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49BF3" w14:textId="7EE64ED8" w:rsidR="007D256F" w:rsidRDefault="007D256F" w:rsidP="00F57795">
      <w:pPr>
        <w:pStyle w:val="Pardeliste"/>
        <w:spacing w:after="0"/>
        <w:jc w:val="center"/>
        <w:rPr>
          <w:rFonts w:ascii="Arial" w:hAnsi="Arial" w:cs="Arial"/>
          <w:b/>
          <w:color w:val="000000"/>
          <w:sz w:val="24"/>
          <w:szCs w:val="24"/>
        </w:rPr>
      </w:pPr>
      <w:r>
        <w:rPr>
          <w:rFonts w:ascii="Arial" w:hAnsi="Arial" w:cs="Arial"/>
          <w:b/>
          <w:color w:val="000000"/>
          <w:sz w:val="24"/>
          <w:szCs w:val="24"/>
        </w:rPr>
        <w:t>BTS maintenance des véhicules</w:t>
      </w:r>
    </w:p>
    <w:p w14:paraId="18EC6DDD" w14:textId="4ECAE400" w:rsidR="002B2E6B" w:rsidRDefault="007D256F" w:rsidP="00F57795">
      <w:pPr>
        <w:spacing w:after="0"/>
        <w:jc w:val="center"/>
        <w:rPr>
          <w:rFonts w:ascii="Arial" w:hAnsi="Arial" w:cs="Arial"/>
          <w:b/>
          <w:color w:val="000000"/>
          <w:sz w:val="24"/>
          <w:szCs w:val="24"/>
        </w:rPr>
      </w:pPr>
      <w:r w:rsidRPr="007D256F">
        <w:rPr>
          <w:rFonts w:ascii="Arial" w:hAnsi="Arial" w:cs="Arial"/>
          <w:b/>
          <w:color w:val="000000"/>
          <w:sz w:val="24"/>
          <w:szCs w:val="24"/>
        </w:rPr>
        <w:t xml:space="preserve">Documents « ressource » pour la sous-épreuve </w:t>
      </w:r>
      <w:r>
        <w:rPr>
          <w:rFonts w:ascii="Arial" w:hAnsi="Arial" w:cs="Arial"/>
          <w:b/>
          <w:color w:val="000000"/>
          <w:sz w:val="24"/>
          <w:szCs w:val="24"/>
        </w:rPr>
        <w:t>U</w:t>
      </w:r>
      <w:r w:rsidR="002B2E6B" w:rsidRPr="007D256F">
        <w:rPr>
          <w:rFonts w:ascii="Arial" w:hAnsi="Arial" w:cs="Arial"/>
          <w:b/>
          <w:color w:val="000000"/>
          <w:sz w:val="24"/>
          <w:szCs w:val="24"/>
        </w:rPr>
        <w:t>61</w:t>
      </w:r>
    </w:p>
    <w:p w14:paraId="1649CEB0" w14:textId="78342A9F" w:rsidR="003B3DB4" w:rsidRPr="007D256F" w:rsidRDefault="003B3DB4" w:rsidP="00F57795">
      <w:pPr>
        <w:spacing w:after="0"/>
        <w:jc w:val="center"/>
        <w:rPr>
          <w:rFonts w:ascii="Arial" w:hAnsi="Arial" w:cs="Arial"/>
          <w:b/>
          <w:color w:val="000000"/>
          <w:sz w:val="24"/>
          <w:szCs w:val="24"/>
        </w:rPr>
      </w:pPr>
      <w:r w:rsidRPr="002B2E6B">
        <w:rPr>
          <w:rFonts w:ascii="Arial" w:hAnsi="Arial" w:cs="Arial"/>
          <w:b/>
          <w:sz w:val="24"/>
          <w:szCs w:val="24"/>
        </w:rPr>
        <w:t xml:space="preserve">« Connaissances de l’entreprise » </w:t>
      </w:r>
    </w:p>
    <w:p w14:paraId="413F6E6F" w14:textId="77777777" w:rsidR="002B2E6B" w:rsidRDefault="002B2E6B" w:rsidP="002B2E6B">
      <w:pPr>
        <w:rPr>
          <w:rFonts w:ascii="Arial" w:hAnsi="Arial" w:cs="Arial"/>
          <w:sz w:val="24"/>
          <w:szCs w:val="24"/>
        </w:rPr>
      </w:pPr>
    </w:p>
    <w:p w14:paraId="57F01869" w14:textId="77777777" w:rsidR="009B5D04" w:rsidRPr="002B2E6B" w:rsidRDefault="009B5D04" w:rsidP="002B2E6B">
      <w:pPr>
        <w:rPr>
          <w:rFonts w:ascii="Arial" w:hAnsi="Arial" w:cs="Arial"/>
          <w:sz w:val="24"/>
          <w:szCs w:val="24"/>
        </w:rPr>
      </w:pPr>
    </w:p>
    <w:p w14:paraId="4F090CC9" w14:textId="735DCF7E" w:rsidR="003B3DB4" w:rsidRPr="009B5D04" w:rsidRDefault="003B3DB4" w:rsidP="009B5D04">
      <w:pPr>
        <w:jc w:val="both"/>
        <w:outlineLvl w:val="0"/>
        <w:rPr>
          <w:rFonts w:ascii="Arial" w:hAnsi="Arial" w:cs="Arial"/>
          <w:b/>
          <w:sz w:val="24"/>
          <w:szCs w:val="24"/>
        </w:rPr>
      </w:pPr>
      <w:r w:rsidRPr="009B5D04">
        <w:rPr>
          <w:rFonts w:ascii="Arial" w:hAnsi="Arial" w:cs="Arial"/>
          <w:b/>
          <w:sz w:val="24"/>
          <w:szCs w:val="24"/>
        </w:rPr>
        <w:t>Objectif de la sous-épreuve</w:t>
      </w:r>
    </w:p>
    <w:p w14:paraId="63206144" w14:textId="6B611CD1" w:rsidR="003B3DB4" w:rsidRPr="009B5D04" w:rsidRDefault="003B3DB4" w:rsidP="009B5D04">
      <w:pPr>
        <w:jc w:val="both"/>
        <w:outlineLvl w:val="0"/>
        <w:rPr>
          <w:rFonts w:ascii="Arial" w:hAnsi="Arial" w:cs="Arial"/>
          <w:sz w:val="24"/>
          <w:szCs w:val="24"/>
        </w:rPr>
      </w:pPr>
      <w:r w:rsidRPr="009B5D04">
        <w:rPr>
          <w:rFonts w:ascii="Arial" w:hAnsi="Arial" w:cs="Arial"/>
          <w:sz w:val="24"/>
          <w:szCs w:val="24"/>
        </w:rPr>
        <w:t>Cette épreuve orale permet d’apprécier l’aptitude du candidat à :</w:t>
      </w:r>
    </w:p>
    <w:p w14:paraId="6C4054BA" w14:textId="77777777" w:rsidR="003B3DB4" w:rsidRPr="009B5D04" w:rsidRDefault="003B3DB4" w:rsidP="009B5D04">
      <w:pPr>
        <w:pStyle w:val="Grillemoyenne1-Accent22"/>
        <w:widowControl/>
        <w:numPr>
          <w:ilvl w:val="0"/>
          <w:numId w:val="2"/>
        </w:numPr>
        <w:shd w:val="clear" w:color="auto" w:fill="FFFFFF"/>
        <w:tabs>
          <w:tab w:val="left" w:pos="709"/>
          <w:tab w:val="num" w:pos="1134"/>
        </w:tabs>
        <w:suppressAutoHyphens w:val="0"/>
        <w:spacing w:before="120"/>
        <w:jc w:val="both"/>
        <w:rPr>
          <w:rFonts w:ascii="Arial" w:hAnsi="Arial" w:cs="Arial"/>
          <w:color w:val="000000"/>
          <w:spacing w:val="3"/>
        </w:rPr>
      </w:pPr>
      <w:r w:rsidRPr="009B5D04">
        <w:rPr>
          <w:rFonts w:ascii="Arial" w:hAnsi="Arial" w:cs="Arial"/>
          <w:color w:val="000000"/>
          <w:spacing w:val="3"/>
        </w:rPr>
        <w:t>C4.1 : Gérer les équipements nécessaires aux interventions ;</w:t>
      </w:r>
    </w:p>
    <w:p w14:paraId="7AFF5A67" w14:textId="77777777" w:rsidR="003B3DB4" w:rsidRPr="009B5D04" w:rsidRDefault="003B3DB4" w:rsidP="009B5D04">
      <w:pPr>
        <w:pStyle w:val="Grillemoyenne1-Accent22"/>
        <w:widowControl/>
        <w:numPr>
          <w:ilvl w:val="0"/>
          <w:numId w:val="2"/>
        </w:numPr>
        <w:shd w:val="clear" w:color="auto" w:fill="FFFFFF"/>
        <w:tabs>
          <w:tab w:val="left" w:pos="709"/>
          <w:tab w:val="num" w:pos="1134"/>
        </w:tabs>
        <w:suppressAutoHyphens w:val="0"/>
        <w:spacing w:before="120"/>
        <w:jc w:val="both"/>
        <w:rPr>
          <w:rFonts w:ascii="Arial" w:hAnsi="Arial" w:cs="Arial"/>
          <w:color w:val="000000"/>
          <w:spacing w:val="3"/>
        </w:rPr>
      </w:pPr>
      <w:r w:rsidRPr="009B5D04">
        <w:rPr>
          <w:rFonts w:ascii="Arial" w:hAnsi="Arial" w:cs="Arial"/>
          <w:color w:val="000000"/>
          <w:spacing w:val="3"/>
        </w:rPr>
        <w:t>C4.2 : Planifier et gérer les interventions ;</w:t>
      </w:r>
    </w:p>
    <w:p w14:paraId="313C24EB" w14:textId="77777777" w:rsidR="003B3DB4" w:rsidRPr="009B5D04" w:rsidRDefault="003B3DB4" w:rsidP="009B5D04">
      <w:pPr>
        <w:pStyle w:val="Grillemoyenne1-Accent22"/>
        <w:widowControl/>
        <w:numPr>
          <w:ilvl w:val="0"/>
          <w:numId w:val="2"/>
        </w:numPr>
        <w:shd w:val="clear" w:color="auto" w:fill="FFFFFF"/>
        <w:tabs>
          <w:tab w:val="left" w:pos="709"/>
          <w:tab w:val="num" w:pos="1134"/>
        </w:tabs>
        <w:suppressAutoHyphens w:val="0"/>
        <w:spacing w:before="120"/>
        <w:jc w:val="both"/>
        <w:rPr>
          <w:rFonts w:ascii="Arial" w:hAnsi="Arial" w:cs="Arial"/>
          <w:color w:val="000000"/>
          <w:spacing w:val="3"/>
        </w:rPr>
      </w:pPr>
      <w:r w:rsidRPr="009B5D04">
        <w:rPr>
          <w:rFonts w:ascii="Arial" w:hAnsi="Arial" w:cs="Arial"/>
          <w:color w:val="000000"/>
          <w:spacing w:val="3"/>
        </w:rPr>
        <w:t>C5.2 : Échanger avec des professionnels en interne et en externe.</w:t>
      </w:r>
    </w:p>
    <w:p w14:paraId="24D94580" w14:textId="77777777" w:rsidR="003B3DB4" w:rsidRDefault="003B3DB4" w:rsidP="007D256F">
      <w:pPr>
        <w:jc w:val="both"/>
        <w:outlineLvl w:val="0"/>
        <w:rPr>
          <w:rFonts w:ascii="Arial" w:hAnsi="Arial" w:cs="Arial"/>
          <w:b/>
          <w:sz w:val="24"/>
          <w:szCs w:val="24"/>
        </w:rPr>
      </w:pPr>
    </w:p>
    <w:p w14:paraId="321DEF9C" w14:textId="3E44EDB2" w:rsidR="007D256F" w:rsidRDefault="003B3DB4" w:rsidP="007D256F">
      <w:pPr>
        <w:jc w:val="both"/>
        <w:outlineLvl w:val="0"/>
        <w:rPr>
          <w:rFonts w:ascii="Arial" w:hAnsi="Arial" w:cs="Arial"/>
          <w:b/>
          <w:sz w:val="24"/>
          <w:szCs w:val="24"/>
        </w:rPr>
      </w:pPr>
      <w:r>
        <w:rPr>
          <w:rFonts w:ascii="Arial" w:hAnsi="Arial" w:cs="Arial"/>
          <w:b/>
          <w:sz w:val="24"/>
          <w:szCs w:val="24"/>
        </w:rPr>
        <w:t>C</w:t>
      </w:r>
      <w:r w:rsidR="002B2E6B" w:rsidRPr="002B2E6B">
        <w:rPr>
          <w:rFonts w:ascii="Arial" w:hAnsi="Arial" w:cs="Arial"/>
          <w:b/>
          <w:sz w:val="24"/>
          <w:szCs w:val="24"/>
        </w:rPr>
        <w:t xml:space="preserve">ontenu </w:t>
      </w:r>
      <w:r w:rsidRPr="009B5D04">
        <w:rPr>
          <w:rFonts w:ascii="Arial" w:hAnsi="Arial" w:cs="Arial"/>
          <w:b/>
          <w:sz w:val="24"/>
          <w:szCs w:val="24"/>
        </w:rPr>
        <w:t>de la sous-épreuve</w:t>
      </w:r>
      <w:r w:rsidRPr="002B2E6B" w:rsidDel="003B3DB4">
        <w:rPr>
          <w:rFonts w:ascii="Arial" w:hAnsi="Arial" w:cs="Arial"/>
          <w:b/>
          <w:sz w:val="24"/>
          <w:szCs w:val="24"/>
        </w:rPr>
        <w:t xml:space="preserve"> </w:t>
      </w:r>
    </w:p>
    <w:p w14:paraId="33F00DB0" w14:textId="31A9DB5F" w:rsidR="003B3DB4" w:rsidRPr="009B5D04" w:rsidRDefault="003B3DB4" w:rsidP="007D256F">
      <w:pPr>
        <w:jc w:val="both"/>
        <w:outlineLvl w:val="0"/>
        <w:rPr>
          <w:rFonts w:ascii="Arial" w:hAnsi="Arial" w:cs="Arial"/>
          <w:sz w:val="24"/>
          <w:szCs w:val="24"/>
        </w:rPr>
      </w:pPr>
      <w:r w:rsidRPr="009B5D04">
        <w:rPr>
          <w:rFonts w:ascii="Arial" w:hAnsi="Arial" w:cs="Arial"/>
          <w:sz w:val="24"/>
          <w:szCs w:val="24"/>
        </w:rPr>
        <w:t>Cette sous-épreuve s’appuie sur un dossier numérique comprenant :</w:t>
      </w:r>
    </w:p>
    <w:p w14:paraId="2FB8260E" w14:textId="77777777" w:rsidR="002B2E6B" w:rsidRPr="002B2E6B" w:rsidRDefault="002B2E6B" w:rsidP="002B2E6B">
      <w:pPr>
        <w:pStyle w:val="Grillemoyenne1-Accent22"/>
        <w:widowControl/>
        <w:numPr>
          <w:ilvl w:val="0"/>
          <w:numId w:val="2"/>
        </w:numPr>
        <w:shd w:val="clear" w:color="auto" w:fill="FFFFFF"/>
        <w:tabs>
          <w:tab w:val="left" w:pos="709"/>
          <w:tab w:val="num" w:pos="1134"/>
        </w:tabs>
        <w:suppressAutoHyphens w:val="0"/>
        <w:spacing w:before="120"/>
        <w:jc w:val="both"/>
        <w:rPr>
          <w:rFonts w:ascii="Arial" w:hAnsi="Arial" w:cs="Arial"/>
          <w:color w:val="000000"/>
        </w:rPr>
      </w:pPr>
      <w:r w:rsidRPr="002B2E6B">
        <w:rPr>
          <w:rFonts w:ascii="Arial" w:hAnsi="Arial" w:cs="Arial"/>
          <w:color w:val="000000"/>
          <w:spacing w:val="3"/>
        </w:rPr>
        <w:t>Une</w:t>
      </w:r>
      <w:r w:rsidRPr="002B2E6B">
        <w:rPr>
          <w:rFonts w:ascii="Arial" w:hAnsi="Arial" w:cs="Arial"/>
          <w:color w:val="000000"/>
          <w:spacing w:val="4"/>
        </w:rPr>
        <w:t xml:space="preserve"> présentation de l'entreprise d'accueil (fiche signalétique, historique bref, organigramme, rôle et statut des collaborateurs, contexte et éléments de concurrence locale…) et du contexte d'activité </w:t>
      </w:r>
      <w:r w:rsidRPr="002B2E6B">
        <w:rPr>
          <w:rFonts w:ascii="Arial" w:hAnsi="Arial" w:cs="Arial"/>
          <w:color w:val="000000"/>
        </w:rPr>
        <w:t xml:space="preserve">(5 pages </w:t>
      </w:r>
      <w:r w:rsidRPr="002B2E6B">
        <w:rPr>
          <w:rFonts w:ascii="Arial" w:hAnsi="Arial" w:cs="Arial"/>
          <w:color w:val="000000"/>
          <w:spacing w:val="1"/>
        </w:rPr>
        <w:t>maximum</w:t>
      </w:r>
      <w:r w:rsidRPr="002B2E6B">
        <w:rPr>
          <w:rFonts w:ascii="Arial" w:hAnsi="Arial" w:cs="Arial"/>
          <w:color w:val="000000"/>
        </w:rPr>
        <w:t>).</w:t>
      </w:r>
    </w:p>
    <w:p w14:paraId="4698ADE5" w14:textId="77777777" w:rsidR="002B2E6B" w:rsidRPr="002B2E6B" w:rsidRDefault="002B2E6B" w:rsidP="002B2E6B">
      <w:pPr>
        <w:pStyle w:val="Grillemoyenne1-Accent22"/>
        <w:widowControl/>
        <w:numPr>
          <w:ilvl w:val="0"/>
          <w:numId w:val="2"/>
        </w:numPr>
        <w:shd w:val="clear" w:color="auto" w:fill="FFFFFF"/>
        <w:tabs>
          <w:tab w:val="left" w:pos="709"/>
          <w:tab w:val="num" w:pos="1134"/>
        </w:tabs>
        <w:suppressAutoHyphens w:val="0"/>
        <w:spacing w:before="120"/>
        <w:jc w:val="both"/>
        <w:rPr>
          <w:rFonts w:ascii="Arial" w:hAnsi="Arial" w:cs="Arial"/>
          <w:color w:val="000000"/>
          <w:spacing w:val="3"/>
        </w:rPr>
      </w:pPr>
      <w:r w:rsidRPr="002B2E6B">
        <w:rPr>
          <w:rFonts w:ascii="Arial" w:hAnsi="Arial" w:cs="Arial"/>
          <w:color w:val="000000"/>
          <w:spacing w:val="3"/>
        </w:rPr>
        <w:t xml:space="preserve">Une </w:t>
      </w:r>
      <w:r w:rsidRPr="002B2E6B">
        <w:rPr>
          <w:rFonts w:ascii="Arial" w:hAnsi="Arial" w:cs="Arial"/>
          <w:i/>
          <w:color w:val="000000"/>
          <w:spacing w:val="3"/>
          <w:u w:val="single"/>
        </w:rPr>
        <w:t>analyse de l'activité de maintenance</w:t>
      </w:r>
      <w:r w:rsidRPr="002B2E6B">
        <w:rPr>
          <w:rFonts w:ascii="Arial" w:hAnsi="Arial" w:cs="Arial"/>
          <w:color w:val="000000"/>
          <w:spacing w:val="3"/>
        </w:rPr>
        <w:t xml:space="preserve"> à l'aide de deux indicateurs (par exemple la productivité, la rentabilité, la satisfaction-client) au choix en fonction du contexte à l’aide de la fiche ressource « Indicateurs ». </w:t>
      </w:r>
    </w:p>
    <w:p w14:paraId="6A53F69E" w14:textId="452EAAB0" w:rsidR="002B2E6B" w:rsidRPr="002B2E6B" w:rsidRDefault="002B2E6B" w:rsidP="002B2E6B">
      <w:pPr>
        <w:pStyle w:val="Grillemoyenne1-Accent22"/>
        <w:widowControl/>
        <w:numPr>
          <w:ilvl w:val="0"/>
          <w:numId w:val="2"/>
        </w:numPr>
        <w:shd w:val="clear" w:color="auto" w:fill="FFFFFF"/>
        <w:tabs>
          <w:tab w:val="left" w:pos="709"/>
          <w:tab w:val="num" w:pos="1134"/>
        </w:tabs>
        <w:suppressAutoHyphens w:val="0"/>
        <w:spacing w:before="120"/>
        <w:jc w:val="both"/>
        <w:rPr>
          <w:rFonts w:ascii="Arial" w:hAnsi="Arial" w:cs="Arial"/>
          <w:color w:val="000000"/>
          <w:spacing w:val="3"/>
        </w:rPr>
      </w:pPr>
      <w:r w:rsidRPr="002B2E6B">
        <w:rPr>
          <w:rFonts w:ascii="Arial" w:hAnsi="Arial" w:cs="Arial"/>
          <w:color w:val="000000"/>
          <w:spacing w:val="3"/>
        </w:rPr>
        <w:t xml:space="preserve">Une fiche de </w:t>
      </w:r>
      <w:r w:rsidRPr="002B2E6B">
        <w:rPr>
          <w:rFonts w:ascii="Arial" w:hAnsi="Arial" w:cs="Arial"/>
          <w:i/>
          <w:color w:val="000000"/>
          <w:spacing w:val="3"/>
          <w:u w:val="single"/>
        </w:rPr>
        <w:t>suivi d’un équipement</w:t>
      </w:r>
      <w:r w:rsidRPr="002B2E6B">
        <w:rPr>
          <w:rFonts w:ascii="Arial" w:hAnsi="Arial" w:cs="Arial"/>
          <w:color w:val="000000"/>
          <w:spacing w:val="3"/>
        </w:rPr>
        <w:t xml:space="preserve"> de mesure, de diagnostic ou de manutention (achat, visite périodique, étalonnage,…)</w:t>
      </w:r>
      <w:r w:rsidR="009B48A7">
        <w:rPr>
          <w:rFonts w:ascii="Arial" w:hAnsi="Arial" w:cs="Arial"/>
          <w:color w:val="000000"/>
          <w:spacing w:val="3"/>
        </w:rPr>
        <w:t xml:space="preserve"> </w:t>
      </w:r>
      <w:r w:rsidRPr="002B2E6B">
        <w:rPr>
          <w:rFonts w:ascii="Arial" w:hAnsi="Arial" w:cs="Arial"/>
          <w:color w:val="000000"/>
          <w:spacing w:val="3"/>
        </w:rPr>
        <w:t>à l’aide de la fiche ressource « suivi de matériel ».</w:t>
      </w:r>
    </w:p>
    <w:p w14:paraId="3228EFBB" w14:textId="77777777" w:rsidR="002B2E6B" w:rsidRPr="002B2E6B" w:rsidRDefault="002B2E6B" w:rsidP="002B2E6B">
      <w:pPr>
        <w:pStyle w:val="Grillemoyenne1-Accent22"/>
        <w:widowControl/>
        <w:numPr>
          <w:ilvl w:val="0"/>
          <w:numId w:val="2"/>
        </w:numPr>
        <w:shd w:val="clear" w:color="auto" w:fill="FFFFFF"/>
        <w:tabs>
          <w:tab w:val="left" w:pos="709"/>
          <w:tab w:val="num" w:pos="1134"/>
        </w:tabs>
        <w:suppressAutoHyphens w:val="0"/>
        <w:spacing w:before="120"/>
        <w:jc w:val="both"/>
        <w:rPr>
          <w:rFonts w:ascii="Arial" w:hAnsi="Arial" w:cs="Arial"/>
          <w:color w:val="000000"/>
        </w:rPr>
      </w:pPr>
      <w:r w:rsidRPr="002B2E6B">
        <w:rPr>
          <w:rFonts w:ascii="Arial" w:hAnsi="Arial" w:cs="Arial"/>
          <w:color w:val="000000"/>
          <w:spacing w:val="3"/>
        </w:rPr>
        <w:t xml:space="preserve">L’étudiant procédera à une analyse critique du fonctionnement de l’organisation d’une intervention, d’un constat ou de mesures prises (ex. : défaillance de livraison, mise en place d’un dispositif de formation, manque d’outillages, prise en charge en urgence d’un client, etc.) </w:t>
      </w:r>
      <w:r w:rsidRPr="002B2E6B">
        <w:rPr>
          <w:rFonts w:ascii="Arial" w:hAnsi="Arial" w:cs="Arial"/>
          <w:color w:val="000000"/>
        </w:rPr>
        <w:t xml:space="preserve">(5 pages </w:t>
      </w:r>
      <w:r w:rsidRPr="002B2E6B">
        <w:rPr>
          <w:rFonts w:ascii="Arial" w:hAnsi="Arial" w:cs="Arial"/>
          <w:color w:val="000000"/>
          <w:spacing w:val="1"/>
        </w:rPr>
        <w:t>maximum</w:t>
      </w:r>
      <w:r w:rsidRPr="002B2E6B">
        <w:rPr>
          <w:rFonts w:ascii="Arial" w:hAnsi="Arial" w:cs="Arial"/>
          <w:color w:val="000000"/>
        </w:rPr>
        <w:t>).</w:t>
      </w:r>
    </w:p>
    <w:p w14:paraId="678194B9" w14:textId="77777777" w:rsidR="002B2E6B" w:rsidRPr="002B2E6B" w:rsidRDefault="002B2E6B" w:rsidP="002B2E6B">
      <w:pPr>
        <w:pStyle w:val="Grillemoyenne1-Accent22"/>
        <w:widowControl/>
        <w:shd w:val="clear" w:color="auto" w:fill="FFFFFF"/>
        <w:tabs>
          <w:tab w:val="left" w:pos="709"/>
        </w:tabs>
        <w:suppressAutoHyphens w:val="0"/>
        <w:spacing w:before="120"/>
        <w:jc w:val="both"/>
        <w:rPr>
          <w:rFonts w:ascii="Arial" w:hAnsi="Arial" w:cs="Arial"/>
          <w:color w:val="FF0000"/>
        </w:rPr>
      </w:pPr>
    </w:p>
    <w:p w14:paraId="58605864" w14:textId="77777777" w:rsidR="009B5D04" w:rsidRDefault="009B5D04" w:rsidP="002B2E6B">
      <w:pPr>
        <w:rPr>
          <w:rFonts w:ascii="Arial" w:hAnsi="Arial" w:cs="Arial"/>
          <w:b/>
          <w:color w:val="000000"/>
          <w:sz w:val="24"/>
          <w:szCs w:val="24"/>
        </w:rPr>
      </w:pPr>
    </w:p>
    <w:p w14:paraId="71337B75" w14:textId="065AFD4B" w:rsidR="002B2E6B" w:rsidRPr="002B2E6B" w:rsidRDefault="003B3DB4" w:rsidP="002B2E6B">
      <w:pPr>
        <w:rPr>
          <w:rFonts w:ascii="Arial" w:hAnsi="Arial" w:cs="Arial"/>
          <w:b/>
          <w:color w:val="000000"/>
          <w:sz w:val="24"/>
          <w:szCs w:val="24"/>
        </w:rPr>
      </w:pPr>
      <w:r>
        <w:rPr>
          <w:rFonts w:ascii="Arial" w:hAnsi="Arial" w:cs="Arial"/>
          <w:b/>
          <w:color w:val="000000"/>
          <w:sz w:val="24"/>
          <w:szCs w:val="24"/>
        </w:rPr>
        <w:t>Forme de l’évaluation en mode ponctuelle</w:t>
      </w:r>
    </w:p>
    <w:p w14:paraId="501D10D3" w14:textId="77777777" w:rsidR="002B2E6B" w:rsidRPr="002B2E6B" w:rsidRDefault="002B2E6B" w:rsidP="009B5D04">
      <w:pPr>
        <w:widowControl w:val="0"/>
        <w:suppressAutoHyphens/>
        <w:spacing w:after="60" w:line="240" w:lineRule="auto"/>
        <w:jc w:val="both"/>
        <w:rPr>
          <w:rFonts w:ascii="Arial" w:eastAsia="Cambria" w:hAnsi="Arial" w:cs="Arial"/>
          <w:color w:val="000000"/>
          <w:sz w:val="24"/>
          <w:szCs w:val="24"/>
        </w:rPr>
      </w:pPr>
      <w:r w:rsidRPr="002B2E6B">
        <w:rPr>
          <w:rFonts w:ascii="Arial" w:eastAsia="Cambria" w:hAnsi="Arial" w:cs="Arial"/>
          <w:color w:val="000000"/>
          <w:sz w:val="24"/>
          <w:szCs w:val="24"/>
        </w:rPr>
        <w:t xml:space="preserve">Épreuve orale d'une durée de 25 minutes maximum dont 10 minutes de soutenance et 15 minutes d’échanges. Elle s'appuie sur le dossier réalisé par le candidat. </w:t>
      </w:r>
    </w:p>
    <w:p w14:paraId="061B5FA6" w14:textId="77777777" w:rsidR="002B2E6B" w:rsidRPr="002B2E6B" w:rsidRDefault="002B2E6B" w:rsidP="009B5D04">
      <w:pPr>
        <w:widowControl w:val="0"/>
        <w:suppressAutoHyphens/>
        <w:spacing w:after="60" w:line="240" w:lineRule="auto"/>
        <w:jc w:val="both"/>
        <w:rPr>
          <w:rFonts w:ascii="Arial" w:eastAsia="Cambria" w:hAnsi="Arial" w:cs="Arial"/>
          <w:color w:val="FF0000"/>
          <w:sz w:val="24"/>
          <w:szCs w:val="24"/>
        </w:rPr>
      </w:pPr>
      <w:r w:rsidRPr="002B2E6B">
        <w:rPr>
          <w:rFonts w:ascii="Arial" w:eastAsia="Cambria" w:hAnsi="Arial" w:cs="Arial"/>
          <w:color w:val="000000"/>
          <w:sz w:val="24"/>
          <w:szCs w:val="24"/>
        </w:rPr>
        <w:t>Le dossier relatif à l’unité U61 est déposé par le candidat dans le centre d'examen deux semaines avant le début de l'épreuve. Les commissions d'interrogation prennent connaissance des dossiers avant le début des interrogations</w:t>
      </w:r>
      <w:r w:rsidRPr="009B5D04">
        <w:rPr>
          <w:rFonts w:ascii="Arial" w:eastAsia="Cambria" w:hAnsi="Arial" w:cs="Arial"/>
          <w:color w:val="000000" w:themeColor="text1"/>
          <w:sz w:val="24"/>
          <w:szCs w:val="24"/>
        </w:rPr>
        <w:t>.</w:t>
      </w:r>
    </w:p>
    <w:p w14:paraId="2EEDE2B7" w14:textId="77777777" w:rsidR="002B2E6B" w:rsidRPr="002B2E6B" w:rsidRDefault="002B2E6B" w:rsidP="002B2E6B">
      <w:pPr>
        <w:widowControl w:val="0"/>
        <w:autoSpaceDE w:val="0"/>
        <w:autoSpaceDN w:val="0"/>
        <w:adjustRightInd w:val="0"/>
        <w:spacing w:after="0" w:line="240" w:lineRule="exact"/>
        <w:ind w:left="1701"/>
        <w:rPr>
          <w:rFonts w:ascii="Arial" w:hAnsi="Arial" w:cs="Arial"/>
          <w:color w:val="FF0000"/>
          <w:w w:val="102"/>
          <w:sz w:val="20"/>
          <w:szCs w:val="20"/>
        </w:rPr>
      </w:pPr>
    </w:p>
    <w:p w14:paraId="771F5BBF" w14:textId="77777777" w:rsidR="002B2E6B" w:rsidRPr="002B2E6B" w:rsidRDefault="002B2E6B" w:rsidP="002B2E6B">
      <w:pPr>
        <w:rPr>
          <w:rFonts w:ascii="Arial" w:hAnsi="Arial" w:cs="Arial"/>
          <w:sz w:val="24"/>
          <w:szCs w:val="24"/>
        </w:rPr>
      </w:pPr>
    </w:p>
    <w:p w14:paraId="090FA35A" w14:textId="77777777" w:rsidR="002B2E6B" w:rsidRPr="002B2E6B" w:rsidRDefault="002B2E6B" w:rsidP="002B2E6B">
      <w:pPr>
        <w:rPr>
          <w:rFonts w:ascii="Arial" w:hAnsi="Arial" w:cs="Arial"/>
          <w:b/>
          <w:sz w:val="24"/>
          <w:szCs w:val="24"/>
        </w:rPr>
      </w:pPr>
    </w:p>
    <w:p w14:paraId="37FA7C00" w14:textId="77777777" w:rsidR="002B2E6B" w:rsidRPr="002B2E6B" w:rsidRDefault="002B2E6B" w:rsidP="002B2E6B">
      <w:pPr>
        <w:rPr>
          <w:rFonts w:ascii="Arial" w:hAnsi="Arial" w:cs="Arial"/>
          <w:b/>
          <w:sz w:val="24"/>
          <w:szCs w:val="24"/>
        </w:rPr>
      </w:pPr>
    </w:p>
    <w:p w14:paraId="1F73F0B5" w14:textId="77777777" w:rsidR="002B2E6B" w:rsidRPr="002B2E6B" w:rsidRDefault="002B2E6B" w:rsidP="002B2E6B">
      <w:pPr>
        <w:rPr>
          <w:rFonts w:ascii="Arial" w:hAnsi="Arial" w:cs="Arial"/>
          <w:b/>
          <w:sz w:val="24"/>
          <w:szCs w:val="24"/>
        </w:rPr>
      </w:pPr>
    </w:p>
    <w:p w14:paraId="3DE60807" w14:textId="77777777" w:rsidR="002B2E6B" w:rsidRPr="002B2E6B" w:rsidRDefault="002B2E6B" w:rsidP="002B2E6B">
      <w:pPr>
        <w:rPr>
          <w:rFonts w:ascii="Arial" w:hAnsi="Arial" w:cs="Arial"/>
          <w:b/>
          <w:sz w:val="24"/>
          <w:szCs w:val="24"/>
        </w:rPr>
      </w:pPr>
    </w:p>
    <w:p w14:paraId="3CCEB7D4" w14:textId="77777777" w:rsidR="002B2E6B" w:rsidRPr="002B2E6B" w:rsidRDefault="002B2E6B" w:rsidP="002B2E6B">
      <w:pPr>
        <w:rPr>
          <w:rFonts w:ascii="Arial" w:hAnsi="Arial" w:cs="Arial"/>
          <w:b/>
          <w:sz w:val="24"/>
          <w:szCs w:val="24"/>
        </w:rPr>
      </w:pPr>
    </w:p>
    <w:p w14:paraId="616F1E33" w14:textId="765C46C9" w:rsidR="002B2E6B" w:rsidRPr="002B2E6B" w:rsidRDefault="002B2E6B" w:rsidP="002B2E6B">
      <w:pPr>
        <w:jc w:val="both"/>
        <w:outlineLvl w:val="0"/>
        <w:rPr>
          <w:rFonts w:ascii="Arial" w:hAnsi="Arial" w:cs="Arial"/>
          <w:b/>
          <w:sz w:val="24"/>
          <w:szCs w:val="24"/>
        </w:rPr>
      </w:pPr>
      <w:r w:rsidRPr="002B2E6B">
        <w:rPr>
          <w:rFonts w:ascii="Arial" w:hAnsi="Arial" w:cs="Arial"/>
          <w:b/>
          <w:sz w:val="24"/>
          <w:szCs w:val="24"/>
        </w:rPr>
        <w:t>Deux exemples de fiches ressource</w:t>
      </w:r>
      <w:r w:rsidR="009B48A7">
        <w:rPr>
          <w:rFonts w:ascii="Arial" w:hAnsi="Arial" w:cs="Arial"/>
          <w:b/>
          <w:sz w:val="24"/>
          <w:szCs w:val="24"/>
        </w:rPr>
        <w:t>s</w:t>
      </w:r>
      <w:r w:rsidRPr="002B2E6B">
        <w:rPr>
          <w:rFonts w:ascii="Arial" w:hAnsi="Arial" w:cs="Arial"/>
          <w:b/>
          <w:sz w:val="24"/>
          <w:szCs w:val="24"/>
        </w:rPr>
        <w:t xml:space="preserve"> sont proposés avec les principaux éléments pouvant y figurer.</w:t>
      </w:r>
    </w:p>
    <w:p w14:paraId="316D0002" w14:textId="5244A10C" w:rsidR="006E575A" w:rsidRPr="00DA0FC3" w:rsidRDefault="002B2E6B" w:rsidP="00DA0FC3">
      <w:pPr>
        <w:jc w:val="both"/>
        <w:outlineLvl w:val="0"/>
        <w:rPr>
          <w:rFonts w:ascii="Arial" w:hAnsi="Arial" w:cs="Arial"/>
          <w:b/>
          <w:sz w:val="24"/>
          <w:szCs w:val="24"/>
        </w:rPr>
      </w:pPr>
      <w:r w:rsidRPr="002B2E6B">
        <w:rPr>
          <w:rFonts w:ascii="Arial" w:hAnsi="Arial" w:cs="Arial"/>
          <w:b/>
          <w:sz w:val="24"/>
          <w:szCs w:val="24"/>
        </w:rPr>
        <w:tab/>
        <w:t xml:space="preserve">a / </w:t>
      </w:r>
      <w:r w:rsidR="00C5630B">
        <w:rPr>
          <w:rFonts w:ascii="Arial" w:hAnsi="Arial" w:cs="Arial"/>
          <w:b/>
          <w:sz w:val="24"/>
          <w:szCs w:val="24"/>
        </w:rPr>
        <w:t>Exemple de f</w:t>
      </w:r>
      <w:r w:rsidRPr="002B2E6B">
        <w:rPr>
          <w:rFonts w:ascii="Arial" w:hAnsi="Arial" w:cs="Arial"/>
          <w:b/>
          <w:sz w:val="24"/>
          <w:szCs w:val="24"/>
        </w:rPr>
        <w:t>iche ressource « analyse de l’activité</w:t>
      </w:r>
      <w:r w:rsidR="00C5630B">
        <w:rPr>
          <w:rFonts w:ascii="Arial" w:hAnsi="Arial" w:cs="Arial"/>
          <w:b/>
          <w:sz w:val="24"/>
          <w:szCs w:val="24"/>
        </w:rPr>
        <w:t xml:space="preserve"> de maintenance et indicateurs</w:t>
      </w:r>
      <w:r w:rsidR="00897D83">
        <w:rPr>
          <w:rFonts w:ascii="Arial" w:hAnsi="Arial" w:cs="Arial"/>
          <w:b/>
          <w:sz w:val="24"/>
          <w:szCs w:val="24"/>
        </w:rPr>
        <w:t xml:space="preserve"> associés</w:t>
      </w:r>
      <w:bookmarkStart w:id="0" w:name="_GoBack"/>
      <w:bookmarkEnd w:id="0"/>
      <w:r w:rsidRPr="002B2E6B">
        <w:rPr>
          <w:rFonts w:ascii="Arial" w:hAnsi="Arial" w:cs="Arial"/>
          <w:b/>
          <w:sz w:val="24"/>
          <w:szCs w:val="24"/>
        </w:rPr>
        <w:t> »</w:t>
      </w:r>
    </w:p>
    <w:tbl>
      <w:tblPr>
        <w:tblStyle w:val="Grilledutableau"/>
        <w:tblW w:w="10210" w:type="dxa"/>
        <w:shd w:val="clear" w:color="auto" w:fill="E5DFEC" w:themeFill="accent4" w:themeFillTint="33"/>
        <w:tblLook w:val="04A0" w:firstRow="1" w:lastRow="0" w:firstColumn="1" w:lastColumn="0" w:noHBand="0" w:noVBand="1"/>
      </w:tblPr>
      <w:tblGrid>
        <w:gridCol w:w="10210"/>
      </w:tblGrid>
      <w:tr w:rsidR="006E575A" w:rsidRPr="002E76AE" w14:paraId="2A3C392F" w14:textId="77777777" w:rsidTr="006E575A">
        <w:trPr>
          <w:trHeight w:val="794"/>
        </w:trPr>
        <w:tc>
          <w:tcPr>
            <w:tcW w:w="10210" w:type="dxa"/>
            <w:shd w:val="clear" w:color="auto" w:fill="FFDDB2"/>
            <w:vAlign w:val="center"/>
          </w:tcPr>
          <w:p w14:paraId="3DA6273E" w14:textId="36B8C903" w:rsidR="006E575A" w:rsidRPr="002E76AE" w:rsidRDefault="006E575A" w:rsidP="00D26BA7">
            <w:pPr>
              <w:spacing w:after="0" w:line="240" w:lineRule="auto"/>
              <w:jc w:val="center"/>
              <w:rPr>
                <w:rFonts w:ascii="Arial" w:hAnsi="Arial" w:cs="Arial"/>
                <w:b/>
                <w:sz w:val="28"/>
                <w:szCs w:val="28"/>
              </w:rPr>
            </w:pPr>
            <w:r w:rsidRPr="002B2E6B">
              <w:rPr>
                <w:rFonts w:ascii="Arial" w:hAnsi="Arial" w:cs="Arial"/>
                <w:b/>
                <w:sz w:val="24"/>
                <w:szCs w:val="24"/>
              </w:rPr>
              <w:t>PROPOSITION DE FICHE RESSOURCE : ANALYSE DE L’ACTIVITÉ</w:t>
            </w:r>
            <w:r w:rsidR="00984DDB">
              <w:rPr>
                <w:rFonts w:ascii="Arial" w:hAnsi="Arial" w:cs="Arial"/>
                <w:b/>
                <w:sz w:val="24"/>
                <w:szCs w:val="24"/>
              </w:rPr>
              <w:t xml:space="preserve"> DE MAINTENANCE</w:t>
            </w:r>
          </w:p>
        </w:tc>
      </w:tr>
    </w:tbl>
    <w:p w14:paraId="697F867B" w14:textId="77777777" w:rsidR="002B2E6B" w:rsidRPr="00D26BA7" w:rsidRDefault="002B2E6B" w:rsidP="00D26BA7">
      <w:pPr>
        <w:spacing w:after="0" w:line="240" w:lineRule="auto"/>
        <w:jc w:val="both"/>
        <w:outlineLvl w:val="0"/>
        <w:rPr>
          <w:rFonts w:ascii="Arial" w:hAnsi="Arial" w:cs="Arial"/>
          <w:b/>
          <w:sz w:val="10"/>
          <w:szCs w:val="10"/>
        </w:rPr>
      </w:pP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6"/>
        <w:gridCol w:w="6700"/>
        <w:gridCol w:w="1903"/>
      </w:tblGrid>
      <w:tr w:rsidR="002B2E6B" w:rsidRPr="002B2E6B" w14:paraId="4D7557CB" w14:textId="77777777" w:rsidTr="008723DB">
        <w:trPr>
          <w:trHeight w:val="491"/>
        </w:trPr>
        <w:tc>
          <w:tcPr>
            <w:tcW w:w="5000" w:type="pct"/>
            <w:gridSpan w:val="3"/>
            <w:shd w:val="clear" w:color="auto" w:fill="B6DDE8" w:themeFill="accent5" w:themeFillTint="66"/>
            <w:vAlign w:val="center"/>
          </w:tcPr>
          <w:p w14:paraId="2B7F4B37" w14:textId="1322B0A9" w:rsidR="002B2E6B" w:rsidRPr="002B2E6B" w:rsidRDefault="006E575A" w:rsidP="00D26BA7">
            <w:pPr>
              <w:spacing w:after="0" w:line="240" w:lineRule="auto"/>
              <w:jc w:val="center"/>
              <w:rPr>
                <w:rFonts w:ascii="Arial" w:hAnsi="Arial" w:cs="Arial"/>
                <w:b/>
                <w:sz w:val="24"/>
                <w:szCs w:val="24"/>
              </w:rPr>
            </w:pPr>
            <w:r w:rsidRPr="0088097E">
              <w:rPr>
                <w:rFonts w:ascii="Arial" w:hAnsi="Arial" w:cs="Arial"/>
                <w:b/>
                <w:sz w:val="24"/>
                <w:szCs w:val="24"/>
              </w:rPr>
              <w:t>STRUCTURE D’ACCUEIL (entreprise)</w:t>
            </w:r>
          </w:p>
        </w:tc>
      </w:tr>
      <w:tr w:rsidR="002B2E6B" w:rsidRPr="002B2E6B" w14:paraId="40ACF334" w14:textId="77777777" w:rsidTr="006E575A">
        <w:trPr>
          <w:trHeight w:val="784"/>
        </w:trPr>
        <w:tc>
          <w:tcPr>
            <w:tcW w:w="791" w:type="pct"/>
            <w:vAlign w:val="center"/>
          </w:tcPr>
          <w:p w14:paraId="29B5E648" w14:textId="77777777" w:rsidR="002B2E6B" w:rsidRPr="002B2E6B" w:rsidRDefault="002B2E6B" w:rsidP="00D26BA7">
            <w:pPr>
              <w:spacing w:after="0" w:line="240" w:lineRule="auto"/>
              <w:rPr>
                <w:rFonts w:ascii="Arial" w:hAnsi="Arial" w:cs="Arial"/>
                <w:sz w:val="24"/>
                <w:szCs w:val="24"/>
              </w:rPr>
            </w:pPr>
            <w:r w:rsidRPr="002B2E6B">
              <w:rPr>
                <w:rFonts w:ascii="Arial" w:hAnsi="Arial" w:cs="Arial"/>
                <w:sz w:val="24"/>
                <w:szCs w:val="24"/>
              </w:rPr>
              <w:t>Raison sociale</w:t>
            </w:r>
          </w:p>
        </w:tc>
        <w:tc>
          <w:tcPr>
            <w:tcW w:w="3278" w:type="pct"/>
            <w:vAlign w:val="center"/>
          </w:tcPr>
          <w:p w14:paraId="42502256" w14:textId="1B412EF1" w:rsidR="002B2E6B" w:rsidRPr="002B2E6B" w:rsidRDefault="002B2E6B" w:rsidP="00D26BA7">
            <w:pPr>
              <w:spacing w:after="0" w:line="240" w:lineRule="auto"/>
              <w:rPr>
                <w:rFonts w:ascii="Arial" w:hAnsi="Arial" w:cs="Arial"/>
                <w:i/>
                <w:sz w:val="24"/>
                <w:szCs w:val="24"/>
              </w:rPr>
            </w:pPr>
          </w:p>
        </w:tc>
        <w:tc>
          <w:tcPr>
            <w:tcW w:w="931" w:type="pct"/>
            <w:vAlign w:val="center"/>
          </w:tcPr>
          <w:p w14:paraId="17421057" w14:textId="77777777" w:rsidR="002B2E6B" w:rsidRPr="002B2E6B" w:rsidRDefault="002B2E6B" w:rsidP="00D26BA7">
            <w:pPr>
              <w:spacing w:after="0" w:line="240" w:lineRule="auto"/>
              <w:rPr>
                <w:rFonts w:ascii="Arial" w:hAnsi="Arial" w:cs="Arial"/>
                <w:sz w:val="24"/>
                <w:szCs w:val="24"/>
              </w:rPr>
            </w:pPr>
            <w:r w:rsidRPr="002B2E6B">
              <w:rPr>
                <w:rFonts w:ascii="Arial" w:hAnsi="Arial" w:cs="Arial"/>
                <w:sz w:val="24"/>
                <w:szCs w:val="24"/>
              </w:rPr>
              <w:t>Code APE</w:t>
            </w:r>
          </w:p>
          <w:p w14:paraId="5C799DF0" w14:textId="77777777" w:rsidR="002B2E6B" w:rsidRPr="002B2E6B" w:rsidRDefault="002B2E6B" w:rsidP="00D26BA7">
            <w:pPr>
              <w:spacing w:after="0" w:line="240" w:lineRule="auto"/>
              <w:rPr>
                <w:rFonts w:ascii="Arial" w:hAnsi="Arial" w:cs="Arial"/>
                <w:b/>
                <w:i/>
                <w:sz w:val="24"/>
                <w:szCs w:val="24"/>
              </w:rPr>
            </w:pPr>
          </w:p>
        </w:tc>
      </w:tr>
      <w:tr w:rsidR="002B2E6B" w:rsidRPr="002B2E6B" w14:paraId="7FD139DD" w14:textId="77777777" w:rsidTr="006E575A">
        <w:trPr>
          <w:trHeight w:val="505"/>
        </w:trPr>
        <w:tc>
          <w:tcPr>
            <w:tcW w:w="791" w:type="pct"/>
            <w:vAlign w:val="center"/>
          </w:tcPr>
          <w:p w14:paraId="45FAE4C3" w14:textId="77777777" w:rsidR="002B2E6B" w:rsidRPr="002B2E6B" w:rsidRDefault="002B2E6B" w:rsidP="00D26BA7">
            <w:pPr>
              <w:spacing w:after="0" w:line="240" w:lineRule="auto"/>
              <w:rPr>
                <w:rFonts w:ascii="Arial" w:hAnsi="Arial" w:cs="Arial"/>
                <w:sz w:val="24"/>
                <w:szCs w:val="24"/>
              </w:rPr>
            </w:pPr>
            <w:r w:rsidRPr="002B2E6B">
              <w:rPr>
                <w:rFonts w:ascii="Arial" w:hAnsi="Arial" w:cs="Arial"/>
                <w:sz w:val="24"/>
                <w:szCs w:val="24"/>
              </w:rPr>
              <w:t>Adresse</w:t>
            </w:r>
          </w:p>
        </w:tc>
        <w:tc>
          <w:tcPr>
            <w:tcW w:w="4209" w:type="pct"/>
            <w:gridSpan w:val="2"/>
            <w:vAlign w:val="center"/>
          </w:tcPr>
          <w:p w14:paraId="4526E2A2" w14:textId="77777777" w:rsidR="002B2E6B" w:rsidRPr="002B2E6B" w:rsidRDefault="002B2E6B" w:rsidP="00D26BA7">
            <w:pPr>
              <w:spacing w:after="0" w:line="240" w:lineRule="auto"/>
              <w:rPr>
                <w:rFonts w:ascii="Arial" w:hAnsi="Arial" w:cs="Arial"/>
                <w:b/>
                <w:i/>
                <w:sz w:val="24"/>
                <w:szCs w:val="24"/>
              </w:rPr>
            </w:pPr>
          </w:p>
        </w:tc>
      </w:tr>
      <w:tr w:rsidR="002B2E6B" w:rsidRPr="002B2E6B" w14:paraId="52BC16B2" w14:textId="77777777" w:rsidTr="006E575A">
        <w:trPr>
          <w:trHeight w:val="869"/>
        </w:trPr>
        <w:tc>
          <w:tcPr>
            <w:tcW w:w="5000" w:type="pct"/>
            <w:gridSpan w:val="3"/>
            <w:vAlign w:val="center"/>
          </w:tcPr>
          <w:p w14:paraId="18A5CB66" w14:textId="58F3786E" w:rsidR="002B2E6B" w:rsidRPr="009B5D04" w:rsidRDefault="002B2E6B" w:rsidP="00D26BA7">
            <w:pPr>
              <w:spacing w:after="0" w:line="240" w:lineRule="auto"/>
              <w:rPr>
                <w:rFonts w:ascii="Arial" w:hAnsi="Arial" w:cs="Arial"/>
                <w:i/>
                <w:sz w:val="24"/>
                <w:szCs w:val="24"/>
              </w:rPr>
            </w:pPr>
            <w:r w:rsidRPr="002B2E6B">
              <w:rPr>
                <w:rFonts w:ascii="Arial" w:hAnsi="Arial" w:cs="Arial"/>
                <w:sz w:val="24"/>
                <w:szCs w:val="24"/>
              </w:rPr>
              <w:t xml:space="preserve">Cadre, service : </w:t>
            </w:r>
            <w:r w:rsidR="003B3DB4" w:rsidRPr="009B5D04">
              <w:rPr>
                <w:rFonts w:ascii="Arial" w:hAnsi="Arial" w:cs="Arial"/>
                <w:i/>
                <w:sz w:val="24"/>
                <w:szCs w:val="24"/>
              </w:rPr>
              <w:t>(</w:t>
            </w:r>
            <w:r w:rsidR="009B0CAA" w:rsidRPr="00AF317A">
              <w:rPr>
                <w:rFonts w:ascii="Arial" w:hAnsi="Arial" w:cs="Arial"/>
                <w:i/>
                <w:sz w:val="24"/>
                <w:szCs w:val="24"/>
              </w:rPr>
              <w:t>e</w:t>
            </w:r>
            <w:r w:rsidR="003B3DB4" w:rsidRPr="009B5D04">
              <w:rPr>
                <w:rFonts w:ascii="Arial" w:hAnsi="Arial" w:cs="Arial"/>
                <w:i/>
                <w:sz w:val="24"/>
                <w:szCs w:val="24"/>
              </w:rPr>
              <w:t xml:space="preserve">xemple : </w:t>
            </w:r>
            <w:r w:rsidR="003B3DB4" w:rsidRPr="003B3DB4">
              <w:rPr>
                <w:rFonts w:ascii="Arial" w:hAnsi="Arial" w:cs="Arial"/>
                <w:i/>
                <w:sz w:val="24"/>
                <w:szCs w:val="24"/>
              </w:rPr>
              <w:t>m</w:t>
            </w:r>
            <w:r w:rsidRPr="009B5D04">
              <w:rPr>
                <w:rFonts w:ascii="Arial" w:hAnsi="Arial" w:cs="Arial"/>
                <w:i/>
                <w:sz w:val="24"/>
                <w:szCs w:val="24"/>
              </w:rPr>
              <w:t>écanique</w:t>
            </w:r>
            <w:r w:rsidR="003B3DB4" w:rsidRPr="003B3DB4">
              <w:rPr>
                <w:rFonts w:ascii="Arial" w:hAnsi="Arial" w:cs="Arial"/>
                <w:i/>
                <w:sz w:val="24"/>
                <w:szCs w:val="24"/>
              </w:rPr>
              <w:t>)</w:t>
            </w:r>
          </w:p>
          <w:p w14:paraId="2B78C220" w14:textId="091ECBF1" w:rsidR="002B2E6B" w:rsidRPr="002B2E6B" w:rsidRDefault="002B2E6B" w:rsidP="00D26BA7">
            <w:pPr>
              <w:spacing w:after="0" w:line="240" w:lineRule="auto"/>
              <w:rPr>
                <w:rFonts w:ascii="Arial" w:hAnsi="Arial" w:cs="Arial"/>
                <w:sz w:val="24"/>
                <w:szCs w:val="24"/>
              </w:rPr>
            </w:pPr>
            <w:r w:rsidRPr="002B2E6B">
              <w:rPr>
                <w:rFonts w:ascii="Arial" w:hAnsi="Arial" w:cs="Arial"/>
                <w:sz w:val="24"/>
                <w:szCs w:val="24"/>
              </w:rPr>
              <w:t xml:space="preserve">Fonction occupée par l’étudiant.e : </w:t>
            </w:r>
            <w:r w:rsidR="003B3DB4" w:rsidRPr="009B5D04">
              <w:rPr>
                <w:rFonts w:ascii="Arial" w:hAnsi="Arial" w:cs="Arial"/>
                <w:i/>
                <w:sz w:val="24"/>
                <w:szCs w:val="24"/>
              </w:rPr>
              <w:t>(exemple : m</w:t>
            </w:r>
            <w:r w:rsidRPr="009B5D04">
              <w:rPr>
                <w:rFonts w:ascii="Arial" w:hAnsi="Arial" w:cs="Arial"/>
                <w:i/>
                <w:sz w:val="24"/>
                <w:szCs w:val="24"/>
              </w:rPr>
              <w:t>écanicien/</w:t>
            </w:r>
            <w:r w:rsidR="003B3DB4" w:rsidRPr="009B48A7">
              <w:rPr>
                <w:rFonts w:ascii="Arial" w:hAnsi="Arial" w:cs="Arial"/>
                <w:i/>
                <w:sz w:val="24"/>
                <w:szCs w:val="24"/>
              </w:rPr>
              <w:t>r</w:t>
            </w:r>
            <w:r w:rsidRPr="009B5D04">
              <w:rPr>
                <w:rFonts w:ascii="Arial" w:hAnsi="Arial" w:cs="Arial"/>
                <w:i/>
                <w:sz w:val="24"/>
                <w:szCs w:val="24"/>
              </w:rPr>
              <w:t>éceptionnaire</w:t>
            </w:r>
            <w:r w:rsidR="003B3DB4" w:rsidRPr="009B5D04">
              <w:rPr>
                <w:rFonts w:ascii="Arial" w:hAnsi="Arial" w:cs="Arial"/>
                <w:i/>
                <w:sz w:val="24"/>
                <w:szCs w:val="24"/>
              </w:rPr>
              <w:t>)</w:t>
            </w:r>
          </w:p>
        </w:tc>
      </w:tr>
      <w:tr w:rsidR="002B2E6B" w:rsidRPr="002B2E6B" w14:paraId="155EB71A" w14:textId="77777777" w:rsidTr="006E575A">
        <w:trPr>
          <w:trHeight w:val="533"/>
        </w:trPr>
        <w:tc>
          <w:tcPr>
            <w:tcW w:w="5000" w:type="pct"/>
            <w:gridSpan w:val="3"/>
            <w:vAlign w:val="center"/>
          </w:tcPr>
          <w:p w14:paraId="14BF9909" w14:textId="64037E6B" w:rsidR="002B2E6B" w:rsidRPr="002B2E6B" w:rsidRDefault="002B2E6B" w:rsidP="00D26BA7">
            <w:pPr>
              <w:spacing w:after="0" w:line="240" w:lineRule="auto"/>
              <w:rPr>
                <w:rFonts w:ascii="Arial" w:hAnsi="Arial" w:cs="Arial"/>
                <w:sz w:val="24"/>
                <w:szCs w:val="24"/>
              </w:rPr>
            </w:pPr>
            <w:r w:rsidRPr="002B2E6B">
              <w:rPr>
                <w:rFonts w:ascii="Arial" w:hAnsi="Arial" w:cs="Arial"/>
                <w:sz w:val="24"/>
                <w:szCs w:val="24"/>
              </w:rPr>
              <w:t xml:space="preserve">Date, période : </w:t>
            </w:r>
          </w:p>
        </w:tc>
      </w:tr>
      <w:tr w:rsidR="002B2E6B" w:rsidRPr="002B2E6B" w14:paraId="277071AE" w14:textId="77777777" w:rsidTr="006E575A">
        <w:trPr>
          <w:trHeight w:val="477"/>
        </w:trPr>
        <w:tc>
          <w:tcPr>
            <w:tcW w:w="5000" w:type="pct"/>
            <w:gridSpan w:val="3"/>
            <w:vAlign w:val="center"/>
          </w:tcPr>
          <w:p w14:paraId="6DA32933" w14:textId="77777777" w:rsidR="002B2E6B" w:rsidRPr="002B2E6B" w:rsidRDefault="002B2E6B" w:rsidP="00D26BA7">
            <w:pPr>
              <w:spacing w:after="0" w:line="240" w:lineRule="auto"/>
              <w:rPr>
                <w:rFonts w:ascii="Arial" w:hAnsi="Arial" w:cs="Arial"/>
                <w:sz w:val="24"/>
                <w:szCs w:val="24"/>
              </w:rPr>
            </w:pPr>
            <w:r w:rsidRPr="002B2E6B">
              <w:rPr>
                <w:rFonts w:ascii="Arial" w:hAnsi="Arial" w:cs="Arial"/>
                <w:sz w:val="24"/>
                <w:szCs w:val="24"/>
              </w:rPr>
              <w:t xml:space="preserve">Utilisateur de l’indicateur : </w:t>
            </w:r>
          </w:p>
        </w:tc>
      </w:tr>
      <w:tr w:rsidR="002B2E6B" w:rsidRPr="002B2E6B" w14:paraId="09F746F3" w14:textId="77777777" w:rsidTr="006E575A">
        <w:trPr>
          <w:trHeight w:val="547"/>
        </w:trPr>
        <w:tc>
          <w:tcPr>
            <w:tcW w:w="791" w:type="pct"/>
            <w:vAlign w:val="center"/>
          </w:tcPr>
          <w:p w14:paraId="1FC5E645" w14:textId="77777777" w:rsidR="002B2E6B" w:rsidRPr="002B2E6B" w:rsidRDefault="002B2E6B" w:rsidP="00D26BA7">
            <w:pPr>
              <w:spacing w:after="0" w:line="240" w:lineRule="auto"/>
              <w:rPr>
                <w:rFonts w:ascii="Arial" w:hAnsi="Arial" w:cs="Arial"/>
                <w:sz w:val="24"/>
                <w:szCs w:val="24"/>
              </w:rPr>
            </w:pPr>
            <w:r w:rsidRPr="002B2E6B">
              <w:rPr>
                <w:rFonts w:ascii="Arial" w:hAnsi="Arial" w:cs="Arial"/>
                <w:sz w:val="24"/>
                <w:szCs w:val="24"/>
              </w:rPr>
              <w:t>Nom</w:t>
            </w:r>
          </w:p>
        </w:tc>
        <w:tc>
          <w:tcPr>
            <w:tcW w:w="4209" w:type="pct"/>
            <w:gridSpan w:val="2"/>
            <w:vAlign w:val="center"/>
          </w:tcPr>
          <w:p w14:paraId="061FB88A" w14:textId="7515BE23" w:rsidR="002B2E6B" w:rsidRPr="002B2E6B" w:rsidRDefault="002B2E6B" w:rsidP="00D26BA7">
            <w:pPr>
              <w:spacing w:after="0" w:line="240" w:lineRule="auto"/>
              <w:rPr>
                <w:rFonts w:ascii="Arial" w:hAnsi="Arial" w:cs="Arial"/>
                <w:i/>
                <w:sz w:val="24"/>
                <w:szCs w:val="24"/>
              </w:rPr>
            </w:pPr>
          </w:p>
        </w:tc>
      </w:tr>
      <w:tr w:rsidR="002B2E6B" w:rsidRPr="002B2E6B" w14:paraId="43A6FFD1" w14:textId="77777777" w:rsidTr="006E575A">
        <w:trPr>
          <w:trHeight w:val="589"/>
        </w:trPr>
        <w:tc>
          <w:tcPr>
            <w:tcW w:w="791" w:type="pct"/>
            <w:vAlign w:val="center"/>
          </w:tcPr>
          <w:p w14:paraId="6E699052" w14:textId="77777777" w:rsidR="002B2E6B" w:rsidRPr="002B2E6B" w:rsidRDefault="002B2E6B" w:rsidP="00D26BA7">
            <w:pPr>
              <w:spacing w:after="0" w:line="240" w:lineRule="auto"/>
              <w:rPr>
                <w:rFonts w:ascii="Arial" w:hAnsi="Arial" w:cs="Arial"/>
                <w:sz w:val="24"/>
                <w:szCs w:val="24"/>
              </w:rPr>
            </w:pPr>
            <w:r w:rsidRPr="002B2E6B">
              <w:rPr>
                <w:rFonts w:ascii="Arial" w:hAnsi="Arial" w:cs="Arial"/>
                <w:sz w:val="24"/>
                <w:szCs w:val="24"/>
              </w:rPr>
              <w:t>Qualité</w:t>
            </w:r>
          </w:p>
        </w:tc>
        <w:tc>
          <w:tcPr>
            <w:tcW w:w="4209" w:type="pct"/>
            <w:gridSpan w:val="2"/>
            <w:vAlign w:val="center"/>
          </w:tcPr>
          <w:p w14:paraId="62D294E5" w14:textId="4B53825C" w:rsidR="002B2E6B" w:rsidRPr="002B2E6B" w:rsidRDefault="009B5D04" w:rsidP="00D26BA7">
            <w:pPr>
              <w:spacing w:after="0" w:line="240" w:lineRule="auto"/>
              <w:rPr>
                <w:rFonts w:ascii="Arial" w:hAnsi="Arial" w:cs="Arial"/>
                <w:i/>
                <w:sz w:val="24"/>
                <w:szCs w:val="24"/>
              </w:rPr>
            </w:pPr>
            <w:r>
              <w:rPr>
                <w:rFonts w:ascii="Arial" w:hAnsi="Arial" w:cs="Arial"/>
                <w:i/>
                <w:sz w:val="24"/>
                <w:szCs w:val="24"/>
              </w:rPr>
              <w:t>(e</w:t>
            </w:r>
            <w:r w:rsidR="003B3DB4">
              <w:rPr>
                <w:rFonts w:ascii="Arial" w:hAnsi="Arial" w:cs="Arial"/>
                <w:i/>
                <w:sz w:val="24"/>
                <w:szCs w:val="24"/>
              </w:rPr>
              <w:t>xemple : c</w:t>
            </w:r>
            <w:r w:rsidR="002B2E6B" w:rsidRPr="002B2E6B">
              <w:rPr>
                <w:rFonts w:ascii="Arial" w:hAnsi="Arial" w:cs="Arial"/>
                <w:i/>
                <w:sz w:val="24"/>
                <w:szCs w:val="24"/>
              </w:rPr>
              <w:t xml:space="preserve">hef d’atelier </w:t>
            </w:r>
            <w:r w:rsidR="003B3DB4">
              <w:rPr>
                <w:rFonts w:ascii="Arial" w:hAnsi="Arial" w:cs="Arial"/>
                <w:i/>
                <w:sz w:val="24"/>
                <w:szCs w:val="24"/>
              </w:rPr>
              <w:t>m</w:t>
            </w:r>
            <w:r w:rsidR="002B2E6B" w:rsidRPr="002B2E6B">
              <w:rPr>
                <w:rFonts w:ascii="Arial" w:hAnsi="Arial" w:cs="Arial"/>
                <w:i/>
                <w:sz w:val="24"/>
                <w:szCs w:val="24"/>
              </w:rPr>
              <w:t xml:space="preserve">écanique et </w:t>
            </w:r>
            <w:r w:rsidR="003B3DB4">
              <w:rPr>
                <w:rFonts w:ascii="Arial" w:hAnsi="Arial" w:cs="Arial"/>
                <w:i/>
                <w:sz w:val="24"/>
                <w:szCs w:val="24"/>
              </w:rPr>
              <w:t>c</w:t>
            </w:r>
            <w:r w:rsidR="002B2E6B" w:rsidRPr="002B2E6B">
              <w:rPr>
                <w:rFonts w:ascii="Arial" w:hAnsi="Arial" w:cs="Arial"/>
                <w:i/>
                <w:sz w:val="24"/>
                <w:szCs w:val="24"/>
              </w:rPr>
              <w:t>arrosserie</w:t>
            </w:r>
            <w:r>
              <w:rPr>
                <w:rFonts w:ascii="Arial" w:hAnsi="Arial" w:cs="Arial"/>
                <w:i/>
                <w:sz w:val="24"/>
                <w:szCs w:val="24"/>
              </w:rPr>
              <w:t>)</w:t>
            </w:r>
          </w:p>
        </w:tc>
      </w:tr>
    </w:tbl>
    <w:p w14:paraId="4917EC45" w14:textId="77777777" w:rsidR="00D26BA7" w:rsidRPr="00D26BA7" w:rsidRDefault="00D26BA7" w:rsidP="00D26BA7">
      <w:pPr>
        <w:spacing w:after="0" w:line="240" w:lineRule="auto"/>
        <w:jc w:val="both"/>
        <w:outlineLvl w:val="0"/>
        <w:rPr>
          <w:rFonts w:ascii="Arial" w:hAnsi="Arial" w:cs="Arial"/>
          <w:b/>
          <w:sz w:val="10"/>
          <w:szCs w:val="10"/>
        </w:rPr>
      </w:pP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9"/>
      </w:tblGrid>
      <w:tr w:rsidR="00D26BA7" w:rsidRPr="002B2E6B" w14:paraId="61A42F30" w14:textId="77777777" w:rsidTr="00D26BA7">
        <w:trPr>
          <w:trHeight w:val="567"/>
        </w:trPr>
        <w:tc>
          <w:tcPr>
            <w:tcW w:w="5000" w:type="pct"/>
            <w:shd w:val="clear" w:color="auto" w:fill="B6DDE8" w:themeFill="accent5" w:themeFillTint="66"/>
            <w:vAlign w:val="center"/>
          </w:tcPr>
          <w:p w14:paraId="27C8E920" w14:textId="5C229E31" w:rsidR="00D26BA7" w:rsidRPr="002B2E6B" w:rsidRDefault="00D26BA7" w:rsidP="00D26BA7">
            <w:pPr>
              <w:spacing w:after="0" w:line="240" w:lineRule="auto"/>
              <w:jc w:val="center"/>
              <w:rPr>
                <w:rFonts w:ascii="Arial" w:hAnsi="Arial" w:cs="Arial"/>
                <w:b/>
                <w:sz w:val="24"/>
                <w:szCs w:val="24"/>
              </w:rPr>
            </w:pPr>
            <w:r w:rsidRPr="002B2E6B">
              <w:rPr>
                <w:rFonts w:ascii="Arial" w:hAnsi="Arial" w:cs="Arial"/>
                <w:b/>
                <w:sz w:val="24"/>
                <w:szCs w:val="24"/>
              </w:rPr>
              <w:t>ACTI</w:t>
            </w:r>
            <w:r>
              <w:rPr>
                <w:rFonts w:ascii="Arial" w:hAnsi="Arial" w:cs="Arial"/>
                <w:b/>
                <w:sz w:val="24"/>
                <w:szCs w:val="24"/>
              </w:rPr>
              <w:t xml:space="preserve">VITÉ DE MAINTENANCE </w:t>
            </w:r>
            <w:r w:rsidRPr="002B2E6B">
              <w:rPr>
                <w:rFonts w:ascii="Arial" w:hAnsi="Arial" w:cs="Arial"/>
                <w:b/>
                <w:sz w:val="24"/>
                <w:szCs w:val="24"/>
              </w:rPr>
              <w:t>ÉTUDIÉE</w:t>
            </w:r>
          </w:p>
        </w:tc>
      </w:tr>
      <w:tr w:rsidR="00D26BA7" w:rsidRPr="002B2E6B" w14:paraId="7BAE0728" w14:textId="77777777" w:rsidTr="00104B59">
        <w:tc>
          <w:tcPr>
            <w:tcW w:w="5000" w:type="pct"/>
          </w:tcPr>
          <w:p w14:paraId="1701527E" w14:textId="7FBCD573" w:rsidR="00D26BA7" w:rsidRPr="002B2E6B" w:rsidRDefault="00D26BA7" w:rsidP="00FC14BA">
            <w:pPr>
              <w:spacing w:before="120" w:line="240" w:lineRule="auto"/>
              <w:rPr>
                <w:rFonts w:ascii="Arial" w:hAnsi="Arial" w:cs="Arial"/>
                <w:sz w:val="24"/>
                <w:szCs w:val="24"/>
              </w:rPr>
            </w:pPr>
            <w:r>
              <w:rPr>
                <w:rFonts w:ascii="Arial" w:hAnsi="Arial" w:cs="Arial"/>
                <w:b/>
                <w:sz w:val="24"/>
                <w:szCs w:val="24"/>
              </w:rPr>
              <w:t>Présentation générale de</w:t>
            </w:r>
            <w:r w:rsidRPr="002B2E6B">
              <w:rPr>
                <w:rFonts w:ascii="Arial" w:hAnsi="Arial" w:cs="Arial"/>
                <w:b/>
                <w:sz w:val="24"/>
                <w:szCs w:val="24"/>
              </w:rPr>
              <w:t xml:space="preserve"> l’</w:t>
            </w:r>
            <w:r>
              <w:rPr>
                <w:rFonts w:ascii="Arial" w:hAnsi="Arial" w:cs="Arial"/>
                <w:b/>
                <w:sz w:val="24"/>
                <w:szCs w:val="24"/>
              </w:rPr>
              <w:t>activité :</w:t>
            </w:r>
          </w:p>
          <w:p w14:paraId="14D648A8" w14:textId="77777777" w:rsidR="00D26BA7" w:rsidRPr="002B2E6B" w:rsidRDefault="00D26BA7" w:rsidP="00D26BA7">
            <w:pPr>
              <w:spacing w:line="240" w:lineRule="auto"/>
              <w:rPr>
                <w:rFonts w:ascii="Arial" w:hAnsi="Arial" w:cs="Arial"/>
                <w:b/>
                <w:sz w:val="24"/>
                <w:szCs w:val="24"/>
              </w:rPr>
            </w:pPr>
          </w:p>
        </w:tc>
      </w:tr>
      <w:tr w:rsidR="00D26BA7" w:rsidRPr="002B2E6B" w14:paraId="6CE237F3" w14:textId="77777777" w:rsidTr="00104B59">
        <w:tc>
          <w:tcPr>
            <w:tcW w:w="5000" w:type="pct"/>
          </w:tcPr>
          <w:p w14:paraId="2AA0E5F7" w14:textId="77777777" w:rsidR="00D26BA7" w:rsidRPr="002B2E6B" w:rsidRDefault="00D26BA7" w:rsidP="00FC14BA">
            <w:pPr>
              <w:spacing w:before="120" w:line="240" w:lineRule="auto"/>
              <w:ind w:right="505"/>
              <w:rPr>
                <w:rFonts w:ascii="Arial" w:hAnsi="Arial" w:cs="Arial"/>
                <w:b/>
                <w:sz w:val="24"/>
                <w:szCs w:val="24"/>
              </w:rPr>
            </w:pPr>
            <w:r w:rsidRPr="002B2E6B">
              <w:rPr>
                <w:rFonts w:ascii="Arial" w:hAnsi="Arial" w:cs="Arial"/>
                <w:b/>
                <w:sz w:val="24"/>
                <w:szCs w:val="24"/>
              </w:rPr>
              <w:t>PRÉSENTATION GÉNÉRALE DES INDICATEURS</w:t>
            </w:r>
          </w:p>
          <w:p w14:paraId="79A3001B" w14:textId="77777777" w:rsidR="00D26BA7" w:rsidRPr="002B2E6B" w:rsidRDefault="00D26BA7" w:rsidP="00D26BA7">
            <w:pPr>
              <w:spacing w:line="240" w:lineRule="auto"/>
              <w:ind w:right="505"/>
              <w:rPr>
                <w:rFonts w:ascii="Arial" w:hAnsi="Arial" w:cs="Arial"/>
                <w:b/>
                <w:sz w:val="24"/>
                <w:szCs w:val="24"/>
              </w:rPr>
            </w:pPr>
            <w:r w:rsidRPr="002B2E6B">
              <w:rPr>
                <w:rFonts w:ascii="Arial" w:hAnsi="Arial" w:cs="Arial"/>
                <w:b/>
                <w:sz w:val="24"/>
                <w:szCs w:val="24"/>
              </w:rPr>
              <w:t xml:space="preserve">Forme : </w:t>
            </w:r>
          </w:p>
          <w:p w14:paraId="4E74F2AF" w14:textId="23848445" w:rsidR="00D26BA7" w:rsidRDefault="00D26BA7" w:rsidP="00D26BA7">
            <w:pPr>
              <w:spacing w:line="240" w:lineRule="auto"/>
              <w:ind w:right="505"/>
              <w:rPr>
                <w:rFonts w:ascii="Arial" w:hAnsi="Arial" w:cs="Arial"/>
                <w:i/>
                <w:sz w:val="24"/>
                <w:szCs w:val="24"/>
              </w:rPr>
            </w:pPr>
            <w:r w:rsidRPr="002B2E6B">
              <w:rPr>
                <w:rFonts w:ascii="Arial" w:hAnsi="Arial" w:cs="Arial"/>
                <w:i/>
                <w:sz w:val="24"/>
                <w:szCs w:val="24"/>
              </w:rPr>
              <w:t>Exemple : Impression d’une feuille de calcul sur un support papier au format A4</w:t>
            </w:r>
          </w:p>
          <w:p w14:paraId="0B1F1698" w14:textId="77777777" w:rsidR="00DA0FC3" w:rsidRPr="002B2E6B" w:rsidRDefault="00DA0FC3" w:rsidP="00D26BA7">
            <w:pPr>
              <w:spacing w:line="240" w:lineRule="auto"/>
              <w:ind w:right="505"/>
              <w:rPr>
                <w:rFonts w:ascii="Arial" w:hAnsi="Arial" w:cs="Arial"/>
                <w:sz w:val="24"/>
                <w:szCs w:val="24"/>
              </w:rPr>
            </w:pPr>
          </w:p>
          <w:p w14:paraId="778EFD43" w14:textId="77777777" w:rsidR="00D26BA7" w:rsidRPr="002B2E6B" w:rsidRDefault="00D26BA7" w:rsidP="00D26BA7">
            <w:pPr>
              <w:spacing w:line="240" w:lineRule="auto"/>
              <w:ind w:right="505"/>
              <w:rPr>
                <w:rFonts w:ascii="Arial" w:hAnsi="Arial" w:cs="Arial"/>
                <w:b/>
                <w:sz w:val="24"/>
                <w:szCs w:val="24"/>
              </w:rPr>
            </w:pPr>
            <w:r w:rsidRPr="002B2E6B">
              <w:rPr>
                <w:rFonts w:ascii="Arial" w:hAnsi="Arial" w:cs="Arial"/>
                <w:b/>
                <w:sz w:val="24"/>
                <w:szCs w:val="24"/>
              </w:rPr>
              <w:t>Mode de mise en œuvre :</w:t>
            </w:r>
          </w:p>
          <w:p w14:paraId="0DB9F353" w14:textId="6CE18A53" w:rsidR="00D26BA7" w:rsidRDefault="00D26BA7" w:rsidP="00DA0FC3">
            <w:pPr>
              <w:spacing w:line="240" w:lineRule="auto"/>
              <w:ind w:right="505"/>
              <w:jc w:val="both"/>
              <w:rPr>
                <w:rFonts w:ascii="Arial" w:hAnsi="Arial" w:cs="Arial"/>
                <w:i/>
                <w:sz w:val="24"/>
                <w:szCs w:val="24"/>
              </w:rPr>
            </w:pPr>
            <w:r w:rsidRPr="002B2E6B">
              <w:rPr>
                <w:rFonts w:ascii="Arial" w:hAnsi="Arial" w:cs="Arial"/>
                <w:i/>
                <w:sz w:val="24"/>
                <w:szCs w:val="24"/>
              </w:rPr>
              <w:t>Exemple : Le tableau de bord est sous-traité par IPSOS-MARKETING qui procède par sondage téléphonique à partir d’échantillons représentatifs ou par sondage à la sortie du point de vente (les critères de choix ne sont pas connus par l’entreprise), je pense que cette sous-traitance fait l’objet d’un accord national entre la marque et IPSOS et que les revendeurs ne font que « subir » ce choix de suivi de la qualité.</w:t>
            </w:r>
          </w:p>
          <w:p w14:paraId="42B27A91" w14:textId="77777777" w:rsidR="00DA0FC3" w:rsidRDefault="00DA0FC3" w:rsidP="00DA0FC3">
            <w:pPr>
              <w:spacing w:line="240" w:lineRule="auto"/>
              <w:ind w:right="505"/>
              <w:jc w:val="both"/>
              <w:rPr>
                <w:rFonts w:ascii="Arial" w:hAnsi="Arial" w:cs="Arial"/>
                <w:i/>
                <w:sz w:val="24"/>
                <w:szCs w:val="24"/>
              </w:rPr>
            </w:pPr>
          </w:p>
          <w:p w14:paraId="5414F31A" w14:textId="77777777" w:rsidR="00DA0FC3" w:rsidRPr="002B2E6B" w:rsidRDefault="00DA0FC3" w:rsidP="00DA0FC3">
            <w:pPr>
              <w:spacing w:line="240" w:lineRule="auto"/>
              <w:ind w:right="505"/>
              <w:jc w:val="both"/>
              <w:rPr>
                <w:rFonts w:ascii="Arial" w:hAnsi="Arial" w:cs="Arial"/>
                <w:i/>
                <w:sz w:val="24"/>
                <w:szCs w:val="24"/>
              </w:rPr>
            </w:pPr>
          </w:p>
          <w:p w14:paraId="31B85E44" w14:textId="77777777" w:rsidR="00D26BA7" w:rsidRPr="002B2E6B" w:rsidRDefault="00D26BA7" w:rsidP="00D26BA7">
            <w:pPr>
              <w:spacing w:line="240" w:lineRule="auto"/>
              <w:ind w:right="505"/>
              <w:rPr>
                <w:rFonts w:ascii="Arial" w:hAnsi="Arial" w:cs="Arial"/>
                <w:b/>
                <w:sz w:val="24"/>
                <w:szCs w:val="24"/>
              </w:rPr>
            </w:pPr>
            <w:r w:rsidRPr="002B2E6B">
              <w:rPr>
                <w:rFonts w:ascii="Arial" w:hAnsi="Arial" w:cs="Arial"/>
                <w:b/>
                <w:sz w:val="24"/>
                <w:szCs w:val="24"/>
              </w:rPr>
              <w:t>Période d’observation :</w:t>
            </w:r>
          </w:p>
          <w:p w14:paraId="09052981" w14:textId="77777777" w:rsidR="00D26BA7" w:rsidRPr="002B2E6B" w:rsidRDefault="00D26BA7" w:rsidP="00D26BA7">
            <w:pPr>
              <w:spacing w:line="240" w:lineRule="auto"/>
              <w:ind w:right="505"/>
              <w:jc w:val="both"/>
              <w:rPr>
                <w:rFonts w:ascii="Arial" w:hAnsi="Arial" w:cs="Arial"/>
                <w:i/>
                <w:sz w:val="24"/>
                <w:szCs w:val="24"/>
              </w:rPr>
            </w:pPr>
            <w:r w:rsidRPr="002B2E6B">
              <w:rPr>
                <w:rFonts w:ascii="Arial" w:hAnsi="Arial" w:cs="Arial"/>
                <w:i/>
                <w:sz w:val="24"/>
                <w:szCs w:val="24"/>
              </w:rPr>
              <w:t>Exemple : Année civile, janvier 20XX à août 20XX renseignés avec un rappel des valeurs de l’année précédente et un cumul pour le 1er semestre 20XX.</w:t>
            </w:r>
          </w:p>
          <w:p w14:paraId="2615E254" w14:textId="77777777" w:rsidR="00D26BA7" w:rsidRPr="002B2E6B" w:rsidRDefault="00D26BA7" w:rsidP="00D26BA7">
            <w:pPr>
              <w:spacing w:line="240" w:lineRule="auto"/>
              <w:ind w:right="505"/>
              <w:rPr>
                <w:rFonts w:ascii="Arial" w:hAnsi="Arial" w:cs="Arial"/>
                <w:sz w:val="24"/>
                <w:szCs w:val="24"/>
              </w:rPr>
            </w:pPr>
          </w:p>
          <w:p w14:paraId="3098674A" w14:textId="77777777" w:rsidR="00D26BA7" w:rsidRPr="002B2E6B" w:rsidRDefault="00D26BA7" w:rsidP="00D26BA7">
            <w:pPr>
              <w:spacing w:line="240" w:lineRule="auto"/>
              <w:ind w:right="505"/>
              <w:rPr>
                <w:rFonts w:ascii="Arial" w:hAnsi="Arial" w:cs="Arial"/>
                <w:b/>
                <w:i/>
                <w:sz w:val="24"/>
                <w:szCs w:val="24"/>
              </w:rPr>
            </w:pPr>
            <w:r w:rsidRPr="002B2E6B">
              <w:rPr>
                <w:rFonts w:ascii="Arial" w:hAnsi="Arial" w:cs="Arial"/>
                <w:b/>
                <w:sz w:val="24"/>
                <w:szCs w:val="24"/>
              </w:rPr>
              <w:t>Les indicateurs observés sont</w:t>
            </w:r>
            <w:r>
              <w:rPr>
                <w:rFonts w:ascii="Arial" w:hAnsi="Arial" w:cs="Arial"/>
                <w:b/>
                <w:sz w:val="24"/>
                <w:szCs w:val="24"/>
              </w:rPr>
              <w:t>-</w:t>
            </w:r>
            <w:r w:rsidRPr="002B2E6B">
              <w:rPr>
                <w:rFonts w:ascii="Arial" w:hAnsi="Arial" w:cs="Arial"/>
                <w:b/>
                <w:sz w:val="24"/>
                <w:szCs w:val="24"/>
              </w:rPr>
              <w:t>ils locaux, d’un groupe, d’un constructeur… ?</w:t>
            </w:r>
          </w:p>
          <w:p w14:paraId="03E9C87F" w14:textId="2DD3171F" w:rsidR="00D26BA7" w:rsidRDefault="00D26BA7" w:rsidP="00DA0FC3">
            <w:pPr>
              <w:spacing w:line="240" w:lineRule="auto"/>
              <w:ind w:right="505"/>
              <w:jc w:val="both"/>
              <w:rPr>
                <w:rFonts w:ascii="Arial" w:hAnsi="Arial" w:cs="Arial"/>
                <w:i/>
                <w:sz w:val="24"/>
                <w:szCs w:val="24"/>
              </w:rPr>
            </w:pPr>
            <w:r w:rsidRPr="002B2E6B">
              <w:rPr>
                <w:rFonts w:ascii="Arial" w:hAnsi="Arial" w:cs="Arial"/>
                <w:i/>
                <w:sz w:val="24"/>
                <w:szCs w:val="24"/>
              </w:rPr>
              <w:t xml:space="preserve">Exemple : Le tableau de bord présente les indicateurs de la concession d’****** mais aussi des autres points de vente du groupe ******** (nom des différents points de vente), des informations d’ordre régional et national. </w:t>
            </w:r>
          </w:p>
          <w:p w14:paraId="0C9A00D8" w14:textId="77777777" w:rsidR="00DA0FC3" w:rsidRPr="00DA0FC3" w:rsidRDefault="00DA0FC3" w:rsidP="00DA0FC3">
            <w:pPr>
              <w:spacing w:line="240" w:lineRule="auto"/>
              <w:ind w:right="505"/>
              <w:jc w:val="both"/>
              <w:rPr>
                <w:rFonts w:ascii="Arial" w:hAnsi="Arial" w:cs="Arial"/>
                <w:i/>
                <w:sz w:val="24"/>
                <w:szCs w:val="24"/>
              </w:rPr>
            </w:pPr>
          </w:p>
          <w:p w14:paraId="3ABD687C" w14:textId="77777777" w:rsidR="00D26BA7" w:rsidRPr="002B2E6B" w:rsidRDefault="00D26BA7" w:rsidP="00D26BA7">
            <w:pPr>
              <w:spacing w:line="240" w:lineRule="auto"/>
              <w:ind w:right="505"/>
              <w:rPr>
                <w:rFonts w:ascii="Arial" w:hAnsi="Arial" w:cs="Arial"/>
                <w:sz w:val="24"/>
                <w:szCs w:val="24"/>
              </w:rPr>
            </w:pPr>
            <w:r w:rsidRPr="002B2E6B">
              <w:rPr>
                <w:rFonts w:ascii="Arial" w:hAnsi="Arial" w:cs="Arial"/>
                <w:b/>
                <w:sz w:val="24"/>
                <w:szCs w:val="24"/>
              </w:rPr>
              <w:t>Modes d’information des personnels et diffusion des indicateurs </w:t>
            </w:r>
            <w:r w:rsidRPr="002B2E6B">
              <w:rPr>
                <w:rFonts w:ascii="Arial" w:hAnsi="Arial" w:cs="Arial"/>
                <w:sz w:val="24"/>
                <w:szCs w:val="24"/>
              </w:rPr>
              <w:t xml:space="preserve">: </w:t>
            </w:r>
          </w:p>
          <w:p w14:paraId="42BF11E6" w14:textId="77777777" w:rsidR="00D26BA7" w:rsidRDefault="00D26BA7" w:rsidP="00DA0FC3">
            <w:pPr>
              <w:spacing w:line="240" w:lineRule="auto"/>
              <w:ind w:right="505"/>
              <w:jc w:val="both"/>
              <w:rPr>
                <w:rFonts w:ascii="Arial" w:hAnsi="Arial" w:cs="Arial"/>
                <w:i/>
                <w:sz w:val="24"/>
                <w:szCs w:val="24"/>
              </w:rPr>
            </w:pPr>
            <w:r w:rsidRPr="002B2E6B">
              <w:rPr>
                <w:rFonts w:ascii="Arial" w:hAnsi="Arial" w:cs="Arial"/>
                <w:i/>
                <w:sz w:val="24"/>
                <w:szCs w:val="24"/>
              </w:rPr>
              <w:t>Exemple : La direction remet le tableau de bord au chef d’atelier pour la partie qui le concerne (ce qui explique les deux pages manquantes, celle-ci concernant la vente de véhicules neufs…), celui-ci ne diffuse pas systématiquement les informations à ses équipes.</w:t>
            </w:r>
          </w:p>
          <w:p w14:paraId="3A1258B7" w14:textId="1C808ED3" w:rsidR="00DA0FC3" w:rsidRPr="00DA0FC3" w:rsidRDefault="00DA0FC3" w:rsidP="00DA0FC3">
            <w:pPr>
              <w:spacing w:line="240" w:lineRule="auto"/>
              <w:ind w:right="505"/>
              <w:jc w:val="both"/>
              <w:rPr>
                <w:rFonts w:ascii="Arial" w:hAnsi="Arial" w:cs="Arial"/>
                <w:i/>
                <w:sz w:val="24"/>
                <w:szCs w:val="24"/>
              </w:rPr>
            </w:pPr>
          </w:p>
        </w:tc>
      </w:tr>
    </w:tbl>
    <w:p w14:paraId="3D894C74" w14:textId="77777777" w:rsidR="00D26BA7" w:rsidRPr="00D26BA7" w:rsidRDefault="00D26BA7" w:rsidP="00D26BA7">
      <w:pPr>
        <w:spacing w:after="0"/>
        <w:jc w:val="both"/>
        <w:outlineLvl w:val="0"/>
        <w:rPr>
          <w:rFonts w:ascii="Arial" w:hAnsi="Arial" w:cs="Arial"/>
          <w:b/>
          <w:sz w:val="10"/>
          <w:szCs w:val="10"/>
        </w:rPr>
      </w:pP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9"/>
      </w:tblGrid>
      <w:tr w:rsidR="00D26BA7" w:rsidRPr="002B2E6B" w14:paraId="71327461" w14:textId="77777777" w:rsidTr="00D26BA7">
        <w:trPr>
          <w:trHeight w:val="449"/>
        </w:trPr>
        <w:tc>
          <w:tcPr>
            <w:tcW w:w="5000" w:type="pct"/>
            <w:shd w:val="clear" w:color="auto" w:fill="B6DDE8" w:themeFill="accent5" w:themeFillTint="66"/>
            <w:vAlign w:val="center"/>
          </w:tcPr>
          <w:p w14:paraId="7EBE9A4D" w14:textId="613791D1" w:rsidR="00D26BA7" w:rsidRPr="002B2E6B" w:rsidRDefault="00D26BA7" w:rsidP="00D26BA7">
            <w:pPr>
              <w:spacing w:after="0" w:line="240" w:lineRule="auto"/>
              <w:ind w:right="505"/>
              <w:jc w:val="center"/>
              <w:rPr>
                <w:rFonts w:ascii="Arial" w:hAnsi="Arial" w:cs="Arial"/>
                <w:b/>
                <w:sz w:val="24"/>
                <w:szCs w:val="24"/>
              </w:rPr>
            </w:pPr>
            <w:r>
              <w:rPr>
                <w:rFonts w:ascii="Arial" w:hAnsi="Arial" w:cs="Arial"/>
                <w:b/>
                <w:sz w:val="24"/>
                <w:szCs w:val="24"/>
              </w:rPr>
              <w:t>I</w:t>
            </w:r>
            <w:r w:rsidRPr="002B2E6B">
              <w:rPr>
                <w:rFonts w:ascii="Arial" w:hAnsi="Arial" w:cs="Arial"/>
                <w:b/>
                <w:sz w:val="24"/>
                <w:szCs w:val="24"/>
              </w:rPr>
              <w:t>ndicateur n°1 retenu pour l’</w:t>
            </w:r>
            <w:r>
              <w:rPr>
                <w:rFonts w:ascii="Arial" w:hAnsi="Arial" w:cs="Arial"/>
                <w:b/>
                <w:sz w:val="24"/>
                <w:szCs w:val="24"/>
              </w:rPr>
              <w:t>é</w:t>
            </w:r>
            <w:r w:rsidRPr="002B2E6B">
              <w:rPr>
                <w:rFonts w:ascii="Arial" w:hAnsi="Arial" w:cs="Arial"/>
                <w:b/>
                <w:sz w:val="24"/>
                <w:szCs w:val="24"/>
              </w:rPr>
              <w:t>tude</w:t>
            </w:r>
          </w:p>
        </w:tc>
      </w:tr>
      <w:tr w:rsidR="00D26BA7" w:rsidRPr="002B2E6B" w14:paraId="06D5093D" w14:textId="77777777" w:rsidTr="00104B59">
        <w:tc>
          <w:tcPr>
            <w:tcW w:w="5000" w:type="pct"/>
          </w:tcPr>
          <w:p w14:paraId="1C607DA9" w14:textId="0AF3FC37" w:rsidR="00D26BA7" w:rsidRDefault="00D26BA7" w:rsidP="00FC14BA">
            <w:pPr>
              <w:spacing w:before="120"/>
              <w:ind w:right="505"/>
              <w:rPr>
                <w:rFonts w:ascii="Arial" w:hAnsi="Arial" w:cs="Arial"/>
                <w:b/>
                <w:sz w:val="24"/>
                <w:szCs w:val="24"/>
              </w:rPr>
            </w:pPr>
            <w:r w:rsidRPr="002B2E6B">
              <w:rPr>
                <w:rFonts w:ascii="Arial" w:hAnsi="Arial" w:cs="Arial"/>
                <w:b/>
                <w:sz w:val="24"/>
                <w:szCs w:val="24"/>
              </w:rPr>
              <w:t>Pr</w:t>
            </w:r>
            <w:r>
              <w:rPr>
                <w:rFonts w:ascii="Arial" w:hAnsi="Arial" w:cs="Arial"/>
                <w:b/>
                <w:sz w:val="24"/>
                <w:szCs w:val="24"/>
              </w:rPr>
              <w:t>é</w:t>
            </w:r>
            <w:r w:rsidRPr="002B2E6B">
              <w:rPr>
                <w:rFonts w:ascii="Arial" w:hAnsi="Arial" w:cs="Arial"/>
                <w:b/>
                <w:sz w:val="24"/>
                <w:szCs w:val="24"/>
              </w:rPr>
              <w:t>sentation de l’indicateur </w:t>
            </w:r>
            <w:r>
              <w:rPr>
                <w:rFonts w:ascii="Arial" w:hAnsi="Arial" w:cs="Arial"/>
                <w:b/>
                <w:sz w:val="24"/>
                <w:szCs w:val="24"/>
              </w:rPr>
              <w:t>:</w:t>
            </w:r>
          </w:p>
          <w:p w14:paraId="0CAF5F67" w14:textId="77777777" w:rsidR="00FC14BA" w:rsidRPr="002B2E6B" w:rsidRDefault="00FC14BA" w:rsidP="00FC14BA">
            <w:pPr>
              <w:spacing w:before="120"/>
              <w:ind w:right="505"/>
              <w:rPr>
                <w:rFonts w:ascii="Arial" w:hAnsi="Arial" w:cs="Arial"/>
                <w:b/>
                <w:sz w:val="24"/>
                <w:szCs w:val="24"/>
              </w:rPr>
            </w:pPr>
          </w:p>
          <w:p w14:paraId="74E27B5B" w14:textId="77777777" w:rsidR="00D26BA7" w:rsidRDefault="00D26BA7" w:rsidP="00104B59">
            <w:pPr>
              <w:ind w:right="505"/>
              <w:rPr>
                <w:rFonts w:ascii="Arial" w:hAnsi="Arial" w:cs="Arial"/>
                <w:b/>
                <w:sz w:val="24"/>
                <w:szCs w:val="24"/>
              </w:rPr>
            </w:pPr>
            <w:r w:rsidRPr="002B2E6B">
              <w:rPr>
                <w:rFonts w:ascii="Arial" w:hAnsi="Arial" w:cs="Arial"/>
                <w:b/>
                <w:sz w:val="24"/>
                <w:szCs w:val="24"/>
              </w:rPr>
              <w:t xml:space="preserve">Nom de l’indicateur : </w:t>
            </w:r>
          </w:p>
          <w:p w14:paraId="4AC542A1" w14:textId="371E7C26" w:rsidR="00DA0FC3" w:rsidRDefault="00D26BA7" w:rsidP="00104B59">
            <w:pPr>
              <w:ind w:right="505"/>
              <w:rPr>
                <w:rFonts w:ascii="Arial" w:hAnsi="Arial" w:cs="Arial"/>
                <w:i/>
                <w:sz w:val="24"/>
                <w:szCs w:val="24"/>
              </w:rPr>
            </w:pPr>
            <w:r w:rsidRPr="002B2E6B">
              <w:rPr>
                <w:rFonts w:ascii="Arial" w:hAnsi="Arial" w:cs="Arial"/>
                <w:i/>
                <w:sz w:val="24"/>
                <w:szCs w:val="24"/>
              </w:rPr>
              <w:t>Exemple : Respect du délai d'immobilisation du véhicule</w:t>
            </w:r>
          </w:p>
          <w:p w14:paraId="278D7E3F" w14:textId="77777777" w:rsidR="00DA0FC3" w:rsidRPr="00DA0FC3" w:rsidRDefault="00DA0FC3" w:rsidP="00104B59">
            <w:pPr>
              <w:ind w:right="505"/>
              <w:rPr>
                <w:rFonts w:ascii="Arial" w:hAnsi="Arial" w:cs="Arial"/>
                <w:i/>
                <w:sz w:val="24"/>
                <w:szCs w:val="24"/>
              </w:rPr>
            </w:pPr>
          </w:p>
          <w:p w14:paraId="193FBDD3" w14:textId="77777777" w:rsidR="00D26BA7" w:rsidRPr="002B2E6B" w:rsidRDefault="00D26BA7" w:rsidP="00104B59">
            <w:pPr>
              <w:ind w:right="505"/>
              <w:rPr>
                <w:rFonts w:ascii="Arial" w:hAnsi="Arial" w:cs="Arial"/>
                <w:b/>
                <w:sz w:val="24"/>
                <w:szCs w:val="24"/>
              </w:rPr>
            </w:pPr>
            <w:r w:rsidRPr="002B2E6B">
              <w:rPr>
                <w:rFonts w:ascii="Arial" w:hAnsi="Arial" w:cs="Arial"/>
                <w:b/>
                <w:sz w:val="24"/>
                <w:szCs w:val="24"/>
              </w:rPr>
              <w:t>Intérêt du choix pour l’étude :</w:t>
            </w:r>
          </w:p>
          <w:p w14:paraId="3D62089E" w14:textId="77777777" w:rsidR="00D26BA7" w:rsidRPr="002B2E6B" w:rsidRDefault="00D26BA7" w:rsidP="00104B59">
            <w:pPr>
              <w:ind w:right="505"/>
              <w:jc w:val="both"/>
              <w:rPr>
                <w:rFonts w:ascii="Arial" w:hAnsi="Arial" w:cs="Arial"/>
                <w:i/>
                <w:sz w:val="24"/>
                <w:szCs w:val="24"/>
              </w:rPr>
            </w:pPr>
            <w:r w:rsidRPr="002B2E6B">
              <w:rPr>
                <w:rFonts w:ascii="Arial" w:hAnsi="Arial" w:cs="Arial"/>
                <w:i/>
                <w:sz w:val="24"/>
                <w:szCs w:val="24"/>
              </w:rPr>
              <w:t>Exemple : Cet indicateur est le seul qui présente un résultat systématiquement inférieur à l’objectif, c’est donc un point faible à corriger rapidement.</w:t>
            </w:r>
          </w:p>
          <w:p w14:paraId="74F15B61" w14:textId="77777777" w:rsidR="00D26BA7" w:rsidRPr="002B2E6B" w:rsidRDefault="00D26BA7" w:rsidP="00104B59">
            <w:pPr>
              <w:ind w:right="505"/>
              <w:rPr>
                <w:rFonts w:ascii="Arial" w:hAnsi="Arial" w:cs="Arial"/>
                <w:sz w:val="24"/>
                <w:szCs w:val="24"/>
              </w:rPr>
            </w:pPr>
          </w:p>
          <w:p w14:paraId="6A4B8B1A" w14:textId="77777777" w:rsidR="00D26BA7" w:rsidRPr="002B2E6B" w:rsidRDefault="00D26BA7" w:rsidP="00104B59">
            <w:pPr>
              <w:ind w:right="505"/>
              <w:rPr>
                <w:rFonts w:ascii="Arial" w:hAnsi="Arial" w:cs="Arial"/>
                <w:b/>
                <w:sz w:val="24"/>
                <w:szCs w:val="24"/>
              </w:rPr>
            </w:pPr>
            <w:r w:rsidRPr="002B2E6B">
              <w:rPr>
                <w:rFonts w:ascii="Arial" w:hAnsi="Arial" w:cs="Arial"/>
                <w:b/>
                <w:sz w:val="24"/>
                <w:szCs w:val="24"/>
              </w:rPr>
              <w:t xml:space="preserve">Formule de calcul : </w:t>
            </w:r>
            <w:r w:rsidRPr="002B2E6B">
              <w:rPr>
                <w:rFonts w:ascii="Arial" w:hAnsi="Arial" w:cs="Arial"/>
                <w:i/>
                <w:sz w:val="24"/>
                <w:szCs w:val="24"/>
              </w:rPr>
              <w:t>Exemple </w:t>
            </w:r>
          </w:p>
          <w:p w14:paraId="6F244FD1" w14:textId="77777777" w:rsidR="00D26BA7" w:rsidRPr="002B2E6B" w:rsidRDefault="00D26BA7" w:rsidP="00104B59">
            <w:pPr>
              <w:spacing w:after="0" w:line="240" w:lineRule="auto"/>
              <w:ind w:right="505"/>
              <w:rPr>
                <w:rFonts w:ascii="Arial" w:hAnsi="Arial" w:cs="Arial"/>
                <w:i/>
                <w:sz w:val="24"/>
                <w:szCs w:val="24"/>
                <w:u w:val="single"/>
              </w:rPr>
            </w:pPr>
            <w:r w:rsidRPr="002B2E6B">
              <w:rPr>
                <w:rFonts w:ascii="Arial" w:hAnsi="Arial" w:cs="Arial"/>
                <w:i/>
                <w:sz w:val="24"/>
                <w:szCs w:val="24"/>
                <w:u w:val="single"/>
              </w:rPr>
              <w:t>Nombre de clients ayant répondu être satisfaits par le délai d’immobilisation x 100</w:t>
            </w:r>
          </w:p>
          <w:p w14:paraId="5F16E9ED" w14:textId="77777777" w:rsidR="00D26BA7" w:rsidRPr="002B2E6B" w:rsidRDefault="00D26BA7" w:rsidP="00104B59">
            <w:pPr>
              <w:spacing w:after="0" w:line="240" w:lineRule="auto"/>
              <w:ind w:right="505"/>
              <w:rPr>
                <w:rFonts w:ascii="Arial" w:hAnsi="Arial" w:cs="Arial"/>
                <w:i/>
                <w:sz w:val="24"/>
                <w:szCs w:val="24"/>
              </w:rPr>
            </w:pPr>
            <w:r w:rsidRPr="002B2E6B">
              <w:rPr>
                <w:rFonts w:ascii="Arial" w:hAnsi="Arial" w:cs="Arial"/>
                <w:i/>
                <w:sz w:val="24"/>
                <w:szCs w:val="24"/>
              </w:rPr>
              <w:t xml:space="preserve">                                  Nombre de client ayant été interrogés </w:t>
            </w:r>
          </w:p>
          <w:p w14:paraId="0D19239C" w14:textId="77777777" w:rsidR="00D26BA7" w:rsidRDefault="00D26BA7" w:rsidP="00104B59">
            <w:pPr>
              <w:ind w:right="505"/>
              <w:rPr>
                <w:rFonts w:ascii="Arial" w:hAnsi="Arial" w:cs="Arial"/>
                <w:i/>
                <w:sz w:val="24"/>
                <w:szCs w:val="24"/>
              </w:rPr>
            </w:pPr>
          </w:p>
          <w:p w14:paraId="7A30F274" w14:textId="77777777" w:rsidR="00DA0FC3" w:rsidRPr="002B2E6B" w:rsidRDefault="00DA0FC3" w:rsidP="00104B59">
            <w:pPr>
              <w:ind w:right="505"/>
              <w:rPr>
                <w:rFonts w:ascii="Arial" w:hAnsi="Arial" w:cs="Arial"/>
                <w:i/>
                <w:sz w:val="24"/>
                <w:szCs w:val="24"/>
              </w:rPr>
            </w:pPr>
          </w:p>
          <w:p w14:paraId="1877CA7A" w14:textId="77777777" w:rsidR="00D26BA7" w:rsidRPr="002B2E6B" w:rsidRDefault="00D26BA7" w:rsidP="00104B59">
            <w:pPr>
              <w:ind w:right="505"/>
              <w:rPr>
                <w:rFonts w:ascii="Arial" w:hAnsi="Arial" w:cs="Arial"/>
                <w:b/>
                <w:sz w:val="24"/>
                <w:szCs w:val="24"/>
              </w:rPr>
            </w:pPr>
            <w:r w:rsidRPr="002B2E6B">
              <w:rPr>
                <w:rFonts w:ascii="Arial" w:hAnsi="Arial" w:cs="Arial"/>
                <w:b/>
                <w:sz w:val="24"/>
                <w:szCs w:val="24"/>
              </w:rPr>
              <w:t>Interprétation de l’évolution de l’indicateur sur la période d’observation :</w:t>
            </w:r>
          </w:p>
          <w:p w14:paraId="469F63A4" w14:textId="77777777" w:rsidR="00D26BA7" w:rsidRPr="002B2E6B" w:rsidRDefault="00D26BA7" w:rsidP="00104B59">
            <w:pPr>
              <w:ind w:right="505"/>
              <w:jc w:val="both"/>
              <w:rPr>
                <w:rFonts w:ascii="Arial" w:hAnsi="Arial" w:cs="Arial"/>
                <w:i/>
                <w:sz w:val="24"/>
                <w:szCs w:val="24"/>
              </w:rPr>
            </w:pPr>
            <w:r w:rsidRPr="002B2E6B">
              <w:rPr>
                <w:rFonts w:ascii="Arial" w:hAnsi="Arial" w:cs="Arial"/>
                <w:i/>
                <w:sz w:val="24"/>
                <w:szCs w:val="24"/>
              </w:rPr>
              <w:lastRenderedPageBreak/>
              <w:t xml:space="preserve">Exemple : Le ratio se situe toujours sous l’objectif attendu (de XX % en février à XX % en juillet). </w:t>
            </w:r>
          </w:p>
          <w:p w14:paraId="6BBE62B1" w14:textId="77777777" w:rsidR="00D26BA7" w:rsidRPr="002B2E6B" w:rsidRDefault="00D26BA7" w:rsidP="00104B59">
            <w:pPr>
              <w:ind w:right="505"/>
              <w:jc w:val="both"/>
              <w:rPr>
                <w:rFonts w:ascii="Arial" w:hAnsi="Arial" w:cs="Arial"/>
                <w:i/>
                <w:sz w:val="24"/>
                <w:szCs w:val="24"/>
              </w:rPr>
            </w:pPr>
            <w:r w:rsidRPr="002B2E6B">
              <w:rPr>
                <w:rFonts w:ascii="Arial" w:hAnsi="Arial" w:cs="Arial"/>
                <w:i/>
                <w:sz w:val="24"/>
                <w:szCs w:val="24"/>
              </w:rPr>
              <w:t>On observe la même tendance sur les autres sites et bien pire au niveau régional et national.</w:t>
            </w:r>
          </w:p>
          <w:p w14:paraId="01DD1186" w14:textId="77777777" w:rsidR="00D26BA7" w:rsidRPr="002B2E6B" w:rsidRDefault="00D26BA7" w:rsidP="00104B59">
            <w:pPr>
              <w:ind w:right="505"/>
              <w:rPr>
                <w:rFonts w:ascii="Arial" w:hAnsi="Arial" w:cs="Arial"/>
                <w:i/>
                <w:sz w:val="24"/>
                <w:szCs w:val="24"/>
              </w:rPr>
            </w:pPr>
            <w:r w:rsidRPr="002B2E6B">
              <w:rPr>
                <w:rFonts w:ascii="Arial" w:hAnsi="Arial" w:cs="Arial"/>
                <w:i/>
                <w:sz w:val="24"/>
                <w:szCs w:val="24"/>
              </w:rPr>
              <w:t>De plus, on note une dégradation depuis 20XX.</w:t>
            </w:r>
          </w:p>
          <w:p w14:paraId="18F5E07A" w14:textId="77777777" w:rsidR="00D26BA7" w:rsidRPr="002B2E6B" w:rsidRDefault="00D26BA7" w:rsidP="00104B59">
            <w:pPr>
              <w:ind w:right="505"/>
              <w:rPr>
                <w:rFonts w:ascii="Arial" w:hAnsi="Arial" w:cs="Arial"/>
                <w:sz w:val="24"/>
                <w:szCs w:val="24"/>
              </w:rPr>
            </w:pPr>
          </w:p>
          <w:p w14:paraId="2BB174E7" w14:textId="77777777" w:rsidR="00D26BA7" w:rsidRPr="002B2E6B" w:rsidRDefault="00D26BA7" w:rsidP="00104B59">
            <w:pPr>
              <w:ind w:right="505"/>
              <w:rPr>
                <w:rFonts w:ascii="Arial" w:hAnsi="Arial" w:cs="Arial"/>
                <w:b/>
                <w:sz w:val="24"/>
                <w:szCs w:val="24"/>
              </w:rPr>
            </w:pPr>
            <w:r w:rsidRPr="002B2E6B">
              <w:rPr>
                <w:rFonts w:ascii="Arial" w:hAnsi="Arial" w:cs="Arial"/>
                <w:b/>
                <w:sz w:val="24"/>
                <w:szCs w:val="24"/>
              </w:rPr>
              <w:t xml:space="preserve">Existence d’un ou de plusieurs objectifs « qualité » pour cet indicateur ? </w:t>
            </w:r>
          </w:p>
          <w:p w14:paraId="51DE7E76" w14:textId="77777777" w:rsidR="00D26BA7" w:rsidRPr="002B2E6B" w:rsidRDefault="00D26BA7" w:rsidP="00104B59">
            <w:pPr>
              <w:ind w:right="505"/>
              <w:rPr>
                <w:rFonts w:ascii="Arial" w:hAnsi="Arial" w:cs="Arial"/>
                <w:i/>
                <w:sz w:val="24"/>
                <w:szCs w:val="24"/>
              </w:rPr>
            </w:pPr>
            <w:r w:rsidRPr="002B2E6B">
              <w:rPr>
                <w:rFonts w:ascii="Arial" w:hAnsi="Arial" w:cs="Arial"/>
                <w:i/>
                <w:sz w:val="24"/>
                <w:szCs w:val="24"/>
              </w:rPr>
              <w:t>Exemple : L’objectif est fixé à XX % de satisfaction pour cet item.</w:t>
            </w:r>
          </w:p>
          <w:p w14:paraId="5FA645B7" w14:textId="77777777" w:rsidR="00D26BA7" w:rsidRPr="002B2E6B" w:rsidRDefault="00D26BA7" w:rsidP="00104B59">
            <w:pPr>
              <w:ind w:right="505"/>
              <w:rPr>
                <w:rFonts w:ascii="Arial" w:hAnsi="Arial" w:cs="Arial"/>
                <w:b/>
                <w:sz w:val="24"/>
                <w:szCs w:val="24"/>
              </w:rPr>
            </w:pPr>
          </w:p>
          <w:p w14:paraId="08CD56F3" w14:textId="77777777" w:rsidR="00D26BA7" w:rsidRPr="002B2E6B" w:rsidRDefault="00D26BA7" w:rsidP="00104B59">
            <w:pPr>
              <w:ind w:right="505"/>
              <w:jc w:val="both"/>
              <w:rPr>
                <w:rFonts w:ascii="Arial" w:hAnsi="Arial" w:cs="Arial"/>
                <w:b/>
                <w:sz w:val="24"/>
                <w:szCs w:val="24"/>
              </w:rPr>
            </w:pPr>
            <w:r w:rsidRPr="002B2E6B">
              <w:rPr>
                <w:rFonts w:ascii="Arial" w:hAnsi="Arial" w:cs="Arial"/>
                <w:b/>
                <w:sz w:val="24"/>
                <w:szCs w:val="24"/>
              </w:rPr>
              <w:t xml:space="preserve">Existence d’une prime ou d’une gratification d’atteinte d’objectif et modalité de versement de cette prime ? </w:t>
            </w:r>
          </w:p>
          <w:p w14:paraId="488D571B" w14:textId="77777777" w:rsidR="00D26BA7" w:rsidRPr="002B2E6B" w:rsidRDefault="00D26BA7" w:rsidP="00104B59">
            <w:pPr>
              <w:ind w:right="505"/>
              <w:jc w:val="both"/>
              <w:rPr>
                <w:rFonts w:ascii="Arial" w:hAnsi="Arial" w:cs="Arial"/>
                <w:i/>
                <w:sz w:val="24"/>
                <w:szCs w:val="24"/>
              </w:rPr>
            </w:pPr>
            <w:r w:rsidRPr="002B2E6B">
              <w:rPr>
                <w:rFonts w:ascii="Arial" w:hAnsi="Arial" w:cs="Arial"/>
                <w:i/>
                <w:sz w:val="24"/>
                <w:szCs w:val="24"/>
              </w:rPr>
              <w:t>Exemple : Une prime n’est pas directement liée à l’atteinte de l’objectif mais cet indicateur vient abonder l’Indice de Satisfaction Globale qui lui, s’il est atteint dans un des deux premiers quartiles, déclenche le paiement d’une prime de XXXX € pour l’ensemble de l’effectif après-vente du site.</w:t>
            </w:r>
          </w:p>
          <w:p w14:paraId="715394CD" w14:textId="77777777" w:rsidR="00D26BA7" w:rsidRPr="002B2E6B" w:rsidRDefault="00D26BA7" w:rsidP="00104B59">
            <w:pPr>
              <w:ind w:right="505"/>
              <w:rPr>
                <w:rFonts w:ascii="Arial" w:hAnsi="Arial" w:cs="Arial"/>
                <w:b/>
                <w:sz w:val="24"/>
                <w:szCs w:val="24"/>
              </w:rPr>
            </w:pPr>
          </w:p>
          <w:p w14:paraId="2E806F30" w14:textId="77777777" w:rsidR="00D26BA7" w:rsidRPr="002B2E6B" w:rsidRDefault="00D26BA7" w:rsidP="00104B59">
            <w:pPr>
              <w:ind w:right="505"/>
              <w:jc w:val="both"/>
              <w:rPr>
                <w:rFonts w:ascii="Arial" w:hAnsi="Arial" w:cs="Arial"/>
                <w:b/>
                <w:sz w:val="24"/>
                <w:szCs w:val="24"/>
              </w:rPr>
            </w:pPr>
            <w:r w:rsidRPr="002B2E6B">
              <w:rPr>
                <w:rFonts w:ascii="Arial" w:hAnsi="Arial" w:cs="Arial"/>
                <w:b/>
                <w:sz w:val="24"/>
                <w:szCs w:val="24"/>
              </w:rPr>
              <w:t>Proposition de solutions internes et/ou externes pour optimiser la gestion de la qualité du service en liaison avec cet indicateur :</w:t>
            </w:r>
          </w:p>
          <w:p w14:paraId="103661E0" w14:textId="77777777" w:rsidR="00D26BA7" w:rsidRPr="002B2E6B" w:rsidRDefault="00D26BA7" w:rsidP="00104B59">
            <w:pPr>
              <w:ind w:right="505"/>
              <w:jc w:val="both"/>
              <w:rPr>
                <w:rFonts w:ascii="Arial" w:hAnsi="Arial" w:cs="Arial"/>
                <w:i/>
                <w:sz w:val="24"/>
                <w:szCs w:val="24"/>
              </w:rPr>
            </w:pPr>
            <w:r w:rsidRPr="002B2E6B">
              <w:rPr>
                <w:rFonts w:ascii="Arial" w:hAnsi="Arial" w:cs="Arial"/>
                <w:i/>
                <w:sz w:val="24"/>
                <w:szCs w:val="24"/>
              </w:rPr>
              <w:t xml:space="preserve">Exemple : Dans un premier temps, il faut « affiner » cet indicateur de façon à déterminer les origines de la non-atteinte de l’objectif (rupture de stock, surcharge d’activité, absentéisme, erreur de diagnostic, compétence des compagnons,…). </w:t>
            </w:r>
          </w:p>
          <w:p w14:paraId="11559543" w14:textId="1BC89556" w:rsidR="00D26BA7" w:rsidRPr="002B2E6B" w:rsidRDefault="00D26BA7" w:rsidP="00104B59">
            <w:pPr>
              <w:ind w:right="505"/>
              <w:jc w:val="both"/>
              <w:rPr>
                <w:rFonts w:ascii="Arial" w:hAnsi="Arial" w:cs="Arial"/>
                <w:i/>
                <w:sz w:val="24"/>
                <w:szCs w:val="24"/>
              </w:rPr>
            </w:pPr>
            <w:r w:rsidRPr="002B2E6B">
              <w:rPr>
                <w:rFonts w:ascii="Arial" w:hAnsi="Arial" w:cs="Arial"/>
                <w:i/>
                <w:sz w:val="24"/>
                <w:szCs w:val="24"/>
              </w:rPr>
              <w:t xml:space="preserve">Dans un deuxième temps, rédiger un bilan et proposer des solutions (réévaluer les seuils de déclenchement de commande, pallier à la surcharge en embauchant des intérimaires ou en ayant recours aux heures supplémentaires, instaurer des primes d’assiduité, former les personnels aux nouvelles technologies…), aller aux sources à l’origine du problème mais aussi </w:t>
            </w:r>
            <w:r w:rsidR="000E5AA3">
              <w:rPr>
                <w:rFonts w:ascii="Arial" w:hAnsi="Arial" w:cs="Arial"/>
                <w:i/>
                <w:sz w:val="24"/>
                <w:szCs w:val="24"/>
              </w:rPr>
              <w:t>établir</w:t>
            </w:r>
            <w:r w:rsidRPr="002B2E6B">
              <w:rPr>
                <w:rFonts w:ascii="Arial" w:hAnsi="Arial" w:cs="Arial"/>
                <w:i/>
                <w:sz w:val="24"/>
                <w:szCs w:val="24"/>
              </w:rPr>
              <w:t xml:space="preserve"> une relation avec le ratio de productivité.</w:t>
            </w:r>
          </w:p>
          <w:p w14:paraId="1B4BD860" w14:textId="77777777" w:rsidR="00D26BA7" w:rsidRPr="002B2E6B" w:rsidRDefault="00D26BA7" w:rsidP="00104B59">
            <w:pPr>
              <w:ind w:right="505"/>
              <w:rPr>
                <w:rFonts w:ascii="Arial" w:hAnsi="Arial" w:cs="Arial"/>
                <w:sz w:val="24"/>
                <w:szCs w:val="24"/>
              </w:rPr>
            </w:pPr>
          </w:p>
          <w:p w14:paraId="47B894B8" w14:textId="77777777" w:rsidR="00D26BA7" w:rsidRPr="002B2E6B" w:rsidRDefault="00D26BA7" w:rsidP="00104B59">
            <w:pPr>
              <w:ind w:right="505"/>
              <w:jc w:val="both"/>
              <w:rPr>
                <w:rFonts w:ascii="Arial" w:hAnsi="Arial" w:cs="Arial"/>
                <w:b/>
                <w:sz w:val="24"/>
                <w:szCs w:val="24"/>
              </w:rPr>
            </w:pPr>
            <w:r w:rsidRPr="002B2E6B">
              <w:rPr>
                <w:rFonts w:ascii="Arial" w:hAnsi="Arial" w:cs="Arial"/>
                <w:b/>
                <w:sz w:val="24"/>
                <w:szCs w:val="24"/>
              </w:rPr>
              <w:t>Critique générale sur le choix de l’indicateur, sur sa formulation mathématique, sur le mode de collecte des informations, sur la diffusion des résultats et sur les actions correctives menées par la concession pour améliorer la qualité de service</w:t>
            </w:r>
            <w:r>
              <w:rPr>
                <w:rFonts w:ascii="Arial" w:hAnsi="Arial" w:cs="Arial"/>
                <w:b/>
                <w:sz w:val="24"/>
                <w:szCs w:val="24"/>
              </w:rPr>
              <w:t> :</w:t>
            </w:r>
          </w:p>
          <w:p w14:paraId="0F2E3961" w14:textId="77777777" w:rsidR="00D26BA7" w:rsidRPr="002B2E6B" w:rsidRDefault="00D26BA7" w:rsidP="00104B59">
            <w:pPr>
              <w:ind w:right="505"/>
              <w:jc w:val="both"/>
              <w:rPr>
                <w:rFonts w:ascii="Arial" w:hAnsi="Arial" w:cs="Arial"/>
                <w:i/>
                <w:sz w:val="24"/>
                <w:szCs w:val="24"/>
              </w:rPr>
            </w:pPr>
            <w:r w:rsidRPr="002B2E6B">
              <w:rPr>
                <w:rFonts w:ascii="Arial" w:hAnsi="Arial" w:cs="Arial"/>
                <w:i/>
                <w:sz w:val="24"/>
                <w:szCs w:val="24"/>
              </w:rPr>
              <w:t xml:space="preserve">Exemple : La collecte de cet indicateur ne devrait pas être sous-traitée. On peut s’interroger sur l’intérêt de questionner le client sur cet aspect de la prestation de service alors que tous les éléments pour y répondre sont en sa possession (durée prévue d’immobilisation, barème constructeur, date de réception et de livraison). </w:t>
            </w:r>
          </w:p>
          <w:p w14:paraId="6522E5C1" w14:textId="0184AEC7" w:rsidR="00D26BA7" w:rsidRPr="00D26BA7" w:rsidRDefault="00D26BA7" w:rsidP="00D26BA7">
            <w:pPr>
              <w:ind w:right="505"/>
              <w:jc w:val="both"/>
              <w:rPr>
                <w:rFonts w:ascii="Arial" w:hAnsi="Arial" w:cs="Arial"/>
                <w:i/>
                <w:sz w:val="24"/>
                <w:szCs w:val="24"/>
              </w:rPr>
            </w:pPr>
            <w:r w:rsidRPr="002B2E6B">
              <w:rPr>
                <w:rFonts w:ascii="Arial" w:hAnsi="Arial" w:cs="Arial"/>
                <w:i/>
                <w:sz w:val="24"/>
                <w:szCs w:val="24"/>
              </w:rPr>
              <w:t xml:space="preserve">L’objectif constructeur semble élevé, les délais d’immobilisation annoncés aux clients </w:t>
            </w:r>
            <w:r w:rsidRPr="002B2E6B">
              <w:rPr>
                <w:rFonts w:ascii="Arial" w:hAnsi="Arial" w:cs="Arial"/>
                <w:i/>
                <w:sz w:val="24"/>
                <w:szCs w:val="24"/>
              </w:rPr>
              <w:lastRenderedPageBreak/>
              <w:t>sont peut-être trop ambitieux. On pourrait envisager de prévenir le client d’un non-respect du délai d’immobilisation quelques heures avant la restitution de son véhicule et lui consentir un geste commercial.</w:t>
            </w:r>
          </w:p>
        </w:tc>
      </w:tr>
    </w:tbl>
    <w:p w14:paraId="143B6B11" w14:textId="77777777" w:rsidR="00D26BA7" w:rsidRPr="00D26BA7" w:rsidRDefault="00D26BA7" w:rsidP="00D26BA7">
      <w:pPr>
        <w:spacing w:after="0"/>
        <w:jc w:val="both"/>
        <w:outlineLvl w:val="0"/>
        <w:rPr>
          <w:rFonts w:ascii="Arial" w:hAnsi="Arial" w:cs="Arial"/>
          <w:b/>
          <w:sz w:val="10"/>
          <w:szCs w:val="10"/>
        </w:rPr>
      </w:pP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9"/>
      </w:tblGrid>
      <w:tr w:rsidR="00D26BA7" w:rsidRPr="002B2E6B" w14:paraId="487C00AB" w14:textId="77777777" w:rsidTr="00104B59">
        <w:trPr>
          <w:trHeight w:val="449"/>
        </w:trPr>
        <w:tc>
          <w:tcPr>
            <w:tcW w:w="5000" w:type="pct"/>
            <w:shd w:val="clear" w:color="auto" w:fill="B6DDE8" w:themeFill="accent5" w:themeFillTint="66"/>
            <w:vAlign w:val="center"/>
          </w:tcPr>
          <w:p w14:paraId="46871D4E" w14:textId="12F2A3DA" w:rsidR="00D26BA7" w:rsidRPr="002B2E6B" w:rsidRDefault="00D26BA7" w:rsidP="00104B59">
            <w:pPr>
              <w:spacing w:after="0" w:line="240" w:lineRule="auto"/>
              <w:ind w:right="505"/>
              <w:jc w:val="center"/>
              <w:rPr>
                <w:rFonts w:ascii="Arial" w:hAnsi="Arial" w:cs="Arial"/>
                <w:b/>
                <w:sz w:val="24"/>
                <w:szCs w:val="24"/>
              </w:rPr>
            </w:pPr>
            <w:r>
              <w:rPr>
                <w:rFonts w:ascii="Arial" w:hAnsi="Arial" w:cs="Arial"/>
                <w:b/>
                <w:sz w:val="24"/>
                <w:szCs w:val="24"/>
              </w:rPr>
              <w:t>Indicateur n°2</w:t>
            </w:r>
            <w:r w:rsidRPr="002B2E6B">
              <w:rPr>
                <w:rFonts w:ascii="Arial" w:hAnsi="Arial" w:cs="Arial"/>
                <w:b/>
                <w:sz w:val="24"/>
                <w:szCs w:val="24"/>
              </w:rPr>
              <w:t xml:space="preserve"> retenu pour l’</w:t>
            </w:r>
            <w:r>
              <w:rPr>
                <w:rFonts w:ascii="Arial" w:hAnsi="Arial" w:cs="Arial"/>
                <w:b/>
                <w:sz w:val="24"/>
                <w:szCs w:val="24"/>
              </w:rPr>
              <w:t>é</w:t>
            </w:r>
            <w:r w:rsidRPr="002B2E6B">
              <w:rPr>
                <w:rFonts w:ascii="Arial" w:hAnsi="Arial" w:cs="Arial"/>
                <w:b/>
                <w:sz w:val="24"/>
                <w:szCs w:val="24"/>
              </w:rPr>
              <w:t>tude</w:t>
            </w:r>
          </w:p>
        </w:tc>
      </w:tr>
      <w:tr w:rsidR="00D26BA7" w:rsidRPr="002B2E6B" w14:paraId="333D2C01" w14:textId="77777777" w:rsidTr="00104B59">
        <w:tc>
          <w:tcPr>
            <w:tcW w:w="5000" w:type="pct"/>
          </w:tcPr>
          <w:p w14:paraId="48C4DB3B" w14:textId="5BC7B2FA" w:rsidR="00D26BA7" w:rsidRDefault="00D26BA7" w:rsidP="00FC14BA">
            <w:pPr>
              <w:spacing w:before="120"/>
              <w:ind w:right="505"/>
              <w:rPr>
                <w:rFonts w:ascii="Arial" w:hAnsi="Arial" w:cs="Arial"/>
                <w:b/>
                <w:sz w:val="24"/>
                <w:szCs w:val="24"/>
              </w:rPr>
            </w:pPr>
            <w:r w:rsidRPr="002B2E6B">
              <w:rPr>
                <w:rFonts w:ascii="Arial" w:hAnsi="Arial" w:cs="Arial"/>
                <w:b/>
                <w:sz w:val="24"/>
                <w:szCs w:val="24"/>
              </w:rPr>
              <w:t>Pr</w:t>
            </w:r>
            <w:r>
              <w:rPr>
                <w:rFonts w:ascii="Arial" w:hAnsi="Arial" w:cs="Arial"/>
                <w:b/>
                <w:sz w:val="24"/>
                <w:szCs w:val="24"/>
              </w:rPr>
              <w:t>é</w:t>
            </w:r>
            <w:r w:rsidRPr="002B2E6B">
              <w:rPr>
                <w:rFonts w:ascii="Arial" w:hAnsi="Arial" w:cs="Arial"/>
                <w:b/>
                <w:sz w:val="24"/>
                <w:szCs w:val="24"/>
              </w:rPr>
              <w:t>sentation de l’indicateur </w:t>
            </w:r>
            <w:r>
              <w:rPr>
                <w:rFonts w:ascii="Arial" w:hAnsi="Arial" w:cs="Arial"/>
                <w:b/>
                <w:sz w:val="24"/>
                <w:szCs w:val="24"/>
              </w:rPr>
              <w:t>:</w:t>
            </w:r>
          </w:p>
          <w:p w14:paraId="2A174B22" w14:textId="77777777" w:rsidR="00DA0FC3" w:rsidRPr="002B2E6B" w:rsidRDefault="00DA0FC3" w:rsidP="00104B59">
            <w:pPr>
              <w:ind w:right="505"/>
              <w:rPr>
                <w:rFonts w:ascii="Arial" w:hAnsi="Arial" w:cs="Arial"/>
                <w:b/>
                <w:sz w:val="24"/>
                <w:szCs w:val="24"/>
              </w:rPr>
            </w:pPr>
          </w:p>
          <w:p w14:paraId="06893A19" w14:textId="172A0261" w:rsidR="00D26BA7" w:rsidRDefault="00D26BA7" w:rsidP="00104B59">
            <w:pPr>
              <w:ind w:right="505"/>
              <w:rPr>
                <w:rFonts w:ascii="Arial" w:hAnsi="Arial" w:cs="Arial"/>
                <w:b/>
                <w:sz w:val="24"/>
                <w:szCs w:val="24"/>
              </w:rPr>
            </w:pPr>
            <w:r w:rsidRPr="002B2E6B">
              <w:rPr>
                <w:rFonts w:ascii="Arial" w:hAnsi="Arial" w:cs="Arial"/>
                <w:b/>
                <w:sz w:val="24"/>
                <w:szCs w:val="24"/>
              </w:rPr>
              <w:t>Nom de l’indicateur :</w:t>
            </w:r>
          </w:p>
          <w:p w14:paraId="5AAA165D" w14:textId="77777777" w:rsidR="00DA0FC3" w:rsidRPr="002B2E6B" w:rsidRDefault="00DA0FC3" w:rsidP="00104B59">
            <w:pPr>
              <w:ind w:right="505"/>
              <w:rPr>
                <w:rFonts w:ascii="Arial" w:hAnsi="Arial" w:cs="Arial"/>
                <w:b/>
                <w:sz w:val="24"/>
                <w:szCs w:val="24"/>
              </w:rPr>
            </w:pPr>
          </w:p>
          <w:p w14:paraId="19478BBC" w14:textId="41AA09BF" w:rsidR="00D26BA7" w:rsidRDefault="00D26BA7" w:rsidP="00104B59">
            <w:pPr>
              <w:ind w:right="505"/>
              <w:rPr>
                <w:rFonts w:ascii="Arial" w:hAnsi="Arial" w:cs="Arial"/>
                <w:b/>
                <w:sz w:val="24"/>
                <w:szCs w:val="24"/>
              </w:rPr>
            </w:pPr>
            <w:r w:rsidRPr="002B2E6B">
              <w:rPr>
                <w:rFonts w:ascii="Arial" w:hAnsi="Arial" w:cs="Arial"/>
                <w:b/>
                <w:sz w:val="24"/>
                <w:szCs w:val="24"/>
              </w:rPr>
              <w:t>Intérêt du choix pour l’étude :</w:t>
            </w:r>
          </w:p>
          <w:p w14:paraId="4A28E4C5" w14:textId="77777777" w:rsidR="00DA0FC3" w:rsidRPr="00DA0FC3" w:rsidRDefault="00DA0FC3" w:rsidP="00104B59">
            <w:pPr>
              <w:ind w:right="505"/>
              <w:rPr>
                <w:rFonts w:ascii="Arial" w:hAnsi="Arial" w:cs="Arial"/>
                <w:b/>
                <w:sz w:val="24"/>
                <w:szCs w:val="24"/>
              </w:rPr>
            </w:pPr>
          </w:p>
          <w:p w14:paraId="6C69A6C2" w14:textId="3344BB4E" w:rsidR="00D26BA7" w:rsidRDefault="00D26BA7" w:rsidP="00104B59">
            <w:pPr>
              <w:ind w:right="505"/>
              <w:rPr>
                <w:rFonts w:ascii="Arial" w:hAnsi="Arial" w:cs="Arial"/>
                <w:b/>
                <w:sz w:val="24"/>
                <w:szCs w:val="24"/>
              </w:rPr>
            </w:pPr>
            <w:r w:rsidRPr="002B2E6B">
              <w:rPr>
                <w:rFonts w:ascii="Arial" w:hAnsi="Arial" w:cs="Arial"/>
                <w:b/>
                <w:sz w:val="24"/>
                <w:szCs w:val="24"/>
              </w:rPr>
              <w:t>Formule de calcul :</w:t>
            </w:r>
          </w:p>
          <w:p w14:paraId="1DDD447E" w14:textId="77777777" w:rsidR="00DA0FC3" w:rsidRPr="00DA0FC3" w:rsidRDefault="00DA0FC3" w:rsidP="00104B59">
            <w:pPr>
              <w:ind w:right="505"/>
              <w:rPr>
                <w:rFonts w:ascii="Arial" w:hAnsi="Arial" w:cs="Arial"/>
                <w:b/>
                <w:sz w:val="24"/>
                <w:szCs w:val="24"/>
              </w:rPr>
            </w:pPr>
          </w:p>
          <w:p w14:paraId="30CDA2AF" w14:textId="6ED26DC9" w:rsidR="00D26BA7" w:rsidRDefault="00D26BA7" w:rsidP="00104B59">
            <w:pPr>
              <w:ind w:right="505"/>
              <w:rPr>
                <w:rFonts w:ascii="Arial" w:hAnsi="Arial" w:cs="Arial"/>
                <w:b/>
                <w:sz w:val="24"/>
                <w:szCs w:val="24"/>
              </w:rPr>
            </w:pPr>
            <w:r w:rsidRPr="002B2E6B">
              <w:rPr>
                <w:rFonts w:ascii="Arial" w:hAnsi="Arial" w:cs="Arial"/>
                <w:b/>
                <w:sz w:val="24"/>
                <w:szCs w:val="24"/>
              </w:rPr>
              <w:t>Interprétation de l’évolution de l’indicateur sur la période d’observation :</w:t>
            </w:r>
          </w:p>
          <w:p w14:paraId="4C9950F7" w14:textId="77777777" w:rsidR="00DA0FC3" w:rsidRPr="00DA0FC3" w:rsidRDefault="00DA0FC3" w:rsidP="00104B59">
            <w:pPr>
              <w:ind w:right="505"/>
              <w:rPr>
                <w:rFonts w:ascii="Arial" w:hAnsi="Arial" w:cs="Arial"/>
                <w:b/>
                <w:sz w:val="24"/>
                <w:szCs w:val="24"/>
              </w:rPr>
            </w:pPr>
          </w:p>
          <w:p w14:paraId="70568C06" w14:textId="19CA98AE" w:rsidR="00D26BA7" w:rsidRDefault="00D26BA7" w:rsidP="00104B59">
            <w:pPr>
              <w:ind w:right="505"/>
              <w:rPr>
                <w:rFonts w:ascii="Arial" w:hAnsi="Arial" w:cs="Arial"/>
                <w:b/>
                <w:sz w:val="24"/>
                <w:szCs w:val="24"/>
              </w:rPr>
            </w:pPr>
            <w:r w:rsidRPr="002B2E6B">
              <w:rPr>
                <w:rFonts w:ascii="Arial" w:hAnsi="Arial" w:cs="Arial"/>
                <w:b/>
                <w:sz w:val="24"/>
                <w:szCs w:val="24"/>
              </w:rPr>
              <w:t>Existence d’un ou de plusieurs objectifs « qualité » pour cet indicateur ?</w:t>
            </w:r>
          </w:p>
          <w:p w14:paraId="30C4009A" w14:textId="77777777" w:rsidR="00DA0FC3" w:rsidRPr="00DA0FC3" w:rsidRDefault="00DA0FC3" w:rsidP="00104B59">
            <w:pPr>
              <w:ind w:right="505"/>
              <w:rPr>
                <w:rFonts w:ascii="Arial" w:hAnsi="Arial" w:cs="Arial"/>
                <w:b/>
                <w:sz w:val="24"/>
                <w:szCs w:val="24"/>
              </w:rPr>
            </w:pPr>
          </w:p>
          <w:p w14:paraId="4346AF80" w14:textId="77777777" w:rsidR="00D26BA7" w:rsidRDefault="00D26BA7" w:rsidP="00104B59">
            <w:pPr>
              <w:ind w:right="505"/>
              <w:jc w:val="both"/>
              <w:rPr>
                <w:rFonts w:ascii="Arial" w:hAnsi="Arial" w:cs="Arial"/>
                <w:b/>
                <w:sz w:val="24"/>
                <w:szCs w:val="24"/>
              </w:rPr>
            </w:pPr>
            <w:r w:rsidRPr="002B2E6B">
              <w:rPr>
                <w:rFonts w:ascii="Arial" w:hAnsi="Arial" w:cs="Arial"/>
                <w:b/>
                <w:sz w:val="24"/>
                <w:szCs w:val="24"/>
              </w:rPr>
              <w:t>Existence d’une prime ou d’une gratification d’atteinte d’objectif et modalité de versement de cette prime ?</w:t>
            </w:r>
          </w:p>
          <w:p w14:paraId="6A57EADC" w14:textId="77777777" w:rsidR="00DA0FC3" w:rsidRPr="002B2E6B" w:rsidRDefault="00DA0FC3" w:rsidP="00104B59">
            <w:pPr>
              <w:ind w:right="505"/>
              <w:jc w:val="both"/>
              <w:rPr>
                <w:rFonts w:ascii="Arial" w:hAnsi="Arial" w:cs="Arial"/>
                <w:b/>
                <w:sz w:val="24"/>
                <w:szCs w:val="24"/>
              </w:rPr>
            </w:pPr>
          </w:p>
          <w:p w14:paraId="2F86BDEC" w14:textId="0C500AFA" w:rsidR="00D26BA7" w:rsidRDefault="00D26BA7" w:rsidP="00DA0FC3">
            <w:pPr>
              <w:ind w:right="505"/>
              <w:jc w:val="both"/>
              <w:rPr>
                <w:rFonts w:ascii="Arial" w:hAnsi="Arial" w:cs="Arial"/>
                <w:b/>
                <w:sz w:val="24"/>
                <w:szCs w:val="24"/>
              </w:rPr>
            </w:pPr>
            <w:r w:rsidRPr="002B2E6B">
              <w:rPr>
                <w:rFonts w:ascii="Arial" w:hAnsi="Arial" w:cs="Arial"/>
                <w:b/>
                <w:sz w:val="24"/>
                <w:szCs w:val="24"/>
              </w:rPr>
              <w:t>Proposition de solutions internes et/ou externes pour optimiser la gestion de la qualité du service en liaison avec cet indicateur :</w:t>
            </w:r>
          </w:p>
          <w:p w14:paraId="49D9EEBC" w14:textId="77777777" w:rsidR="00DA0FC3" w:rsidRPr="00DA0FC3" w:rsidRDefault="00DA0FC3" w:rsidP="00DA0FC3">
            <w:pPr>
              <w:ind w:right="505"/>
              <w:jc w:val="both"/>
              <w:rPr>
                <w:rFonts w:ascii="Arial" w:hAnsi="Arial" w:cs="Arial"/>
                <w:b/>
                <w:sz w:val="24"/>
                <w:szCs w:val="24"/>
              </w:rPr>
            </w:pPr>
          </w:p>
          <w:p w14:paraId="48A882F4" w14:textId="77777777" w:rsidR="00D26BA7" w:rsidRDefault="00D26BA7" w:rsidP="00DA0FC3">
            <w:pPr>
              <w:ind w:right="505"/>
              <w:jc w:val="both"/>
              <w:rPr>
                <w:rFonts w:ascii="Arial" w:hAnsi="Arial" w:cs="Arial"/>
                <w:b/>
                <w:sz w:val="24"/>
                <w:szCs w:val="24"/>
              </w:rPr>
            </w:pPr>
            <w:r w:rsidRPr="002B2E6B">
              <w:rPr>
                <w:rFonts w:ascii="Arial" w:hAnsi="Arial" w:cs="Arial"/>
                <w:b/>
                <w:sz w:val="24"/>
                <w:szCs w:val="24"/>
              </w:rPr>
              <w:t>Critique générale sur le choix de l’indicateur, sur sa formulation mathématique, sur le mode de collecte des informations, sur la diffusion des résultats et sur les actions correctives menées par la concession pour améliorer la qualité de service</w:t>
            </w:r>
            <w:r>
              <w:rPr>
                <w:rFonts w:ascii="Arial" w:hAnsi="Arial" w:cs="Arial"/>
                <w:b/>
                <w:sz w:val="24"/>
                <w:szCs w:val="24"/>
              </w:rPr>
              <w:t> :</w:t>
            </w:r>
          </w:p>
          <w:p w14:paraId="2F60E4FB" w14:textId="75C1E266" w:rsidR="00DA0FC3" w:rsidRPr="00DA0FC3" w:rsidRDefault="00DA0FC3" w:rsidP="00DA0FC3">
            <w:pPr>
              <w:ind w:right="505"/>
              <w:jc w:val="both"/>
              <w:rPr>
                <w:rFonts w:ascii="Arial" w:hAnsi="Arial" w:cs="Arial"/>
                <w:b/>
                <w:sz w:val="24"/>
                <w:szCs w:val="24"/>
              </w:rPr>
            </w:pPr>
          </w:p>
        </w:tc>
      </w:tr>
    </w:tbl>
    <w:p w14:paraId="29E727B0" w14:textId="77777777" w:rsidR="002B2E6B" w:rsidRPr="002B2E6B" w:rsidRDefault="002B2E6B" w:rsidP="002B2E6B">
      <w:pPr>
        <w:rPr>
          <w:rFonts w:ascii="Arial" w:hAnsi="Arial" w:cs="Arial"/>
          <w:sz w:val="24"/>
          <w:szCs w:val="24"/>
        </w:rPr>
      </w:pPr>
    </w:p>
    <w:p w14:paraId="23EA47C8" w14:textId="77777777" w:rsidR="002B2E6B" w:rsidRPr="002B2E6B" w:rsidRDefault="002B2E6B" w:rsidP="002B2E6B">
      <w:pPr>
        <w:rPr>
          <w:rFonts w:ascii="Arial" w:hAnsi="Arial" w:cs="Arial"/>
          <w:sz w:val="24"/>
          <w:szCs w:val="24"/>
        </w:rPr>
      </w:pPr>
    </w:p>
    <w:p w14:paraId="2F46B93B" w14:textId="77777777" w:rsidR="00DA0FC3" w:rsidRDefault="00DA0FC3">
      <w:pPr>
        <w:spacing w:after="0" w:line="240" w:lineRule="auto"/>
        <w:rPr>
          <w:rFonts w:ascii="Arial" w:hAnsi="Arial" w:cs="Arial"/>
          <w:b/>
          <w:sz w:val="24"/>
          <w:szCs w:val="24"/>
        </w:rPr>
      </w:pPr>
      <w:r>
        <w:rPr>
          <w:rFonts w:ascii="Arial" w:hAnsi="Arial" w:cs="Arial"/>
          <w:b/>
          <w:sz w:val="24"/>
          <w:szCs w:val="24"/>
        </w:rPr>
        <w:br w:type="page"/>
      </w:r>
    </w:p>
    <w:p w14:paraId="6DD08A03" w14:textId="6AF61D6E" w:rsidR="002B2E6B" w:rsidRPr="002B2E6B" w:rsidRDefault="002B2E6B" w:rsidP="002B2E6B">
      <w:pPr>
        <w:jc w:val="both"/>
        <w:outlineLvl w:val="0"/>
        <w:rPr>
          <w:rFonts w:ascii="Arial" w:hAnsi="Arial" w:cs="Arial"/>
          <w:b/>
          <w:sz w:val="24"/>
          <w:szCs w:val="24"/>
        </w:rPr>
      </w:pPr>
      <w:r w:rsidRPr="002B2E6B">
        <w:rPr>
          <w:rFonts w:ascii="Arial" w:hAnsi="Arial" w:cs="Arial"/>
          <w:b/>
          <w:sz w:val="24"/>
          <w:szCs w:val="24"/>
        </w:rPr>
        <w:lastRenderedPageBreak/>
        <w:t>b / Exemple de fiche ressource « suivi d’un équipement</w:t>
      </w:r>
      <w:r w:rsidR="00C5630B">
        <w:rPr>
          <w:rFonts w:ascii="Arial" w:hAnsi="Arial" w:cs="Arial"/>
          <w:b/>
          <w:sz w:val="24"/>
          <w:szCs w:val="24"/>
        </w:rPr>
        <w:t xml:space="preserve"> ou d’un matériel</w:t>
      </w:r>
      <w:r w:rsidRPr="002B2E6B">
        <w:rPr>
          <w:rFonts w:ascii="Arial" w:hAnsi="Arial" w:cs="Arial"/>
          <w:b/>
          <w:sz w:val="24"/>
          <w:szCs w:val="24"/>
        </w:rPr>
        <w:t xml:space="preserve"> » </w:t>
      </w:r>
    </w:p>
    <w:p w14:paraId="744B846E" w14:textId="56BBE189" w:rsidR="002B2E6B" w:rsidRPr="009B5D04" w:rsidRDefault="009B48A7" w:rsidP="002B2E6B">
      <w:pPr>
        <w:jc w:val="both"/>
        <w:outlineLvl w:val="0"/>
        <w:rPr>
          <w:rFonts w:ascii="Arial" w:hAnsi="Arial" w:cs="Arial"/>
          <w:sz w:val="24"/>
          <w:szCs w:val="24"/>
        </w:rPr>
      </w:pPr>
      <w:r>
        <w:rPr>
          <w:rFonts w:ascii="Arial" w:hAnsi="Arial" w:cs="Arial"/>
          <w:sz w:val="24"/>
          <w:szCs w:val="24"/>
        </w:rPr>
        <w:t>Les « matériels » étudiés peuvent être des équipements de mesure, de diagnostic ou de manutention.</w:t>
      </w:r>
      <w:r w:rsidR="009B0CAA">
        <w:rPr>
          <w:rFonts w:ascii="Arial" w:hAnsi="Arial" w:cs="Arial"/>
          <w:sz w:val="24"/>
          <w:szCs w:val="24"/>
        </w:rPr>
        <w:t xml:space="preserve"> </w:t>
      </w:r>
      <w:r w:rsidR="002B2E6B" w:rsidRPr="009B5D04">
        <w:rPr>
          <w:rFonts w:ascii="Arial" w:hAnsi="Arial" w:cs="Arial"/>
          <w:sz w:val="24"/>
          <w:szCs w:val="24"/>
        </w:rPr>
        <w:t>Les équipements peuvent être</w:t>
      </w:r>
      <w:r w:rsidR="009B0CAA">
        <w:rPr>
          <w:rFonts w:ascii="Arial" w:hAnsi="Arial" w:cs="Arial"/>
          <w:sz w:val="24"/>
          <w:szCs w:val="24"/>
        </w:rPr>
        <w:t>,</w:t>
      </w:r>
      <w:r w:rsidR="002B2E6B" w:rsidRPr="009B5D04">
        <w:rPr>
          <w:rFonts w:ascii="Arial" w:hAnsi="Arial" w:cs="Arial"/>
          <w:sz w:val="24"/>
          <w:szCs w:val="24"/>
        </w:rPr>
        <w:t xml:space="preserve"> par exemple, les pont</w:t>
      </w:r>
      <w:r w:rsidR="009B0CAA">
        <w:rPr>
          <w:rFonts w:ascii="Arial" w:hAnsi="Arial" w:cs="Arial"/>
          <w:sz w:val="24"/>
          <w:szCs w:val="24"/>
        </w:rPr>
        <w:t>s</w:t>
      </w:r>
      <w:r w:rsidR="002B2E6B" w:rsidRPr="009B5D04">
        <w:rPr>
          <w:rFonts w:ascii="Arial" w:hAnsi="Arial" w:cs="Arial"/>
          <w:sz w:val="24"/>
          <w:szCs w:val="24"/>
        </w:rPr>
        <w:t xml:space="preserve"> élévateurs, les stations de climatisation, les systèmes d’aspirations de gaz d’échappement ou tout autre équipement lié à l’activité du SAV nécessitant un suivi du type, mise à niveau, entretien périodique, étalonnage, conformité …</w:t>
      </w:r>
    </w:p>
    <w:p w14:paraId="10246D2B" w14:textId="77777777" w:rsidR="002B2E6B" w:rsidRPr="009B5D04" w:rsidRDefault="002B2E6B" w:rsidP="002B2E6B">
      <w:pPr>
        <w:jc w:val="both"/>
        <w:outlineLvl w:val="0"/>
        <w:rPr>
          <w:rFonts w:ascii="Arial" w:hAnsi="Arial" w:cs="Arial"/>
          <w:sz w:val="24"/>
          <w:szCs w:val="24"/>
        </w:rPr>
      </w:pPr>
      <w:r w:rsidRPr="009B5D04">
        <w:rPr>
          <w:rFonts w:ascii="Arial" w:hAnsi="Arial" w:cs="Arial"/>
          <w:sz w:val="24"/>
          <w:szCs w:val="24"/>
        </w:rPr>
        <w:t>Suivant le choix du support (levage, diagnostic, manutention, mesure, cadre de travail…) et des conditions rencontrées au sein de l’entreprise tout ou partie des étapes développées dans cet exemple pourront être traitées.</w:t>
      </w:r>
    </w:p>
    <w:p w14:paraId="742D0713" w14:textId="419E0A7A" w:rsidR="00984DDB" w:rsidRPr="009B5D04" w:rsidRDefault="002B2E6B" w:rsidP="00984DDB">
      <w:pPr>
        <w:jc w:val="both"/>
        <w:outlineLvl w:val="0"/>
        <w:rPr>
          <w:rFonts w:ascii="Arial" w:hAnsi="Arial" w:cs="Arial"/>
          <w:sz w:val="24"/>
          <w:szCs w:val="24"/>
        </w:rPr>
      </w:pPr>
      <w:r w:rsidRPr="009B5D04">
        <w:rPr>
          <w:rFonts w:ascii="Arial" w:hAnsi="Arial" w:cs="Arial"/>
          <w:sz w:val="24"/>
          <w:szCs w:val="24"/>
        </w:rPr>
        <w:t>Il est cependant souhaitable pour chaque étude</w:t>
      </w:r>
      <w:r w:rsidR="000E5AA3">
        <w:rPr>
          <w:rFonts w:ascii="Arial" w:hAnsi="Arial" w:cs="Arial"/>
          <w:sz w:val="24"/>
          <w:szCs w:val="24"/>
        </w:rPr>
        <w:t xml:space="preserve"> d’aborder ou de définir</w:t>
      </w:r>
      <w:r w:rsidR="009B0CAA">
        <w:rPr>
          <w:rFonts w:ascii="Arial" w:hAnsi="Arial" w:cs="Arial"/>
          <w:sz w:val="24"/>
          <w:szCs w:val="24"/>
        </w:rPr>
        <w:t> :</w:t>
      </w:r>
      <w:r w:rsidRPr="009B5D04">
        <w:rPr>
          <w:rFonts w:ascii="Arial" w:hAnsi="Arial" w:cs="Arial"/>
          <w:sz w:val="24"/>
          <w:szCs w:val="24"/>
        </w:rPr>
        <w:t xml:space="preserve"> l’objectif, le rôle des acteurs, la méthode utilisée, la notion de risque et de responsabilité, l’aspect réglementaire, les documents mis en œuvre, les incidences financières</w:t>
      </w:r>
      <w:r w:rsidR="009B0CAA">
        <w:rPr>
          <w:rFonts w:ascii="Arial" w:hAnsi="Arial" w:cs="Arial"/>
          <w:sz w:val="24"/>
          <w:szCs w:val="24"/>
        </w:rPr>
        <w:t>,</w:t>
      </w:r>
      <w:r w:rsidRPr="009B5D04">
        <w:rPr>
          <w:rFonts w:ascii="Arial" w:hAnsi="Arial" w:cs="Arial"/>
          <w:sz w:val="24"/>
          <w:szCs w:val="24"/>
        </w:rPr>
        <w:t xml:space="preserve"> les conséquences éventuelles.  </w:t>
      </w: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9"/>
      </w:tblGrid>
      <w:tr w:rsidR="00984DDB" w:rsidRPr="002B2E6B" w14:paraId="784EF466" w14:textId="77777777" w:rsidTr="00FC14BA">
        <w:trPr>
          <w:trHeight w:val="463"/>
        </w:trPr>
        <w:tc>
          <w:tcPr>
            <w:tcW w:w="5000" w:type="pct"/>
            <w:shd w:val="clear" w:color="auto" w:fill="FFDDB2"/>
            <w:vAlign w:val="center"/>
          </w:tcPr>
          <w:p w14:paraId="7E756274" w14:textId="77777777" w:rsidR="00984DDB" w:rsidRPr="002B2E6B" w:rsidRDefault="00984DDB" w:rsidP="00FC14BA">
            <w:pPr>
              <w:spacing w:after="0" w:line="240" w:lineRule="auto"/>
              <w:jc w:val="center"/>
              <w:rPr>
                <w:rFonts w:ascii="Arial" w:hAnsi="Arial" w:cs="Arial"/>
                <w:b/>
                <w:sz w:val="24"/>
                <w:szCs w:val="24"/>
              </w:rPr>
            </w:pPr>
            <w:r w:rsidRPr="002B2E6B">
              <w:rPr>
                <w:rFonts w:ascii="Arial" w:hAnsi="Arial" w:cs="Arial"/>
                <w:b/>
                <w:sz w:val="24"/>
                <w:szCs w:val="24"/>
              </w:rPr>
              <w:t>PROPOSITION DE FICHE RESSOURCE :</w:t>
            </w:r>
            <w:r w:rsidRPr="002B2E6B">
              <w:rPr>
                <w:rFonts w:ascii="Arial" w:hAnsi="Arial" w:cs="Arial"/>
                <w:b/>
                <w:szCs w:val="24"/>
              </w:rPr>
              <w:t xml:space="preserve"> </w:t>
            </w:r>
            <w:r w:rsidRPr="002B2E6B">
              <w:rPr>
                <w:rFonts w:ascii="Arial" w:hAnsi="Arial" w:cs="Arial"/>
                <w:b/>
                <w:sz w:val="24"/>
                <w:szCs w:val="24"/>
              </w:rPr>
              <w:t>SUIVI D’UN ÉQUIPEMENT</w:t>
            </w:r>
          </w:p>
        </w:tc>
      </w:tr>
    </w:tbl>
    <w:p w14:paraId="6C8CE4A9" w14:textId="77777777" w:rsidR="00984DDB" w:rsidRPr="00984DDB" w:rsidRDefault="00984DDB" w:rsidP="00984DDB">
      <w:pPr>
        <w:spacing w:after="0"/>
        <w:jc w:val="both"/>
        <w:outlineLvl w:val="0"/>
        <w:rPr>
          <w:rFonts w:ascii="Arial" w:hAnsi="Arial" w:cs="Arial"/>
          <w:sz w:val="10"/>
          <w:szCs w:val="10"/>
        </w:rPr>
      </w:pP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6"/>
        <w:gridCol w:w="6700"/>
        <w:gridCol w:w="1903"/>
      </w:tblGrid>
      <w:tr w:rsidR="00984DDB" w:rsidRPr="002B2E6B" w14:paraId="4E6307C1" w14:textId="77777777" w:rsidTr="008723DB">
        <w:trPr>
          <w:trHeight w:val="435"/>
        </w:trPr>
        <w:tc>
          <w:tcPr>
            <w:tcW w:w="5000" w:type="pct"/>
            <w:gridSpan w:val="3"/>
            <w:shd w:val="clear" w:color="auto" w:fill="B6DDE8" w:themeFill="accent5" w:themeFillTint="66"/>
            <w:vAlign w:val="center"/>
          </w:tcPr>
          <w:p w14:paraId="19A0F1A5" w14:textId="2AB5D809" w:rsidR="00984DDB" w:rsidRPr="002B2E6B" w:rsidRDefault="00984DDB" w:rsidP="00984DDB">
            <w:pPr>
              <w:spacing w:after="0" w:line="240" w:lineRule="auto"/>
              <w:jc w:val="center"/>
              <w:rPr>
                <w:rFonts w:ascii="Arial" w:hAnsi="Arial" w:cs="Arial"/>
                <w:b/>
                <w:sz w:val="24"/>
                <w:szCs w:val="24"/>
              </w:rPr>
            </w:pPr>
            <w:r w:rsidRPr="0088097E">
              <w:rPr>
                <w:rFonts w:ascii="Arial" w:hAnsi="Arial" w:cs="Arial"/>
                <w:b/>
                <w:sz w:val="24"/>
                <w:szCs w:val="24"/>
              </w:rPr>
              <w:t>STRUCTURE D’ACCUEIL (entreprise)</w:t>
            </w:r>
          </w:p>
        </w:tc>
      </w:tr>
      <w:tr w:rsidR="00984DDB" w:rsidRPr="002B2E6B" w14:paraId="18998CBD" w14:textId="77777777" w:rsidTr="00984DDB">
        <w:trPr>
          <w:trHeight w:val="715"/>
        </w:trPr>
        <w:tc>
          <w:tcPr>
            <w:tcW w:w="791" w:type="pct"/>
            <w:vAlign w:val="center"/>
          </w:tcPr>
          <w:p w14:paraId="482D5586" w14:textId="77777777" w:rsidR="00984DDB" w:rsidRPr="002B2E6B" w:rsidRDefault="00984DDB" w:rsidP="00984DDB">
            <w:pPr>
              <w:spacing w:after="0" w:line="240" w:lineRule="auto"/>
              <w:rPr>
                <w:rFonts w:ascii="Arial" w:hAnsi="Arial" w:cs="Arial"/>
                <w:sz w:val="24"/>
                <w:szCs w:val="24"/>
              </w:rPr>
            </w:pPr>
            <w:r w:rsidRPr="002B2E6B">
              <w:rPr>
                <w:rFonts w:ascii="Arial" w:hAnsi="Arial" w:cs="Arial"/>
                <w:sz w:val="24"/>
                <w:szCs w:val="24"/>
              </w:rPr>
              <w:t>Raison sociale</w:t>
            </w:r>
          </w:p>
        </w:tc>
        <w:tc>
          <w:tcPr>
            <w:tcW w:w="3278" w:type="pct"/>
            <w:vAlign w:val="center"/>
          </w:tcPr>
          <w:p w14:paraId="0E36CA6D" w14:textId="77777777" w:rsidR="00984DDB" w:rsidRPr="002B2E6B" w:rsidRDefault="00984DDB" w:rsidP="00984DDB">
            <w:pPr>
              <w:spacing w:after="0" w:line="240" w:lineRule="auto"/>
              <w:rPr>
                <w:rFonts w:ascii="Arial" w:hAnsi="Arial" w:cs="Arial"/>
                <w:i/>
                <w:sz w:val="24"/>
                <w:szCs w:val="24"/>
              </w:rPr>
            </w:pPr>
          </w:p>
        </w:tc>
        <w:tc>
          <w:tcPr>
            <w:tcW w:w="931" w:type="pct"/>
            <w:vAlign w:val="center"/>
          </w:tcPr>
          <w:p w14:paraId="67007BC8" w14:textId="77777777" w:rsidR="00984DDB" w:rsidRPr="002B2E6B" w:rsidRDefault="00984DDB" w:rsidP="00984DDB">
            <w:pPr>
              <w:spacing w:after="0" w:line="240" w:lineRule="auto"/>
              <w:rPr>
                <w:rFonts w:ascii="Arial" w:hAnsi="Arial" w:cs="Arial"/>
                <w:sz w:val="24"/>
                <w:szCs w:val="24"/>
              </w:rPr>
            </w:pPr>
            <w:r w:rsidRPr="002B2E6B">
              <w:rPr>
                <w:rFonts w:ascii="Arial" w:hAnsi="Arial" w:cs="Arial"/>
                <w:sz w:val="24"/>
                <w:szCs w:val="24"/>
              </w:rPr>
              <w:t>Code APE</w:t>
            </w:r>
          </w:p>
        </w:tc>
      </w:tr>
      <w:tr w:rsidR="00984DDB" w:rsidRPr="002B2E6B" w14:paraId="5CBBF97F" w14:textId="77777777" w:rsidTr="00984DDB">
        <w:trPr>
          <w:trHeight w:val="701"/>
        </w:trPr>
        <w:tc>
          <w:tcPr>
            <w:tcW w:w="791" w:type="pct"/>
            <w:vAlign w:val="center"/>
          </w:tcPr>
          <w:p w14:paraId="55B8E369" w14:textId="77777777" w:rsidR="00984DDB" w:rsidRPr="002B2E6B" w:rsidRDefault="00984DDB" w:rsidP="00984DDB">
            <w:pPr>
              <w:spacing w:after="0" w:line="240" w:lineRule="auto"/>
              <w:rPr>
                <w:rFonts w:ascii="Arial" w:hAnsi="Arial" w:cs="Arial"/>
                <w:sz w:val="24"/>
                <w:szCs w:val="24"/>
              </w:rPr>
            </w:pPr>
            <w:r w:rsidRPr="002B2E6B">
              <w:rPr>
                <w:rFonts w:ascii="Arial" w:hAnsi="Arial" w:cs="Arial"/>
                <w:sz w:val="24"/>
                <w:szCs w:val="24"/>
              </w:rPr>
              <w:t>Adresse</w:t>
            </w:r>
          </w:p>
        </w:tc>
        <w:tc>
          <w:tcPr>
            <w:tcW w:w="4209" w:type="pct"/>
            <w:gridSpan w:val="2"/>
            <w:vAlign w:val="center"/>
          </w:tcPr>
          <w:p w14:paraId="30F90830" w14:textId="77777777" w:rsidR="00984DDB" w:rsidRPr="002B2E6B" w:rsidRDefault="00984DDB" w:rsidP="00984DDB">
            <w:pPr>
              <w:spacing w:after="0" w:line="240" w:lineRule="auto"/>
              <w:rPr>
                <w:rFonts w:ascii="Arial" w:hAnsi="Arial" w:cs="Arial"/>
                <w:b/>
                <w:i/>
                <w:sz w:val="24"/>
                <w:szCs w:val="24"/>
              </w:rPr>
            </w:pPr>
          </w:p>
        </w:tc>
      </w:tr>
      <w:tr w:rsidR="00984DDB" w:rsidRPr="002B2E6B" w14:paraId="652B74D1" w14:textId="77777777" w:rsidTr="00984DDB">
        <w:trPr>
          <w:trHeight w:val="756"/>
        </w:trPr>
        <w:tc>
          <w:tcPr>
            <w:tcW w:w="5000" w:type="pct"/>
            <w:gridSpan w:val="3"/>
            <w:vAlign w:val="center"/>
          </w:tcPr>
          <w:p w14:paraId="325F51BB" w14:textId="77777777" w:rsidR="00984DDB" w:rsidRPr="002B2E6B" w:rsidRDefault="00984DDB" w:rsidP="00984DDB">
            <w:pPr>
              <w:spacing w:after="0" w:line="240" w:lineRule="auto"/>
              <w:rPr>
                <w:rFonts w:ascii="Arial" w:hAnsi="Arial" w:cs="Arial"/>
                <w:sz w:val="24"/>
                <w:szCs w:val="24"/>
              </w:rPr>
            </w:pPr>
            <w:r w:rsidRPr="002B2E6B">
              <w:rPr>
                <w:rFonts w:ascii="Arial" w:hAnsi="Arial" w:cs="Arial"/>
                <w:sz w:val="24"/>
                <w:szCs w:val="24"/>
              </w:rPr>
              <w:t xml:space="preserve">Cadre, service : </w:t>
            </w:r>
          </w:p>
          <w:p w14:paraId="0DCF4F8C" w14:textId="77777777" w:rsidR="00984DDB" w:rsidRPr="002B2E6B" w:rsidRDefault="00984DDB" w:rsidP="00984DDB">
            <w:pPr>
              <w:spacing w:after="0" w:line="240" w:lineRule="auto"/>
              <w:rPr>
                <w:rFonts w:ascii="Arial" w:hAnsi="Arial" w:cs="Arial"/>
                <w:sz w:val="24"/>
                <w:szCs w:val="24"/>
              </w:rPr>
            </w:pPr>
            <w:r w:rsidRPr="002B2E6B">
              <w:rPr>
                <w:rFonts w:ascii="Arial" w:hAnsi="Arial" w:cs="Arial"/>
                <w:sz w:val="24"/>
                <w:szCs w:val="24"/>
              </w:rPr>
              <w:t xml:space="preserve">Fonction occupée par l’étudiant.e : </w:t>
            </w:r>
          </w:p>
        </w:tc>
      </w:tr>
      <w:tr w:rsidR="00984DDB" w:rsidRPr="002B2E6B" w14:paraId="186E02F9" w14:textId="77777777" w:rsidTr="00984DDB">
        <w:trPr>
          <w:trHeight w:val="491"/>
        </w:trPr>
        <w:tc>
          <w:tcPr>
            <w:tcW w:w="5000" w:type="pct"/>
            <w:gridSpan w:val="3"/>
            <w:vAlign w:val="center"/>
          </w:tcPr>
          <w:p w14:paraId="4F2D504A" w14:textId="77777777" w:rsidR="00984DDB" w:rsidRPr="002B2E6B" w:rsidRDefault="00984DDB" w:rsidP="00984DDB">
            <w:pPr>
              <w:spacing w:after="0" w:line="240" w:lineRule="auto"/>
              <w:rPr>
                <w:rFonts w:ascii="Arial" w:hAnsi="Arial" w:cs="Arial"/>
                <w:sz w:val="24"/>
                <w:szCs w:val="24"/>
              </w:rPr>
            </w:pPr>
            <w:r w:rsidRPr="002B2E6B">
              <w:rPr>
                <w:rFonts w:ascii="Arial" w:hAnsi="Arial" w:cs="Arial"/>
                <w:sz w:val="24"/>
                <w:szCs w:val="24"/>
              </w:rPr>
              <w:t xml:space="preserve">Date, période : </w:t>
            </w:r>
          </w:p>
        </w:tc>
      </w:tr>
      <w:tr w:rsidR="00984DDB" w:rsidRPr="002B2E6B" w14:paraId="4E031BD9" w14:textId="77777777" w:rsidTr="00984DDB">
        <w:trPr>
          <w:trHeight w:val="561"/>
        </w:trPr>
        <w:tc>
          <w:tcPr>
            <w:tcW w:w="5000" w:type="pct"/>
            <w:gridSpan w:val="3"/>
            <w:vAlign w:val="center"/>
          </w:tcPr>
          <w:p w14:paraId="4F74C700" w14:textId="77777777" w:rsidR="00984DDB" w:rsidRPr="002B2E6B" w:rsidRDefault="00984DDB" w:rsidP="00984DDB">
            <w:pPr>
              <w:spacing w:after="0" w:line="240" w:lineRule="auto"/>
              <w:rPr>
                <w:rFonts w:ascii="Arial" w:hAnsi="Arial" w:cs="Arial"/>
                <w:sz w:val="24"/>
                <w:szCs w:val="24"/>
              </w:rPr>
            </w:pPr>
            <w:r w:rsidRPr="002B2E6B">
              <w:rPr>
                <w:rFonts w:ascii="Arial" w:hAnsi="Arial" w:cs="Arial"/>
                <w:sz w:val="24"/>
                <w:szCs w:val="24"/>
              </w:rPr>
              <w:t xml:space="preserve">La / le responsable du « suivi de matériel » : </w:t>
            </w:r>
          </w:p>
        </w:tc>
      </w:tr>
      <w:tr w:rsidR="00984DDB" w:rsidRPr="002B2E6B" w14:paraId="36745378" w14:textId="77777777" w:rsidTr="00984DDB">
        <w:trPr>
          <w:trHeight w:val="519"/>
        </w:trPr>
        <w:tc>
          <w:tcPr>
            <w:tcW w:w="791" w:type="pct"/>
            <w:vAlign w:val="center"/>
          </w:tcPr>
          <w:p w14:paraId="68502D4B" w14:textId="77777777" w:rsidR="00984DDB" w:rsidRPr="002B2E6B" w:rsidRDefault="00984DDB" w:rsidP="00984DDB">
            <w:pPr>
              <w:spacing w:after="0" w:line="240" w:lineRule="auto"/>
              <w:rPr>
                <w:rFonts w:ascii="Arial" w:hAnsi="Arial" w:cs="Arial"/>
                <w:sz w:val="24"/>
                <w:szCs w:val="24"/>
              </w:rPr>
            </w:pPr>
            <w:r w:rsidRPr="002B2E6B">
              <w:rPr>
                <w:rFonts w:ascii="Arial" w:hAnsi="Arial" w:cs="Arial"/>
                <w:sz w:val="24"/>
                <w:szCs w:val="24"/>
              </w:rPr>
              <w:t>Nom</w:t>
            </w:r>
          </w:p>
        </w:tc>
        <w:tc>
          <w:tcPr>
            <w:tcW w:w="4209" w:type="pct"/>
            <w:gridSpan w:val="2"/>
            <w:vAlign w:val="center"/>
          </w:tcPr>
          <w:p w14:paraId="66E691CD" w14:textId="77777777" w:rsidR="00984DDB" w:rsidRPr="002B2E6B" w:rsidRDefault="00984DDB" w:rsidP="00984DDB">
            <w:pPr>
              <w:spacing w:after="0" w:line="240" w:lineRule="auto"/>
              <w:rPr>
                <w:rFonts w:ascii="Arial" w:hAnsi="Arial" w:cs="Arial"/>
                <w:b/>
                <w:i/>
                <w:sz w:val="24"/>
                <w:szCs w:val="24"/>
              </w:rPr>
            </w:pPr>
          </w:p>
        </w:tc>
      </w:tr>
      <w:tr w:rsidR="00984DDB" w:rsidRPr="002B2E6B" w14:paraId="1E093EB6" w14:textId="77777777" w:rsidTr="00984DDB">
        <w:trPr>
          <w:trHeight w:val="450"/>
        </w:trPr>
        <w:tc>
          <w:tcPr>
            <w:tcW w:w="791" w:type="pct"/>
            <w:vAlign w:val="center"/>
          </w:tcPr>
          <w:p w14:paraId="27B2EEF3" w14:textId="77777777" w:rsidR="00984DDB" w:rsidRPr="002B2E6B" w:rsidRDefault="00984DDB" w:rsidP="00984DDB">
            <w:pPr>
              <w:spacing w:after="0" w:line="240" w:lineRule="auto"/>
              <w:rPr>
                <w:rFonts w:ascii="Arial" w:hAnsi="Arial" w:cs="Arial"/>
                <w:sz w:val="24"/>
                <w:szCs w:val="24"/>
              </w:rPr>
            </w:pPr>
            <w:r w:rsidRPr="002B2E6B">
              <w:rPr>
                <w:rFonts w:ascii="Arial" w:hAnsi="Arial" w:cs="Arial"/>
                <w:sz w:val="24"/>
                <w:szCs w:val="24"/>
              </w:rPr>
              <w:t>Qualité</w:t>
            </w:r>
          </w:p>
        </w:tc>
        <w:tc>
          <w:tcPr>
            <w:tcW w:w="4209" w:type="pct"/>
            <w:gridSpan w:val="2"/>
            <w:vAlign w:val="center"/>
          </w:tcPr>
          <w:p w14:paraId="16859747" w14:textId="77777777" w:rsidR="00984DDB" w:rsidRPr="002B2E6B" w:rsidRDefault="00984DDB" w:rsidP="00984DDB">
            <w:pPr>
              <w:spacing w:after="0" w:line="240" w:lineRule="auto"/>
              <w:rPr>
                <w:rFonts w:ascii="Arial" w:hAnsi="Arial" w:cs="Arial"/>
                <w:b/>
                <w:i/>
                <w:sz w:val="24"/>
                <w:szCs w:val="24"/>
              </w:rPr>
            </w:pPr>
          </w:p>
        </w:tc>
      </w:tr>
    </w:tbl>
    <w:p w14:paraId="760571B0" w14:textId="77777777" w:rsidR="00984DDB" w:rsidRPr="00FC14BA" w:rsidRDefault="00984DDB" w:rsidP="00FC14BA">
      <w:pPr>
        <w:spacing w:after="0"/>
        <w:rPr>
          <w:rFonts w:ascii="Arial" w:hAnsi="Arial" w:cs="Arial"/>
          <w:color w:val="002060"/>
          <w:sz w:val="10"/>
          <w:szCs w:val="10"/>
        </w:rPr>
      </w:pP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9"/>
      </w:tblGrid>
      <w:tr w:rsidR="00984DDB" w:rsidRPr="002B2E6B" w14:paraId="033C2DE1" w14:textId="77777777" w:rsidTr="00FC14BA">
        <w:trPr>
          <w:trHeight w:val="397"/>
        </w:trPr>
        <w:tc>
          <w:tcPr>
            <w:tcW w:w="5000" w:type="pct"/>
            <w:shd w:val="clear" w:color="auto" w:fill="B6DDE8" w:themeFill="accent5" w:themeFillTint="66"/>
            <w:vAlign w:val="center"/>
          </w:tcPr>
          <w:p w14:paraId="77EE122D" w14:textId="1FF031C9" w:rsidR="00984DDB" w:rsidRPr="002B2E6B" w:rsidRDefault="00984DDB" w:rsidP="00FC14BA">
            <w:pPr>
              <w:spacing w:after="0" w:line="240" w:lineRule="auto"/>
              <w:jc w:val="center"/>
              <w:rPr>
                <w:rFonts w:ascii="Arial" w:hAnsi="Arial" w:cs="Arial"/>
                <w:sz w:val="24"/>
                <w:szCs w:val="24"/>
              </w:rPr>
            </w:pPr>
            <w:r>
              <w:rPr>
                <w:rFonts w:ascii="Arial" w:hAnsi="Arial" w:cs="Arial"/>
                <w:b/>
                <w:sz w:val="24"/>
                <w:szCs w:val="24"/>
              </w:rPr>
              <w:t>SUIVI D’</w:t>
            </w:r>
            <w:r w:rsidRPr="002B2E6B">
              <w:rPr>
                <w:rFonts w:ascii="Arial" w:hAnsi="Arial" w:cs="Arial"/>
                <w:b/>
                <w:sz w:val="24"/>
                <w:szCs w:val="24"/>
              </w:rPr>
              <w:t>ÉQUIPEMENT</w:t>
            </w:r>
            <w:r>
              <w:rPr>
                <w:rFonts w:ascii="Arial" w:hAnsi="Arial" w:cs="Arial"/>
                <w:b/>
                <w:sz w:val="24"/>
                <w:szCs w:val="24"/>
              </w:rPr>
              <w:t xml:space="preserve"> ÉTUDIÉ</w:t>
            </w:r>
          </w:p>
        </w:tc>
      </w:tr>
      <w:tr w:rsidR="002B2E6B" w:rsidRPr="002B2E6B" w14:paraId="20CC4D20" w14:textId="77777777" w:rsidTr="000B18A5">
        <w:tc>
          <w:tcPr>
            <w:tcW w:w="5000" w:type="pct"/>
          </w:tcPr>
          <w:p w14:paraId="5539DBAE" w14:textId="77FC1AC7" w:rsidR="002B2E6B" w:rsidRPr="002B2E6B" w:rsidRDefault="00FC14BA" w:rsidP="00FC14BA">
            <w:pPr>
              <w:spacing w:before="120"/>
              <w:ind w:left="142" w:right="366"/>
              <w:rPr>
                <w:rFonts w:ascii="Arial" w:hAnsi="Arial" w:cs="Arial"/>
                <w:b/>
                <w:sz w:val="24"/>
                <w:szCs w:val="24"/>
              </w:rPr>
            </w:pPr>
            <w:r w:rsidRPr="002B2E6B">
              <w:rPr>
                <w:rFonts w:ascii="Arial" w:hAnsi="Arial" w:cs="Arial"/>
                <w:b/>
                <w:sz w:val="24"/>
                <w:szCs w:val="24"/>
              </w:rPr>
              <w:t>Présentation générale de l’action de suivi</w:t>
            </w:r>
            <w:r w:rsidR="009B5D04">
              <w:rPr>
                <w:rFonts w:ascii="Arial" w:hAnsi="Arial" w:cs="Arial"/>
                <w:b/>
                <w:sz w:val="24"/>
                <w:szCs w:val="24"/>
              </w:rPr>
              <w:t> :</w:t>
            </w:r>
          </w:p>
          <w:p w14:paraId="62773688" w14:textId="77777777" w:rsidR="00AF317A" w:rsidRDefault="002B2E6B" w:rsidP="00FC14BA">
            <w:pPr>
              <w:ind w:left="142" w:right="366"/>
              <w:jc w:val="both"/>
              <w:rPr>
                <w:rFonts w:ascii="Arial" w:hAnsi="Arial" w:cs="Arial"/>
                <w:i/>
                <w:sz w:val="24"/>
                <w:szCs w:val="24"/>
              </w:rPr>
            </w:pPr>
            <w:r w:rsidRPr="002B2E6B">
              <w:rPr>
                <w:rFonts w:ascii="Arial" w:hAnsi="Arial" w:cs="Arial"/>
                <w:b/>
                <w:sz w:val="24"/>
                <w:szCs w:val="24"/>
              </w:rPr>
              <w:t xml:space="preserve">Désignation de l’action : </w:t>
            </w:r>
          </w:p>
          <w:p w14:paraId="3EEBA42C" w14:textId="56462C8F" w:rsidR="00FC14BA" w:rsidRDefault="00AF317A" w:rsidP="00FC14BA">
            <w:pPr>
              <w:ind w:left="142" w:right="366"/>
              <w:jc w:val="both"/>
              <w:rPr>
                <w:rFonts w:ascii="Arial" w:hAnsi="Arial" w:cs="Arial"/>
                <w:i/>
                <w:sz w:val="24"/>
                <w:szCs w:val="24"/>
              </w:rPr>
            </w:pPr>
            <w:r>
              <w:rPr>
                <w:rFonts w:ascii="Arial" w:hAnsi="Arial" w:cs="Arial"/>
                <w:i/>
                <w:sz w:val="24"/>
                <w:szCs w:val="24"/>
              </w:rPr>
              <w:t xml:space="preserve">Par </w:t>
            </w:r>
            <w:r w:rsidR="002B2E6B" w:rsidRPr="002B2E6B">
              <w:rPr>
                <w:rFonts w:ascii="Arial" w:hAnsi="Arial" w:cs="Arial"/>
                <w:i/>
                <w:sz w:val="24"/>
                <w:szCs w:val="24"/>
              </w:rPr>
              <w:t>exemple : mise en place d’un plan de maintenance préventive et curative du matériel…</w:t>
            </w:r>
          </w:p>
          <w:p w14:paraId="5D2847E8" w14:textId="77777777" w:rsidR="00FC14BA" w:rsidRPr="00FC14BA" w:rsidRDefault="00FC14BA" w:rsidP="00FC14BA">
            <w:pPr>
              <w:ind w:left="142" w:right="366"/>
              <w:jc w:val="both"/>
              <w:rPr>
                <w:rFonts w:ascii="Arial" w:hAnsi="Arial" w:cs="Arial"/>
                <w:i/>
                <w:sz w:val="24"/>
                <w:szCs w:val="24"/>
              </w:rPr>
            </w:pPr>
          </w:p>
          <w:p w14:paraId="571D51BE" w14:textId="674E8D9B" w:rsidR="00AF317A" w:rsidRDefault="002B2E6B" w:rsidP="00FC14BA">
            <w:pPr>
              <w:ind w:left="142" w:right="366"/>
              <w:rPr>
                <w:rFonts w:ascii="Arial" w:hAnsi="Arial" w:cs="Arial"/>
                <w:i/>
                <w:sz w:val="24"/>
                <w:szCs w:val="24"/>
              </w:rPr>
            </w:pPr>
            <w:r w:rsidRPr="002B2E6B">
              <w:rPr>
                <w:rFonts w:ascii="Arial" w:hAnsi="Arial" w:cs="Arial"/>
                <w:b/>
                <w:sz w:val="24"/>
                <w:szCs w:val="24"/>
              </w:rPr>
              <w:t>Cadre général</w:t>
            </w:r>
            <w:r w:rsidR="00AF317A">
              <w:rPr>
                <w:rFonts w:ascii="Arial" w:hAnsi="Arial" w:cs="Arial"/>
                <w:b/>
                <w:sz w:val="24"/>
                <w:szCs w:val="24"/>
              </w:rPr>
              <w:t> :</w:t>
            </w:r>
          </w:p>
          <w:p w14:paraId="1D3AFBC6" w14:textId="57A23119" w:rsidR="002B2E6B" w:rsidRPr="002B2E6B" w:rsidRDefault="00AF317A" w:rsidP="00FC14BA">
            <w:pPr>
              <w:ind w:left="142" w:right="366"/>
              <w:rPr>
                <w:rFonts w:ascii="Arial" w:hAnsi="Arial" w:cs="Arial"/>
                <w:sz w:val="24"/>
                <w:szCs w:val="24"/>
              </w:rPr>
            </w:pPr>
            <w:r>
              <w:rPr>
                <w:rFonts w:ascii="Arial" w:hAnsi="Arial" w:cs="Arial"/>
                <w:i/>
                <w:sz w:val="24"/>
                <w:szCs w:val="24"/>
              </w:rPr>
              <w:t xml:space="preserve">Par </w:t>
            </w:r>
            <w:r w:rsidR="002B2E6B" w:rsidRPr="002B2E6B">
              <w:rPr>
                <w:rFonts w:ascii="Arial" w:hAnsi="Arial" w:cs="Arial"/>
                <w:i/>
                <w:sz w:val="24"/>
                <w:szCs w:val="24"/>
              </w:rPr>
              <w:t>exemple :  sécurisation d’un dispositif, d’une procédure, d’un matériel.</w:t>
            </w:r>
            <w:r w:rsidR="009B0CAA">
              <w:rPr>
                <w:rFonts w:ascii="Arial" w:hAnsi="Arial" w:cs="Arial"/>
                <w:i/>
                <w:sz w:val="24"/>
                <w:szCs w:val="24"/>
              </w:rPr>
              <w:t>.</w:t>
            </w:r>
            <w:r w:rsidR="002B2E6B" w:rsidRPr="002B2E6B">
              <w:rPr>
                <w:rFonts w:ascii="Arial" w:hAnsi="Arial" w:cs="Arial"/>
                <w:i/>
                <w:sz w:val="24"/>
                <w:szCs w:val="24"/>
              </w:rPr>
              <w:t>.</w:t>
            </w:r>
          </w:p>
          <w:p w14:paraId="7AD99F43" w14:textId="77777777" w:rsidR="002B2E6B" w:rsidRPr="002B2E6B" w:rsidRDefault="002B2E6B" w:rsidP="00FC14BA">
            <w:pPr>
              <w:ind w:left="142" w:right="366"/>
              <w:rPr>
                <w:rFonts w:ascii="Arial" w:hAnsi="Arial" w:cs="Arial"/>
                <w:sz w:val="24"/>
                <w:szCs w:val="24"/>
              </w:rPr>
            </w:pPr>
          </w:p>
          <w:p w14:paraId="004ADCF8" w14:textId="77777777" w:rsidR="00AF317A" w:rsidRDefault="002B2E6B" w:rsidP="00FC14BA">
            <w:pPr>
              <w:ind w:left="142" w:right="366"/>
              <w:rPr>
                <w:rFonts w:ascii="Arial" w:hAnsi="Arial" w:cs="Arial"/>
                <w:i/>
                <w:sz w:val="24"/>
                <w:szCs w:val="24"/>
              </w:rPr>
            </w:pPr>
            <w:r w:rsidRPr="002B2E6B">
              <w:rPr>
                <w:rFonts w:ascii="Arial" w:hAnsi="Arial" w:cs="Arial"/>
                <w:b/>
                <w:sz w:val="24"/>
                <w:szCs w:val="24"/>
              </w:rPr>
              <w:t>Objectif principal :</w:t>
            </w:r>
            <w:r w:rsidRPr="002B2E6B">
              <w:rPr>
                <w:rFonts w:ascii="Arial" w:hAnsi="Arial" w:cs="Arial"/>
                <w:sz w:val="24"/>
                <w:szCs w:val="24"/>
              </w:rPr>
              <w:t xml:space="preserve"> </w:t>
            </w:r>
          </w:p>
          <w:p w14:paraId="09BFC05C" w14:textId="7D2169DA" w:rsidR="002B2E6B" w:rsidRPr="002B2E6B" w:rsidRDefault="00AF317A" w:rsidP="00FC14BA">
            <w:pPr>
              <w:ind w:left="142" w:right="366"/>
              <w:rPr>
                <w:rFonts w:ascii="Arial" w:hAnsi="Arial" w:cs="Arial"/>
                <w:sz w:val="24"/>
                <w:szCs w:val="24"/>
              </w:rPr>
            </w:pPr>
            <w:r>
              <w:rPr>
                <w:rFonts w:ascii="Arial" w:hAnsi="Arial" w:cs="Arial"/>
                <w:i/>
                <w:sz w:val="24"/>
                <w:szCs w:val="24"/>
              </w:rPr>
              <w:t xml:space="preserve">Par </w:t>
            </w:r>
            <w:r w:rsidR="002B2E6B" w:rsidRPr="002B2E6B">
              <w:rPr>
                <w:rFonts w:ascii="Arial" w:hAnsi="Arial" w:cs="Arial"/>
                <w:i/>
                <w:sz w:val="24"/>
                <w:szCs w:val="24"/>
              </w:rPr>
              <w:t>exemple : prévenir les risques pour le personnel, le client, le produit...</w:t>
            </w:r>
          </w:p>
          <w:p w14:paraId="1C433602" w14:textId="77777777" w:rsidR="002B2E6B" w:rsidRPr="002B2E6B" w:rsidRDefault="002B2E6B" w:rsidP="00FC14BA">
            <w:pPr>
              <w:ind w:left="142" w:right="366"/>
              <w:rPr>
                <w:rFonts w:ascii="Arial" w:hAnsi="Arial" w:cs="Arial"/>
                <w:sz w:val="24"/>
                <w:szCs w:val="24"/>
              </w:rPr>
            </w:pPr>
          </w:p>
          <w:p w14:paraId="1A19AAAA" w14:textId="77777777" w:rsidR="00AF317A" w:rsidRDefault="002B2E6B" w:rsidP="00FC14BA">
            <w:pPr>
              <w:ind w:left="142" w:right="366"/>
              <w:rPr>
                <w:rFonts w:ascii="Arial" w:hAnsi="Arial" w:cs="Arial"/>
                <w:i/>
                <w:sz w:val="24"/>
                <w:szCs w:val="24"/>
              </w:rPr>
            </w:pPr>
            <w:r w:rsidRPr="002B2E6B">
              <w:rPr>
                <w:rFonts w:ascii="Arial" w:hAnsi="Arial" w:cs="Arial"/>
                <w:b/>
                <w:sz w:val="24"/>
                <w:szCs w:val="24"/>
              </w:rPr>
              <w:t>Référent de l’action :</w:t>
            </w:r>
            <w:r w:rsidRPr="002B2E6B">
              <w:rPr>
                <w:rFonts w:ascii="Arial" w:hAnsi="Arial" w:cs="Arial"/>
                <w:sz w:val="24"/>
                <w:szCs w:val="24"/>
              </w:rPr>
              <w:t xml:space="preserve"> </w:t>
            </w:r>
          </w:p>
          <w:p w14:paraId="597BA120" w14:textId="69786B23" w:rsidR="002B2E6B" w:rsidRPr="002B2E6B" w:rsidRDefault="00AF317A" w:rsidP="00FC14BA">
            <w:pPr>
              <w:ind w:left="142" w:right="366"/>
              <w:rPr>
                <w:rFonts w:ascii="Arial" w:hAnsi="Arial" w:cs="Arial"/>
                <w:sz w:val="24"/>
                <w:szCs w:val="24"/>
              </w:rPr>
            </w:pPr>
            <w:r>
              <w:rPr>
                <w:rFonts w:ascii="Arial" w:hAnsi="Arial" w:cs="Arial"/>
                <w:i/>
                <w:sz w:val="24"/>
                <w:szCs w:val="24"/>
              </w:rPr>
              <w:t xml:space="preserve">Par </w:t>
            </w:r>
            <w:r w:rsidR="002B2E6B" w:rsidRPr="002B2E6B">
              <w:rPr>
                <w:rFonts w:ascii="Arial" w:hAnsi="Arial" w:cs="Arial"/>
                <w:i/>
                <w:sz w:val="24"/>
                <w:szCs w:val="24"/>
              </w:rPr>
              <w:t>exemple : le responsable du service après</w:t>
            </w:r>
            <w:r>
              <w:rPr>
                <w:rFonts w:ascii="Arial" w:hAnsi="Arial" w:cs="Arial"/>
                <w:i/>
                <w:sz w:val="24"/>
                <w:szCs w:val="24"/>
              </w:rPr>
              <w:t>-</w:t>
            </w:r>
            <w:r w:rsidR="002B2E6B" w:rsidRPr="002B2E6B">
              <w:rPr>
                <w:rFonts w:ascii="Arial" w:hAnsi="Arial" w:cs="Arial"/>
                <w:i/>
                <w:sz w:val="24"/>
                <w:szCs w:val="24"/>
              </w:rPr>
              <w:t>vente...</w:t>
            </w:r>
          </w:p>
          <w:p w14:paraId="76E11D84" w14:textId="77777777" w:rsidR="002B2E6B" w:rsidRPr="002B2E6B" w:rsidRDefault="002B2E6B" w:rsidP="00FC14BA">
            <w:pPr>
              <w:ind w:left="142" w:right="366"/>
              <w:rPr>
                <w:rFonts w:ascii="Arial" w:hAnsi="Arial" w:cs="Arial"/>
                <w:sz w:val="24"/>
                <w:szCs w:val="24"/>
              </w:rPr>
            </w:pPr>
          </w:p>
          <w:p w14:paraId="4C6BB1E4" w14:textId="77777777" w:rsidR="00AF317A" w:rsidRDefault="002B2E6B" w:rsidP="00FC14BA">
            <w:pPr>
              <w:ind w:left="142" w:right="366"/>
              <w:rPr>
                <w:rFonts w:ascii="Arial" w:hAnsi="Arial" w:cs="Arial"/>
                <w:i/>
                <w:sz w:val="24"/>
                <w:szCs w:val="24"/>
              </w:rPr>
            </w:pPr>
            <w:r w:rsidRPr="002B2E6B">
              <w:rPr>
                <w:rFonts w:ascii="Arial" w:hAnsi="Arial" w:cs="Arial"/>
                <w:b/>
                <w:sz w:val="24"/>
                <w:szCs w:val="24"/>
              </w:rPr>
              <w:t>Pilote de l’action :</w:t>
            </w:r>
            <w:r w:rsidRPr="002B2E6B">
              <w:rPr>
                <w:rFonts w:ascii="Arial" w:hAnsi="Arial" w:cs="Arial"/>
                <w:sz w:val="24"/>
                <w:szCs w:val="24"/>
              </w:rPr>
              <w:t xml:space="preserve"> </w:t>
            </w:r>
          </w:p>
          <w:p w14:paraId="35364970" w14:textId="06117B81" w:rsidR="002B2E6B" w:rsidRPr="002B2E6B" w:rsidRDefault="00AF317A" w:rsidP="00FC14BA">
            <w:pPr>
              <w:ind w:left="142" w:right="366"/>
              <w:rPr>
                <w:rFonts w:ascii="Arial" w:hAnsi="Arial" w:cs="Arial"/>
                <w:i/>
                <w:sz w:val="24"/>
                <w:szCs w:val="24"/>
              </w:rPr>
            </w:pPr>
            <w:r>
              <w:rPr>
                <w:rFonts w:ascii="Arial" w:hAnsi="Arial" w:cs="Arial"/>
                <w:i/>
                <w:sz w:val="24"/>
                <w:szCs w:val="24"/>
              </w:rPr>
              <w:t xml:space="preserve">Par </w:t>
            </w:r>
            <w:r w:rsidR="002B2E6B" w:rsidRPr="002B2E6B">
              <w:rPr>
                <w:rFonts w:ascii="Arial" w:hAnsi="Arial" w:cs="Arial"/>
                <w:i/>
                <w:sz w:val="24"/>
                <w:szCs w:val="24"/>
              </w:rPr>
              <w:t>exemple : le chef d’atelier, l’outilleur, le responsable de la maintenance...</w:t>
            </w:r>
          </w:p>
          <w:p w14:paraId="7EAC2A85" w14:textId="77777777" w:rsidR="002B2E6B" w:rsidRPr="002B2E6B" w:rsidRDefault="002B2E6B" w:rsidP="00FC14BA">
            <w:pPr>
              <w:ind w:left="142" w:right="366"/>
              <w:rPr>
                <w:rFonts w:ascii="Arial" w:hAnsi="Arial" w:cs="Arial"/>
                <w:b/>
                <w:sz w:val="24"/>
                <w:szCs w:val="24"/>
              </w:rPr>
            </w:pPr>
          </w:p>
          <w:p w14:paraId="44210AC3" w14:textId="77777777" w:rsidR="00AF317A" w:rsidRDefault="002B2E6B" w:rsidP="00FC14BA">
            <w:pPr>
              <w:ind w:left="142" w:right="366"/>
              <w:jc w:val="both"/>
              <w:rPr>
                <w:rFonts w:ascii="Arial" w:hAnsi="Arial" w:cs="Arial"/>
                <w:i/>
                <w:sz w:val="24"/>
                <w:szCs w:val="24"/>
              </w:rPr>
            </w:pPr>
            <w:r w:rsidRPr="002B2E6B">
              <w:rPr>
                <w:rFonts w:ascii="Arial" w:hAnsi="Arial" w:cs="Arial"/>
                <w:b/>
                <w:sz w:val="24"/>
                <w:szCs w:val="24"/>
              </w:rPr>
              <w:t>Acteurs associés :</w:t>
            </w:r>
          </w:p>
          <w:p w14:paraId="2DE8328B" w14:textId="6813D316" w:rsidR="002B2E6B" w:rsidRPr="002B2E6B" w:rsidRDefault="00AF317A" w:rsidP="00FC14BA">
            <w:pPr>
              <w:ind w:left="142" w:right="366"/>
              <w:jc w:val="both"/>
              <w:rPr>
                <w:rFonts w:ascii="Arial" w:hAnsi="Arial" w:cs="Arial"/>
                <w:sz w:val="24"/>
                <w:szCs w:val="24"/>
              </w:rPr>
            </w:pPr>
            <w:r>
              <w:rPr>
                <w:rFonts w:ascii="Arial" w:hAnsi="Arial" w:cs="Arial"/>
                <w:i/>
                <w:sz w:val="24"/>
                <w:szCs w:val="24"/>
              </w:rPr>
              <w:t xml:space="preserve">Par </w:t>
            </w:r>
            <w:r w:rsidR="002B2E6B" w:rsidRPr="002B2E6B">
              <w:rPr>
                <w:rFonts w:ascii="Arial" w:hAnsi="Arial" w:cs="Arial"/>
                <w:i/>
                <w:sz w:val="24"/>
                <w:szCs w:val="24"/>
              </w:rPr>
              <w:t>exemple : le contrôleur, l’inspecteur du travail, le technicien, l’expert, le stagiaire, les membres du Comité Technique, du Comité d’Hygiène de Sécurité et des Conditions de Travail…</w:t>
            </w:r>
          </w:p>
          <w:p w14:paraId="3FE7CCA6" w14:textId="77777777" w:rsidR="002B2E6B" w:rsidRPr="002B2E6B" w:rsidRDefault="002B2E6B" w:rsidP="00FC14BA">
            <w:pPr>
              <w:ind w:left="142" w:right="366"/>
              <w:rPr>
                <w:rFonts w:ascii="Arial" w:hAnsi="Arial" w:cs="Arial"/>
                <w:sz w:val="24"/>
                <w:szCs w:val="24"/>
              </w:rPr>
            </w:pPr>
          </w:p>
          <w:p w14:paraId="3AA2C117" w14:textId="1F47D727" w:rsidR="002B2E6B" w:rsidRPr="002B2E6B" w:rsidRDefault="002B2E6B" w:rsidP="00FC14BA">
            <w:pPr>
              <w:ind w:left="142" w:right="366"/>
              <w:rPr>
                <w:rFonts w:ascii="Arial" w:hAnsi="Arial" w:cs="Arial"/>
                <w:b/>
                <w:sz w:val="24"/>
                <w:szCs w:val="24"/>
              </w:rPr>
            </w:pPr>
            <w:r w:rsidRPr="002B2E6B">
              <w:rPr>
                <w:rFonts w:ascii="Arial" w:hAnsi="Arial" w:cs="Arial"/>
                <w:b/>
                <w:sz w:val="24"/>
                <w:szCs w:val="24"/>
              </w:rPr>
              <w:t>Type et nombre de supports concernés au sein de l’entreprise</w:t>
            </w:r>
            <w:r w:rsidR="00AF317A">
              <w:rPr>
                <w:rFonts w:ascii="Arial" w:hAnsi="Arial" w:cs="Arial"/>
                <w:b/>
                <w:sz w:val="24"/>
                <w:szCs w:val="24"/>
              </w:rPr>
              <w:t> :</w:t>
            </w:r>
          </w:p>
          <w:p w14:paraId="10D65F75" w14:textId="77777777" w:rsidR="002B2E6B" w:rsidRPr="002B2E6B" w:rsidRDefault="002B2E6B" w:rsidP="00FC14BA">
            <w:pPr>
              <w:tabs>
                <w:tab w:val="left" w:pos="360"/>
                <w:tab w:val="left" w:pos="864"/>
              </w:tabs>
              <w:spacing w:before="141" w:after="0"/>
              <w:ind w:left="142" w:right="366"/>
              <w:jc w:val="both"/>
              <w:textAlignment w:val="baseline"/>
              <w:rPr>
                <w:rFonts w:ascii="Arial" w:eastAsia="Arial" w:hAnsi="Arial" w:cs="Arial"/>
                <w:i/>
                <w:color w:val="000000"/>
                <w:sz w:val="24"/>
                <w:szCs w:val="24"/>
              </w:rPr>
            </w:pPr>
            <w:r w:rsidRPr="002B2E6B">
              <w:rPr>
                <w:rFonts w:ascii="Arial" w:eastAsia="Arial" w:hAnsi="Arial" w:cs="Arial"/>
                <w:i/>
                <w:color w:val="000000"/>
                <w:sz w:val="24"/>
                <w:szCs w:val="24"/>
              </w:rPr>
              <w:t>Mener un inventaire exhaustif des équipements étudiés avec descriptif, marque, références, année d’achat, localisation, consignes techniques...</w:t>
            </w:r>
          </w:p>
          <w:p w14:paraId="0B18C5A7" w14:textId="77777777" w:rsidR="002B2E6B" w:rsidRPr="002B2E6B" w:rsidRDefault="002B2E6B" w:rsidP="00FC14BA">
            <w:pPr>
              <w:ind w:left="142" w:right="366"/>
              <w:rPr>
                <w:rFonts w:ascii="Arial" w:hAnsi="Arial" w:cs="Arial"/>
                <w:b/>
                <w:sz w:val="24"/>
                <w:szCs w:val="24"/>
              </w:rPr>
            </w:pPr>
          </w:p>
          <w:p w14:paraId="50634958" w14:textId="432F44E5" w:rsidR="002B2E6B" w:rsidRPr="002B2E6B" w:rsidRDefault="002B2E6B" w:rsidP="00FC14BA">
            <w:pPr>
              <w:ind w:left="142" w:right="366"/>
              <w:rPr>
                <w:rFonts w:ascii="Arial" w:hAnsi="Arial" w:cs="Arial"/>
                <w:b/>
                <w:sz w:val="24"/>
                <w:szCs w:val="24"/>
              </w:rPr>
            </w:pPr>
            <w:r w:rsidRPr="002B2E6B">
              <w:rPr>
                <w:rFonts w:ascii="Arial" w:hAnsi="Arial" w:cs="Arial"/>
                <w:b/>
                <w:sz w:val="24"/>
                <w:szCs w:val="24"/>
              </w:rPr>
              <w:t>Aspects réglementaires et pratiques de l’intervention envisagée</w:t>
            </w:r>
            <w:r w:rsidR="00AF317A">
              <w:rPr>
                <w:rFonts w:ascii="Arial" w:hAnsi="Arial" w:cs="Arial"/>
                <w:b/>
                <w:sz w:val="24"/>
                <w:szCs w:val="24"/>
              </w:rPr>
              <w:t> :</w:t>
            </w:r>
          </w:p>
          <w:p w14:paraId="0C019F38" w14:textId="363A5AC8" w:rsidR="002B2E6B" w:rsidRPr="002B2E6B" w:rsidRDefault="002B2E6B" w:rsidP="00FC14BA">
            <w:pPr>
              <w:tabs>
                <w:tab w:val="left" w:pos="360"/>
                <w:tab w:val="left" w:pos="864"/>
              </w:tabs>
              <w:spacing w:before="141" w:after="0"/>
              <w:ind w:left="142" w:right="366"/>
              <w:jc w:val="both"/>
              <w:textAlignment w:val="baseline"/>
              <w:rPr>
                <w:rFonts w:ascii="Arial" w:eastAsia="Arial" w:hAnsi="Arial" w:cs="Arial"/>
                <w:i/>
                <w:color w:val="000000"/>
                <w:sz w:val="24"/>
                <w:szCs w:val="24"/>
              </w:rPr>
            </w:pPr>
            <w:r w:rsidRPr="002B2E6B">
              <w:rPr>
                <w:rFonts w:ascii="Arial" w:eastAsia="Arial" w:hAnsi="Arial" w:cs="Arial"/>
                <w:i/>
                <w:color w:val="000000"/>
                <w:sz w:val="24"/>
                <w:szCs w:val="24"/>
              </w:rPr>
              <w:t>Pour chaque action, définir les références des textes réglementaires qui s’appliquent, les contrats de maintenance associés, la désignation des fournisseurs responsables de la maintenance, de l’audit ou du contrôle (définir les compétences nécessaires des intervenants), les durées et les délais d’intervention requis…</w:t>
            </w:r>
          </w:p>
          <w:p w14:paraId="3545F08D" w14:textId="77777777" w:rsidR="002B2E6B" w:rsidRPr="002B2E6B" w:rsidRDefault="002B2E6B" w:rsidP="00FC14BA">
            <w:pPr>
              <w:ind w:left="142" w:right="366"/>
              <w:rPr>
                <w:rFonts w:ascii="Arial" w:hAnsi="Arial" w:cs="Arial"/>
                <w:sz w:val="24"/>
                <w:szCs w:val="24"/>
              </w:rPr>
            </w:pPr>
          </w:p>
          <w:p w14:paraId="572A1675" w14:textId="014F09EC" w:rsidR="002B2E6B" w:rsidRPr="002B2E6B" w:rsidRDefault="002B2E6B" w:rsidP="00FC14BA">
            <w:pPr>
              <w:ind w:left="142" w:right="366"/>
              <w:rPr>
                <w:rFonts w:ascii="Arial" w:hAnsi="Arial" w:cs="Arial"/>
                <w:b/>
                <w:sz w:val="24"/>
                <w:szCs w:val="24"/>
              </w:rPr>
            </w:pPr>
            <w:r w:rsidRPr="002B2E6B">
              <w:rPr>
                <w:rFonts w:ascii="Arial" w:hAnsi="Arial" w:cs="Arial"/>
                <w:b/>
                <w:sz w:val="24"/>
                <w:szCs w:val="24"/>
              </w:rPr>
              <w:t>Type d’action</w:t>
            </w:r>
            <w:r w:rsidR="00AF317A">
              <w:rPr>
                <w:rFonts w:ascii="Arial" w:hAnsi="Arial" w:cs="Arial"/>
                <w:b/>
                <w:sz w:val="24"/>
                <w:szCs w:val="24"/>
              </w:rPr>
              <w:t> :</w:t>
            </w:r>
          </w:p>
          <w:p w14:paraId="04AC5A0E" w14:textId="77777777" w:rsidR="002B2E6B" w:rsidRPr="002B2E6B" w:rsidRDefault="002B2E6B" w:rsidP="00FC14BA">
            <w:pPr>
              <w:tabs>
                <w:tab w:val="left" w:pos="360"/>
                <w:tab w:val="left" w:pos="864"/>
              </w:tabs>
              <w:spacing w:before="141" w:after="0"/>
              <w:ind w:left="142" w:right="366"/>
              <w:jc w:val="both"/>
              <w:textAlignment w:val="baseline"/>
              <w:rPr>
                <w:rFonts w:ascii="Arial" w:hAnsi="Arial" w:cs="Arial"/>
                <w:i/>
                <w:sz w:val="24"/>
                <w:szCs w:val="24"/>
              </w:rPr>
            </w:pPr>
            <w:r w:rsidRPr="002B2E6B">
              <w:rPr>
                <w:rFonts w:ascii="Arial" w:eastAsia="Arial" w:hAnsi="Arial" w:cs="Arial"/>
                <w:i/>
                <w:color w:val="000000"/>
                <w:sz w:val="24"/>
                <w:szCs w:val="24"/>
              </w:rPr>
              <w:t>Pour chaque équipement, définir si l’action envisagée est une opération de vérification ponctuelle, un audit ou un contrôle réglementaire, un plan de maintenance préventif, curatif, mixte…</w:t>
            </w:r>
          </w:p>
          <w:p w14:paraId="63076C81" w14:textId="77777777" w:rsidR="002B2E6B" w:rsidRPr="002B2E6B" w:rsidRDefault="002B2E6B" w:rsidP="00FC14BA">
            <w:pPr>
              <w:ind w:left="142" w:right="366"/>
              <w:rPr>
                <w:rFonts w:ascii="Arial" w:hAnsi="Arial" w:cs="Arial"/>
                <w:sz w:val="24"/>
                <w:szCs w:val="24"/>
              </w:rPr>
            </w:pPr>
          </w:p>
          <w:p w14:paraId="2EDA6B27" w14:textId="1DA06812" w:rsidR="002B2E6B" w:rsidRPr="002B2E6B" w:rsidRDefault="002B2E6B" w:rsidP="00FC14BA">
            <w:pPr>
              <w:ind w:left="142" w:right="366"/>
              <w:rPr>
                <w:rFonts w:ascii="Arial" w:hAnsi="Arial" w:cs="Arial"/>
                <w:b/>
                <w:sz w:val="24"/>
                <w:szCs w:val="24"/>
              </w:rPr>
            </w:pPr>
            <w:r w:rsidRPr="002B2E6B">
              <w:rPr>
                <w:rFonts w:ascii="Arial" w:hAnsi="Arial" w:cs="Arial"/>
                <w:b/>
                <w:sz w:val="24"/>
                <w:szCs w:val="24"/>
              </w:rPr>
              <w:t>Mode de mise en œuvre</w:t>
            </w:r>
            <w:r w:rsidR="00AF317A">
              <w:rPr>
                <w:rFonts w:ascii="Arial" w:hAnsi="Arial" w:cs="Arial"/>
                <w:b/>
                <w:szCs w:val="24"/>
              </w:rPr>
              <w:t> :</w:t>
            </w:r>
          </w:p>
          <w:p w14:paraId="0C4D8C4A" w14:textId="77777777" w:rsidR="002B2E6B" w:rsidRPr="002B2E6B" w:rsidRDefault="002B2E6B" w:rsidP="00FC14BA">
            <w:pPr>
              <w:tabs>
                <w:tab w:val="left" w:pos="360"/>
                <w:tab w:val="left" w:pos="864"/>
              </w:tabs>
              <w:spacing w:before="141" w:after="0"/>
              <w:ind w:left="142" w:right="366"/>
              <w:jc w:val="both"/>
              <w:textAlignment w:val="baseline"/>
              <w:rPr>
                <w:rFonts w:ascii="Arial" w:eastAsia="Arial" w:hAnsi="Arial" w:cs="Arial"/>
                <w:i/>
                <w:color w:val="000000"/>
                <w:sz w:val="24"/>
                <w:szCs w:val="24"/>
              </w:rPr>
            </w:pPr>
            <w:r w:rsidRPr="002B2E6B">
              <w:rPr>
                <w:rFonts w:ascii="Arial" w:eastAsia="Arial" w:hAnsi="Arial" w:cs="Arial"/>
                <w:i/>
                <w:color w:val="000000"/>
                <w:sz w:val="24"/>
                <w:szCs w:val="24"/>
              </w:rPr>
              <w:t xml:space="preserve">Pour chaque action envisagée, définir les modalités pratiques de mise en œuvre, les conditions de contrôle, de vérification, d’audit, les matériels nécessaires à cette action, la </w:t>
            </w:r>
            <w:r w:rsidRPr="002B2E6B">
              <w:rPr>
                <w:rFonts w:ascii="Arial" w:eastAsia="Arial" w:hAnsi="Arial" w:cs="Arial"/>
                <w:i/>
                <w:color w:val="000000"/>
                <w:sz w:val="24"/>
                <w:szCs w:val="24"/>
              </w:rPr>
              <w:lastRenderedPageBreak/>
              <w:t>disponibilité des matériels supports de l’action, les contraintes pour l’entreprise comme la durée et les délais d’intervention requis.</w:t>
            </w:r>
          </w:p>
          <w:p w14:paraId="160BB38C" w14:textId="77777777" w:rsidR="002B2E6B" w:rsidRPr="002B2E6B" w:rsidRDefault="002B2E6B" w:rsidP="00FC14BA">
            <w:pPr>
              <w:ind w:left="142" w:right="366"/>
              <w:rPr>
                <w:rFonts w:ascii="Arial" w:hAnsi="Arial" w:cs="Arial"/>
                <w:sz w:val="24"/>
                <w:szCs w:val="24"/>
              </w:rPr>
            </w:pPr>
          </w:p>
          <w:p w14:paraId="59F3D255" w14:textId="2DC53429" w:rsidR="002B2E6B" w:rsidRPr="002B2E6B" w:rsidRDefault="002B2E6B" w:rsidP="00FC14BA">
            <w:pPr>
              <w:ind w:left="142" w:right="366"/>
              <w:rPr>
                <w:rFonts w:ascii="Arial" w:hAnsi="Arial" w:cs="Arial"/>
                <w:b/>
                <w:sz w:val="24"/>
                <w:szCs w:val="24"/>
              </w:rPr>
            </w:pPr>
            <w:r w:rsidRPr="002B2E6B">
              <w:rPr>
                <w:rFonts w:ascii="Arial" w:hAnsi="Arial" w:cs="Arial"/>
                <w:b/>
                <w:sz w:val="24"/>
                <w:szCs w:val="24"/>
              </w:rPr>
              <w:t>Opérations préalables réalisées en amont dans l’entreprise pour mener à bien cette action</w:t>
            </w:r>
            <w:r w:rsidR="00AF317A">
              <w:rPr>
                <w:rFonts w:ascii="Arial" w:hAnsi="Arial" w:cs="Arial"/>
                <w:b/>
                <w:szCs w:val="24"/>
              </w:rPr>
              <w:t> :</w:t>
            </w:r>
          </w:p>
          <w:p w14:paraId="79D8E3DD" w14:textId="3B67DBC4" w:rsidR="002B2E6B" w:rsidRPr="002B2E6B" w:rsidRDefault="002B2E6B" w:rsidP="00FC14BA">
            <w:pPr>
              <w:tabs>
                <w:tab w:val="left" w:pos="360"/>
                <w:tab w:val="left" w:pos="864"/>
              </w:tabs>
              <w:spacing w:before="141" w:after="0"/>
              <w:ind w:left="142" w:right="366"/>
              <w:jc w:val="both"/>
              <w:textAlignment w:val="baseline"/>
              <w:rPr>
                <w:rFonts w:ascii="Arial" w:eastAsia="Arial" w:hAnsi="Arial" w:cs="Arial"/>
                <w:i/>
                <w:color w:val="000000"/>
                <w:sz w:val="24"/>
                <w:szCs w:val="24"/>
              </w:rPr>
            </w:pPr>
            <w:r w:rsidRPr="002B2E6B">
              <w:rPr>
                <w:rFonts w:ascii="Arial" w:eastAsia="Arial" w:hAnsi="Arial" w:cs="Arial"/>
                <w:i/>
                <w:color w:val="000000"/>
                <w:sz w:val="24"/>
                <w:szCs w:val="24"/>
              </w:rPr>
              <w:t>Pour chaque action envisagée, préciser le responsable (externe ou interne) de la maintenance de l’équipement considéré, la formation à l’utilisation et à l’entretien des équipements, le planning de maintenance prévu avec les utilisateurs, la diffusion de l’information sur l</w:t>
            </w:r>
            <w:r w:rsidR="000E5AA3">
              <w:rPr>
                <w:rFonts w:ascii="Arial" w:eastAsia="Arial" w:hAnsi="Arial" w:cs="Arial"/>
                <w:i/>
                <w:color w:val="000000"/>
                <w:sz w:val="24"/>
                <w:szCs w:val="24"/>
              </w:rPr>
              <w:t xml:space="preserve">es modalités et contraintes de </w:t>
            </w:r>
            <w:r w:rsidRPr="002B2E6B">
              <w:rPr>
                <w:rFonts w:ascii="Arial" w:eastAsia="Arial" w:hAnsi="Arial" w:cs="Arial"/>
                <w:i/>
                <w:color w:val="000000"/>
                <w:sz w:val="24"/>
                <w:szCs w:val="24"/>
              </w:rPr>
              <w:t>mise en œuvre, la procédure dégradée en cas de panne ainsi que la conduite à tenir en cas d’opération de maintenance impactant l’activité de l’entreprise …</w:t>
            </w:r>
          </w:p>
          <w:p w14:paraId="10AA7F16" w14:textId="77777777" w:rsidR="002B2E6B" w:rsidRPr="002B2E6B" w:rsidRDefault="002B2E6B" w:rsidP="00FC14BA">
            <w:pPr>
              <w:tabs>
                <w:tab w:val="left" w:pos="864"/>
              </w:tabs>
              <w:spacing w:before="141"/>
              <w:ind w:left="142" w:right="366"/>
              <w:jc w:val="both"/>
              <w:textAlignment w:val="baseline"/>
              <w:rPr>
                <w:rFonts w:ascii="Arial" w:eastAsia="Arial" w:hAnsi="Arial" w:cs="Arial"/>
                <w:color w:val="000000"/>
                <w:sz w:val="24"/>
                <w:szCs w:val="24"/>
              </w:rPr>
            </w:pPr>
          </w:p>
          <w:p w14:paraId="77DA34BF" w14:textId="2C5B8C75" w:rsidR="002B2E6B" w:rsidRPr="002B2E6B" w:rsidRDefault="002B2E6B" w:rsidP="00FC14BA">
            <w:pPr>
              <w:ind w:left="142" w:right="366"/>
              <w:rPr>
                <w:rFonts w:ascii="Arial" w:hAnsi="Arial" w:cs="Arial"/>
                <w:b/>
                <w:sz w:val="24"/>
                <w:szCs w:val="24"/>
              </w:rPr>
            </w:pPr>
            <w:r w:rsidRPr="002B2E6B">
              <w:rPr>
                <w:rFonts w:ascii="Arial" w:hAnsi="Arial" w:cs="Arial"/>
                <w:b/>
                <w:sz w:val="24"/>
                <w:szCs w:val="24"/>
              </w:rPr>
              <w:t>Description de la procédure réalisée</w:t>
            </w:r>
            <w:r w:rsidR="00AF317A">
              <w:rPr>
                <w:rFonts w:ascii="Arial" w:hAnsi="Arial" w:cs="Arial"/>
                <w:b/>
                <w:sz w:val="24"/>
                <w:szCs w:val="24"/>
              </w:rPr>
              <w:t> :</w:t>
            </w:r>
          </w:p>
          <w:p w14:paraId="092687B7" w14:textId="77777777" w:rsidR="002B2E6B" w:rsidRPr="002B2E6B" w:rsidRDefault="002B2E6B" w:rsidP="00FC14BA">
            <w:pPr>
              <w:tabs>
                <w:tab w:val="left" w:pos="360"/>
                <w:tab w:val="left" w:pos="864"/>
                <w:tab w:val="left" w:pos="993"/>
                <w:tab w:val="left" w:pos="1701"/>
              </w:tabs>
              <w:spacing w:before="141" w:after="0"/>
              <w:ind w:left="142" w:right="366"/>
              <w:jc w:val="both"/>
              <w:textAlignment w:val="baseline"/>
              <w:rPr>
                <w:rFonts w:ascii="Arial" w:eastAsia="Arial" w:hAnsi="Arial" w:cs="Arial"/>
                <w:i/>
                <w:color w:val="000000"/>
                <w:sz w:val="24"/>
                <w:szCs w:val="24"/>
              </w:rPr>
            </w:pPr>
            <w:r w:rsidRPr="002B2E6B">
              <w:rPr>
                <w:rFonts w:ascii="Arial" w:eastAsia="Arial" w:hAnsi="Arial" w:cs="Arial"/>
                <w:i/>
                <w:color w:val="000000"/>
                <w:sz w:val="24"/>
                <w:szCs w:val="24"/>
              </w:rPr>
              <w:t>Pour chaque action, décrire les différentes étapes de la procédure de l’événement déclencheur à la finalisation et à la validation.</w:t>
            </w:r>
          </w:p>
          <w:p w14:paraId="26312291" w14:textId="77777777" w:rsidR="002B2E6B" w:rsidRPr="002B2E6B" w:rsidRDefault="002B2E6B" w:rsidP="00FC14BA">
            <w:pPr>
              <w:ind w:left="142" w:right="366"/>
              <w:rPr>
                <w:rFonts w:ascii="Arial" w:hAnsi="Arial" w:cs="Arial"/>
                <w:sz w:val="24"/>
                <w:szCs w:val="24"/>
              </w:rPr>
            </w:pPr>
          </w:p>
          <w:p w14:paraId="4607D929" w14:textId="025883AE" w:rsidR="002B2E6B" w:rsidRPr="002B2E6B" w:rsidRDefault="002B2E6B" w:rsidP="00FC14BA">
            <w:pPr>
              <w:ind w:left="142" w:right="366"/>
              <w:rPr>
                <w:rFonts w:ascii="Arial" w:hAnsi="Arial" w:cs="Arial"/>
                <w:b/>
                <w:i/>
                <w:sz w:val="24"/>
                <w:szCs w:val="24"/>
              </w:rPr>
            </w:pPr>
            <w:r w:rsidRPr="002B2E6B">
              <w:rPr>
                <w:rFonts w:ascii="Arial" w:hAnsi="Arial" w:cs="Arial"/>
                <w:b/>
                <w:sz w:val="24"/>
                <w:szCs w:val="24"/>
              </w:rPr>
              <w:t>Les documents utilisés, la signalétique</w:t>
            </w:r>
            <w:r w:rsidR="00AF317A">
              <w:rPr>
                <w:rFonts w:ascii="Arial" w:hAnsi="Arial" w:cs="Arial"/>
                <w:b/>
                <w:sz w:val="24"/>
                <w:szCs w:val="24"/>
              </w:rPr>
              <w:t> :</w:t>
            </w:r>
          </w:p>
          <w:p w14:paraId="3622D47C" w14:textId="3DECC015" w:rsidR="002B2E6B" w:rsidRPr="002B2E6B" w:rsidRDefault="002B2E6B" w:rsidP="00FC14BA">
            <w:pPr>
              <w:tabs>
                <w:tab w:val="left" w:pos="360"/>
                <w:tab w:val="left" w:pos="864"/>
              </w:tabs>
              <w:spacing w:before="141" w:after="0"/>
              <w:ind w:left="142" w:right="366"/>
              <w:jc w:val="both"/>
              <w:textAlignment w:val="baseline"/>
              <w:rPr>
                <w:rFonts w:ascii="Arial" w:eastAsia="Arial" w:hAnsi="Arial" w:cs="Arial"/>
                <w:i/>
                <w:color w:val="000000"/>
                <w:sz w:val="24"/>
                <w:szCs w:val="24"/>
              </w:rPr>
            </w:pPr>
            <w:r w:rsidRPr="002B2E6B">
              <w:rPr>
                <w:rFonts w:ascii="Arial" w:eastAsia="Arial" w:hAnsi="Arial" w:cs="Arial"/>
                <w:i/>
                <w:color w:val="000000"/>
                <w:sz w:val="24"/>
                <w:szCs w:val="24"/>
              </w:rPr>
              <w:t>Pour chaque action, préciser les supports d’information, de mise à jour, de suivi des opérations tels que rapport d’activité, registre des interventions, courriers, devis, factures…</w:t>
            </w:r>
            <w:r w:rsidR="009B0CAA">
              <w:rPr>
                <w:rFonts w:ascii="Arial" w:eastAsia="Arial" w:hAnsi="Arial" w:cs="Arial"/>
                <w:i/>
                <w:color w:val="000000"/>
                <w:sz w:val="24"/>
                <w:szCs w:val="24"/>
              </w:rPr>
              <w:t xml:space="preserve"> </w:t>
            </w:r>
            <w:r w:rsidRPr="002B2E6B">
              <w:rPr>
                <w:rFonts w:ascii="Arial" w:eastAsia="Arial" w:hAnsi="Arial" w:cs="Arial"/>
                <w:i/>
                <w:color w:val="000000"/>
                <w:sz w:val="24"/>
                <w:szCs w:val="24"/>
              </w:rPr>
              <w:t>en précisant suivant le cas le lien avec les obligations réglementaires et les risques au niveau de l’implication et de la responsabilité de chacun des acteurs. Vous préciserez si une signalétique spécifique de prévention ou de contrôle est mis en œuvre et de quel type.</w:t>
            </w:r>
          </w:p>
          <w:p w14:paraId="713E63AC" w14:textId="77777777" w:rsidR="002B2E6B" w:rsidRPr="002B2E6B" w:rsidRDefault="002B2E6B" w:rsidP="00FC14BA">
            <w:pPr>
              <w:ind w:left="142" w:right="366"/>
              <w:rPr>
                <w:rFonts w:ascii="Arial" w:hAnsi="Arial" w:cs="Arial"/>
                <w:sz w:val="24"/>
                <w:szCs w:val="24"/>
              </w:rPr>
            </w:pPr>
          </w:p>
          <w:p w14:paraId="0182BA65" w14:textId="675E989B" w:rsidR="002B2E6B" w:rsidRPr="002B2E6B" w:rsidRDefault="002B2E6B" w:rsidP="00FC14BA">
            <w:pPr>
              <w:ind w:left="142" w:right="366"/>
              <w:rPr>
                <w:rFonts w:ascii="Arial" w:hAnsi="Arial" w:cs="Arial"/>
                <w:b/>
                <w:sz w:val="24"/>
                <w:szCs w:val="24"/>
              </w:rPr>
            </w:pPr>
            <w:r w:rsidRPr="002B2E6B">
              <w:rPr>
                <w:rFonts w:ascii="Arial" w:hAnsi="Arial" w:cs="Arial"/>
                <w:b/>
                <w:sz w:val="24"/>
                <w:szCs w:val="24"/>
              </w:rPr>
              <w:t>Étude et mode de contrôle</w:t>
            </w:r>
            <w:r w:rsidR="00AF317A">
              <w:rPr>
                <w:rFonts w:ascii="Arial" w:hAnsi="Arial" w:cs="Arial"/>
                <w:b/>
                <w:sz w:val="24"/>
                <w:szCs w:val="24"/>
              </w:rPr>
              <w:t> :</w:t>
            </w:r>
          </w:p>
          <w:p w14:paraId="0F356061" w14:textId="75AA6D6E" w:rsidR="002B2E6B" w:rsidRPr="002B2E6B" w:rsidRDefault="002B2E6B" w:rsidP="00FC14BA">
            <w:pPr>
              <w:tabs>
                <w:tab w:val="left" w:pos="360"/>
                <w:tab w:val="left" w:pos="851"/>
                <w:tab w:val="left" w:pos="993"/>
              </w:tabs>
              <w:spacing w:before="141" w:after="0"/>
              <w:ind w:left="142" w:right="366"/>
              <w:jc w:val="both"/>
              <w:textAlignment w:val="baseline"/>
              <w:rPr>
                <w:rFonts w:ascii="Arial" w:eastAsia="Arial" w:hAnsi="Arial" w:cs="Arial"/>
                <w:i/>
                <w:color w:val="000000"/>
                <w:sz w:val="24"/>
                <w:szCs w:val="24"/>
              </w:rPr>
            </w:pPr>
            <w:r w:rsidRPr="002B2E6B">
              <w:rPr>
                <w:rFonts w:ascii="Arial" w:eastAsia="Arial" w:hAnsi="Arial" w:cs="Arial"/>
                <w:i/>
                <w:color w:val="000000"/>
                <w:sz w:val="24"/>
                <w:szCs w:val="24"/>
              </w:rPr>
              <w:t>Pour chaque action, étudier le suivi du plan de contrôle, de maintenance, analyser le type et le taux d’interventions prév</w:t>
            </w:r>
            <w:r w:rsidR="000E5AA3">
              <w:rPr>
                <w:rFonts w:ascii="Arial" w:eastAsia="Arial" w:hAnsi="Arial" w:cs="Arial"/>
                <w:i/>
                <w:color w:val="000000"/>
                <w:sz w:val="24"/>
                <w:szCs w:val="24"/>
              </w:rPr>
              <w:t>entives, correctives, déterminer</w:t>
            </w:r>
            <w:r w:rsidRPr="002B2E6B">
              <w:rPr>
                <w:rFonts w:ascii="Arial" w:eastAsia="Arial" w:hAnsi="Arial" w:cs="Arial"/>
                <w:i/>
                <w:color w:val="000000"/>
                <w:sz w:val="24"/>
                <w:szCs w:val="24"/>
              </w:rPr>
              <w:t xml:space="preserve"> sur un exercice le nombre d’événements indésirables (qui impactent le fonctionnement du service de l’entreprise), analyser les délais d’intervention et les conséquences éventuelles sur l’organisation du service.</w:t>
            </w:r>
          </w:p>
          <w:p w14:paraId="0DBF18BF" w14:textId="77777777" w:rsidR="002B2E6B" w:rsidRPr="002B2E6B" w:rsidRDefault="002B2E6B" w:rsidP="00FC14BA">
            <w:pPr>
              <w:ind w:left="142" w:right="366"/>
              <w:rPr>
                <w:rFonts w:ascii="Arial" w:hAnsi="Arial" w:cs="Arial"/>
                <w:sz w:val="24"/>
                <w:szCs w:val="24"/>
              </w:rPr>
            </w:pPr>
          </w:p>
          <w:p w14:paraId="77251C81" w14:textId="5AD416A5" w:rsidR="002B2E6B" w:rsidRPr="002B2E6B" w:rsidRDefault="002B2E6B" w:rsidP="00FC14BA">
            <w:pPr>
              <w:ind w:left="142" w:right="366"/>
              <w:rPr>
                <w:rFonts w:ascii="Arial" w:hAnsi="Arial" w:cs="Arial"/>
                <w:b/>
                <w:sz w:val="24"/>
                <w:szCs w:val="24"/>
              </w:rPr>
            </w:pPr>
            <w:r w:rsidRPr="002B2E6B">
              <w:rPr>
                <w:rFonts w:ascii="Arial" w:hAnsi="Arial" w:cs="Arial"/>
                <w:b/>
                <w:sz w:val="24"/>
                <w:szCs w:val="24"/>
              </w:rPr>
              <w:t>Coûts directs et secondaires</w:t>
            </w:r>
            <w:r w:rsidR="00AF317A">
              <w:rPr>
                <w:rFonts w:ascii="Arial" w:hAnsi="Arial" w:cs="Arial"/>
                <w:b/>
                <w:sz w:val="24"/>
                <w:szCs w:val="24"/>
              </w:rPr>
              <w:t> :</w:t>
            </w:r>
          </w:p>
          <w:p w14:paraId="65C38380" w14:textId="77777777" w:rsidR="002B2E6B" w:rsidRPr="002B2E6B" w:rsidRDefault="002B2E6B" w:rsidP="00FC14BA">
            <w:pPr>
              <w:tabs>
                <w:tab w:val="left" w:pos="360"/>
                <w:tab w:val="left" w:pos="864"/>
                <w:tab w:val="left" w:pos="993"/>
              </w:tabs>
              <w:spacing w:before="141" w:after="0"/>
              <w:ind w:left="142" w:right="366"/>
              <w:jc w:val="both"/>
              <w:textAlignment w:val="baseline"/>
              <w:rPr>
                <w:rFonts w:ascii="Arial" w:eastAsia="Arial" w:hAnsi="Arial" w:cs="Arial"/>
                <w:i/>
                <w:color w:val="000000"/>
                <w:sz w:val="24"/>
                <w:szCs w:val="24"/>
              </w:rPr>
            </w:pPr>
            <w:r w:rsidRPr="002B2E6B">
              <w:rPr>
                <w:rFonts w:ascii="Arial" w:eastAsia="Arial" w:hAnsi="Arial" w:cs="Arial"/>
                <w:i/>
                <w:color w:val="000000"/>
                <w:sz w:val="24"/>
                <w:szCs w:val="24"/>
              </w:rPr>
              <w:t>Pour chaque action, étudier le coût direct du suivi, du plan de contrôle, de maintenance, (contrat, intervention ponctuelle, audit…) analyser aussi le coût indirect de l’immobilisation du matériel, des locaux pendant ces opérations.</w:t>
            </w:r>
          </w:p>
          <w:p w14:paraId="1898A6AF" w14:textId="77777777" w:rsidR="002B2E6B" w:rsidRDefault="002B2E6B" w:rsidP="00FC14BA">
            <w:pPr>
              <w:ind w:left="142" w:right="366"/>
              <w:rPr>
                <w:rFonts w:ascii="Arial" w:hAnsi="Arial" w:cs="Arial"/>
                <w:sz w:val="24"/>
                <w:szCs w:val="24"/>
              </w:rPr>
            </w:pPr>
          </w:p>
          <w:p w14:paraId="6D5B86F0" w14:textId="77777777" w:rsidR="00FC14BA" w:rsidRPr="002B2E6B" w:rsidRDefault="00FC14BA" w:rsidP="00FC14BA">
            <w:pPr>
              <w:ind w:left="142" w:right="366"/>
              <w:rPr>
                <w:rFonts w:ascii="Arial" w:hAnsi="Arial" w:cs="Arial"/>
                <w:sz w:val="24"/>
                <w:szCs w:val="24"/>
              </w:rPr>
            </w:pPr>
          </w:p>
          <w:p w14:paraId="333F519B" w14:textId="1A0E35A7" w:rsidR="002B2E6B" w:rsidRPr="002B2E6B" w:rsidRDefault="002B2E6B" w:rsidP="00FC14BA">
            <w:pPr>
              <w:ind w:left="142" w:right="366"/>
              <w:rPr>
                <w:rFonts w:ascii="Arial" w:hAnsi="Arial" w:cs="Arial"/>
                <w:b/>
                <w:sz w:val="24"/>
                <w:szCs w:val="24"/>
              </w:rPr>
            </w:pPr>
            <w:r w:rsidRPr="002B2E6B">
              <w:rPr>
                <w:rFonts w:ascii="Arial" w:hAnsi="Arial" w:cs="Arial"/>
                <w:b/>
                <w:sz w:val="24"/>
                <w:szCs w:val="24"/>
              </w:rPr>
              <w:lastRenderedPageBreak/>
              <w:t>Lien avec d’autres actions, conséquences</w:t>
            </w:r>
            <w:r w:rsidR="00AF317A">
              <w:rPr>
                <w:rFonts w:ascii="Arial" w:hAnsi="Arial" w:cs="Arial"/>
                <w:b/>
                <w:sz w:val="24"/>
                <w:szCs w:val="24"/>
              </w:rPr>
              <w:t> :</w:t>
            </w:r>
          </w:p>
          <w:p w14:paraId="1F2A6C78" w14:textId="77777777" w:rsidR="002B2E6B" w:rsidRPr="002B2E6B" w:rsidRDefault="002B2E6B" w:rsidP="00FC14BA">
            <w:pPr>
              <w:tabs>
                <w:tab w:val="left" w:pos="360"/>
                <w:tab w:val="left" w:pos="864"/>
                <w:tab w:val="left" w:pos="1134"/>
                <w:tab w:val="left" w:pos="1701"/>
              </w:tabs>
              <w:spacing w:before="141" w:after="0"/>
              <w:ind w:left="142" w:right="366"/>
              <w:jc w:val="both"/>
              <w:textAlignment w:val="baseline"/>
              <w:rPr>
                <w:rFonts w:ascii="Arial" w:eastAsia="Arial" w:hAnsi="Arial" w:cs="Arial"/>
                <w:i/>
                <w:color w:val="000000"/>
                <w:sz w:val="24"/>
                <w:szCs w:val="24"/>
              </w:rPr>
            </w:pPr>
            <w:r w:rsidRPr="002B2E6B">
              <w:rPr>
                <w:rFonts w:ascii="Arial" w:eastAsia="Arial" w:hAnsi="Arial" w:cs="Arial"/>
                <w:i/>
                <w:color w:val="000000"/>
                <w:sz w:val="24"/>
                <w:szCs w:val="24"/>
              </w:rPr>
              <w:t>Par exemple : achat de matériel, travaux à prévoir, permettant de respecter les dispositions en vigueur et l’intégrité des procédures, formation du personnel, modification des méthodes de travail…</w:t>
            </w:r>
            <w:r w:rsidRPr="002B2E6B">
              <w:rPr>
                <w:rFonts w:ascii="Arial" w:eastAsia="Arial" w:hAnsi="Arial" w:cs="Arial"/>
                <w:i/>
                <w:color w:val="000000"/>
                <w:szCs w:val="24"/>
              </w:rPr>
              <w:t xml:space="preserve"> </w:t>
            </w:r>
            <w:r w:rsidRPr="002B2E6B">
              <w:rPr>
                <w:rFonts w:ascii="Arial" w:eastAsia="Arial" w:hAnsi="Arial" w:cs="Arial"/>
                <w:i/>
                <w:color w:val="000000"/>
                <w:sz w:val="24"/>
                <w:szCs w:val="24"/>
              </w:rPr>
              <w:t>mais aussi priorisation des maintenances en fonction de la réglementation, de l’organisation et des conséquences pour le personnel, le client et les véhicules</w:t>
            </w:r>
          </w:p>
          <w:p w14:paraId="3990042C" w14:textId="77777777" w:rsidR="002B2E6B" w:rsidRPr="002B2E6B" w:rsidRDefault="002B2E6B" w:rsidP="00FC14BA">
            <w:pPr>
              <w:ind w:left="142" w:right="366"/>
              <w:rPr>
                <w:rFonts w:ascii="Arial" w:hAnsi="Arial" w:cs="Arial"/>
                <w:sz w:val="24"/>
                <w:szCs w:val="24"/>
              </w:rPr>
            </w:pPr>
          </w:p>
          <w:p w14:paraId="52F2F961" w14:textId="10E55B2B" w:rsidR="002B2E6B" w:rsidRPr="002B2E6B" w:rsidRDefault="002B2E6B" w:rsidP="00FC14BA">
            <w:pPr>
              <w:ind w:left="142" w:right="366"/>
              <w:rPr>
                <w:rFonts w:ascii="Arial" w:hAnsi="Arial" w:cs="Arial"/>
                <w:sz w:val="24"/>
                <w:szCs w:val="24"/>
              </w:rPr>
            </w:pPr>
            <w:r w:rsidRPr="002B2E6B">
              <w:rPr>
                <w:rFonts w:ascii="Arial" w:hAnsi="Arial" w:cs="Arial"/>
                <w:b/>
                <w:sz w:val="24"/>
                <w:szCs w:val="24"/>
              </w:rPr>
              <w:t>Réflexions générales sur l’action étudiée</w:t>
            </w:r>
            <w:r w:rsidR="00AF317A">
              <w:rPr>
                <w:rFonts w:ascii="Arial" w:hAnsi="Arial" w:cs="Arial"/>
                <w:b/>
                <w:sz w:val="24"/>
                <w:szCs w:val="24"/>
              </w:rPr>
              <w:t> :</w:t>
            </w:r>
          </w:p>
          <w:p w14:paraId="7105F6D6" w14:textId="77777777" w:rsidR="002B2E6B" w:rsidRDefault="002B2E6B" w:rsidP="00FC14BA">
            <w:pPr>
              <w:tabs>
                <w:tab w:val="left" w:pos="360"/>
              </w:tabs>
              <w:spacing w:after="0" w:line="240" w:lineRule="auto"/>
              <w:ind w:left="142" w:right="366"/>
              <w:jc w:val="both"/>
              <w:rPr>
                <w:rFonts w:ascii="Arial" w:eastAsia="Arial" w:hAnsi="Arial" w:cs="Arial"/>
                <w:i/>
                <w:color w:val="000000"/>
                <w:sz w:val="24"/>
                <w:szCs w:val="24"/>
              </w:rPr>
            </w:pPr>
            <w:r w:rsidRPr="002B2E6B">
              <w:rPr>
                <w:rFonts w:ascii="Arial" w:eastAsia="Arial" w:hAnsi="Arial" w:cs="Arial"/>
                <w:i/>
                <w:color w:val="000000"/>
                <w:sz w:val="24"/>
                <w:szCs w:val="24"/>
              </w:rPr>
              <w:t>Par exemple : nécessité de l’action, les difficultés engendrées pour l’entreprise, sur la diffusion de l’intervention et des résultats aux employés, aux clients, sur les modifications à envisager pour éviter les inconvénients de ce type de contrôle ou d’intervention, les risques au niveau de la responsabilité légale des employés, des dirigeants en cas de procédure non respectée ou non effectuée, des contraintes financières…</w:t>
            </w:r>
          </w:p>
          <w:p w14:paraId="426110BF" w14:textId="1D9C3524" w:rsidR="00FC14BA" w:rsidRPr="00FC14BA" w:rsidRDefault="00FC14BA" w:rsidP="00FC14BA">
            <w:pPr>
              <w:tabs>
                <w:tab w:val="left" w:pos="360"/>
              </w:tabs>
              <w:spacing w:after="0" w:line="240" w:lineRule="auto"/>
              <w:ind w:left="142" w:right="366"/>
              <w:jc w:val="both"/>
              <w:rPr>
                <w:rFonts w:ascii="Arial" w:hAnsi="Arial" w:cs="Arial"/>
                <w:i/>
                <w:sz w:val="24"/>
                <w:szCs w:val="24"/>
              </w:rPr>
            </w:pPr>
          </w:p>
        </w:tc>
      </w:tr>
    </w:tbl>
    <w:p w14:paraId="58B78104" w14:textId="77777777" w:rsidR="002B2E6B" w:rsidRPr="002B2E6B" w:rsidRDefault="002B2E6B" w:rsidP="002B2E6B">
      <w:pPr>
        <w:jc w:val="both"/>
        <w:outlineLvl w:val="0"/>
        <w:rPr>
          <w:rFonts w:ascii="Arial" w:hAnsi="Arial" w:cs="Arial"/>
          <w:b/>
          <w:sz w:val="24"/>
          <w:szCs w:val="24"/>
        </w:rPr>
      </w:pPr>
    </w:p>
    <w:p w14:paraId="12DD5FBB" w14:textId="77777777" w:rsidR="002B2E6B" w:rsidRPr="002B2E6B" w:rsidRDefault="002B2E6B" w:rsidP="002B2E6B">
      <w:pPr>
        <w:jc w:val="both"/>
        <w:outlineLvl w:val="0"/>
        <w:rPr>
          <w:rFonts w:ascii="Arial" w:hAnsi="Arial" w:cs="Arial"/>
          <w:b/>
          <w:sz w:val="24"/>
          <w:szCs w:val="24"/>
        </w:rPr>
      </w:pPr>
    </w:p>
    <w:p w14:paraId="51AE4447" w14:textId="77777777" w:rsidR="002B2E6B" w:rsidRPr="002B2E6B" w:rsidRDefault="002B2E6B" w:rsidP="002B2E6B">
      <w:pPr>
        <w:jc w:val="both"/>
        <w:outlineLvl w:val="0"/>
        <w:rPr>
          <w:rFonts w:ascii="Arial" w:hAnsi="Arial" w:cs="Arial"/>
          <w:b/>
          <w:sz w:val="24"/>
          <w:szCs w:val="24"/>
        </w:rPr>
      </w:pPr>
    </w:p>
    <w:p w14:paraId="257E2C3D" w14:textId="77777777" w:rsidR="00001C0C" w:rsidRPr="002B2E6B" w:rsidRDefault="00001C0C">
      <w:pPr>
        <w:rPr>
          <w:rFonts w:ascii="Arial" w:hAnsi="Arial" w:cs="Arial"/>
        </w:rPr>
      </w:pPr>
    </w:p>
    <w:sectPr w:rsidR="00001C0C" w:rsidRPr="002B2E6B" w:rsidSect="0059134A">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ADC8E" w14:textId="77777777" w:rsidR="003F4C6F" w:rsidRDefault="003F4C6F">
      <w:pPr>
        <w:spacing w:after="0" w:line="240" w:lineRule="auto"/>
      </w:pPr>
      <w:r>
        <w:separator/>
      </w:r>
    </w:p>
  </w:endnote>
  <w:endnote w:type="continuationSeparator" w:id="0">
    <w:p w14:paraId="33F89EFA" w14:textId="77777777" w:rsidR="003F4C6F" w:rsidRDefault="003F4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9634" w:type="dxa"/>
      <w:tblLook w:val="04A0" w:firstRow="1" w:lastRow="0" w:firstColumn="1" w:lastColumn="0" w:noHBand="0" w:noVBand="1"/>
    </w:tblPr>
    <w:tblGrid>
      <w:gridCol w:w="988"/>
      <w:gridCol w:w="6945"/>
      <w:gridCol w:w="1701"/>
    </w:tblGrid>
    <w:tr w:rsidR="0098336B" w:rsidRPr="00237B40" w14:paraId="1B122D8E" w14:textId="77777777" w:rsidTr="0071468D">
      <w:tc>
        <w:tcPr>
          <w:tcW w:w="988" w:type="dxa"/>
          <w:vAlign w:val="center"/>
        </w:tcPr>
        <w:p w14:paraId="3CEDFEB4" w14:textId="77777777" w:rsidR="0098336B" w:rsidRPr="008074AB" w:rsidRDefault="00AA6081" w:rsidP="00237B40">
          <w:pPr>
            <w:pStyle w:val="Pieddepage"/>
            <w:jc w:val="center"/>
            <w:rPr>
              <w:rFonts w:ascii="Arial" w:hAnsi="Arial" w:cs="Arial"/>
              <w:sz w:val="16"/>
              <w:szCs w:val="16"/>
            </w:rPr>
          </w:pPr>
          <w:r w:rsidRPr="008074AB">
            <w:rPr>
              <w:rFonts w:ascii="Arial" w:hAnsi="Arial" w:cs="Arial"/>
              <w:sz w:val="16"/>
              <w:szCs w:val="16"/>
            </w:rPr>
            <w:t>BTS MV</w:t>
          </w:r>
        </w:p>
      </w:tc>
      <w:tc>
        <w:tcPr>
          <w:tcW w:w="6945" w:type="dxa"/>
          <w:vAlign w:val="center"/>
        </w:tcPr>
        <w:p w14:paraId="115110C4" w14:textId="77777777" w:rsidR="0098336B" w:rsidRPr="008074AB" w:rsidRDefault="00AA6081" w:rsidP="00237B40">
          <w:pPr>
            <w:pStyle w:val="Pieddepage"/>
            <w:jc w:val="center"/>
            <w:rPr>
              <w:rFonts w:ascii="Arial" w:hAnsi="Arial" w:cs="Arial"/>
              <w:sz w:val="16"/>
              <w:szCs w:val="16"/>
            </w:rPr>
          </w:pPr>
          <w:r w:rsidRPr="000B18A5">
            <w:rPr>
              <w:rFonts w:ascii="Arial" w:hAnsi="Arial" w:cs="Arial"/>
              <w:sz w:val="16"/>
              <w:szCs w:val="16"/>
            </w:rPr>
            <w:t>Document ressource U61</w:t>
          </w:r>
        </w:p>
      </w:tc>
      <w:tc>
        <w:tcPr>
          <w:tcW w:w="1701" w:type="dxa"/>
          <w:vAlign w:val="center"/>
        </w:tcPr>
        <w:p w14:paraId="6DFCECB7" w14:textId="77777777" w:rsidR="0098336B" w:rsidRPr="008074AB" w:rsidRDefault="00AA6081" w:rsidP="00237B40">
          <w:pPr>
            <w:pStyle w:val="Pieddepage"/>
            <w:jc w:val="center"/>
            <w:rPr>
              <w:rFonts w:ascii="Arial" w:hAnsi="Arial" w:cs="Arial"/>
              <w:sz w:val="16"/>
              <w:szCs w:val="16"/>
            </w:rPr>
          </w:pPr>
          <w:r w:rsidRPr="008074AB">
            <w:rPr>
              <w:rFonts w:ascii="Arial" w:hAnsi="Arial" w:cs="Arial"/>
              <w:sz w:val="16"/>
              <w:szCs w:val="16"/>
            </w:rPr>
            <w:t xml:space="preserve">Page </w:t>
          </w:r>
          <w:r w:rsidRPr="008074AB">
            <w:rPr>
              <w:rFonts w:ascii="Arial" w:hAnsi="Arial" w:cs="Arial"/>
              <w:b/>
              <w:bCs/>
              <w:sz w:val="16"/>
              <w:szCs w:val="16"/>
            </w:rPr>
            <w:fldChar w:fldCharType="begin"/>
          </w:r>
          <w:r w:rsidRPr="008074AB">
            <w:rPr>
              <w:rFonts w:ascii="Arial" w:hAnsi="Arial" w:cs="Arial"/>
              <w:b/>
              <w:bCs/>
              <w:sz w:val="16"/>
              <w:szCs w:val="16"/>
            </w:rPr>
            <w:instrText>PAGE  \* Arabic  \* MERGEFORMAT</w:instrText>
          </w:r>
          <w:r w:rsidRPr="008074AB">
            <w:rPr>
              <w:rFonts w:ascii="Arial" w:hAnsi="Arial" w:cs="Arial"/>
              <w:b/>
              <w:bCs/>
              <w:sz w:val="16"/>
              <w:szCs w:val="16"/>
            </w:rPr>
            <w:fldChar w:fldCharType="separate"/>
          </w:r>
          <w:r w:rsidR="00897D83">
            <w:rPr>
              <w:rFonts w:ascii="Arial" w:hAnsi="Arial" w:cs="Arial"/>
              <w:b/>
              <w:bCs/>
              <w:noProof/>
              <w:sz w:val="16"/>
              <w:szCs w:val="16"/>
            </w:rPr>
            <w:t>2</w:t>
          </w:r>
          <w:r w:rsidRPr="008074AB">
            <w:rPr>
              <w:rFonts w:ascii="Arial" w:hAnsi="Arial" w:cs="Arial"/>
              <w:b/>
              <w:bCs/>
              <w:sz w:val="16"/>
              <w:szCs w:val="16"/>
            </w:rPr>
            <w:fldChar w:fldCharType="end"/>
          </w:r>
          <w:r w:rsidRPr="008074AB">
            <w:rPr>
              <w:rFonts w:ascii="Arial" w:hAnsi="Arial" w:cs="Arial"/>
              <w:sz w:val="16"/>
              <w:szCs w:val="16"/>
            </w:rPr>
            <w:t xml:space="preserve"> sur </w:t>
          </w:r>
          <w:r w:rsidRPr="008074AB">
            <w:rPr>
              <w:rFonts w:ascii="Arial" w:hAnsi="Arial" w:cs="Arial"/>
              <w:b/>
              <w:bCs/>
              <w:sz w:val="16"/>
              <w:szCs w:val="16"/>
            </w:rPr>
            <w:fldChar w:fldCharType="begin"/>
          </w:r>
          <w:r w:rsidRPr="008074AB">
            <w:rPr>
              <w:rFonts w:ascii="Arial" w:hAnsi="Arial" w:cs="Arial"/>
              <w:b/>
              <w:bCs/>
              <w:sz w:val="16"/>
              <w:szCs w:val="16"/>
            </w:rPr>
            <w:instrText>NUMPAGES  \* Arabic  \* MERGEFORMAT</w:instrText>
          </w:r>
          <w:r w:rsidRPr="008074AB">
            <w:rPr>
              <w:rFonts w:ascii="Arial" w:hAnsi="Arial" w:cs="Arial"/>
              <w:b/>
              <w:bCs/>
              <w:sz w:val="16"/>
              <w:szCs w:val="16"/>
            </w:rPr>
            <w:fldChar w:fldCharType="separate"/>
          </w:r>
          <w:r w:rsidR="00897D83">
            <w:rPr>
              <w:rFonts w:ascii="Arial" w:hAnsi="Arial" w:cs="Arial"/>
              <w:b/>
              <w:bCs/>
              <w:noProof/>
              <w:sz w:val="16"/>
              <w:szCs w:val="16"/>
            </w:rPr>
            <w:t>9</w:t>
          </w:r>
          <w:r w:rsidRPr="008074AB">
            <w:rPr>
              <w:rFonts w:ascii="Arial" w:hAnsi="Arial" w:cs="Arial"/>
              <w:b/>
              <w:bCs/>
              <w:sz w:val="16"/>
              <w:szCs w:val="16"/>
            </w:rPr>
            <w:fldChar w:fldCharType="end"/>
          </w:r>
        </w:p>
      </w:tc>
    </w:tr>
  </w:tbl>
  <w:p w14:paraId="236A6AD8" w14:textId="77777777" w:rsidR="0098336B" w:rsidRDefault="003F4C6F">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73558" w14:textId="77777777" w:rsidR="003F4C6F" w:rsidRDefault="003F4C6F">
      <w:pPr>
        <w:spacing w:after="0" w:line="240" w:lineRule="auto"/>
      </w:pPr>
      <w:r>
        <w:separator/>
      </w:r>
    </w:p>
  </w:footnote>
  <w:footnote w:type="continuationSeparator" w:id="0">
    <w:p w14:paraId="3A763E73" w14:textId="77777777" w:rsidR="003F4C6F" w:rsidRDefault="003F4C6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6191C"/>
    <w:multiLevelType w:val="hybridMultilevel"/>
    <w:tmpl w:val="DA6A9A80"/>
    <w:lvl w:ilvl="0" w:tplc="B19C5FFC">
      <w:start w:val="1"/>
      <w:numFmt w:val="decimal"/>
      <w:pStyle w:val="chappreuve"/>
      <w:lvlText w:val="%1."/>
      <w:lvlJc w:val="left"/>
      <w:pPr>
        <w:tabs>
          <w:tab w:val="num" w:pos="360"/>
        </w:tabs>
        <w:ind w:left="360" w:hanging="360"/>
      </w:pPr>
      <w:rPr>
        <w:rFonts w:cs="Times New Roman"/>
      </w:rPr>
    </w:lvl>
    <w:lvl w:ilvl="1" w:tplc="AC68AA00">
      <w:start w:val="1"/>
      <w:numFmt w:val="decimal"/>
      <w:lvlText w:val="2.%2 -"/>
      <w:lvlJc w:val="left"/>
      <w:pPr>
        <w:tabs>
          <w:tab w:val="num" w:pos="360"/>
        </w:tabs>
        <w:ind w:left="360" w:hanging="360"/>
      </w:pPr>
      <w:rPr>
        <w:rFonts w:cs="Times New Roman"/>
      </w:rPr>
    </w:lvl>
    <w:lvl w:ilvl="2" w:tplc="CCE61A44">
      <w:numFmt w:val="bullet"/>
      <w:lvlText w:val="-"/>
      <w:lvlJc w:val="left"/>
      <w:pPr>
        <w:tabs>
          <w:tab w:val="num" w:pos="1260"/>
        </w:tabs>
        <w:ind w:left="1260" w:hanging="360"/>
      </w:pPr>
      <w:rPr>
        <w:rFonts w:ascii="Arial" w:eastAsia="Times New Roman" w:hAnsi="Arial" w:cs="Times New Roman" w:hint="default"/>
      </w:rPr>
    </w:lvl>
    <w:lvl w:ilvl="3" w:tplc="040C000F">
      <w:start w:val="1"/>
      <w:numFmt w:val="decimal"/>
      <w:lvlText w:val="%4."/>
      <w:lvlJc w:val="left"/>
      <w:pPr>
        <w:tabs>
          <w:tab w:val="num" w:pos="1800"/>
        </w:tabs>
        <w:ind w:left="1800" w:hanging="360"/>
      </w:pPr>
      <w:rPr>
        <w:rFonts w:cs="Times New Roman"/>
      </w:rPr>
    </w:lvl>
    <w:lvl w:ilvl="4" w:tplc="040C0019">
      <w:start w:val="1"/>
      <w:numFmt w:val="lowerLetter"/>
      <w:lvlText w:val="%5."/>
      <w:lvlJc w:val="left"/>
      <w:pPr>
        <w:tabs>
          <w:tab w:val="num" w:pos="2520"/>
        </w:tabs>
        <w:ind w:left="2520" w:hanging="360"/>
      </w:pPr>
      <w:rPr>
        <w:rFonts w:cs="Times New Roman"/>
      </w:rPr>
    </w:lvl>
    <w:lvl w:ilvl="5" w:tplc="040C001B">
      <w:start w:val="1"/>
      <w:numFmt w:val="lowerRoman"/>
      <w:lvlText w:val="%6."/>
      <w:lvlJc w:val="right"/>
      <w:pPr>
        <w:tabs>
          <w:tab w:val="num" w:pos="3240"/>
        </w:tabs>
        <w:ind w:left="3240" w:hanging="180"/>
      </w:pPr>
      <w:rPr>
        <w:rFonts w:cs="Times New Roman"/>
      </w:rPr>
    </w:lvl>
    <w:lvl w:ilvl="6" w:tplc="040C000F">
      <w:start w:val="1"/>
      <w:numFmt w:val="decimal"/>
      <w:lvlText w:val="%7."/>
      <w:lvlJc w:val="left"/>
      <w:pPr>
        <w:tabs>
          <w:tab w:val="num" w:pos="3960"/>
        </w:tabs>
        <w:ind w:left="3960" w:hanging="360"/>
      </w:pPr>
      <w:rPr>
        <w:rFonts w:cs="Times New Roman"/>
      </w:rPr>
    </w:lvl>
    <w:lvl w:ilvl="7" w:tplc="040C0019">
      <w:start w:val="1"/>
      <w:numFmt w:val="lowerLetter"/>
      <w:lvlText w:val="%8."/>
      <w:lvlJc w:val="left"/>
      <w:pPr>
        <w:tabs>
          <w:tab w:val="num" w:pos="4680"/>
        </w:tabs>
        <w:ind w:left="4680" w:hanging="360"/>
      </w:pPr>
      <w:rPr>
        <w:rFonts w:cs="Times New Roman"/>
      </w:rPr>
    </w:lvl>
    <w:lvl w:ilvl="8" w:tplc="040C001B">
      <w:start w:val="1"/>
      <w:numFmt w:val="lowerRoman"/>
      <w:lvlText w:val="%9."/>
      <w:lvlJc w:val="right"/>
      <w:pPr>
        <w:tabs>
          <w:tab w:val="num" w:pos="5400"/>
        </w:tabs>
        <w:ind w:left="5400" w:hanging="180"/>
      </w:pPr>
      <w:rPr>
        <w:rFonts w:cs="Times New Roman"/>
      </w:rPr>
    </w:lvl>
  </w:abstractNum>
  <w:abstractNum w:abstractNumId="1">
    <w:nsid w:val="36B741E3"/>
    <w:multiLevelType w:val="singleLevel"/>
    <w:tmpl w:val="040C0001"/>
    <w:lvl w:ilvl="0">
      <w:start w:val="1"/>
      <w:numFmt w:val="bullet"/>
      <w:lvlText w:val=""/>
      <w:lvlJc w:val="left"/>
      <w:pPr>
        <w:ind w:left="720" w:hanging="360"/>
      </w:pPr>
      <w:rPr>
        <w:rFonts w:ascii="Symbol" w:hAnsi="Symbol" w:hint="default"/>
      </w:rPr>
    </w:lvl>
  </w:abstractNum>
  <w:abstractNum w:abstractNumId="2">
    <w:nsid w:val="409A1829"/>
    <w:multiLevelType w:val="multilevel"/>
    <w:tmpl w:val="0F0A4EFA"/>
    <w:lvl w:ilvl="0">
      <w:start w:val="1"/>
      <w:numFmt w:val="decimal"/>
      <w:lvlText w:val="%1."/>
      <w:lvlJc w:val="left"/>
      <w:pPr>
        <w:tabs>
          <w:tab w:val="left" w:pos="360"/>
        </w:tabs>
        <w:ind w:left="720"/>
      </w:pPr>
      <w:rPr>
        <w:rFonts w:ascii="Arial" w:eastAsia="Arial" w:hAnsi="Arial"/>
        <w:strike w:val="0"/>
        <w:color w:val="000000"/>
        <w:spacing w:val="0"/>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DC65233"/>
    <w:multiLevelType w:val="hybridMultilevel"/>
    <w:tmpl w:val="487400C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7D755586"/>
    <w:multiLevelType w:val="hybridMultilevel"/>
    <w:tmpl w:val="E45E8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4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E6B"/>
    <w:rsid w:val="00001C0C"/>
    <w:rsid w:val="000E5AA3"/>
    <w:rsid w:val="002208AE"/>
    <w:rsid w:val="0022697D"/>
    <w:rsid w:val="002B2E6B"/>
    <w:rsid w:val="002C6378"/>
    <w:rsid w:val="003B3DB4"/>
    <w:rsid w:val="003F4C6F"/>
    <w:rsid w:val="006E575A"/>
    <w:rsid w:val="00715016"/>
    <w:rsid w:val="007D256F"/>
    <w:rsid w:val="00834DD2"/>
    <w:rsid w:val="008723DB"/>
    <w:rsid w:val="00897D83"/>
    <w:rsid w:val="00984DDB"/>
    <w:rsid w:val="009B0CAA"/>
    <w:rsid w:val="009B48A7"/>
    <w:rsid w:val="009B5D04"/>
    <w:rsid w:val="009D6507"/>
    <w:rsid w:val="00AA6081"/>
    <w:rsid w:val="00AF317A"/>
    <w:rsid w:val="00BE2406"/>
    <w:rsid w:val="00C5630B"/>
    <w:rsid w:val="00D26BA7"/>
    <w:rsid w:val="00DA0FC3"/>
    <w:rsid w:val="00DE72E3"/>
    <w:rsid w:val="00F57795"/>
    <w:rsid w:val="00FC14BA"/>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1F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B2E6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2B2E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2E6B"/>
    <w:rPr>
      <w:sz w:val="22"/>
      <w:szCs w:val="22"/>
      <w:lang w:eastAsia="en-US"/>
    </w:rPr>
  </w:style>
  <w:style w:type="paragraph" w:styleId="Pardeliste">
    <w:name w:val="List Paragraph"/>
    <w:basedOn w:val="Normal"/>
    <w:uiPriority w:val="34"/>
    <w:qFormat/>
    <w:rsid w:val="002B2E6B"/>
    <w:pPr>
      <w:spacing w:after="160" w:line="259" w:lineRule="auto"/>
      <w:ind w:left="720"/>
      <w:contextualSpacing/>
    </w:pPr>
  </w:style>
  <w:style w:type="character" w:customStyle="1" w:styleId="chappreuveCar">
    <w:name w:val="chap épreuve Car"/>
    <w:link w:val="chappreuve"/>
    <w:locked/>
    <w:rsid w:val="002B2E6B"/>
    <w:rPr>
      <w:rFonts w:ascii="Arial" w:hAnsi="Arial"/>
      <w:b/>
      <w:kern w:val="16"/>
      <w:sz w:val="24"/>
      <w:szCs w:val="24"/>
      <w:lang w:val="x-none" w:eastAsia="x-none"/>
    </w:rPr>
  </w:style>
  <w:style w:type="paragraph" w:customStyle="1" w:styleId="chappreuve">
    <w:name w:val="chap épreuve"/>
    <w:basedOn w:val="Normal"/>
    <w:link w:val="chappreuveCar"/>
    <w:rsid w:val="002B2E6B"/>
    <w:pPr>
      <w:numPr>
        <w:numId w:val="1"/>
      </w:numPr>
      <w:spacing w:before="240" w:after="0" w:line="240" w:lineRule="auto"/>
      <w:jc w:val="both"/>
    </w:pPr>
    <w:rPr>
      <w:rFonts w:ascii="Arial" w:hAnsi="Arial"/>
      <w:b/>
      <w:kern w:val="16"/>
      <w:sz w:val="24"/>
      <w:szCs w:val="24"/>
      <w:lang w:val="x-none" w:eastAsia="x-none"/>
    </w:rPr>
  </w:style>
  <w:style w:type="paragraph" w:customStyle="1" w:styleId="Grillemoyenne1-Accent22">
    <w:name w:val="Grille moyenne 1 - Accent 22"/>
    <w:basedOn w:val="Normal"/>
    <w:uiPriority w:val="34"/>
    <w:qFormat/>
    <w:rsid w:val="002B2E6B"/>
    <w:pPr>
      <w:widowControl w:val="0"/>
      <w:suppressAutoHyphens/>
      <w:spacing w:after="0" w:line="240" w:lineRule="auto"/>
      <w:ind w:left="720"/>
      <w:contextualSpacing/>
    </w:pPr>
    <w:rPr>
      <w:rFonts w:ascii="Times New Roman" w:eastAsia="Arial Unicode MS" w:hAnsi="Times New Roman" w:cs="Tahoma"/>
      <w:kern w:val="16"/>
      <w:sz w:val="24"/>
      <w:szCs w:val="24"/>
      <w:lang w:eastAsia="fr-FR"/>
    </w:rPr>
  </w:style>
  <w:style w:type="paragraph" w:customStyle="1" w:styleId="Standard">
    <w:name w:val="Standard"/>
    <w:rsid w:val="002B2E6B"/>
    <w:pPr>
      <w:widowControl w:val="0"/>
      <w:suppressAutoHyphens/>
    </w:pPr>
    <w:rPr>
      <w:rFonts w:ascii="Arial" w:eastAsia="Arial Unicode MS" w:hAnsi="Arial" w:cs="Tahoma"/>
      <w:kern w:val="16"/>
      <w:szCs w:val="24"/>
    </w:rPr>
  </w:style>
  <w:style w:type="paragraph" w:styleId="Textedebulles">
    <w:name w:val="Balloon Text"/>
    <w:basedOn w:val="Normal"/>
    <w:link w:val="TextedebullesCar"/>
    <w:uiPriority w:val="99"/>
    <w:semiHidden/>
    <w:unhideWhenUsed/>
    <w:rsid w:val="007D256F"/>
    <w:pPr>
      <w:spacing w:after="0" w:line="240" w:lineRule="auto"/>
    </w:pPr>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7D256F"/>
    <w:rPr>
      <w:rFonts w:ascii="Times New Roman" w:hAnsi="Times New Roman"/>
      <w:sz w:val="18"/>
      <w:szCs w:val="18"/>
      <w:lang w:eastAsia="en-US"/>
    </w:rPr>
  </w:style>
  <w:style w:type="character" w:styleId="Marquedecommentaire">
    <w:name w:val="annotation reference"/>
    <w:basedOn w:val="Policepardfaut"/>
    <w:uiPriority w:val="99"/>
    <w:semiHidden/>
    <w:unhideWhenUsed/>
    <w:rsid w:val="009B48A7"/>
    <w:rPr>
      <w:sz w:val="18"/>
      <w:szCs w:val="18"/>
    </w:rPr>
  </w:style>
  <w:style w:type="paragraph" w:styleId="Commentaire">
    <w:name w:val="annotation text"/>
    <w:basedOn w:val="Normal"/>
    <w:link w:val="CommentaireCar"/>
    <w:uiPriority w:val="99"/>
    <w:semiHidden/>
    <w:unhideWhenUsed/>
    <w:rsid w:val="009B48A7"/>
    <w:pPr>
      <w:spacing w:line="240" w:lineRule="auto"/>
    </w:pPr>
    <w:rPr>
      <w:sz w:val="24"/>
      <w:szCs w:val="24"/>
    </w:rPr>
  </w:style>
  <w:style w:type="character" w:customStyle="1" w:styleId="CommentaireCar">
    <w:name w:val="Commentaire Car"/>
    <w:basedOn w:val="Policepardfaut"/>
    <w:link w:val="Commentaire"/>
    <w:uiPriority w:val="99"/>
    <w:semiHidden/>
    <w:rsid w:val="009B48A7"/>
    <w:rPr>
      <w:sz w:val="24"/>
      <w:szCs w:val="24"/>
      <w:lang w:eastAsia="en-US"/>
    </w:rPr>
  </w:style>
  <w:style w:type="paragraph" w:styleId="Objetducommentaire">
    <w:name w:val="annotation subject"/>
    <w:basedOn w:val="Commentaire"/>
    <w:next w:val="Commentaire"/>
    <w:link w:val="ObjetducommentaireCar"/>
    <w:uiPriority w:val="99"/>
    <w:semiHidden/>
    <w:unhideWhenUsed/>
    <w:rsid w:val="009B48A7"/>
    <w:rPr>
      <w:b/>
      <w:bCs/>
      <w:sz w:val="20"/>
      <w:szCs w:val="20"/>
    </w:rPr>
  </w:style>
  <w:style w:type="character" w:customStyle="1" w:styleId="ObjetducommentaireCar">
    <w:name w:val="Objet du commentaire Car"/>
    <w:basedOn w:val="CommentaireCar"/>
    <w:link w:val="Objetducommentaire"/>
    <w:uiPriority w:val="99"/>
    <w:semiHidden/>
    <w:rsid w:val="009B48A7"/>
    <w:rPr>
      <w:b/>
      <w:bCs/>
      <w:sz w:val="24"/>
      <w:szCs w:val="24"/>
      <w:lang w:eastAsia="en-US"/>
    </w:rPr>
  </w:style>
  <w:style w:type="paragraph" w:styleId="Rvision">
    <w:name w:val="Revision"/>
    <w:hidden/>
    <w:uiPriority w:val="99"/>
    <w:semiHidden/>
    <w:rsid w:val="00F5779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9</Pages>
  <Words>2096</Words>
  <Characters>11528</Characters>
  <Application>Microsoft Macintosh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Pascale Costa</cp:lastModifiedBy>
  <cp:revision>8</cp:revision>
  <dcterms:created xsi:type="dcterms:W3CDTF">2017-01-15T10:44:00Z</dcterms:created>
  <dcterms:modified xsi:type="dcterms:W3CDTF">2017-01-22T16:10:00Z</dcterms:modified>
</cp:coreProperties>
</file>