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3F" w:rsidRDefault="009B552F" w:rsidP="009B552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position w:val="1"/>
          <w:sz w:val="36"/>
          <w:szCs w:val="36"/>
          <w:u w:val="single"/>
        </w:rPr>
      </w:pPr>
      <w:r w:rsidRPr="009B552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Fiche </w:t>
      </w:r>
      <w:r w:rsidRPr="00D24B3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Atelier </w:t>
      </w:r>
      <w:r w:rsidRPr="009B552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>n°</w:t>
      </w:r>
      <w:r w:rsidRPr="00D24B3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>1</w:t>
      </w:r>
      <w:r w:rsidR="00D24B3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 </w:t>
      </w:r>
    </w:p>
    <w:p w:rsidR="009B552F" w:rsidRPr="00D24B3F" w:rsidRDefault="00D24B3F" w:rsidP="009B552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position w:val="1"/>
          <w:sz w:val="36"/>
          <w:szCs w:val="36"/>
          <w:u w:val="single"/>
        </w:rPr>
      </w:pPr>
      <w:proofErr w:type="gramStart"/>
      <w:r>
        <w:rPr>
          <w:rFonts w:ascii="Arial" w:eastAsia="Calibri" w:hAnsi="Arial" w:cs="Arial"/>
          <w:b/>
          <w:position w:val="1"/>
          <w:sz w:val="36"/>
          <w:szCs w:val="36"/>
          <w:u w:val="single"/>
        </w:rPr>
        <w:t>groupe</w:t>
      </w:r>
      <w:proofErr w:type="gramEnd"/>
      <w:r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 1</w:t>
      </w:r>
    </w:p>
    <w:p w:rsidR="009B552F" w:rsidRPr="00D24B3F" w:rsidRDefault="009B552F" w:rsidP="009B552F">
      <w:pPr>
        <w:widowControl w:val="0"/>
        <w:spacing w:after="0" w:line="240" w:lineRule="auto"/>
        <w:jc w:val="center"/>
        <w:rPr>
          <w:rFonts w:ascii="Arial" w:eastAsia="Calibri" w:hAnsi="Arial" w:cs="Arial"/>
          <w:position w:val="1"/>
          <w:sz w:val="28"/>
          <w:szCs w:val="28"/>
        </w:rPr>
      </w:pPr>
    </w:p>
    <w:p w:rsidR="009B552F" w:rsidRPr="009B552F" w:rsidRDefault="009B552F" w:rsidP="009B552F">
      <w:pPr>
        <w:widowControl w:val="0"/>
        <w:spacing w:after="0" w:line="240" w:lineRule="auto"/>
        <w:jc w:val="center"/>
        <w:rPr>
          <w:rFonts w:ascii="Arial" w:eastAsia="Calibri" w:hAnsi="Arial" w:cs="Arial"/>
          <w:position w:val="1"/>
          <w:sz w:val="28"/>
          <w:szCs w:val="28"/>
        </w:rPr>
      </w:pPr>
      <w:r w:rsidRPr="00D24B3F">
        <w:rPr>
          <w:rFonts w:ascii="Arial" w:eastAsia="Calibri" w:hAnsi="Arial" w:cs="Arial"/>
          <w:position w:val="1"/>
          <w:sz w:val="28"/>
          <w:szCs w:val="28"/>
        </w:rPr>
        <w:t>Favoriser l’accueil des élèves, étudiants ou apprentis mineurs en zone contrôlée</w:t>
      </w:r>
    </w:p>
    <w:p w:rsidR="009B552F" w:rsidRPr="00D24B3F" w:rsidRDefault="009B552F" w:rsidP="009B552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</w:p>
    <w:p w:rsidR="00D24B3F" w:rsidRDefault="00D24B3F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  <w:r w:rsidRPr="00D24B3F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Animateur :</w:t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  <w:t>Julien DELSOL</w:t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 w:rsidR="00240708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DDFPT LP Estuaire</w:t>
      </w:r>
    </w:p>
    <w:p w:rsidR="00240708" w:rsidRDefault="00240708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 xml:space="preserve">Ressources : </w:t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</w:p>
    <w:p w:rsidR="00D24B3F" w:rsidRPr="00D24B3F" w:rsidRDefault="00240708" w:rsidP="00240708">
      <w:pPr>
        <w:widowControl w:val="0"/>
        <w:spacing w:after="0" w:line="240" w:lineRule="auto"/>
        <w:ind w:left="1416" w:firstLine="708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Francis BOURGEOIS</w:t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  <w:t>Enseignant LP Estuaire</w:t>
      </w:r>
    </w:p>
    <w:p w:rsidR="00D24B3F" w:rsidRPr="009B552F" w:rsidRDefault="00D24B3F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  <w:r w:rsidRPr="00D24B3F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Rapporteurs :</w:t>
      </w:r>
    </w:p>
    <w:p w:rsidR="009B552F" w:rsidRPr="009B552F" w:rsidRDefault="009B552F" w:rsidP="009B552F">
      <w:pPr>
        <w:widowControl w:val="0"/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</w:pPr>
    </w:p>
    <w:p w:rsidR="009B552F" w:rsidRPr="00D24B3F" w:rsidRDefault="009B552F" w:rsidP="009B552F">
      <w:pPr>
        <w:widowControl w:val="0"/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z w:val="18"/>
          <w:szCs w:val="18"/>
        </w:rPr>
      </w:pPr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R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é</w:t>
      </w:r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f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ére</w:t>
      </w:r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n</w:t>
      </w:r>
      <w:r w:rsidRPr="009B552F">
        <w:rPr>
          <w:rFonts w:ascii="Arial" w:eastAsia="Calibri" w:hAnsi="Arial" w:cs="Arial"/>
          <w:b/>
          <w:bCs/>
          <w:color w:val="231F20"/>
          <w:sz w:val="18"/>
          <w:szCs w:val="18"/>
        </w:rPr>
        <w:t>c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e</w:t>
      </w:r>
      <w:r w:rsidRPr="009B552F">
        <w:rPr>
          <w:rFonts w:ascii="Arial" w:eastAsia="Calibri" w:hAnsi="Arial" w:cs="Arial"/>
          <w:b/>
          <w:bCs/>
          <w:color w:val="231F20"/>
          <w:sz w:val="18"/>
          <w:szCs w:val="18"/>
        </w:rPr>
        <w:t xml:space="preserve">s : </w:t>
      </w:r>
    </w:p>
    <w:p w:rsidR="00F153D2" w:rsidRPr="002617E4" w:rsidRDefault="00F153D2" w:rsidP="00F153D2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sz w:val="20"/>
        </w:rPr>
      </w:pPr>
      <w:r w:rsidRPr="002617E4">
        <w:rPr>
          <w:sz w:val="20"/>
        </w:rPr>
        <w:t xml:space="preserve">Circulaire interministérielle n°11 du 23 octobre 2013 relative à la mise en œuvre des dérogations aux travaux réglementés pour les jeunes âgés de quinze ans au moins et de moins de dix-huit ans. </w:t>
      </w:r>
    </w:p>
    <w:p w:rsidR="00F153D2" w:rsidRPr="002617E4" w:rsidRDefault="00F153D2" w:rsidP="00F153D2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sz w:val="20"/>
        </w:rPr>
      </w:pPr>
      <w:r w:rsidRPr="002617E4">
        <w:rPr>
          <w:sz w:val="20"/>
        </w:rPr>
        <w:t>Décret n°2013-915 du 11 octobre 2013 relatif aux travaux interdits et règlementés pour les jeunes âgés de moins de dix-huit ans.</w:t>
      </w:r>
    </w:p>
    <w:p w:rsidR="00F153D2" w:rsidRPr="002617E4" w:rsidRDefault="00F153D2" w:rsidP="00F153D2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sz w:val="20"/>
        </w:rPr>
      </w:pPr>
      <w:r w:rsidRPr="002617E4">
        <w:rPr>
          <w:sz w:val="20"/>
        </w:rPr>
        <w:t>Décret no 2015-444 du 17 avril 2015 modifiant les articles D. 4153-30 et D. 4153-31 du code du travail</w:t>
      </w:r>
    </w:p>
    <w:p w:rsidR="00F153D2" w:rsidRPr="002617E4" w:rsidRDefault="00F153D2" w:rsidP="00F153D2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sz w:val="20"/>
        </w:rPr>
      </w:pPr>
      <w:bookmarkStart w:id="0" w:name="_GoBack"/>
      <w:r w:rsidRPr="002617E4">
        <w:rPr>
          <w:sz w:val="20"/>
        </w:rPr>
        <w:t xml:space="preserve">Décret no 2015-443 du 17 avril 2015 </w:t>
      </w:r>
      <w:bookmarkEnd w:id="0"/>
      <w:r w:rsidRPr="002617E4">
        <w:rPr>
          <w:sz w:val="20"/>
        </w:rPr>
        <w:t>relatif à la procédure de dérogation prévue à l’article L. 4153-9 du code du travail pour les jeunes âgés de moins de dix-huit ans</w:t>
      </w:r>
    </w:p>
    <w:p w:rsidR="00F153D2" w:rsidRPr="002617E4" w:rsidRDefault="00F153D2" w:rsidP="00F153D2">
      <w:pPr>
        <w:pStyle w:val="Paragraphedeliste"/>
        <w:widowControl w:val="0"/>
        <w:numPr>
          <w:ilvl w:val="0"/>
          <w:numId w:val="1"/>
        </w:numPr>
        <w:spacing w:after="0" w:line="240" w:lineRule="auto"/>
        <w:rPr>
          <w:sz w:val="20"/>
        </w:rPr>
      </w:pPr>
      <w:r w:rsidRPr="002617E4">
        <w:rPr>
          <w:sz w:val="20"/>
        </w:rPr>
        <w:t>Circulaire du 21 janvier 2016 relative à la procédure de dérogation permettant aux jeunes âgés d’au moins quinze ans et de moins de dix-huit ans en situation de formation professionnelle dans la fonction publique de l’Etat d’effectuer des travaux dits « réglementés »</w:t>
      </w:r>
    </w:p>
    <w:p w:rsidR="009B552F" w:rsidRPr="009B552F" w:rsidRDefault="009B552F" w:rsidP="009B552F">
      <w:pPr>
        <w:widowControl w:val="0"/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z w:val="18"/>
          <w:szCs w:val="18"/>
        </w:rPr>
      </w:pPr>
    </w:p>
    <w:p w:rsidR="009B552F" w:rsidRPr="009B552F" w:rsidRDefault="009B552F" w:rsidP="009B552F">
      <w:pPr>
        <w:widowControl w:val="0"/>
        <w:spacing w:before="88" w:after="0" w:line="240" w:lineRule="auto"/>
        <w:ind w:right="-20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"/>
        <w:gridCol w:w="10050"/>
        <w:gridCol w:w="286"/>
      </w:tblGrid>
      <w:tr w:rsidR="009B552F" w:rsidRPr="009B552F" w:rsidTr="00F153D2">
        <w:trPr>
          <w:trHeight w:val="507"/>
        </w:trPr>
        <w:tc>
          <w:tcPr>
            <w:tcW w:w="10581" w:type="dxa"/>
            <w:gridSpan w:val="3"/>
            <w:tcBorders>
              <w:top w:val="single" w:sz="4" w:space="0" w:color="auto"/>
            </w:tcBorders>
            <w:shd w:val="clear" w:color="auto" w:fill="0DC0FF"/>
            <w:vAlign w:val="center"/>
          </w:tcPr>
          <w:p w:rsidR="009B552F" w:rsidRPr="009B552F" w:rsidRDefault="00D24B3F" w:rsidP="00D24B3F">
            <w:pPr>
              <w:widowControl w:val="0"/>
              <w:tabs>
                <w:tab w:val="left" w:pos="10382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 w:rsidRPr="00D24B3F">
              <w:rPr>
                <w:rFonts w:ascii="Calibri" w:eastAsia="Calibri" w:hAnsi="Calibri" w:cs="Times New Roman"/>
                <w:b/>
                <w:color w:val="FFFFFF"/>
              </w:rPr>
              <w:t>Questionnement d’aide à l’animation</w:t>
            </w:r>
            <w:r w:rsidR="009B552F" w:rsidRPr="009B552F">
              <w:rPr>
                <w:rFonts w:ascii="Calibri" w:eastAsia="Calibri" w:hAnsi="Calibri" w:cs="Times New Roman"/>
                <w:b/>
                <w:color w:val="FFFFFF"/>
              </w:rPr>
              <w:t xml:space="preserve">                                              </w:t>
            </w:r>
          </w:p>
        </w:tc>
      </w:tr>
      <w:tr w:rsidR="009B552F" w:rsidRPr="009B552F" w:rsidTr="00F153D2">
        <w:trPr>
          <w:trHeight w:val="1110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0DC0FF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B0" w:rsidRPr="002617E4" w:rsidRDefault="009B51B0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2617E4">
              <w:rPr>
                <w:rFonts w:ascii="Calibri" w:eastAsia="Calibri" w:hAnsi="Calibri" w:cs="Times New Roman"/>
                <w:sz w:val="20"/>
                <w:szCs w:val="18"/>
              </w:rPr>
              <w:t>Tour de table des établissements sur cette problématique (il est demandé à chaque établissement d’avoir à sa disposition le nombre d’entreprise</w:t>
            </w:r>
            <w:r w:rsidR="00F153D2">
              <w:rPr>
                <w:rFonts w:ascii="Calibri" w:eastAsia="Calibri" w:hAnsi="Calibri" w:cs="Times New Roman"/>
                <w:sz w:val="20"/>
                <w:szCs w:val="18"/>
              </w:rPr>
              <w:t>s</w:t>
            </w:r>
            <w:r w:rsidRPr="002617E4">
              <w:rPr>
                <w:rFonts w:ascii="Calibri" w:eastAsia="Calibri" w:hAnsi="Calibri" w:cs="Times New Roman"/>
                <w:sz w:val="20"/>
                <w:szCs w:val="18"/>
              </w:rPr>
              <w:t xml:space="preserve"> des mineurs en zone contrôlé</w:t>
            </w:r>
            <w:r w:rsidR="00F153D2">
              <w:rPr>
                <w:rFonts w:ascii="Calibri" w:eastAsia="Calibri" w:hAnsi="Calibri" w:cs="Times New Roman"/>
                <w:sz w:val="20"/>
                <w:szCs w:val="18"/>
              </w:rPr>
              <w:t>e</w:t>
            </w:r>
            <w:r w:rsidRPr="002617E4">
              <w:rPr>
                <w:rFonts w:ascii="Calibri" w:eastAsia="Calibri" w:hAnsi="Calibri" w:cs="Times New Roman"/>
                <w:sz w:val="20"/>
                <w:szCs w:val="18"/>
              </w:rPr>
              <w:t xml:space="preserve"> par rapport au nombre total d’entreprises)</w:t>
            </w:r>
          </w:p>
          <w:p w:rsidR="009B51B0" w:rsidRPr="002617E4" w:rsidRDefault="009B51B0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:rsidR="009B552F" w:rsidRPr="002617E4" w:rsidRDefault="009B51B0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2617E4">
              <w:rPr>
                <w:rFonts w:ascii="Calibri" w:eastAsia="Calibri" w:hAnsi="Calibri" w:cs="Times New Roman"/>
                <w:sz w:val="20"/>
                <w:szCs w:val="18"/>
              </w:rPr>
              <w:t>Rappel du cadre réglementaire</w:t>
            </w:r>
            <w:r w:rsidR="008400CB">
              <w:rPr>
                <w:rFonts w:ascii="Calibri" w:eastAsia="Calibri" w:hAnsi="Calibri" w:cs="Times New Roman"/>
                <w:sz w:val="20"/>
                <w:szCs w:val="18"/>
              </w:rPr>
              <w:t>.</w:t>
            </w:r>
          </w:p>
          <w:p w:rsidR="009B51B0" w:rsidRPr="002617E4" w:rsidRDefault="009B51B0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:rsidR="002617E4" w:rsidRPr="002617E4" w:rsidRDefault="002617E4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2617E4">
              <w:rPr>
                <w:rFonts w:ascii="Calibri" w:eastAsia="Calibri" w:hAnsi="Calibri" w:cs="Times New Roman"/>
                <w:sz w:val="20"/>
                <w:szCs w:val="18"/>
              </w:rPr>
              <w:t>Présentation de la procédure à suivre par les entreprises</w:t>
            </w:r>
            <w:r>
              <w:rPr>
                <w:rFonts w:ascii="Calibri" w:eastAsia="Calibri" w:hAnsi="Calibri" w:cs="Times New Roman"/>
                <w:sz w:val="20"/>
                <w:szCs w:val="18"/>
              </w:rPr>
              <w:t>.</w:t>
            </w:r>
          </w:p>
          <w:p w:rsidR="002617E4" w:rsidRDefault="002617E4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</w:p>
          <w:p w:rsidR="002617E4" w:rsidRPr="002617E4" w:rsidRDefault="002617E4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sz w:val="20"/>
                <w:szCs w:val="18"/>
              </w:rPr>
              <w:t>Quelles solutions pour limiter l’impact sur la formation des élèves (solution</w:t>
            </w:r>
            <w:r w:rsidR="00F153D2">
              <w:rPr>
                <w:rFonts w:ascii="Calibri" w:eastAsia="Calibri" w:hAnsi="Calibri" w:cs="Times New Roman"/>
                <w:sz w:val="20"/>
                <w:szCs w:val="18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18"/>
              </w:rPr>
              <w:t xml:space="preserve"> alternative</w:t>
            </w:r>
            <w:r w:rsidR="00F153D2">
              <w:rPr>
                <w:rFonts w:ascii="Calibri" w:eastAsia="Calibri" w:hAnsi="Calibri" w:cs="Times New Roman"/>
                <w:sz w:val="20"/>
                <w:szCs w:val="18"/>
              </w:rPr>
              <w:t>s</w:t>
            </w:r>
            <w:r>
              <w:rPr>
                <w:rFonts w:ascii="Calibri" w:eastAsia="Calibri" w:hAnsi="Calibri" w:cs="Times New Roman"/>
                <w:sz w:val="20"/>
                <w:szCs w:val="18"/>
              </w:rPr>
              <w:t>)</w:t>
            </w:r>
            <w:r w:rsidR="008400CB">
              <w:rPr>
                <w:rFonts w:ascii="Calibri" w:eastAsia="Calibri" w:hAnsi="Calibri" w:cs="Times New Roman"/>
                <w:sz w:val="20"/>
                <w:szCs w:val="18"/>
              </w:rPr>
              <w:t>.</w:t>
            </w:r>
          </w:p>
          <w:p w:rsidR="009B552F" w:rsidRPr="002617E4" w:rsidRDefault="009B552F" w:rsidP="009B552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617E4">
              <w:rPr>
                <w:rFonts w:ascii="Arial" w:eastAsia="Calibri" w:hAnsi="Arial" w:cs="Arial"/>
                <w:sz w:val="20"/>
                <w:szCs w:val="20"/>
              </w:rPr>
              <w:br w:type="column"/>
            </w:r>
          </w:p>
        </w:tc>
        <w:tc>
          <w:tcPr>
            <w:tcW w:w="286" w:type="dxa"/>
            <w:tcBorders>
              <w:left w:val="single" w:sz="4" w:space="0" w:color="auto"/>
            </w:tcBorders>
            <w:shd w:val="clear" w:color="auto" w:fill="0DC0FF"/>
          </w:tcPr>
          <w:p w:rsidR="009B552F" w:rsidRPr="002617E4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20"/>
                <w:szCs w:val="8"/>
              </w:rPr>
            </w:pPr>
          </w:p>
        </w:tc>
      </w:tr>
      <w:tr w:rsidR="009B552F" w:rsidRPr="009B552F" w:rsidTr="00F153D2">
        <w:trPr>
          <w:trHeight w:val="72"/>
        </w:trPr>
        <w:tc>
          <w:tcPr>
            <w:tcW w:w="10581" w:type="dxa"/>
            <w:gridSpan w:val="3"/>
            <w:tcBorders>
              <w:bottom w:val="single" w:sz="4" w:space="0" w:color="auto"/>
            </w:tcBorders>
            <w:shd w:val="clear" w:color="auto" w:fill="0DC0FF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tbl>
      <w:tblPr>
        <w:tblpPr w:leftFromText="141" w:rightFromText="141" w:vertAnchor="text" w:horzAnchor="margin" w:tblpY="51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"/>
        <w:gridCol w:w="9964"/>
        <w:gridCol w:w="391"/>
      </w:tblGrid>
      <w:tr w:rsidR="00F153D2" w:rsidRPr="009B552F" w:rsidTr="00F153D2">
        <w:trPr>
          <w:trHeight w:val="488"/>
        </w:trPr>
        <w:tc>
          <w:tcPr>
            <w:tcW w:w="10598" w:type="dxa"/>
            <w:gridSpan w:val="3"/>
            <w:tcBorders>
              <w:top w:val="single" w:sz="4" w:space="0" w:color="auto"/>
            </w:tcBorders>
            <w:shd w:val="clear" w:color="auto" w:fill="7030A0"/>
            <w:vAlign w:val="center"/>
          </w:tcPr>
          <w:p w:rsidR="00F153D2" w:rsidRPr="009B552F" w:rsidRDefault="00F153D2" w:rsidP="00F153D2">
            <w:pPr>
              <w:widowControl w:val="0"/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 w:rsidRPr="00D24B3F">
              <w:rPr>
                <w:rFonts w:ascii="Calibri" w:eastAsia="Calibri" w:hAnsi="Calibri" w:cs="Times New Roman"/>
                <w:b/>
                <w:color w:val="FFFFFF"/>
              </w:rPr>
              <w:t xml:space="preserve">La mise en </w:t>
            </w:r>
            <w:r w:rsidR="008400CB" w:rsidRPr="00D24B3F">
              <w:rPr>
                <w:rFonts w:ascii="Calibri" w:eastAsia="Calibri" w:hAnsi="Calibri" w:cs="Times New Roman"/>
                <w:b/>
                <w:color w:val="FFFFFF"/>
              </w:rPr>
              <w:t>œuvre</w:t>
            </w:r>
            <w:r w:rsidRPr="00D24B3F">
              <w:rPr>
                <w:rFonts w:ascii="Calibri" w:eastAsia="Calibri" w:hAnsi="Calibri" w:cs="Times New Roman"/>
                <w:b/>
                <w:color w:val="FFFFFF"/>
              </w:rPr>
              <w:t xml:space="preserve"> </w:t>
            </w:r>
          </w:p>
        </w:tc>
      </w:tr>
      <w:tr w:rsidR="00F153D2" w:rsidRPr="009B552F" w:rsidTr="00F153D2">
        <w:trPr>
          <w:trHeight w:val="4374"/>
        </w:trPr>
        <w:tc>
          <w:tcPr>
            <w:tcW w:w="243" w:type="dxa"/>
            <w:tcBorders>
              <w:right w:val="single" w:sz="4" w:space="0" w:color="auto"/>
            </w:tcBorders>
            <w:shd w:val="clear" w:color="auto" w:fill="7030A0"/>
          </w:tcPr>
          <w:p w:rsidR="00F153D2" w:rsidRPr="009B552F" w:rsidRDefault="00F153D2" w:rsidP="00F153D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D2" w:rsidRPr="009B552F" w:rsidRDefault="00F153D2" w:rsidP="00F153D2">
            <w:pPr>
              <w:widowControl w:val="0"/>
              <w:spacing w:after="0" w:line="174" w:lineRule="exact"/>
              <w:ind w:right="-20"/>
              <w:rPr>
                <w:rFonts w:ascii="Arial" w:eastAsia="Calibri" w:hAnsi="Arial" w:cs="Arial"/>
                <w:color w:val="231F20"/>
                <w:position w:val="1"/>
                <w:sz w:val="20"/>
                <w:szCs w:val="20"/>
              </w:rPr>
            </w:pPr>
          </w:p>
          <w:p w:rsidR="00F153D2" w:rsidRPr="009B552F" w:rsidRDefault="00F153D2" w:rsidP="00F153D2">
            <w:pPr>
              <w:widowControl w:val="0"/>
              <w:spacing w:before="19" w:after="0" w:line="240" w:lineRule="auto"/>
              <w:ind w:right="-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7030A0"/>
          </w:tcPr>
          <w:p w:rsidR="00F153D2" w:rsidRPr="009B552F" w:rsidRDefault="00F153D2" w:rsidP="00F153D2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F153D2" w:rsidRPr="009B552F" w:rsidRDefault="00F153D2" w:rsidP="00F153D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F153D2" w:rsidRPr="009B552F" w:rsidRDefault="00F153D2" w:rsidP="00F153D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F153D2" w:rsidRPr="009B552F" w:rsidRDefault="00F153D2" w:rsidP="00F153D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F153D2" w:rsidRPr="009B552F" w:rsidRDefault="00F153D2" w:rsidP="00F153D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F153D2" w:rsidRPr="009B552F" w:rsidTr="00F153D2">
        <w:trPr>
          <w:trHeight w:val="113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7030A0"/>
          </w:tcPr>
          <w:p w:rsidR="00F153D2" w:rsidRPr="009B552F" w:rsidRDefault="00F153D2" w:rsidP="00F153D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2617E4" w:rsidRDefault="002617E4"/>
    <w:p w:rsidR="009B552F" w:rsidRPr="009B552F" w:rsidRDefault="009B552F" w:rsidP="009B552F">
      <w:pPr>
        <w:widowControl w:val="0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18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"/>
        <w:gridCol w:w="9964"/>
        <w:gridCol w:w="283"/>
      </w:tblGrid>
      <w:tr w:rsidR="009B552F" w:rsidRPr="009B552F" w:rsidTr="009B552F">
        <w:trPr>
          <w:trHeight w:val="488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9B552F" w:rsidRPr="009B552F" w:rsidRDefault="009C64FD" w:rsidP="00D24B3F">
            <w:pPr>
              <w:widowControl w:val="0"/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Evaluation</w:t>
            </w:r>
          </w:p>
        </w:tc>
      </w:tr>
      <w:tr w:rsidR="009B552F" w:rsidRPr="009B552F" w:rsidTr="009B552F">
        <w:trPr>
          <w:trHeight w:val="804"/>
        </w:trPr>
        <w:tc>
          <w:tcPr>
            <w:tcW w:w="243" w:type="dxa"/>
            <w:tcBorders>
              <w:right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Default="009B552F" w:rsidP="009B51B0">
            <w:pPr>
              <w:widowControl w:val="0"/>
              <w:spacing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Ind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at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eur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 xml:space="preserve">s 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gé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é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u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>x</w:t>
            </w:r>
          </w:p>
          <w:p w:rsidR="009B51B0" w:rsidRPr="009B51B0" w:rsidRDefault="009B51B0" w:rsidP="009B51B0">
            <w:pPr>
              <w:widowControl w:val="0"/>
              <w:spacing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% d’entreprises acceptant des élèves mineurs en zone contrôlé par rapport au nb total d’entreprises</w:t>
            </w:r>
          </w:p>
          <w:p w:rsidR="009B552F" w:rsidRPr="009B552F" w:rsidRDefault="009B552F" w:rsidP="009B552F">
            <w:pPr>
              <w:widowControl w:val="0"/>
              <w:spacing w:before="29"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i/>
                <w:color w:val="7DC242"/>
                <w:spacing w:val="-3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es indi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a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eu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s d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oi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v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t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2"/>
                <w:sz w:val="20"/>
                <w:szCs w:val="20"/>
              </w:rPr>
              <w:t>p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4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e de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s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u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r une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é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v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ol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ut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o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n da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s le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p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2"/>
                <w:sz w:val="20"/>
                <w:szCs w:val="20"/>
              </w:rPr>
              <w:t>s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.</w:t>
            </w:r>
          </w:p>
          <w:p w:rsidR="009B552F" w:rsidRPr="009B552F" w:rsidRDefault="009B552F" w:rsidP="009B552F">
            <w:pPr>
              <w:widowControl w:val="0"/>
              <w:spacing w:before="2" w:after="0" w:line="13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B552F" w:rsidRPr="009B552F" w:rsidRDefault="009B552F" w:rsidP="00F153D2">
            <w:pPr>
              <w:widowControl w:val="0"/>
              <w:spacing w:before="29" w:after="0" w:line="240" w:lineRule="auto"/>
              <w:ind w:left="91" w:right="-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1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2617E4" w:rsidRDefault="002617E4" w:rsidP="009B552F">
      <w:pPr>
        <w:widowControl w:val="0"/>
        <w:rPr>
          <w:rFonts w:ascii="Calibri" w:eastAsia="Calibri" w:hAnsi="Calibri" w:cs="Times New Roman"/>
        </w:rPr>
      </w:pPr>
    </w:p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33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"/>
        <w:gridCol w:w="4546"/>
        <w:gridCol w:w="260"/>
        <w:gridCol w:w="260"/>
        <w:gridCol w:w="4882"/>
        <w:gridCol w:w="283"/>
      </w:tblGrid>
      <w:tr w:rsidR="009B552F" w:rsidRPr="009B552F" w:rsidTr="009B552F">
        <w:trPr>
          <w:trHeight w:val="488"/>
        </w:trPr>
        <w:tc>
          <w:tcPr>
            <w:tcW w:w="5065" w:type="dxa"/>
            <w:gridSpan w:val="3"/>
            <w:tcBorders>
              <w:top w:val="single" w:sz="4" w:space="0" w:color="auto"/>
            </w:tcBorders>
            <w:shd w:val="clear" w:color="auto" w:fill="F42CBB"/>
            <w:vAlign w:val="center"/>
          </w:tcPr>
          <w:p w:rsidR="009B552F" w:rsidRPr="009B552F" w:rsidRDefault="009B552F" w:rsidP="009B552F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9B552F">
              <w:rPr>
                <w:rFonts w:ascii="Calibri" w:eastAsia="Calibri" w:hAnsi="Calibri" w:cs="Times New Roman"/>
                <w:b/>
                <w:color w:val="FFFFFF"/>
              </w:rPr>
              <w:t>Diagnostic étayé et partagé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</w:tcBorders>
            <w:shd w:val="clear" w:color="auto" w:fill="F42CBB"/>
            <w:vAlign w:val="center"/>
          </w:tcPr>
          <w:p w:rsidR="009B552F" w:rsidRPr="009B552F" w:rsidRDefault="009B552F" w:rsidP="00D24B3F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9B552F">
              <w:rPr>
                <w:rFonts w:ascii="Calibri" w:eastAsia="Calibri" w:hAnsi="Calibri" w:cs="Times New Roman"/>
                <w:b/>
                <w:color w:val="FFFFFF"/>
              </w:rPr>
              <w:t xml:space="preserve"> Axes de progrès                                </w:t>
            </w:r>
          </w:p>
        </w:tc>
      </w:tr>
      <w:tr w:rsidR="009B552F" w:rsidRPr="009B552F" w:rsidTr="009B552F">
        <w:trPr>
          <w:trHeight w:val="161"/>
        </w:trPr>
        <w:tc>
          <w:tcPr>
            <w:tcW w:w="259" w:type="dxa"/>
            <w:tcBorders>
              <w:righ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48" w:type="dxa"/>
            <w:gridSpan w:val="4"/>
            <w:tcBorders>
              <w:top w:val="single" w:sz="8" w:space="0" w:color="F42CBB"/>
              <w:left w:val="single" w:sz="8" w:space="0" w:color="F42CBB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2759"/>
        </w:trPr>
        <w:tc>
          <w:tcPr>
            <w:tcW w:w="259" w:type="dxa"/>
            <w:tcBorders>
              <w:righ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Points forts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Objectifs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2759"/>
        </w:trPr>
        <w:tc>
          <w:tcPr>
            <w:tcW w:w="259" w:type="dxa"/>
            <w:tcBorders>
              <w:righ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Points faibles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Actions proposées et échéances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92"/>
        </w:trPr>
        <w:tc>
          <w:tcPr>
            <w:tcW w:w="259" w:type="dxa"/>
            <w:tcBorders>
              <w:righ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48" w:type="dxa"/>
            <w:gridSpan w:val="4"/>
            <w:tcBorders>
              <w:top w:val="nil"/>
              <w:left w:val="single" w:sz="8" w:space="0" w:color="F42CBB"/>
              <w:bottom w:val="single" w:sz="8" w:space="0" w:color="F42CBB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11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p w:rsidR="009B552F" w:rsidRPr="009B552F" w:rsidRDefault="009B552F" w:rsidP="009B552F">
      <w:pPr>
        <w:widowControl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9B552F" w:rsidRPr="009B552F" w:rsidRDefault="009B552F" w:rsidP="009B552F">
      <w:pPr>
        <w:widowControl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9B552F" w:rsidRPr="009B552F" w:rsidRDefault="009B552F" w:rsidP="009B552F">
      <w:pPr>
        <w:widowControl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9B552F" w:rsidRPr="009B552F" w:rsidRDefault="009B552F" w:rsidP="009B552F">
      <w:pPr>
        <w:widowControl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9B552F" w:rsidRPr="009B552F" w:rsidRDefault="009B552F" w:rsidP="009B552F">
      <w:pPr>
        <w:widowControl w:val="0"/>
        <w:jc w:val="both"/>
        <w:rPr>
          <w:rFonts w:ascii="Arial" w:eastAsia="Calibri" w:hAnsi="Arial" w:cs="Arial"/>
          <w:b/>
          <w:sz w:val="28"/>
          <w:szCs w:val="28"/>
        </w:rPr>
      </w:pPr>
    </w:p>
    <w:p w:rsidR="00CC580A" w:rsidRPr="00D24B3F" w:rsidRDefault="00CC580A"/>
    <w:sectPr w:rsidR="00CC580A" w:rsidRPr="00D24B3F" w:rsidSect="00F15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875"/>
    <w:multiLevelType w:val="hybridMultilevel"/>
    <w:tmpl w:val="541C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2F"/>
    <w:rsid w:val="0012243A"/>
    <w:rsid w:val="00240708"/>
    <w:rsid w:val="002617E4"/>
    <w:rsid w:val="003C7298"/>
    <w:rsid w:val="00541581"/>
    <w:rsid w:val="008400CB"/>
    <w:rsid w:val="009B51B0"/>
    <w:rsid w:val="009B552F"/>
    <w:rsid w:val="009C64FD"/>
    <w:rsid w:val="009F0B61"/>
    <w:rsid w:val="00C86458"/>
    <w:rsid w:val="00CC580A"/>
    <w:rsid w:val="00D24B3F"/>
    <w:rsid w:val="00F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BDEE1-DECA-4F24-AFD8-05B8C819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 ESTUAIRE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pr.0330020t</dc:creator>
  <cp:lastModifiedBy>Julien Delsol</cp:lastModifiedBy>
  <cp:revision>8</cp:revision>
  <dcterms:created xsi:type="dcterms:W3CDTF">2016-03-16T13:35:00Z</dcterms:created>
  <dcterms:modified xsi:type="dcterms:W3CDTF">2016-03-25T15:20:00Z</dcterms:modified>
</cp:coreProperties>
</file>