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39C" w:rsidRDefault="00902895" w:rsidP="00C64B78">
      <w:pPr>
        <w:pStyle w:val="Titre"/>
      </w:pPr>
      <w:r>
        <w:t>Fiche de préparation des mesures</w:t>
      </w:r>
    </w:p>
    <w:p w:rsidR="00C64B78" w:rsidRDefault="00C64B78"/>
    <w:p w:rsidR="00E57E38" w:rsidRDefault="00E57E38">
      <w:pPr>
        <w:sectPr w:rsidR="00E57E38" w:rsidSect="00C64B7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864"/>
      </w:tblGrid>
      <w:tr w:rsidR="00E57E38" w:rsidTr="00E57E38">
        <w:tc>
          <w:tcPr>
            <w:tcW w:w="6864" w:type="dxa"/>
            <w:shd w:val="clear" w:color="auto" w:fill="FFFF00"/>
            <w:tcMar>
              <w:top w:w="170" w:type="dxa"/>
              <w:bottom w:w="170" w:type="dxa"/>
            </w:tcMar>
          </w:tcPr>
          <w:p w:rsidR="00E57E38" w:rsidRPr="00C64B78" w:rsidRDefault="00E57E38" w:rsidP="00207D80">
            <w:pPr>
              <w:rPr>
                <w:b/>
                <w:sz w:val="24"/>
                <w:szCs w:val="24"/>
              </w:rPr>
            </w:pPr>
            <w:r w:rsidRPr="00C64B78">
              <w:rPr>
                <w:b/>
                <w:sz w:val="24"/>
                <w:szCs w:val="24"/>
              </w:rPr>
              <w:lastRenderedPageBreak/>
              <w:t>Objectif</w:t>
            </w:r>
          </w:p>
          <w:p w:rsidR="00E57E38" w:rsidRDefault="00E57E38" w:rsidP="00207D80">
            <w:r>
              <w:t>Qualifier et quantifier les pertes d’énergie du pilote</w:t>
            </w:r>
          </w:p>
        </w:tc>
      </w:tr>
    </w:tbl>
    <w:p w:rsidR="00E57E38" w:rsidRDefault="00E57E38" w:rsidP="00E57E38"/>
    <w:p w:rsidR="00E57E38" w:rsidRDefault="00E57E38"/>
    <w:p w:rsidR="00E57E38" w:rsidRDefault="00E57E38"/>
    <w:p w:rsidR="00E57E38" w:rsidRDefault="00E57E38"/>
    <w:p w:rsidR="00E57E38" w:rsidRDefault="00E57E38">
      <w:bookmarkStart w:id="0" w:name="_GoBack"/>
      <w:bookmarkEnd w:id="0"/>
    </w:p>
    <w:p w:rsidR="00E57E38" w:rsidRPr="00E57E38" w:rsidRDefault="00E57E38" w:rsidP="00E57E38">
      <w:pPr>
        <w:rPr>
          <w:b/>
          <w:sz w:val="24"/>
          <w:szCs w:val="24"/>
        </w:rPr>
      </w:pPr>
      <w:r>
        <w:br w:type="column"/>
      </w:r>
      <w:r w:rsidRPr="00E57E38">
        <w:rPr>
          <w:b/>
          <w:sz w:val="24"/>
          <w:szCs w:val="24"/>
        </w:rPr>
        <w:lastRenderedPageBreak/>
        <w:t>Repérer les capteurs</w:t>
      </w:r>
      <w:r>
        <w:rPr>
          <w:b/>
          <w:sz w:val="24"/>
          <w:szCs w:val="24"/>
        </w:rPr>
        <w:t xml:space="preserve"> et/ou points de mesure</w:t>
      </w:r>
    </w:p>
    <w:p w:rsidR="00E57E38" w:rsidRDefault="00E57E38">
      <w:r>
        <w:rPr>
          <w:noProof/>
          <w:lang w:eastAsia="fr-FR"/>
        </w:rPr>
        <w:drawing>
          <wp:inline distT="0" distB="0" distL="0" distR="0" wp14:anchorId="265CB054" wp14:editId="4CE54FCC">
            <wp:extent cx="3067050" cy="2188191"/>
            <wp:effectExtent l="0" t="0" r="0" b="3175"/>
            <wp:docPr id="20" name="Image 19" descr="maquette_pilote_automatiq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quette_pilote_automatiqu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64861" cy="2186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7E38" w:rsidRDefault="00E57E38">
      <w:pPr>
        <w:sectPr w:rsidR="00E57E38" w:rsidSect="00E57E38">
          <w:type w:val="continuous"/>
          <w:pgSz w:w="16838" w:h="11906" w:orient="landscape"/>
          <w:pgMar w:top="1417" w:right="1417" w:bottom="1417" w:left="1417" w:header="708" w:footer="708" w:gutter="0"/>
          <w:cols w:num="2" w:space="708"/>
          <w:docGrid w:linePitch="360"/>
        </w:sectPr>
      </w:pPr>
    </w:p>
    <w:p w:rsidR="00104CB2" w:rsidRPr="00C64B78" w:rsidRDefault="00104CB2" w:rsidP="00104CB2">
      <w:pPr>
        <w:rPr>
          <w:b/>
          <w:sz w:val="24"/>
          <w:szCs w:val="24"/>
        </w:rPr>
      </w:pPr>
      <w:r w:rsidRPr="00C64B78">
        <w:rPr>
          <w:b/>
          <w:sz w:val="24"/>
          <w:szCs w:val="24"/>
        </w:rPr>
        <w:lastRenderedPageBreak/>
        <w:t>Mode opératoire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27"/>
        <w:gridCol w:w="5962"/>
        <w:gridCol w:w="3931"/>
      </w:tblGrid>
      <w:tr w:rsidR="007722D9" w:rsidTr="00C64B78">
        <w:tc>
          <w:tcPr>
            <w:tcW w:w="4327" w:type="dxa"/>
            <w:shd w:val="clear" w:color="auto" w:fill="92D050"/>
          </w:tcPr>
          <w:p w:rsidR="007722D9" w:rsidRPr="00C64B78" w:rsidRDefault="007722D9" w:rsidP="00104CB2">
            <w:pPr>
              <w:rPr>
                <w:b/>
                <w:i/>
              </w:rPr>
            </w:pPr>
            <w:r w:rsidRPr="00C64B78">
              <w:rPr>
                <w:b/>
                <w:i/>
              </w:rPr>
              <w:t>Mesure</w:t>
            </w:r>
          </w:p>
        </w:tc>
        <w:tc>
          <w:tcPr>
            <w:tcW w:w="5962" w:type="dxa"/>
            <w:shd w:val="clear" w:color="auto" w:fill="92D050"/>
          </w:tcPr>
          <w:p w:rsidR="007722D9" w:rsidRPr="00C64B78" w:rsidRDefault="007722D9" w:rsidP="00104CB2">
            <w:pPr>
              <w:rPr>
                <w:b/>
                <w:i/>
              </w:rPr>
            </w:pPr>
            <w:r w:rsidRPr="00C64B78">
              <w:rPr>
                <w:b/>
                <w:i/>
              </w:rPr>
              <w:t>Matériel</w:t>
            </w:r>
          </w:p>
        </w:tc>
        <w:tc>
          <w:tcPr>
            <w:tcW w:w="3931" w:type="dxa"/>
            <w:shd w:val="clear" w:color="auto" w:fill="92D050"/>
          </w:tcPr>
          <w:p w:rsidR="007722D9" w:rsidRPr="00C64B78" w:rsidRDefault="007722D9" w:rsidP="00104CB2">
            <w:pPr>
              <w:rPr>
                <w:b/>
                <w:i/>
              </w:rPr>
            </w:pPr>
            <w:r w:rsidRPr="00C64B78">
              <w:rPr>
                <w:b/>
                <w:i/>
              </w:rPr>
              <w:t>Protocole</w:t>
            </w:r>
          </w:p>
        </w:tc>
      </w:tr>
      <w:tr w:rsidR="00045ED1" w:rsidTr="00C64B78">
        <w:tc>
          <w:tcPr>
            <w:tcW w:w="4327" w:type="dxa"/>
          </w:tcPr>
          <w:p w:rsidR="00045ED1" w:rsidRDefault="00045ED1" w:rsidP="00104CB2">
            <w:r>
              <w:t>Tension aux bornes du moteur</w:t>
            </w:r>
          </w:p>
        </w:tc>
        <w:tc>
          <w:tcPr>
            <w:tcW w:w="5962" w:type="dxa"/>
          </w:tcPr>
          <w:p w:rsidR="00045ED1" w:rsidRDefault="00045ED1" w:rsidP="00104CB2">
            <w:r>
              <w:t>Sonde de tension</w:t>
            </w:r>
          </w:p>
        </w:tc>
        <w:tc>
          <w:tcPr>
            <w:tcW w:w="3931" w:type="dxa"/>
            <w:vMerge w:val="restart"/>
          </w:tcPr>
          <w:p w:rsidR="00045ED1" w:rsidRDefault="00045ED1" w:rsidP="00104CB2">
            <w:r>
              <w:t>Mesure récupéré</w:t>
            </w:r>
            <w:r w:rsidR="00D678D0">
              <w:t>e</w:t>
            </w:r>
            <w:r>
              <w:t xml:space="preserve"> par carte d’instrumentation et interface </w:t>
            </w:r>
            <w:proofErr w:type="spellStart"/>
            <w:r>
              <w:t>Labview</w:t>
            </w:r>
            <w:proofErr w:type="spellEnd"/>
          </w:p>
        </w:tc>
      </w:tr>
      <w:tr w:rsidR="00045ED1" w:rsidTr="00C64B78">
        <w:tc>
          <w:tcPr>
            <w:tcW w:w="4327" w:type="dxa"/>
          </w:tcPr>
          <w:p w:rsidR="00045ED1" w:rsidRDefault="00045ED1" w:rsidP="00104CB2">
            <w:r>
              <w:t>Intensité moteur</w:t>
            </w:r>
          </w:p>
        </w:tc>
        <w:tc>
          <w:tcPr>
            <w:tcW w:w="5962" w:type="dxa"/>
          </w:tcPr>
          <w:p w:rsidR="00045ED1" w:rsidRDefault="00045ED1" w:rsidP="00104CB2">
            <w:r>
              <w:t>Sonde de courant</w:t>
            </w:r>
          </w:p>
        </w:tc>
        <w:tc>
          <w:tcPr>
            <w:tcW w:w="3931" w:type="dxa"/>
            <w:vMerge/>
          </w:tcPr>
          <w:p w:rsidR="00045ED1" w:rsidRDefault="00045ED1" w:rsidP="00104CB2"/>
        </w:tc>
      </w:tr>
      <w:tr w:rsidR="00045ED1" w:rsidTr="00C64B78">
        <w:tc>
          <w:tcPr>
            <w:tcW w:w="4327" w:type="dxa"/>
          </w:tcPr>
          <w:p w:rsidR="00045ED1" w:rsidRDefault="00045ED1" w:rsidP="00104CB2">
            <w:r>
              <w:t>Vitesse de rotation du moteur</w:t>
            </w:r>
          </w:p>
        </w:tc>
        <w:tc>
          <w:tcPr>
            <w:tcW w:w="5962" w:type="dxa"/>
          </w:tcPr>
          <w:p w:rsidR="00045ED1" w:rsidRDefault="00045ED1" w:rsidP="00104CB2">
            <w:r>
              <w:t>Capteur</w:t>
            </w:r>
            <w:r w:rsidR="00C64B78">
              <w:t xml:space="preserve"> de position angulaire</w:t>
            </w:r>
          </w:p>
        </w:tc>
        <w:tc>
          <w:tcPr>
            <w:tcW w:w="3931" w:type="dxa"/>
            <w:vMerge/>
          </w:tcPr>
          <w:p w:rsidR="00045ED1" w:rsidRDefault="00045ED1" w:rsidP="00104CB2"/>
        </w:tc>
      </w:tr>
      <w:tr w:rsidR="00045ED1" w:rsidTr="00C64B78">
        <w:tc>
          <w:tcPr>
            <w:tcW w:w="4327" w:type="dxa"/>
          </w:tcPr>
          <w:p w:rsidR="00045ED1" w:rsidRDefault="00045ED1" w:rsidP="00104CB2">
            <w:r>
              <w:t>Couple moteur</w:t>
            </w:r>
          </w:p>
        </w:tc>
        <w:tc>
          <w:tcPr>
            <w:tcW w:w="5962" w:type="dxa"/>
          </w:tcPr>
          <w:p w:rsidR="00045ED1" w:rsidRDefault="00045ED1" w:rsidP="00104CB2">
            <w:r>
              <w:t>Calculé à partir de l’intensité</w:t>
            </w:r>
          </w:p>
        </w:tc>
        <w:tc>
          <w:tcPr>
            <w:tcW w:w="3931" w:type="dxa"/>
            <w:vMerge/>
          </w:tcPr>
          <w:p w:rsidR="00045ED1" w:rsidRDefault="00045ED1" w:rsidP="00104CB2"/>
        </w:tc>
      </w:tr>
      <w:tr w:rsidR="00045ED1" w:rsidTr="00C64B78">
        <w:tc>
          <w:tcPr>
            <w:tcW w:w="4327" w:type="dxa"/>
          </w:tcPr>
          <w:p w:rsidR="00045ED1" w:rsidRDefault="00045ED1" w:rsidP="00104CB2">
            <w:r>
              <w:t>Débit de la pompe</w:t>
            </w:r>
          </w:p>
        </w:tc>
        <w:tc>
          <w:tcPr>
            <w:tcW w:w="5962" w:type="dxa"/>
          </w:tcPr>
          <w:p w:rsidR="00045ED1" w:rsidRDefault="00045ED1" w:rsidP="00104CB2">
            <w:r>
              <w:t>Mesure de la rotation d’un pignon entrainé par le flux de fluide</w:t>
            </w:r>
          </w:p>
        </w:tc>
        <w:tc>
          <w:tcPr>
            <w:tcW w:w="3931" w:type="dxa"/>
            <w:vMerge/>
          </w:tcPr>
          <w:p w:rsidR="00045ED1" w:rsidRDefault="00045ED1" w:rsidP="00104CB2"/>
        </w:tc>
      </w:tr>
      <w:tr w:rsidR="00045ED1" w:rsidTr="00C64B78">
        <w:tc>
          <w:tcPr>
            <w:tcW w:w="4327" w:type="dxa"/>
          </w:tcPr>
          <w:p w:rsidR="00045ED1" w:rsidRDefault="00045ED1" w:rsidP="00104CB2">
            <w:r>
              <w:t>Pression en sortie de la pompe</w:t>
            </w:r>
          </w:p>
        </w:tc>
        <w:tc>
          <w:tcPr>
            <w:tcW w:w="5962" w:type="dxa"/>
          </w:tcPr>
          <w:p w:rsidR="00045ED1" w:rsidRDefault="00045ED1" w:rsidP="00104CB2">
            <w:r>
              <w:t>Capteur de pression</w:t>
            </w:r>
          </w:p>
        </w:tc>
        <w:tc>
          <w:tcPr>
            <w:tcW w:w="3931" w:type="dxa"/>
            <w:vMerge/>
          </w:tcPr>
          <w:p w:rsidR="00045ED1" w:rsidRDefault="00045ED1" w:rsidP="00104CB2"/>
        </w:tc>
      </w:tr>
      <w:tr w:rsidR="00045ED1" w:rsidTr="00C64B78">
        <w:tc>
          <w:tcPr>
            <w:tcW w:w="4327" w:type="dxa"/>
          </w:tcPr>
          <w:p w:rsidR="00045ED1" w:rsidRDefault="00045ED1" w:rsidP="00104CB2">
            <w:r>
              <w:t>Vitesse de translation du vérin</w:t>
            </w:r>
          </w:p>
        </w:tc>
        <w:tc>
          <w:tcPr>
            <w:tcW w:w="5962" w:type="dxa"/>
          </w:tcPr>
          <w:p w:rsidR="00045ED1" w:rsidRDefault="00045ED1" w:rsidP="00104CB2">
            <w:r>
              <w:t xml:space="preserve">Capteur </w:t>
            </w:r>
            <w:proofErr w:type="spellStart"/>
            <w:r w:rsidR="00C64B78">
              <w:t>potentiométrique</w:t>
            </w:r>
            <w:proofErr w:type="spellEnd"/>
            <w:r w:rsidR="00C64B78">
              <w:t xml:space="preserve"> linéaire</w:t>
            </w:r>
          </w:p>
        </w:tc>
        <w:tc>
          <w:tcPr>
            <w:tcW w:w="3931" w:type="dxa"/>
            <w:vMerge/>
          </w:tcPr>
          <w:p w:rsidR="00045ED1" w:rsidRDefault="00045ED1" w:rsidP="00104CB2"/>
        </w:tc>
      </w:tr>
      <w:tr w:rsidR="00045ED1" w:rsidTr="00C64B78">
        <w:tc>
          <w:tcPr>
            <w:tcW w:w="4327" w:type="dxa"/>
          </w:tcPr>
          <w:p w:rsidR="00045ED1" w:rsidRDefault="00045ED1" w:rsidP="00104CB2">
            <w:r>
              <w:t>Effort fourni par le vérin</w:t>
            </w:r>
          </w:p>
        </w:tc>
        <w:tc>
          <w:tcPr>
            <w:tcW w:w="5962" w:type="dxa"/>
          </w:tcPr>
          <w:p w:rsidR="00045ED1" w:rsidRDefault="00045ED1" w:rsidP="00104CB2">
            <w:r>
              <w:t>Cet effort est imposé par la masse</w:t>
            </w:r>
          </w:p>
        </w:tc>
        <w:tc>
          <w:tcPr>
            <w:tcW w:w="3931" w:type="dxa"/>
            <w:vMerge/>
          </w:tcPr>
          <w:p w:rsidR="00045ED1" w:rsidRDefault="00045ED1" w:rsidP="00104CB2"/>
        </w:tc>
      </w:tr>
    </w:tbl>
    <w:p w:rsidR="00104CB2" w:rsidRDefault="00104CB2" w:rsidP="00104CB2"/>
    <w:sectPr w:rsidR="00104CB2" w:rsidSect="00E57E38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895"/>
    <w:rsid w:val="00045ED1"/>
    <w:rsid w:val="00104CB2"/>
    <w:rsid w:val="00482AD5"/>
    <w:rsid w:val="007722D9"/>
    <w:rsid w:val="00902895"/>
    <w:rsid w:val="00AB539C"/>
    <w:rsid w:val="00C64B78"/>
    <w:rsid w:val="00D678D0"/>
    <w:rsid w:val="00E5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72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C64B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64B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7E3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678D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678D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678D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678D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678D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72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C64B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64B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7E3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678D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678D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678D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678D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678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</dc:creator>
  <cp:lastModifiedBy>Thomas</cp:lastModifiedBy>
  <cp:revision>3</cp:revision>
  <dcterms:created xsi:type="dcterms:W3CDTF">2012-02-21T15:58:00Z</dcterms:created>
  <dcterms:modified xsi:type="dcterms:W3CDTF">2012-03-30T22:43:00Z</dcterms:modified>
</cp:coreProperties>
</file>