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au pour mise en page"/>
      </w:tblPr>
      <w:tblGrid>
        <w:gridCol w:w="7365"/>
        <w:gridCol w:w="1737"/>
      </w:tblGrid>
      <w:tr w:rsidR="007C430D" w:rsidRPr="007C430D" w:rsidTr="007C430D">
        <w:trPr>
          <w:tblCellSpacing w:w="0" w:type="dxa"/>
        </w:trPr>
        <w:tc>
          <w:tcPr>
            <w:tcW w:w="0" w:type="auto"/>
            <w:vAlign w:val="center"/>
            <w:hideMark/>
          </w:tcPr>
          <w:p w:rsidR="007C430D" w:rsidRPr="007C430D" w:rsidRDefault="007C430D" w:rsidP="007C430D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fr-FR"/>
              </w:rPr>
              <w:t>E</w:t>
            </w:r>
            <w:r w:rsidRPr="007C430D"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fr-FR"/>
              </w:rPr>
              <w:t>E1.3 - Dimensionnement d'une pompe à chaleur</w:t>
            </w:r>
          </w:p>
          <w:p w:rsidR="007C430D" w:rsidRPr="007C430D" w:rsidRDefault="007C430D" w:rsidP="007C43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C430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Concepteurs: Académie Toulouse</w:t>
            </w:r>
          </w:p>
          <w:p w:rsidR="007C430D" w:rsidRPr="007C430D" w:rsidRDefault="007C430D" w:rsidP="007C430D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C430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Olivier Fouché</w:t>
            </w:r>
          </w:p>
          <w:p w:rsidR="007C430D" w:rsidRPr="007C430D" w:rsidRDefault="007C430D" w:rsidP="007C430D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C430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Olivier </w:t>
            </w:r>
            <w:proofErr w:type="spellStart"/>
            <w:r w:rsidRPr="007C430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Plouviez</w:t>
            </w:r>
            <w:proofErr w:type="spellEnd"/>
          </w:p>
          <w:p w:rsidR="007C430D" w:rsidRPr="007C430D" w:rsidRDefault="007C430D" w:rsidP="007C430D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C430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Fernand Rodrigues-Dos-Reis</w:t>
            </w:r>
          </w:p>
          <w:p w:rsidR="007C430D" w:rsidRPr="007C430D" w:rsidRDefault="007C430D" w:rsidP="007C430D">
            <w:pPr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C4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Objectif(s) à atteindre</w:t>
            </w:r>
          </w:p>
          <w:p w:rsidR="007C430D" w:rsidRPr="007C430D" w:rsidRDefault="007C430D" w:rsidP="007C43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7C430D" w:rsidRPr="007C430D" w:rsidRDefault="007C430D" w:rsidP="007C43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C430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Définir les différents constituants d’une pompe à chaleur</w:t>
            </w:r>
          </w:p>
          <w:p w:rsidR="007C430D" w:rsidRPr="007C430D" w:rsidRDefault="007C430D" w:rsidP="007C43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C430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 partir des caractéristiques du bâtiment dimensionner la PAC.</w:t>
            </w:r>
          </w:p>
          <w:p w:rsidR="007C430D" w:rsidRPr="007C430D" w:rsidRDefault="007C430D" w:rsidP="007C43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C430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7C430D" w:rsidRPr="007C430D" w:rsidRDefault="007C430D" w:rsidP="007C430D">
            <w:pPr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C4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Prérequis des stagiaires</w:t>
            </w:r>
          </w:p>
          <w:p w:rsidR="007C430D" w:rsidRPr="007C430D" w:rsidRDefault="007C430D" w:rsidP="007C43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7C430D" w:rsidRPr="007C430D" w:rsidRDefault="007C430D" w:rsidP="007C43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C430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ET223</w:t>
            </w:r>
          </w:p>
          <w:p w:rsidR="007C430D" w:rsidRPr="007C430D" w:rsidRDefault="007C430D" w:rsidP="007C430D">
            <w:pPr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C4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Niveau des connaissances envisageable</w:t>
            </w:r>
          </w:p>
          <w:p w:rsidR="007C430D" w:rsidRPr="007C430D" w:rsidRDefault="007C430D" w:rsidP="007C43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7C430D" w:rsidRPr="007C430D" w:rsidRDefault="007C430D" w:rsidP="007C43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C430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ET223 permet d’avoir les connaissances de base, le corpus de connaissance permettra de les approfondir ou de les aborder d’une manière différente.</w:t>
            </w:r>
          </w:p>
          <w:p w:rsidR="007C430D" w:rsidRPr="007C430D" w:rsidRDefault="007C430D" w:rsidP="007C430D">
            <w:pPr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C4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Volume horaire du module en présentiel</w:t>
            </w:r>
          </w:p>
          <w:p w:rsidR="007C430D" w:rsidRPr="007C430D" w:rsidRDefault="007C430D" w:rsidP="007C43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7C430D" w:rsidRPr="007C430D" w:rsidRDefault="007C430D" w:rsidP="007C430D">
            <w:pPr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C4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3 heures</w:t>
            </w:r>
          </w:p>
          <w:p w:rsidR="007C430D" w:rsidRPr="007C430D" w:rsidRDefault="007C430D" w:rsidP="007C430D">
            <w:pPr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C4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Compétences professionnelles visées</w:t>
            </w:r>
          </w:p>
          <w:p w:rsidR="007C430D" w:rsidRPr="007C430D" w:rsidRDefault="007C430D" w:rsidP="007C43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7C430D" w:rsidRPr="007C430D" w:rsidRDefault="007C430D" w:rsidP="007C43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C430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 partir des données du cahier des charges, calculer le besoin thermique afin de dimensionner une pompe à chaleur en exploitant deux méthodes différentes.</w:t>
            </w:r>
          </w:p>
          <w:p w:rsidR="007C430D" w:rsidRPr="007C430D" w:rsidRDefault="007C430D" w:rsidP="007C43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C430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7C430D" w:rsidRPr="007C430D" w:rsidRDefault="007C430D" w:rsidP="007C43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C4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Compétences du référentiel</w:t>
            </w:r>
          </w:p>
          <w:p w:rsidR="007C430D" w:rsidRPr="007C430D" w:rsidRDefault="007C430D" w:rsidP="007C43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C430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EE1 : Imaginer une solution, répondre à un besoin</w:t>
            </w:r>
          </w:p>
          <w:p w:rsidR="007C430D" w:rsidRPr="007C430D" w:rsidRDefault="007C430D" w:rsidP="007C43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C430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CO1.1.     Participer à une démarche de conception dans le but de proposer plusieurs solutions possibles à un problème technique identifié en lien avec un enjeu énergétique</w:t>
            </w:r>
          </w:p>
          <w:p w:rsidR="007C430D" w:rsidRPr="007C430D" w:rsidRDefault="007C430D" w:rsidP="007C43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C430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CO1.3.     Définir la structure, la constitution d’un système en fonction des caractéristiques technico-économiques et environnementales attendues</w:t>
            </w:r>
          </w:p>
          <w:p w:rsidR="007C430D" w:rsidRPr="007C430D" w:rsidRDefault="007C430D" w:rsidP="007C43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C430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CO1.4      Définir les modifications de la structure, les choix des constituants et du type de système de gestion d’une chaine d’énergie afin de répondre à une évolution d’un cahier des charges</w:t>
            </w:r>
          </w:p>
          <w:p w:rsidR="007C430D" w:rsidRPr="007C430D" w:rsidRDefault="007C430D" w:rsidP="007C43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C430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EE2 : Valider des solutions techniques</w:t>
            </w:r>
          </w:p>
          <w:p w:rsidR="007C430D" w:rsidRPr="007C430D" w:rsidRDefault="007C430D" w:rsidP="007C43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C430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CO2.1.     Renseigner un logiciel de simulation du comportement énergétique avec les caractéristiques du système et les paramètres externes pour un point de fonctionnement donné</w:t>
            </w:r>
          </w:p>
          <w:p w:rsidR="007C430D" w:rsidRPr="007C430D" w:rsidRDefault="007C430D" w:rsidP="007C43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C430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CO2.2      Interpréter les résultats d’une simulation afin de valider une solution ou l’optimiser</w:t>
            </w:r>
          </w:p>
          <w:p w:rsidR="007C430D" w:rsidRPr="007C430D" w:rsidRDefault="007C430D" w:rsidP="007C430D">
            <w:pPr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C4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Place du module au sein du parcours</w:t>
            </w:r>
          </w:p>
          <w:p w:rsidR="007C430D" w:rsidRPr="007C430D" w:rsidRDefault="007C430D" w:rsidP="007C43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C430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7C430D" w:rsidRPr="007C430D" w:rsidRDefault="007C430D" w:rsidP="007C43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C430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Premier module de la pompe à chaleur</w:t>
            </w:r>
            <w:r w:rsidRPr="007C4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"/>
            </w:tblPr>
            <w:tblGrid>
              <w:gridCol w:w="7335"/>
            </w:tblGrid>
            <w:tr w:rsidR="007C430D" w:rsidRPr="007C430D" w:rsidTr="007C430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C430D" w:rsidRPr="007C430D" w:rsidRDefault="007C430D" w:rsidP="007C430D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fr-FR"/>
                    </w:rPr>
                  </w:pPr>
                  <w:r w:rsidRPr="007C430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fr-FR"/>
                    </w:rPr>
                    <w:t xml:space="preserve">Conseil de pédagogie </w:t>
                  </w:r>
                </w:p>
              </w:tc>
            </w:tr>
            <w:tr w:rsidR="007C430D" w:rsidRPr="007C430D" w:rsidTr="007C430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C430D" w:rsidRPr="007C430D" w:rsidRDefault="007C430D" w:rsidP="007C430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r w:rsidRPr="007C43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  <w:t xml:space="preserve">(Attention, cette note n’est vue que par les formateurs et rôles </w:t>
                  </w:r>
                  <w:r w:rsidRPr="007C43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  <w:lastRenderedPageBreak/>
                    <w:t xml:space="preserve">d’encadrement pédagogique) </w:t>
                  </w:r>
                </w:p>
                <w:p w:rsidR="007C430D" w:rsidRPr="007C430D" w:rsidRDefault="007C430D" w:rsidP="007C430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r w:rsidRPr="007C43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  <w:t>Les deux activités peuvent être directement utilisées avec les élèves.</w:t>
                  </w:r>
                </w:p>
                <w:p w:rsidR="007C430D" w:rsidRPr="007C430D" w:rsidRDefault="007C430D" w:rsidP="007C430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r w:rsidRPr="007C43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  <w:t>La première utilise un tableur en freeware.</w:t>
                  </w:r>
                </w:p>
                <w:p w:rsidR="007C430D" w:rsidRPr="007C430D" w:rsidRDefault="007C430D" w:rsidP="007C430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r w:rsidRPr="007C43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  <w:t xml:space="preserve">La deuxième est un logiciel qui calcule la performance énergétique d'un bâtiment (pour les architectes), qui  peut être utilisé également pour des activités dans les enseignements </w:t>
                  </w:r>
                  <w:proofErr w:type="spellStart"/>
                  <w:r w:rsidRPr="007C43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  <w:t>traversaux</w:t>
                  </w:r>
                  <w:proofErr w:type="spellEnd"/>
                  <w:r w:rsidRPr="007C43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  <w:t xml:space="preserve"> (Etude d'éclairage...) et des activités de spécialités (voir la micro-cogénération).</w:t>
                  </w:r>
                </w:p>
              </w:tc>
            </w:tr>
          </w:tbl>
          <w:p w:rsidR="007C430D" w:rsidRPr="007C430D" w:rsidRDefault="007C430D" w:rsidP="007C43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:rsidR="007C430D" w:rsidRPr="007C430D" w:rsidRDefault="007C430D" w:rsidP="007C43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6" w:tooltip="Forum" w:history="1">
              <w:r w:rsidRPr="007C430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Forum général du parcours</w:t>
              </w:r>
            </w:hyperlink>
          </w:p>
          <w:p w:rsidR="007C430D" w:rsidRPr="007C430D" w:rsidRDefault="007C430D" w:rsidP="007C43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7" w:tooltip="Base de données" w:history="1">
              <w:r w:rsidRPr="007C430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Fichiers du corpus de connaissances</w:t>
              </w:r>
            </w:hyperlink>
          </w:p>
        </w:tc>
      </w:tr>
    </w:tbl>
    <w:p w:rsidR="00E13228" w:rsidRDefault="00E13228" w:rsidP="00E13228">
      <w:pPr>
        <w:ind w:left="720"/>
      </w:pPr>
    </w:p>
    <w:p w:rsidR="00E13228" w:rsidRDefault="00E13228">
      <w:r>
        <w:br w:type="page"/>
      </w:r>
    </w:p>
    <w:p w:rsidR="009D0961" w:rsidRDefault="009D0961" w:rsidP="009D0961">
      <w:pPr>
        <w:pStyle w:val="Titre1"/>
      </w:pPr>
      <w:r>
        <w:lastRenderedPageBreak/>
        <w:t>EE1.3 - Dimensionnement d'une pompe à chaleur</w:t>
      </w:r>
    </w:p>
    <w:p w:rsidR="009D0961" w:rsidRDefault="009D0961" w:rsidP="009D0961">
      <w:pPr>
        <w:pStyle w:val="NormalWeb"/>
      </w:pPr>
      <w:r>
        <w:t>-          Notions de Confort</w:t>
      </w:r>
    </w:p>
    <w:p w:rsidR="009D0961" w:rsidRDefault="009D0961" w:rsidP="009D0961">
      <w:pPr>
        <w:pStyle w:val="NormalWeb"/>
      </w:pPr>
      <w:r>
        <w:t>-          Calcul simplifié d’un bilan thermique</w:t>
      </w:r>
    </w:p>
    <w:p w:rsidR="009D0961" w:rsidRDefault="009D0961" w:rsidP="009D0961">
      <w:pPr>
        <w:pStyle w:val="NormalWeb"/>
      </w:pPr>
      <w:r>
        <w:t>-          Notions de thermodynamique</w:t>
      </w:r>
    </w:p>
    <w:p w:rsidR="009D0961" w:rsidRDefault="009D0961" w:rsidP="009D0961">
      <w:pPr>
        <w:pStyle w:val="NormalWeb"/>
      </w:pPr>
      <w:r>
        <w:t>-          Fonctionnement d’une pompe à chaleur</w:t>
      </w:r>
    </w:p>
    <w:p w:rsidR="009D0961" w:rsidRDefault="009D0961" w:rsidP="009D0961">
      <w:pPr>
        <w:pStyle w:val="NormalWeb"/>
      </w:pPr>
      <w:r>
        <w:t>-          Différentes pompes à chaleur</w:t>
      </w:r>
    </w:p>
    <w:tbl>
      <w:tblPr>
        <w:tblW w:w="5000" w:type="pct"/>
        <w:tblCellSpacing w:w="7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  <w:tblDescription w:val=""/>
      </w:tblPr>
      <w:tblGrid>
        <w:gridCol w:w="5622"/>
        <w:gridCol w:w="225"/>
        <w:gridCol w:w="1073"/>
        <w:gridCol w:w="2300"/>
      </w:tblGrid>
      <w:tr w:rsidR="009D0961" w:rsidTr="009D0961">
        <w:trPr>
          <w:gridAfter w:val="3"/>
          <w:tblCellSpacing w:w="7" w:type="dxa"/>
        </w:trPr>
        <w:tc>
          <w:tcPr>
            <w:tcW w:w="0" w:type="auto"/>
            <w:vAlign w:val="center"/>
            <w:hideMark/>
          </w:tcPr>
          <w:p w:rsidR="009D0961" w:rsidRDefault="009D0961">
            <w:pPr>
              <w:rPr>
                <w:sz w:val="24"/>
                <w:szCs w:val="24"/>
              </w:rPr>
            </w:pPr>
          </w:p>
        </w:tc>
      </w:tr>
      <w:tr w:rsidR="009D0961" w:rsidTr="009D0961">
        <w:trPr>
          <w:tblCellSpacing w:w="7" w:type="dxa"/>
        </w:trPr>
        <w:tc>
          <w:tcPr>
            <w:tcW w:w="0" w:type="auto"/>
            <w:vAlign w:val="center"/>
            <w:hideMark/>
          </w:tcPr>
          <w:p w:rsidR="009D0961" w:rsidRDefault="009D0961">
            <w:pPr>
              <w:rPr>
                <w:sz w:val="24"/>
                <w:szCs w:val="24"/>
              </w:rPr>
            </w:pPr>
            <w:hyperlink r:id="rId8" w:tooltip="Nouvelle fenêtre" w:history="1">
              <w:r>
                <w:rPr>
                  <w:noProof/>
                  <w:color w:val="0000FF"/>
                  <w:lang w:eastAsia="fr-FR"/>
                </w:rPr>
                <w:drawing>
                  <wp:inline distT="0" distB="0" distL="0" distR="0">
                    <wp:extent cx="152400" cy="152400"/>
                    <wp:effectExtent l="0" t="0" r="0" b="0"/>
                    <wp:docPr id="5" name="Image 5" descr="Fichier">
                      <a:hlinkClick xmlns:a="http://schemas.openxmlformats.org/drawingml/2006/main" r:id="rId8" tooltip="&quot;Nouvelle fenêtre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Fichier">
                              <a:hlinkClick r:id="rId8" tooltip="&quot;Nouvelle fenêtre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Style w:val="Lienhypertexte"/>
                </w:rPr>
                <w:t> 01-confort_CIAT_.pdf</w:t>
              </w:r>
            </w:hyperlink>
          </w:p>
        </w:tc>
        <w:tc>
          <w:tcPr>
            <w:tcW w:w="0" w:type="auto"/>
            <w:vAlign w:val="center"/>
            <w:hideMark/>
          </w:tcPr>
          <w:p w:rsidR="009D0961" w:rsidRDefault="009D0961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9D0961" w:rsidRDefault="009D0961">
            <w:pPr>
              <w:jc w:val="right"/>
              <w:rPr>
                <w:sz w:val="24"/>
                <w:szCs w:val="24"/>
              </w:rPr>
            </w:pPr>
            <w:r>
              <w:t>586.3Ko</w:t>
            </w:r>
          </w:p>
        </w:tc>
        <w:tc>
          <w:tcPr>
            <w:tcW w:w="0" w:type="auto"/>
            <w:vAlign w:val="center"/>
            <w:hideMark/>
          </w:tcPr>
          <w:p w:rsidR="009D0961" w:rsidRDefault="009D0961">
            <w:pPr>
              <w:jc w:val="right"/>
              <w:rPr>
                <w:sz w:val="24"/>
                <w:szCs w:val="24"/>
              </w:rPr>
            </w:pPr>
            <w:r>
              <w:t>14 juin 2011, 08:48</w:t>
            </w:r>
          </w:p>
        </w:tc>
      </w:tr>
      <w:tr w:rsidR="009D0961" w:rsidTr="009D0961">
        <w:trPr>
          <w:tblCellSpacing w:w="7" w:type="dxa"/>
        </w:trPr>
        <w:tc>
          <w:tcPr>
            <w:tcW w:w="0" w:type="auto"/>
            <w:vAlign w:val="center"/>
            <w:hideMark/>
          </w:tcPr>
          <w:p w:rsidR="009D0961" w:rsidRDefault="009D0961">
            <w:pPr>
              <w:rPr>
                <w:sz w:val="24"/>
                <w:szCs w:val="24"/>
              </w:rPr>
            </w:pPr>
            <w:hyperlink r:id="rId10" w:tooltip="Nouvelle fenêtre" w:history="1">
              <w:r>
                <w:rPr>
                  <w:noProof/>
                  <w:color w:val="0000FF"/>
                  <w:lang w:eastAsia="fr-FR"/>
                </w:rPr>
                <w:drawing>
                  <wp:inline distT="0" distB="0" distL="0" distR="0">
                    <wp:extent cx="152400" cy="152400"/>
                    <wp:effectExtent l="0" t="0" r="0" b="0"/>
                    <wp:docPr id="4" name="Image 4" descr="Fichier">
                      <a:hlinkClick xmlns:a="http://schemas.openxmlformats.org/drawingml/2006/main" r:id="rId10" tooltip="&quot;Nouvelle fenêtre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 descr="Fichier">
                              <a:hlinkClick r:id="rId10" tooltip="&quot;Nouvelle fenêtre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Style w:val="Lienhypertexte"/>
                </w:rPr>
                <w:t> 02-_calcul_simplifie_du_bilan_thermique.doc</w:t>
              </w:r>
            </w:hyperlink>
          </w:p>
        </w:tc>
        <w:tc>
          <w:tcPr>
            <w:tcW w:w="0" w:type="auto"/>
            <w:vAlign w:val="center"/>
            <w:hideMark/>
          </w:tcPr>
          <w:p w:rsidR="009D0961" w:rsidRDefault="009D0961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9D0961" w:rsidRDefault="009D0961">
            <w:pPr>
              <w:jc w:val="right"/>
              <w:rPr>
                <w:sz w:val="24"/>
                <w:szCs w:val="24"/>
              </w:rPr>
            </w:pPr>
            <w:r>
              <w:t>498Ko</w:t>
            </w:r>
          </w:p>
        </w:tc>
        <w:tc>
          <w:tcPr>
            <w:tcW w:w="0" w:type="auto"/>
            <w:vAlign w:val="center"/>
            <w:hideMark/>
          </w:tcPr>
          <w:p w:rsidR="009D0961" w:rsidRDefault="009D0961">
            <w:pPr>
              <w:jc w:val="right"/>
              <w:rPr>
                <w:sz w:val="24"/>
                <w:szCs w:val="24"/>
              </w:rPr>
            </w:pPr>
            <w:r>
              <w:t>14 juin 2011, 08:48</w:t>
            </w:r>
          </w:p>
        </w:tc>
      </w:tr>
      <w:tr w:rsidR="009D0961" w:rsidTr="009D0961">
        <w:trPr>
          <w:tblCellSpacing w:w="7" w:type="dxa"/>
        </w:trPr>
        <w:tc>
          <w:tcPr>
            <w:tcW w:w="0" w:type="auto"/>
            <w:vAlign w:val="center"/>
            <w:hideMark/>
          </w:tcPr>
          <w:p w:rsidR="009D0961" w:rsidRDefault="009D0961">
            <w:pPr>
              <w:rPr>
                <w:sz w:val="24"/>
                <w:szCs w:val="24"/>
              </w:rPr>
            </w:pPr>
            <w:hyperlink r:id="rId12" w:tooltip="Nouvelle fenêtre" w:history="1">
              <w:r>
                <w:rPr>
                  <w:noProof/>
                  <w:color w:val="0000FF"/>
                  <w:lang w:eastAsia="fr-FR"/>
                </w:rPr>
                <w:drawing>
                  <wp:inline distT="0" distB="0" distL="0" distR="0">
                    <wp:extent cx="152400" cy="152400"/>
                    <wp:effectExtent l="0" t="0" r="0" b="0"/>
                    <wp:docPr id="3" name="Image 3" descr="Fichier">
                      <a:hlinkClick xmlns:a="http://schemas.openxmlformats.org/drawingml/2006/main" r:id="rId12" tooltip="&quot;Nouvelle fenêtre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" descr="Fichier">
                              <a:hlinkClick r:id="rId12" tooltip="&quot;Nouvelle fenêtre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Style w:val="Lienhypertexte"/>
                </w:rPr>
                <w:t> 03-notions_thermodynamiques.doc</w:t>
              </w:r>
            </w:hyperlink>
          </w:p>
        </w:tc>
        <w:tc>
          <w:tcPr>
            <w:tcW w:w="0" w:type="auto"/>
            <w:vAlign w:val="center"/>
            <w:hideMark/>
          </w:tcPr>
          <w:p w:rsidR="009D0961" w:rsidRDefault="009D0961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9D0961" w:rsidRDefault="009D0961">
            <w:pPr>
              <w:jc w:val="right"/>
              <w:rPr>
                <w:sz w:val="24"/>
                <w:szCs w:val="24"/>
              </w:rPr>
            </w:pPr>
            <w:r>
              <w:t>1.2Mo</w:t>
            </w:r>
          </w:p>
        </w:tc>
        <w:tc>
          <w:tcPr>
            <w:tcW w:w="0" w:type="auto"/>
            <w:vAlign w:val="center"/>
            <w:hideMark/>
          </w:tcPr>
          <w:p w:rsidR="009D0961" w:rsidRDefault="009D0961">
            <w:pPr>
              <w:jc w:val="right"/>
              <w:rPr>
                <w:sz w:val="24"/>
                <w:szCs w:val="24"/>
              </w:rPr>
            </w:pPr>
            <w:r>
              <w:t>14 juin 2011, 08:48</w:t>
            </w:r>
          </w:p>
        </w:tc>
      </w:tr>
      <w:tr w:rsidR="009D0961" w:rsidTr="009D0961">
        <w:trPr>
          <w:tblCellSpacing w:w="7" w:type="dxa"/>
        </w:trPr>
        <w:tc>
          <w:tcPr>
            <w:tcW w:w="0" w:type="auto"/>
            <w:vAlign w:val="center"/>
            <w:hideMark/>
          </w:tcPr>
          <w:p w:rsidR="009D0961" w:rsidRDefault="009D0961">
            <w:pPr>
              <w:rPr>
                <w:sz w:val="24"/>
                <w:szCs w:val="24"/>
              </w:rPr>
            </w:pPr>
            <w:hyperlink r:id="rId13" w:tooltip="Nouvelle fenêtre" w:history="1">
              <w:r>
                <w:rPr>
                  <w:noProof/>
                  <w:color w:val="0000FF"/>
                  <w:lang w:eastAsia="fr-FR"/>
                </w:rPr>
                <w:drawing>
                  <wp:inline distT="0" distB="0" distL="0" distR="0">
                    <wp:extent cx="152400" cy="152400"/>
                    <wp:effectExtent l="0" t="0" r="0" b="0"/>
                    <wp:docPr id="2" name="Image 2" descr="Fichier">
                      <a:hlinkClick xmlns:a="http://schemas.openxmlformats.org/drawingml/2006/main" r:id="rId13" tooltip="&quot;Nouvelle fenêtre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" descr="Fichier">
                              <a:hlinkClick r:id="rId13" tooltip="&quot;Nouvelle fenêtre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Style w:val="Lienhypertexte"/>
                </w:rPr>
                <w:t> 04-description_fonctionnement_pac.doc</w:t>
              </w:r>
            </w:hyperlink>
          </w:p>
        </w:tc>
        <w:tc>
          <w:tcPr>
            <w:tcW w:w="0" w:type="auto"/>
            <w:vAlign w:val="center"/>
            <w:hideMark/>
          </w:tcPr>
          <w:p w:rsidR="009D0961" w:rsidRDefault="009D0961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9D0961" w:rsidRDefault="009D0961">
            <w:pPr>
              <w:jc w:val="right"/>
              <w:rPr>
                <w:sz w:val="24"/>
                <w:szCs w:val="24"/>
              </w:rPr>
            </w:pPr>
            <w:r>
              <w:t>510Ko</w:t>
            </w:r>
          </w:p>
        </w:tc>
        <w:tc>
          <w:tcPr>
            <w:tcW w:w="0" w:type="auto"/>
            <w:vAlign w:val="center"/>
            <w:hideMark/>
          </w:tcPr>
          <w:p w:rsidR="009D0961" w:rsidRDefault="009D0961">
            <w:pPr>
              <w:jc w:val="right"/>
              <w:rPr>
                <w:sz w:val="24"/>
                <w:szCs w:val="24"/>
              </w:rPr>
            </w:pPr>
            <w:r>
              <w:t>14 juin 2011, 08:48</w:t>
            </w:r>
          </w:p>
        </w:tc>
      </w:tr>
      <w:tr w:rsidR="009D0961" w:rsidTr="009D0961">
        <w:trPr>
          <w:tblCellSpacing w:w="7" w:type="dxa"/>
        </w:trPr>
        <w:tc>
          <w:tcPr>
            <w:tcW w:w="0" w:type="auto"/>
            <w:vAlign w:val="center"/>
            <w:hideMark/>
          </w:tcPr>
          <w:p w:rsidR="009D0961" w:rsidRDefault="009D0961">
            <w:pPr>
              <w:rPr>
                <w:sz w:val="24"/>
                <w:szCs w:val="24"/>
              </w:rPr>
            </w:pPr>
            <w:hyperlink r:id="rId14" w:tooltip="Nouvelle fenêtre" w:history="1">
              <w:r>
                <w:rPr>
                  <w:noProof/>
                  <w:color w:val="0000FF"/>
                  <w:lang w:eastAsia="fr-FR"/>
                </w:rPr>
                <w:drawing>
                  <wp:inline distT="0" distB="0" distL="0" distR="0">
                    <wp:extent cx="152400" cy="152400"/>
                    <wp:effectExtent l="0" t="0" r="0" b="0"/>
                    <wp:docPr id="1" name="Image 1" descr="Fichier">
                      <a:hlinkClick xmlns:a="http://schemas.openxmlformats.org/drawingml/2006/main" r:id="rId14" tooltip="&quot;Nouvelle fenêtre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" descr="Fichier">
                              <a:hlinkClick r:id="rId14" tooltip="&quot;Nouvelle fenêtre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Style w:val="Lienhypertexte"/>
                </w:rPr>
                <w:t> 05-les_differentes_PAC.doc</w:t>
              </w:r>
            </w:hyperlink>
          </w:p>
        </w:tc>
        <w:tc>
          <w:tcPr>
            <w:tcW w:w="0" w:type="auto"/>
            <w:vAlign w:val="center"/>
            <w:hideMark/>
          </w:tcPr>
          <w:p w:rsidR="009D0961" w:rsidRDefault="009D0961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9D0961" w:rsidRDefault="009D0961">
            <w:pPr>
              <w:jc w:val="right"/>
              <w:rPr>
                <w:sz w:val="24"/>
                <w:szCs w:val="24"/>
              </w:rPr>
            </w:pPr>
            <w:r>
              <w:t>590Ko</w:t>
            </w:r>
          </w:p>
        </w:tc>
        <w:tc>
          <w:tcPr>
            <w:tcW w:w="0" w:type="auto"/>
            <w:vAlign w:val="center"/>
            <w:hideMark/>
          </w:tcPr>
          <w:p w:rsidR="009D0961" w:rsidRDefault="009D0961">
            <w:pPr>
              <w:jc w:val="right"/>
              <w:rPr>
                <w:sz w:val="24"/>
                <w:szCs w:val="24"/>
              </w:rPr>
            </w:pPr>
            <w:r>
              <w:t>14 juin 2011, 08:48</w:t>
            </w:r>
          </w:p>
        </w:tc>
      </w:tr>
    </w:tbl>
    <w:p w:rsidR="009D0961" w:rsidRDefault="009D0961" w:rsidP="00E13228">
      <w:pPr>
        <w:ind w:left="720"/>
      </w:pPr>
    </w:p>
    <w:p w:rsidR="00C4756E" w:rsidRDefault="009D0961" w:rsidP="00C4756E">
      <w:pPr>
        <w:pStyle w:val="Titre1"/>
      </w:pPr>
      <w:r>
        <w:br w:type="page"/>
      </w:r>
      <w:r w:rsidR="00C4756E">
        <w:lastRenderedPageBreak/>
        <w:t>E</w:t>
      </w:r>
      <w:r w:rsidR="00C4756E">
        <w:t>E1.3 - Dimensionnement d'une pompe à chaleur</w:t>
      </w:r>
    </w:p>
    <w:p w:rsidR="00C4756E" w:rsidRDefault="00C4756E" w:rsidP="00C4756E">
      <w:pPr>
        <w:pStyle w:val="Titre2"/>
      </w:pPr>
      <w:r>
        <w:t>Activités de formation</w:t>
      </w:r>
    </w:p>
    <w:p w:rsidR="00C4756E" w:rsidRDefault="00C4756E" w:rsidP="00C4756E">
      <w:pPr>
        <w:pStyle w:val="NormalWeb"/>
      </w:pPr>
      <w:r>
        <w:t>Concepteurs: Académie Toulouse</w:t>
      </w:r>
    </w:p>
    <w:p w:rsidR="00C4756E" w:rsidRDefault="00C4756E" w:rsidP="00C4756E">
      <w:pPr>
        <w:numPr>
          <w:ilvl w:val="0"/>
          <w:numId w:val="4"/>
        </w:numPr>
        <w:spacing w:before="100" w:beforeAutospacing="1" w:after="100" w:afterAutospacing="1"/>
      </w:pPr>
      <w:r>
        <w:t>Olivier Fouché</w:t>
      </w:r>
    </w:p>
    <w:p w:rsidR="00C4756E" w:rsidRDefault="00C4756E" w:rsidP="00C4756E">
      <w:pPr>
        <w:numPr>
          <w:ilvl w:val="0"/>
          <w:numId w:val="4"/>
        </w:numPr>
        <w:spacing w:before="100" w:beforeAutospacing="1" w:after="100" w:afterAutospacing="1"/>
      </w:pPr>
      <w:r>
        <w:t xml:space="preserve">Olivier </w:t>
      </w:r>
      <w:proofErr w:type="spellStart"/>
      <w:r>
        <w:t>Plouviez</w:t>
      </w:r>
      <w:proofErr w:type="spellEnd"/>
    </w:p>
    <w:p w:rsidR="00C4756E" w:rsidRDefault="00C4756E" w:rsidP="00C4756E">
      <w:pPr>
        <w:numPr>
          <w:ilvl w:val="0"/>
          <w:numId w:val="4"/>
        </w:numPr>
        <w:spacing w:before="100" w:beforeAutospacing="1" w:after="100" w:afterAutospacing="1"/>
      </w:pPr>
      <w:r>
        <w:t>Fernand Rodrigues-Dos-Reis</w:t>
      </w:r>
    </w:p>
    <w:p w:rsidR="00C4756E" w:rsidRDefault="00C4756E" w:rsidP="00C4756E">
      <w:pPr>
        <w:pStyle w:val="NormalWeb"/>
      </w:pPr>
      <w:r>
        <w:t>Les activités se déroulent en trois phases :</w:t>
      </w:r>
    </w:p>
    <w:p w:rsidR="00C4756E" w:rsidRDefault="00C4756E" w:rsidP="00C4756E">
      <w:pPr>
        <w:pStyle w:val="NormalWeb"/>
      </w:pPr>
      <w:r>
        <w:t>- Découverte du cahier des charges</w:t>
      </w:r>
    </w:p>
    <w:p w:rsidR="00C4756E" w:rsidRDefault="00C4756E" w:rsidP="00C4756E">
      <w:pPr>
        <w:pStyle w:val="NormalWeb"/>
      </w:pPr>
      <w:r>
        <w:t>- Calcul des déperditions thermiques</w:t>
      </w:r>
    </w:p>
    <w:p w:rsidR="00C4756E" w:rsidRDefault="00C4756E" w:rsidP="00C4756E">
      <w:pPr>
        <w:pStyle w:val="NormalWeb"/>
      </w:pPr>
      <w:r>
        <w:t>- Choix de la pompe à chaleur</w:t>
      </w:r>
    </w:p>
    <w:p w:rsidR="00C4756E" w:rsidRDefault="00C4756E" w:rsidP="00C4756E">
      <w:pPr>
        <w:pStyle w:val="NormalWeb"/>
      </w:pPr>
      <w:r>
        <w:t> </w:t>
      </w:r>
    </w:p>
    <w:p w:rsidR="00C4756E" w:rsidRDefault="00C4756E" w:rsidP="00C4756E">
      <w:pPr>
        <w:pStyle w:val="NormalWeb"/>
      </w:pPr>
      <w:proofErr w:type="gramStart"/>
      <w:r>
        <w:rPr>
          <w:rStyle w:val="lev"/>
        </w:rPr>
        <w:t>1.</w:t>
      </w:r>
      <w:r>
        <w:rPr>
          <w:rStyle w:val="lev"/>
          <w:u w:val="single"/>
        </w:rPr>
        <w:t>Présentation</w:t>
      </w:r>
      <w:proofErr w:type="gramEnd"/>
      <w:r>
        <w:rPr>
          <w:rStyle w:val="lev"/>
          <w:u w:val="single"/>
        </w:rPr>
        <w:t xml:space="preserve"> du cahier des charges</w:t>
      </w:r>
    </w:p>
    <w:p w:rsidR="00C4756E" w:rsidRDefault="00C4756E" w:rsidP="00C4756E">
      <w:pPr>
        <w:pStyle w:val="NormalWeb"/>
      </w:pPr>
      <w:r>
        <w:t> </w:t>
      </w:r>
    </w:p>
    <w:p w:rsidR="00C4756E" w:rsidRDefault="00C4756E" w:rsidP="00C4756E">
      <w:pPr>
        <w:pStyle w:val="NormalWeb"/>
      </w:pPr>
      <w:r>
        <w:t>Le but de cette étude de cas est de dimensionner et d’étudier le comportement et l’efficacité énergétique d’une pompe à chaleur Air/Eau dans une maison dans la région toulousaine.</w:t>
      </w:r>
    </w:p>
    <w:p w:rsidR="00C4756E" w:rsidRDefault="00C4756E" w:rsidP="00C4756E">
      <w:pPr>
        <w:pStyle w:val="NormalWeb"/>
      </w:pPr>
      <w:r>
        <w:t>La maison est habitée par quatre personnes ayant un comportement standard.</w:t>
      </w:r>
    </w:p>
    <w:p w:rsidR="00C4756E" w:rsidRDefault="00C4756E" w:rsidP="00C4756E">
      <w:pPr>
        <w:pStyle w:val="NormalWeb"/>
      </w:pPr>
      <w:r>
        <w:t>Il n’y a pas de besoin de rafraichissement.</w:t>
      </w:r>
    </w:p>
    <w:p w:rsidR="00C4756E" w:rsidRDefault="00C4756E" w:rsidP="00C4756E">
      <w:pPr>
        <w:pStyle w:val="NormalWeb"/>
      </w:pPr>
      <w:r>
        <w:t> </w:t>
      </w:r>
    </w:p>
    <w:p w:rsidR="00C4756E" w:rsidRDefault="00C4756E" w:rsidP="00C4756E">
      <w:pPr>
        <w:pStyle w:val="NormalWeb"/>
      </w:pPr>
      <w:r>
        <w:t>Le cahier des charges comporte les plans de la maison ainsi qu’un descriptif des matériaux utilisés lors de sa construction :</w:t>
      </w:r>
    </w:p>
    <w:p w:rsidR="00C4756E" w:rsidRDefault="00C4756E" w:rsidP="00C4756E">
      <w:pPr>
        <w:pStyle w:val="NormalWeb"/>
      </w:pPr>
      <w:r>
        <w:t>- </w:t>
      </w:r>
      <w:hyperlink r:id="rId15" w:history="1">
        <w:r>
          <w:rPr>
            <w:rStyle w:val="Lienhypertexte"/>
          </w:rPr>
          <w:t>Vue en plan</w:t>
        </w:r>
      </w:hyperlink>
    </w:p>
    <w:p w:rsidR="00C4756E" w:rsidRDefault="00C4756E" w:rsidP="00C4756E">
      <w:pPr>
        <w:pStyle w:val="NormalWeb"/>
      </w:pPr>
      <w:r>
        <w:t>- </w:t>
      </w:r>
      <w:hyperlink r:id="rId16" w:history="1">
        <w:proofErr w:type="gramStart"/>
        <w:r>
          <w:rPr>
            <w:rStyle w:val="Lienhypertexte"/>
          </w:rPr>
          <w:t>Coupes</w:t>
        </w:r>
        <w:proofErr w:type="gramEnd"/>
      </w:hyperlink>
    </w:p>
    <w:p w:rsidR="00C4756E" w:rsidRDefault="00C4756E" w:rsidP="00C4756E">
      <w:pPr>
        <w:pStyle w:val="NormalWeb"/>
      </w:pPr>
      <w:r>
        <w:t>-  </w:t>
      </w:r>
      <w:hyperlink r:id="rId17" w:history="1">
        <w:r>
          <w:rPr>
            <w:rStyle w:val="Lienhypertexte"/>
          </w:rPr>
          <w:t>Façades</w:t>
        </w:r>
      </w:hyperlink>
    </w:p>
    <w:p w:rsidR="00C4756E" w:rsidRDefault="00C4756E" w:rsidP="00C4756E">
      <w:pPr>
        <w:pStyle w:val="NormalWeb"/>
      </w:pPr>
      <w:r>
        <w:t xml:space="preserve">- </w:t>
      </w:r>
      <w:hyperlink r:id="rId18" w:history="1">
        <w:r>
          <w:rPr>
            <w:rStyle w:val="Lienhypertexte"/>
          </w:rPr>
          <w:t>Descriptif sommaire des ouvrages</w:t>
        </w:r>
      </w:hyperlink>
    </w:p>
    <w:p w:rsidR="00C4756E" w:rsidRDefault="00C4756E" w:rsidP="00C4756E">
      <w:pPr>
        <w:pStyle w:val="NormalWeb"/>
      </w:pPr>
      <w:r>
        <w:t> </w:t>
      </w:r>
    </w:p>
    <w:p w:rsidR="00C4756E" w:rsidRDefault="00C4756E" w:rsidP="00C4756E">
      <w:pPr>
        <w:pStyle w:val="NormalWeb"/>
      </w:pPr>
      <w:r>
        <w:rPr>
          <w:rStyle w:val="lev"/>
        </w:rPr>
        <w:lastRenderedPageBreak/>
        <w:t xml:space="preserve">2. </w:t>
      </w:r>
      <w:r>
        <w:rPr>
          <w:rStyle w:val="lev"/>
          <w:u w:val="single"/>
        </w:rPr>
        <w:t>Besoins en chaleur de la maison</w:t>
      </w:r>
    </w:p>
    <w:p w:rsidR="00C4756E" w:rsidRDefault="00C4756E" w:rsidP="00C4756E">
      <w:pPr>
        <w:pStyle w:val="NormalWeb"/>
      </w:pPr>
      <w:r>
        <w:t> </w:t>
      </w:r>
    </w:p>
    <w:p w:rsidR="00C4756E" w:rsidRDefault="00C4756E" w:rsidP="00C4756E">
      <w:pPr>
        <w:pStyle w:val="NormalWeb"/>
      </w:pPr>
      <w:r>
        <w:t>Le calcul thermique d’un bâtiment consiste à estimer le besoin énergétique de celui-ci. Ce besoin correspond à la quantité d’énergie nécessaire à maintenir une certaine température dans le bâtiment.</w:t>
      </w:r>
    </w:p>
    <w:p w:rsidR="00C4756E" w:rsidRDefault="00C4756E" w:rsidP="00C4756E">
      <w:pPr>
        <w:pStyle w:val="NormalWeb"/>
      </w:pPr>
      <w:r>
        <w:t xml:space="preserve">Ce calcul sera réalisé de deux manières, à l’aide de macros d’un fichier Excel ou avec le logiciel </w:t>
      </w:r>
      <w:proofErr w:type="spellStart"/>
      <w:r>
        <w:t>ArchiWizard</w:t>
      </w:r>
      <w:proofErr w:type="spellEnd"/>
      <w:r>
        <w:t>.</w:t>
      </w:r>
    </w:p>
    <w:p w:rsidR="00C4756E" w:rsidRDefault="00C4756E" w:rsidP="00C4756E">
      <w:pPr>
        <w:pStyle w:val="NormalWeb"/>
      </w:pPr>
      <w:r>
        <w:t> </w:t>
      </w:r>
    </w:p>
    <w:p w:rsidR="00C4756E" w:rsidRDefault="00C4756E" w:rsidP="00C4756E">
      <w:pPr>
        <w:pStyle w:val="NormalWeb"/>
      </w:pPr>
      <w:r>
        <w:t>-  </w:t>
      </w:r>
      <w:hyperlink r:id="rId19" w:history="1">
        <w:r>
          <w:rPr>
            <w:rStyle w:val="Lienhypertexte"/>
          </w:rPr>
          <w:t xml:space="preserve">Activité avec l’outil </w:t>
        </w:r>
        <w:proofErr w:type="spellStart"/>
        <w:r>
          <w:rPr>
            <w:rStyle w:val="Lienhypertexte"/>
          </w:rPr>
          <w:t>Conspac</w:t>
        </w:r>
        <w:proofErr w:type="spellEnd"/>
      </w:hyperlink>
    </w:p>
    <w:p w:rsidR="00C4756E" w:rsidRDefault="00C4756E" w:rsidP="00C4756E">
      <w:pPr>
        <w:pStyle w:val="NormalWeb"/>
      </w:pPr>
      <w:r>
        <w:t>-  </w:t>
      </w:r>
      <w:hyperlink r:id="rId20" w:history="1">
        <w:r>
          <w:rPr>
            <w:rStyle w:val="Lienhypertexte"/>
          </w:rPr>
          <w:t xml:space="preserve">Activité </w:t>
        </w:r>
        <w:proofErr w:type="spellStart"/>
        <w:r>
          <w:rPr>
            <w:rStyle w:val="Lienhypertexte"/>
          </w:rPr>
          <w:t>activité</w:t>
        </w:r>
        <w:proofErr w:type="spellEnd"/>
        <w:r>
          <w:rPr>
            <w:rStyle w:val="Lienhypertexte"/>
          </w:rPr>
          <w:t xml:space="preserve"> </w:t>
        </w:r>
        <w:proofErr w:type="spellStart"/>
        <w:r>
          <w:rPr>
            <w:rStyle w:val="Lienhypertexte"/>
          </w:rPr>
          <w:t>ArchiWizard</w:t>
        </w:r>
        <w:proofErr w:type="spellEnd"/>
      </w:hyperlink>
    </w:p>
    <w:p w:rsidR="00C4756E" w:rsidRDefault="00C4756E" w:rsidP="00C4756E">
      <w:pPr>
        <w:pStyle w:val="NormalWeb"/>
      </w:pPr>
      <w:r>
        <w:rPr>
          <w:rStyle w:val="lev"/>
        </w:rPr>
        <w:t xml:space="preserve">3. </w:t>
      </w:r>
      <w:r>
        <w:rPr>
          <w:rStyle w:val="lev"/>
          <w:u w:val="single"/>
        </w:rPr>
        <w:t>Choix de la pompe à chaleur</w:t>
      </w:r>
    </w:p>
    <w:p w:rsidR="00C4756E" w:rsidRDefault="00C4756E" w:rsidP="00C4756E">
      <w:pPr>
        <w:pStyle w:val="NormalWeb"/>
      </w:pPr>
      <w:r>
        <w:t> </w:t>
      </w:r>
    </w:p>
    <w:p w:rsidR="00C4756E" w:rsidRDefault="00C4756E" w:rsidP="00C4756E">
      <w:pPr>
        <w:pStyle w:val="NormalWeb"/>
      </w:pPr>
      <w:proofErr w:type="gramStart"/>
      <w:r>
        <w:rPr>
          <w:rStyle w:val="lev"/>
          <w:i/>
          <w:iCs/>
        </w:rPr>
        <w:t>a</w:t>
      </w:r>
      <w:proofErr w:type="gramEnd"/>
      <w:r>
        <w:rPr>
          <w:rStyle w:val="Accentuation"/>
        </w:rPr>
        <w:t>. Choix de la PAC</w:t>
      </w:r>
    </w:p>
    <w:p w:rsidR="00C4756E" w:rsidRDefault="00C4756E" w:rsidP="00C4756E">
      <w:pPr>
        <w:pStyle w:val="NormalWeb"/>
      </w:pPr>
      <w:r>
        <w:t xml:space="preserve">Pour le chauffage de la maison étudiée, on souhaite sélectionner une </w:t>
      </w:r>
      <w:r>
        <w:rPr>
          <w:rStyle w:val="lev"/>
        </w:rPr>
        <w:t>PAC air/eau</w:t>
      </w:r>
      <w:r>
        <w:t xml:space="preserve"> (basse température) alimentant un plancher chauffant à une température d’eau maximale de </w:t>
      </w:r>
      <w:r>
        <w:rPr>
          <w:rStyle w:val="lev"/>
        </w:rPr>
        <w:t>35°C</w:t>
      </w:r>
      <w:r>
        <w:t>.</w:t>
      </w:r>
    </w:p>
    <w:p w:rsidR="00C4756E" w:rsidRDefault="00C4756E" w:rsidP="00C4756E">
      <w:pPr>
        <w:pStyle w:val="NormalWeb"/>
      </w:pPr>
      <w:r>
        <w:t> </w:t>
      </w:r>
    </w:p>
    <w:p w:rsidR="00C4756E" w:rsidRDefault="00C4756E" w:rsidP="00C4756E">
      <w:pPr>
        <w:pStyle w:val="NormalWeb"/>
      </w:pPr>
      <w:r>
        <w:t>Dans une région où l’hiver n’est pas trop rigoureux (température extérieure de base de l’ordre de -5°C), les PAC actuelles air/eau peuvent compenser l’intégralité des besoins en chauffage pour une température d’eau de 35°C. L’appoint électrique intégré à la PAC ne sert dont pratiquement jamais.</w:t>
      </w:r>
    </w:p>
    <w:p w:rsidR="00C4756E" w:rsidRDefault="00C4756E" w:rsidP="00C4756E">
      <w:pPr>
        <w:pStyle w:val="NormalWeb"/>
      </w:pPr>
      <w:r>
        <w:t> </w:t>
      </w:r>
    </w:p>
    <w:p w:rsidR="00C4756E" w:rsidRDefault="00C4756E" w:rsidP="00C4756E">
      <w:pPr>
        <w:pStyle w:val="NormalWeb"/>
      </w:pPr>
      <w:r>
        <w:t xml:space="preserve">On devra donc avoir, à la température de base :        </w:t>
      </w:r>
      <w:r>
        <w:rPr>
          <w:rStyle w:val="lev"/>
        </w:rPr>
        <w:t>P</w:t>
      </w:r>
      <w:r>
        <w:rPr>
          <w:rStyle w:val="lev"/>
          <w:vertAlign w:val="subscript"/>
        </w:rPr>
        <w:t>PAC</w:t>
      </w:r>
      <w:r>
        <w:rPr>
          <w:rStyle w:val="lev"/>
        </w:rPr>
        <w:t xml:space="preserve"> ≥ Déperditions</w:t>
      </w:r>
    </w:p>
    <w:p w:rsidR="00C4756E" w:rsidRDefault="00C4756E" w:rsidP="00C4756E">
      <w:pPr>
        <w:pStyle w:val="NormalWeb"/>
      </w:pPr>
      <w:r>
        <w:t> </w:t>
      </w:r>
    </w:p>
    <w:p w:rsidR="00C4756E" w:rsidRDefault="00C4756E" w:rsidP="00C4756E">
      <w:pPr>
        <w:pStyle w:val="NormalWeb"/>
      </w:pPr>
      <w:r>
        <w:t xml:space="preserve">L’écart entre la puissance de la PAC et les déperditions devra cependant rester faible pour ne pas </w:t>
      </w:r>
      <w:proofErr w:type="spellStart"/>
      <w:r>
        <w:t>surdimensionner</w:t>
      </w:r>
      <w:proofErr w:type="spellEnd"/>
      <w:r>
        <w:t xml:space="preserve"> la PAC ce qui entraînerait des </w:t>
      </w:r>
      <w:proofErr w:type="gramStart"/>
      <w:r>
        <w:t>fonctionnement</w:t>
      </w:r>
      <w:proofErr w:type="gramEnd"/>
      <w:r>
        <w:t xml:space="preserve"> en « courts cycles » pour des températures extérieures plus élevées.</w:t>
      </w:r>
    </w:p>
    <w:p w:rsidR="00C4756E" w:rsidRDefault="00C4756E" w:rsidP="00C4756E">
      <w:pPr>
        <w:pStyle w:val="NormalWeb"/>
      </w:pPr>
      <w:r>
        <w:t> </w:t>
      </w:r>
    </w:p>
    <w:p w:rsidR="00C4756E" w:rsidRDefault="00C4756E" w:rsidP="00C4756E">
      <w:pPr>
        <w:pStyle w:val="NormalWeb"/>
      </w:pPr>
      <w:r>
        <w:rPr>
          <w:rStyle w:val="Accentuation"/>
          <w:b/>
          <w:bCs/>
        </w:rPr>
        <w:t>Données techniques des constructeurs de PAC air/eau :</w:t>
      </w:r>
    </w:p>
    <w:p w:rsidR="00C4756E" w:rsidRDefault="00C4756E" w:rsidP="00C4756E">
      <w:pPr>
        <w:pStyle w:val="NormalWeb"/>
      </w:pPr>
      <w:r>
        <w:t>Température limite basse de fonctionnement (vers -15°C)</w:t>
      </w:r>
    </w:p>
    <w:p w:rsidR="00C4756E" w:rsidRDefault="00C4756E" w:rsidP="00C4756E">
      <w:pPr>
        <w:pStyle w:val="NormalWeb"/>
      </w:pPr>
      <w:r>
        <w:lastRenderedPageBreak/>
        <w:t xml:space="preserve">Dans les conditions nominales à </w:t>
      </w:r>
      <w:r>
        <w:rPr>
          <w:rStyle w:val="lev"/>
        </w:rPr>
        <w:t>7°C extérieur</w:t>
      </w:r>
      <w:r>
        <w:t xml:space="preserve"> pour </w:t>
      </w:r>
      <w:r>
        <w:rPr>
          <w:rStyle w:val="lev"/>
        </w:rPr>
        <w:t>35° de température d’eau</w:t>
      </w:r>
      <w:r>
        <w:t xml:space="preserve"> (norme EN 14511-2) :</w:t>
      </w:r>
    </w:p>
    <w:p w:rsidR="00C4756E" w:rsidRDefault="00C4756E" w:rsidP="00C4756E">
      <w:pPr>
        <w:pStyle w:val="NormalWeb"/>
      </w:pPr>
      <w:r>
        <w:t>-  Puissance calorifique</w:t>
      </w:r>
    </w:p>
    <w:p w:rsidR="00C4756E" w:rsidRDefault="00C4756E" w:rsidP="00C4756E">
      <w:pPr>
        <w:pStyle w:val="NormalWeb"/>
      </w:pPr>
      <w:r>
        <w:t>-  Puissance électrique totale absorbée</w:t>
      </w:r>
    </w:p>
    <w:p w:rsidR="00C4756E" w:rsidRDefault="00C4756E" w:rsidP="00C4756E">
      <w:pPr>
        <w:pStyle w:val="NormalWeb"/>
      </w:pPr>
      <w:r>
        <w:t>-   COP</w:t>
      </w:r>
    </w:p>
    <w:p w:rsidR="00C4756E" w:rsidRDefault="00C4756E" w:rsidP="00C4756E">
      <w:pPr>
        <w:pStyle w:val="NormalWeb"/>
      </w:pPr>
      <w:r>
        <w:t> </w:t>
      </w:r>
    </w:p>
    <w:p w:rsidR="00C4756E" w:rsidRDefault="00C4756E" w:rsidP="00C4756E">
      <w:pPr>
        <w:pStyle w:val="NormalWeb"/>
      </w:pPr>
      <w:proofErr w:type="gramStart"/>
      <w:r>
        <w:t>mais</w:t>
      </w:r>
      <w:proofErr w:type="gramEnd"/>
      <w:r>
        <w:t xml:space="preserve"> également très souvent la puissance calorifique et le COP pour d’autres conditions de températures (air extérieur et eau)</w:t>
      </w:r>
    </w:p>
    <w:p w:rsidR="00C4756E" w:rsidRDefault="00C4756E" w:rsidP="00C4756E">
      <w:pPr>
        <w:pStyle w:val="NormalWeb"/>
      </w:pPr>
      <w:r>
        <w:t> </w:t>
      </w:r>
    </w:p>
    <w:p w:rsidR="00C4756E" w:rsidRDefault="00C4756E" w:rsidP="00C4756E">
      <w:pPr>
        <w:pStyle w:val="NormalWeb"/>
      </w:pPr>
      <w:r>
        <w:t xml:space="preserve">On peut citer, par exemple, le constructeur </w:t>
      </w:r>
      <w:proofErr w:type="spellStart"/>
      <w:r>
        <w:rPr>
          <w:rStyle w:val="lev"/>
        </w:rPr>
        <w:t>Dediétrich</w:t>
      </w:r>
      <w:proofErr w:type="spellEnd"/>
      <w:r>
        <w:t xml:space="preserve"> qui propose des données techniques très complètes et facilement téléchargeables pour sa PAC air/eau </w:t>
      </w:r>
      <w:r>
        <w:rPr>
          <w:rStyle w:val="lev"/>
        </w:rPr>
        <w:t>ALEZIO AWHP (</w:t>
      </w:r>
      <w:proofErr w:type="spellStart"/>
      <w:r>
        <w:rPr>
          <w:rStyle w:val="lev"/>
        </w:rPr>
        <w:fldChar w:fldCharType="begin"/>
      </w:r>
      <w:r>
        <w:rPr>
          <w:rStyle w:val="lev"/>
        </w:rPr>
        <w:instrText xml:space="preserve"> HYPERLINK "http://ac-nantes.pairformance.education.fr/file.php/41/EE1.3/Activites_de_formation/Choix_de_la_PAC/14-_PAC_dedietrich.pdf" </w:instrText>
      </w:r>
      <w:r>
        <w:rPr>
          <w:rStyle w:val="lev"/>
        </w:rPr>
        <w:fldChar w:fldCharType="separate"/>
      </w:r>
      <w:r>
        <w:rPr>
          <w:rStyle w:val="Lienhypertexte"/>
          <w:b/>
          <w:bCs/>
        </w:rPr>
        <w:t>Pdf</w:t>
      </w:r>
      <w:proofErr w:type="spellEnd"/>
      <w:r>
        <w:rPr>
          <w:rStyle w:val="lev"/>
        </w:rPr>
        <w:fldChar w:fldCharType="end"/>
      </w:r>
      <w:r>
        <w:rPr>
          <w:rStyle w:val="lev"/>
        </w:rPr>
        <w:t>).</w:t>
      </w:r>
    </w:p>
    <w:p w:rsidR="00C4756E" w:rsidRDefault="00C4756E" w:rsidP="00C4756E">
      <w:pPr>
        <w:pStyle w:val="NormalWeb"/>
      </w:pPr>
      <w:r>
        <w:t> </w:t>
      </w:r>
    </w:p>
    <w:p w:rsidR="00C4756E" w:rsidRDefault="00C4756E" w:rsidP="00C4756E">
      <w:pPr>
        <w:pStyle w:val="NormalWeb"/>
      </w:pPr>
      <w:r>
        <w:rPr>
          <w:rStyle w:val="lev"/>
          <w:i/>
          <w:iCs/>
        </w:rPr>
        <w:t>b.</w:t>
      </w:r>
      <w:r>
        <w:rPr>
          <w:rStyle w:val="Accentuation"/>
        </w:rPr>
        <w:t xml:space="preserve"> </w:t>
      </w:r>
      <w:r>
        <w:rPr>
          <w:rStyle w:val="Accentuation"/>
          <w:b/>
          <w:bCs/>
        </w:rPr>
        <w:t>Etude d’un cas réel</w:t>
      </w:r>
      <w:r>
        <w:rPr>
          <w:rStyle w:val="lev"/>
        </w:rPr>
        <w:t xml:space="preserve"> :</w:t>
      </w:r>
    </w:p>
    <w:p w:rsidR="00C4756E" w:rsidRDefault="00C4756E" w:rsidP="00C4756E">
      <w:pPr>
        <w:pStyle w:val="NormalWeb"/>
      </w:pPr>
      <w:r>
        <w:t> </w:t>
      </w:r>
    </w:p>
    <w:p w:rsidR="00C4756E" w:rsidRDefault="00C4756E" w:rsidP="00C4756E">
      <w:pPr>
        <w:pStyle w:val="NormalWeb"/>
      </w:pPr>
      <w:r>
        <w:t>L’étude présentée concerne une maison de 170m</w:t>
      </w:r>
      <w:r>
        <w:rPr>
          <w:vertAlign w:val="superscript"/>
        </w:rPr>
        <w:t>2</w:t>
      </w:r>
      <w:r>
        <w:t xml:space="preserve"> (voir plans et descriptif) dans la région toulousaine.</w:t>
      </w:r>
    </w:p>
    <w:p w:rsidR="00C4756E" w:rsidRDefault="00C4756E" w:rsidP="00C4756E">
      <w:pPr>
        <w:pStyle w:val="NormalWeb"/>
      </w:pPr>
      <w:r>
        <w:t> </w:t>
      </w:r>
    </w:p>
    <w:p w:rsidR="00C4756E" w:rsidRDefault="00C4756E" w:rsidP="00C4756E">
      <w:pPr>
        <w:pStyle w:val="NormalWeb"/>
      </w:pPr>
      <w:r>
        <w:t xml:space="preserve">Résultats du bilan thermique effectué avec </w:t>
      </w:r>
      <w:r>
        <w:rPr>
          <w:rStyle w:val="lev"/>
        </w:rPr>
        <w:t>CONSOPAC</w:t>
      </w:r>
      <w:r>
        <w:t xml:space="preserve"> :</w:t>
      </w:r>
    </w:p>
    <w:p w:rsidR="00C4756E" w:rsidRDefault="00C4756E" w:rsidP="00C4756E">
      <w:pPr>
        <w:pStyle w:val="NormalWeb"/>
      </w:pPr>
      <w:r>
        <w:t> </w:t>
      </w:r>
    </w:p>
    <w:p w:rsidR="00C4756E" w:rsidRDefault="00C4756E" w:rsidP="00C4756E">
      <w:pPr>
        <w:pStyle w:val="NormalWeb"/>
      </w:pPr>
      <w:r>
        <w:t>Climat : Température de base = -5°C</w:t>
      </w:r>
    </w:p>
    <w:p w:rsidR="00C4756E" w:rsidRDefault="00C4756E" w:rsidP="00C4756E">
      <w:pPr>
        <w:pStyle w:val="NormalWeb"/>
      </w:pPr>
      <w:r>
        <w:t>DJU = 2165 °</w:t>
      </w:r>
      <w:proofErr w:type="spellStart"/>
      <w:r>
        <w:t>C.jours</w:t>
      </w:r>
      <w:proofErr w:type="spellEnd"/>
    </w:p>
    <w:p w:rsidR="00C4756E" w:rsidRDefault="00C4756E" w:rsidP="00C4756E">
      <w:pPr>
        <w:pStyle w:val="NormalWeb"/>
      </w:pPr>
      <w:r>
        <w:t> </w:t>
      </w:r>
    </w:p>
    <w:p w:rsidR="00C4756E" w:rsidRDefault="00C4756E" w:rsidP="00C4756E">
      <w:pPr>
        <w:pStyle w:val="NormalWeb"/>
      </w:pPr>
      <w:r>
        <w:t>Bâtiment :            déperditions</w:t>
      </w:r>
      <w:r>
        <w:rPr>
          <w:rStyle w:val="lev"/>
        </w:rPr>
        <w:t xml:space="preserve"> = 5,8 kW</w:t>
      </w:r>
    </w:p>
    <w:p w:rsidR="00C4756E" w:rsidRDefault="00C4756E" w:rsidP="00C4756E">
      <w:pPr>
        <w:pStyle w:val="NormalWeb"/>
      </w:pPr>
      <w:proofErr w:type="gramStart"/>
      <w:r>
        <w:t>besoins</w:t>
      </w:r>
      <w:proofErr w:type="gramEnd"/>
      <w:r>
        <w:t xml:space="preserve"> annuels de chauffage</w:t>
      </w:r>
      <w:r>
        <w:rPr>
          <w:rStyle w:val="lev"/>
        </w:rPr>
        <w:t xml:space="preserve"> = 3327 kWh </w:t>
      </w:r>
      <w:r>
        <w:t>(prise en compte apports solaires)</w:t>
      </w:r>
    </w:p>
    <w:p w:rsidR="00C4756E" w:rsidRDefault="00C4756E" w:rsidP="00C4756E">
      <w:pPr>
        <w:pStyle w:val="NormalWeb"/>
      </w:pPr>
      <w:proofErr w:type="gramStart"/>
      <w:r>
        <w:t>besoins</w:t>
      </w:r>
      <w:proofErr w:type="gramEnd"/>
      <w:r>
        <w:t xml:space="preserve"> annuels par m</w:t>
      </w:r>
      <w:r>
        <w:rPr>
          <w:vertAlign w:val="superscript"/>
        </w:rPr>
        <w:t>2</w:t>
      </w:r>
      <w:r>
        <w:rPr>
          <w:rStyle w:val="lev"/>
        </w:rPr>
        <w:t xml:space="preserve"> = 20 kWh/m</w:t>
      </w:r>
      <w:r>
        <w:rPr>
          <w:rStyle w:val="lev"/>
          <w:vertAlign w:val="superscript"/>
        </w:rPr>
        <w:t>2</w:t>
      </w:r>
    </w:p>
    <w:p w:rsidR="00C4756E" w:rsidRDefault="00C4756E" w:rsidP="00C4756E">
      <w:pPr>
        <w:pStyle w:val="NormalWeb"/>
      </w:pPr>
      <w:r>
        <w:t> </w:t>
      </w:r>
    </w:p>
    <w:p w:rsidR="00C4756E" w:rsidRPr="00C4756E" w:rsidRDefault="00C4756E" w:rsidP="00C4756E">
      <w:pPr>
        <w:pStyle w:val="NormalWeb"/>
        <w:rPr>
          <w:lang w:val="en-US"/>
        </w:rPr>
      </w:pPr>
      <w:proofErr w:type="gramStart"/>
      <w:r w:rsidRPr="00C4756E">
        <w:rPr>
          <w:lang w:val="en-US"/>
        </w:rPr>
        <w:t>PAC :</w:t>
      </w:r>
      <w:proofErr w:type="gramEnd"/>
      <w:r w:rsidRPr="00C4756E">
        <w:rPr>
          <w:lang w:val="en-US"/>
        </w:rPr>
        <w:t xml:space="preserve">                    </w:t>
      </w:r>
      <w:r w:rsidRPr="00C4756E">
        <w:rPr>
          <w:rStyle w:val="lev"/>
          <w:lang w:val="en-US"/>
        </w:rPr>
        <w:t xml:space="preserve">PAC air/eau </w:t>
      </w:r>
      <w:proofErr w:type="spellStart"/>
      <w:r w:rsidRPr="00C4756E">
        <w:rPr>
          <w:rStyle w:val="lev"/>
          <w:lang w:val="en-US"/>
        </w:rPr>
        <w:t>dedietrich</w:t>
      </w:r>
      <w:proofErr w:type="spellEnd"/>
      <w:r w:rsidRPr="00C4756E">
        <w:rPr>
          <w:rStyle w:val="lev"/>
          <w:lang w:val="en-US"/>
        </w:rPr>
        <w:t xml:space="preserve"> </w:t>
      </w:r>
      <w:proofErr w:type="spellStart"/>
      <w:r w:rsidRPr="00C4756E">
        <w:rPr>
          <w:rStyle w:val="lev"/>
          <w:lang w:val="en-US"/>
        </w:rPr>
        <w:t>alezio</w:t>
      </w:r>
      <w:proofErr w:type="spellEnd"/>
      <w:r w:rsidRPr="00C4756E">
        <w:rPr>
          <w:rStyle w:val="lev"/>
          <w:lang w:val="en-US"/>
        </w:rPr>
        <w:t xml:space="preserve"> AWHP8</w:t>
      </w:r>
    </w:p>
    <w:p w:rsidR="00C4756E" w:rsidRDefault="00C4756E" w:rsidP="00C4756E">
      <w:pPr>
        <w:pStyle w:val="NormalWeb"/>
      </w:pPr>
      <w:r>
        <w:lastRenderedPageBreak/>
        <w:t xml:space="preserve">Puissance calorifique nominale = </w:t>
      </w:r>
      <w:r>
        <w:rPr>
          <w:rStyle w:val="lev"/>
        </w:rPr>
        <w:t>8 kW (à 7°C extérieur et 35°C pour l’eau)</w:t>
      </w:r>
    </w:p>
    <w:p w:rsidR="00C4756E" w:rsidRDefault="00C4756E" w:rsidP="00C4756E">
      <w:pPr>
        <w:pStyle w:val="NormalWeb"/>
      </w:pPr>
      <w:r>
        <w:t xml:space="preserve">Puissance calorifique = </w:t>
      </w:r>
      <w:r>
        <w:rPr>
          <w:rStyle w:val="lev"/>
        </w:rPr>
        <w:t>7 kW (à -5°C extérieur et 35°C)</w:t>
      </w:r>
    </w:p>
    <w:p w:rsidR="00C4756E" w:rsidRDefault="00C4756E" w:rsidP="00C4756E">
      <w:pPr>
        <w:pStyle w:val="Titre2"/>
      </w:pPr>
      <w:r>
        <w:t>Fichiers relatifs au cahier des charges</w:t>
      </w:r>
    </w:p>
    <w:tbl>
      <w:tblPr>
        <w:tblW w:w="5000" w:type="pct"/>
        <w:tblCellSpacing w:w="7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  <w:tblDescription w:val=""/>
      </w:tblPr>
      <w:tblGrid>
        <w:gridCol w:w="5693"/>
        <w:gridCol w:w="221"/>
        <w:gridCol w:w="1052"/>
        <w:gridCol w:w="2254"/>
      </w:tblGrid>
      <w:tr w:rsidR="00C4756E" w:rsidTr="00C4756E">
        <w:trPr>
          <w:gridAfter w:val="3"/>
          <w:tblCellSpacing w:w="7" w:type="dxa"/>
        </w:trPr>
        <w:tc>
          <w:tcPr>
            <w:tcW w:w="0" w:type="auto"/>
            <w:vAlign w:val="center"/>
            <w:hideMark/>
          </w:tcPr>
          <w:p w:rsidR="00C4756E" w:rsidRDefault="00C4756E">
            <w:pPr>
              <w:rPr>
                <w:sz w:val="24"/>
                <w:szCs w:val="24"/>
              </w:rPr>
            </w:pPr>
          </w:p>
        </w:tc>
      </w:tr>
      <w:tr w:rsidR="00C4756E" w:rsidTr="00C4756E">
        <w:trPr>
          <w:tblCellSpacing w:w="7" w:type="dxa"/>
        </w:trPr>
        <w:tc>
          <w:tcPr>
            <w:tcW w:w="0" w:type="auto"/>
            <w:vAlign w:val="center"/>
            <w:hideMark/>
          </w:tcPr>
          <w:p w:rsidR="00C4756E" w:rsidRDefault="00C4756E">
            <w:pPr>
              <w:rPr>
                <w:sz w:val="24"/>
                <w:szCs w:val="24"/>
              </w:rPr>
            </w:pPr>
            <w:hyperlink r:id="rId21" w:tooltip="Nouvelle fenêtre" w:history="1">
              <w:r>
                <w:rPr>
                  <w:noProof/>
                  <w:color w:val="0000FF"/>
                  <w:lang w:eastAsia="fr-FR"/>
                </w:rPr>
                <w:drawing>
                  <wp:inline distT="0" distB="0" distL="0" distR="0">
                    <wp:extent cx="152400" cy="152400"/>
                    <wp:effectExtent l="0" t="0" r="0" b="0"/>
                    <wp:docPr id="120" name="Image 120" descr="Fichier">
                      <a:hlinkClick xmlns:a="http://schemas.openxmlformats.org/drawingml/2006/main" r:id="rId21" tooltip="&quot;Nouvelle fenêtre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9" descr="Fichier">
                              <a:hlinkClick r:id="rId21" tooltip="&quot;Nouvelle fenêtre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Style w:val="Lienhypertexte"/>
                </w:rPr>
                <w:t> 01_Vue_en_plan_-_RDC.PDF</w:t>
              </w:r>
            </w:hyperlink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jc w:val="right"/>
              <w:rPr>
                <w:sz w:val="24"/>
                <w:szCs w:val="24"/>
              </w:rPr>
            </w:pPr>
            <w:r>
              <w:t>223.9Ko</w:t>
            </w:r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jc w:val="right"/>
              <w:rPr>
                <w:sz w:val="24"/>
                <w:szCs w:val="24"/>
              </w:rPr>
            </w:pPr>
            <w:r>
              <w:t>14 juin 2011, 08:48</w:t>
            </w:r>
          </w:p>
        </w:tc>
      </w:tr>
      <w:tr w:rsidR="00C4756E" w:rsidTr="00C4756E">
        <w:trPr>
          <w:tblCellSpacing w:w="7" w:type="dxa"/>
        </w:trPr>
        <w:tc>
          <w:tcPr>
            <w:tcW w:w="0" w:type="auto"/>
            <w:vAlign w:val="center"/>
            <w:hideMark/>
          </w:tcPr>
          <w:p w:rsidR="00C4756E" w:rsidRDefault="00C4756E">
            <w:pPr>
              <w:rPr>
                <w:sz w:val="24"/>
                <w:szCs w:val="24"/>
              </w:rPr>
            </w:pPr>
            <w:hyperlink r:id="rId22" w:tooltip="Nouvelle fenêtre" w:history="1">
              <w:r>
                <w:rPr>
                  <w:noProof/>
                  <w:color w:val="0000FF"/>
                  <w:lang w:eastAsia="fr-FR"/>
                </w:rPr>
                <w:drawing>
                  <wp:inline distT="0" distB="0" distL="0" distR="0">
                    <wp:extent cx="152400" cy="152400"/>
                    <wp:effectExtent l="0" t="0" r="0" b="0"/>
                    <wp:docPr id="119" name="Image 119" descr="Fichier">
                      <a:hlinkClick xmlns:a="http://schemas.openxmlformats.org/drawingml/2006/main" r:id="rId16" tooltip="&quot;Nouvelle fenêtre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0" descr="Fichier">
                              <a:hlinkClick r:id="rId16" tooltip="&quot;Nouvelle fenêtre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Style w:val="Lienhypertexte"/>
                </w:rPr>
                <w:t> 02_Coupes.PDF</w:t>
              </w:r>
            </w:hyperlink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jc w:val="right"/>
              <w:rPr>
                <w:sz w:val="24"/>
                <w:szCs w:val="24"/>
              </w:rPr>
            </w:pPr>
            <w:r>
              <w:t>316.4Ko</w:t>
            </w:r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jc w:val="right"/>
              <w:rPr>
                <w:sz w:val="24"/>
                <w:szCs w:val="24"/>
              </w:rPr>
            </w:pPr>
            <w:r>
              <w:t>14 juin 2011, 08:48</w:t>
            </w:r>
          </w:p>
        </w:tc>
      </w:tr>
      <w:tr w:rsidR="00C4756E" w:rsidTr="00C4756E">
        <w:trPr>
          <w:tblCellSpacing w:w="7" w:type="dxa"/>
        </w:trPr>
        <w:tc>
          <w:tcPr>
            <w:tcW w:w="0" w:type="auto"/>
            <w:vAlign w:val="center"/>
            <w:hideMark/>
          </w:tcPr>
          <w:p w:rsidR="00C4756E" w:rsidRDefault="00C4756E">
            <w:pPr>
              <w:rPr>
                <w:sz w:val="24"/>
                <w:szCs w:val="24"/>
              </w:rPr>
            </w:pPr>
            <w:hyperlink r:id="rId23" w:tooltip="Nouvelle fenêtre" w:history="1">
              <w:r>
                <w:rPr>
                  <w:noProof/>
                  <w:color w:val="0000FF"/>
                  <w:lang w:eastAsia="fr-FR"/>
                </w:rPr>
                <w:drawing>
                  <wp:inline distT="0" distB="0" distL="0" distR="0">
                    <wp:extent cx="152400" cy="152400"/>
                    <wp:effectExtent l="0" t="0" r="0" b="0"/>
                    <wp:docPr id="118" name="Image 118" descr="Fichier">
                      <a:hlinkClick xmlns:a="http://schemas.openxmlformats.org/drawingml/2006/main" r:id="rId17" tooltip="&quot;Nouvelle fenêtre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1" descr="Fichier">
                              <a:hlinkClick r:id="rId17" tooltip="&quot;Nouvelle fenêtre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Style w:val="Lienhypertexte"/>
                </w:rPr>
                <w:t> 03_Facades.PDF</w:t>
              </w:r>
            </w:hyperlink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jc w:val="right"/>
              <w:rPr>
                <w:sz w:val="24"/>
                <w:szCs w:val="24"/>
              </w:rPr>
            </w:pPr>
            <w:r>
              <w:t>260Ko</w:t>
            </w:r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jc w:val="right"/>
              <w:rPr>
                <w:sz w:val="24"/>
                <w:szCs w:val="24"/>
              </w:rPr>
            </w:pPr>
            <w:r>
              <w:t>14 juin 2011, 08:48</w:t>
            </w:r>
          </w:p>
        </w:tc>
      </w:tr>
      <w:tr w:rsidR="00C4756E" w:rsidTr="00C4756E">
        <w:trPr>
          <w:tblCellSpacing w:w="7" w:type="dxa"/>
        </w:trPr>
        <w:tc>
          <w:tcPr>
            <w:tcW w:w="0" w:type="auto"/>
            <w:vAlign w:val="center"/>
            <w:hideMark/>
          </w:tcPr>
          <w:p w:rsidR="00C4756E" w:rsidRDefault="00C4756E">
            <w:pPr>
              <w:rPr>
                <w:sz w:val="24"/>
                <w:szCs w:val="24"/>
              </w:rPr>
            </w:pPr>
            <w:hyperlink r:id="rId24" w:tooltip="Nouvelle fenêtre" w:history="1">
              <w:r>
                <w:rPr>
                  <w:noProof/>
                  <w:color w:val="0000FF"/>
                  <w:lang w:eastAsia="fr-FR"/>
                </w:rPr>
                <w:drawing>
                  <wp:inline distT="0" distB="0" distL="0" distR="0">
                    <wp:extent cx="152400" cy="152400"/>
                    <wp:effectExtent l="0" t="0" r="0" b="0"/>
                    <wp:docPr id="117" name="Image 117" descr="Fichier">
                      <a:hlinkClick xmlns:a="http://schemas.openxmlformats.org/drawingml/2006/main" r:id="rId18" tooltip="&quot;Nouvelle fenêtre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2" descr="Fichier">
                              <a:hlinkClick r:id="rId18" tooltip="&quot;Nouvelle fenêtre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Style w:val="Lienhypertexte"/>
                </w:rPr>
                <w:t> 04-_Description_sommaire_des_ouvrages.docx</w:t>
              </w:r>
            </w:hyperlink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jc w:val="right"/>
              <w:rPr>
                <w:sz w:val="24"/>
                <w:szCs w:val="24"/>
              </w:rPr>
            </w:pPr>
            <w:r>
              <w:t>23.9Ko</w:t>
            </w:r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jc w:val="right"/>
              <w:rPr>
                <w:sz w:val="24"/>
                <w:szCs w:val="24"/>
              </w:rPr>
            </w:pPr>
            <w:r>
              <w:t>14 juin 2011, 08:48</w:t>
            </w:r>
          </w:p>
        </w:tc>
      </w:tr>
    </w:tbl>
    <w:p w:rsidR="00C4756E" w:rsidRDefault="00C4756E" w:rsidP="00C4756E">
      <w:pPr>
        <w:pStyle w:val="Titre2"/>
      </w:pPr>
      <w:r>
        <w:t xml:space="preserve">Fichiers relatifs à l'activité </w:t>
      </w:r>
      <w:proofErr w:type="spellStart"/>
      <w:r>
        <w:t>Consopac</w:t>
      </w:r>
      <w:proofErr w:type="spellEnd"/>
    </w:p>
    <w:tbl>
      <w:tblPr>
        <w:tblW w:w="5000" w:type="pct"/>
        <w:tblCellSpacing w:w="7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  <w:tblDescription w:val=""/>
      </w:tblPr>
      <w:tblGrid>
        <w:gridCol w:w="6239"/>
        <w:gridCol w:w="189"/>
        <w:gridCol w:w="889"/>
        <w:gridCol w:w="1903"/>
      </w:tblGrid>
      <w:tr w:rsidR="00C4756E" w:rsidTr="00C4756E">
        <w:trPr>
          <w:gridAfter w:val="3"/>
          <w:tblCellSpacing w:w="7" w:type="dxa"/>
        </w:trPr>
        <w:tc>
          <w:tcPr>
            <w:tcW w:w="0" w:type="auto"/>
            <w:vAlign w:val="center"/>
            <w:hideMark/>
          </w:tcPr>
          <w:p w:rsidR="00C4756E" w:rsidRDefault="00C4756E">
            <w:pPr>
              <w:rPr>
                <w:sz w:val="24"/>
                <w:szCs w:val="24"/>
              </w:rPr>
            </w:pPr>
          </w:p>
        </w:tc>
      </w:tr>
      <w:tr w:rsidR="00C4756E" w:rsidTr="00C4756E">
        <w:trPr>
          <w:tblCellSpacing w:w="7" w:type="dxa"/>
        </w:trPr>
        <w:tc>
          <w:tcPr>
            <w:tcW w:w="0" w:type="auto"/>
            <w:vAlign w:val="center"/>
            <w:hideMark/>
          </w:tcPr>
          <w:p w:rsidR="00C4756E" w:rsidRDefault="00C4756E">
            <w:pPr>
              <w:rPr>
                <w:sz w:val="24"/>
                <w:szCs w:val="24"/>
              </w:rPr>
            </w:pPr>
            <w:hyperlink r:id="rId26" w:tooltip="Nouvelle fenêtre" w:history="1">
              <w:r>
                <w:rPr>
                  <w:noProof/>
                  <w:color w:val="0000FF"/>
                  <w:lang w:eastAsia="fr-FR"/>
                </w:rPr>
                <w:drawing>
                  <wp:inline distT="0" distB="0" distL="0" distR="0">
                    <wp:extent cx="152400" cy="152400"/>
                    <wp:effectExtent l="0" t="0" r="0" b="0"/>
                    <wp:docPr id="116" name="Image 116" descr="Fichier">
                      <a:hlinkClick xmlns:a="http://schemas.openxmlformats.org/drawingml/2006/main" r:id="rId26" tooltip="&quot;Nouvelle fenêtre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3" descr="Fichier">
                              <a:hlinkClick r:id="rId26" tooltip="&quot;Nouvelle fenêtre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Style w:val="Lienhypertexte"/>
                </w:rPr>
                <w:t> 05_Outil_CONSOPAC.xls</w:t>
              </w:r>
            </w:hyperlink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jc w:val="right"/>
              <w:rPr>
                <w:sz w:val="24"/>
                <w:szCs w:val="24"/>
              </w:rPr>
            </w:pPr>
            <w:r>
              <w:t>1.2Mo</w:t>
            </w:r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jc w:val="right"/>
              <w:rPr>
                <w:sz w:val="24"/>
                <w:szCs w:val="24"/>
              </w:rPr>
            </w:pPr>
            <w:r>
              <w:t>14 juin 2011, 08:48</w:t>
            </w:r>
          </w:p>
        </w:tc>
      </w:tr>
      <w:tr w:rsidR="00C4756E" w:rsidTr="00C4756E">
        <w:trPr>
          <w:tblCellSpacing w:w="7" w:type="dxa"/>
        </w:trPr>
        <w:tc>
          <w:tcPr>
            <w:tcW w:w="0" w:type="auto"/>
            <w:vAlign w:val="center"/>
            <w:hideMark/>
          </w:tcPr>
          <w:p w:rsidR="00C4756E" w:rsidRDefault="00C4756E">
            <w:pPr>
              <w:rPr>
                <w:sz w:val="24"/>
                <w:szCs w:val="24"/>
              </w:rPr>
            </w:pPr>
            <w:hyperlink r:id="rId28" w:tooltip="Nouvelle fenêtre" w:history="1">
              <w:r>
                <w:rPr>
                  <w:noProof/>
                  <w:color w:val="0000FF"/>
                  <w:lang w:eastAsia="fr-FR"/>
                </w:rPr>
                <w:drawing>
                  <wp:inline distT="0" distB="0" distL="0" distR="0">
                    <wp:extent cx="152400" cy="152400"/>
                    <wp:effectExtent l="0" t="0" r="0" b="0"/>
                    <wp:docPr id="115" name="Image 115" descr="Fichier">
                      <a:hlinkClick xmlns:a="http://schemas.openxmlformats.org/drawingml/2006/main" r:id="rId28" tooltip="&quot;Nouvelle fenêtre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4" descr="Fichier">
                              <a:hlinkClick r:id="rId28" tooltip="&quot;Nouvelle fenêtre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Style w:val="Lienhypertexte"/>
                </w:rPr>
                <w:t> 06-_EE1.3-_Besoin_en_chaleur_de_la_maison_-_Conspac.docx</w:t>
              </w:r>
            </w:hyperlink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jc w:val="right"/>
              <w:rPr>
                <w:sz w:val="24"/>
                <w:szCs w:val="24"/>
              </w:rPr>
            </w:pPr>
            <w:r>
              <w:t>771.3Ko</w:t>
            </w:r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jc w:val="right"/>
              <w:rPr>
                <w:sz w:val="24"/>
                <w:szCs w:val="24"/>
              </w:rPr>
            </w:pPr>
            <w:r>
              <w:t>14 juin 2011, 08:48</w:t>
            </w:r>
          </w:p>
        </w:tc>
      </w:tr>
      <w:tr w:rsidR="00C4756E" w:rsidTr="00C4756E">
        <w:trPr>
          <w:tblCellSpacing w:w="7" w:type="dxa"/>
        </w:trPr>
        <w:tc>
          <w:tcPr>
            <w:tcW w:w="0" w:type="auto"/>
            <w:vAlign w:val="center"/>
            <w:hideMark/>
          </w:tcPr>
          <w:p w:rsidR="00C4756E" w:rsidRDefault="00C4756E">
            <w:pPr>
              <w:rPr>
                <w:sz w:val="24"/>
                <w:szCs w:val="24"/>
              </w:rPr>
            </w:pPr>
            <w:hyperlink r:id="rId29" w:tooltip="Nouvelle fenêtre" w:history="1">
              <w:r>
                <w:rPr>
                  <w:noProof/>
                  <w:color w:val="0000FF"/>
                  <w:lang w:eastAsia="fr-FR"/>
                </w:rPr>
                <w:drawing>
                  <wp:inline distT="0" distB="0" distL="0" distR="0">
                    <wp:extent cx="152400" cy="152400"/>
                    <wp:effectExtent l="0" t="0" r="0" b="0"/>
                    <wp:docPr id="114" name="Image 114" descr="Fichier">
                      <a:hlinkClick xmlns:a="http://schemas.openxmlformats.org/drawingml/2006/main" r:id="rId29" tooltip="&quot;Nouvelle fenêtre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5" descr="Fichier">
                              <a:hlinkClick r:id="rId29" tooltip="&quot;Nouvelle fenêtre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Style w:val="Lienhypertexte"/>
                </w:rPr>
                <w:t> 07_Outil_CONSOPAC_-_Corrige_-_detaillee.xlsx</w:t>
              </w:r>
            </w:hyperlink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jc w:val="right"/>
              <w:rPr>
                <w:sz w:val="24"/>
                <w:szCs w:val="24"/>
              </w:rPr>
            </w:pPr>
            <w:r>
              <w:t>454Ko</w:t>
            </w:r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jc w:val="right"/>
              <w:rPr>
                <w:sz w:val="24"/>
                <w:szCs w:val="24"/>
              </w:rPr>
            </w:pPr>
            <w:r>
              <w:t>14 juin 2011, 08:48</w:t>
            </w:r>
          </w:p>
        </w:tc>
      </w:tr>
    </w:tbl>
    <w:p w:rsidR="00C4756E" w:rsidRDefault="00C4756E" w:rsidP="00C4756E">
      <w:pPr>
        <w:pStyle w:val="Titre2"/>
      </w:pPr>
      <w:r>
        <w:t xml:space="preserve">Fichiers relatifs à l'activité </w:t>
      </w:r>
      <w:proofErr w:type="spellStart"/>
      <w:r>
        <w:t>Archiwizard</w:t>
      </w:r>
      <w:proofErr w:type="spellEnd"/>
    </w:p>
    <w:tbl>
      <w:tblPr>
        <w:tblW w:w="5000" w:type="pct"/>
        <w:tblCellSpacing w:w="7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  <w:tblDescription w:val=""/>
      </w:tblPr>
      <w:tblGrid>
        <w:gridCol w:w="6268"/>
        <w:gridCol w:w="187"/>
        <w:gridCol w:w="880"/>
        <w:gridCol w:w="1885"/>
      </w:tblGrid>
      <w:tr w:rsidR="00C4756E" w:rsidTr="00C4756E">
        <w:trPr>
          <w:gridAfter w:val="3"/>
          <w:tblCellSpacing w:w="7" w:type="dxa"/>
        </w:trPr>
        <w:tc>
          <w:tcPr>
            <w:tcW w:w="0" w:type="auto"/>
            <w:vAlign w:val="center"/>
            <w:hideMark/>
          </w:tcPr>
          <w:p w:rsidR="00C4756E" w:rsidRDefault="00C4756E">
            <w:pPr>
              <w:rPr>
                <w:sz w:val="24"/>
                <w:szCs w:val="24"/>
              </w:rPr>
            </w:pPr>
          </w:p>
        </w:tc>
      </w:tr>
      <w:tr w:rsidR="00C4756E" w:rsidTr="00C4756E">
        <w:trPr>
          <w:tblCellSpacing w:w="7" w:type="dxa"/>
        </w:trPr>
        <w:tc>
          <w:tcPr>
            <w:tcW w:w="0" w:type="auto"/>
            <w:vAlign w:val="center"/>
            <w:hideMark/>
          </w:tcPr>
          <w:p w:rsidR="00C4756E" w:rsidRDefault="00C4756E">
            <w:pPr>
              <w:rPr>
                <w:sz w:val="24"/>
                <w:szCs w:val="24"/>
              </w:rPr>
            </w:pPr>
            <w:hyperlink r:id="rId31" w:tooltip="Nouvelle fenêtre" w:history="1">
              <w:r>
                <w:rPr>
                  <w:noProof/>
                  <w:color w:val="0000FF"/>
                  <w:lang w:eastAsia="fr-FR"/>
                </w:rPr>
                <w:drawing>
                  <wp:inline distT="0" distB="0" distL="0" distR="0">
                    <wp:extent cx="152400" cy="152400"/>
                    <wp:effectExtent l="0" t="0" r="0" b="0"/>
                    <wp:docPr id="113" name="Image 113" descr="Fichier">
                      <a:hlinkClick xmlns:a="http://schemas.openxmlformats.org/drawingml/2006/main" r:id="rId20" tooltip="&quot;Nouvelle fenêtre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6" descr="Fichier">
                              <a:hlinkClick r:id="rId20" tooltip="&quot;Nouvelle fenêtre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Style w:val="Lienhypertexte"/>
                </w:rPr>
                <w:t> 08-EE1.3-_Besoin_en_chaleur_de_la_maison-_Archiwizard.docx</w:t>
              </w:r>
            </w:hyperlink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jc w:val="right"/>
              <w:rPr>
                <w:sz w:val="24"/>
                <w:szCs w:val="24"/>
              </w:rPr>
            </w:pPr>
            <w:r>
              <w:t>1.4Mo</w:t>
            </w:r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jc w:val="right"/>
              <w:rPr>
                <w:sz w:val="24"/>
                <w:szCs w:val="24"/>
              </w:rPr>
            </w:pPr>
            <w:r>
              <w:t>14 juin 2011, 08:48</w:t>
            </w:r>
          </w:p>
        </w:tc>
      </w:tr>
      <w:tr w:rsidR="00C4756E" w:rsidTr="00C4756E">
        <w:trPr>
          <w:tblCellSpacing w:w="7" w:type="dxa"/>
        </w:trPr>
        <w:tc>
          <w:tcPr>
            <w:tcW w:w="0" w:type="auto"/>
            <w:vAlign w:val="center"/>
            <w:hideMark/>
          </w:tcPr>
          <w:p w:rsidR="00C4756E" w:rsidRDefault="00C4756E">
            <w:pPr>
              <w:rPr>
                <w:sz w:val="24"/>
                <w:szCs w:val="24"/>
              </w:rPr>
            </w:pPr>
            <w:hyperlink r:id="rId32" w:tooltip="Nouvelle fenêtre" w:history="1">
              <w:r>
                <w:rPr>
                  <w:noProof/>
                  <w:color w:val="0000FF"/>
                  <w:lang w:eastAsia="fr-FR"/>
                </w:rPr>
                <w:drawing>
                  <wp:inline distT="0" distB="0" distL="0" distR="0">
                    <wp:extent cx="152400" cy="152400"/>
                    <wp:effectExtent l="0" t="0" r="0" b="0"/>
                    <wp:docPr id="112" name="Image 112" descr="Fichier">
                      <a:hlinkClick xmlns:a="http://schemas.openxmlformats.org/drawingml/2006/main" r:id="rId32" tooltip="&quot;Nouvelle fenêtre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7" descr="Fichier">
                              <a:hlinkClick r:id="rId32" tooltip="&quot;Nouvelle fenêtre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Style w:val="Lienhypertexte"/>
                </w:rPr>
                <w:t> 09-_Maison_3D.awz</w:t>
              </w:r>
            </w:hyperlink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jc w:val="right"/>
              <w:rPr>
                <w:sz w:val="24"/>
                <w:szCs w:val="24"/>
              </w:rPr>
            </w:pPr>
            <w:r>
              <w:t>2.7Mo</w:t>
            </w:r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jc w:val="right"/>
              <w:rPr>
                <w:sz w:val="24"/>
                <w:szCs w:val="24"/>
              </w:rPr>
            </w:pPr>
            <w:r>
              <w:t>14 juin 2011, 08:48</w:t>
            </w:r>
          </w:p>
        </w:tc>
      </w:tr>
      <w:tr w:rsidR="00C4756E" w:rsidTr="00C4756E">
        <w:trPr>
          <w:tblCellSpacing w:w="7" w:type="dxa"/>
        </w:trPr>
        <w:tc>
          <w:tcPr>
            <w:tcW w:w="0" w:type="auto"/>
            <w:vAlign w:val="center"/>
            <w:hideMark/>
          </w:tcPr>
          <w:p w:rsidR="00C4756E" w:rsidRDefault="00C4756E">
            <w:pPr>
              <w:rPr>
                <w:sz w:val="24"/>
                <w:szCs w:val="24"/>
              </w:rPr>
            </w:pPr>
            <w:hyperlink r:id="rId34" w:tooltip="Nouvelle fenêtre" w:history="1">
              <w:r>
                <w:rPr>
                  <w:noProof/>
                  <w:color w:val="0000FF"/>
                  <w:lang w:eastAsia="fr-FR"/>
                </w:rPr>
                <w:drawing>
                  <wp:inline distT="0" distB="0" distL="0" distR="0">
                    <wp:extent cx="152400" cy="152400"/>
                    <wp:effectExtent l="0" t="0" r="0" b="0"/>
                    <wp:docPr id="111" name="Image 111" descr="Fichier">
                      <a:hlinkClick xmlns:a="http://schemas.openxmlformats.org/drawingml/2006/main" r:id="rId34" tooltip="&quot;Nouvelle fenêtre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8" descr="Fichier">
                              <a:hlinkClick r:id="rId34" tooltip="&quot;Nouvelle fenêtre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Style w:val="Lienhypertexte"/>
                </w:rPr>
                <w:t> 10-_Maison_3D_correction.awz</w:t>
              </w:r>
            </w:hyperlink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jc w:val="right"/>
              <w:rPr>
                <w:sz w:val="24"/>
                <w:szCs w:val="24"/>
              </w:rPr>
            </w:pPr>
            <w:r>
              <w:t>2.7Mo</w:t>
            </w:r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jc w:val="right"/>
              <w:rPr>
                <w:sz w:val="24"/>
                <w:szCs w:val="24"/>
              </w:rPr>
            </w:pPr>
            <w:r>
              <w:t>14 juin 2011, 08:48</w:t>
            </w:r>
          </w:p>
        </w:tc>
      </w:tr>
      <w:tr w:rsidR="00C4756E" w:rsidTr="00C4756E">
        <w:trPr>
          <w:tblCellSpacing w:w="7" w:type="dxa"/>
        </w:trPr>
        <w:tc>
          <w:tcPr>
            <w:tcW w:w="0" w:type="auto"/>
            <w:vAlign w:val="center"/>
            <w:hideMark/>
          </w:tcPr>
          <w:p w:rsidR="00C4756E" w:rsidRDefault="00C4756E">
            <w:pPr>
              <w:rPr>
                <w:sz w:val="24"/>
                <w:szCs w:val="24"/>
              </w:rPr>
            </w:pPr>
            <w:hyperlink r:id="rId35" w:tooltip="Nouvelle fenêtre" w:history="1">
              <w:r>
                <w:rPr>
                  <w:noProof/>
                  <w:color w:val="0000FF"/>
                  <w:lang w:eastAsia="fr-FR"/>
                </w:rPr>
                <w:drawing>
                  <wp:inline distT="0" distB="0" distL="0" distR="0">
                    <wp:extent cx="152400" cy="152400"/>
                    <wp:effectExtent l="0" t="0" r="0" b="0"/>
                    <wp:docPr id="110" name="Image 110" descr="Fichier">
                      <a:hlinkClick xmlns:a="http://schemas.openxmlformats.org/drawingml/2006/main" r:id="rId35" tooltip="&quot;Nouvelle fenêtre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9" descr="Fichier">
                              <a:hlinkClick r:id="rId35" tooltip="&quot;Nouvelle fenêtre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Style w:val="Lienhypertexte"/>
                </w:rPr>
                <w:t> 11-_Maison_3D.dwg</w:t>
              </w:r>
            </w:hyperlink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jc w:val="right"/>
              <w:rPr>
                <w:sz w:val="24"/>
                <w:szCs w:val="24"/>
              </w:rPr>
            </w:pPr>
            <w:r>
              <w:t>403.5Ko</w:t>
            </w:r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jc w:val="right"/>
              <w:rPr>
                <w:sz w:val="24"/>
                <w:szCs w:val="24"/>
              </w:rPr>
            </w:pPr>
            <w:r>
              <w:t>14 juin 2011, 08:48</w:t>
            </w:r>
          </w:p>
        </w:tc>
      </w:tr>
      <w:tr w:rsidR="00C4756E" w:rsidTr="00C4756E">
        <w:trPr>
          <w:tblCellSpacing w:w="7" w:type="dxa"/>
        </w:trPr>
        <w:tc>
          <w:tcPr>
            <w:tcW w:w="0" w:type="auto"/>
            <w:vAlign w:val="center"/>
            <w:hideMark/>
          </w:tcPr>
          <w:p w:rsidR="00C4756E" w:rsidRDefault="00C4756E">
            <w:pPr>
              <w:rPr>
                <w:sz w:val="24"/>
                <w:szCs w:val="24"/>
              </w:rPr>
            </w:pPr>
            <w:hyperlink r:id="rId36" w:tooltip="Nouvelle fenêtre" w:history="1">
              <w:r>
                <w:rPr>
                  <w:noProof/>
                  <w:color w:val="0000FF"/>
                  <w:lang w:eastAsia="fr-FR"/>
                </w:rPr>
                <w:drawing>
                  <wp:inline distT="0" distB="0" distL="0" distR="0">
                    <wp:extent cx="152400" cy="152400"/>
                    <wp:effectExtent l="0" t="0" r="0" b="0"/>
                    <wp:docPr id="109" name="Image 109" descr="Fichier">
                      <a:hlinkClick xmlns:a="http://schemas.openxmlformats.org/drawingml/2006/main" r:id="rId36" tooltip="&quot;Nouvelle fenêtre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0" descr="Fichier">
                              <a:hlinkClick r:id="rId36" tooltip="&quot;Nouvelle fenêtre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Style w:val="Lienhypertexte"/>
                </w:rPr>
                <w:t> 12-_Aide_ArchiWizard.rar</w:t>
              </w:r>
            </w:hyperlink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jc w:val="right"/>
              <w:rPr>
                <w:sz w:val="24"/>
                <w:szCs w:val="24"/>
              </w:rPr>
            </w:pPr>
            <w:r>
              <w:t>2.1Mo</w:t>
            </w:r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jc w:val="right"/>
              <w:rPr>
                <w:sz w:val="24"/>
                <w:szCs w:val="24"/>
              </w:rPr>
            </w:pPr>
            <w:r>
              <w:t>14 juin 2011, 08:48</w:t>
            </w:r>
          </w:p>
        </w:tc>
      </w:tr>
      <w:tr w:rsidR="00C4756E" w:rsidTr="00C4756E">
        <w:trPr>
          <w:tblCellSpacing w:w="7" w:type="dxa"/>
        </w:trPr>
        <w:tc>
          <w:tcPr>
            <w:tcW w:w="0" w:type="auto"/>
            <w:vAlign w:val="center"/>
            <w:hideMark/>
          </w:tcPr>
          <w:p w:rsidR="00C4756E" w:rsidRDefault="00C4756E">
            <w:pPr>
              <w:rPr>
                <w:sz w:val="24"/>
                <w:szCs w:val="24"/>
              </w:rPr>
            </w:pPr>
            <w:hyperlink r:id="rId37" w:tooltip="Nouvelle fenêtre" w:history="1">
              <w:r>
                <w:rPr>
                  <w:noProof/>
                  <w:color w:val="0000FF"/>
                  <w:lang w:eastAsia="fr-FR"/>
                </w:rPr>
                <w:drawing>
                  <wp:inline distT="0" distB="0" distL="0" distR="0">
                    <wp:extent cx="152400" cy="152400"/>
                    <wp:effectExtent l="0" t="0" r="0" b="0"/>
                    <wp:docPr id="108" name="Image 108" descr="Fichier">
                      <a:hlinkClick xmlns:a="http://schemas.openxmlformats.org/drawingml/2006/main" r:id="rId37" tooltip="&quot;Nouvelle fenêtre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1" descr="Fichier">
                              <a:hlinkClick r:id="rId37" tooltip="&quot;Nouvelle fenêtre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Style w:val="Lienhypertexte"/>
                </w:rPr>
                <w:t> 13-_Docs_constructeur.rar</w:t>
              </w:r>
            </w:hyperlink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jc w:val="right"/>
              <w:rPr>
                <w:sz w:val="24"/>
                <w:szCs w:val="24"/>
              </w:rPr>
            </w:pPr>
            <w:r>
              <w:t>4.7Mo</w:t>
            </w:r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jc w:val="right"/>
              <w:rPr>
                <w:sz w:val="24"/>
                <w:szCs w:val="24"/>
              </w:rPr>
            </w:pPr>
            <w:r>
              <w:t>14 juin 2011, 08:48</w:t>
            </w:r>
          </w:p>
        </w:tc>
      </w:tr>
    </w:tbl>
    <w:p w:rsidR="00C4756E" w:rsidRDefault="00C4756E" w:rsidP="00C4756E">
      <w:pPr>
        <w:pStyle w:val="Titre2"/>
      </w:pPr>
      <w:r>
        <w:t>Fichier relatif à l'</w:t>
      </w:r>
      <w:proofErr w:type="spellStart"/>
      <w:r>
        <w:t>actvité</w:t>
      </w:r>
      <w:proofErr w:type="spellEnd"/>
      <w:r>
        <w:t xml:space="preserve"> Choix de la PAC</w:t>
      </w:r>
    </w:p>
    <w:tbl>
      <w:tblPr>
        <w:tblW w:w="5000" w:type="pct"/>
        <w:tblCellSpacing w:w="7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  <w:tblDescription w:val=""/>
      </w:tblPr>
      <w:tblGrid>
        <w:gridCol w:w="4453"/>
        <w:gridCol w:w="310"/>
        <w:gridCol w:w="1240"/>
        <w:gridCol w:w="3217"/>
      </w:tblGrid>
      <w:tr w:rsidR="00C4756E" w:rsidTr="00C4756E">
        <w:trPr>
          <w:gridAfter w:val="3"/>
          <w:tblCellSpacing w:w="7" w:type="dxa"/>
        </w:trPr>
        <w:tc>
          <w:tcPr>
            <w:tcW w:w="0" w:type="auto"/>
            <w:vAlign w:val="center"/>
            <w:hideMark/>
          </w:tcPr>
          <w:p w:rsidR="00C4756E" w:rsidRDefault="00C4756E">
            <w:pPr>
              <w:rPr>
                <w:sz w:val="24"/>
                <w:szCs w:val="24"/>
              </w:rPr>
            </w:pPr>
          </w:p>
        </w:tc>
      </w:tr>
      <w:tr w:rsidR="00C4756E" w:rsidTr="00C4756E">
        <w:trPr>
          <w:tblCellSpacing w:w="7" w:type="dxa"/>
        </w:trPr>
        <w:tc>
          <w:tcPr>
            <w:tcW w:w="0" w:type="auto"/>
            <w:vAlign w:val="center"/>
            <w:hideMark/>
          </w:tcPr>
          <w:p w:rsidR="00C4756E" w:rsidRDefault="00C4756E">
            <w:pPr>
              <w:rPr>
                <w:sz w:val="24"/>
                <w:szCs w:val="24"/>
              </w:rPr>
            </w:pPr>
            <w:hyperlink r:id="rId38" w:tooltip="Nouvelle fenêtre" w:history="1">
              <w:r>
                <w:rPr>
                  <w:noProof/>
                  <w:color w:val="0000FF"/>
                  <w:lang w:eastAsia="fr-FR"/>
                </w:rPr>
                <w:drawing>
                  <wp:inline distT="0" distB="0" distL="0" distR="0">
                    <wp:extent cx="152400" cy="152400"/>
                    <wp:effectExtent l="0" t="0" r="0" b="0"/>
                    <wp:docPr id="107" name="Image 107" descr="Fichier">
                      <a:hlinkClick xmlns:a="http://schemas.openxmlformats.org/drawingml/2006/main" r:id="rId38" tooltip="&quot;Nouvelle fenêtre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2" descr="Fichier">
                              <a:hlinkClick r:id="rId38" tooltip="&quot;Nouvelle fenêtre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Style w:val="Lienhypertexte"/>
                </w:rPr>
                <w:t> 14-_PAC_dedietrich.pdf</w:t>
              </w:r>
            </w:hyperlink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jc w:val="right"/>
              <w:rPr>
                <w:sz w:val="24"/>
                <w:szCs w:val="24"/>
              </w:rPr>
            </w:pPr>
            <w:r>
              <w:t>3.1Mo</w:t>
            </w:r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jc w:val="right"/>
              <w:rPr>
                <w:sz w:val="24"/>
                <w:szCs w:val="24"/>
              </w:rPr>
            </w:pPr>
            <w:r>
              <w:t>14 juin 2011, 08:48</w:t>
            </w:r>
          </w:p>
        </w:tc>
      </w:tr>
    </w:tbl>
    <w:p w:rsidR="00C4756E" w:rsidRDefault="00C4756E"/>
    <w:p w:rsidR="00C4756E" w:rsidRDefault="00C4756E">
      <w:r>
        <w:br w:type="page"/>
      </w:r>
    </w:p>
    <w:p w:rsidR="00C4756E" w:rsidRDefault="00C4756E" w:rsidP="00C4756E">
      <w:pPr>
        <w:pStyle w:val="Titre1"/>
      </w:pPr>
      <w:r>
        <w:lastRenderedPageBreak/>
        <w:t>EE1.3 - Dimensionnement d'une pompe à chaleur</w:t>
      </w:r>
    </w:p>
    <w:p w:rsidR="00C4756E" w:rsidRDefault="00C4756E" w:rsidP="00C4756E">
      <w:pPr>
        <w:pStyle w:val="Titre2"/>
      </w:pPr>
      <w:r>
        <w:t>Systèmes</w:t>
      </w:r>
    </w:p>
    <w:p w:rsidR="00C4756E" w:rsidRDefault="00C4756E" w:rsidP="00C4756E">
      <w:pPr>
        <w:pStyle w:val="NormalWeb"/>
      </w:pPr>
      <w:r>
        <w:t>-  Une maison sur plans</w:t>
      </w:r>
    </w:p>
    <w:p w:rsidR="00C4756E" w:rsidRDefault="00C4756E" w:rsidP="00C4756E">
      <w:pPr>
        <w:pStyle w:val="NormalWeb"/>
      </w:pPr>
      <w:r>
        <w:t xml:space="preserve">-  </w:t>
      </w:r>
      <w:hyperlink r:id="rId39" w:history="1">
        <w:r>
          <w:rPr>
            <w:rStyle w:val="Lienhypertexte"/>
          </w:rPr>
          <w:t>Vue en plan</w:t>
        </w:r>
      </w:hyperlink>
    </w:p>
    <w:p w:rsidR="00C4756E" w:rsidRDefault="00C4756E" w:rsidP="00C4756E">
      <w:pPr>
        <w:pStyle w:val="NormalWeb"/>
      </w:pPr>
      <w:r>
        <w:t xml:space="preserve">-   </w:t>
      </w:r>
      <w:hyperlink r:id="rId40" w:history="1">
        <w:r>
          <w:rPr>
            <w:rStyle w:val="Lienhypertexte"/>
          </w:rPr>
          <w:t>Façades</w:t>
        </w:r>
      </w:hyperlink>
    </w:p>
    <w:p w:rsidR="00C4756E" w:rsidRDefault="00C4756E" w:rsidP="00C4756E">
      <w:pPr>
        <w:pStyle w:val="NormalWeb"/>
      </w:pPr>
      <w:r>
        <w:t>-</w:t>
      </w:r>
      <w:proofErr w:type="gramStart"/>
      <w:r>
        <w:t>  </w:t>
      </w:r>
      <w:hyperlink r:id="rId41" w:history="1">
        <w:r>
          <w:rPr>
            <w:rStyle w:val="Lienhypertexte"/>
          </w:rPr>
          <w:t>Coupes</w:t>
        </w:r>
        <w:proofErr w:type="gramEnd"/>
      </w:hyperlink>
    </w:p>
    <w:p w:rsidR="00C4756E" w:rsidRDefault="00C4756E" w:rsidP="00C4756E">
      <w:pPr>
        <w:pStyle w:val="NormalWeb"/>
      </w:pPr>
      <w:r>
        <w:t>-  </w:t>
      </w:r>
      <w:hyperlink r:id="rId42" w:tgtFrame="_blank" w:history="1">
        <w:r>
          <w:rPr>
            <w:rStyle w:val="Lienhypertexte"/>
          </w:rPr>
          <w:t xml:space="preserve"> Descriptif de l’ouvrage</w:t>
        </w:r>
      </w:hyperlink>
    </w:p>
    <w:p w:rsidR="00C4756E" w:rsidRDefault="00C4756E" w:rsidP="00C4756E">
      <w:pPr>
        <w:pStyle w:val="NormalWeb"/>
      </w:pPr>
      <w:r>
        <w:t> </w:t>
      </w:r>
    </w:p>
    <w:p w:rsidR="00C4756E" w:rsidRDefault="00C4756E" w:rsidP="00C4756E">
      <w:pPr>
        <w:pStyle w:val="NormalWeb"/>
      </w:pPr>
      <w:r>
        <w:t>-   Des systèmes</w:t>
      </w:r>
    </w:p>
    <w:p w:rsidR="00C4756E" w:rsidRDefault="00C4756E" w:rsidP="00C4756E">
      <w:pPr>
        <w:pStyle w:val="NormalWeb"/>
      </w:pPr>
      <w:r>
        <w:t> </w:t>
      </w:r>
    </w:p>
    <w:p w:rsidR="00C4756E" w:rsidRDefault="00C4756E" w:rsidP="00C4756E">
      <w:pPr>
        <w:pStyle w:val="NormalWeb"/>
      </w:pPr>
      <w:r>
        <w:t>-  Système Pompe à chaleur version Logo ! SPEN (</w:t>
      </w:r>
      <w:hyperlink r:id="rId43" w:history="1">
        <w:r>
          <w:rPr>
            <w:rStyle w:val="Lienhypertexte"/>
          </w:rPr>
          <w:t>Présentation</w:t>
        </w:r>
      </w:hyperlink>
      <w:r>
        <w:t>)</w:t>
      </w:r>
    </w:p>
    <w:p w:rsidR="00C4756E" w:rsidRDefault="00C4756E" w:rsidP="00C4756E">
      <w:pPr>
        <w:pStyle w:val="NormalWeb"/>
      </w:pPr>
      <w:r>
        <w:t xml:space="preserve">-   Système Pompe à Chaleur </w:t>
      </w:r>
      <w:proofErr w:type="spellStart"/>
      <w:r>
        <w:t>Didatec</w:t>
      </w:r>
      <w:proofErr w:type="spellEnd"/>
      <w:r>
        <w:t xml:space="preserve"> STE100 (</w:t>
      </w:r>
      <w:hyperlink r:id="rId44" w:history="1">
        <w:r>
          <w:rPr>
            <w:rStyle w:val="Lienhypertexte"/>
          </w:rPr>
          <w:t>Présentation</w:t>
        </w:r>
      </w:hyperlink>
      <w:r>
        <w:t>)</w:t>
      </w:r>
    </w:p>
    <w:p w:rsidR="00C4756E" w:rsidRDefault="00C4756E" w:rsidP="00C4756E">
      <w:pPr>
        <w:pStyle w:val="Titre2"/>
      </w:pPr>
      <w:r>
        <w:t>Fichiers relatifs aux systèmes</w:t>
      </w:r>
    </w:p>
    <w:tbl>
      <w:tblPr>
        <w:tblW w:w="5000" w:type="pct"/>
        <w:tblCellSpacing w:w="7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  <w:tblDescription w:val=""/>
      </w:tblPr>
      <w:tblGrid>
        <w:gridCol w:w="5693"/>
        <w:gridCol w:w="221"/>
        <w:gridCol w:w="1052"/>
        <w:gridCol w:w="2254"/>
      </w:tblGrid>
      <w:tr w:rsidR="00C4756E" w:rsidTr="00C4756E">
        <w:trPr>
          <w:gridAfter w:val="3"/>
          <w:tblCellSpacing w:w="7" w:type="dxa"/>
        </w:trPr>
        <w:tc>
          <w:tcPr>
            <w:tcW w:w="0" w:type="auto"/>
            <w:vAlign w:val="center"/>
            <w:hideMark/>
          </w:tcPr>
          <w:p w:rsidR="00C4756E" w:rsidRDefault="00C4756E">
            <w:pPr>
              <w:rPr>
                <w:sz w:val="24"/>
                <w:szCs w:val="24"/>
              </w:rPr>
            </w:pPr>
          </w:p>
        </w:tc>
      </w:tr>
      <w:tr w:rsidR="00C4756E" w:rsidTr="00C4756E">
        <w:trPr>
          <w:tblCellSpacing w:w="7" w:type="dxa"/>
        </w:trPr>
        <w:tc>
          <w:tcPr>
            <w:tcW w:w="0" w:type="auto"/>
            <w:vAlign w:val="center"/>
            <w:hideMark/>
          </w:tcPr>
          <w:p w:rsidR="00C4756E" w:rsidRDefault="00C4756E">
            <w:pPr>
              <w:rPr>
                <w:sz w:val="24"/>
                <w:szCs w:val="24"/>
              </w:rPr>
            </w:pPr>
            <w:hyperlink r:id="rId45" w:tooltip="Nouvelle fenêtre" w:history="1">
              <w:r>
                <w:rPr>
                  <w:noProof/>
                  <w:color w:val="0000FF"/>
                  <w:lang w:eastAsia="fr-FR"/>
                </w:rPr>
                <w:drawing>
                  <wp:inline distT="0" distB="0" distL="0" distR="0">
                    <wp:extent cx="152400" cy="152400"/>
                    <wp:effectExtent l="0" t="0" r="0" b="0"/>
                    <wp:docPr id="126" name="Image 126" descr="Fichier">
                      <a:hlinkClick xmlns:a="http://schemas.openxmlformats.org/drawingml/2006/main" r:id="rId39" tooltip="&quot;Nouvelle fenêtre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77" descr="Fichier">
                              <a:hlinkClick r:id="rId39" tooltip="&quot;Nouvelle fenêtre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Style w:val="Lienhypertexte"/>
                </w:rPr>
                <w:t> 01_Vue_en_plan_-_RDC.PDF</w:t>
              </w:r>
            </w:hyperlink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jc w:val="right"/>
              <w:rPr>
                <w:sz w:val="24"/>
                <w:szCs w:val="24"/>
              </w:rPr>
            </w:pPr>
            <w:r>
              <w:t>223.9Ko</w:t>
            </w:r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jc w:val="right"/>
              <w:rPr>
                <w:sz w:val="24"/>
                <w:szCs w:val="24"/>
              </w:rPr>
            </w:pPr>
            <w:r>
              <w:t>14 juin 2011, 08:48</w:t>
            </w:r>
          </w:p>
        </w:tc>
      </w:tr>
      <w:tr w:rsidR="00C4756E" w:rsidTr="00C4756E">
        <w:trPr>
          <w:tblCellSpacing w:w="7" w:type="dxa"/>
        </w:trPr>
        <w:tc>
          <w:tcPr>
            <w:tcW w:w="0" w:type="auto"/>
            <w:vAlign w:val="center"/>
            <w:hideMark/>
          </w:tcPr>
          <w:p w:rsidR="00C4756E" w:rsidRDefault="00C4756E">
            <w:pPr>
              <w:rPr>
                <w:sz w:val="24"/>
                <w:szCs w:val="24"/>
              </w:rPr>
            </w:pPr>
            <w:hyperlink r:id="rId46" w:tooltip="Nouvelle fenêtre" w:history="1">
              <w:r>
                <w:rPr>
                  <w:noProof/>
                  <w:color w:val="0000FF"/>
                  <w:lang w:eastAsia="fr-FR"/>
                </w:rPr>
                <w:drawing>
                  <wp:inline distT="0" distB="0" distL="0" distR="0">
                    <wp:extent cx="152400" cy="152400"/>
                    <wp:effectExtent l="0" t="0" r="0" b="0"/>
                    <wp:docPr id="125" name="Image 125" descr="Fichier">
                      <a:hlinkClick xmlns:a="http://schemas.openxmlformats.org/drawingml/2006/main" r:id="rId46" tooltip="&quot;Nouvelle fenêtre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78" descr="Fichier">
                              <a:hlinkClick r:id="rId46" tooltip="&quot;Nouvelle fenêtre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Style w:val="Lienhypertexte"/>
                </w:rPr>
                <w:t> 02_Coupes.PDF</w:t>
              </w:r>
            </w:hyperlink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jc w:val="right"/>
              <w:rPr>
                <w:sz w:val="24"/>
                <w:szCs w:val="24"/>
              </w:rPr>
            </w:pPr>
            <w:r>
              <w:t>316.4Ko</w:t>
            </w:r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jc w:val="right"/>
              <w:rPr>
                <w:sz w:val="24"/>
                <w:szCs w:val="24"/>
              </w:rPr>
            </w:pPr>
            <w:r>
              <w:t>14 juin 2011, 08:48</w:t>
            </w:r>
          </w:p>
        </w:tc>
      </w:tr>
      <w:tr w:rsidR="00C4756E" w:rsidTr="00C4756E">
        <w:trPr>
          <w:tblCellSpacing w:w="7" w:type="dxa"/>
        </w:trPr>
        <w:tc>
          <w:tcPr>
            <w:tcW w:w="0" w:type="auto"/>
            <w:vAlign w:val="center"/>
            <w:hideMark/>
          </w:tcPr>
          <w:p w:rsidR="00C4756E" w:rsidRDefault="00C4756E">
            <w:pPr>
              <w:rPr>
                <w:sz w:val="24"/>
                <w:szCs w:val="24"/>
              </w:rPr>
            </w:pPr>
            <w:hyperlink r:id="rId47" w:tooltip="Nouvelle fenêtre" w:history="1">
              <w:r>
                <w:rPr>
                  <w:noProof/>
                  <w:color w:val="0000FF"/>
                  <w:lang w:eastAsia="fr-FR"/>
                </w:rPr>
                <w:drawing>
                  <wp:inline distT="0" distB="0" distL="0" distR="0">
                    <wp:extent cx="152400" cy="152400"/>
                    <wp:effectExtent l="0" t="0" r="0" b="0"/>
                    <wp:docPr id="124" name="Image 124" descr="Fichier">
                      <a:hlinkClick xmlns:a="http://schemas.openxmlformats.org/drawingml/2006/main" r:id="rId47" tooltip="&quot;Nouvelle fenêtre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79" descr="Fichier">
                              <a:hlinkClick r:id="rId47" tooltip="&quot;Nouvelle fenêtre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Style w:val="Lienhypertexte"/>
                </w:rPr>
                <w:t> 03_Facades.PDF</w:t>
              </w:r>
            </w:hyperlink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jc w:val="right"/>
              <w:rPr>
                <w:sz w:val="24"/>
                <w:szCs w:val="24"/>
              </w:rPr>
            </w:pPr>
            <w:r>
              <w:t>260Ko</w:t>
            </w:r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jc w:val="right"/>
              <w:rPr>
                <w:sz w:val="24"/>
                <w:szCs w:val="24"/>
              </w:rPr>
            </w:pPr>
            <w:r>
              <w:t>14 juin 2011, 08:48</w:t>
            </w:r>
          </w:p>
        </w:tc>
      </w:tr>
      <w:tr w:rsidR="00C4756E" w:rsidTr="00C4756E">
        <w:trPr>
          <w:tblCellSpacing w:w="7" w:type="dxa"/>
        </w:trPr>
        <w:tc>
          <w:tcPr>
            <w:tcW w:w="0" w:type="auto"/>
            <w:vAlign w:val="center"/>
            <w:hideMark/>
          </w:tcPr>
          <w:p w:rsidR="00C4756E" w:rsidRDefault="00C4756E">
            <w:pPr>
              <w:rPr>
                <w:sz w:val="24"/>
                <w:szCs w:val="24"/>
              </w:rPr>
            </w:pPr>
            <w:hyperlink r:id="rId48" w:tooltip="Nouvelle fenêtre" w:history="1">
              <w:r>
                <w:rPr>
                  <w:noProof/>
                  <w:color w:val="0000FF"/>
                  <w:lang w:eastAsia="fr-FR"/>
                </w:rPr>
                <w:drawing>
                  <wp:inline distT="0" distB="0" distL="0" distR="0">
                    <wp:extent cx="152400" cy="152400"/>
                    <wp:effectExtent l="0" t="0" r="0" b="0"/>
                    <wp:docPr id="123" name="Image 123" descr="Fichier">
                      <a:hlinkClick xmlns:a="http://schemas.openxmlformats.org/drawingml/2006/main" r:id="rId42" tooltip="&quot;Nouvelle fenêtre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0" descr="Fichier">
                              <a:hlinkClick r:id="rId42" tooltip="&quot;Nouvelle fenêtre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Style w:val="Lienhypertexte"/>
                </w:rPr>
                <w:t> 04-_Description_sommaire_des_ouvrages.docx</w:t>
              </w:r>
            </w:hyperlink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jc w:val="right"/>
              <w:rPr>
                <w:sz w:val="24"/>
                <w:szCs w:val="24"/>
              </w:rPr>
            </w:pPr>
            <w:r>
              <w:t>23.9Ko</w:t>
            </w:r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jc w:val="right"/>
              <w:rPr>
                <w:sz w:val="24"/>
                <w:szCs w:val="24"/>
              </w:rPr>
            </w:pPr>
            <w:r>
              <w:t>14 juin 2011, 08:48</w:t>
            </w:r>
          </w:p>
        </w:tc>
      </w:tr>
      <w:tr w:rsidR="00C4756E" w:rsidTr="00C4756E">
        <w:trPr>
          <w:tblCellSpacing w:w="7" w:type="dxa"/>
        </w:trPr>
        <w:tc>
          <w:tcPr>
            <w:tcW w:w="0" w:type="auto"/>
            <w:vAlign w:val="center"/>
            <w:hideMark/>
          </w:tcPr>
          <w:p w:rsidR="00C4756E" w:rsidRDefault="00C4756E">
            <w:pPr>
              <w:rPr>
                <w:sz w:val="24"/>
                <w:szCs w:val="24"/>
              </w:rPr>
            </w:pPr>
            <w:hyperlink r:id="rId49" w:tooltip="Nouvelle fenêtre" w:history="1">
              <w:r>
                <w:rPr>
                  <w:noProof/>
                  <w:color w:val="0000FF"/>
                  <w:lang w:eastAsia="fr-FR"/>
                </w:rPr>
                <w:drawing>
                  <wp:inline distT="0" distB="0" distL="0" distR="0">
                    <wp:extent cx="152400" cy="152400"/>
                    <wp:effectExtent l="0" t="0" r="0" b="0"/>
                    <wp:docPr id="122" name="Image 122" descr="Fichier">
                      <a:hlinkClick xmlns:a="http://schemas.openxmlformats.org/drawingml/2006/main" r:id="rId49" tooltip="&quot;Nouvelle fenêtre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1" descr="Fichier">
                              <a:hlinkClick r:id="rId49" tooltip="&quot;Nouvelle fenêtre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Style w:val="Lienhypertexte"/>
                </w:rPr>
                <w:t> 05-_Dossier_PAC_de_Base.pdf</w:t>
              </w:r>
            </w:hyperlink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jc w:val="right"/>
              <w:rPr>
                <w:sz w:val="24"/>
                <w:szCs w:val="24"/>
              </w:rPr>
            </w:pPr>
            <w:r>
              <w:t>3Mo</w:t>
            </w:r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jc w:val="right"/>
              <w:rPr>
                <w:sz w:val="24"/>
                <w:szCs w:val="24"/>
              </w:rPr>
            </w:pPr>
            <w:r>
              <w:t>14 juin 2011, 08:48</w:t>
            </w:r>
          </w:p>
        </w:tc>
      </w:tr>
      <w:tr w:rsidR="00C4756E" w:rsidTr="00C4756E">
        <w:trPr>
          <w:tblCellSpacing w:w="7" w:type="dxa"/>
        </w:trPr>
        <w:tc>
          <w:tcPr>
            <w:tcW w:w="0" w:type="auto"/>
            <w:vAlign w:val="center"/>
            <w:hideMark/>
          </w:tcPr>
          <w:p w:rsidR="00C4756E" w:rsidRDefault="00C4756E">
            <w:pPr>
              <w:rPr>
                <w:sz w:val="24"/>
                <w:szCs w:val="24"/>
              </w:rPr>
            </w:pPr>
            <w:hyperlink r:id="rId50" w:tooltip="Nouvelle fenêtre" w:history="1">
              <w:r>
                <w:rPr>
                  <w:noProof/>
                  <w:color w:val="0000FF"/>
                  <w:lang w:eastAsia="fr-FR"/>
                </w:rPr>
                <w:drawing>
                  <wp:inline distT="0" distB="0" distL="0" distR="0">
                    <wp:extent cx="152400" cy="152400"/>
                    <wp:effectExtent l="0" t="0" r="0" b="0"/>
                    <wp:docPr id="121" name="Image 121" descr="Fichier">
                      <a:hlinkClick xmlns:a="http://schemas.openxmlformats.org/drawingml/2006/main" r:id="rId50" tooltip="&quot;Nouvelle fenêtre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2" descr="Fichier">
                              <a:hlinkClick r:id="rId50" tooltip="&quot;Nouvelle fenêtre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Style w:val="Lienhypertexte"/>
                </w:rPr>
                <w:t> 06-_STE_100_fr-A.pdf</w:t>
              </w:r>
            </w:hyperlink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jc w:val="right"/>
              <w:rPr>
                <w:sz w:val="24"/>
                <w:szCs w:val="24"/>
              </w:rPr>
            </w:pPr>
            <w:r>
              <w:t>2.5Mo</w:t>
            </w:r>
          </w:p>
        </w:tc>
        <w:tc>
          <w:tcPr>
            <w:tcW w:w="0" w:type="auto"/>
            <w:vAlign w:val="center"/>
            <w:hideMark/>
          </w:tcPr>
          <w:p w:rsidR="00C4756E" w:rsidRDefault="00C4756E">
            <w:pPr>
              <w:jc w:val="right"/>
              <w:rPr>
                <w:sz w:val="24"/>
                <w:szCs w:val="24"/>
              </w:rPr>
            </w:pPr>
            <w:r>
              <w:t>14 juin 2011, 08:48</w:t>
            </w:r>
          </w:p>
        </w:tc>
      </w:tr>
    </w:tbl>
    <w:p w:rsidR="00C4756E" w:rsidRDefault="00C4756E"/>
    <w:p w:rsidR="00C4756E" w:rsidRDefault="00C4756E">
      <w:r>
        <w:br w:type="page"/>
      </w:r>
    </w:p>
    <w:p w:rsidR="005205C5" w:rsidRDefault="005205C5" w:rsidP="005205C5">
      <w:pPr>
        <w:pStyle w:val="Titre1"/>
      </w:pPr>
      <w:r>
        <w:lastRenderedPageBreak/>
        <w:t>EE1.3 - Dimensionnement d'une pompe à chaleur</w:t>
      </w:r>
    </w:p>
    <w:p w:rsidR="005205C5" w:rsidRDefault="005205C5" w:rsidP="005205C5">
      <w:pPr>
        <w:pStyle w:val="Titre2"/>
      </w:pPr>
      <w:r>
        <w:t>Logiciels</w:t>
      </w:r>
    </w:p>
    <w:p w:rsidR="005205C5" w:rsidRDefault="005205C5" w:rsidP="005205C5">
      <w:pPr>
        <w:pStyle w:val="NormalWeb"/>
      </w:pPr>
      <w:r>
        <w:t> </w:t>
      </w:r>
    </w:p>
    <w:p w:rsidR="005205C5" w:rsidRDefault="005205C5" w:rsidP="005205C5">
      <w:pPr>
        <w:pStyle w:val="NormalWeb"/>
      </w:pPr>
      <w:r>
        <w:t>-  </w:t>
      </w:r>
      <w:proofErr w:type="spellStart"/>
      <w:r>
        <w:t>Archiwizard</w:t>
      </w:r>
      <w:proofErr w:type="spellEnd"/>
    </w:p>
    <w:p w:rsidR="005205C5" w:rsidRDefault="005205C5" w:rsidP="005205C5">
      <w:pPr>
        <w:pStyle w:val="NormalWeb"/>
      </w:pPr>
      <w:r>
        <w:t>-  Fichier Excel CONSOPAC</w:t>
      </w:r>
    </w:p>
    <w:p w:rsidR="009D0961" w:rsidRDefault="009D0961">
      <w:bookmarkStart w:id="0" w:name="_GoBack"/>
      <w:bookmarkEnd w:id="0"/>
    </w:p>
    <w:sectPr w:rsidR="009D09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3F0333"/>
    <w:multiLevelType w:val="multilevel"/>
    <w:tmpl w:val="DB2E3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3835CC"/>
    <w:multiLevelType w:val="multilevel"/>
    <w:tmpl w:val="134C9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CCC35E1"/>
    <w:multiLevelType w:val="multilevel"/>
    <w:tmpl w:val="5A305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C50C5E"/>
    <w:multiLevelType w:val="multilevel"/>
    <w:tmpl w:val="4C9A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30D"/>
    <w:rsid w:val="005205C5"/>
    <w:rsid w:val="007A5141"/>
    <w:rsid w:val="007C430D"/>
    <w:rsid w:val="00837440"/>
    <w:rsid w:val="009D0961"/>
    <w:rsid w:val="00C4756E"/>
    <w:rsid w:val="00E1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7C430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D09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4">
    <w:name w:val="heading 4"/>
    <w:basedOn w:val="Normal"/>
    <w:link w:val="Titre4Car"/>
    <w:uiPriority w:val="9"/>
    <w:qFormat/>
    <w:rsid w:val="007C430D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C430D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7C430D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NormalWeb">
    <w:name w:val="Normal (Web)"/>
    <w:basedOn w:val="Normal"/>
    <w:uiPriority w:val="99"/>
    <w:unhideWhenUsed/>
    <w:rsid w:val="007C430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7C430D"/>
    <w:rPr>
      <w:b/>
      <w:bCs/>
    </w:rPr>
  </w:style>
  <w:style w:type="character" w:customStyle="1" w:styleId="helper">
    <w:name w:val="helper"/>
    <w:basedOn w:val="Policepardfaut"/>
    <w:rsid w:val="007C430D"/>
  </w:style>
  <w:style w:type="character" w:styleId="Lienhypertexte">
    <w:name w:val="Hyperlink"/>
    <w:basedOn w:val="Policepardfaut"/>
    <w:uiPriority w:val="99"/>
    <w:semiHidden/>
    <w:unhideWhenUsed/>
    <w:rsid w:val="007C430D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D096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D0961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9D09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Lienhypertextesuivivisit">
    <w:name w:val="FollowedHyperlink"/>
    <w:basedOn w:val="Policepardfaut"/>
    <w:uiPriority w:val="99"/>
    <w:semiHidden/>
    <w:unhideWhenUsed/>
    <w:rsid w:val="009D0961"/>
    <w:rPr>
      <w:color w:val="800080"/>
      <w:u w:val="single"/>
    </w:rPr>
  </w:style>
  <w:style w:type="character" w:customStyle="1" w:styleId="skip-block-to">
    <w:name w:val="skip-block-to"/>
    <w:basedOn w:val="Policepardfaut"/>
    <w:rsid w:val="009D0961"/>
  </w:style>
  <w:style w:type="character" w:styleId="Accentuation">
    <w:name w:val="Emphasis"/>
    <w:basedOn w:val="Policepardfaut"/>
    <w:uiPriority w:val="20"/>
    <w:qFormat/>
    <w:rsid w:val="009D096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7C430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D09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4">
    <w:name w:val="heading 4"/>
    <w:basedOn w:val="Normal"/>
    <w:link w:val="Titre4Car"/>
    <w:uiPriority w:val="9"/>
    <w:qFormat/>
    <w:rsid w:val="007C430D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C430D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7C430D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NormalWeb">
    <w:name w:val="Normal (Web)"/>
    <w:basedOn w:val="Normal"/>
    <w:uiPriority w:val="99"/>
    <w:unhideWhenUsed/>
    <w:rsid w:val="007C430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7C430D"/>
    <w:rPr>
      <w:b/>
      <w:bCs/>
    </w:rPr>
  </w:style>
  <w:style w:type="character" w:customStyle="1" w:styleId="helper">
    <w:name w:val="helper"/>
    <w:basedOn w:val="Policepardfaut"/>
    <w:rsid w:val="007C430D"/>
  </w:style>
  <w:style w:type="character" w:styleId="Lienhypertexte">
    <w:name w:val="Hyperlink"/>
    <w:basedOn w:val="Policepardfaut"/>
    <w:uiPriority w:val="99"/>
    <w:semiHidden/>
    <w:unhideWhenUsed/>
    <w:rsid w:val="007C430D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D096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D0961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9D09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Lienhypertextesuivivisit">
    <w:name w:val="FollowedHyperlink"/>
    <w:basedOn w:val="Policepardfaut"/>
    <w:uiPriority w:val="99"/>
    <w:semiHidden/>
    <w:unhideWhenUsed/>
    <w:rsid w:val="009D0961"/>
    <w:rPr>
      <w:color w:val="800080"/>
      <w:u w:val="single"/>
    </w:rPr>
  </w:style>
  <w:style w:type="character" w:customStyle="1" w:styleId="skip-block-to">
    <w:name w:val="skip-block-to"/>
    <w:basedOn w:val="Policepardfaut"/>
    <w:rsid w:val="009D0961"/>
  </w:style>
  <w:style w:type="character" w:styleId="Accentuation">
    <w:name w:val="Emphasis"/>
    <w:basedOn w:val="Policepardfaut"/>
    <w:uiPriority w:val="20"/>
    <w:qFormat/>
    <w:rsid w:val="009D096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44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51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47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749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41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05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210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28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7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716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33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14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1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7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02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43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39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0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637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05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79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12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96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949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506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314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1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88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99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950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313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8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20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309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33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925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554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502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0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21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07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834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4963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807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00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300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48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3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804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12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809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56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37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47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113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487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51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160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376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842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6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933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66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1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87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307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322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579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50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04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34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37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4324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96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0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0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68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208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29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069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52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40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699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35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1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36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87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945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870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632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90843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856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959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346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1320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438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101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3161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89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96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222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01100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3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920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431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2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1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1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65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72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303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76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34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13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63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91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91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49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63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06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88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39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831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22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78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48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287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2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04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839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13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286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08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27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995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29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78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60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336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08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189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09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72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61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11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ac-nantes.pairformance.education.fr/file.php/41/EE1.3/Corpus_de_Connaissance/04-description_fonctionnement_pac.doc" TargetMode="External"/><Relationship Id="rId18" Type="http://schemas.openxmlformats.org/officeDocument/2006/relationships/hyperlink" Target="http://ac-nantes.pairformance.education.fr/file.php/41/EE1.3/Activites_de_formation/Cahier_des_charges/04-_Description_sommaire_des_ouvrages.docx" TargetMode="External"/><Relationship Id="rId26" Type="http://schemas.openxmlformats.org/officeDocument/2006/relationships/hyperlink" Target="http://ac-nantes.pairformance.education.fr/file.php/41/EE1.3/Activites_de_formation/Activite_Consopac/05_Outil_CONSOPAC.xls" TargetMode="External"/><Relationship Id="rId39" Type="http://schemas.openxmlformats.org/officeDocument/2006/relationships/hyperlink" Target="http://ac-nantes.pairformance.education.fr/file.php/41/EE1.3/Systemes/01_Vue_en_plan_-_RDC.PD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ac-nantes.pairformance.education.fr/file.php/41/EE1.3/Activites_de_formation/Cahier_des_charges/01_Vue_en_plan_-_RDC.PDF" TargetMode="External"/><Relationship Id="rId34" Type="http://schemas.openxmlformats.org/officeDocument/2006/relationships/hyperlink" Target="http://ac-nantes.pairformance.education.fr/file.php/41/EE1.3/Activites_de_formation/Activite_Archiwizard/10-_Maison_3D_correction.awz" TargetMode="External"/><Relationship Id="rId42" Type="http://schemas.openxmlformats.org/officeDocument/2006/relationships/hyperlink" Target="http://ac-nantes.pairformance.education.fr/file.php/41/EE1.3/Systemes/04-_Description_sommaire_des_ouvrages.docx" TargetMode="External"/><Relationship Id="rId47" Type="http://schemas.openxmlformats.org/officeDocument/2006/relationships/hyperlink" Target="http://ac-nantes.pairformance.education.fr/file.php/41/EE1.3/Systemes/03_Facades.PDF" TargetMode="External"/><Relationship Id="rId50" Type="http://schemas.openxmlformats.org/officeDocument/2006/relationships/hyperlink" Target="http://ac-nantes.pairformance.education.fr/file.php/41/EE1.3/Systemes/06-_STE_100_fr-A.pdf" TargetMode="External"/><Relationship Id="rId7" Type="http://schemas.openxmlformats.org/officeDocument/2006/relationships/hyperlink" Target="http://ac-nantes.pairformance.education.fr/mod/data/view.php?id=3299" TargetMode="External"/><Relationship Id="rId12" Type="http://schemas.openxmlformats.org/officeDocument/2006/relationships/hyperlink" Target="http://ac-nantes.pairformance.education.fr/file.php/41/EE1.3/Corpus_de_Connaissance/03-notions_thermodynamiques.doc" TargetMode="External"/><Relationship Id="rId17" Type="http://schemas.openxmlformats.org/officeDocument/2006/relationships/hyperlink" Target="http://ac-nantes.pairformance.education.fr/file.php/41/EE1.3/Activites_de_formation/Cahier_des_charges/03_Facades.PDF" TargetMode="External"/><Relationship Id="rId25" Type="http://schemas.openxmlformats.org/officeDocument/2006/relationships/image" Target="media/image3.gif"/><Relationship Id="rId33" Type="http://schemas.openxmlformats.org/officeDocument/2006/relationships/image" Target="media/image6.gif"/><Relationship Id="rId38" Type="http://schemas.openxmlformats.org/officeDocument/2006/relationships/hyperlink" Target="http://ac-nantes.pairformance.education.fr/file.php/41/EE1.3/Activites_de_formation/Choix_de_la_PAC/14-_PAC_dedietrich.pdf" TargetMode="External"/><Relationship Id="rId46" Type="http://schemas.openxmlformats.org/officeDocument/2006/relationships/hyperlink" Target="http://ac-nantes.pairformance.education.fr/file.php/41/EE1.3/Systemes/02_Coupes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ac-nantes.pairformance.education.fr/file.php/41/EE1.3/Activites_de_formation/Cahier_des_charges/02_Coupes.PDF" TargetMode="External"/><Relationship Id="rId20" Type="http://schemas.openxmlformats.org/officeDocument/2006/relationships/hyperlink" Target="http://ac-nantes.pairformance.education.fr/file.php/41/EE1.3/Activites_de_formation/Activite_Archiwizard/08-EE1.3-_Besoin_en_chaleur_de_la_maison-_Archiwizard.docx" TargetMode="External"/><Relationship Id="rId29" Type="http://schemas.openxmlformats.org/officeDocument/2006/relationships/hyperlink" Target="http://ac-nantes.pairformance.education.fr/file.php/41/EE1.3/Activites_de_formation/Activite_Consopac/07_Outil_CONSOPAC_-_Corrige_-_detaillee.xlsx" TargetMode="External"/><Relationship Id="rId41" Type="http://schemas.openxmlformats.org/officeDocument/2006/relationships/hyperlink" Target="http://ac-nantes.pairformance.education.fr/file.php/41/EE1.3/Systemes/02_Coupes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ac-nantes.pairformance.education.fr/mod/forum/view.php?id=3298" TargetMode="External"/><Relationship Id="rId11" Type="http://schemas.openxmlformats.org/officeDocument/2006/relationships/image" Target="media/image2.gif"/><Relationship Id="rId24" Type="http://schemas.openxmlformats.org/officeDocument/2006/relationships/hyperlink" Target="http://ac-nantes.pairformance.education.fr/file.php/41/EE1.3/Activites_de_formation/Cahier_des_charges/04-_Description_sommaire_des_ouvrages.docx" TargetMode="External"/><Relationship Id="rId32" Type="http://schemas.openxmlformats.org/officeDocument/2006/relationships/hyperlink" Target="http://ac-nantes.pairformance.education.fr/file.php/41/EE1.3/Activites_de_formation/Activite_Archiwizard/09-_Maison_3D.awz" TargetMode="External"/><Relationship Id="rId37" Type="http://schemas.openxmlformats.org/officeDocument/2006/relationships/hyperlink" Target="http://ac-nantes.pairformance.education.fr/file.php/41/EE1.3/Activites_de_formation/Activite_Archiwizard/13-_Docs_constructeur.rar" TargetMode="External"/><Relationship Id="rId40" Type="http://schemas.openxmlformats.org/officeDocument/2006/relationships/hyperlink" Target="http://ac-nantes.pairformance.education.fr/file.php/41/EE1.3/Systemes/03_Facades.PDF" TargetMode="External"/><Relationship Id="rId45" Type="http://schemas.openxmlformats.org/officeDocument/2006/relationships/hyperlink" Target="http://ac-nantes.pairformance.education.fr/file.php/41/EE1.3/Systemes/01_Vue_en_plan_-_RDC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c-nantes.pairformance.education.fr/file.php/41/EE1.3/Activites_de_formation/Cahier_des_charges/01_Vue_en_plan_-_RDC.PDF" TargetMode="External"/><Relationship Id="rId23" Type="http://schemas.openxmlformats.org/officeDocument/2006/relationships/hyperlink" Target="http://ac-nantes.pairformance.education.fr/file.php/41/EE1.3/Activites_de_formation/Cahier_des_charges/03_Facades.PDF" TargetMode="External"/><Relationship Id="rId28" Type="http://schemas.openxmlformats.org/officeDocument/2006/relationships/hyperlink" Target="http://ac-nantes.pairformance.education.fr/file.php/41/EE1.3/Activites_de_formation/Activite_Consopac/06-_EE1.3-_Besoin_en_chaleur_de_la_maison_-_Conspac.docx" TargetMode="External"/><Relationship Id="rId36" Type="http://schemas.openxmlformats.org/officeDocument/2006/relationships/hyperlink" Target="http://ac-nantes.pairformance.education.fr/file.php/41/EE1.3/Activites_de_formation/Activite_Archiwizard/12-_Aide_ArchiWizard.rar" TargetMode="External"/><Relationship Id="rId49" Type="http://schemas.openxmlformats.org/officeDocument/2006/relationships/hyperlink" Target="http://ac-nantes.pairformance.education.fr/file.php/41/EE1.3/Systemes/05-_Dossier_PAC_de_Base.pdf" TargetMode="External"/><Relationship Id="rId10" Type="http://schemas.openxmlformats.org/officeDocument/2006/relationships/hyperlink" Target="http://ac-nantes.pairformance.education.fr/file.php/41/EE1.3/Corpus_de_Connaissance/02-_calcul_simplifie_du_bilan_thermique.doc" TargetMode="External"/><Relationship Id="rId19" Type="http://schemas.openxmlformats.org/officeDocument/2006/relationships/hyperlink" Target="http://ac-nantes.pairformance.education.fr/file.php/41/EE1.3/Activites_de_formation/Activite_Consopac/06-_EE1.3-_Besoin_en_chaleur_de_la_maison_-_Conspac.docx" TargetMode="External"/><Relationship Id="rId31" Type="http://schemas.openxmlformats.org/officeDocument/2006/relationships/hyperlink" Target="http://ac-nantes.pairformance.education.fr/file.php/41/EE1.3/Activites_de_formation/Activite_Archiwizard/08-EE1.3-_Besoin_en_chaleur_de_la_maison-_Archiwizard.docx" TargetMode="External"/><Relationship Id="rId44" Type="http://schemas.openxmlformats.org/officeDocument/2006/relationships/hyperlink" Target="http://ac-nantes.pairformance.education.fr/file.php/41/EE1.3/Systemes/06-_STE_100_fr-A.pdf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gif"/><Relationship Id="rId14" Type="http://schemas.openxmlformats.org/officeDocument/2006/relationships/hyperlink" Target="http://ac-nantes.pairformance.education.fr/file.php/41/EE1.3/Corpus_de_Connaissance/05-les_differentes_PAC.doc" TargetMode="External"/><Relationship Id="rId22" Type="http://schemas.openxmlformats.org/officeDocument/2006/relationships/hyperlink" Target="http://ac-nantes.pairformance.education.fr/file.php/41/EE1.3/Activites_de_formation/Cahier_des_charges/02_Coupes.PDF" TargetMode="External"/><Relationship Id="rId27" Type="http://schemas.openxmlformats.org/officeDocument/2006/relationships/image" Target="media/image4.gif"/><Relationship Id="rId30" Type="http://schemas.openxmlformats.org/officeDocument/2006/relationships/image" Target="media/image5.gif"/><Relationship Id="rId35" Type="http://schemas.openxmlformats.org/officeDocument/2006/relationships/hyperlink" Target="http://ac-nantes.pairformance.education.fr/file.php/41/EE1.3/Activites_de_formation/Activite_Archiwizard/11-_Maison_3D.dwg" TargetMode="External"/><Relationship Id="rId43" Type="http://schemas.openxmlformats.org/officeDocument/2006/relationships/hyperlink" Target="http://ac-nantes.pairformance.education.fr/file.php/41/EE1.3/Systemes/05-_Dossier_PAC_de_Base.pdf" TargetMode="External"/><Relationship Id="rId48" Type="http://schemas.openxmlformats.org/officeDocument/2006/relationships/hyperlink" Target="http://ac-nantes.pairformance.education.fr/file.php/41/EE1.3/Systemes/04-_Description_sommaire_des_ouvrages.docx" TargetMode="External"/><Relationship Id="rId8" Type="http://schemas.openxmlformats.org/officeDocument/2006/relationships/hyperlink" Target="http://ac-nantes.pairformance.education.fr/file.php/41/EE1.3/Corpus_de_Connaissance/01-confort_CIAT_.pdf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9</Pages>
  <Words>2132</Words>
  <Characters>11727</Characters>
  <Application>Microsoft Office Word</Application>
  <DocSecurity>0</DocSecurity>
  <Lines>97</Lines>
  <Paragraphs>27</Paragraphs>
  <ScaleCrop>false</ScaleCrop>
  <Company/>
  <LinksUpToDate>false</LinksUpToDate>
  <CharactersWithSpaces>13832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JoB</dc:creator>
  <cp:lastModifiedBy>JoB</cp:lastModifiedBy>
  <cp:revision>6</cp:revision>
  <dcterms:created xsi:type="dcterms:W3CDTF">2011-07-15T05:00:00Z</dcterms:created>
  <dcterms:modified xsi:type="dcterms:W3CDTF">2011-07-15T05:21:00Z</dcterms:modified>
</cp:coreProperties>
</file>