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1D" w:rsidRPr="007B6D1D" w:rsidRDefault="007B6D1D" w:rsidP="007B6D1D">
      <w:pPr>
        <w:pStyle w:val="Titre"/>
        <w:rPr>
          <w:color w:val="auto"/>
        </w:rPr>
      </w:pPr>
      <w:r w:rsidRPr="007B6D1D">
        <w:rPr>
          <w:color w:val="auto"/>
        </w:rPr>
        <w:t>DESCRIPTION DE LA SEQUENCE</w:t>
      </w:r>
    </w:p>
    <w:p w:rsidR="007B6D1D" w:rsidRPr="007B6D1D" w:rsidRDefault="007B6D1D" w:rsidP="00BB64BB">
      <w:pPr>
        <w:rPr>
          <w:rFonts w:eastAsia="Times New Roman"/>
        </w:rPr>
      </w:pPr>
    </w:p>
    <w:p w:rsidR="007B6D1D" w:rsidRPr="00BB64BB" w:rsidRDefault="007B6D1D" w:rsidP="00BB64BB">
      <w:pPr>
        <w:pStyle w:val="Titre1"/>
      </w:pPr>
      <w:r w:rsidRPr="00BB64BB">
        <w:t>Mise en situation de la séquence :</w:t>
      </w:r>
    </w:p>
    <w:p w:rsidR="007B6D1D" w:rsidRPr="00BB64BB" w:rsidRDefault="007B6D1D" w:rsidP="00BB64BB">
      <w:pPr>
        <w:rPr>
          <w:rFonts w:eastAsia="Times New Roman"/>
        </w:rPr>
      </w:pPr>
    </w:p>
    <w:p w:rsidR="007B6D1D" w:rsidRPr="00BB64BB" w:rsidRDefault="007B6D1D" w:rsidP="00BB64BB">
      <w:pPr>
        <w:rPr>
          <w:rFonts w:eastAsia="Times New Roman" w:cs="Arial"/>
        </w:rPr>
      </w:pPr>
      <w:r w:rsidRPr="00BB64BB">
        <w:rPr>
          <w:rFonts w:eastAsia="Times New Roman" w:cs="Arial"/>
        </w:rPr>
        <w:t xml:space="preserve">Vous êtes salarié de l'entreprise « LURCAT - ELEC ». Un industriel souhaite équiper l’ensemble de ces convoyeurs industriels de variateurs de vitesse. Il demande à votre entreprise de réfléchir aux gains potentiels que l’on peut réaliser sur un tel équipement. </w:t>
      </w:r>
    </w:p>
    <w:p w:rsidR="007B6D1D" w:rsidRPr="00BB64BB" w:rsidRDefault="007B6D1D" w:rsidP="00BB64BB">
      <w:pPr>
        <w:rPr>
          <w:rFonts w:eastAsia="Times New Roman" w:cs="Arial"/>
          <w:color w:val="000000"/>
        </w:rPr>
      </w:pPr>
      <w:r w:rsidRPr="00BB64BB">
        <w:rPr>
          <w:rFonts w:eastAsia="Times New Roman" w:cs="Arial"/>
        </w:rPr>
        <w:t xml:space="preserve">Afin d’améliorer son image et conquérir de nouveaux marchés, le client souhaite s’engager dans le processus de l’ISO 50001. </w:t>
      </w:r>
    </w:p>
    <w:p w:rsidR="007B6D1D" w:rsidRPr="00BB64BB" w:rsidRDefault="007B6D1D" w:rsidP="00BB64BB">
      <w:pPr>
        <w:rPr>
          <w:rFonts w:eastAsia="Times New Roman"/>
        </w:rPr>
      </w:pPr>
    </w:p>
    <w:p w:rsidR="007B6D1D" w:rsidRPr="00BB64BB" w:rsidRDefault="007B6D1D" w:rsidP="00BB64BB">
      <w:pPr>
        <w:rPr>
          <w:rFonts w:eastAsia="Times New Roman" w:cs="Arial"/>
        </w:rPr>
      </w:pPr>
      <w:r w:rsidRPr="00BB64BB">
        <w:rPr>
          <w:rFonts w:eastAsia="Times New Roman" w:cs="Arial"/>
        </w:rPr>
        <w:t>Votre employeur vous charge :</w:t>
      </w:r>
    </w:p>
    <w:p w:rsidR="007B6D1D" w:rsidRPr="00BB64BB" w:rsidRDefault="007B6D1D" w:rsidP="00445E8B">
      <w:pPr>
        <w:pStyle w:val="Paragraphedeliste"/>
        <w:numPr>
          <w:ilvl w:val="0"/>
          <w:numId w:val="8"/>
        </w:numPr>
      </w:pPr>
      <w:r w:rsidRPr="00BB64BB">
        <w:t xml:space="preserve">D'effectuer les mesures énergétiques sur le site industriel ; </w:t>
      </w:r>
    </w:p>
    <w:p w:rsidR="007B6D1D" w:rsidRPr="00BB64BB" w:rsidRDefault="007B6D1D" w:rsidP="00445E8B">
      <w:pPr>
        <w:pStyle w:val="Paragraphedeliste"/>
        <w:numPr>
          <w:ilvl w:val="0"/>
          <w:numId w:val="8"/>
        </w:numPr>
      </w:pPr>
      <w:bookmarkStart w:id="0" w:name="_GoBack"/>
      <w:bookmarkEnd w:id="0"/>
      <w:r w:rsidRPr="00BB64BB">
        <w:t xml:space="preserve">De réaliser une solution avec variateur de vitesse ; </w:t>
      </w:r>
    </w:p>
    <w:p w:rsidR="004F67EA" w:rsidRPr="0009375B" w:rsidRDefault="007B6D1D" w:rsidP="00445E8B">
      <w:pPr>
        <w:pStyle w:val="Paragraphedeliste"/>
        <w:numPr>
          <w:ilvl w:val="0"/>
          <w:numId w:val="8"/>
        </w:numPr>
      </w:pPr>
      <w:r w:rsidRPr="0009375B">
        <w:t>De faire une comparaison énergétique entre les deux solutions : avec et sans variateur de vitesse.</w:t>
      </w:r>
    </w:p>
    <w:p w:rsidR="0009375B" w:rsidRPr="0009375B" w:rsidRDefault="0009375B" w:rsidP="007B6D1D">
      <w:pPr>
        <w:pStyle w:val="Titre1"/>
      </w:pPr>
      <w:r w:rsidRPr="00BB64BB">
        <w:t>Situation temporelle de la séquence</w:t>
      </w:r>
      <w:r w:rsidRPr="00BB64BB">
        <w:rPr>
          <w:u w:val="single"/>
        </w:rPr>
        <w:t xml:space="preserve"> </w:t>
      </w:r>
      <w:r w:rsidRPr="00BB64BB">
        <w:t>:</w:t>
      </w:r>
      <w:r w:rsidR="00C00422">
        <w:t xml:space="preserve"> 2</w:t>
      </w:r>
      <w:r w:rsidRPr="0009375B">
        <w:t>ème semestre de la classe de 1MELEC</w:t>
      </w:r>
    </w:p>
    <w:p w:rsidR="0009375B" w:rsidRPr="0009375B" w:rsidRDefault="007B6D1D" w:rsidP="00BB64BB">
      <w:pPr>
        <w:pStyle w:val="Titre1"/>
      </w:pPr>
      <w:r w:rsidRPr="0009375B">
        <w:t>L</w:t>
      </w:r>
      <w:r w:rsidR="0009375B" w:rsidRPr="0009375B">
        <w:t>es activités </w:t>
      </w:r>
      <w:r w:rsidR="004A140C">
        <w:t>proposées</w:t>
      </w:r>
    </w:p>
    <w:p w:rsidR="0009375B" w:rsidRDefault="004A140C" w:rsidP="00BB64BB">
      <w:pPr>
        <w:pStyle w:val="Titre2"/>
      </w:pPr>
      <w:r>
        <w:t>Activité</w:t>
      </w:r>
      <w:r w:rsidRPr="007B6D1D">
        <w:t xml:space="preserve"> </w:t>
      </w:r>
      <w:r w:rsidR="007B6D1D" w:rsidRPr="007B6D1D">
        <w:t>1 Mesure d’énergie sur site industriel ISO 50001</w:t>
      </w:r>
    </w:p>
    <w:p w:rsidR="00BB64BB" w:rsidRDefault="00BB64BB" w:rsidP="00BB64BB">
      <w:r>
        <w:t>Dans cette activité, l’élève doit :</w:t>
      </w:r>
    </w:p>
    <w:p w:rsidR="00BB64BB" w:rsidRDefault="00DC4E94" w:rsidP="00DC4E94">
      <w:pPr>
        <w:pStyle w:val="Paragraphedeliste"/>
        <w:numPr>
          <w:ilvl w:val="0"/>
          <w:numId w:val="7"/>
        </w:numPr>
      </w:pPr>
      <w:r>
        <w:t>p</w:t>
      </w:r>
      <w:r w:rsidRPr="00DC4E94">
        <w:t xml:space="preserve">réparer </w:t>
      </w:r>
      <w:r>
        <w:t xml:space="preserve">son </w:t>
      </w:r>
      <w:r w:rsidRPr="00DC4E94">
        <w:t xml:space="preserve">intervention au sein de </w:t>
      </w:r>
      <w:r>
        <w:t>l’</w:t>
      </w:r>
      <w:r w:rsidRPr="00DC4E94">
        <w:t>entreprise "LURCAT-ELEC</w:t>
      </w:r>
      <w:proofErr w:type="gramStart"/>
      <w:r w:rsidRPr="00DC4E94">
        <w:t>",</w:t>
      </w:r>
      <w:r w:rsidR="00BB64BB">
        <w:t xml:space="preserve"> ;</w:t>
      </w:r>
      <w:proofErr w:type="gramEnd"/>
      <w:r w:rsidR="00BB64BB">
        <w:t xml:space="preserve"> </w:t>
      </w:r>
    </w:p>
    <w:p w:rsidR="00BB64BB" w:rsidRDefault="00DC4E94" w:rsidP="00DC4E94">
      <w:pPr>
        <w:pStyle w:val="Paragraphedeliste"/>
        <w:numPr>
          <w:ilvl w:val="0"/>
          <w:numId w:val="7"/>
        </w:numPr>
      </w:pPr>
      <w:r>
        <w:t>e</w:t>
      </w:r>
      <w:r w:rsidRPr="00DC4E94">
        <w:t>ffectuer les mesures énergétiques chez le client industriel</w:t>
      </w:r>
      <w:r w:rsidR="00BB64BB">
        <w:t xml:space="preserve"> ; </w:t>
      </w:r>
    </w:p>
    <w:p w:rsidR="00BB64BB" w:rsidRDefault="00DC4E94" w:rsidP="00BB64BB">
      <w:pPr>
        <w:pStyle w:val="Paragraphedeliste"/>
        <w:numPr>
          <w:ilvl w:val="0"/>
          <w:numId w:val="7"/>
        </w:numPr>
      </w:pPr>
      <w:r>
        <w:rPr>
          <w:rFonts w:eastAsia="Times New Roman" w:cs="Arial"/>
        </w:rPr>
        <w:t>dresser un bilan énergétique</w:t>
      </w:r>
      <w:r w:rsidR="00BB64BB">
        <w:t>.</w:t>
      </w:r>
    </w:p>
    <w:p w:rsidR="008060AD" w:rsidRPr="00BB64BB" w:rsidRDefault="008060AD" w:rsidP="008060AD">
      <w:r>
        <w:rPr>
          <w:rFonts w:eastAsia="Times New Roman" w:cs="Arial"/>
        </w:rPr>
        <w:t>Durée : 2h</w:t>
      </w:r>
    </w:p>
    <w:p w:rsidR="007B6D1D" w:rsidRDefault="004A140C" w:rsidP="00BB64BB">
      <w:pPr>
        <w:pStyle w:val="Titre2"/>
      </w:pPr>
      <w:r>
        <w:t>Activité</w:t>
      </w:r>
      <w:r w:rsidR="007B6D1D" w:rsidRPr="007B6D1D">
        <w:t xml:space="preserve"> 2 Analyse de la norme</w:t>
      </w:r>
      <w:r w:rsidR="007B6D1D" w:rsidRPr="00BB64BB">
        <w:rPr>
          <w:rStyle w:val="Titre2Car"/>
        </w:rPr>
        <w:t xml:space="preserve"> ISO </w:t>
      </w:r>
      <w:r w:rsidR="007B6D1D" w:rsidRPr="007B6D1D">
        <w:t>50001</w:t>
      </w:r>
    </w:p>
    <w:p w:rsidR="00BB64BB" w:rsidRDefault="00DC4E94" w:rsidP="00DC4E94">
      <w:r>
        <w:t>Lors cette activité l’élève est amené à Analyser et comprendre les grands principes de l'ISO 50001</w:t>
      </w:r>
      <w:r w:rsidR="008060AD">
        <w:t>.</w:t>
      </w:r>
    </w:p>
    <w:p w:rsidR="008060AD" w:rsidRPr="00BB64BB" w:rsidRDefault="008060AD" w:rsidP="00DC4E94">
      <w:r>
        <w:rPr>
          <w:rFonts w:eastAsia="Times New Roman" w:cs="Arial"/>
        </w:rPr>
        <w:t>Durée : 0h30</w:t>
      </w:r>
    </w:p>
    <w:p w:rsidR="007B6D1D" w:rsidRDefault="004A140C" w:rsidP="00BB64BB">
      <w:pPr>
        <w:pStyle w:val="Titre2"/>
      </w:pPr>
      <w:r>
        <w:t>Activité</w:t>
      </w:r>
      <w:r w:rsidRPr="007B6D1D">
        <w:t xml:space="preserve"> </w:t>
      </w:r>
      <w:r w:rsidR="007B6D1D" w:rsidRPr="007B6D1D">
        <w:t>3 Analyse des risques électriques ISO 50001</w:t>
      </w:r>
    </w:p>
    <w:p w:rsidR="00BB64BB" w:rsidRDefault="00DC4E94" w:rsidP="00BB64BB">
      <w:r>
        <w:t>Le matériel et la liste de documents nécessaires à la réalisation étant fournis, l’élève fait une analyse des risques.</w:t>
      </w:r>
    </w:p>
    <w:p w:rsidR="008060AD" w:rsidRPr="00BB64BB" w:rsidRDefault="008060AD" w:rsidP="00BB64BB">
      <w:r>
        <w:rPr>
          <w:rFonts w:eastAsia="Times New Roman" w:cs="Arial"/>
        </w:rPr>
        <w:t>Durée : 0h30</w:t>
      </w:r>
    </w:p>
    <w:p w:rsidR="007B6D1D" w:rsidRDefault="004A140C" w:rsidP="00BB64BB">
      <w:pPr>
        <w:pStyle w:val="Titre2"/>
      </w:pPr>
      <w:r>
        <w:t>Activité</w:t>
      </w:r>
      <w:r w:rsidRPr="007B6D1D">
        <w:t xml:space="preserve"> </w:t>
      </w:r>
      <w:r w:rsidR="007B6D1D" w:rsidRPr="007B6D1D">
        <w:t>4 Préparation de la réalisation d’un convoyeur industriel ISO 50001</w:t>
      </w:r>
    </w:p>
    <w:p w:rsidR="00BB64BB" w:rsidRDefault="00DC4E94" w:rsidP="00BB64BB">
      <w:r>
        <w:t xml:space="preserve">À fin de réalisation, l’élève doit : </w:t>
      </w:r>
    </w:p>
    <w:p w:rsidR="00DC4E94" w:rsidRDefault="00DC4E94" w:rsidP="00DC4E94">
      <w:pPr>
        <w:pStyle w:val="Paragraphedeliste"/>
        <w:numPr>
          <w:ilvl w:val="0"/>
          <w:numId w:val="7"/>
        </w:numPr>
        <w:rPr>
          <w:rFonts w:cs="Arial"/>
        </w:rPr>
      </w:pPr>
      <w:r w:rsidRPr="00DC4E94">
        <w:rPr>
          <w:rFonts w:cs="Arial"/>
        </w:rPr>
        <w:t>inventorier les matériels et les outillages ;</w:t>
      </w:r>
    </w:p>
    <w:p w:rsidR="00DC4E94" w:rsidRPr="00DC4E94" w:rsidRDefault="00DC4E94" w:rsidP="00DC4E94">
      <w:pPr>
        <w:pStyle w:val="Paragraphedeliste"/>
        <w:numPr>
          <w:ilvl w:val="0"/>
          <w:numId w:val="7"/>
        </w:numPr>
      </w:pPr>
      <w:r w:rsidRPr="00DC4E94">
        <w:rPr>
          <w:rFonts w:cs="Arial"/>
        </w:rPr>
        <w:t>valider le choix du variateur de vitesse ;</w:t>
      </w:r>
    </w:p>
    <w:p w:rsidR="00DC4E94" w:rsidRPr="008060AD" w:rsidRDefault="00DC4E94" w:rsidP="00DC4E94">
      <w:pPr>
        <w:pStyle w:val="Paragraphedeliste"/>
        <w:numPr>
          <w:ilvl w:val="0"/>
          <w:numId w:val="7"/>
        </w:numPr>
      </w:pPr>
      <w:r w:rsidRPr="00DC4E94">
        <w:rPr>
          <w:rFonts w:cs="Arial"/>
        </w:rPr>
        <w:t>compléter les schémas électriques</w:t>
      </w:r>
      <w:r>
        <w:rPr>
          <w:rFonts w:cs="Arial"/>
        </w:rPr>
        <w:t>.</w:t>
      </w:r>
    </w:p>
    <w:p w:rsidR="008060AD" w:rsidRPr="00BB64BB" w:rsidRDefault="008060AD" w:rsidP="008060AD">
      <w:r>
        <w:rPr>
          <w:rFonts w:eastAsia="Times New Roman" w:cs="Arial"/>
        </w:rPr>
        <w:t>Durée : 2h30</w:t>
      </w:r>
    </w:p>
    <w:p w:rsidR="007B6D1D" w:rsidRDefault="004A140C" w:rsidP="00BB64BB">
      <w:pPr>
        <w:pStyle w:val="Titre2"/>
      </w:pPr>
      <w:r>
        <w:t>Activité</w:t>
      </w:r>
      <w:r w:rsidRPr="007B6D1D">
        <w:t xml:space="preserve"> </w:t>
      </w:r>
      <w:r w:rsidR="007B6D1D" w:rsidRPr="007B6D1D">
        <w:t>5 Réalisation</w:t>
      </w:r>
      <w:r w:rsidR="007B6D1D">
        <w:t xml:space="preserve"> l'installation é</w:t>
      </w:r>
      <w:r w:rsidR="007B6D1D" w:rsidRPr="007B6D1D">
        <w:t>lectrique d'un convoyeur industriel ISO 50001</w:t>
      </w:r>
    </w:p>
    <w:p w:rsidR="00BB64BB" w:rsidRDefault="00F22B64" w:rsidP="00BB64BB">
      <w:r>
        <w:t xml:space="preserve">Cette activité et celle de </w:t>
      </w:r>
      <w:r w:rsidRPr="00F22B64">
        <w:t>câblage de l’armoire permettant de commander le convoyeur avec un variateur de vitesse</w:t>
      </w:r>
      <w:r>
        <w:t>.</w:t>
      </w:r>
    </w:p>
    <w:p w:rsidR="008060AD" w:rsidRPr="00BB64BB" w:rsidRDefault="008060AD" w:rsidP="00BB64BB">
      <w:r>
        <w:rPr>
          <w:rFonts w:eastAsia="Times New Roman" w:cs="Arial"/>
        </w:rPr>
        <w:t>Durée : 6h</w:t>
      </w:r>
    </w:p>
    <w:p w:rsidR="007B6D1D" w:rsidRDefault="004A140C" w:rsidP="00BB64BB">
      <w:pPr>
        <w:pStyle w:val="Titre2"/>
      </w:pPr>
      <w:r>
        <w:lastRenderedPageBreak/>
        <w:t xml:space="preserve">Activité </w:t>
      </w:r>
      <w:r w:rsidR="007B6D1D">
        <w:t>6 Mise en service et mesures é</w:t>
      </w:r>
      <w:r w:rsidR="007B6D1D" w:rsidRPr="007B6D1D">
        <w:t>nergétiques du convoyeur industriel ISO 50001</w:t>
      </w:r>
    </w:p>
    <w:p w:rsidR="00BB64BB" w:rsidRDefault="00710674" w:rsidP="00BB64BB">
      <w:r>
        <w:t xml:space="preserve">Après avoir réalisé l’armoire l’élève doit : </w:t>
      </w:r>
    </w:p>
    <w:p w:rsidR="00710674" w:rsidRPr="00710674" w:rsidRDefault="00710674" w:rsidP="00710674">
      <w:pPr>
        <w:pStyle w:val="Paragraphedeliste"/>
        <w:numPr>
          <w:ilvl w:val="0"/>
          <w:numId w:val="7"/>
        </w:numPr>
        <w:rPr>
          <w:rFonts w:cs="Arial"/>
        </w:rPr>
      </w:pPr>
      <w:r w:rsidRPr="00710674">
        <w:rPr>
          <w:rFonts w:cs="Arial"/>
        </w:rPr>
        <w:t>mettre en service l'installation ;</w:t>
      </w:r>
    </w:p>
    <w:p w:rsidR="00710674" w:rsidRPr="00710674" w:rsidRDefault="00710674" w:rsidP="00710674">
      <w:pPr>
        <w:pStyle w:val="Paragraphedeliste"/>
        <w:numPr>
          <w:ilvl w:val="0"/>
          <w:numId w:val="7"/>
        </w:numPr>
        <w:rPr>
          <w:rFonts w:cs="Arial"/>
        </w:rPr>
      </w:pPr>
      <w:r>
        <w:rPr>
          <w:rFonts w:cs="Arial"/>
        </w:rPr>
        <w:t>e</w:t>
      </w:r>
      <w:r w:rsidRPr="00710674">
        <w:rPr>
          <w:rFonts w:cs="Arial"/>
        </w:rPr>
        <w:t>ffectuer un audi</w:t>
      </w:r>
      <w:r>
        <w:rPr>
          <w:rFonts w:cs="Arial"/>
        </w:rPr>
        <w:t>t énergétique de l'installation ;</w:t>
      </w:r>
    </w:p>
    <w:p w:rsidR="00710674" w:rsidRDefault="00710674" w:rsidP="00710674">
      <w:pPr>
        <w:pStyle w:val="Paragraphedeliste"/>
        <w:numPr>
          <w:ilvl w:val="0"/>
          <w:numId w:val="7"/>
        </w:numPr>
        <w:rPr>
          <w:rFonts w:cs="Arial"/>
        </w:rPr>
      </w:pPr>
      <w:r>
        <w:rPr>
          <w:rFonts w:cs="Arial"/>
        </w:rPr>
        <w:t>l</w:t>
      </w:r>
      <w:r w:rsidRPr="00710674">
        <w:rPr>
          <w:rFonts w:cs="Arial"/>
        </w:rPr>
        <w:t>ivrer le système</w:t>
      </w:r>
      <w:r>
        <w:rPr>
          <w:rFonts w:cs="Arial"/>
        </w:rPr>
        <w:t>.</w:t>
      </w:r>
    </w:p>
    <w:p w:rsidR="008060AD" w:rsidRPr="00710674" w:rsidRDefault="008060AD" w:rsidP="008060AD">
      <w:r>
        <w:rPr>
          <w:rFonts w:eastAsia="Times New Roman" w:cs="Arial"/>
        </w:rPr>
        <w:t>Durée : 4h</w:t>
      </w:r>
    </w:p>
    <w:p w:rsidR="007B6D1D" w:rsidRDefault="004A140C" w:rsidP="00BB64BB">
      <w:pPr>
        <w:pStyle w:val="Titre2"/>
      </w:pPr>
      <w:r>
        <w:t xml:space="preserve">Activité </w:t>
      </w:r>
      <w:r w:rsidR="007B6D1D">
        <w:t>7 Mise en service et paramé</w:t>
      </w:r>
      <w:r w:rsidR="007B6D1D" w:rsidRPr="007B6D1D">
        <w:t>trage du variateur de vitesse ISO 50001</w:t>
      </w:r>
    </w:p>
    <w:p w:rsidR="00BB64BB" w:rsidRDefault="00710674" w:rsidP="00BB64BB">
      <w:r>
        <w:t>Il faut maintenant à l’élève :</w:t>
      </w:r>
    </w:p>
    <w:p w:rsidR="00710674" w:rsidRPr="00710674" w:rsidRDefault="00710674" w:rsidP="00710674">
      <w:pPr>
        <w:pStyle w:val="Paragraphedeliste"/>
        <w:numPr>
          <w:ilvl w:val="0"/>
          <w:numId w:val="7"/>
        </w:numPr>
        <w:rPr>
          <w:rFonts w:cs="Arial"/>
        </w:rPr>
      </w:pPr>
      <w:r>
        <w:rPr>
          <w:rFonts w:cs="Arial"/>
        </w:rPr>
        <w:t>m</w:t>
      </w:r>
      <w:r w:rsidRPr="00710674">
        <w:rPr>
          <w:rFonts w:cs="Arial"/>
        </w:rPr>
        <w:t xml:space="preserve">ettre en service </w:t>
      </w:r>
      <w:r>
        <w:rPr>
          <w:rFonts w:cs="Arial"/>
        </w:rPr>
        <w:t>un variateur de vitesse ATV312 ;</w:t>
      </w:r>
    </w:p>
    <w:p w:rsidR="00710674" w:rsidRDefault="00710674" w:rsidP="00710674">
      <w:pPr>
        <w:pStyle w:val="Paragraphedeliste"/>
        <w:numPr>
          <w:ilvl w:val="0"/>
          <w:numId w:val="7"/>
        </w:numPr>
        <w:rPr>
          <w:rFonts w:cs="Arial"/>
        </w:rPr>
      </w:pPr>
      <w:r w:rsidRPr="00710674">
        <w:rPr>
          <w:rFonts w:cs="Arial"/>
        </w:rPr>
        <w:t>Paramétrer un variateur de vitesse ATV312.</w:t>
      </w:r>
    </w:p>
    <w:p w:rsidR="008060AD" w:rsidRPr="00710674" w:rsidRDefault="008060AD" w:rsidP="008060AD">
      <w:r>
        <w:rPr>
          <w:rFonts w:eastAsia="Times New Roman" w:cs="Arial"/>
        </w:rPr>
        <w:t>Durée : 0h45</w:t>
      </w:r>
    </w:p>
    <w:p w:rsidR="007B6D1D" w:rsidRDefault="004A140C" w:rsidP="00BB64BB">
      <w:pPr>
        <w:pStyle w:val="Titre2"/>
      </w:pPr>
      <w:r>
        <w:t>Activité</w:t>
      </w:r>
      <w:r w:rsidRPr="007B6D1D">
        <w:t xml:space="preserve"> </w:t>
      </w:r>
      <w:r w:rsidR="007B6D1D" w:rsidRPr="007B6D1D">
        <w:t>8 Amélioration énergétique du convoyeur industriel ISO 50001</w:t>
      </w:r>
    </w:p>
    <w:p w:rsidR="0009375B" w:rsidRDefault="00710674" w:rsidP="00BB64BB">
      <w:pPr>
        <w:rPr>
          <w:rFonts w:eastAsia="Times New Roman" w:cs="Arial"/>
        </w:rPr>
      </w:pPr>
      <w:r>
        <w:rPr>
          <w:rFonts w:eastAsia="Times New Roman" w:cs="Arial"/>
        </w:rPr>
        <w:t>L’élève doit proposer</w:t>
      </w:r>
      <w:r w:rsidRPr="000B6170">
        <w:rPr>
          <w:rFonts w:eastAsia="Times New Roman" w:cs="Arial"/>
        </w:rPr>
        <w:t xml:space="preserve"> au client une liste d'amélioration/évolution de l’efficacité énergétique du système de convoyeur industriel</w:t>
      </w:r>
      <w:r w:rsidR="008060AD">
        <w:rPr>
          <w:rFonts w:eastAsia="Times New Roman" w:cs="Arial"/>
        </w:rPr>
        <w:t>.</w:t>
      </w:r>
    </w:p>
    <w:p w:rsidR="008060AD" w:rsidRDefault="008060AD" w:rsidP="00BB64BB">
      <w:pPr>
        <w:rPr>
          <w:rFonts w:eastAsia="Times New Roman" w:cs="Arial"/>
        </w:rPr>
      </w:pPr>
      <w:r>
        <w:rPr>
          <w:rFonts w:eastAsia="Times New Roman" w:cs="Arial"/>
        </w:rPr>
        <w:t>Durée : 1h</w:t>
      </w:r>
    </w:p>
    <w:p w:rsidR="008060AD" w:rsidRPr="0009375B" w:rsidRDefault="008060AD" w:rsidP="00BB64BB"/>
    <w:sectPr w:rsidR="008060AD" w:rsidRPr="0009375B" w:rsidSect="0009375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63C8"/>
    <w:multiLevelType w:val="hybridMultilevel"/>
    <w:tmpl w:val="71265386"/>
    <w:lvl w:ilvl="0" w:tplc="F6641DC2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67FE9"/>
    <w:multiLevelType w:val="multilevel"/>
    <w:tmpl w:val="04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1E0F5242"/>
    <w:multiLevelType w:val="hybridMultilevel"/>
    <w:tmpl w:val="3D5096D0"/>
    <w:lvl w:ilvl="0" w:tplc="6CC086F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A3D59"/>
    <w:multiLevelType w:val="hybridMultilevel"/>
    <w:tmpl w:val="4D646878"/>
    <w:lvl w:ilvl="0" w:tplc="09904B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1679FE"/>
    <w:multiLevelType w:val="hybridMultilevel"/>
    <w:tmpl w:val="0918390A"/>
    <w:lvl w:ilvl="0" w:tplc="05A01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235BF"/>
    <w:multiLevelType w:val="hybridMultilevel"/>
    <w:tmpl w:val="4F32809C"/>
    <w:lvl w:ilvl="0" w:tplc="60C61FC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520009"/>
    <w:multiLevelType w:val="hybridMultilevel"/>
    <w:tmpl w:val="70062440"/>
    <w:lvl w:ilvl="0" w:tplc="E65624D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B6703D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5A"/>
    <w:rsid w:val="0006040E"/>
    <w:rsid w:val="0009375B"/>
    <w:rsid w:val="000C455A"/>
    <w:rsid w:val="00445E8B"/>
    <w:rsid w:val="004A140C"/>
    <w:rsid w:val="0069675A"/>
    <w:rsid w:val="007079E6"/>
    <w:rsid w:val="00710674"/>
    <w:rsid w:val="007B6D1D"/>
    <w:rsid w:val="008060AD"/>
    <w:rsid w:val="008B303D"/>
    <w:rsid w:val="00B60928"/>
    <w:rsid w:val="00BB64BB"/>
    <w:rsid w:val="00C00422"/>
    <w:rsid w:val="00DB610A"/>
    <w:rsid w:val="00DC4E94"/>
    <w:rsid w:val="00F2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BB"/>
    <w:pPr>
      <w:jc w:val="both"/>
    </w:pPr>
    <w:rPr>
      <w:rFonts w:ascii="Arial" w:eastAsiaTheme="minorEastAsia" w:hAnsi="Arial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B64BB"/>
    <w:pPr>
      <w:keepNext/>
      <w:keepLines/>
      <w:numPr>
        <w:numId w:val="6"/>
      </w:numPr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BB64BB"/>
    <w:pPr>
      <w:numPr>
        <w:ilvl w:val="1"/>
        <w:numId w:val="6"/>
      </w:numPr>
      <w:spacing w:before="120" w:after="120"/>
      <w:ind w:left="578" w:hanging="578"/>
      <w:outlineLvl w:val="1"/>
    </w:pPr>
    <w:rPr>
      <w:bCs/>
      <w:sz w:val="28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B64BB"/>
    <w:pPr>
      <w:keepNext/>
      <w:keepLines/>
      <w:numPr>
        <w:ilvl w:val="2"/>
        <w:numId w:val="6"/>
      </w:numPr>
      <w:spacing w:before="200"/>
      <w:ind w:left="567" w:firstLine="0"/>
      <w:outlineLvl w:val="2"/>
    </w:pPr>
    <w:rPr>
      <w:rFonts w:eastAsiaTheme="majorEastAsia" w:cstheme="majorBidi"/>
      <w:b/>
      <w:bCs/>
      <w:color w:val="000000" w:themeColor="text1"/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6D1D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6D1D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6D1D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6D1D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6D1D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6D1D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B64BB"/>
    <w:rPr>
      <w:rFonts w:ascii="Arial" w:eastAsiaTheme="minorEastAsia" w:hAnsi="Arial" w:cs="Times New Roman"/>
      <w:bCs/>
      <w:sz w:val="28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06040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B6D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6D1D"/>
    <w:rPr>
      <w:rFonts w:ascii="Tahoma" w:eastAsiaTheme="minorEastAsia" w:hAnsi="Tahoma" w:cs="Tahoma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7B6D1D"/>
    <w:pPr>
      <w:spacing w:after="300"/>
      <w:contextualSpacing/>
      <w:jc w:val="center"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B6D1D"/>
    <w:rPr>
      <w:rFonts w:ascii="Arial" w:eastAsiaTheme="majorEastAsia" w:hAnsi="Arial" w:cstheme="majorBidi"/>
      <w:color w:val="323E4F" w:themeColor="text2" w:themeShade="BF"/>
      <w:spacing w:val="5"/>
      <w:kern w:val="28"/>
      <w:sz w:val="52"/>
      <w:szCs w:val="52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B64BB"/>
    <w:rPr>
      <w:rFonts w:ascii="Arial" w:eastAsiaTheme="majorEastAsia" w:hAnsi="Arial" w:cstheme="majorBidi"/>
      <w:bCs/>
      <w:color w:val="000000" w:themeColor="text1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B64BB"/>
    <w:rPr>
      <w:rFonts w:ascii="Arial" w:eastAsiaTheme="majorEastAsia" w:hAnsi="Arial" w:cstheme="majorBidi"/>
      <w:b/>
      <w:bCs/>
      <w:color w:val="000000" w:themeColor="text1"/>
      <w:sz w:val="28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7B6D1D"/>
    <w:rPr>
      <w:rFonts w:asciiTheme="majorHAnsi" w:eastAsiaTheme="majorEastAsia" w:hAnsiTheme="majorHAnsi" w:cstheme="majorBidi"/>
      <w:b/>
      <w:bCs/>
      <w:i/>
      <w:iCs/>
      <w:color w:val="4472C4" w:themeColor="accent1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7B6D1D"/>
    <w:rPr>
      <w:rFonts w:asciiTheme="majorHAnsi" w:eastAsiaTheme="majorEastAsia" w:hAnsiTheme="majorHAnsi" w:cstheme="majorBidi"/>
      <w:color w:val="1F3763" w:themeColor="accent1" w:themeShade="7F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7B6D1D"/>
    <w:rPr>
      <w:rFonts w:asciiTheme="majorHAnsi" w:eastAsiaTheme="majorEastAsia" w:hAnsiTheme="majorHAnsi" w:cstheme="majorBidi"/>
      <w:i/>
      <w:iCs/>
      <w:color w:val="1F3763" w:themeColor="accent1" w:themeShade="7F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7B6D1D"/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7B6D1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7B6D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BB"/>
    <w:pPr>
      <w:jc w:val="both"/>
    </w:pPr>
    <w:rPr>
      <w:rFonts w:ascii="Arial" w:eastAsiaTheme="minorEastAsia" w:hAnsi="Arial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B64BB"/>
    <w:pPr>
      <w:keepNext/>
      <w:keepLines/>
      <w:numPr>
        <w:numId w:val="6"/>
      </w:numPr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BB64BB"/>
    <w:pPr>
      <w:numPr>
        <w:ilvl w:val="1"/>
        <w:numId w:val="6"/>
      </w:numPr>
      <w:spacing w:before="120" w:after="120"/>
      <w:ind w:left="578" w:hanging="578"/>
      <w:outlineLvl w:val="1"/>
    </w:pPr>
    <w:rPr>
      <w:bCs/>
      <w:sz w:val="28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B64BB"/>
    <w:pPr>
      <w:keepNext/>
      <w:keepLines/>
      <w:numPr>
        <w:ilvl w:val="2"/>
        <w:numId w:val="6"/>
      </w:numPr>
      <w:spacing w:before="200"/>
      <w:ind w:left="567" w:firstLine="0"/>
      <w:outlineLvl w:val="2"/>
    </w:pPr>
    <w:rPr>
      <w:rFonts w:eastAsiaTheme="majorEastAsia" w:cstheme="majorBidi"/>
      <w:b/>
      <w:bCs/>
      <w:color w:val="000000" w:themeColor="text1"/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6D1D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6D1D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6D1D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6D1D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6D1D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6D1D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B64BB"/>
    <w:rPr>
      <w:rFonts w:ascii="Arial" w:eastAsiaTheme="minorEastAsia" w:hAnsi="Arial" w:cs="Times New Roman"/>
      <w:bCs/>
      <w:sz w:val="28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06040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B6D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6D1D"/>
    <w:rPr>
      <w:rFonts w:ascii="Tahoma" w:eastAsiaTheme="minorEastAsia" w:hAnsi="Tahoma" w:cs="Tahoma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7B6D1D"/>
    <w:pPr>
      <w:spacing w:after="300"/>
      <w:contextualSpacing/>
      <w:jc w:val="center"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B6D1D"/>
    <w:rPr>
      <w:rFonts w:ascii="Arial" w:eastAsiaTheme="majorEastAsia" w:hAnsi="Arial" w:cstheme="majorBidi"/>
      <w:color w:val="323E4F" w:themeColor="text2" w:themeShade="BF"/>
      <w:spacing w:val="5"/>
      <w:kern w:val="28"/>
      <w:sz w:val="52"/>
      <w:szCs w:val="52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B64BB"/>
    <w:rPr>
      <w:rFonts w:ascii="Arial" w:eastAsiaTheme="majorEastAsia" w:hAnsi="Arial" w:cstheme="majorBidi"/>
      <w:bCs/>
      <w:color w:val="000000" w:themeColor="text1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B64BB"/>
    <w:rPr>
      <w:rFonts w:ascii="Arial" w:eastAsiaTheme="majorEastAsia" w:hAnsi="Arial" w:cstheme="majorBidi"/>
      <w:b/>
      <w:bCs/>
      <w:color w:val="000000" w:themeColor="text1"/>
      <w:sz w:val="28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7B6D1D"/>
    <w:rPr>
      <w:rFonts w:asciiTheme="majorHAnsi" w:eastAsiaTheme="majorEastAsia" w:hAnsiTheme="majorHAnsi" w:cstheme="majorBidi"/>
      <w:b/>
      <w:bCs/>
      <w:i/>
      <w:iCs/>
      <w:color w:val="4472C4" w:themeColor="accent1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7B6D1D"/>
    <w:rPr>
      <w:rFonts w:asciiTheme="majorHAnsi" w:eastAsiaTheme="majorEastAsia" w:hAnsiTheme="majorHAnsi" w:cstheme="majorBidi"/>
      <w:color w:val="1F3763" w:themeColor="accent1" w:themeShade="7F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7B6D1D"/>
    <w:rPr>
      <w:rFonts w:asciiTheme="majorHAnsi" w:eastAsiaTheme="majorEastAsia" w:hAnsiTheme="majorHAnsi" w:cstheme="majorBidi"/>
      <w:i/>
      <w:iCs/>
      <w:color w:val="1F3763" w:themeColor="accent1" w:themeShade="7F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7B6D1D"/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7B6D1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7B6D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Jean-Francois</cp:lastModifiedBy>
  <cp:revision>7</cp:revision>
  <cp:lastPrinted>2018-07-09T07:24:00Z</cp:lastPrinted>
  <dcterms:created xsi:type="dcterms:W3CDTF">2018-07-03T07:59:00Z</dcterms:created>
  <dcterms:modified xsi:type="dcterms:W3CDTF">2018-07-09T07:25:00Z</dcterms:modified>
</cp:coreProperties>
</file>