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4F0" w:rsidRDefault="000904F0" w:rsidP="000B1755">
      <w:pPr>
        <w:ind w:left="-360"/>
        <w:rPr>
          <w:rFonts w:ascii="Arial" w:hAnsi="Arial" w:cs="Arial"/>
          <w:sz w:val="22"/>
        </w:rPr>
      </w:pPr>
      <w:r w:rsidRPr="007668AF">
        <w:rPr>
          <w:rFonts w:ascii="Arial" w:hAnsi="Arial" w:cs="Arial"/>
          <w:sz w:val="22"/>
        </w:rPr>
        <w:t>À</w:t>
      </w:r>
      <w:r w:rsidR="000B1755" w:rsidRPr="007668AF">
        <w:rPr>
          <w:rFonts w:ascii="Arial" w:hAnsi="Arial" w:cs="Arial"/>
          <w:sz w:val="22"/>
        </w:rPr>
        <w:t xml:space="preserve"> partir de la </w:t>
      </w:r>
      <w:r w:rsidR="003901B0">
        <w:rPr>
          <w:rFonts w:ascii="Arial" w:hAnsi="Arial" w:cs="Arial"/>
          <w:sz w:val="22"/>
        </w:rPr>
        <w:t>ressource</w:t>
      </w:r>
      <w:r w:rsidR="000B1755" w:rsidRPr="007668AF">
        <w:rPr>
          <w:rFonts w:ascii="Arial" w:hAnsi="Arial" w:cs="Arial"/>
          <w:sz w:val="22"/>
        </w:rPr>
        <w:t xml:space="preserve"> </w:t>
      </w:r>
      <w:r w:rsidR="003901B0">
        <w:rPr>
          <w:rFonts w:ascii="Arial" w:hAnsi="Arial" w:cs="Arial"/>
          <w:sz w:val="22"/>
        </w:rPr>
        <w:t>internet « </w:t>
      </w:r>
      <w:r w:rsidR="003901B0" w:rsidRPr="000F73BF">
        <w:rPr>
          <w:rFonts w:ascii="Arial" w:hAnsi="Arial" w:cs="Arial"/>
          <w:b/>
          <w:sz w:val="22"/>
        </w:rPr>
        <w:t>Le bus I2C.lnk</w:t>
      </w:r>
      <w:r w:rsidR="003901B0">
        <w:rPr>
          <w:rFonts w:ascii="Arial" w:hAnsi="Arial" w:cs="Arial"/>
          <w:sz w:val="22"/>
        </w:rPr>
        <w:t> »</w:t>
      </w:r>
      <w:r>
        <w:rPr>
          <w:rFonts w:ascii="Arial" w:hAnsi="Arial" w:cs="Arial"/>
          <w:sz w:val="22"/>
        </w:rPr>
        <w:t xml:space="preserve"> et du fichier de présentation Powerpoint « </w:t>
      </w:r>
      <w:r w:rsidRPr="000F73BF">
        <w:rPr>
          <w:rFonts w:ascii="Arial" w:hAnsi="Arial" w:cs="Arial"/>
          <w:b/>
          <w:sz w:val="22"/>
        </w:rPr>
        <w:t>Le Bus I2C.pps</w:t>
      </w:r>
      <w:r w:rsidR="000F73BF" w:rsidRPr="000F73BF">
        <w:rPr>
          <w:rFonts w:ascii="Arial" w:hAnsi="Arial" w:cs="Arial"/>
          <w:b/>
          <w:sz w:val="22"/>
        </w:rPr>
        <w:t>x</w:t>
      </w:r>
      <w:r>
        <w:rPr>
          <w:rFonts w:ascii="Arial" w:hAnsi="Arial" w:cs="Arial"/>
          <w:sz w:val="22"/>
        </w:rPr>
        <w:t> »</w:t>
      </w:r>
      <w:r w:rsidR="000B1755" w:rsidRPr="007668AF">
        <w:rPr>
          <w:rFonts w:ascii="Arial" w:hAnsi="Arial" w:cs="Arial"/>
          <w:sz w:val="22"/>
        </w:rPr>
        <w:t>,</w:t>
      </w:r>
      <w:r>
        <w:rPr>
          <w:rFonts w:ascii="Arial" w:hAnsi="Arial" w:cs="Arial"/>
          <w:sz w:val="22"/>
        </w:rPr>
        <w:t xml:space="preserve"> complétez le document suivant :</w:t>
      </w:r>
    </w:p>
    <w:p w:rsidR="000904F0" w:rsidRDefault="000904F0" w:rsidP="000B1755">
      <w:pPr>
        <w:ind w:left="-360"/>
        <w:rPr>
          <w:rFonts w:ascii="Arial" w:hAnsi="Arial" w:cs="Arial"/>
          <w:sz w:val="22"/>
        </w:rPr>
      </w:pPr>
    </w:p>
    <w:p w:rsidR="000B1755" w:rsidRDefault="000904F0" w:rsidP="000B1755">
      <w:pPr>
        <w:ind w:left="-360"/>
        <w:rPr>
          <w:rFonts w:ascii="Arial" w:hAnsi="Arial" w:cs="Arial"/>
          <w:sz w:val="22"/>
        </w:rPr>
      </w:pPr>
      <w:r w:rsidRPr="000F73BF">
        <w:rPr>
          <w:rFonts w:ascii="Arial" w:hAnsi="Arial" w:cs="Arial"/>
          <w:b/>
          <w:sz w:val="22"/>
        </w:rPr>
        <w:t>Q1</w:t>
      </w:r>
      <w:r>
        <w:rPr>
          <w:rFonts w:ascii="Arial" w:hAnsi="Arial" w:cs="Arial"/>
          <w:sz w:val="22"/>
        </w:rPr>
        <w:t xml:space="preserve"> : </w:t>
      </w:r>
      <w:r w:rsidR="000F73BF">
        <w:rPr>
          <w:rFonts w:ascii="Arial" w:hAnsi="Arial" w:cs="Arial"/>
          <w:sz w:val="22"/>
        </w:rPr>
        <w:t>Parmi ces affirmations, cochez celles qui vous paraissent justes</w:t>
      </w:r>
      <w:r w:rsidR="000B1755" w:rsidRPr="007668AF">
        <w:rPr>
          <w:rFonts w:ascii="Arial" w:hAnsi="Arial" w:cs="Arial"/>
          <w:sz w:val="22"/>
        </w:rPr>
        <w:t xml:space="preserve"> :</w:t>
      </w:r>
    </w:p>
    <w:p w:rsidR="003901B0" w:rsidRDefault="003901B0" w:rsidP="000B1755">
      <w:pPr>
        <w:ind w:left="-360"/>
        <w:rPr>
          <w:rFonts w:ascii="Arial" w:hAnsi="Arial" w:cs="Arial"/>
          <w:sz w:val="22"/>
        </w:rPr>
      </w:pPr>
    </w:p>
    <w:tbl>
      <w:tblPr>
        <w:tblStyle w:val="Grilledutableau"/>
        <w:tblW w:w="951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9"/>
        <w:gridCol w:w="4759"/>
      </w:tblGrid>
      <w:tr w:rsidR="003901B0" w:rsidTr="00CE66DD">
        <w:trPr>
          <w:trHeight w:val="3077"/>
        </w:trPr>
        <w:tc>
          <w:tcPr>
            <w:tcW w:w="4759" w:type="dxa"/>
          </w:tcPr>
          <w:p w:rsidR="003901B0" w:rsidRDefault="003901B0" w:rsidP="003901B0">
            <w:pPr>
              <w:ind w:left="-360"/>
              <w:rPr>
                <w:rFonts w:ascii="Arial" w:hAnsi="Arial" w:cs="Arial"/>
                <w:sz w:val="22"/>
              </w:rPr>
            </w:pPr>
          </w:p>
          <w:p w:rsidR="003901B0" w:rsidRDefault="003901B0" w:rsidP="00CE66DD">
            <w:pPr>
              <w:ind w:left="-105"/>
              <w:rPr>
                <w:rFonts w:ascii="Arial" w:hAnsi="Arial" w:cs="Arial"/>
                <w:sz w:val="22"/>
              </w:rPr>
            </w:pPr>
            <w:r>
              <w:rPr>
                <w:rFonts w:ascii="Arial" w:hAnsi="Arial" w:cs="Arial"/>
                <w:sz w:val="22"/>
              </w:rPr>
              <w:sym w:font="Wingdings 2" w:char="F0A3"/>
            </w:r>
            <w:r>
              <w:rPr>
                <w:rFonts w:ascii="Arial" w:hAnsi="Arial" w:cs="Arial"/>
                <w:sz w:val="22"/>
              </w:rPr>
              <w:t xml:space="preserve"> Le BUS I2C est un BUS parallèle</w:t>
            </w:r>
          </w:p>
          <w:p w:rsidR="003901B0" w:rsidRDefault="003901B0" w:rsidP="00CE66DD">
            <w:pPr>
              <w:ind w:left="-105"/>
              <w:rPr>
                <w:rFonts w:ascii="Arial" w:hAnsi="Arial" w:cs="Arial"/>
                <w:sz w:val="22"/>
              </w:rPr>
            </w:pPr>
          </w:p>
          <w:p w:rsidR="003901B0" w:rsidRDefault="000F73BF" w:rsidP="00CE66DD">
            <w:pPr>
              <w:ind w:left="-105"/>
              <w:rPr>
                <w:rFonts w:ascii="Arial" w:hAnsi="Arial" w:cs="Arial"/>
                <w:sz w:val="22"/>
              </w:rPr>
            </w:pPr>
            <w:r w:rsidRPr="000F73BF">
              <w:rPr>
                <w:rFonts w:ascii="Arial" w:hAnsi="Arial" w:cs="Arial"/>
                <w:color w:val="FF0000"/>
                <w:sz w:val="22"/>
              </w:rPr>
              <w:sym w:font="Wingdings 2" w:char="F052"/>
            </w:r>
            <w:r w:rsidR="003901B0">
              <w:rPr>
                <w:rFonts w:ascii="Arial" w:hAnsi="Arial" w:cs="Arial"/>
                <w:sz w:val="22"/>
              </w:rPr>
              <w:t xml:space="preserve"> Le BUS I2C est un BUS série</w:t>
            </w:r>
          </w:p>
          <w:p w:rsidR="003901B0" w:rsidRDefault="003901B0" w:rsidP="00CE66DD">
            <w:pPr>
              <w:ind w:left="-105"/>
              <w:rPr>
                <w:rFonts w:ascii="Arial" w:hAnsi="Arial" w:cs="Arial"/>
                <w:sz w:val="22"/>
              </w:rPr>
            </w:pPr>
          </w:p>
          <w:p w:rsidR="003901B0" w:rsidRDefault="000F73BF" w:rsidP="00CE66DD">
            <w:pPr>
              <w:ind w:left="-105"/>
              <w:rPr>
                <w:rFonts w:ascii="Arial" w:hAnsi="Arial" w:cs="Arial"/>
                <w:sz w:val="22"/>
              </w:rPr>
            </w:pPr>
            <w:r w:rsidRPr="000F73BF">
              <w:rPr>
                <w:rFonts w:ascii="Arial" w:hAnsi="Arial" w:cs="Arial"/>
                <w:color w:val="FF0000"/>
                <w:sz w:val="22"/>
              </w:rPr>
              <w:sym w:font="Wingdings 2" w:char="F052"/>
            </w:r>
            <w:r w:rsidR="003901B0">
              <w:rPr>
                <w:rFonts w:ascii="Arial" w:hAnsi="Arial" w:cs="Arial"/>
                <w:sz w:val="22"/>
              </w:rPr>
              <w:t xml:space="preserve"> Le BUS I2C est un BUS synchrone</w:t>
            </w:r>
          </w:p>
          <w:p w:rsidR="003901B0" w:rsidRDefault="003901B0" w:rsidP="00CE66DD">
            <w:pPr>
              <w:ind w:left="-105"/>
              <w:rPr>
                <w:rFonts w:ascii="Arial" w:hAnsi="Arial" w:cs="Arial"/>
                <w:sz w:val="22"/>
              </w:rPr>
            </w:pPr>
          </w:p>
          <w:p w:rsidR="003901B0" w:rsidRDefault="003901B0" w:rsidP="00CE66DD">
            <w:pPr>
              <w:ind w:left="-105"/>
              <w:rPr>
                <w:rFonts w:ascii="Arial" w:hAnsi="Arial" w:cs="Arial"/>
                <w:sz w:val="22"/>
              </w:rPr>
            </w:pPr>
            <w:r>
              <w:rPr>
                <w:rFonts w:ascii="Arial" w:hAnsi="Arial" w:cs="Arial"/>
                <w:sz w:val="22"/>
              </w:rPr>
              <w:sym w:font="Wingdings 2" w:char="F0A3"/>
            </w:r>
            <w:r>
              <w:rPr>
                <w:rFonts w:ascii="Arial" w:hAnsi="Arial" w:cs="Arial"/>
                <w:sz w:val="22"/>
              </w:rPr>
              <w:t xml:space="preserve"> Le BUS I2C est un BUS asynchrone</w:t>
            </w:r>
          </w:p>
          <w:p w:rsidR="00CE66DD" w:rsidRDefault="00CE66DD" w:rsidP="00CE66DD">
            <w:pPr>
              <w:ind w:left="-105"/>
              <w:rPr>
                <w:rFonts w:ascii="Arial" w:hAnsi="Arial" w:cs="Arial"/>
                <w:sz w:val="22"/>
              </w:rPr>
            </w:pPr>
          </w:p>
          <w:p w:rsidR="00CE66DD" w:rsidRDefault="00CE66DD" w:rsidP="00CE66DD">
            <w:pPr>
              <w:ind w:left="-105"/>
              <w:rPr>
                <w:rFonts w:ascii="Arial" w:hAnsi="Arial" w:cs="Arial"/>
                <w:sz w:val="22"/>
              </w:rPr>
            </w:pPr>
            <w:r>
              <w:rPr>
                <w:rFonts w:ascii="Arial" w:hAnsi="Arial" w:cs="Arial"/>
                <w:sz w:val="22"/>
              </w:rPr>
              <w:sym w:font="Wingdings 2" w:char="F0A3"/>
            </w:r>
            <w:r>
              <w:rPr>
                <w:rFonts w:ascii="Arial" w:hAnsi="Arial" w:cs="Arial"/>
                <w:sz w:val="22"/>
              </w:rPr>
              <w:t xml:space="preserve"> N’importe quel circuit peut prendre la main sur le BUS I2C pour communiquer</w:t>
            </w:r>
          </w:p>
          <w:p w:rsidR="00CE66DD" w:rsidRDefault="00CE66DD" w:rsidP="003901B0">
            <w:pPr>
              <w:ind w:left="-360"/>
              <w:rPr>
                <w:rFonts w:ascii="Arial" w:hAnsi="Arial" w:cs="Arial"/>
                <w:sz w:val="22"/>
              </w:rPr>
            </w:pPr>
          </w:p>
          <w:p w:rsidR="003901B0" w:rsidRDefault="003901B0" w:rsidP="000B1755">
            <w:pPr>
              <w:rPr>
                <w:rFonts w:ascii="Arial" w:hAnsi="Arial" w:cs="Arial"/>
                <w:sz w:val="22"/>
              </w:rPr>
            </w:pPr>
          </w:p>
        </w:tc>
        <w:tc>
          <w:tcPr>
            <w:tcW w:w="4759" w:type="dxa"/>
          </w:tcPr>
          <w:p w:rsidR="003901B0" w:rsidRDefault="003901B0" w:rsidP="000B1755">
            <w:pPr>
              <w:rPr>
                <w:rFonts w:ascii="Arial" w:hAnsi="Arial" w:cs="Arial"/>
                <w:sz w:val="22"/>
              </w:rPr>
            </w:pPr>
          </w:p>
          <w:p w:rsidR="003901B0" w:rsidRDefault="003901B0" w:rsidP="000B1755">
            <w:pPr>
              <w:rPr>
                <w:rFonts w:ascii="Arial" w:hAnsi="Arial" w:cs="Arial"/>
                <w:sz w:val="22"/>
              </w:rPr>
            </w:pPr>
            <w:r>
              <w:rPr>
                <w:rFonts w:ascii="Arial" w:hAnsi="Arial" w:cs="Arial"/>
                <w:sz w:val="22"/>
              </w:rPr>
              <w:sym w:font="Wingdings 2" w:char="F0A3"/>
            </w:r>
            <w:r>
              <w:rPr>
                <w:rFonts w:ascii="Arial" w:hAnsi="Arial" w:cs="Arial"/>
                <w:sz w:val="22"/>
              </w:rPr>
              <w:t xml:space="preserve"> Le BUS I2C est unidirectionnel</w:t>
            </w:r>
          </w:p>
          <w:p w:rsidR="003901B0" w:rsidRDefault="003901B0" w:rsidP="000B1755">
            <w:pPr>
              <w:rPr>
                <w:rFonts w:ascii="Arial" w:hAnsi="Arial" w:cs="Arial"/>
                <w:sz w:val="22"/>
              </w:rPr>
            </w:pPr>
          </w:p>
          <w:p w:rsidR="003901B0" w:rsidRDefault="000F73BF" w:rsidP="000B1755">
            <w:pPr>
              <w:rPr>
                <w:rFonts w:ascii="Arial" w:hAnsi="Arial" w:cs="Arial"/>
                <w:sz w:val="22"/>
                <w:vertAlign w:val="superscript"/>
              </w:rPr>
            </w:pPr>
            <w:r w:rsidRPr="000F73BF">
              <w:rPr>
                <w:rFonts w:ascii="Arial" w:hAnsi="Arial" w:cs="Arial"/>
                <w:color w:val="FF0000"/>
                <w:sz w:val="22"/>
              </w:rPr>
              <w:sym w:font="Wingdings 2" w:char="F052"/>
            </w:r>
            <w:r w:rsidR="003901B0">
              <w:rPr>
                <w:rFonts w:ascii="Arial" w:hAnsi="Arial" w:cs="Arial"/>
                <w:sz w:val="22"/>
              </w:rPr>
              <w:t xml:space="preserve"> Le BUS I2C permet le transfert à 100kb</w:t>
            </w:r>
            <w:r w:rsidR="003901B0" w:rsidRPr="003901B0">
              <w:rPr>
                <w:rFonts w:ascii="Arial" w:hAnsi="Arial" w:cs="Arial"/>
                <w:sz w:val="22"/>
                <w:vertAlign w:val="superscript"/>
              </w:rPr>
              <w:t>s-1</w:t>
            </w:r>
          </w:p>
          <w:p w:rsidR="003901B0" w:rsidRPr="003901B0" w:rsidRDefault="003901B0" w:rsidP="000B1755">
            <w:pPr>
              <w:rPr>
                <w:rFonts w:ascii="Arial" w:hAnsi="Arial" w:cs="Arial"/>
                <w:sz w:val="22"/>
              </w:rPr>
            </w:pPr>
          </w:p>
          <w:p w:rsidR="003901B0" w:rsidRDefault="000F73BF" w:rsidP="003901B0">
            <w:pPr>
              <w:rPr>
                <w:rFonts w:ascii="Arial" w:hAnsi="Arial" w:cs="Arial"/>
                <w:sz w:val="22"/>
              </w:rPr>
            </w:pPr>
            <w:r w:rsidRPr="000F73BF">
              <w:rPr>
                <w:rFonts w:ascii="Arial" w:hAnsi="Arial" w:cs="Arial"/>
                <w:color w:val="FF0000"/>
                <w:sz w:val="22"/>
              </w:rPr>
              <w:sym w:font="Wingdings 2" w:char="F052"/>
            </w:r>
            <w:r w:rsidR="003901B0">
              <w:rPr>
                <w:rFonts w:ascii="Arial" w:hAnsi="Arial" w:cs="Arial"/>
                <w:sz w:val="22"/>
              </w:rPr>
              <w:t xml:space="preserve"> Le BUS I2C est un bus adressable</w:t>
            </w:r>
          </w:p>
          <w:p w:rsidR="003901B0" w:rsidRDefault="003901B0" w:rsidP="003901B0">
            <w:pPr>
              <w:rPr>
                <w:rFonts w:ascii="Arial" w:hAnsi="Arial" w:cs="Arial"/>
                <w:sz w:val="22"/>
              </w:rPr>
            </w:pPr>
          </w:p>
          <w:p w:rsidR="00CE66DD" w:rsidRDefault="000F73BF" w:rsidP="003901B0">
            <w:pPr>
              <w:rPr>
                <w:rFonts w:ascii="Arial" w:hAnsi="Arial" w:cs="Arial"/>
                <w:sz w:val="22"/>
              </w:rPr>
            </w:pPr>
            <w:r w:rsidRPr="000F73BF">
              <w:rPr>
                <w:rFonts w:ascii="Arial" w:hAnsi="Arial" w:cs="Arial"/>
                <w:color w:val="FF0000"/>
                <w:sz w:val="22"/>
              </w:rPr>
              <w:sym w:font="Wingdings 2" w:char="F052"/>
            </w:r>
            <w:r w:rsidR="00CE66DD">
              <w:rPr>
                <w:rFonts w:ascii="Arial" w:hAnsi="Arial" w:cs="Arial"/>
                <w:sz w:val="22"/>
              </w:rPr>
              <w:t xml:space="preserve"> Plusieurs octets peuvent être transmis en une seule trame</w:t>
            </w:r>
          </w:p>
          <w:p w:rsidR="00CE66DD" w:rsidRDefault="00CE66DD" w:rsidP="003901B0">
            <w:pPr>
              <w:rPr>
                <w:rFonts w:ascii="Arial" w:hAnsi="Arial" w:cs="Arial"/>
                <w:sz w:val="22"/>
              </w:rPr>
            </w:pPr>
          </w:p>
          <w:p w:rsidR="003901B0" w:rsidRDefault="003901B0" w:rsidP="003901B0">
            <w:pPr>
              <w:rPr>
                <w:rFonts w:ascii="Arial" w:hAnsi="Arial" w:cs="Arial"/>
                <w:sz w:val="22"/>
              </w:rPr>
            </w:pPr>
            <w:r>
              <w:rPr>
                <w:rFonts w:ascii="Arial" w:hAnsi="Arial" w:cs="Arial"/>
                <w:sz w:val="22"/>
              </w:rPr>
              <w:sym w:font="Wingdings 2" w:char="F0A3"/>
            </w:r>
            <w:r>
              <w:rPr>
                <w:rFonts w:ascii="Arial" w:hAnsi="Arial" w:cs="Arial"/>
                <w:sz w:val="22"/>
              </w:rPr>
              <w:t xml:space="preserve"> On ne peut relier que deux circuits sur un BUS I2C</w:t>
            </w:r>
          </w:p>
          <w:p w:rsidR="003901B0" w:rsidRDefault="003901B0" w:rsidP="003901B0">
            <w:pPr>
              <w:rPr>
                <w:rFonts w:ascii="Arial" w:hAnsi="Arial" w:cs="Arial"/>
                <w:sz w:val="22"/>
              </w:rPr>
            </w:pPr>
          </w:p>
        </w:tc>
      </w:tr>
    </w:tbl>
    <w:p w:rsidR="003901B0" w:rsidRDefault="000F73BF" w:rsidP="003901B0">
      <w:pPr>
        <w:ind w:left="-360"/>
        <w:rPr>
          <w:rFonts w:ascii="Arial" w:hAnsi="Arial" w:cs="Arial"/>
          <w:sz w:val="22"/>
        </w:rPr>
      </w:pPr>
      <w:r w:rsidRPr="000F73BF">
        <w:rPr>
          <w:rFonts w:ascii="Arial" w:hAnsi="Arial" w:cs="Arial"/>
          <w:b/>
          <w:sz w:val="22"/>
        </w:rPr>
        <w:t>Q2</w:t>
      </w:r>
      <w:r>
        <w:rPr>
          <w:rFonts w:ascii="Arial" w:hAnsi="Arial" w:cs="Arial"/>
          <w:sz w:val="22"/>
        </w:rPr>
        <w:t> : C</w:t>
      </w:r>
      <w:r w:rsidR="000904F0">
        <w:rPr>
          <w:rFonts w:ascii="Arial" w:hAnsi="Arial" w:cs="Arial"/>
          <w:sz w:val="22"/>
        </w:rPr>
        <w:t>ombien de signaux sont utilisés sur un BUS I2C ? Donnez leur nom et leur rôle :</w:t>
      </w:r>
    </w:p>
    <w:p w:rsidR="000904F0" w:rsidRDefault="000F73BF" w:rsidP="003901B0">
      <w:pPr>
        <w:ind w:left="-360"/>
        <w:rPr>
          <w:rFonts w:ascii="Arial" w:hAnsi="Arial" w:cs="Arial"/>
          <w:sz w:val="22"/>
        </w:rPr>
      </w:pPr>
      <w:r>
        <w:rPr>
          <w:rFonts w:ascii="Arial" w:hAnsi="Arial" w:cs="Arial"/>
          <w:b/>
          <w:noProof/>
          <w:sz w:val="22"/>
        </w:rPr>
        <mc:AlternateContent>
          <mc:Choice Requires="wps">
            <w:drawing>
              <wp:anchor distT="0" distB="0" distL="114300" distR="114300" simplePos="0" relativeHeight="251767808" behindDoc="0" locked="0" layoutInCell="1" allowOverlap="1" wp14:anchorId="10D568CE" wp14:editId="66226985">
                <wp:simplePos x="0" y="0"/>
                <wp:positionH relativeFrom="column">
                  <wp:posOffset>-245745</wp:posOffset>
                </wp:positionH>
                <wp:positionV relativeFrom="paragraph">
                  <wp:posOffset>186055</wp:posOffset>
                </wp:positionV>
                <wp:extent cx="6315075" cy="1381125"/>
                <wp:effectExtent l="0" t="0" r="9525" b="9525"/>
                <wp:wrapNone/>
                <wp:docPr id="15"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5075" cy="1381125"/>
                        </a:xfrm>
                        <a:prstGeom prst="rect">
                          <a:avLst/>
                        </a:prstGeom>
                        <a:solidFill>
                          <a:srgbClr val="FFFFFF"/>
                        </a:solidFill>
                        <a:ln>
                          <a:noFill/>
                        </a:ln>
                        <a:extLs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rsidR="00DE0157" w:rsidRDefault="00DE0157" w:rsidP="000F73BF">
                            <w:pPr>
                              <w:spacing w:line="360" w:lineRule="auto"/>
                              <w:rPr>
                                <w:rFonts w:ascii="Arial" w:hAnsi="Arial" w:cs="Arial"/>
                                <w:color w:val="FF0000"/>
                              </w:rPr>
                            </w:pPr>
                            <w:r>
                              <w:rPr>
                                <w:rFonts w:ascii="Arial" w:hAnsi="Arial" w:cs="Arial"/>
                                <w:color w:val="FF0000"/>
                              </w:rPr>
                              <w:t>3 signaux sont nécessaires : SDA, SCL et GND</w:t>
                            </w:r>
                          </w:p>
                          <w:p w:rsidR="00DE0157" w:rsidRDefault="00DE0157" w:rsidP="000F73BF">
                            <w:pPr>
                              <w:spacing w:line="360" w:lineRule="auto"/>
                              <w:rPr>
                                <w:rFonts w:ascii="Arial" w:hAnsi="Arial" w:cs="Arial"/>
                                <w:color w:val="FF0000"/>
                              </w:rPr>
                            </w:pPr>
                          </w:p>
                          <w:p w:rsidR="00DE0157" w:rsidRDefault="00DE0157" w:rsidP="000F73BF">
                            <w:pPr>
                              <w:spacing w:line="360" w:lineRule="auto"/>
                              <w:rPr>
                                <w:rFonts w:ascii="Arial" w:hAnsi="Arial" w:cs="Arial"/>
                                <w:color w:val="FF0000"/>
                              </w:rPr>
                            </w:pPr>
                            <w:r>
                              <w:rPr>
                                <w:rFonts w:ascii="Arial" w:hAnsi="Arial" w:cs="Arial"/>
                                <w:color w:val="FF0000"/>
                              </w:rPr>
                              <w:t>SDA : Signal de Données, contenant les octets transmis en Série</w:t>
                            </w:r>
                          </w:p>
                          <w:p w:rsidR="00DE0157" w:rsidRDefault="00DE0157" w:rsidP="000F73BF">
                            <w:pPr>
                              <w:spacing w:line="360" w:lineRule="auto"/>
                              <w:rPr>
                                <w:rFonts w:ascii="Arial" w:hAnsi="Arial" w:cs="Arial"/>
                                <w:color w:val="FF0000"/>
                              </w:rPr>
                            </w:pPr>
                            <w:r>
                              <w:rPr>
                                <w:rFonts w:ascii="Arial" w:hAnsi="Arial" w:cs="Arial"/>
                                <w:color w:val="FF0000"/>
                              </w:rPr>
                              <w:t>SCL : Signal d’horloge, permettant la synchronisation Maître/Esclave</w:t>
                            </w:r>
                          </w:p>
                          <w:p w:rsidR="00DE0157" w:rsidRPr="007808A7" w:rsidRDefault="00DE0157" w:rsidP="000F73BF">
                            <w:pPr>
                              <w:spacing w:line="360" w:lineRule="auto"/>
                              <w:rPr>
                                <w:rFonts w:ascii="Arial" w:hAnsi="Arial" w:cs="Arial"/>
                                <w:color w:val="FF0000"/>
                              </w:rPr>
                            </w:pPr>
                            <w:r>
                              <w:rPr>
                                <w:rFonts w:ascii="Arial" w:hAnsi="Arial" w:cs="Arial"/>
                                <w:color w:val="FF0000"/>
                              </w:rPr>
                              <w:t>GND : Masse Logique. Permet de fixer au même potentiel de référence les circuits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90" o:spid="_x0000_s1026" type="#_x0000_t202" style="position:absolute;left:0;text-align:left;margin-left:-19.35pt;margin-top:14.65pt;width:497.25pt;height:108.7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" stroked="f" strokecolor="white [3212]">
                <v:textbox>
                  <w:txbxContent>
                    <w:p w:rsidR="00DE0157" w:rsidRDefault="00DE0157" w:rsidP="000F73BF">
                      <w:pPr>
                        <w:spacing w:line="360" w:lineRule="auto"/>
                        <w:rPr>
                          <w:rFonts w:ascii="Arial" w:hAnsi="Arial" w:cs="Arial"/>
                          <w:color w:val="FF0000"/>
                        </w:rPr>
                      </w:pPr>
                      <w:r>
                        <w:rPr>
                          <w:rFonts w:ascii="Arial" w:hAnsi="Arial" w:cs="Arial"/>
                          <w:color w:val="FF0000"/>
                        </w:rPr>
                        <w:t>3 signaux sont nécessaires : SDA, SCL et GND</w:t>
                      </w:r>
                    </w:p>
                    <w:p w:rsidR="00DE0157" w:rsidRDefault="00DE0157" w:rsidP="000F73BF">
                      <w:pPr>
                        <w:spacing w:line="360" w:lineRule="auto"/>
                        <w:rPr>
                          <w:rFonts w:ascii="Arial" w:hAnsi="Arial" w:cs="Arial"/>
                          <w:color w:val="FF0000"/>
                        </w:rPr>
                      </w:pPr>
                    </w:p>
                    <w:p w:rsidR="00DE0157" w:rsidRDefault="00DE0157" w:rsidP="000F73BF">
                      <w:pPr>
                        <w:spacing w:line="360" w:lineRule="auto"/>
                        <w:rPr>
                          <w:rFonts w:ascii="Arial" w:hAnsi="Arial" w:cs="Arial"/>
                          <w:color w:val="FF0000"/>
                        </w:rPr>
                      </w:pPr>
                      <w:r>
                        <w:rPr>
                          <w:rFonts w:ascii="Arial" w:hAnsi="Arial" w:cs="Arial"/>
                          <w:color w:val="FF0000"/>
                        </w:rPr>
                        <w:t>SDA : Signal de Données, contenant les octets transmis en Série</w:t>
                      </w:r>
                    </w:p>
                    <w:p w:rsidR="00DE0157" w:rsidRDefault="00DE0157" w:rsidP="000F73BF">
                      <w:pPr>
                        <w:spacing w:line="360" w:lineRule="auto"/>
                        <w:rPr>
                          <w:rFonts w:ascii="Arial" w:hAnsi="Arial" w:cs="Arial"/>
                          <w:color w:val="FF0000"/>
                        </w:rPr>
                      </w:pPr>
                      <w:r>
                        <w:rPr>
                          <w:rFonts w:ascii="Arial" w:hAnsi="Arial" w:cs="Arial"/>
                          <w:color w:val="FF0000"/>
                        </w:rPr>
                        <w:t>SCL : Signal d’horloge, permettant la synchronisation Maître/Esclave</w:t>
                      </w:r>
                    </w:p>
                    <w:p w:rsidR="00DE0157" w:rsidRPr="007808A7" w:rsidRDefault="00DE0157" w:rsidP="000F73BF">
                      <w:pPr>
                        <w:spacing w:line="360" w:lineRule="auto"/>
                        <w:rPr>
                          <w:rFonts w:ascii="Arial" w:hAnsi="Arial" w:cs="Arial"/>
                          <w:color w:val="FF0000"/>
                        </w:rPr>
                      </w:pPr>
                      <w:r>
                        <w:rPr>
                          <w:rFonts w:ascii="Arial" w:hAnsi="Arial" w:cs="Arial"/>
                          <w:color w:val="FF0000"/>
                        </w:rPr>
                        <w:t>GND : Masse Logique. Permet de fixer au même potentiel de référence les circuits</w:t>
                      </w:r>
                    </w:p>
                  </w:txbxContent>
                </v:textbox>
              </v:shape>
            </w:pict>
          </mc:Fallback>
        </mc:AlternateContent>
      </w:r>
    </w:p>
    <w:p w:rsidR="000904F0" w:rsidRDefault="000904F0" w:rsidP="003901B0">
      <w:pPr>
        <w:ind w:left="-360"/>
        <w:rPr>
          <w:rFonts w:ascii="Arial" w:hAnsi="Arial" w:cs="Arial"/>
          <w:sz w:val="22"/>
        </w:rPr>
      </w:pPr>
      <w:r>
        <w:rPr>
          <w:rFonts w:ascii="Arial" w:hAnsi="Arial" w:cs="Arial"/>
          <w:sz w:val="22"/>
        </w:rPr>
        <w:t>………………………………………………………………………………………………………………..........</w:t>
      </w:r>
    </w:p>
    <w:p w:rsidR="000904F0" w:rsidRDefault="000904F0" w:rsidP="003901B0">
      <w:pPr>
        <w:ind w:left="-360"/>
        <w:rPr>
          <w:rFonts w:ascii="Arial" w:hAnsi="Arial" w:cs="Arial"/>
          <w:sz w:val="22"/>
        </w:rPr>
      </w:pPr>
    </w:p>
    <w:p w:rsidR="000904F0" w:rsidRDefault="000904F0" w:rsidP="000904F0">
      <w:pPr>
        <w:ind w:left="-360"/>
        <w:rPr>
          <w:rFonts w:ascii="Arial" w:hAnsi="Arial" w:cs="Arial"/>
          <w:sz w:val="22"/>
        </w:rPr>
      </w:pPr>
      <w:r>
        <w:rPr>
          <w:rFonts w:ascii="Arial" w:hAnsi="Arial" w:cs="Arial"/>
          <w:sz w:val="22"/>
        </w:rPr>
        <w:t>………………………………………………………………………………………………………………..........</w:t>
      </w:r>
    </w:p>
    <w:p w:rsidR="000904F0" w:rsidRDefault="000904F0" w:rsidP="003901B0">
      <w:pPr>
        <w:ind w:left="-360"/>
        <w:rPr>
          <w:rFonts w:ascii="Arial" w:hAnsi="Arial" w:cs="Arial"/>
          <w:sz w:val="22"/>
        </w:rPr>
      </w:pPr>
    </w:p>
    <w:p w:rsidR="000904F0" w:rsidRDefault="000904F0" w:rsidP="000904F0">
      <w:pPr>
        <w:ind w:left="-360"/>
        <w:rPr>
          <w:rFonts w:ascii="Arial" w:hAnsi="Arial" w:cs="Arial"/>
          <w:sz w:val="22"/>
        </w:rPr>
      </w:pPr>
      <w:r>
        <w:rPr>
          <w:rFonts w:ascii="Arial" w:hAnsi="Arial" w:cs="Arial"/>
          <w:sz w:val="22"/>
        </w:rPr>
        <w:t>………………………………………………………………………………………………………………..........</w:t>
      </w:r>
    </w:p>
    <w:p w:rsidR="000904F0" w:rsidRDefault="000904F0" w:rsidP="003901B0">
      <w:pPr>
        <w:ind w:left="-360"/>
        <w:rPr>
          <w:rFonts w:ascii="Arial" w:hAnsi="Arial" w:cs="Arial"/>
          <w:sz w:val="22"/>
        </w:rPr>
      </w:pPr>
    </w:p>
    <w:p w:rsidR="000F73BF" w:rsidRDefault="000F73BF" w:rsidP="000F73BF">
      <w:pPr>
        <w:ind w:left="-360"/>
        <w:rPr>
          <w:rFonts w:ascii="Arial" w:hAnsi="Arial" w:cs="Arial"/>
          <w:sz w:val="22"/>
        </w:rPr>
      </w:pPr>
      <w:r w:rsidRPr="000904F0">
        <w:rPr>
          <w:rFonts w:ascii="Arial" w:hAnsi="Arial" w:cs="Arial"/>
          <w:sz w:val="22"/>
        </w:rPr>
        <w:t>………………………………………………………………………………………………………………..........</w:t>
      </w:r>
    </w:p>
    <w:p w:rsidR="000904F0" w:rsidRDefault="000904F0" w:rsidP="003901B0">
      <w:pPr>
        <w:ind w:left="-360"/>
        <w:rPr>
          <w:rFonts w:ascii="Arial" w:hAnsi="Arial" w:cs="Arial"/>
          <w:sz w:val="22"/>
        </w:rPr>
      </w:pPr>
    </w:p>
    <w:p w:rsidR="000F73BF" w:rsidRDefault="000F73BF" w:rsidP="000904F0">
      <w:pPr>
        <w:ind w:left="-360"/>
        <w:rPr>
          <w:rFonts w:ascii="Arial" w:hAnsi="Arial" w:cs="Arial"/>
          <w:sz w:val="22"/>
        </w:rPr>
      </w:pPr>
    </w:p>
    <w:p w:rsidR="000F73BF" w:rsidRDefault="000F73BF" w:rsidP="000904F0">
      <w:pPr>
        <w:ind w:left="-360"/>
        <w:rPr>
          <w:rFonts w:ascii="Arial" w:hAnsi="Arial" w:cs="Arial"/>
          <w:sz w:val="22"/>
        </w:rPr>
      </w:pPr>
    </w:p>
    <w:p w:rsidR="000904F0" w:rsidRPr="000904F0" w:rsidRDefault="00666FB9" w:rsidP="000904F0">
      <w:pPr>
        <w:ind w:left="-360"/>
        <w:rPr>
          <w:rFonts w:ascii="Arial" w:hAnsi="Arial" w:cs="Arial"/>
          <w:sz w:val="22"/>
        </w:rPr>
      </w:pPr>
      <w:r w:rsidRPr="000F73BF">
        <w:rPr>
          <w:rFonts w:ascii="Arial" w:hAnsi="Arial" w:cs="Arial"/>
          <w:b/>
          <w:sz w:val="22"/>
        </w:rPr>
        <w:t>Q3</w:t>
      </w:r>
      <w:r w:rsidR="000904F0" w:rsidRPr="000904F0">
        <w:rPr>
          <w:rFonts w:ascii="Arial" w:hAnsi="Arial" w:cs="Arial"/>
          <w:sz w:val="22"/>
        </w:rPr>
        <w:t xml:space="preserve"> : </w:t>
      </w:r>
      <w:r w:rsidR="000904F0">
        <w:rPr>
          <w:rFonts w:ascii="Arial" w:hAnsi="Arial" w:cs="Arial"/>
          <w:sz w:val="22"/>
        </w:rPr>
        <w:t>Comment sont reliés les différents circuits I2C sur le BUS ?</w:t>
      </w:r>
    </w:p>
    <w:p w:rsidR="000904F0" w:rsidRPr="000904F0" w:rsidRDefault="000904F0" w:rsidP="000904F0">
      <w:pPr>
        <w:ind w:left="-360"/>
        <w:rPr>
          <w:rFonts w:ascii="Arial" w:hAnsi="Arial" w:cs="Arial"/>
          <w:sz w:val="22"/>
        </w:rPr>
      </w:pPr>
      <w:r>
        <w:rPr>
          <w:rFonts w:ascii="Arial" w:hAnsi="Arial" w:cs="Arial"/>
          <w:b/>
          <w:noProof/>
          <w:sz w:val="22"/>
        </w:rPr>
        <mc:AlternateContent>
          <mc:Choice Requires="wps">
            <w:drawing>
              <wp:anchor distT="0" distB="0" distL="114300" distR="114300" simplePos="0" relativeHeight="251787264" behindDoc="0" locked="0" layoutInCell="1" allowOverlap="1" wp14:anchorId="12D2E84D" wp14:editId="40267ABC">
                <wp:simplePos x="0" y="0"/>
                <wp:positionH relativeFrom="column">
                  <wp:posOffset>-223520</wp:posOffset>
                </wp:positionH>
                <wp:positionV relativeFrom="paragraph">
                  <wp:posOffset>122555</wp:posOffset>
                </wp:positionV>
                <wp:extent cx="6315075" cy="552450"/>
                <wp:effectExtent l="0" t="0" r="9525" b="0"/>
                <wp:wrapNone/>
                <wp:docPr id="3"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5075" cy="552450"/>
                        </a:xfrm>
                        <a:prstGeom prst="rect">
                          <a:avLst/>
                        </a:prstGeom>
                        <a:solidFill>
                          <a:srgbClr val="FFFFFF"/>
                        </a:solidFill>
                        <a:ln>
                          <a:noFill/>
                        </a:ln>
                        <a:extLs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rsidR="00DE0157" w:rsidRPr="007808A7" w:rsidRDefault="00DE0157" w:rsidP="000F73BF">
                            <w:pPr>
                              <w:spacing w:line="360" w:lineRule="auto"/>
                              <w:rPr>
                                <w:rFonts w:ascii="Arial" w:hAnsi="Arial" w:cs="Arial"/>
                                <w:color w:val="FF0000"/>
                              </w:rPr>
                            </w:pPr>
                            <w:r>
                              <w:rPr>
                                <w:rFonts w:ascii="Arial" w:hAnsi="Arial" w:cs="Arial"/>
                                <w:color w:val="FF0000"/>
                              </w:rPr>
                              <w:t>Tous les composants sont câblés en parallèle sur le BUS. SDA &lt;-&gt; SDA et SCL &lt;-&gt; SCL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17.6pt;margin-top:9.65pt;width:497.25pt;height:43.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" stroked="f" strokecolor="white [3212]">
                <v:textbox>
                  <w:txbxContent>
                    <w:p w:rsidR="00DE0157" w:rsidRPr="007808A7" w:rsidRDefault="00DE0157" w:rsidP="000F73BF">
                      <w:pPr>
                        <w:spacing w:line="360" w:lineRule="auto"/>
                        <w:rPr>
                          <w:rFonts w:ascii="Arial" w:hAnsi="Arial" w:cs="Arial"/>
                          <w:color w:val="FF0000"/>
                        </w:rPr>
                      </w:pPr>
                      <w:r>
                        <w:rPr>
                          <w:rFonts w:ascii="Arial" w:hAnsi="Arial" w:cs="Arial"/>
                          <w:color w:val="FF0000"/>
                        </w:rPr>
                        <w:t>Tous les composants sont câblés en parallèle sur le BUS. SDA &lt;-&gt; SDA et SCL &lt;-&gt; SCL</w:t>
                      </w:r>
                    </w:p>
                  </w:txbxContent>
                </v:textbox>
              </v:shape>
            </w:pict>
          </mc:Fallback>
        </mc:AlternateContent>
      </w:r>
    </w:p>
    <w:p w:rsidR="000904F0" w:rsidRDefault="000904F0" w:rsidP="000904F0">
      <w:pPr>
        <w:ind w:left="-360"/>
        <w:rPr>
          <w:rFonts w:ascii="Arial" w:hAnsi="Arial" w:cs="Arial"/>
          <w:sz w:val="22"/>
        </w:rPr>
      </w:pPr>
      <w:r w:rsidRPr="000904F0">
        <w:rPr>
          <w:rFonts w:ascii="Arial" w:hAnsi="Arial" w:cs="Arial"/>
          <w:sz w:val="22"/>
        </w:rPr>
        <w:t>………………………………………………………………………………………………………………..........</w:t>
      </w:r>
    </w:p>
    <w:p w:rsidR="003901B0" w:rsidRDefault="003901B0" w:rsidP="000B1755">
      <w:pPr>
        <w:ind w:left="-360"/>
        <w:rPr>
          <w:rFonts w:ascii="Arial" w:hAnsi="Arial" w:cs="Arial"/>
          <w:sz w:val="22"/>
        </w:rPr>
      </w:pPr>
    </w:p>
    <w:p w:rsidR="000904F0" w:rsidRDefault="000904F0" w:rsidP="000904F0">
      <w:pPr>
        <w:ind w:left="-360"/>
        <w:rPr>
          <w:rFonts w:ascii="Arial" w:hAnsi="Arial" w:cs="Arial"/>
          <w:sz w:val="22"/>
        </w:rPr>
      </w:pPr>
      <w:r w:rsidRPr="000904F0">
        <w:rPr>
          <w:rFonts w:ascii="Arial" w:hAnsi="Arial" w:cs="Arial"/>
          <w:sz w:val="22"/>
        </w:rPr>
        <w:t>………………………………………………………………………………………………………………..........</w:t>
      </w:r>
    </w:p>
    <w:p w:rsidR="000F73BF" w:rsidRDefault="000F73BF" w:rsidP="000904F0">
      <w:pPr>
        <w:ind w:left="-360"/>
        <w:rPr>
          <w:rFonts w:ascii="Arial" w:hAnsi="Arial" w:cs="Arial"/>
          <w:sz w:val="22"/>
        </w:rPr>
      </w:pPr>
    </w:p>
    <w:p w:rsidR="000904F0" w:rsidRPr="000904F0" w:rsidRDefault="00666FB9" w:rsidP="000904F0">
      <w:pPr>
        <w:ind w:left="-360"/>
        <w:rPr>
          <w:rFonts w:ascii="Arial" w:hAnsi="Arial" w:cs="Arial"/>
          <w:sz w:val="22"/>
        </w:rPr>
      </w:pPr>
      <w:r w:rsidRPr="000F73BF">
        <w:rPr>
          <w:rFonts w:ascii="Arial" w:hAnsi="Arial" w:cs="Arial"/>
          <w:b/>
          <w:sz w:val="22"/>
        </w:rPr>
        <w:t>Q4</w:t>
      </w:r>
      <w:r w:rsidR="000904F0" w:rsidRPr="000904F0">
        <w:rPr>
          <w:rFonts w:ascii="Arial" w:hAnsi="Arial" w:cs="Arial"/>
          <w:sz w:val="22"/>
        </w:rPr>
        <w:t xml:space="preserve"> : </w:t>
      </w:r>
      <w:r w:rsidR="000904F0">
        <w:rPr>
          <w:rFonts w:ascii="Arial" w:hAnsi="Arial" w:cs="Arial"/>
          <w:sz w:val="22"/>
        </w:rPr>
        <w:t xml:space="preserve">Comment </w:t>
      </w:r>
      <w:r>
        <w:rPr>
          <w:rFonts w:ascii="Arial" w:hAnsi="Arial" w:cs="Arial"/>
          <w:sz w:val="22"/>
        </w:rPr>
        <w:t>un circuit peut-il prendre la main sur le BUS</w:t>
      </w:r>
      <w:r w:rsidR="000904F0">
        <w:rPr>
          <w:rFonts w:ascii="Arial" w:hAnsi="Arial" w:cs="Arial"/>
          <w:sz w:val="22"/>
        </w:rPr>
        <w:t> ?</w:t>
      </w:r>
      <w:r>
        <w:rPr>
          <w:rFonts w:ascii="Arial" w:hAnsi="Arial" w:cs="Arial"/>
          <w:sz w:val="22"/>
        </w:rPr>
        <w:t xml:space="preserve"> Comment appelle-t-on cette opération dans la trame ?</w:t>
      </w:r>
    </w:p>
    <w:p w:rsidR="000904F0" w:rsidRPr="000904F0" w:rsidRDefault="000F73BF" w:rsidP="000904F0">
      <w:pPr>
        <w:ind w:left="-360"/>
        <w:rPr>
          <w:rFonts w:ascii="Arial" w:hAnsi="Arial" w:cs="Arial"/>
          <w:sz w:val="22"/>
        </w:rPr>
      </w:pPr>
      <w:r>
        <w:rPr>
          <w:rFonts w:ascii="Arial" w:hAnsi="Arial" w:cs="Arial"/>
          <w:b/>
          <w:noProof/>
          <w:sz w:val="22"/>
        </w:rPr>
        <mc:AlternateContent>
          <mc:Choice Requires="wps">
            <w:drawing>
              <wp:anchor distT="0" distB="0" distL="114300" distR="114300" simplePos="0" relativeHeight="251789312" behindDoc="0" locked="0" layoutInCell="1" allowOverlap="1" wp14:anchorId="7FF76BBE" wp14:editId="51ED596D">
                <wp:simplePos x="0" y="0"/>
                <wp:positionH relativeFrom="column">
                  <wp:posOffset>-223520</wp:posOffset>
                </wp:positionH>
                <wp:positionV relativeFrom="paragraph">
                  <wp:posOffset>116840</wp:posOffset>
                </wp:positionV>
                <wp:extent cx="6315075" cy="533400"/>
                <wp:effectExtent l="0" t="0" r="9525" b="0"/>
                <wp:wrapNone/>
                <wp:docPr id="4"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5075" cy="533400"/>
                        </a:xfrm>
                        <a:prstGeom prst="rect">
                          <a:avLst/>
                        </a:prstGeom>
                        <a:solidFill>
                          <a:srgbClr val="FFFFFF"/>
                        </a:solidFill>
                        <a:ln>
                          <a:noFill/>
                        </a:ln>
                        <a:extLs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rsidR="00DE0157" w:rsidRPr="007808A7" w:rsidRDefault="00DE0157" w:rsidP="000F73BF">
                            <w:pPr>
                              <w:spacing w:line="360" w:lineRule="auto"/>
                              <w:rPr>
                                <w:rFonts w:ascii="Arial" w:hAnsi="Arial" w:cs="Arial"/>
                                <w:color w:val="FF0000"/>
                              </w:rPr>
                            </w:pPr>
                            <w:r>
                              <w:rPr>
                                <w:rFonts w:ascii="Arial" w:hAnsi="Arial" w:cs="Arial"/>
                                <w:color w:val="FF0000"/>
                              </w:rPr>
                              <w:t>Il faut passer le signal SDA de 1 à 0 lorsque le signal d’horloge SCL est à 1. Cette opération représente un START dans la communication.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17.6pt;margin-top:9.2pt;width:497.25pt;height:42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" stroked="f" strokecolor="white [3212]">
                <v:textbox>
                  <w:txbxContent>
                    <w:p w:rsidR="00DE0157" w:rsidRPr="007808A7" w:rsidRDefault="00DE0157" w:rsidP="000F73BF">
                      <w:pPr>
                        <w:spacing w:line="360" w:lineRule="auto"/>
                        <w:rPr>
                          <w:rFonts w:ascii="Arial" w:hAnsi="Arial" w:cs="Arial"/>
                          <w:color w:val="FF0000"/>
                        </w:rPr>
                      </w:pPr>
                      <w:r>
                        <w:rPr>
                          <w:rFonts w:ascii="Arial" w:hAnsi="Arial" w:cs="Arial"/>
                          <w:color w:val="FF0000"/>
                        </w:rPr>
                        <w:t>Il faut passer le signal SDA de 1 à 0 lorsque le signal d’horloge SCL est à 1. Cette opération représente un START dans la communication.</w:t>
                      </w:r>
                    </w:p>
                  </w:txbxContent>
                </v:textbox>
              </v:shape>
            </w:pict>
          </mc:Fallback>
        </mc:AlternateContent>
      </w:r>
    </w:p>
    <w:p w:rsidR="000904F0" w:rsidRDefault="000904F0" w:rsidP="000904F0">
      <w:pPr>
        <w:ind w:left="-360"/>
        <w:rPr>
          <w:rFonts w:ascii="Arial" w:hAnsi="Arial" w:cs="Arial"/>
          <w:sz w:val="22"/>
        </w:rPr>
      </w:pPr>
      <w:r w:rsidRPr="000904F0">
        <w:rPr>
          <w:rFonts w:ascii="Arial" w:hAnsi="Arial" w:cs="Arial"/>
          <w:sz w:val="22"/>
        </w:rPr>
        <w:t>………………………………………………………………………………………………………………..........</w:t>
      </w:r>
    </w:p>
    <w:p w:rsidR="000904F0" w:rsidRDefault="000904F0" w:rsidP="000904F0">
      <w:pPr>
        <w:ind w:left="-360"/>
        <w:rPr>
          <w:rFonts w:ascii="Arial" w:hAnsi="Arial" w:cs="Arial"/>
          <w:sz w:val="22"/>
        </w:rPr>
      </w:pPr>
    </w:p>
    <w:p w:rsidR="000904F0" w:rsidRDefault="000904F0" w:rsidP="000904F0">
      <w:pPr>
        <w:ind w:left="-360"/>
        <w:rPr>
          <w:rFonts w:ascii="Arial" w:hAnsi="Arial" w:cs="Arial"/>
          <w:sz w:val="22"/>
        </w:rPr>
      </w:pPr>
      <w:r w:rsidRPr="000904F0">
        <w:rPr>
          <w:rFonts w:ascii="Arial" w:hAnsi="Arial" w:cs="Arial"/>
          <w:sz w:val="22"/>
        </w:rPr>
        <w:t>………………………………………………………………………………………………………………..........</w:t>
      </w:r>
    </w:p>
    <w:p w:rsidR="000904F0" w:rsidRDefault="000904F0" w:rsidP="000904F0">
      <w:pPr>
        <w:ind w:left="-360"/>
        <w:rPr>
          <w:rFonts w:ascii="Arial" w:hAnsi="Arial" w:cs="Arial"/>
          <w:sz w:val="22"/>
        </w:rPr>
      </w:pPr>
    </w:p>
    <w:p w:rsidR="00666FB9" w:rsidRPr="000904F0" w:rsidRDefault="00666FB9" w:rsidP="00666FB9">
      <w:pPr>
        <w:ind w:left="-360"/>
        <w:rPr>
          <w:rFonts w:ascii="Arial" w:hAnsi="Arial" w:cs="Arial"/>
          <w:sz w:val="22"/>
        </w:rPr>
      </w:pPr>
      <w:r w:rsidRPr="000F73BF">
        <w:rPr>
          <w:rFonts w:ascii="Arial" w:hAnsi="Arial" w:cs="Arial"/>
          <w:b/>
          <w:sz w:val="22"/>
        </w:rPr>
        <w:t>Q5</w:t>
      </w:r>
      <w:r w:rsidRPr="000904F0">
        <w:rPr>
          <w:rFonts w:ascii="Arial" w:hAnsi="Arial" w:cs="Arial"/>
          <w:sz w:val="22"/>
        </w:rPr>
        <w:t xml:space="preserve"> : </w:t>
      </w:r>
      <w:r>
        <w:rPr>
          <w:rFonts w:ascii="Arial" w:hAnsi="Arial" w:cs="Arial"/>
          <w:sz w:val="22"/>
        </w:rPr>
        <w:t>Comment un circuit libère-t-i le BUS ? Comment appelle-t-on cette opération dans la trame ?</w:t>
      </w:r>
    </w:p>
    <w:p w:rsidR="00666FB9" w:rsidRPr="000904F0" w:rsidRDefault="000F73BF" w:rsidP="00666FB9">
      <w:pPr>
        <w:ind w:left="-360"/>
        <w:rPr>
          <w:rFonts w:ascii="Arial" w:hAnsi="Arial" w:cs="Arial"/>
          <w:sz w:val="22"/>
        </w:rPr>
      </w:pPr>
      <w:r>
        <w:rPr>
          <w:rFonts w:ascii="Arial" w:hAnsi="Arial" w:cs="Arial"/>
          <w:b/>
          <w:noProof/>
          <w:sz w:val="22"/>
        </w:rPr>
        <mc:AlternateContent>
          <mc:Choice Requires="wps">
            <w:drawing>
              <wp:anchor distT="0" distB="0" distL="114300" distR="114300" simplePos="0" relativeHeight="251791360" behindDoc="0" locked="0" layoutInCell="1" allowOverlap="1" wp14:anchorId="682FF643" wp14:editId="130753B7">
                <wp:simplePos x="0" y="0"/>
                <wp:positionH relativeFrom="column">
                  <wp:posOffset>-280670</wp:posOffset>
                </wp:positionH>
                <wp:positionV relativeFrom="paragraph">
                  <wp:posOffset>221615</wp:posOffset>
                </wp:positionV>
                <wp:extent cx="6315075" cy="533400"/>
                <wp:effectExtent l="0" t="0" r="9525" b="0"/>
                <wp:wrapNone/>
                <wp:docPr id="7"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5075" cy="533400"/>
                        </a:xfrm>
                        <a:prstGeom prst="rect">
                          <a:avLst/>
                        </a:prstGeom>
                        <a:solidFill>
                          <a:srgbClr val="FFFFFF"/>
                        </a:solidFill>
                        <a:ln>
                          <a:noFill/>
                        </a:ln>
                        <a:extLs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rsidR="00DE0157" w:rsidRPr="007808A7" w:rsidRDefault="00DE0157" w:rsidP="000F73BF">
                            <w:pPr>
                              <w:spacing w:line="360" w:lineRule="auto"/>
                              <w:rPr>
                                <w:rFonts w:ascii="Arial" w:hAnsi="Arial" w:cs="Arial"/>
                                <w:color w:val="FF0000"/>
                              </w:rPr>
                            </w:pPr>
                            <w:r>
                              <w:rPr>
                                <w:rFonts w:ascii="Arial" w:hAnsi="Arial" w:cs="Arial"/>
                                <w:color w:val="FF0000"/>
                              </w:rPr>
                              <w:t>Il faut passer le signal SDA de 0 à 1 lorsque le signal d’horloge SCL est à 1. Cette opération représente un STOP dans la communication.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2.1pt;margin-top:17.45pt;width:497.25pt;height:42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" stroked="f" strokecolor="white [3212]">
                <v:textbox>
                  <w:txbxContent>
                    <w:p w:rsidR="00DE0157" w:rsidRPr="007808A7" w:rsidRDefault="00DE0157" w:rsidP="000F73BF">
                      <w:pPr>
                        <w:spacing w:line="360" w:lineRule="auto"/>
                        <w:rPr>
                          <w:rFonts w:ascii="Arial" w:hAnsi="Arial" w:cs="Arial"/>
                          <w:color w:val="FF0000"/>
                        </w:rPr>
                      </w:pPr>
                      <w:r>
                        <w:rPr>
                          <w:rFonts w:ascii="Arial" w:hAnsi="Arial" w:cs="Arial"/>
                          <w:color w:val="FF0000"/>
                        </w:rPr>
                        <w:t>Il faut passer le signal SDA de 0 à 1 lorsque le signal d’horloge SCL est à 1. Cette opération représente un STOP dans la communication.</w:t>
                      </w:r>
                    </w:p>
                  </w:txbxContent>
                </v:textbox>
              </v:shape>
            </w:pict>
          </mc:Fallback>
        </mc:AlternateContent>
      </w:r>
    </w:p>
    <w:p w:rsidR="00666FB9" w:rsidRDefault="00666FB9" w:rsidP="00666FB9">
      <w:pPr>
        <w:ind w:left="-360"/>
        <w:rPr>
          <w:rFonts w:ascii="Arial" w:hAnsi="Arial" w:cs="Arial"/>
          <w:sz w:val="22"/>
        </w:rPr>
      </w:pPr>
      <w:r w:rsidRPr="000904F0">
        <w:rPr>
          <w:rFonts w:ascii="Arial" w:hAnsi="Arial" w:cs="Arial"/>
          <w:sz w:val="22"/>
        </w:rPr>
        <w:t>………………………………………………………………………………………………………………..........</w:t>
      </w:r>
    </w:p>
    <w:p w:rsidR="000904F0" w:rsidRDefault="000904F0" w:rsidP="000B1755">
      <w:pPr>
        <w:ind w:left="-360"/>
        <w:rPr>
          <w:rFonts w:ascii="Arial" w:hAnsi="Arial" w:cs="Arial"/>
          <w:sz w:val="22"/>
        </w:rPr>
      </w:pPr>
    </w:p>
    <w:p w:rsidR="000F73BF" w:rsidRDefault="000F73BF" w:rsidP="000F73BF">
      <w:pPr>
        <w:ind w:left="-360"/>
        <w:rPr>
          <w:rFonts w:ascii="Arial" w:hAnsi="Arial" w:cs="Arial"/>
          <w:sz w:val="22"/>
        </w:rPr>
      </w:pPr>
      <w:r w:rsidRPr="000904F0">
        <w:rPr>
          <w:rFonts w:ascii="Arial" w:hAnsi="Arial" w:cs="Arial"/>
          <w:sz w:val="22"/>
        </w:rPr>
        <w:t>………………………………………………………………………………………………………………..........</w:t>
      </w:r>
    </w:p>
    <w:p w:rsidR="000904F0" w:rsidRDefault="000904F0" w:rsidP="000B1755">
      <w:pPr>
        <w:ind w:left="-360"/>
        <w:rPr>
          <w:rFonts w:ascii="Arial" w:hAnsi="Arial" w:cs="Arial"/>
          <w:sz w:val="22"/>
        </w:rPr>
      </w:pPr>
    </w:p>
    <w:p w:rsidR="003901B0" w:rsidRDefault="003901B0" w:rsidP="000B1755">
      <w:pPr>
        <w:ind w:left="-360"/>
        <w:rPr>
          <w:rFonts w:ascii="Arial" w:hAnsi="Arial" w:cs="Arial"/>
          <w:sz w:val="22"/>
        </w:rPr>
      </w:pPr>
    </w:p>
    <w:p w:rsidR="000F73BF" w:rsidRDefault="000F73BF" w:rsidP="00666FB9">
      <w:pPr>
        <w:ind w:left="-360"/>
        <w:rPr>
          <w:rFonts w:ascii="Arial" w:hAnsi="Arial" w:cs="Arial"/>
          <w:sz w:val="22"/>
        </w:rPr>
      </w:pPr>
    </w:p>
    <w:p w:rsidR="000F73BF" w:rsidRDefault="000F73BF" w:rsidP="00666FB9">
      <w:pPr>
        <w:ind w:left="-360"/>
        <w:rPr>
          <w:rFonts w:ascii="Arial" w:hAnsi="Arial" w:cs="Arial"/>
          <w:sz w:val="22"/>
        </w:rPr>
      </w:pPr>
    </w:p>
    <w:p w:rsidR="000F73BF" w:rsidRDefault="000F73BF" w:rsidP="00666FB9">
      <w:pPr>
        <w:ind w:left="-360"/>
        <w:rPr>
          <w:rFonts w:ascii="Arial" w:hAnsi="Arial" w:cs="Arial"/>
          <w:sz w:val="22"/>
        </w:rPr>
      </w:pPr>
    </w:p>
    <w:p w:rsidR="00666FB9" w:rsidRPr="000904F0" w:rsidRDefault="00666FB9" w:rsidP="00666FB9">
      <w:pPr>
        <w:ind w:left="-360"/>
        <w:rPr>
          <w:rFonts w:ascii="Arial" w:hAnsi="Arial" w:cs="Arial"/>
          <w:sz w:val="22"/>
        </w:rPr>
      </w:pPr>
      <w:r w:rsidRPr="000F73BF">
        <w:rPr>
          <w:rFonts w:ascii="Arial" w:hAnsi="Arial" w:cs="Arial"/>
          <w:b/>
          <w:sz w:val="22"/>
        </w:rPr>
        <w:t>Q6</w:t>
      </w:r>
      <w:r w:rsidRPr="000904F0">
        <w:rPr>
          <w:rFonts w:ascii="Arial" w:hAnsi="Arial" w:cs="Arial"/>
          <w:sz w:val="22"/>
        </w:rPr>
        <w:t xml:space="preserve"> : </w:t>
      </w:r>
      <w:r>
        <w:rPr>
          <w:rFonts w:ascii="Arial" w:hAnsi="Arial" w:cs="Arial"/>
          <w:sz w:val="22"/>
        </w:rPr>
        <w:t>Quelle est la condition pour placer un bit (0 ou 1) sur le</w:t>
      </w:r>
      <w:r w:rsidR="00CE66DD">
        <w:rPr>
          <w:rFonts w:ascii="Arial" w:hAnsi="Arial" w:cs="Arial"/>
          <w:sz w:val="22"/>
        </w:rPr>
        <w:t xml:space="preserve"> signal SDA</w:t>
      </w:r>
      <w:r>
        <w:rPr>
          <w:rFonts w:ascii="Arial" w:hAnsi="Arial" w:cs="Arial"/>
          <w:sz w:val="22"/>
        </w:rPr>
        <w:t> ? A quel moment ce bit sera-t-il lu par l’esclave ?</w:t>
      </w:r>
    </w:p>
    <w:p w:rsidR="00666FB9" w:rsidRPr="000904F0" w:rsidRDefault="000F73BF" w:rsidP="00666FB9">
      <w:pPr>
        <w:ind w:left="-360"/>
        <w:rPr>
          <w:rFonts w:ascii="Arial" w:hAnsi="Arial" w:cs="Arial"/>
          <w:sz w:val="22"/>
        </w:rPr>
      </w:pPr>
      <w:r>
        <w:rPr>
          <w:rFonts w:ascii="Arial" w:hAnsi="Arial" w:cs="Arial"/>
          <w:b/>
          <w:noProof/>
          <w:sz w:val="22"/>
        </w:rPr>
        <mc:AlternateContent>
          <mc:Choice Requires="wps">
            <w:drawing>
              <wp:anchor distT="0" distB="0" distL="114300" distR="114300" simplePos="0" relativeHeight="251793408" behindDoc="0" locked="0" layoutInCell="1" allowOverlap="1" wp14:anchorId="3052E97F" wp14:editId="77D48181">
                <wp:simplePos x="0" y="0"/>
                <wp:positionH relativeFrom="column">
                  <wp:posOffset>-252095</wp:posOffset>
                </wp:positionH>
                <wp:positionV relativeFrom="paragraph">
                  <wp:posOffset>134620</wp:posOffset>
                </wp:positionV>
                <wp:extent cx="6315075" cy="533400"/>
                <wp:effectExtent l="0" t="0" r="9525" b="0"/>
                <wp:wrapNone/>
                <wp:docPr id="17"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5075" cy="533400"/>
                        </a:xfrm>
                        <a:prstGeom prst="rect">
                          <a:avLst/>
                        </a:prstGeom>
                        <a:solidFill>
                          <a:srgbClr val="FFFFFF"/>
                        </a:solidFill>
                        <a:ln>
                          <a:noFill/>
                        </a:ln>
                        <a:extLs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rsidR="00DE0157" w:rsidRPr="007808A7" w:rsidRDefault="00DE0157" w:rsidP="000F73BF">
                            <w:pPr>
                              <w:spacing w:line="360" w:lineRule="auto"/>
                              <w:rPr>
                                <w:rFonts w:ascii="Arial" w:hAnsi="Arial" w:cs="Arial"/>
                                <w:color w:val="FF0000"/>
                              </w:rPr>
                            </w:pPr>
                            <w:r>
                              <w:rPr>
                                <w:rFonts w:ascii="Arial" w:hAnsi="Arial" w:cs="Arial"/>
                                <w:color w:val="FF0000"/>
                              </w:rPr>
                              <w:t>Il faut obligatoirement que le signal SCL soit à 0. Le bit est lu sur SDA à chaque passage à 1 du signal d’horloge SCL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19.85pt;margin-top:10.6pt;width:497.25pt;height:42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" stroked="f" strokecolor="white [3212]">
                <v:textbox>
                  <w:txbxContent>
                    <w:p w:rsidR="00DE0157" w:rsidRPr="007808A7" w:rsidRDefault="00DE0157" w:rsidP="000F73BF">
                      <w:pPr>
                        <w:spacing w:line="360" w:lineRule="auto"/>
                        <w:rPr>
                          <w:rFonts w:ascii="Arial" w:hAnsi="Arial" w:cs="Arial"/>
                          <w:color w:val="FF0000"/>
                        </w:rPr>
                      </w:pPr>
                      <w:r>
                        <w:rPr>
                          <w:rFonts w:ascii="Arial" w:hAnsi="Arial" w:cs="Arial"/>
                          <w:color w:val="FF0000"/>
                        </w:rPr>
                        <w:t>Il faut obligatoirement que le signal SCL soit à 0. Le bit est lu sur SDA à chaque passage à 1 du signal d’horloge SCL</w:t>
                      </w:r>
                    </w:p>
                  </w:txbxContent>
                </v:textbox>
              </v:shape>
            </w:pict>
          </mc:Fallback>
        </mc:AlternateContent>
      </w:r>
    </w:p>
    <w:p w:rsidR="00666FB9" w:rsidRDefault="00666FB9" w:rsidP="00666FB9">
      <w:pPr>
        <w:ind w:left="-360"/>
        <w:rPr>
          <w:rFonts w:ascii="Arial" w:hAnsi="Arial" w:cs="Arial"/>
          <w:sz w:val="22"/>
        </w:rPr>
      </w:pPr>
      <w:r w:rsidRPr="000904F0">
        <w:rPr>
          <w:rFonts w:ascii="Arial" w:hAnsi="Arial" w:cs="Arial"/>
          <w:sz w:val="22"/>
        </w:rPr>
        <w:t>………………………………………………………………………………………………………………..........</w:t>
      </w:r>
    </w:p>
    <w:p w:rsidR="00666FB9" w:rsidRDefault="00666FB9" w:rsidP="00666FB9">
      <w:pPr>
        <w:ind w:left="-360"/>
        <w:rPr>
          <w:rFonts w:ascii="Arial" w:hAnsi="Arial" w:cs="Arial"/>
          <w:sz w:val="22"/>
        </w:rPr>
      </w:pPr>
    </w:p>
    <w:p w:rsidR="000F73BF" w:rsidRDefault="000F73BF" w:rsidP="000F73BF">
      <w:pPr>
        <w:ind w:left="-360"/>
        <w:rPr>
          <w:rFonts w:ascii="Arial" w:hAnsi="Arial" w:cs="Arial"/>
          <w:sz w:val="22"/>
        </w:rPr>
      </w:pPr>
      <w:r w:rsidRPr="000904F0">
        <w:rPr>
          <w:rFonts w:ascii="Arial" w:hAnsi="Arial" w:cs="Arial"/>
          <w:sz w:val="22"/>
        </w:rPr>
        <w:t>………………………………………………………………………………………………………………..........</w:t>
      </w:r>
    </w:p>
    <w:p w:rsidR="00666FB9" w:rsidRDefault="00666FB9" w:rsidP="00666FB9">
      <w:pPr>
        <w:ind w:left="-360"/>
        <w:rPr>
          <w:rFonts w:ascii="Arial" w:hAnsi="Arial" w:cs="Arial"/>
          <w:sz w:val="22"/>
        </w:rPr>
      </w:pPr>
    </w:p>
    <w:p w:rsidR="00666FB9" w:rsidRDefault="00666FB9" w:rsidP="000B1755">
      <w:pPr>
        <w:ind w:left="-360"/>
        <w:rPr>
          <w:rFonts w:ascii="Arial" w:hAnsi="Arial" w:cs="Arial"/>
          <w:sz w:val="22"/>
        </w:rPr>
      </w:pPr>
    </w:p>
    <w:p w:rsidR="00CE66DD" w:rsidRPr="000904F0" w:rsidRDefault="00CE66DD" w:rsidP="00CE66DD">
      <w:pPr>
        <w:ind w:left="-360"/>
        <w:rPr>
          <w:rFonts w:ascii="Arial" w:hAnsi="Arial" w:cs="Arial"/>
          <w:sz w:val="22"/>
        </w:rPr>
      </w:pPr>
      <w:r w:rsidRPr="000F73BF">
        <w:rPr>
          <w:rFonts w:ascii="Arial" w:hAnsi="Arial" w:cs="Arial"/>
          <w:b/>
          <w:sz w:val="22"/>
        </w:rPr>
        <w:t>Q</w:t>
      </w:r>
      <w:r w:rsidR="00DE0157" w:rsidRPr="000F73BF">
        <w:rPr>
          <w:rFonts w:ascii="Arial" w:hAnsi="Arial" w:cs="Arial"/>
          <w:b/>
          <w:sz w:val="22"/>
        </w:rPr>
        <w:t>7</w:t>
      </w:r>
      <w:r w:rsidRPr="000904F0">
        <w:rPr>
          <w:rFonts w:ascii="Arial" w:hAnsi="Arial" w:cs="Arial"/>
          <w:sz w:val="22"/>
        </w:rPr>
        <w:t xml:space="preserve"> : </w:t>
      </w:r>
      <w:r>
        <w:rPr>
          <w:rFonts w:ascii="Arial" w:hAnsi="Arial" w:cs="Arial"/>
          <w:sz w:val="22"/>
        </w:rPr>
        <w:t xml:space="preserve">Quel est l’élément de transmission permettant de vérifier que la communication </w:t>
      </w:r>
      <w:r w:rsidR="00DE0157">
        <w:rPr>
          <w:rFonts w:ascii="Arial" w:hAnsi="Arial" w:cs="Arial"/>
          <w:sz w:val="22"/>
        </w:rPr>
        <w:t xml:space="preserve">des requêtes </w:t>
      </w:r>
      <w:r>
        <w:rPr>
          <w:rFonts w:ascii="Arial" w:hAnsi="Arial" w:cs="Arial"/>
          <w:sz w:val="22"/>
        </w:rPr>
        <w:t xml:space="preserve">entre deux circuits se passe </w:t>
      </w:r>
      <w:r w:rsidR="00DE0157">
        <w:rPr>
          <w:rFonts w:ascii="Arial" w:hAnsi="Arial" w:cs="Arial"/>
          <w:sz w:val="22"/>
        </w:rPr>
        <w:t>bien ?</w:t>
      </w:r>
    </w:p>
    <w:p w:rsidR="00CE66DD" w:rsidRPr="000904F0" w:rsidRDefault="000F73BF" w:rsidP="00CE66DD">
      <w:pPr>
        <w:ind w:left="-360"/>
        <w:rPr>
          <w:rFonts w:ascii="Arial" w:hAnsi="Arial" w:cs="Arial"/>
          <w:sz w:val="22"/>
        </w:rPr>
      </w:pPr>
      <w:r>
        <w:rPr>
          <w:rFonts w:ascii="Arial" w:hAnsi="Arial" w:cs="Arial"/>
          <w:b/>
          <w:noProof/>
          <w:sz w:val="22"/>
        </w:rPr>
        <mc:AlternateContent>
          <mc:Choice Requires="wps">
            <w:drawing>
              <wp:anchor distT="0" distB="0" distL="114300" distR="114300" simplePos="0" relativeHeight="251795456" behindDoc="0" locked="0" layoutInCell="1" allowOverlap="1" wp14:anchorId="42DB59EC" wp14:editId="74158B12">
                <wp:simplePos x="0" y="0"/>
                <wp:positionH relativeFrom="column">
                  <wp:posOffset>-252095</wp:posOffset>
                </wp:positionH>
                <wp:positionV relativeFrom="paragraph">
                  <wp:posOffset>161290</wp:posOffset>
                </wp:positionV>
                <wp:extent cx="6315075" cy="533400"/>
                <wp:effectExtent l="0" t="0" r="9525" b="0"/>
                <wp:wrapNone/>
                <wp:docPr id="18"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5075" cy="533400"/>
                        </a:xfrm>
                        <a:prstGeom prst="rect">
                          <a:avLst/>
                        </a:prstGeom>
                        <a:solidFill>
                          <a:srgbClr val="FFFFFF"/>
                        </a:solidFill>
                        <a:ln>
                          <a:noFill/>
                        </a:ln>
                        <a:extLs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rsidR="00DE0157" w:rsidRPr="007808A7" w:rsidRDefault="00DE0157" w:rsidP="000F73BF">
                            <w:pPr>
                              <w:spacing w:line="360" w:lineRule="auto"/>
                              <w:rPr>
                                <w:rFonts w:ascii="Arial" w:hAnsi="Arial" w:cs="Arial"/>
                                <w:color w:val="FF0000"/>
                              </w:rPr>
                            </w:pPr>
                            <w:r>
                              <w:rPr>
                                <w:rFonts w:ascii="Arial" w:hAnsi="Arial" w:cs="Arial"/>
                                <w:color w:val="FF0000"/>
                              </w:rPr>
                              <w:t>Le maitre ou l’esclave doivent s’acquitter de la requête par un ACK (</w:t>
                            </w:r>
                            <w:r w:rsidRPr="00CE66DD">
                              <w:rPr>
                                <w:rFonts w:ascii="Arial" w:hAnsi="Arial" w:cs="Arial"/>
                                <w:color w:val="FF0000"/>
                              </w:rPr>
                              <w:t>acknowledge</w:t>
                            </w:r>
                            <w:r>
                              <w:rPr>
                                <w:rFonts w:ascii="Arial" w:hAnsi="Arial" w:cs="Arial"/>
                                <w:color w:val="FF0000"/>
                              </w:rPr>
                              <w:t xml:space="preserve"> = reconnaitre).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19.85pt;margin-top:12.7pt;width:497.25pt;height:42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" stroked="f" strokecolor="white [3212]">
                <v:textbox>
                  <w:txbxContent>
                    <w:p w:rsidR="00DE0157" w:rsidRPr="007808A7" w:rsidRDefault="00DE0157" w:rsidP="000F73BF">
                      <w:pPr>
                        <w:spacing w:line="360" w:lineRule="auto"/>
                        <w:rPr>
                          <w:rFonts w:ascii="Arial" w:hAnsi="Arial" w:cs="Arial"/>
                          <w:color w:val="FF0000"/>
                        </w:rPr>
                      </w:pPr>
                      <w:r>
                        <w:rPr>
                          <w:rFonts w:ascii="Arial" w:hAnsi="Arial" w:cs="Arial"/>
                          <w:color w:val="FF0000"/>
                        </w:rPr>
                        <w:t>Le maitre ou l’esclave doivent s’acquitter de la requête par un ACK (</w:t>
                      </w:r>
                      <w:r w:rsidRPr="00CE66DD">
                        <w:rPr>
                          <w:rFonts w:ascii="Arial" w:hAnsi="Arial" w:cs="Arial"/>
                          <w:color w:val="FF0000"/>
                        </w:rPr>
                        <w:t>acknowledge</w:t>
                      </w:r>
                      <w:r>
                        <w:rPr>
                          <w:rFonts w:ascii="Arial" w:hAnsi="Arial" w:cs="Arial"/>
                          <w:color w:val="FF0000"/>
                        </w:rPr>
                        <w:t xml:space="preserve"> = reconnaitre).</w:t>
                      </w:r>
                    </w:p>
                  </w:txbxContent>
                </v:textbox>
              </v:shape>
            </w:pict>
          </mc:Fallback>
        </mc:AlternateContent>
      </w:r>
    </w:p>
    <w:p w:rsidR="00CE66DD" w:rsidRDefault="00CE66DD" w:rsidP="00CE66DD">
      <w:pPr>
        <w:ind w:left="-360"/>
        <w:rPr>
          <w:rFonts w:ascii="Arial" w:hAnsi="Arial" w:cs="Arial"/>
          <w:sz w:val="22"/>
        </w:rPr>
      </w:pPr>
      <w:r w:rsidRPr="000904F0">
        <w:rPr>
          <w:rFonts w:ascii="Arial" w:hAnsi="Arial" w:cs="Arial"/>
          <w:sz w:val="22"/>
        </w:rPr>
        <w:t>………………………………………………………………………………………………………………..........</w:t>
      </w:r>
    </w:p>
    <w:p w:rsidR="00CE66DD" w:rsidRDefault="00CE66DD" w:rsidP="00CE66DD">
      <w:pPr>
        <w:ind w:left="-360"/>
        <w:rPr>
          <w:rFonts w:ascii="Arial" w:hAnsi="Arial" w:cs="Arial"/>
          <w:sz w:val="22"/>
        </w:rPr>
      </w:pPr>
    </w:p>
    <w:p w:rsidR="000F73BF" w:rsidRDefault="000F73BF" w:rsidP="000F73BF">
      <w:pPr>
        <w:ind w:left="-360"/>
        <w:rPr>
          <w:rFonts w:ascii="Arial" w:hAnsi="Arial" w:cs="Arial"/>
          <w:sz w:val="22"/>
        </w:rPr>
      </w:pPr>
      <w:r w:rsidRPr="000904F0">
        <w:rPr>
          <w:rFonts w:ascii="Arial" w:hAnsi="Arial" w:cs="Arial"/>
          <w:sz w:val="22"/>
        </w:rPr>
        <w:t>………………………………………………………………………………………………………………..........</w:t>
      </w:r>
      <w:bookmarkStart w:id="0" w:name="_GoBack"/>
      <w:bookmarkEnd w:id="0"/>
    </w:p>
    <w:p w:rsidR="00CE66DD" w:rsidRDefault="00CE66DD" w:rsidP="00CE66DD">
      <w:pPr>
        <w:ind w:left="-360"/>
        <w:rPr>
          <w:rFonts w:ascii="Arial" w:hAnsi="Arial" w:cs="Arial"/>
          <w:sz w:val="22"/>
        </w:rPr>
      </w:pPr>
    </w:p>
    <w:p w:rsidR="00666FB9" w:rsidRDefault="00666FB9" w:rsidP="000B1755">
      <w:pPr>
        <w:ind w:left="-360"/>
        <w:rPr>
          <w:rFonts w:ascii="Arial" w:hAnsi="Arial" w:cs="Arial"/>
          <w:sz w:val="22"/>
        </w:rPr>
      </w:pPr>
    </w:p>
    <w:p w:rsidR="00DE0157" w:rsidRPr="000904F0" w:rsidRDefault="00DE0157" w:rsidP="00DE0157">
      <w:pPr>
        <w:ind w:left="-360"/>
        <w:rPr>
          <w:rFonts w:ascii="Arial" w:hAnsi="Arial" w:cs="Arial"/>
          <w:sz w:val="22"/>
        </w:rPr>
      </w:pPr>
      <w:r w:rsidRPr="000F73BF">
        <w:rPr>
          <w:rFonts w:ascii="Arial" w:hAnsi="Arial" w:cs="Arial"/>
          <w:b/>
          <w:sz w:val="22"/>
        </w:rPr>
        <w:t>Q8</w:t>
      </w:r>
      <w:r w:rsidRPr="000904F0">
        <w:rPr>
          <w:rFonts w:ascii="Arial" w:hAnsi="Arial" w:cs="Arial"/>
          <w:sz w:val="22"/>
        </w:rPr>
        <w:t xml:space="preserve"> : </w:t>
      </w:r>
      <w:r>
        <w:rPr>
          <w:rFonts w:ascii="Arial" w:hAnsi="Arial" w:cs="Arial"/>
          <w:sz w:val="22"/>
        </w:rPr>
        <w:t xml:space="preserve">Sur combien de bits est codée une adresse I2C ? Quel est le rôle du bit R/W ? </w:t>
      </w:r>
    </w:p>
    <w:p w:rsidR="00DE0157" w:rsidRPr="000904F0" w:rsidRDefault="000F73BF" w:rsidP="00DE0157">
      <w:pPr>
        <w:ind w:left="-360"/>
        <w:rPr>
          <w:rFonts w:ascii="Arial" w:hAnsi="Arial" w:cs="Arial"/>
          <w:sz w:val="22"/>
        </w:rPr>
      </w:pPr>
      <w:r>
        <w:rPr>
          <w:rFonts w:ascii="Arial" w:hAnsi="Arial" w:cs="Arial"/>
          <w:b/>
          <w:noProof/>
          <w:sz w:val="22"/>
        </w:rPr>
        <mc:AlternateContent>
          <mc:Choice Requires="wps">
            <w:drawing>
              <wp:anchor distT="0" distB="0" distL="114300" distR="114300" simplePos="0" relativeHeight="251797504" behindDoc="0" locked="0" layoutInCell="1" allowOverlap="1" wp14:anchorId="2CD4F4D6" wp14:editId="00C18F49">
                <wp:simplePos x="0" y="0"/>
                <wp:positionH relativeFrom="column">
                  <wp:posOffset>-252095</wp:posOffset>
                </wp:positionH>
                <wp:positionV relativeFrom="paragraph">
                  <wp:posOffset>182245</wp:posOffset>
                </wp:positionV>
                <wp:extent cx="6315075" cy="533400"/>
                <wp:effectExtent l="0" t="0" r="9525" b="0"/>
                <wp:wrapNone/>
                <wp:docPr id="19"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5075" cy="533400"/>
                        </a:xfrm>
                        <a:prstGeom prst="rect">
                          <a:avLst/>
                        </a:prstGeom>
                        <a:solidFill>
                          <a:srgbClr val="FFFFFF"/>
                        </a:solidFill>
                        <a:ln>
                          <a:noFill/>
                        </a:ln>
                        <a:extLs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rsidR="00DE0157" w:rsidRPr="007808A7" w:rsidRDefault="00DE0157" w:rsidP="000F73BF">
                            <w:pPr>
                              <w:spacing w:line="360" w:lineRule="auto"/>
                              <w:rPr>
                                <w:rFonts w:ascii="Arial" w:hAnsi="Arial" w:cs="Arial"/>
                                <w:color w:val="FF0000"/>
                              </w:rPr>
                            </w:pPr>
                            <w:r>
                              <w:rPr>
                                <w:rFonts w:ascii="Arial" w:hAnsi="Arial" w:cs="Arial"/>
                                <w:color w:val="FF0000"/>
                              </w:rPr>
                              <w:t>Une adresse I2C est codée sur 7 bits. L’</w:t>
                            </w:r>
                            <w:r w:rsidR="00BD1FCD">
                              <w:rPr>
                                <w:rFonts w:ascii="Arial" w:hAnsi="Arial" w:cs="Arial"/>
                                <w:color w:val="FF0000"/>
                              </w:rPr>
                              <w:t>adresse</w:t>
                            </w:r>
                            <w:r>
                              <w:rPr>
                                <w:rFonts w:ascii="Arial" w:hAnsi="Arial" w:cs="Arial"/>
                                <w:color w:val="FF0000"/>
                              </w:rPr>
                              <w:t xml:space="preserve"> est complétée par R/W sur le poids faible. Il correspond au mode Lecture (Read : R/W = 1) ou Ecriture (Write : R/W = 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19.85pt;margin-top:14.35pt;width:497.25pt;height:42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" stroked="f" strokecolor="white [3212]">
                <v:textbox>
                  <w:txbxContent>
                    <w:p w:rsidR="00DE0157" w:rsidRPr="007808A7" w:rsidRDefault="00DE0157" w:rsidP="000F73BF">
                      <w:pPr>
                        <w:spacing w:line="360" w:lineRule="auto"/>
                        <w:rPr>
                          <w:rFonts w:ascii="Arial" w:hAnsi="Arial" w:cs="Arial"/>
                          <w:color w:val="FF0000"/>
                        </w:rPr>
                      </w:pPr>
                      <w:r>
                        <w:rPr>
                          <w:rFonts w:ascii="Arial" w:hAnsi="Arial" w:cs="Arial"/>
                          <w:color w:val="FF0000"/>
                        </w:rPr>
                        <w:t>Une adresse I2C est codée sur 7 bits. L’</w:t>
                      </w:r>
                      <w:r w:rsidR="00BD1FCD">
                        <w:rPr>
                          <w:rFonts w:ascii="Arial" w:hAnsi="Arial" w:cs="Arial"/>
                          <w:color w:val="FF0000"/>
                        </w:rPr>
                        <w:t>adresse</w:t>
                      </w:r>
                      <w:r>
                        <w:rPr>
                          <w:rFonts w:ascii="Arial" w:hAnsi="Arial" w:cs="Arial"/>
                          <w:color w:val="FF0000"/>
                        </w:rPr>
                        <w:t xml:space="preserve"> est complétée par R/W sur le poids faible. Il correspond au mode Lecture (Read : R/W = 1) ou Ecriture (Write : R/W = 0).</w:t>
                      </w:r>
                    </w:p>
                  </w:txbxContent>
                </v:textbox>
              </v:shape>
            </w:pict>
          </mc:Fallback>
        </mc:AlternateContent>
      </w:r>
    </w:p>
    <w:p w:rsidR="00DE0157" w:rsidRDefault="00DE0157" w:rsidP="00DE0157">
      <w:pPr>
        <w:ind w:left="-360"/>
        <w:rPr>
          <w:rFonts w:ascii="Arial" w:hAnsi="Arial" w:cs="Arial"/>
          <w:sz w:val="22"/>
        </w:rPr>
      </w:pPr>
      <w:r w:rsidRPr="000904F0">
        <w:rPr>
          <w:rFonts w:ascii="Arial" w:hAnsi="Arial" w:cs="Arial"/>
          <w:sz w:val="22"/>
        </w:rPr>
        <w:t>………………………………………………………………………………………………………………..........</w:t>
      </w:r>
    </w:p>
    <w:p w:rsidR="00DE0157" w:rsidRDefault="00DE0157" w:rsidP="00DE0157">
      <w:pPr>
        <w:ind w:left="-360"/>
        <w:rPr>
          <w:rFonts w:ascii="Arial" w:hAnsi="Arial" w:cs="Arial"/>
          <w:sz w:val="22"/>
        </w:rPr>
      </w:pPr>
    </w:p>
    <w:p w:rsidR="000F73BF" w:rsidRDefault="000F73BF" w:rsidP="000F73BF">
      <w:pPr>
        <w:ind w:left="-360"/>
        <w:rPr>
          <w:rFonts w:ascii="Arial" w:hAnsi="Arial" w:cs="Arial"/>
          <w:sz w:val="22"/>
        </w:rPr>
      </w:pPr>
      <w:r w:rsidRPr="000904F0">
        <w:rPr>
          <w:rFonts w:ascii="Arial" w:hAnsi="Arial" w:cs="Arial"/>
          <w:sz w:val="22"/>
        </w:rPr>
        <w:t>………………………………………………………………………………………………………………..........</w:t>
      </w:r>
    </w:p>
    <w:p w:rsidR="00DE0157" w:rsidRDefault="00DE0157" w:rsidP="00DE0157">
      <w:pPr>
        <w:ind w:left="-360"/>
        <w:rPr>
          <w:rFonts w:ascii="Arial" w:hAnsi="Arial" w:cs="Arial"/>
          <w:sz w:val="22"/>
        </w:rPr>
      </w:pPr>
    </w:p>
    <w:p w:rsidR="00DE0157" w:rsidRDefault="00DE0157" w:rsidP="00DE0157">
      <w:pPr>
        <w:ind w:left="-360"/>
        <w:rPr>
          <w:rFonts w:ascii="Arial" w:hAnsi="Arial" w:cs="Arial"/>
          <w:sz w:val="22"/>
        </w:rPr>
      </w:pPr>
    </w:p>
    <w:p w:rsidR="00DE0157" w:rsidRPr="000904F0" w:rsidRDefault="000F73BF" w:rsidP="00DE0157">
      <w:pPr>
        <w:ind w:left="-360"/>
        <w:rPr>
          <w:rFonts w:ascii="Arial" w:hAnsi="Arial" w:cs="Arial"/>
          <w:sz w:val="22"/>
        </w:rPr>
      </w:pPr>
      <w:r>
        <w:rPr>
          <w:rFonts w:ascii="Arial" w:hAnsi="Arial" w:cs="Arial"/>
          <w:b/>
          <w:sz w:val="22"/>
        </w:rPr>
        <w:t>Q9</w:t>
      </w:r>
      <w:r w:rsidR="00DE0157" w:rsidRPr="000904F0">
        <w:rPr>
          <w:rFonts w:ascii="Arial" w:hAnsi="Arial" w:cs="Arial"/>
          <w:sz w:val="22"/>
        </w:rPr>
        <w:t xml:space="preserve"> : </w:t>
      </w:r>
      <w:r>
        <w:rPr>
          <w:rFonts w:ascii="Arial" w:hAnsi="Arial" w:cs="Arial"/>
          <w:sz w:val="22"/>
        </w:rPr>
        <w:t xml:space="preserve">Pourquoi une communication entre Maitre </w:t>
      </w:r>
      <w:r w:rsidR="00F55463">
        <w:rPr>
          <w:rFonts w:ascii="Arial" w:hAnsi="Arial" w:cs="Arial"/>
          <w:sz w:val="22"/>
        </w:rPr>
        <w:t xml:space="preserve">/ </w:t>
      </w:r>
      <w:r>
        <w:rPr>
          <w:rFonts w:ascii="Arial" w:hAnsi="Arial" w:cs="Arial"/>
          <w:sz w:val="22"/>
        </w:rPr>
        <w:t xml:space="preserve">Esclave commence-t-elle toujours par une écriture </w:t>
      </w:r>
      <w:r w:rsidR="00DE0157">
        <w:rPr>
          <w:rFonts w:ascii="Arial" w:hAnsi="Arial" w:cs="Arial"/>
          <w:sz w:val="22"/>
        </w:rPr>
        <w:t xml:space="preserve">? </w:t>
      </w:r>
    </w:p>
    <w:p w:rsidR="00DE0157" w:rsidRPr="000904F0" w:rsidRDefault="000F73BF" w:rsidP="00DE0157">
      <w:pPr>
        <w:ind w:left="-360"/>
        <w:rPr>
          <w:rFonts w:ascii="Arial" w:hAnsi="Arial" w:cs="Arial"/>
          <w:sz w:val="22"/>
        </w:rPr>
      </w:pPr>
      <w:r>
        <w:rPr>
          <w:rFonts w:ascii="Arial" w:hAnsi="Arial" w:cs="Arial"/>
          <w:b/>
          <w:noProof/>
          <w:sz w:val="22"/>
        </w:rPr>
        <mc:AlternateContent>
          <mc:Choice Requires="wps">
            <w:drawing>
              <wp:anchor distT="0" distB="0" distL="114300" distR="114300" simplePos="0" relativeHeight="251799552" behindDoc="0" locked="0" layoutInCell="1" allowOverlap="1" wp14:anchorId="1CA29952" wp14:editId="24E0A24D">
                <wp:simplePos x="0" y="0"/>
                <wp:positionH relativeFrom="column">
                  <wp:posOffset>-252095</wp:posOffset>
                </wp:positionH>
                <wp:positionV relativeFrom="paragraph">
                  <wp:posOffset>86995</wp:posOffset>
                </wp:positionV>
                <wp:extent cx="6315075" cy="1200150"/>
                <wp:effectExtent l="0" t="0" r="9525" b="0"/>
                <wp:wrapNone/>
                <wp:docPr id="20"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5075" cy="1200150"/>
                        </a:xfrm>
                        <a:prstGeom prst="rect">
                          <a:avLst/>
                        </a:prstGeom>
                        <a:solidFill>
                          <a:srgbClr val="FFFFFF"/>
                        </a:solidFill>
                        <a:ln>
                          <a:noFill/>
                        </a:ln>
                        <a:extLs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rsidR="00DE0157" w:rsidRPr="007808A7" w:rsidRDefault="000F73BF" w:rsidP="000F73BF">
                            <w:pPr>
                              <w:spacing w:line="360" w:lineRule="auto"/>
                              <w:rPr>
                                <w:rFonts w:ascii="Arial" w:hAnsi="Arial" w:cs="Arial"/>
                                <w:color w:val="FF0000"/>
                              </w:rPr>
                            </w:pPr>
                            <w:r>
                              <w:rPr>
                                <w:rFonts w:ascii="Arial" w:hAnsi="Arial" w:cs="Arial"/>
                                <w:color w:val="FF0000"/>
                              </w:rPr>
                              <w:t>Le Maitre envoie en premier l’octet de COMMANDE, afin d’indiquer au circuit esclave ce qu’il attend de lui (lire une donnée, changer un paramètre, etc.). C’est donc obligatoirement une écriture de la commande avant tout envoi de données propres à chaque circuit.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left:0;text-align:left;margin-left:-19.85pt;margin-top:6.85pt;width:497.25pt;height:94.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" stroked="f" strokecolor="white [3212]">
                <v:textbox>
                  <w:txbxContent>
                    <w:p w:rsidR="00DE0157" w:rsidRPr="007808A7" w:rsidRDefault="000F73BF" w:rsidP="000F73BF">
                      <w:pPr>
                        <w:spacing w:line="360" w:lineRule="auto"/>
                        <w:rPr>
                          <w:rFonts w:ascii="Arial" w:hAnsi="Arial" w:cs="Arial"/>
                          <w:color w:val="FF0000"/>
                        </w:rPr>
                      </w:pPr>
                      <w:r>
                        <w:rPr>
                          <w:rFonts w:ascii="Arial" w:hAnsi="Arial" w:cs="Arial"/>
                          <w:color w:val="FF0000"/>
                        </w:rPr>
                        <w:t>Le Maitre envoie en premier l’octet de COMMANDE, afin d’indiquer au circuit esclave ce qu’il attend de lui (lire une donnée, changer un paramètre, etc.). C’est donc obligatoirement une écriture de la commande avant tout envoi de données propres à chaque circuit.</w:t>
                      </w:r>
                    </w:p>
                  </w:txbxContent>
                </v:textbox>
              </v:shape>
            </w:pict>
          </mc:Fallback>
        </mc:AlternateContent>
      </w:r>
    </w:p>
    <w:p w:rsidR="00DE0157" w:rsidRDefault="00DE0157" w:rsidP="00DE0157">
      <w:pPr>
        <w:ind w:left="-360"/>
        <w:rPr>
          <w:rFonts w:ascii="Arial" w:hAnsi="Arial" w:cs="Arial"/>
          <w:sz w:val="22"/>
        </w:rPr>
      </w:pPr>
      <w:r w:rsidRPr="000904F0">
        <w:rPr>
          <w:rFonts w:ascii="Arial" w:hAnsi="Arial" w:cs="Arial"/>
          <w:sz w:val="22"/>
        </w:rPr>
        <w:t>………………………………………………………………………………………………………………..........</w:t>
      </w:r>
    </w:p>
    <w:p w:rsidR="00DE0157" w:rsidRDefault="00DE0157" w:rsidP="00DE0157">
      <w:pPr>
        <w:ind w:left="-360"/>
        <w:rPr>
          <w:rFonts w:ascii="Arial" w:hAnsi="Arial" w:cs="Arial"/>
          <w:sz w:val="22"/>
        </w:rPr>
      </w:pPr>
    </w:p>
    <w:p w:rsidR="000F73BF" w:rsidRDefault="000F73BF" w:rsidP="000F73BF">
      <w:pPr>
        <w:ind w:left="-360"/>
        <w:rPr>
          <w:rFonts w:ascii="Arial" w:hAnsi="Arial" w:cs="Arial"/>
          <w:sz w:val="22"/>
        </w:rPr>
      </w:pPr>
      <w:r w:rsidRPr="000904F0">
        <w:rPr>
          <w:rFonts w:ascii="Arial" w:hAnsi="Arial" w:cs="Arial"/>
          <w:sz w:val="22"/>
        </w:rPr>
        <w:t>………………………………………………………………………………………………………………..........</w:t>
      </w:r>
    </w:p>
    <w:p w:rsidR="00DE0157" w:rsidRDefault="00DE0157" w:rsidP="00DE0157">
      <w:pPr>
        <w:ind w:left="-360"/>
        <w:rPr>
          <w:rFonts w:ascii="Arial" w:hAnsi="Arial" w:cs="Arial"/>
          <w:sz w:val="22"/>
        </w:rPr>
      </w:pPr>
    </w:p>
    <w:p w:rsidR="000F73BF" w:rsidRDefault="000F73BF" w:rsidP="000F73BF">
      <w:pPr>
        <w:ind w:left="-360"/>
        <w:rPr>
          <w:rFonts w:ascii="Arial" w:hAnsi="Arial" w:cs="Arial"/>
          <w:sz w:val="22"/>
        </w:rPr>
      </w:pPr>
      <w:r w:rsidRPr="000904F0">
        <w:rPr>
          <w:rFonts w:ascii="Arial" w:hAnsi="Arial" w:cs="Arial"/>
          <w:sz w:val="22"/>
        </w:rPr>
        <w:t>………………………………………………………………………………………………………………..........</w:t>
      </w:r>
    </w:p>
    <w:p w:rsidR="000F73BF" w:rsidRDefault="000F73BF" w:rsidP="00DE0157">
      <w:pPr>
        <w:ind w:left="-360"/>
        <w:rPr>
          <w:rFonts w:ascii="Arial" w:hAnsi="Arial" w:cs="Arial"/>
          <w:sz w:val="22"/>
        </w:rPr>
      </w:pPr>
    </w:p>
    <w:p w:rsidR="000F73BF" w:rsidRDefault="000F73BF" w:rsidP="000F73BF">
      <w:pPr>
        <w:ind w:left="-360"/>
        <w:rPr>
          <w:rFonts w:ascii="Arial" w:hAnsi="Arial" w:cs="Arial"/>
          <w:sz w:val="22"/>
        </w:rPr>
      </w:pPr>
      <w:r w:rsidRPr="000904F0">
        <w:rPr>
          <w:rFonts w:ascii="Arial" w:hAnsi="Arial" w:cs="Arial"/>
          <w:sz w:val="22"/>
        </w:rPr>
        <w:t>………………………………………………………………………………………………………………..........</w:t>
      </w:r>
    </w:p>
    <w:p w:rsidR="000F73BF" w:rsidRDefault="000F73BF" w:rsidP="00DE0157">
      <w:pPr>
        <w:ind w:left="-360"/>
        <w:rPr>
          <w:rFonts w:ascii="Arial" w:hAnsi="Arial" w:cs="Arial"/>
          <w:sz w:val="22"/>
        </w:rPr>
      </w:pPr>
    </w:p>
    <w:p w:rsidR="00DE0157" w:rsidRDefault="00DE0157" w:rsidP="00DE0157">
      <w:pPr>
        <w:ind w:left="-360"/>
        <w:rPr>
          <w:rFonts w:ascii="Arial" w:hAnsi="Arial" w:cs="Arial"/>
          <w:sz w:val="22"/>
        </w:rPr>
      </w:pPr>
    </w:p>
    <w:p w:rsidR="00666FB9" w:rsidRDefault="00666FB9" w:rsidP="000B1755">
      <w:pPr>
        <w:ind w:left="-360"/>
        <w:rPr>
          <w:rFonts w:ascii="Arial" w:hAnsi="Arial" w:cs="Arial"/>
          <w:sz w:val="22"/>
        </w:rPr>
      </w:pPr>
    </w:p>
    <w:p w:rsidR="00666FB9" w:rsidRDefault="00666FB9" w:rsidP="000B1755">
      <w:pPr>
        <w:ind w:left="-360"/>
        <w:rPr>
          <w:rFonts w:ascii="Arial" w:hAnsi="Arial" w:cs="Arial"/>
          <w:sz w:val="22"/>
        </w:rPr>
      </w:pPr>
    </w:p>
    <w:p w:rsidR="00666FB9" w:rsidRDefault="00666FB9" w:rsidP="000B1755">
      <w:pPr>
        <w:ind w:left="-360"/>
        <w:rPr>
          <w:rFonts w:ascii="Arial" w:hAnsi="Arial" w:cs="Arial"/>
          <w:sz w:val="22"/>
        </w:rPr>
      </w:pPr>
    </w:p>
    <w:p w:rsidR="00666FB9" w:rsidRDefault="00666FB9" w:rsidP="000B1755">
      <w:pPr>
        <w:ind w:left="-360"/>
        <w:rPr>
          <w:rFonts w:ascii="Arial" w:hAnsi="Arial" w:cs="Arial"/>
          <w:sz w:val="22"/>
        </w:rPr>
      </w:pPr>
    </w:p>
    <w:p w:rsidR="00666FB9" w:rsidRDefault="00666FB9" w:rsidP="000B1755">
      <w:pPr>
        <w:ind w:left="-360"/>
        <w:rPr>
          <w:rFonts w:ascii="Arial" w:hAnsi="Arial" w:cs="Arial"/>
          <w:sz w:val="22"/>
        </w:rPr>
      </w:pPr>
    </w:p>
    <w:p w:rsidR="00666FB9" w:rsidRDefault="00666FB9" w:rsidP="000B1755">
      <w:pPr>
        <w:ind w:left="-360"/>
        <w:rPr>
          <w:rFonts w:ascii="Arial" w:hAnsi="Arial" w:cs="Arial"/>
          <w:sz w:val="22"/>
        </w:rPr>
      </w:pPr>
    </w:p>
    <w:p w:rsidR="00666FB9" w:rsidRDefault="00666FB9" w:rsidP="000B1755">
      <w:pPr>
        <w:ind w:left="-360"/>
        <w:rPr>
          <w:rFonts w:ascii="Arial" w:hAnsi="Arial" w:cs="Arial"/>
          <w:sz w:val="22"/>
        </w:rPr>
      </w:pPr>
    </w:p>
    <w:p w:rsidR="00666FB9" w:rsidRDefault="00666FB9" w:rsidP="000B1755">
      <w:pPr>
        <w:ind w:left="-360"/>
        <w:rPr>
          <w:rFonts w:ascii="Arial" w:hAnsi="Arial" w:cs="Arial"/>
          <w:sz w:val="22"/>
        </w:rPr>
      </w:pPr>
    </w:p>
    <w:p w:rsidR="00666FB9" w:rsidRDefault="00666FB9" w:rsidP="000B1755">
      <w:pPr>
        <w:ind w:left="-360"/>
        <w:rPr>
          <w:rFonts w:ascii="Arial" w:hAnsi="Arial" w:cs="Arial"/>
          <w:sz w:val="22"/>
        </w:rPr>
      </w:pPr>
    </w:p>
    <w:p w:rsidR="00666FB9" w:rsidRDefault="00666FB9" w:rsidP="000B1755">
      <w:pPr>
        <w:ind w:left="-360"/>
        <w:rPr>
          <w:rFonts w:ascii="Arial" w:hAnsi="Arial" w:cs="Arial"/>
          <w:sz w:val="22"/>
        </w:rPr>
      </w:pPr>
    </w:p>
    <w:p w:rsidR="00666FB9" w:rsidRDefault="00666FB9" w:rsidP="000B1755">
      <w:pPr>
        <w:ind w:left="-360"/>
        <w:rPr>
          <w:rFonts w:ascii="Arial" w:hAnsi="Arial" w:cs="Arial"/>
          <w:sz w:val="22"/>
        </w:rPr>
      </w:pPr>
    </w:p>
    <w:p w:rsidR="00666FB9" w:rsidRDefault="00666FB9" w:rsidP="000B1755">
      <w:pPr>
        <w:ind w:left="-360"/>
        <w:rPr>
          <w:rFonts w:ascii="Arial" w:hAnsi="Arial" w:cs="Arial"/>
          <w:sz w:val="22"/>
        </w:rPr>
      </w:pPr>
    </w:p>
    <w:p w:rsidR="00666FB9" w:rsidRDefault="00666FB9" w:rsidP="000B1755">
      <w:pPr>
        <w:ind w:left="-360"/>
        <w:rPr>
          <w:rFonts w:ascii="Arial" w:hAnsi="Arial" w:cs="Arial"/>
          <w:sz w:val="22"/>
        </w:rPr>
      </w:pPr>
    </w:p>
    <w:p w:rsidR="00666FB9" w:rsidRDefault="00666FB9" w:rsidP="000B1755">
      <w:pPr>
        <w:ind w:left="-360"/>
        <w:rPr>
          <w:rFonts w:ascii="Arial" w:hAnsi="Arial" w:cs="Arial"/>
          <w:sz w:val="22"/>
        </w:rPr>
      </w:pPr>
    </w:p>
    <w:p w:rsidR="00666FB9" w:rsidRDefault="00666FB9" w:rsidP="000B1755">
      <w:pPr>
        <w:ind w:left="-360"/>
        <w:rPr>
          <w:rFonts w:ascii="Arial" w:hAnsi="Arial" w:cs="Arial"/>
          <w:sz w:val="22"/>
        </w:rPr>
      </w:pPr>
    </w:p>
    <w:p w:rsidR="00666FB9" w:rsidRDefault="00666FB9" w:rsidP="000B1755">
      <w:pPr>
        <w:ind w:left="-360"/>
        <w:rPr>
          <w:rFonts w:ascii="Arial" w:hAnsi="Arial" w:cs="Arial"/>
          <w:sz w:val="22"/>
        </w:rPr>
      </w:pPr>
    </w:p>
    <w:p w:rsidR="00666FB9" w:rsidRDefault="00666FB9" w:rsidP="000B1755">
      <w:pPr>
        <w:ind w:left="-360"/>
        <w:rPr>
          <w:rFonts w:ascii="Arial" w:hAnsi="Arial" w:cs="Arial"/>
          <w:sz w:val="22"/>
        </w:rPr>
      </w:pPr>
    </w:p>
    <w:sectPr w:rsidR="00666FB9" w:rsidSect="000B1755">
      <w:headerReference w:type="default" r:id="rId9"/>
      <w:footerReference w:type="default" r:id="rId10"/>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50A0" w:rsidRDefault="009350A0" w:rsidP="00AB6813">
      <w:r>
        <w:separator/>
      </w:r>
    </w:p>
  </w:endnote>
  <w:endnote w:type="continuationSeparator" w:id="0">
    <w:p w:rsidR="009350A0" w:rsidRDefault="009350A0" w:rsidP="00AB68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0157" w:rsidRDefault="00DE0157" w:rsidP="00945254">
    <w:pPr>
      <w:pStyle w:val="Pieddepage"/>
      <w:pBdr>
        <w:top w:val="single" w:sz="4" w:space="1" w:color="auto"/>
      </w:pBdr>
    </w:pPr>
    <w:r>
      <w:t>STI2D-SIN©JB VUILLAUME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50A0" w:rsidRDefault="009350A0" w:rsidP="00AB6813">
      <w:r>
        <w:separator/>
      </w:r>
    </w:p>
  </w:footnote>
  <w:footnote w:type="continuationSeparator" w:id="0">
    <w:p w:rsidR="009350A0" w:rsidRDefault="009350A0" w:rsidP="00AB68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192" w:type="dxa"/>
      <w:tblInd w:w="-416" w:type="dxa"/>
      <w:tblLayout w:type="fixed"/>
      <w:tblCellMar>
        <w:left w:w="10" w:type="dxa"/>
        <w:right w:w="10" w:type="dxa"/>
      </w:tblCellMar>
      <w:tblLook w:val="04A0" w:firstRow="1" w:lastRow="0" w:firstColumn="1" w:lastColumn="0" w:noHBand="0" w:noVBand="1"/>
    </w:tblPr>
    <w:tblGrid>
      <w:gridCol w:w="1419"/>
      <w:gridCol w:w="6095"/>
      <w:gridCol w:w="1544"/>
      <w:gridCol w:w="1134"/>
    </w:tblGrid>
    <w:tr w:rsidR="00DE0157" w:rsidTr="00D807D7">
      <w:trPr>
        <w:trHeight w:val="1056"/>
      </w:trPr>
      <w:tc>
        <w:tcPr>
          <w:tcW w:w="1419" w:type="dxa"/>
          <w:tcBorders>
            <w:top w:val="single" w:sz="4" w:space="0" w:color="auto"/>
            <w:left w:val="single" w:sz="4" w:space="0" w:color="auto"/>
            <w:bottom w:val="single" w:sz="4" w:space="0" w:color="auto"/>
            <w:right w:val="single" w:sz="4" w:space="0" w:color="auto"/>
          </w:tcBorders>
          <w:shd w:val="clear" w:color="auto" w:fill="FFFFFF"/>
          <w:vAlign w:val="center"/>
        </w:tcPr>
        <w:p w:rsidR="00DE0157" w:rsidRDefault="00DE0157" w:rsidP="002C2EB1">
          <w:pPr>
            <w:pStyle w:val="Corpsdutexte410"/>
            <w:shd w:val="clear" w:color="auto" w:fill="auto"/>
            <w:spacing w:line="240" w:lineRule="auto"/>
            <w:jc w:val="center"/>
          </w:pPr>
          <w:r>
            <w:object w:dxaOrig="1920" w:dyaOrig="11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5pt;height:41.25pt" o:ole="">
                <v:imagedata r:id="rId1" o:title=""/>
              </v:shape>
              <o:OLEObject Type="Embed" ProgID="CorelPhotoPaint.Image.9" ShapeID="_x0000_i1025" DrawAspect="Content" ObjectID="_1583738185" r:id="rId2"/>
            </w:object>
          </w:r>
        </w:p>
      </w:tc>
      <w:tc>
        <w:tcPr>
          <w:tcW w:w="6095" w:type="dxa"/>
          <w:tcBorders>
            <w:top w:val="single" w:sz="4" w:space="0" w:color="auto"/>
            <w:left w:val="single" w:sz="4" w:space="0" w:color="auto"/>
            <w:bottom w:val="single" w:sz="4" w:space="0" w:color="auto"/>
            <w:right w:val="single" w:sz="4" w:space="0" w:color="auto"/>
          </w:tcBorders>
          <w:shd w:val="clear" w:color="auto" w:fill="FFFFFF"/>
          <w:vAlign w:val="center"/>
        </w:tcPr>
        <w:p w:rsidR="00DE0157" w:rsidRPr="00D807D7" w:rsidRDefault="00DE0157" w:rsidP="004B35CB">
          <w:pPr>
            <w:pStyle w:val="En-tte"/>
            <w:jc w:val="center"/>
            <w:rPr>
              <w:rFonts w:ascii="Verdana" w:hAnsi="Verdana"/>
              <w:color w:val="0000FF"/>
              <w:sz w:val="18"/>
              <w:szCs w:val="20"/>
            </w:rPr>
          </w:pPr>
          <w:r w:rsidRPr="00D807D7">
            <w:rPr>
              <w:rFonts w:ascii="Comic Sans MS" w:hAnsi="Comic Sans MS"/>
              <w:color w:val="0000FF"/>
              <w:sz w:val="28"/>
            </w:rPr>
            <w:t>ACTIVITÉ 1 - Communication par BUS I²C</w:t>
          </w:r>
        </w:p>
        <w:p w:rsidR="00DE0157" w:rsidRPr="00FF6FBF" w:rsidRDefault="00DE0157" w:rsidP="000F73BF">
          <w:pPr>
            <w:ind w:left="131"/>
            <w:jc w:val="center"/>
            <w:rPr>
              <w:b/>
              <w:i/>
              <w:color w:val="0F243E" w:themeColor="text2" w:themeShade="80"/>
            </w:rPr>
          </w:pPr>
          <w:r>
            <w:rPr>
              <w:b/>
              <w:i/>
              <w:color w:val="0F243E" w:themeColor="text2" w:themeShade="80"/>
            </w:rPr>
            <w:t xml:space="preserve">Étude du </w:t>
          </w:r>
          <w:r w:rsidR="000F73BF">
            <w:rPr>
              <w:b/>
              <w:i/>
              <w:color w:val="0F243E" w:themeColor="text2" w:themeShade="80"/>
            </w:rPr>
            <w:t>BUS I2C</w:t>
          </w:r>
        </w:p>
      </w:tc>
      <w:tc>
        <w:tcPr>
          <w:tcW w:w="1544" w:type="dxa"/>
          <w:tcBorders>
            <w:top w:val="single" w:sz="4" w:space="0" w:color="auto"/>
            <w:left w:val="single" w:sz="4" w:space="0" w:color="auto"/>
            <w:bottom w:val="single" w:sz="4" w:space="0" w:color="auto"/>
            <w:right w:val="single" w:sz="4" w:space="0" w:color="auto"/>
          </w:tcBorders>
          <w:shd w:val="clear" w:color="auto" w:fill="FFFFFF"/>
          <w:vAlign w:val="center"/>
        </w:tcPr>
        <w:p w:rsidR="00DE0157" w:rsidRPr="00781F1B" w:rsidRDefault="00DE0157" w:rsidP="000F73BF">
          <w:pPr>
            <w:jc w:val="center"/>
            <w:rPr>
              <w:rFonts w:ascii="Comic Sans MS" w:eastAsia="Comic Sans MS" w:hAnsi="Comic Sans MS" w:cs="Comic Sans MS"/>
              <w:color w:val="FF0000"/>
              <w:sz w:val="40"/>
              <w:szCs w:val="21"/>
            </w:rPr>
          </w:pPr>
          <w:r w:rsidRPr="00D807D7">
            <w:rPr>
              <w:rStyle w:val="Corpsdutexte42"/>
              <w:color w:val="FF0000"/>
              <w:sz w:val="28"/>
            </w:rPr>
            <w:t xml:space="preserve">Exercice </w:t>
          </w:r>
          <w:r w:rsidR="000F73BF">
            <w:rPr>
              <w:rStyle w:val="Corpsdutexte42"/>
              <w:color w:val="FF0000"/>
              <w:sz w:val="28"/>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DE0157" w:rsidRDefault="00DE0157" w:rsidP="002C2EB1">
          <w:pPr>
            <w:jc w:val="center"/>
            <w:rPr>
              <w:rStyle w:val="Corpsdutexte43"/>
              <w:sz w:val="28"/>
            </w:rPr>
          </w:pPr>
          <w:r>
            <w:rPr>
              <w:rStyle w:val="Corpsdutexte43"/>
              <w:sz w:val="28"/>
            </w:rPr>
            <w:t>SIN</w:t>
          </w:r>
        </w:p>
        <w:p w:rsidR="00DE0157" w:rsidRDefault="00DE0157" w:rsidP="00DC3111">
          <w:pPr>
            <w:jc w:val="center"/>
            <w:rPr>
              <w:sz w:val="10"/>
              <w:szCs w:val="10"/>
            </w:rPr>
          </w:pPr>
          <w:r w:rsidRPr="00C5662C">
            <w:rPr>
              <w:sz w:val="28"/>
              <w:szCs w:val="10"/>
            </w:rPr>
            <w:t xml:space="preserve"> P. </w:t>
          </w:r>
          <w:r w:rsidRPr="00C5662C">
            <w:rPr>
              <w:sz w:val="28"/>
              <w:szCs w:val="10"/>
            </w:rPr>
            <w:fldChar w:fldCharType="begin"/>
          </w:r>
          <w:r w:rsidRPr="00C5662C">
            <w:rPr>
              <w:sz w:val="28"/>
              <w:szCs w:val="10"/>
            </w:rPr>
            <w:instrText xml:space="preserve"> PAGE   \* MERGEFORMAT </w:instrText>
          </w:r>
          <w:r w:rsidRPr="00C5662C">
            <w:rPr>
              <w:sz w:val="28"/>
              <w:szCs w:val="10"/>
            </w:rPr>
            <w:fldChar w:fldCharType="separate"/>
          </w:r>
          <w:r w:rsidR="002B50CD">
            <w:rPr>
              <w:noProof/>
              <w:sz w:val="28"/>
              <w:szCs w:val="10"/>
            </w:rPr>
            <w:t>2</w:t>
          </w:r>
          <w:r w:rsidRPr="00C5662C">
            <w:rPr>
              <w:sz w:val="28"/>
              <w:szCs w:val="10"/>
            </w:rPr>
            <w:fldChar w:fldCharType="end"/>
          </w:r>
        </w:p>
      </w:tc>
    </w:tr>
  </w:tbl>
  <w:p w:rsidR="00DE0157" w:rsidRDefault="00DE0157">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9pt;height:9pt" o:bullet="t">
        <v:imagedata r:id="rId1" o:title="BD14868_"/>
      </v:shape>
    </w:pict>
  </w:numPicBullet>
  <w:numPicBullet w:numPicBulletId="1">
    <w:pict>
      <v:shape id="_x0000_i1033" type="#_x0000_t75" style="width:11.25pt;height:11.25pt" o:bullet="t">
        <v:imagedata r:id="rId2" o:title="MC900065836[1]"/>
      </v:shape>
    </w:pict>
  </w:numPicBullet>
  <w:abstractNum w:abstractNumId="0">
    <w:nsid w:val="01821275"/>
    <w:multiLevelType w:val="hybridMultilevel"/>
    <w:tmpl w:val="A8241520"/>
    <w:lvl w:ilvl="0" w:tplc="649AF672">
      <w:start w:val="1"/>
      <w:numFmt w:val="bullet"/>
      <w:lvlText w:val=""/>
      <w:lvlPicBulletId w:val="0"/>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nsid w:val="06867690"/>
    <w:multiLevelType w:val="hybridMultilevel"/>
    <w:tmpl w:val="EB247A26"/>
    <w:lvl w:ilvl="0" w:tplc="649AF672">
      <w:start w:val="1"/>
      <w:numFmt w:val="bullet"/>
      <w:lvlText w:val=""/>
      <w:lvlPicBulletId w:val="0"/>
      <w:lvlJc w:val="left"/>
      <w:pPr>
        <w:ind w:left="0" w:hanging="360"/>
      </w:pPr>
      <w:rPr>
        <w:rFonts w:ascii="Symbol" w:hAnsi="Symbol" w:hint="default"/>
        <w:color w:val="auto"/>
      </w:rPr>
    </w:lvl>
    <w:lvl w:ilvl="1" w:tplc="040C0003" w:tentative="1">
      <w:start w:val="1"/>
      <w:numFmt w:val="bullet"/>
      <w:lvlText w:val="o"/>
      <w:lvlJc w:val="left"/>
      <w:pPr>
        <w:ind w:left="720" w:hanging="360"/>
      </w:pPr>
      <w:rPr>
        <w:rFonts w:ascii="Courier New" w:hAnsi="Courier New" w:cs="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2">
    <w:nsid w:val="0A6A2EA3"/>
    <w:multiLevelType w:val="hybridMultilevel"/>
    <w:tmpl w:val="C57CB01E"/>
    <w:lvl w:ilvl="0" w:tplc="5DAC169C">
      <w:numFmt w:val="bullet"/>
      <w:lvlText w:val="-"/>
      <w:lvlJc w:val="left"/>
      <w:pPr>
        <w:ind w:left="0" w:hanging="360"/>
      </w:pPr>
      <w:rPr>
        <w:rFonts w:ascii="Times New Roman" w:eastAsia="Times New Roman" w:hAnsi="Times New Roman" w:cs="Times New Roman" w:hint="default"/>
      </w:rPr>
    </w:lvl>
    <w:lvl w:ilvl="1" w:tplc="040C0003">
      <w:start w:val="1"/>
      <w:numFmt w:val="bullet"/>
      <w:lvlText w:val="o"/>
      <w:lvlJc w:val="left"/>
      <w:pPr>
        <w:ind w:left="720" w:hanging="360"/>
      </w:pPr>
      <w:rPr>
        <w:rFonts w:ascii="Courier New" w:hAnsi="Courier New" w:cs="Courier New" w:hint="default"/>
      </w:rPr>
    </w:lvl>
    <w:lvl w:ilvl="2" w:tplc="040C0005">
      <w:start w:val="1"/>
      <w:numFmt w:val="bullet"/>
      <w:lvlText w:val=""/>
      <w:lvlJc w:val="left"/>
      <w:pPr>
        <w:ind w:left="1440" w:hanging="360"/>
      </w:pPr>
      <w:rPr>
        <w:rFonts w:ascii="Wingdings" w:hAnsi="Wingdings" w:hint="default"/>
      </w:rPr>
    </w:lvl>
    <w:lvl w:ilvl="3" w:tplc="040C0001">
      <w:start w:val="1"/>
      <w:numFmt w:val="bullet"/>
      <w:lvlText w:val=""/>
      <w:lvlJc w:val="left"/>
      <w:pPr>
        <w:ind w:left="2160" w:hanging="360"/>
      </w:pPr>
      <w:rPr>
        <w:rFonts w:ascii="Symbol" w:hAnsi="Symbol" w:hint="default"/>
      </w:rPr>
    </w:lvl>
    <w:lvl w:ilvl="4" w:tplc="040C0003">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3">
    <w:nsid w:val="10CA5948"/>
    <w:multiLevelType w:val="hybridMultilevel"/>
    <w:tmpl w:val="EB7EBFD4"/>
    <w:lvl w:ilvl="0" w:tplc="649AF672">
      <w:start w:val="1"/>
      <w:numFmt w:val="bullet"/>
      <w:lvlText w:val=""/>
      <w:lvlPicBulletId w:val="0"/>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nsid w:val="203A7BE7"/>
    <w:multiLevelType w:val="hybridMultilevel"/>
    <w:tmpl w:val="9FDAED3C"/>
    <w:lvl w:ilvl="0" w:tplc="84566BEC">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5">
    <w:nsid w:val="263161E9"/>
    <w:multiLevelType w:val="hybridMultilevel"/>
    <w:tmpl w:val="074EA338"/>
    <w:lvl w:ilvl="0" w:tplc="B5529BC2">
      <w:start w:val="1"/>
      <w:numFmt w:val="bullet"/>
      <w:lvlText w:val=""/>
      <w:lvlPicBulletId w:val="1"/>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nsid w:val="3CEC5D69"/>
    <w:multiLevelType w:val="hybridMultilevel"/>
    <w:tmpl w:val="A88EFBBA"/>
    <w:lvl w:ilvl="0" w:tplc="B5529BC2">
      <w:start w:val="1"/>
      <w:numFmt w:val="bullet"/>
      <w:lvlText w:val=""/>
      <w:lvlPicBulletId w:val="0"/>
      <w:lvlJc w:val="left"/>
      <w:pPr>
        <w:ind w:left="862" w:hanging="360"/>
      </w:pPr>
      <w:rPr>
        <w:rFonts w:ascii="Symbol" w:hAnsi="Symbol" w:hint="default"/>
        <w:color w:val="auto"/>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7">
    <w:nsid w:val="4E8C2239"/>
    <w:multiLevelType w:val="hybridMultilevel"/>
    <w:tmpl w:val="40C89778"/>
    <w:lvl w:ilvl="0" w:tplc="B5529BC2">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F553A6A"/>
    <w:multiLevelType w:val="hybridMultilevel"/>
    <w:tmpl w:val="1F5097BE"/>
    <w:lvl w:ilvl="0" w:tplc="905E0438">
      <w:start w:val="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677C3CD1"/>
    <w:multiLevelType w:val="multilevel"/>
    <w:tmpl w:val="9A84229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7E487491"/>
    <w:multiLevelType w:val="hybridMultilevel"/>
    <w:tmpl w:val="24F04E9E"/>
    <w:lvl w:ilvl="0" w:tplc="649AF67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7F732861"/>
    <w:multiLevelType w:val="hybridMultilevel"/>
    <w:tmpl w:val="147E8E4A"/>
    <w:lvl w:ilvl="0" w:tplc="0F72F978">
      <w:numFmt w:val="bullet"/>
      <w:lvlText w:val="-"/>
      <w:lvlJc w:val="left"/>
      <w:pPr>
        <w:ind w:left="0" w:hanging="360"/>
      </w:pPr>
      <w:rPr>
        <w:rFonts w:ascii="Arial" w:eastAsia="Times New Roman" w:hAnsi="Arial" w:cs="Arial" w:hint="default"/>
      </w:rPr>
    </w:lvl>
    <w:lvl w:ilvl="1" w:tplc="040C0003" w:tentative="1">
      <w:start w:val="1"/>
      <w:numFmt w:val="bullet"/>
      <w:lvlText w:val="o"/>
      <w:lvlJc w:val="left"/>
      <w:pPr>
        <w:ind w:left="720" w:hanging="360"/>
      </w:pPr>
      <w:rPr>
        <w:rFonts w:ascii="Courier New" w:hAnsi="Courier New" w:cs="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num w:numId="1">
    <w:abstractNumId w:val="2"/>
  </w:num>
  <w:num w:numId="2">
    <w:abstractNumId w:val="1"/>
  </w:num>
  <w:num w:numId="3">
    <w:abstractNumId w:val="10"/>
  </w:num>
  <w:num w:numId="4">
    <w:abstractNumId w:val="5"/>
  </w:num>
  <w:num w:numId="5">
    <w:abstractNumId w:val="7"/>
  </w:num>
  <w:num w:numId="6">
    <w:abstractNumId w:val="6"/>
  </w:num>
  <w:num w:numId="7">
    <w:abstractNumId w:val="9"/>
  </w:num>
  <w:num w:numId="8">
    <w:abstractNumId w:val="3"/>
  </w:num>
  <w:num w:numId="9">
    <w:abstractNumId w:val="8"/>
  </w:num>
  <w:num w:numId="10">
    <w:abstractNumId w:val="11"/>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813"/>
    <w:rsid w:val="00007872"/>
    <w:rsid w:val="00016970"/>
    <w:rsid w:val="00036049"/>
    <w:rsid w:val="00044A3D"/>
    <w:rsid w:val="00044D0B"/>
    <w:rsid w:val="00045E47"/>
    <w:rsid w:val="00052E3A"/>
    <w:rsid w:val="00056D9E"/>
    <w:rsid w:val="00062925"/>
    <w:rsid w:val="00066244"/>
    <w:rsid w:val="00066AC6"/>
    <w:rsid w:val="00067EEA"/>
    <w:rsid w:val="00071F50"/>
    <w:rsid w:val="00075DFB"/>
    <w:rsid w:val="000904F0"/>
    <w:rsid w:val="00092616"/>
    <w:rsid w:val="00093772"/>
    <w:rsid w:val="00093AD8"/>
    <w:rsid w:val="000B1755"/>
    <w:rsid w:val="000C057E"/>
    <w:rsid w:val="000C2BAF"/>
    <w:rsid w:val="000D40D1"/>
    <w:rsid w:val="000D6FD5"/>
    <w:rsid w:val="000E798B"/>
    <w:rsid w:val="000F0ADE"/>
    <w:rsid w:val="000F1FA5"/>
    <w:rsid w:val="000F73BF"/>
    <w:rsid w:val="00102C56"/>
    <w:rsid w:val="0010354C"/>
    <w:rsid w:val="00107949"/>
    <w:rsid w:val="00107B32"/>
    <w:rsid w:val="001138EB"/>
    <w:rsid w:val="00162732"/>
    <w:rsid w:val="001638C0"/>
    <w:rsid w:val="00167048"/>
    <w:rsid w:val="00176198"/>
    <w:rsid w:val="001A10AE"/>
    <w:rsid w:val="001B0D34"/>
    <w:rsid w:val="001C2F2B"/>
    <w:rsid w:val="001C3BCC"/>
    <w:rsid w:val="001C53AF"/>
    <w:rsid w:val="001C5CEB"/>
    <w:rsid w:val="001E5AD2"/>
    <w:rsid w:val="001F263D"/>
    <w:rsid w:val="00216A3F"/>
    <w:rsid w:val="00217ACC"/>
    <w:rsid w:val="00233170"/>
    <w:rsid w:val="0024033B"/>
    <w:rsid w:val="00246733"/>
    <w:rsid w:val="00262C05"/>
    <w:rsid w:val="00271430"/>
    <w:rsid w:val="00292B8D"/>
    <w:rsid w:val="002936B2"/>
    <w:rsid w:val="002A74B3"/>
    <w:rsid w:val="002B50CD"/>
    <w:rsid w:val="002C0303"/>
    <w:rsid w:val="002C2EB1"/>
    <w:rsid w:val="002E037D"/>
    <w:rsid w:val="002F17B1"/>
    <w:rsid w:val="002F1808"/>
    <w:rsid w:val="002F1980"/>
    <w:rsid w:val="002F1A86"/>
    <w:rsid w:val="002F26A6"/>
    <w:rsid w:val="00302482"/>
    <w:rsid w:val="00307F68"/>
    <w:rsid w:val="00315AE9"/>
    <w:rsid w:val="00322CE0"/>
    <w:rsid w:val="00324548"/>
    <w:rsid w:val="00333969"/>
    <w:rsid w:val="00344EFF"/>
    <w:rsid w:val="00351B7A"/>
    <w:rsid w:val="003567F8"/>
    <w:rsid w:val="0036038C"/>
    <w:rsid w:val="0037716C"/>
    <w:rsid w:val="003901B0"/>
    <w:rsid w:val="00391963"/>
    <w:rsid w:val="003A064F"/>
    <w:rsid w:val="003A5627"/>
    <w:rsid w:val="003B01E7"/>
    <w:rsid w:val="003B786E"/>
    <w:rsid w:val="003B7C79"/>
    <w:rsid w:val="003C02EB"/>
    <w:rsid w:val="003C0737"/>
    <w:rsid w:val="003C0D29"/>
    <w:rsid w:val="003C1D94"/>
    <w:rsid w:val="003C21D0"/>
    <w:rsid w:val="003E2E72"/>
    <w:rsid w:val="003F763A"/>
    <w:rsid w:val="0040076A"/>
    <w:rsid w:val="004047B5"/>
    <w:rsid w:val="004049BA"/>
    <w:rsid w:val="00407AEF"/>
    <w:rsid w:val="004124A2"/>
    <w:rsid w:val="0043294D"/>
    <w:rsid w:val="00445DC3"/>
    <w:rsid w:val="00465407"/>
    <w:rsid w:val="00472D72"/>
    <w:rsid w:val="004930DF"/>
    <w:rsid w:val="004A415D"/>
    <w:rsid w:val="004B35CB"/>
    <w:rsid w:val="004C4BDC"/>
    <w:rsid w:val="004D1093"/>
    <w:rsid w:val="004D5223"/>
    <w:rsid w:val="004F0D41"/>
    <w:rsid w:val="004F33D3"/>
    <w:rsid w:val="004F364B"/>
    <w:rsid w:val="004F7931"/>
    <w:rsid w:val="00511B75"/>
    <w:rsid w:val="00523276"/>
    <w:rsid w:val="00525771"/>
    <w:rsid w:val="00530963"/>
    <w:rsid w:val="0054122E"/>
    <w:rsid w:val="00544877"/>
    <w:rsid w:val="00545495"/>
    <w:rsid w:val="0057736E"/>
    <w:rsid w:val="005815DD"/>
    <w:rsid w:val="005825A7"/>
    <w:rsid w:val="00586493"/>
    <w:rsid w:val="0058730F"/>
    <w:rsid w:val="00593611"/>
    <w:rsid w:val="00597BE6"/>
    <w:rsid w:val="005A2714"/>
    <w:rsid w:val="005A31D3"/>
    <w:rsid w:val="005B2E09"/>
    <w:rsid w:val="005E5829"/>
    <w:rsid w:val="005F173A"/>
    <w:rsid w:val="005F537B"/>
    <w:rsid w:val="00600070"/>
    <w:rsid w:val="00636F15"/>
    <w:rsid w:val="006557F8"/>
    <w:rsid w:val="00666FB9"/>
    <w:rsid w:val="00667D4A"/>
    <w:rsid w:val="0067607F"/>
    <w:rsid w:val="006A62DE"/>
    <w:rsid w:val="006B37A9"/>
    <w:rsid w:val="006C0DBE"/>
    <w:rsid w:val="006D0C15"/>
    <w:rsid w:val="006F591A"/>
    <w:rsid w:val="007446A2"/>
    <w:rsid w:val="007533AD"/>
    <w:rsid w:val="00772FAC"/>
    <w:rsid w:val="00781F1B"/>
    <w:rsid w:val="00791530"/>
    <w:rsid w:val="007B1AE1"/>
    <w:rsid w:val="007C4CF7"/>
    <w:rsid w:val="007C762B"/>
    <w:rsid w:val="007E0C36"/>
    <w:rsid w:val="007E240C"/>
    <w:rsid w:val="007E2EF0"/>
    <w:rsid w:val="007E46F2"/>
    <w:rsid w:val="00804F3D"/>
    <w:rsid w:val="00807E1F"/>
    <w:rsid w:val="00812A91"/>
    <w:rsid w:val="008143C4"/>
    <w:rsid w:val="00830F85"/>
    <w:rsid w:val="00835F8C"/>
    <w:rsid w:val="00851B57"/>
    <w:rsid w:val="008570B2"/>
    <w:rsid w:val="00860AC0"/>
    <w:rsid w:val="008742CB"/>
    <w:rsid w:val="0088115F"/>
    <w:rsid w:val="00881BEF"/>
    <w:rsid w:val="0088490B"/>
    <w:rsid w:val="00892AD2"/>
    <w:rsid w:val="008B17B5"/>
    <w:rsid w:val="008B342E"/>
    <w:rsid w:val="008E2B81"/>
    <w:rsid w:val="008F3E6F"/>
    <w:rsid w:val="00931189"/>
    <w:rsid w:val="009350A0"/>
    <w:rsid w:val="00945254"/>
    <w:rsid w:val="00955BBC"/>
    <w:rsid w:val="00960BE9"/>
    <w:rsid w:val="009848EA"/>
    <w:rsid w:val="009931DD"/>
    <w:rsid w:val="009943A1"/>
    <w:rsid w:val="0099578C"/>
    <w:rsid w:val="00997E6B"/>
    <w:rsid w:val="009A3147"/>
    <w:rsid w:val="009A7CC1"/>
    <w:rsid w:val="009B3B74"/>
    <w:rsid w:val="009B6F32"/>
    <w:rsid w:val="009C644C"/>
    <w:rsid w:val="009D73C6"/>
    <w:rsid w:val="009E1FCE"/>
    <w:rsid w:val="009F0355"/>
    <w:rsid w:val="00A05FA1"/>
    <w:rsid w:val="00A07A5E"/>
    <w:rsid w:val="00A20E27"/>
    <w:rsid w:val="00A2274E"/>
    <w:rsid w:val="00A24A24"/>
    <w:rsid w:val="00A30316"/>
    <w:rsid w:val="00A3566B"/>
    <w:rsid w:val="00A41B42"/>
    <w:rsid w:val="00A43DAC"/>
    <w:rsid w:val="00A5136E"/>
    <w:rsid w:val="00A55335"/>
    <w:rsid w:val="00A72A9C"/>
    <w:rsid w:val="00A75739"/>
    <w:rsid w:val="00A8123E"/>
    <w:rsid w:val="00A84A1C"/>
    <w:rsid w:val="00A84DBC"/>
    <w:rsid w:val="00A9303A"/>
    <w:rsid w:val="00A95965"/>
    <w:rsid w:val="00AB51B8"/>
    <w:rsid w:val="00AB52FA"/>
    <w:rsid w:val="00AB57B2"/>
    <w:rsid w:val="00AB6813"/>
    <w:rsid w:val="00AE39F2"/>
    <w:rsid w:val="00B13723"/>
    <w:rsid w:val="00B174C4"/>
    <w:rsid w:val="00B253AF"/>
    <w:rsid w:val="00B25814"/>
    <w:rsid w:val="00B3797E"/>
    <w:rsid w:val="00B43FAA"/>
    <w:rsid w:val="00B77784"/>
    <w:rsid w:val="00B84B9E"/>
    <w:rsid w:val="00B84CA1"/>
    <w:rsid w:val="00B85915"/>
    <w:rsid w:val="00B87D36"/>
    <w:rsid w:val="00BB3202"/>
    <w:rsid w:val="00BC1EF5"/>
    <w:rsid w:val="00BD1FCD"/>
    <w:rsid w:val="00BD316C"/>
    <w:rsid w:val="00BD48EE"/>
    <w:rsid w:val="00BE7BD0"/>
    <w:rsid w:val="00BF2AE9"/>
    <w:rsid w:val="00C139FC"/>
    <w:rsid w:val="00C14F2F"/>
    <w:rsid w:val="00C21DD6"/>
    <w:rsid w:val="00C427CB"/>
    <w:rsid w:val="00C50538"/>
    <w:rsid w:val="00C550C7"/>
    <w:rsid w:val="00C56093"/>
    <w:rsid w:val="00C56F2E"/>
    <w:rsid w:val="00C60B8F"/>
    <w:rsid w:val="00C62087"/>
    <w:rsid w:val="00C712AA"/>
    <w:rsid w:val="00C74F40"/>
    <w:rsid w:val="00C800E3"/>
    <w:rsid w:val="00CA2790"/>
    <w:rsid w:val="00CB71A9"/>
    <w:rsid w:val="00CB7DF5"/>
    <w:rsid w:val="00CC57B7"/>
    <w:rsid w:val="00CD6379"/>
    <w:rsid w:val="00CD70D7"/>
    <w:rsid w:val="00CE0AD4"/>
    <w:rsid w:val="00CE5945"/>
    <w:rsid w:val="00CE66DD"/>
    <w:rsid w:val="00CE6B38"/>
    <w:rsid w:val="00D00903"/>
    <w:rsid w:val="00D02460"/>
    <w:rsid w:val="00D03356"/>
    <w:rsid w:val="00D04CF6"/>
    <w:rsid w:val="00D114BC"/>
    <w:rsid w:val="00D23111"/>
    <w:rsid w:val="00D40770"/>
    <w:rsid w:val="00D4285A"/>
    <w:rsid w:val="00D6294E"/>
    <w:rsid w:val="00D67645"/>
    <w:rsid w:val="00D807D7"/>
    <w:rsid w:val="00D84B3B"/>
    <w:rsid w:val="00D85B36"/>
    <w:rsid w:val="00DB0A43"/>
    <w:rsid w:val="00DB1B67"/>
    <w:rsid w:val="00DB3118"/>
    <w:rsid w:val="00DC3111"/>
    <w:rsid w:val="00DE0157"/>
    <w:rsid w:val="00DE0458"/>
    <w:rsid w:val="00DE1668"/>
    <w:rsid w:val="00DF22FC"/>
    <w:rsid w:val="00DF3759"/>
    <w:rsid w:val="00DF54E7"/>
    <w:rsid w:val="00DF6656"/>
    <w:rsid w:val="00DF69F5"/>
    <w:rsid w:val="00E01A3C"/>
    <w:rsid w:val="00E04FC3"/>
    <w:rsid w:val="00E1031B"/>
    <w:rsid w:val="00E32785"/>
    <w:rsid w:val="00E32BBD"/>
    <w:rsid w:val="00E50B6E"/>
    <w:rsid w:val="00E61C9D"/>
    <w:rsid w:val="00E634B2"/>
    <w:rsid w:val="00E80061"/>
    <w:rsid w:val="00E9504C"/>
    <w:rsid w:val="00EB03AA"/>
    <w:rsid w:val="00EC039B"/>
    <w:rsid w:val="00EC7B22"/>
    <w:rsid w:val="00ED21F4"/>
    <w:rsid w:val="00ED7943"/>
    <w:rsid w:val="00F025C4"/>
    <w:rsid w:val="00F1199F"/>
    <w:rsid w:val="00F11BAD"/>
    <w:rsid w:val="00F222E1"/>
    <w:rsid w:val="00F26745"/>
    <w:rsid w:val="00F40FA9"/>
    <w:rsid w:val="00F52A3F"/>
    <w:rsid w:val="00F55463"/>
    <w:rsid w:val="00F70339"/>
    <w:rsid w:val="00F8137A"/>
    <w:rsid w:val="00F90348"/>
    <w:rsid w:val="00FA4E12"/>
    <w:rsid w:val="00FB14E5"/>
    <w:rsid w:val="00FB24AC"/>
    <w:rsid w:val="00FB26C2"/>
    <w:rsid w:val="00FC0AE0"/>
    <w:rsid w:val="00FC39A2"/>
    <w:rsid w:val="00FE3BC2"/>
    <w:rsid w:val="00FE6520"/>
    <w:rsid w:val="00FF46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53C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99F"/>
    <w:pPr>
      <w:spacing w:after="0" w:line="240" w:lineRule="auto"/>
      <w:jc w:val="both"/>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A064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3">
    <w:name w:val="heading 3"/>
    <w:basedOn w:val="Normal"/>
    <w:next w:val="Normal"/>
    <w:link w:val="Titre3Car"/>
    <w:uiPriority w:val="9"/>
    <w:semiHidden/>
    <w:unhideWhenUsed/>
    <w:qFormat/>
    <w:rsid w:val="000F1FA5"/>
    <w:pPr>
      <w:keepNext/>
      <w:keepLines/>
      <w:spacing w:before="40"/>
      <w:outlineLvl w:val="2"/>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AB6813"/>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AB6813"/>
    <w:rPr>
      <w:rFonts w:ascii="Tahoma" w:hAnsi="Tahoma" w:cs="Tahoma"/>
      <w:sz w:val="16"/>
      <w:szCs w:val="16"/>
    </w:rPr>
  </w:style>
  <w:style w:type="character" w:customStyle="1" w:styleId="TextedebullesCar">
    <w:name w:val="Texte de bulles Car"/>
    <w:basedOn w:val="Policepardfaut"/>
    <w:link w:val="Textedebulles"/>
    <w:uiPriority w:val="99"/>
    <w:semiHidden/>
    <w:rsid w:val="00AB6813"/>
    <w:rPr>
      <w:rFonts w:ascii="Tahoma" w:eastAsia="Times New Roman" w:hAnsi="Tahoma" w:cs="Tahoma"/>
      <w:sz w:val="16"/>
      <w:szCs w:val="16"/>
      <w:lang w:eastAsia="fr-FR"/>
    </w:rPr>
  </w:style>
  <w:style w:type="paragraph" w:styleId="En-tte">
    <w:name w:val="header"/>
    <w:basedOn w:val="Normal"/>
    <w:link w:val="En-tteCar"/>
    <w:unhideWhenUsed/>
    <w:rsid w:val="00AB6813"/>
    <w:pPr>
      <w:tabs>
        <w:tab w:val="center" w:pos="4536"/>
        <w:tab w:val="right" w:pos="9072"/>
      </w:tabs>
    </w:pPr>
  </w:style>
  <w:style w:type="character" w:customStyle="1" w:styleId="En-tteCar">
    <w:name w:val="En-tête Car"/>
    <w:basedOn w:val="Policepardfaut"/>
    <w:link w:val="En-tte"/>
    <w:rsid w:val="00AB6813"/>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AB6813"/>
    <w:pPr>
      <w:tabs>
        <w:tab w:val="center" w:pos="4536"/>
        <w:tab w:val="right" w:pos="9072"/>
      </w:tabs>
    </w:pPr>
  </w:style>
  <w:style w:type="character" w:customStyle="1" w:styleId="PieddepageCar">
    <w:name w:val="Pied de page Car"/>
    <w:basedOn w:val="Policepardfaut"/>
    <w:link w:val="Pieddepage"/>
    <w:uiPriority w:val="99"/>
    <w:rsid w:val="00AB6813"/>
    <w:rPr>
      <w:rFonts w:ascii="Times New Roman" w:eastAsia="Times New Roman" w:hAnsi="Times New Roman" w:cs="Times New Roman"/>
      <w:sz w:val="24"/>
      <w:szCs w:val="24"/>
      <w:lang w:eastAsia="fr-FR"/>
    </w:rPr>
  </w:style>
  <w:style w:type="character" w:customStyle="1" w:styleId="Corpsdutexte41">
    <w:name w:val="Corps du texte (41)_"/>
    <w:basedOn w:val="Policepardfaut"/>
    <w:link w:val="Corpsdutexte410"/>
    <w:rsid w:val="00AB6813"/>
    <w:rPr>
      <w:rFonts w:ascii="Comic Sans MS" w:eastAsia="Comic Sans MS" w:hAnsi="Comic Sans MS" w:cs="Comic Sans MS"/>
      <w:sz w:val="21"/>
      <w:szCs w:val="21"/>
      <w:shd w:val="clear" w:color="auto" w:fill="FFFFFF"/>
    </w:rPr>
  </w:style>
  <w:style w:type="character" w:customStyle="1" w:styleId="Corpsdutexte42">
    <w:name w:val="Corps du texte (42)"/>
    <w:basedOn w:val="Policepardfaut"/>
    <w:rsid w:val="00AB6813"/>
    <w:rPr>
      <w:rFonts w:ascii="Comic Sans MS" w:eastAsia="Comic Sans MS" w:hAnsi="Comic Sans MS" w:cs="Comic Sans MS"/>
      <w:b w:val="0"/>
      <w:bCs w:val="0"/>
      <w:i w:val="0"/>
      <w:iCs w:val="0"/>
      <w:smallCaps w:val="0"/>
      <w:strike w:val="0"/>
      <w:spacing w:val="0"/>
      <w:sz w:val="21"/>
      <w:szCs w:val="21"/>
    </w:rPr>
  </w:style>
  <w:style w:type="character" w:customStyle="1" w:styleId="Corpsdutexte43">
    <w:name w:val="Corps du texte (43)"/>
    <w:basedOn w:val="Policepardfaut"/>
    <w:rsid w:val="00AB6813"/>
    <w:rPr>
      <w:rFonts w:ascii="Comic Sans MS" w:eastAsia="Comic Sans MS" w:hAnsi="Comic Sans MS" w:cs="Comic Sans MS"/>
      <w:b w:val="0"/>
      <w:bCs w:val="0"/>
      <w:i w:val="0"/>
      <w:iCs w:val="0"/>
      <w:smallCaps w:val="0"/>
      <w:strike w:val="0"/>
      <w:spacing w:val="0"/>
      <w:sz w:val="15"/>
      <w:szCs w:val="15"/>
    </w:rPr>
  </w:style>
  <w:style w:type="paragraph" w:customStyle="1" w:styleId="Corpsdutexte410">
    <w:name w:val="Corps du texte (41)"/>
    <w:basedOn w:val="Normal"/>
    <w:link w:val="Corpsdutexte41"/>
    <w:rsid w:val="00AB6813"/>
    <w:pPr>
      <w:shd w:val="clear" w:color="auto" w:fill="FFFFFF"/>
      <w:spacing w:line="0" w:lineRule="atLeast"/>
    </w:pPr>
    <w:rPr>
      <w:rFonts w:ascii="Comic Sans MS" w:eastAsia="Comic Sans MS" w:hAnsi="Comic Sans MS" w:cs="Comic Sans MS"/>
      <w:sz w:val="21"/>
      <w:szCs w:val="21"/>
      <w:lang w:eastAsia="en-US"/>
    </w:rPr>
  </w:style>
  <w:style w:type="paragraph" w:styleId="Paragraphedeliste">
    <w:name w:val="List Paragraph"/>
    <w:basedOn w:val="Normal"/>
    <w:uiPriority w:val="34"/>
    <w:qFormat/>
    <w:rsid w:val="00071F50"/>
    <w:pPr>
      <w:ind w:left="720"/>
      <w:contextualSpacing/>
    </w:pPr>
  </w:style>
  <w:style w:type="paragraph" w:customStyle="1" w:styleId="titre11">
    <w:name w:val="titre 1.1"/>
    <w:basedOn w:val="Titre1"/>
    <w:rsid w:val="003A064F"/>
    <w:pPr>
      <w:keepNext w:val="0"/>
      <w:keepLines w:val="0"/>
      <w:overflowPunct w:val="0"/>
      <w:autoSpaceDE w:val="0"/>
      <w:autoSpaceDN w:val="0"/>
      <w:adjustRightInd w:val="0"/>
      <w:spacing w:before="0" w:after="120"/>
      <w:ind w:left="284"/>
      <w:textAlignment w:val="baseline"/>
      <w:outlineLvl w:val="9"/>
    </w:pPr>
    <w:rPr>
      <w:rFonts w:ascii="Times New Roman" w:eastAsia="Times New Roman" w:hAnsi="Times New Roman" w:cs="Times New Roman"/>
      <w:color w:val="auto"/>
    </w:rPr>
  </w:style>
  <w:style w:type="character" w:customStyle="1" w:styleId="Titre1Car">
    <w:name w:val="Titre 1 Car"/>
    <w:basedOn w:val="Policepardfaut"/>
    <w:link w:val="Titre1"/>
    <w:uiPriority w:val="9"/>
    <w:rsid w:val="003A064F"/>
    <w:rPr>
      <w:rFonts w:asciiTheme="majorHAnsi" w:eastAsiaTheme="majorEastAsia" w:hAnsiTheme="majorHAnsi" w:cstheme="majorBidi"/>
      <w:b/>
      <w:bCs/>
      <w:color w:val="365F91" w:themeColor="accent1" w:themeShade="BF"/>
      <w:sz w:val="28"/>
      <w:szCs w:val="28"/>
      <w:lang w:eastAsia="fr-FR"/>
    </w:rPr>
  </w:style>
  <w:style w:type="character" w:styleId="Lienhypertexte">
    <w:name w:val="Hyperlink"/>
    <w:basedOn w:val="Policepardfaut"/>
    <w:uiPriority w:val="99"/>
    <w:unhideWhenUsed/>
    <w:rsid w:val="00C56F2E"/>
    <w:rPr>
      <w:color w:val="0000FF" w:themeColor="hyperlink"/>
      <w:u w:val="single"/>
    </w:rPr>
  </w:style>
  <w:style w:type="paragraph" w:customStyle="1" w:styleId="style1">
    <w:name w:val="style1"/>
    <w:basedOn w:val="Normal"/>
    <w:rsid w:val="00511B75"/>
    <w:pPr>
      <w:spacing w:before="100" w:beforeAutospacing="1" w:after="100" w:afterAutospacing="1"/>
    </w:pPr>
  </w:style>
  <w:style w:type="character" w:customStyle="1" w:styleId="hcp4">
    <w:name w:val="hcp4"/>
    <w:basedOn w:val="Policepardfaut"/>
    <w:rsid w:val="00BE7BD0"/>
    <w:rPr>
      <w:color w:val="000000"/>
    </w:rPr>
  </w:style>
  <w:style w:type="character" w:customStyle="1" w:styleId="Titre3Car">
    <w:name w:val="Titre 3 Car"/>
    <w:basedOn w:val="Policepardfaut"/>
    <w:link w:val="Titre3"/>
    <w:uiPriority w:val="9"/>
    <w:semiHidden/>
    <w:rsid w:val="000F1FA5"/>
    <w:rPr>
      <w:rFonts w:asciiTheme="majorHAnsi" w:eastAsiaTheme="majorEastAsia" w:hAnsiTheme="majorHAnsi" w:cstheme="majorBidi"/>
      <w:color w:val="243F60" w:themeColor="accent1" w:themeShade="7F"/>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99F"/>
    <w:pPr>
      <w:spacing w:after="0" w:line="240" w:lineRule="auto"/>
      <w:jc w:val="both"/>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A064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3">
    <w:name w:val="heading 3"/>
    <w:basedOn w:val="Normal"/>
    <w:next w:val="Normal"/>
    <w:link w:val="Titre3Car"/>
    <w:uiPriority w:val="9"/>
    <w:semiHidden/>
    <w:unhideWhenUsed/>
    <w:qFormat/>
    <w:rsid w:val="000F1FA5"/>
    <w:pPr>
      <w:keepNext/>
      <w:keepLines/>
      <w:spacing w:before="40"/>
      <w:outlineLvl w:val="2"/>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AB6813"/>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AB6813"/>
    <w:rPr>
      <w:rFonts w:ascii="Tahoma" w:hAnsi="Tahoma" w:cs="Tahoma"/>
      <w:sz w:val="16"/>
      <w:szCs w:val="16"/>
    </w:rPr>
  </w:style>
  <w:style w:type="character" w:customStyle="1" w:styleId="TextedebullesCar">
    <w:name w:val="Texte de bulles Car"/>
    <w:basedOn w:val="Policepardfaut"/>
    <w:link w:val="Textedebulles"/>
    <w:uiPriority w:val="99"/>
    <w:semiHidden/>
    <w:rsid w:val="00AB6813"/>
    <w:rPr>
      <w:rFonts w:ascii="Tahoma" w:eastAsia="Times New Roman" w:hAnsi="Tahoma" w:cs="Tahoma"/>
      <w:sz w:val="16"/>
      <w:szCs w:val="16"/>
      <w:lang w:eastAsia="fr-FR"/>
    </w:rPr>
  </w:style>
  <w:style w:type="paragraph" w:styleId="En-tte">
    <w:name w:val="header"/>
    <w:basedOn w:val="Normal"/>
    <w:link w:val="En-tteCar"/>
    <w:unhideWhenUsed/>
    <w:rsid w:val="00AB6813"/>
    <w:pPr>
      <w:tabs>
        <w:tab w:val="center" w:pos="4536"/>
        <w:tab w:val="right" w:pos="9072"/>
      </w:tabs>
    </w:pPr>
  </w:style>
  <w:style w:type="character" w:customStyle="1" w:styleId="En-tteCar">
    <w:name w:val="En-tête Car"/>
    <w:basedOn w:val="Policepardfaut"/>
    <w:link w:val="En-tte"/>
    <w:rsid w:val="00AB6813"/>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AB6813"/>
    <w:pPr>
      <w:tabs>
        <w:tab w:val="center" w:pos="4536"/>
        <w:tab w:val="right" w:pos="9072"/>
      </w:tabs>
    </w:pPr>
  </w:style>
  <w:style w:type="character" w:customStyle="1" w:styleId="PieddepageCar">
    <w:name w:val="Pied de page Car"/>
    <w:basedOn w:val="Policepardfaut"/>
    <w:link w:val="Pieddepage"/>
    <w:uiPriority w:val="99"/>
    <w:rsid w:val="00AB6813"/>
    <w:rPr>
      <w:rFonts w:ascii="Times New Roman" w:eastAsia="Times New Roman" w:hAnsi="Times New Roman" w:cs="Times New Roman"/>
      <w:sz w:val="24"/>
      <w:szCs w:val="24"/>
      <w:lang w:eastAsia="fr-FR"/>
    </w:rPr>
  </w:style>
  <w:style w:type="character" w:customStyle="1" w:styleId="Corpsdutexte41">
    <w:name w:val="Corps du texte (41)_"/>
    <w:basedOn w:val="Policepardfaut"/>
    <w:link w:val="Corpsdutexte410"/>
    <w:rsid w:val="00AB6813"/>
    <w:rPr>
      <w:rFonts w:ascii="Comic Sans MS" w:eastAsia="Comic Sans MS" w:hAnsi="Comic Sans MS" w:cs="Comic Sans MS"/>
      <w:sz w:val="21"/>
      <w:szCs w:val="21"/>
      <w:shd w:val="clear" w:color="auto" w:fill="FFFFFF"/>
    </w:rPr>
  </w:style>
  <w:style w:type="character" w:customStyle="1" w:styleId="Corpsdutexte42">
    <w:name w:val="Corps du texte (42)"/>
    <w:basedOn w:val="Policepardfaut"/>
    <w:rsid w:val="00AB6813"/>
    <w:rPr>
      <w:rFonts w:ascii="Comic Sans MS" w:eastAsia="Comic Sans MS" w:hAnsi="Comic Sans MS" w:cs="Comic Sans MS"/>
      <w:b w:val="0"/>
      <w:bCs w:val="0"/>
      <w:i w:val="0"/>
      <w:iCs w:val="0"/>
      <w:smallCaps w:val="0"/>
      <w:strike w:val="0"/>
      <w:spacing w:val="0"/>
      <w:sz w:val="21"/>
      <w:szCs w:val="21"/>
    </w:rPr>
  </w:style>
  <w:style w:type="character" w:customStyle="1" w:styleId="Corpsdutexte43">
    <w:name w:val="Corps du texte (43)"/>
    <w:basedOn w:val="Policepardfaut"/>
    <w:rsid w:val="00AB6813"/>
    <w:rPr>
      <w:rFonts w:ascii="Comic Sans MS" w:eastAsia="Comic Sans MS" w:hAnsi="Comic Sans MS" w:cs="Comic Sans MS"/>
      <w:b w:val="0"/>
      <w:bCs w:val="0"/>
      <w:i w:val="0"/>
      <w:iCs w:val="0"/>
      <w:smallCaps w:val="0"/>
      <w:strike w:val="0"/>
      <w:spacing w:val="0"/>
      <w:sz w:val="15"/>
      <w:szCs w:val="15"/>
    </w:rPr>
  </w:style>
  <w:style w:type="paragraph" w:customStyle="1" w:styleId="Corpsdutexte410">
    <w:name w:val="Corps du texte (41)"/>
    <w:basedOn w:val="Normal"/>
    <w:link w:val="Corpsdutexte41"/>
    <w:rsid w:val="00AB6813"/>
    <w:pPr>
      <w:shd w:val="clear" w:color="auto" w:fill="FFFFFF"/>
      <w:spacing w:line="0" w:lineRule="atLeast"/>
    </w:pPr>
    <w:rPr>
      <w:rFonts w:ascii="Comic Sans MS" w:eastAsia="Comic Sans MS" w:hAnsi="Comic Sans MS" w:cs="Comic Sans MS"/>
      <w:sz w:val="21"/>
      <w:szCs w:val="21"/>
      <w:lang w:eastAsia="en-US"/>
    </w:rPr>
  </w:style>
  <w:style w:type="paragraph" w:styleId="Paragraphedeliste">
    <w:name w:val="List Paragraph"/>
    <w:basedOn w:val="Normal"/>
    <w:uiPriority w:val="34"/>
    <w:qFormat/>
    <w:rsid w:val="00071F50"/>
    <w:pPr>
      <w:ind w:left="720"/>
      <w:contextualSpacing/>
    </w:pPr>
  </w:style>
  <w:style w:type="paragraph" w:customStyle="1" w:styleId="titre11">
    <w:name w:val="titre 1.1"/>
    <w:basedOn w:val="Titre1"/>
    <w:rsid w:val="003A064F"/>
    <w:pPr>
      <w:keepNext w:val="0"/>
      <w:keepLines w:val="0"/>
      <w:overflowPunct w:val="0"/>
      <w:autoSpaceDE w:val="0"/>
      <w:autoSpaceDN w:val="0"/>
      <w:adjustRightInd w:val="0"/>
      <w:spacing w:before="0" w:after="120"/>
      <w:ind w:left="284"/>
      <w:textAlignment w:val="baseline"/>
      <w:outlineLvl w:val="9"/>
    </w:pPr>
    <w:rPr>
      <w:rFonts w:ascii="Times New Roman" w:eastAsia="Times New Roman" w:hAnsi="Times New Roman" w:cs="Times New Roman"/>
      <w:color w:val="auto"/>
    </w:rPr>
  </w:style>
  <w:style w:type="character" w:customStyle="1" w:styleId="Titre1Car">
    <w:name w:val="Titre 1 Car"/>
    <w:basedOn w:val="Policepardfaut"/>
    <w:link w:val="Titre1"/>
    <w:uiPriority w:val="9"/>
    <w:rsid w:val="003A064F"/>
    <w:rPr>
      <w:rFonts w:asciiTheme="majorHAnsi" w:eastAsiaTheme="majorEastAsia" w:hAnsiTheme="majorHAnsi" w:cstheme="majorBidi"/>
      <w:b/>
      <w:bCs/>
      <w:color w:val="365F91" w:themeColor="accent1" w:themeShade="BF"/>
      <w:sz w:val="28"/>
      <w:szCs w:val="28"/>
      <w:lang w:eastAsia="fr-FR"/>
    </w:rPr>
  </w:style>
  <w:style w:type="character" w:styleId="Lienhypertexte">
    <w:name w:val="Hyperlink"/>
    <w:basedOn w:val="Policepardfaut"/>
    <w:uiPriority w:val="99"/>
    <w:unhideWhenUsed/>
    <w:rsid w:val="00C56F2E"/>
    <w:rPr>
      <w:color w:val="0000FF" w:themeColor="hyperlink"/>
      <w:u w:val="single"/>
    </w:rPr>
  </w:style>
  <w:style w:type="paragraph" w:customStyle="1" w:styleId="style1">
    <w:name w:val="style1"/>
    <w:basedOn w:val="Normal"/>
    <w:rsid w:val="00511B75"/>
    <w:pPr>
      <w:spacing w:before="100" w:beforeAutospacing="1" w:after="100" w:afterAutospacing="1"/>
    </w:pPr>
  </w:style>
  <w:style w:type="character" w:customStyle="1" w:styleId="hcp4">
    <w:name w:val="hcp4"/>
    <w:basedOn w:val="Policepardfaut"/>
    <w:rsid w:val="00BE7BD0"/>
    <w:rPr>
      <w:color w:val="000000"/>
    </w:rPr>
  </w:style>
  <w:style w:type="character" w:customStyle="1" w:styleId="Titre3Car">
    <w:name w:val="Titre 3 Car"/>
    <w:basedOn w:val="Policepardfaut"/>
    <w:link w:val="Titre3"/>
    <w:uiPriority w:val="9"/>
    <w:semiHidden/>
    <w:rsid w:val="000F1FA5"/>
    <w:rPr>
      <w:rFonts w:asciiTheme="majorHAnsi" w:eastAsiaTheme="majorEastAsia" w:hAnsiTheme="majorHAnsi" w:cstheme="majorBidi"/>
      <w:color w:val="243F60" w:themeColor="accent1" w:themeShade="7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6116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D32608-6C1D-4AB8-83B6-AF6003D93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2</Pages>
  <Words>400</Words>
  <Characters>2201</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peuge</dc:creator>
  <cp:lastModifiedBy>jfserreau</cp:lastModifiedBy>
  <cp:revision>8</cp:revision>
  <cp:lastPrinted>2012-12-16T10:45:00Z</cp:lastPrinted>
  <dcterms:created xsi:type="dcterms:W3CDTF">2018-03-02T11:09:00Z</dcterms:created>
  <dcterms:modified xsi:type="dcterms:W3CDTF">2018-03-28T08:30:00Z</dcterms:modified>
</cp:coreProperties>
</file>