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2"/>
        <w:tblW w:w="0" w:type="auto"/>
        <w:tblLook w:val="04A0" w:firstRow="1" w:lastRow="0" w:firstColumn="1" w:lastColumn="0" w:noHBand="0" w:noVBand="1"/>
      </w:tblPr>
      <w:tblGrid>
        <w:gridCol w:w="2376"/>
        <w:gridCol w:w="4253"/>
        <w:gridCol w:w="3977"/>
      </w:tblGrid>
      <w:tr w:rsidR="00681EE2" w:rsidRPr="00681EE2" w:rsidTr="005B7483">
        <w:trPr>
          <w:trHeight w:val="1699"/>
        </w:trPr>
        <w:tc>
          <w:tcPr>
            <w:tcW w:w="2376" w:type="dxa"/>
          </w:tcPr>
          <w:p w:rsidR="00681EE2" w:rsidRPr="00681EE2" w:rsidRDefault="00681EE2" w:rsidP="00681EE2">
            <w:pPr>
              <w:spacing w:after="0" w:line="240" w:lineRule="auto"/>
              <w:jc w:val="both"/>
              <w:rPr>
                <w:rFonts w:ascii="Arial" w:hAnsi="Arial" w:cs="Arial"/>
                <w:b/>
                <w:sz w:val="48"/>
                <w:szCs w:val="48"/>
              </w:rPr>
            </w:pPr>
            <w:r w:rsidRPr="00681EE2">
              <w:rPr>
                <w:noProof/>
              </w:rPr>
              <w:drawing>
                <wp:anchor distT="0" distB="0" distL="114300" distR="114300" simplePos="0" relativeHeight="251618304" behindDoc="0" locked="0" layoutInCell="1" allowOverlap="1" wp14:anchorId="0EAC2F13" wp14:editId="7E96AD6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80010</wp:posOffset>
                  </wp:positionV>
                  <wp:extent cx="1364400" cy="925200"/>
                  <wp:effectExtent l="0" t="0" r="0" b="0"/>
                  <wp:wrapNone/>
                  <wp:docPr id="1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9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681EE2" w:rsidRPr="00681EE2" w:rsidRDefault="00681EE2" w:rsidP="00681EE2">
            <w:pPr>
              <w:spacing w:after="0" w:line="24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81EE2">
              <w:rPr>
                <w:rFonts w:ascii="Comic Sans MS" w:hAnsi="Comic Sans MS"/>
                <w:sz w:val="40"/>
                <w:szCs w:val="40"/>
              </w:rPr>
              <w:t xml:space="preserve">Situation terminale </w:t>
            </w:r>
          </w:p>
          <w:p w:rsidR="00681EE2" w:rsidRPr="00681EE2" w:rsidRDefault="00681EE2" w:rsidP="00681EE2">
            <w:pPr>
              <w:spacing w:after="0" w:line="240" w:lineRule="auto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681EE2">
              <w:rPr>
                <w:rFonts w:ascii="Comic Sans MS" w:hAnsi="Comic Sans MS"/>
                <w:sz w:val="40"/>
                <w:szCs w:val="40"/>
              </w:rPr>
              <w:t>de formation</w:t>
            </w:r>
          </w:p>
        </w:tc>
        <w:tc>
          <w:tcPr>
            <w:tcW w:w="3977" w:type="dxa"/>
          </w:tcPr>
          <w:p w:rsidR="005B7483" w:rsidRPr="005B7483" w:rsidRDefault="005B7483" w:rsidP="005B7483">
            <w:pPr>
              <w:tabs>
                <w:tab w:val="center" w:pos="4536"/>
                <w:tab w:val="right" w:pos="9072"/>
              </w:tabs>
              <w:spacing w:before="60" w:after="0" w:line="360" w:lineRule="auto"/>
              <w:rPr>
                <w:rFonts w:ascii="Arial" w:eastAsiaTheme="minorEastAsia" w:hAnsi="Arial" w:cs="Arial"/>
                <w:sz w:val="28"/>
                <w:szCs w:val="28"/>
              </w:rPr>
            </w:pPr>
            <w:r w:rsidRPr="005B7483">
              <w:rPr>
                <w:rFonts w:ascii="Arial" w:eastAsiaTheme="minorEastAsia" w:hAnsi="Arial" w:cs="Arial"/>
                <w:sz w:val="28"/>
                <w:szCs w:val="28"/>
              </w:rPr>
              <w:t>Nom :</w:t>
            </w:r>
          </w:p>
          <w:p w:rsidR="005B7483" w:rsidRPr="005B7483" w:rsidRDefault="005B7483" w:rsidP="005B7483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eastAsiaTheme="minorEastAsia" w:hAnsi="Arial" w:cs="Arial"/>
                <w:sz w:val="28"/>
                <w:szCs w:val="28"/>
              </w:rPr>
            </w:pPr>
            <w:r w:rsidRPr="005B7483">
              <w:rPr>
                <w:rFonts w:ascii="Arial" w:eastAsiaTheme="minorEastAsia" w:hAnsi="Arial" w:cs="Arial"/>
                <w:sz w:val="28"/>
                <w:szCs w:val="28"/>
              </w:rPr>
              <w:t>Prénom :</w:t>
            </w:r>
          </w:p>
          <w:p w:rsidR="005B7483" w:rsidRPr="005B7483" w:rsidRDefault="005B7483" w:rsidP="005B7483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5B7483">
              <w:rPr>
                <w:rFonts w:ascii="Arial" w:eastAsiaTheme="minorEastAsia" w:hAnsi="Arial" w:cs="Arial"/>
                <w:sz w:val="24"/>
                <w:szCs w:val="24"/>
              </w:rPr>
              <w:t xml:space="preserve">CAP – Maintenance des matériels </w:t>
            </w:r>
          </w:p>
          <w:p w:rsidR="00681EE2" w:rsidRPr="00681EE2" w:rsidRDefault="00A54020" w:rsidP="005B7483">
            <w:pPr>
              <w:spacing w:after="0" w:line="240" w:lineRule="auto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Option B</w:t>
            </w:r>
            <w:bookmarkStart w:id="0" w:name="_GoBack"/>
            <w:bookmarkEnd w:id="0"/>
            <w:r w:rsidR="005B7483" w:rsidRPr="005B7483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 xml:space="preserve"> Matériels de construction et de manutention</w:t>
            </w:r>
          </w:p>
        </w:tc>
      </w:tr>
    </w:tbl>
    <w:p w:rsidR="00F71C93" w:rsidRDefault="00D54EAA" w:rsidP="00F71C93">
      <w:pPr>
        <w:shd w:val="clear" w:color="auto" w:fill="FFFFFF" w:themeFill="background1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325" type="#_x0000_t202" style="position:absolute;left:0;text-align:left;margin-left:121.85pt;margin-top:12.1pt;width:274.25pt;height:39.25pt;z-index:2517084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L+g5kKwIAAEwEAAAOAAAAAAAAAAAAAAAAAC4CAABkcnMvZTJv&#10;RG9jLnhtbFBLAQItABQABgAIAAAAIQD9LzLW2wAAAAUBAAAPAAAAAAAAAAAAAAAAAIUEAABkcnMv&#10;ZG93bnJldi54bWxQSwUGAAAAAAQABADzAAAAjQUAAAAA&#10;">
            <v:textbox>
              <w:txbxContent>
                <w:p w:rsidR="0054726F" w:rsidRPr="0015714E" w:rsidRDefault="0054726F" w:rsidP="0054726F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Dossier Ressource</w:t>
                  </w:r>
                </w:p>
              </w:txbxContent>
            </v:textbox>
          </v:shape>
        </w:pict>
      </w:r>
    </w:p>
    <w:p w:rsidR="0054726F" w:rsidRDefault="0054726F" w:rsidP="0054726F">
      <w:pPr>
        <w:shd w:val="clear" w:color="auto" w:fill="FFFFFF" w:themeFill="background1"/>
        <w:rPr>
          <w:rFonts w:ascii="Arial" w:hAnsi="Arial" w:cs="Arial"/>
          <w:sz w:val="48"/>
          <w:szCs w:val="48"/>
        </w:rPr>
      </w:pPr>
    </w:p>
    <w:tbl>
      <w:tblPr>
        <w:tblStyle w:val="Grilledutableau"/>
        <w:tblW w:w="0" w:type="auto"/>
        <w:tblInd w:w="39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681EE2" w:rsidTr="005B0584">
        <w:tc>
          <w:tcPr>
            <w:tcW w:w="9781" w:type="dxa"/>
            <w:shd w:val="clear" w:color="auto" w:fill="D9D9D9" w:themeFill="background1" w:themeFillShade="D9"/>
            <w:vAlign w:val="center"/>
          </w:tcPr>
          <w:p w:rsidR="00681EE2" w:rsidRDefault="00681EE2" w:rsidP="005B0584">
            <w:pPr>
              <w:spacing w:after="0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Support : Mini pelle KOMATSU PC 35R</w:t>
            </w:r>
          </w:p>
        </w:tc>
      </w:tr>
    </w:tbl>
    <w:p w:rsidR="00F71C93" w:rsidRDefault="00F71C93" w:rsidP="00F71C93">
      <w:pPr>
        <w:ind w:left="-709"/>
        <w:rPr>
          <w:rFonts w:ascii="Arial" w:hAnsi="Arial" w:cs="Arial"/>
          <w:b/>
          <w:sz w:val="48"/>
          <w:szCs w:val="48"/>
        </w:rPr>
      </w:pPr>
    </w:p>
    <w:tbl>
      <w:tblPr>
        <w:tblStyle w:val="Grilledutableau"/>
        <w:tblW w:w="0" w:type="auto"/>
        <w:tblInd w:w="67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14"/>
      </w:tblGrid>
      <w:tr w:rsidR="00681EE2" w:rsidTr="005B0584">
        <w:tc>
          <w:tcPr>
            <w:tcW w:w="9214" w:type="dxa"/>
            <w:shd w:val="clear" w:color="auto" w:fill="D9D9D9" w:themeFill="background1" w:themeFillShade="D9"/>
            <w:vAlign w:val="center"/>
          </w:tcPr>
          <w:p w:rsidR="00681EE2" w:rsidRPr="009E3DB6" w:rsidRDefault="00681EE2" w:rsidP="005B0584">
            <w:pPr>
              <w:spacing w:after="0"/>
              <w:rPr>
                <w:rFonts w:ascii="Arial" w:hAnsi="Arial" w:cs="Arial"/>
                <w:b/>
                <w:sz w:val="40"/>
                <w:szCs w:val="40"/>
              </w:rPr>
            </w:pPr>
            <w:r w:rsidRPr="009E3DB6">
              <w:rPr>
                <w:rFonts w:ascii="Arial" w:hAnsi="Arial" w:cs="Arial"/>
                <w:b/>
                <w:sz w:val="40"/>
                <w:szCs w:val="40"/>
              </w:rPr>
              <w:t>Dysfonctionnement : Circuit de démarrage</w:t>
            </w:r>
          </w:p>
        </w:tc>
      </w:tr>
    </w:tbl>
    <w:p w:rsidR="00681EE2" w:rsidRDefault="00681EE2" w:rsidP="00F71C93">
      <w:pPr>
        <w:ind w:left="-709"/>
        <w:rPr>
          <w:rFonts w:ascii="Arial" w:hAnsi="Arial" w:cs="Arial"/>
          <w:b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1616256" behindDoc="0" locked="0" layoutInCell="1" allowOverlap="1" wp14:anchorId="05A58143" wp14:editId="395C93EC">
            <wp:simplePos x="0" y="0"/>
            <wp:positionH relativeFrom="column">
              <wp:posOffset>4421505</wp:posOffset>
            </wp:positionH>
            <wp:positionV relativeFrom="paragraph">
              <wp:posOffset>411642</wp:posOffset>
            </wp:positionV>
            <wp:extent cx="2216785" cy="2355215"/>
            <wp:effectExtent l="0" t="0" r="0" b="0"/>
            <wp:wrapNone/>
            <wp:docPr id="20" name="Image 109" descr="1vw20t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9" descr="1vw20td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Cs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14208" behindDoc="1" locked="0" layoutInCell="1" allowOverlap="1" wp14:anchorId="3B81AA6B" wp14:editId="78739845">
            <wp:simplePos x="0" y="0"/>
            <wp:positionH relativeFrom="column">
              <wp:posOffset>400050</wp:posOffset>
            </wp:positionH>
            <wp:positionV relativeFrom="paragraph">
              <wp:posOffset>385607</wp:posOffset>
            </wp:positionV>
            <wp:extent cx="3778250" cy="2832100"/>
            <wp:effectExtent l="0" t="0" r="0" b="0"/>
            <wp:wrapNone/>
            <wp:docPr id="17" name="Image 1" descr="D:\Coluche\Bac Pro 3 ans TP\Seconde Bac Pro\Galet tendeur (Komatsu)\Photos Pelle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:\Coluche\Bac Pro 3 ans TP\Seconde Bac Pro\Galet tendeur (Komatsu)\Photos Pelle\DSC01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C93" w:rsidRPr="00EF44DD" w:rsidRDefault="00F71C93" w:rsidP="00F71C93">
      <w:pPr>
        <w:rPr>
          <w:rFonts w:ascii="Arial" w:hAnsi="Arial" w:cs="Arial"/>
          <w:sz w:val="48"/>
          <w:szCs w:val="48"/>
        </w:rPr>
      </w:pPr>
      <w:r w:rsidRPr="009607ED">
        <w:rPr>
          <w:rFonts w:ascii="Arial" w:hAnsi="Arial" w:cs="Arial"/>
          <w:b/>
          <w:sz w:val="48"/>
          <w:szCs w:val="48"/>
        </w:rPr>
        <w:t xml:space="preserve">    </w:t>
      </w: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71C93" w:rsidRDefault="00D54EAA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iCs/>
          <w:noProof/>
          <w:sz w:val="32"/>
          <w:szCs w:val="32"/>
          <w:u w:val="single"/>
          <w:lang w:eastAsia="fr-FR"/>
        </w:rPr>
        <w:pict>
          <v:line id="_x0000_s1153" style="position:absolute;flip:y;z-index:251621376" from="412.5pt,14.05pt" to="458.35pt,108.35pt" strokecolor="red" strokeweight="3pt">
            <v:stroke endarrow="block" endarrowlength="long"/>
          </v:line>
        </w:pict>
      </w: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71C93" w:rsidRDefault="004C197A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iCs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17280" behindDoc="1" locked="0" layoutInCell="1" allowOverlap="1" wp14:anchorId="07194159" wp14:editId="6EEC98B8">
            <wp:simplePos x="0" y="0"/>
            <wp:positionH relativeFrom="column">
              <wp:posOffset>4222750</wp:posOffset>
            </wp:positionH>
            <wp:positionV relativeFrom="paragraph">
              <wp:posOffset>193837</wp:posOffset>
            </wp:positionV>
            <wp:extent cx="1682750" cy="1206500"/>
            <wp:effectExtent l="0" t="0" r="0" b="0"/>
            <wp:wrapNone/>
            <wp:docPr id="21" name="Image 110" descr="tran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0" descr="trans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404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F71C93" w:rsidRDefault="00F71C93" w:rsidP="00F71C93">
      <w:pPr>
        <w:spacing w:after="0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tbl>
      <w:tblPr>
        <w:tblpPr w:leftFromText="141" w:rightFromText="141" w:vertAnchor="text" w:horzAnchor="margin" w:tblpXSpec="center" w:tblpY="1235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40"/>
        <w:gridCol w:w="1527"/>
      </w:tblGrid>
      <w:tr w:rsidR="00F71C93" w:rsidRPr="008A291C" w:rsidTr="00642CC2">
        <w:trPr>
          <w:trHeight w:val="1412"/>
        </w:trPr>
        <w:tc>
          <w:tcPr>
            <w:tcW w:w="8540" w:type="dxa"/>
          </w:tcPr>
          <w:p w:rsidR="00F71C93" w:rsidRPr="008A291C" w:rsidRDefault="00F71C93" w:rsidP="00642CC2">
            <w:pPr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  <w:t>Consignes de sécurité</w:t>
            </w:r>
          </w:p>
          <w:p w:rsidR="00F71C93" w:rsidRPr="008A291C" w:rsidRDefault="00F71C93" w:rsidP="00F71C9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Matériel immobilisé, zone d’activité délimitée</w:t>
            </w:r>
          </w:p>
          <w:p w:rsidR="00F71C93" w:rsidRPr="008A291C" w:rsidRDefault="00F71C93" w:rsidP="00F71C9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Respecter les consignes de mise en route du matériel (manuel constructeur)</w:t>
            </w:r>
          </w:p>
          <w:p w:rsidR="00F71C93" w:rsidRPr="008A291C" w:rsidRDefault="00F71C93" w:rsidP="00F71C9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 xml:space="preserve">Attention aux brûlures sur moteur chaud (gants, lunettes) </w:t>
            </w:r>
          </w:p>
          <w:p w:rsidR="00F71C93" w:rsidRPr="008A291C" w:rsidRDefault="00F71C93" w:rsidP="00F71C9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Attention aux parties tournantes</w:t>
            </w:r>
            <w:r w:rsidRPr="008A291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27" w:type="dxa"/>
          </w:tcPr>
          <w:p w:rsidR="00F71C93" w:rsidRPr="008A291C" w:rsidRDefault="00F71C93" w:rsidP="00642CC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15232" behindDoc="0" locked="0" layoutInCell="1" allowOverlap="1" wp14:anchorId="20CBCD96" wp14:editId="459AAFF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212725</wp:posOffset>
                  </wp:positionV>
                  <wp:extent cx="852170" cy="749300"/>
                  <wp:effectExtent l="19050" t="0" r="5080" b="0"/>
                  <wp:wrapNone/>
                  <wp:docPr id="19" name="Image 13" descr="danger gen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1C93" w:rsidRPr="0054726F" w:rsidRDefault="00F71C93" w:rsidP="0054726F">
      <w:pPr>
        <w:rPr>
          <w:rFonts w:ascii="Arial" w:hAnsi="Arial" w:cs="Arial"/>
          <w:sz w:val="24"/>
          <w:szCs w:val="24"/>
        </w:rPr>
        <w:sectPr w:rsidR="00F71C93" w:rsidRPr="0054726F" w:rsidSect="002654DF">
          <w:footerReference w:type="default" r:id="rId14"/>
          <w:pgSz w:w="11906" w:h="16838"/>
          <w:pgMar w:top="720" w:right="720" w:bottom="720" w:left="720" w:header="340" w:footer="170" w:gutter="0"/>
          <w:pgNumType w:start="1"/>
          <w:cols w:space="708"/>
          <w:docGrid w:linePitch="360"/>
        </w:sectPr>
      </w:pPr>
    </w:p>
    <w:p w:rsidR="00F71C93" w:rsidRPr="0049742B" w:rsidRDefault="00F71C93" w:rsidP="00F71C93">
      <w:pPr>
        <w:rPr>
          <w:rFonts w:ascii="Arial" w:hAnsi="Arial" w:cs="Arial"/>
          <w:bCs/>
          <w:sz w:val="36"/>
          <w:szCs w:val="36"/>
        </w:rPr>
      </w:pPr>
      <w:r w:rsidRPr="0049742B">
        <w:rPr>
          <w:rFonts w:ascii="Arial" w:hAnsi="Arial" w:cs="Arial"/>
          <w:bCs/>
          <w:sz w:val="36"/>
          <w:szCs w:val="36"/>
          <w:u w:val="single"/>
        </w:rPr>
        <w:lastRenderedPageBreak/>
        <w:t>Schéma électrique issu de la documentation du constructeur</w:t>
      </w:r>
      <w:r w:rsidRPr="0049742B">
        <w:rPr>
          <w:rFonts w:ascii="Arial" w:hAnsi="Arial" w:cs="Arial"/>
          <w:bCs/>
          <w:sz w:val="36"/>
          <w:szCs w:val="36"/>
        </w:rPr>
        <w:t xml:space="preserve">. </w:t>
      </w:r>
    </w:p>
    <w:p w:rsidR="00F71C93" w:rsidRDefault="00452B68" w:rsidP="00F71C93">
      <w:pPr>
        <w:rPr>
          <w:rFonts w:ascii="Arial" w:hAnsi="Arial" w:cs="Arial"/>
          <w:bCs/>
          <w:sz w:val="24"/>
          <w:szCs w:val="24"/>
        </w:rPr>
      </w:pPr>
      <w:r w:rsidRPr="0049742B">
        <w:rPr>
          <w:rFonts w:ascii="Arial" w:hAnsi="Arial" w:cs="Arial"/>
          <w:bCs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08064" behindDoc="1" locked="0" layoutInCell="1" allowOverlap="1" wp14:anchorId="5E942E11" wp14:editId="75B81AE3">
            <wp:simplePos x="0" y="0"/>
            <wp:positionH relativeFrom="column">
              <wp:posOffset>-61486</wp:posOffset>
            </wp:positionH>
            <wp:positionV relativeFrom="paragraph">
              <wp:posOffset>3810</wp:posOffset>
            </wp:positionV>
            <wp:extent cx="14471650" cy="8648700"/>
            <wp:effectExtent l="0" t="0" r="0" b="0"/>
            <wp:wrapNone/>
            <wp:docPr id="4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97" t="9921" r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  <w:sectPr w:rsidR="00F71C93" w:rsidSect="003D5BB2">
          <w:pgSz w:w="23814" w:h="16839" w:orient="landscape" w:code="8"/>
          <w:pgMar w:top="720" w:right="720" w:bottom="720" w:left="720" w:header="340" w:footer="113" w:gutter="0"/>
          <w:cols w:space="708"/>
          <w:docGrid w:linePitch="360"/>
        </w:sectPr>
      </w:pPr>
    </w:p>
    <w:p w:rsidR="00F71C93" w:rsidRDefault="00D54EAA" w:rsidP="0049742B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Comic Sans MS" w:hAnsi="Comic Sans MS" w:cs="Arial"/>
          <w:bCs/>
          <w:noProof/>
          <w:sz w:val="32"/>
          <w:szCs w:val="32"/>
          <w:u w:val="single"/>
          <w:lang w:eastAsia="fr-FR"/>
        </w:rPr>
        <w:lastRenderedPageBreak/>
        <w:pict>
          <v:shape id="_x0000_s1085" type="#_x0000_t202" style="position:absolute;margin-left:41.25pt;margin-top:-14.25pt;width:432.75pt;height:32.25pt;z-index:251620352" stroked="f">
            <v:textbox style="mso-next-textbox:#_x0000_s1085">
              <w:txbxContent>
                <w:p w:rsidR="00F71C93" w:rsidRPr="0049742B" w:rsidRDefault="00F71C93" w:rsidP="00F71C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49742B">
                    <w:rPr>
                      <w:rFonts w:ascii="Arial" w:hAnsi="Arial" w:cs="Arial"/>
                      <w:bCs/>
                      <w:sz w:val="36"/>
                      <w:szCs w:val="36"/>
                      <w:u w:val="single"/>
                    </w:rPr>
                    <w:t xml:space="preserve">Nomenclature du schéma électrique </w:t>
                  </w:r>
                  <w:r w:rsidRPr="0049742B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 xml:space="preserve">(page </w:t>
                  </w:r>
                  <w:r w:rsidR="004152C4" w:rsidRPr="0049742B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>DR</w:t>
                  </w:r>
                  <w:r w:rsidR="00452B68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r w:rsidRPr="0049742B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>2</w:t>
                  </w:r>
                  <w:r w:rsidR="0049742B" w:rsidRPr="0049742B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>/11</w:t>
                  </w:r>
                  <w:r w:rsidRPr="0049742B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>)</w:t>
                  </w:r>
                </w:p>
              </w:txbxContent>
            </v:textbox>
          </v:shape>
        </w:pict>
      </w:r>
    </w:p>
    <w:p w:rsidR="0049742B" w:rsidRDefault="0049742B" w:rsidP="0049742B">
      <w:pPr>
        <w:spacing w:after="0"/>
        <w:rPr>
          <w:rFonts w:ascii="Arial" w:hAnsi="Arial" w:cs="Arial"/>
          <w:bCs/>
          <w:sz w:val="24"/>
          <w:szCs w:val="24"/>
        </w:rPr>
      </w:pPr>
    </w:p>
    <w:p w:rsidR="0049742B" w:rsidRDefault="0049742B" w:rsidP="0049742B">
      <w:pPr>
        <w:spacing w:after="0"/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G1</w:t>
      </w:r>
      <w:r>
        <w:rPr>
          <w:rFonts w:ascii="Arial" w:hAnsi="Arial" w:cs="Arial"/>
          <w:bCs/>
          <w:sz w:val="24"/>
          <w:szCs w:val="24"/>
        </w:rPr>
        <w:t xml:space="preserve">   Batterie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G2</w:t>
      </w:r>
      <w:r>
        <w:rPr>
          <w:rFonts w:ascii="Arial" w:hAnsi="Arial" w:cs="Arial"/>
          <w:bCs/>
          <w:sz w:val="24"/>
          <w:szCs w:val="24"/>
        </w:rPr>
        <w:t xml:space="preserve">   Alternateur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H1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colmatage filtre à air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H2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pression d’huile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H3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batterie basse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H4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préchauffage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H5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pression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H6</w:t>
      </w:r>
      <w:r>
        <w:rPr>
          <w:rFonts w:ascii="Arial" w:hAnsi="Arial" w:cs="Arial"/>
          <w:bCs/>
          <w:sz w:val="24"/>
          <w:szCs w:val="24"/>
        </w:rPr>
        <w:t xml:space="preserve">   Indicateur de niveau d’huile (pas utilisé)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H7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feux (pas utilisé)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H8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défaut direction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H9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tableau de bord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HA1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Buzzer</w:t>
      </w:r>
      <w:proofErr w:type="spellEnd"/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K1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Relais de démarreur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KT1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49742B">
        <w:rPr>
          <w:rFonts w:ascii="Arial" w:hAnsi="Arial" w:cs="Arial"/>
          <w:bCs/>
          <w:sz w:val="24"/>
          <w:szCs w:val="24"/>
        </w:rPr>
        <w:t xml:space="preserve"> T</w:t>
      </w:r>
      <w:r>
        <w:rPr>
          <w:rFonts w:ascii="Arial" w:hAnsi="Arial" w:cs="Arial"/>
          <w:bCs/>
          <w:sz w:val="24"/>
          <w:szCs w:val="24"/>
        </w:rPr>
        <w:t>emporisation de préchauffage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M1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Démarreur</w:t>
      </w:r>
    </w:p>
    <w:p w:rsidR="00F71C93" w:rsidRDefault="00F71C93" w:rsidP="0049742B">
      <w:pPr>
        <w:ind w:left="567" w:hanging="567"/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P1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température circuit de refroidissement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P2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Indicateur de niveau de </w:t>
      </w:r>
      <w:proofErr w:type="spellStart"/>
      <w:r>
        <w:rPr>
          <w:rFonts w:ascii="Arial" w:hAnsi="Arial" w:cs="Arial"/>
          <w:bCs/>
          <w:sz w:val="24"/>
          <w:szCs w:val="24"/>
        </w:rPr>
        <w:t>gazoil</w:t>
      </w:r>
      <w:proofErr w:type="spellEnd"/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P3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Compteur d’heures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P4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Tableau de bord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R1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Résistance de préchauffage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R2</w:t>
      </w:r>
      <w:r>
        <w:rPr>
          <w:rFonts w:ascii="Arial" w:hAnsi="Arial" w:cs="Arial"/>
          <w:bCs/>
          <w:sz w:val="24"/>
          <w:szCs w:val="24"/>
        </w:rPr>
        <w:t xml:space="preserve">   Sonde de température d’eau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S1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Contacteur à clef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S2</w:t>
      </w:r>
      <w:r>
        <w:rPr>
          <w:rFonts w:ascii="Arial" w:hAnsi="Arial" w:cs="Arial"/>
          <w:bCs/>
          <w:sz w:val="24"/>
          <w:szCs w:val="24"/>
        </w:rPr>
        <w:t xml:space="preserve">   Interrupteur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S3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Capteur de pression d’huile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49742B" w:rsidRDefault="0049742B" w:rsidP="00F71C93">
      <w:pPr>
        <w:rPr>
          <w:rFonts w:ascii="Arial" w:hAnsi="Arial" w:cs="Arial"/>
          <w:b/>
          <w:bCs/>
          <w:sz w:val="24"/>
          <w:szCs w:val="24"/>
        </w:rPr>
      </w:pPr>
    </w:p>
    <w:p w:rsidR="0049742B" w:rsidRDefault="0049742B" w:rsidP="0049742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49742B" w:rsidRDefault="0049742B" w:rsidP="0049742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S4</w:t>
      </w:r>
      <w:r>
        <w:rPr>
          <w:rFonts w:ascii="Arial" w:hAnsi="Arial" w:cs="Arial"/>
          <w:bCs/>
          <w:sz w:val="24"/>
          <w:szCs w:val="24"/>
        </w:rPr>
        <w:t xml:space="preserve">   Capteur de température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V1</w:t>
      </w:r>
      <w:r>
        <w:rPr>
          <w:rFonts w:ascii="Arial" w:hAnsi="Arial" w:cs="Arial"/>
          <w:bCs/>
          <w:sz w:val="24"/>
          <w:szCs w:val="24"/>
        </w:rPr>
        <w:t xml:space="preserve">   Electrovanne de translation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Y1</w:t>
      </w:r>
      <w:r>
        <w:rPr>
          <w:rFonts w:ascii="Arial" w:hAnsi="Arial" w:cs="Arial"/>
          <w:bCs/>
          <w:sz w:val="24"/>
          <w:szCs w:val="24"/>
        </w:rPr>
        <w:t xml:space="preserve">   Electrovanne du manipulateur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X1</w:t>
      </w:r>
      <w:r>
        <w:rPr>
          <w:rFonts w:ascii="Arial" w:hAnsi="Arial" w:cs="Arial"/>
          <w:bCs/>
          <w:sz w:val="24"/>
          <w:szCs w:val="24"/>
        </w:rPr>
        <w:t xml:space="preserve"> à </w:t>
      </w:r>
      <w:r w:rsidRPr="00D743A3">
        <w:rPr>
          <w:rFonts w:ascii="Arial" w:hAnsi="Arial" w:cs="Arial"/>
          <w:b/>
          <w:bCs/>
          <w:sz w:val="24"/>
          <w:szCs w:val="24"/>
        </w:rPr>
        <w:t>X28</w:t>
      </w:r>
      <w:r>
        <w:rPr>
          <w:rFonts w:ascii="Arial" w:hAnsi="Arial" w:cs="Arial"/>
          <w:bCs/>
          <w:sz w:val="24"/>
          <w:szCs w:val="24"/>
        </w:rPr>
        <w:t xml:space="preserve">   Connecteurs électrique</w:t>
      </w:r>
      <w:r w:rsidR="0049742B">
        <w:rPr>
          <w:rFonts w:ascii="Arial" w:hAnsi="Arial" w:cs="Arial"/>
          <w:bCs/>
          <w:sz w:val="24"/>
          <w:szCs w:val="24"/>
        </w:rPr>
        <w:t>s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FU2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Fusible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FU9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Fusible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 w:rsidRPr="00D743A3">
        <w:rPr>
          <w:rFonts w:ascii="Arial" w:hAnsi="Arial" w:cs="Arial"/>
          <w:b/>
          <w:bCs/>
          <w:sz w:val="24"/>
          <w:szCs w:val="24"/>
        </w:rPr>
        <w:t>FUG</w:t>
      </w:r>
      <w:r>
        <w:rPr>
          <w:rFonts w:ascii="Arial" w:hAnsi="Arial" w:cs="Arial"/>
          <w:bCs/>
          <w:sz w:val="24"/>
          <w:szCs w:val="24"/>
        </w:rPr>
        <w:t xml:space="preserve">   Fusible général 60A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  <w:sectPr w:rsidR="00F71C93" w:rsidSect="00CF04DE">
          <w:pgSz w:w="11907" w:h="16839" w:code="9"/>
          <w:pgMar w:top="720" w:right="720" w:bottom="720" w:left="720" w:header="340" w:footer="113" w:gutter="0"/>
          <w:cols w:num="2" w:space="708"/>
          <w:docGrid w:linePitch="360"/>
        </w:sectPr>
      </w:pPr>
    </w:p>
    <w:p w:rsidR="0072345A" w:rsidRPr="0072345A" w:rsidRDefault="00D82A5E" w:rsidP="0072345A">
      <w:pPr>
        <w:spacing w:after="0"/>
        <w:jc w:val="center"/>
        <w:rPr>
          <w:rFonts w:ascii="Arial" w:hAnsi="Arial" w:cs="Arial"/>
          <w:bCs/>
          <w:sz w:val="36"/>
          <w:szCs w:val="36"/>
          <w:u w:val="single"/>
        </w:rPr>
      </w:pPr>
      <w:r w:rsidRPr="0072345A">
        <w:rPr>
          <w:rFonts w:ascii="Arial" w:hAnsi="Arial" w:cs="Arial"/>
          <w:bCs/>
          <w:sz w:val="36"/>
          <w:szCs w:val="36"/>
          <w:u w:val="single"/>
        </w:rPr>
        <w:lastRenderedPageBreak/>
        <w:t>Analyse fonctionnel</w:t>
      </w:r>
      <w:r w:rsidR="00891F92" w:rsidRPr="0072345A">
        <w:rPr>
          <w:rFonts w:ascii="Arial" w:hAnsi="Arial" w:cs="Arial"/>
          <w:bCs/>
          <w:sz w:val="36"/>
          <w:szCs w:val="36"/>
          <w:u w:val="single"/>
        </w:rPr>
        <w:t>le</w:t>
      </w:r>
      <w:r w:rsidRPr="0072345A">
        <w:rPr>
          <w:rFonts w:ascii="Arial" w:hAnsi="Arial" w:cs="Arial"/>
          <w:bCs/>
          <w:sz w:val="36"/>
          <w:szCs w:val="36"/>
          <w:u w:val="single"/>
        </w:rPr>
        <w:t xml:space="preserve"> de niveau A-0</w:t>
      </w:r>
    </w:p>
    <w:p w:rsidR="00F71C93" w:rsidRPr="0072345A" w:rsidRDefault="00D82A5E" w:rsidP="0072345A">
      <w:pPr>
        <w:jc w:val="center"/>
        <w:rPr>
          <w:rFonts w:ascii="Arial" w:hAnsi="Arial" w:cs="Arial"/>
          <w:bCs/>
          <w:sz w:val="36"/>
          <w:szCs w:val="36"/>
          <w:u w:val="single"/>
        </w:rPr>
      </w:pPr>
      <w:proofErr w:type="gramStart"/>
      <w:r w:rsidRPr="0072345A">
        <w:rPr>
          <w:rFonts w:ascii="Arial" w:hAnsi="Arial" w:cs="Arial"/>
          <w:bCs/>
          <w:sz w:val="36"/>
          <w:szCs w:val="36"/>
          <w:u w:val="single"/>
        </w:rPr>
        <w:t>du</w:t>
      </w:r>
      <w:proofErr w:type="gramEnd"/>
      <w:r w:rsidRPr="0072345A">
        <w:rPr>
          <w:rFonts w:ascii="Arial" w:hAnsi="Arial" w:cs="Arial"/>
          <w:bCs/>
          <w:sz w:val="36"/>
          <w:szCs w:val="36"/>
          <w:u w:val="single"/>
        </w:rPr>
        <w:t xml:space="preserve"> démarreur</w:t>
      </w:r>
      <w:r w:rsidR="0072345A" w:rsidRPr="0072345A">
        <w:rPr>
          <w:rFonts w:ascii="Arial" w:hAnsi="Arial" w:cs="Arial"/>
          <w:bCs/>
          <w:sz w:val="36"/>
          <w:szCs w:val="36"/>
          <w:u w:val="single"/>
        </w:rPr>
        <w:t xml:space="preserve"> de la mini </w:t>
      </w:r>
      <w:r w:rsidR="00891F92" w:rsidRPr="0072345A">
        <w:rPr>
          <w:rFonts w:ascii="Arial" w:hAnsi="Arial" w:cs="Arial"/>
          <w:bCs/>
          <w:sz w:val="36"/>
          <w:szCs w:val="36"/>
          <w:u w:val="single"/>
        </w:rPr>
        <w:t>pelle</w:t>
      </w:r>
    </w:p>
    <w:p w:rsidR="0072345A" w:rsidRPr="0072345A" w:rsidRDefault="0072345A" w:rsidP="00F71C93">
      <w:pPr>
        <w:rPr>
          <w:rFonts w:ascii="Arial" w:hAnsi="Arial" w:cs="Arial"/>
          <w:sz w:val="32"/>
          <w:szCs w:val="32"/>
        </w:rPr>
      </w:pPr>
    </w:p>
    <w:p w:rsidR="00D82A5E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296" type="#_x0000_t202" style="position:absolute;margin-left:218.25pt;margin-top:2.7pt;width:99.75pt;height:37.5pt;z-index:251681792" filled="f" stroked="f">
            <v:textbox inset=".5mm,.3mm,.5mm,.3mm">
              <w:txbxContent>
                <w:p w:rsidR="00D82A5E" w:rsidRPr="0072345A" w:rsidRDefault="00891F92" w:rsidP="00891F92">
                  <w:pPr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72345A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P = U × I</w:t>
                  </w:r>
                </w:p>
                <w:p w:rsidR="00891F92" w:rsidRPr="0072345A" w:rsidRDefault="00891F92" w:rsidP="00891F92">
                  <w:pPr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72345A">
                    <w:rPr>
                      <w:rFonts w:ascii="Arial" w:hAnsi="Arial" w:cs="Arial"/>
                      <w:lang w:val="en-US"/>
                    </w:rPr>
                    <w:t>(</w:t>
                  </w:r>
                  <w:proofErr w:type="spellStart"/>
                  <w:proofErr w:type="gramStart"/>
                  <w:r w:rsidRPr="0072345A">
                    <w:rPr>
                      <w:rFonts w:ascii="Arial" w:hAnsi="Arial" w:cs="Arial"/>
                      <w:lang w:val="en-US"/>
                    </w:rPr>
                    <w:t>relais</w:t>
                  </w:r>
                  <w:proofErr w:type="spellEnd"/>
                  <w:proofErr w:type="gramEnd"/>
                  <w:r w:rsidRPr="0072345A">
                    <w:rPr>
                      <w:rFonts w:ascii="Arial" w:hAnsi="Arial" w:cs="Arial"/>
                      <w:lang w:val="en-US"/>
                    </w:rPr>
                    <w:t xml:space="preserve"> K1)</w:t>
                  </w:r>
                </w:p>
              </w:txbxContent>
            </v:textbox>
          </v:shape>
        </w:pict>
      </w: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89" type="#_x0000_t32" style="position:absolute;margin-left:268.3pt;margin-top:14.3pt;width:.05pt;height:54.45pt;z-index:251676672" o:connectortype="straight">
            <v:stroke endarrow="block"/>
          </v:shape>
        </w:pic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297" type="#_x0000_t202" style="position:absolute;margin-left:28.35pt;margin-top:16.75pt;width:73.4pt;height:38.9pt;z-index:251682816" filled="f" stroked="f">
            <v:textbox style="mso-next-textbox:#_x0000_s1297" inset=".5mm,.3mm,.5mm,.3mm">
              <w:txbxContent>
                <w:p w:rsidR="00891F92" w:rsidRPr="001D16D1" w:rsidRDefault="00891F92" w:rsidP="00891F92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P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U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×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I</w:t>
                  </w:r>
                </w:p>
                <w:p w:rsidR="00891F92" w:rsidRPr="006073A1" w:rsidRDefault="00891F92" w:rsidP="00891F92">
                  <w:pPr>
                    <w:jc w:val="center"/>
                    <w:rPr>
                      <w:rFonts w:ascii="Arial" w:hAnsi="Arial" w:cs="Arial"/>
                    </w:rPr>
                  </w:pPr>
                  <w:r w:rsidRPr="006073A1">
                    <w:rPr>
                      <w:rFonts w:ascii="Arial" w:hAnsi="Arial" w:cs="Arial"/>
                    </w:rPr>
                    <w:t>(</w:t>
                  </w:r>
                  <w:proofErr w:type="gramStart"/>
                  <w:r w:rsidRPr="006073A1">
                    <w:rPr>
                      <w:rFonts w:ascii="Arial" w:hAnsi="Arial" w:cs="Arial"/>
                    </w:rPr>
                    <w:t>batterie</w:t>
                  </w:r>
                  <w:proofErr w:type="gramEnd"/>
                  <w:r w:rsidRPr="006073A1">
                    <w:rPr>
                      <w:rFonts w:ascii="Arial" w:hAnsi="Arial" w:cs="Arial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298" type="#_x0000_t202" style="position:absolute;margin-left:431.65pt;margin-top:10.8pt;width:73.2pt;height:50.85pt;z-index:251683840" filled="f" stroked="f">
            <v:textbox style="mso-next-textbox:#_x0000_s1298" inset=".5mm,.3mm,.5mm,.3mm">
              <w:txbxContent>
                <w:p w:rsidR="00891F92" w:rsidRDefault="00891F92" w:rsidP="00891F92">
                  <w:pPr>
                    <w:spacing w:after="0" w:line="24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P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C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×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ω</w:t>
                  </w:r>
                </w:p>
                <w:p w:rsidR="00891F92" w:rsidRPr="006073A1" w:rsidRDefault="00891F92" w:rsidP="00891F92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6073A1">
                    <w:rPr>
                      <w:rFonts w:ascii="Arial" w:hAnsi="Arial" w:cs="Arial"/>
                    </w:rPr>
                    <w:t>(</w:t>
                  </w:r>
                  <w:proofErr w:type="gramStart"/>
                  <w:r w:rsidRPr="006073A1">
                    <w:rPr>
                      <w:rFonts w:ascii="Arial" w:hAnsi="Arial" w:cs="Arial"/>
                    </w:rPr>
                    <w:t>couronne</w:t>
                  </w:r>
                  <w:proofErr w:type="gramEnd"/>
                  <w:r w:rsidRPr="006073A1">
                    <w:rPr>
                      <w:rFonts w:ascii="Arial" w:hAnsi="Arial" w:cs="Arial"/>
                    </w:rPr>
                    <w:t xml:space="preserve"> du volant moteur)</w:t>
                  </w:r>
                </w:p>
                <w:p w:rsidR="00891F92" w:rsidRPr="00515C45" w:rsidRDefault="00891F92" w:rsidP="00891F92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288" style="position:absolute;margin-left:157.35pt;margin-top:17.3pt;width:222.3pt;height:100.3pt;z-index:251675648;v-text-anchor:middle">
            <v:textbox>
              <w:txbxContent>
                <w:p w:rsidR="003A1B88" w:rsidRDefault="003A1B88" w:rsidP="00891F92">
                  <w:pPr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Transformer une puissance électrique en puissance mécanique de rotation</w:t>
                  </w:r>
                </w:p>
                <w:p w:rsidR="00D82A5E" w:rsidRPr="003A1B88" w:rsidRDefault="003A1B88" w:rsidP="00891F92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A1B88">
                    <w:rPr>
                      <w:rFonts w:ascii="Arial" w:hAnsi="Arial" w:cs="Arial"/>
                      <w:sz w:val="20"/>
                      <w:szCs w:val="20"/>
                    </w:rPr>
                    <w:t>(</w:t>
                  </w:r>
                  <w:proofErr w:type="gramStart"/>
                  <w:r w:rsidRPr="003A1B88">
                    <w:rPr>
                      <w:rFonts w:ascii="Arial" w:hAnsi="Arial" w:cs="Arial"/>
                      <w:sz w:val="20"/>
                      <w:szCs w:val="20"/>
                    </w:rPr>
                    <w:t>fréquence</w:t>
                  </w:r>
                  <w:proofErr w:type="gramEnd"/>
                  <w:r w:rsidRPr="003A1B88">
                    <w:rPr>
                      <w:rFonts w:ascii="Arial" w:hAnsi="Arial" w:cs="Arial"/>
                      <w:sz w:val="20"/>
                      <w:szCs w:val="20"/>
                    </w:rPr>
                    <w:t xml:space="preserve"> de rotation et</w:t>
                  </w:r>
                  <w:r w:rsidR="00891F92" w:rsidRPr="003A1B88">
                    <w:rPr>
                      <w:rFonts w:ascii="Arial" w:hAnsi="Arial" w:cs="Arial"/>
                      <w:sz w:val="20"/>
                      <w:szCs w:val="20"/>
                    </w:rPr>
                    <w:t xml:space="preserve"> couple</w:t>
                  </w:r>
                  <w:r w:rsidRPr="003A1B88">
                    <w:rPr>
                      <w:rFonts w:ascii="Arial" w:hAnsi="Arial" w:cs="Arial"/>
                      <w:sz w:val="20"/>
                      <w:szCs w:val="20"/>
                    </w:rPr>
                    <w:t xml:space="preserve"> permettant le démarrage du moteur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thermique)</w:t>
                  </w:r>
                </w:p>
              </w:txbxContent>
            </v:textbox>
          </v:rect>
        </w:pic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D54EAA" w:rsidP="00921084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290" type="#_x0000_t32" style="position:absolute;margin-left:59.65pt;margin-top:15.6pt;width:97.4pt;height:0;z-index:251677696" o:connectortype="straight" strokeweight="2pt">
            <v:stroke endarrow="block" endarrowwidth="wide" endarrowlength="long"/>
          </v:shape>
        </w:pict>
      </w:r>
    </w:p>
    <w:p w:rsidR="00F71C93" w:rsidRDefault="00D54EAA" w:rsidP="00921084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291" type="#_x0000_t32" style="position:absolute;margin-left:379.35pt;margin-top:-.1pt;width:103.5pt;height:0;z-index:251678720" o:connectortype="straight" strokeweight="2pt">
            <v:stroke endarrow="block" endarrowwidth="wide" endarrowlength="long"/>
          </v:shape>
        </w:pict>
      </w:r>
    </w:p>
    <w:p w:rsidR="00F71C93" w:rsidRDefault="00F71C93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DF368E" w:rsidRDefault="00DF368E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F71C93" w:rsidRDefault="00D54EAA" w:rsidP="00921084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293" type="#_x0000_t32" style="position:absolute;margin-left:268.5pt;margin-top:3.3pt;width:0;height:12.95pt;flip:y;z-index:251680768" o:connectortype="straight"/>
        </w:pict>
      </w:r>
    </w:p>
    <w:p w:rsidR="002B7027" w:rsidRDefault="00D54EAA" w:rsidP="00921084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292" style="position:absolute;margin-left:188.55pt;margin-top:.9pt;width:159.75pt;height:38.25pt;z-index:251679744;v-text-anchor:middle">
            <v:textbox inset=".5mm,0,.5mm,0">
              <w:txbxContent>
                <w:p w:rsidR="00D82A5E" w:rsidRPr="00891F92" w:rsidRDefault="0072345A" w:rsidP="00891F92">
                  <w:pPr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D</w:t>
                  </w:r>
                  <w:r w:rsidR="00891F92" w:rsidRPr="00891F92">
                    <w:rPr>
                      <w:rFonts w:ascii="Arial" w:hAnsi="Arial" w:cs="Arial"/>
                      <w:sz w:val="28"/>
                      <w:szCs w:val="28"/>
                    </w:rPr>
                    <w:t>émarreur</w:t>
                  </w:r>
                </w:p>
              </w:txbxContent>
            </v:textbox>
          </v:oval>
        </w:pict>
      </w:r>
    </w:p>
    <w:p w:rsidR="002B7027" w:rsidRDefault="002B7027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2B7027" w:rsidRDefault="002B7027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2B7027" w:rsidRDefault="002B7027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2B7027" w:rsidRDefault="002B7027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2B7027" w:rsidRDefault="002B7027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F71C93" w:rsidRDefault="00F71C93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DF368E" w:rsidRDefault="00921084" w:rsidP="00921084">
      <w:pPr>
        <w:spacing w:after="0"/>
        <w:rPr>
          <w:rFonts w:ascii="Arial" w:hAnsi="Arial" w:cs="Arial"/>
          <w:bCs/>
          <w:sz w:val="24"/>
          <w:szCs w:val="24"/>
        </w:rPr>
      </w:pPr>
      <w:r w:rsidRPr="00921084">
        <w:rPr>
          <w:rFonts w:ascii="Arial" w:hAnsi="Arial" w:cs="Arial"/>
          <w:bCs/>
          <w:sz w:val="24"/>
          <w:szCs w:val="24"/>
          <w:u w:val="single"/>
        </w:rPr>
        <w:t>Puissance électrique</w:t>
      </w:r>
      <w:r>
        <w:rPr>
          <w:rFonts w:ascii="Arial" w:hAnsi="Arial" w:cs="Arial"/>
          <w:bCs/>
          <w:sz w:val="24"/>
          <w:szCs w:val="24"/>
        </w:rPr>
        <w:t xml:space="preserve"> :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</w:p>
    <w:p w:rsidR="00F71C93" w:rsidRDefault="00F71C93" w:rsidP="00921084">
      <w:pPr>
        <w:spacing w:after="0"/>
        <w:rPr>
          <w:rFonts w:ascii="Arial" w:hAnsi="Arial" w:cs="Arial"/>
          <w:bCs/>
          <w:sz w:val="24"/>
          <w:szCs w:val="24"/>
        </w:rPr>
      </w:pP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u w:val="single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299" type="#_x0000_t87" style="position:absolute;margin-left:157.05pt;margin-top:20.9pt;width:7.15pt;height:54.8pt;z-index:251684864"/>
        </w:pict>
      </w:r>
      <w:r>
        <w:rPr>
          <w:rFonts w:ascii="Arial" w:hAnsi="Arial" w:cs="Arial"/>
          <w:bCs/>
          <w:noProof/>
          <w:sz w:val="24"/>
          <w:szCs w:val="24"/>
          <w:u w:val="single"/>
          <w:lang w:eastAsia="fr-FR"/>
        </w:rPr>
        <w:pict>
          <v:shape id="_x0000_s1300" type="#_x0000_t202" style="position:absolute;margin-left:166.65pt;margin-top:17pt;width:162.75pt;height:68.1pt;z-index:251685888" filled="f" stroked="f">
            <v:textbox>
              <w:txbxContent>
                <w:p w:rsidR="00921084" w:rsidRPr="00921084" w:rsidRDefault="00921084" w:rsidP="00921084">
                  <w:p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P</w:t>
                  </w:r>
                  <w:r w:rsidRPr="00921084">
                    <w:rPr>
                      <w:rFonts w:ascii="Arial" w:hAnsi="Arial" w:cs="Arial"/>
                      <w:sz w:val="24"/>
                      <w:szCs w:val="24"/>
                    </w:rPr>
                    <w:t xml:space="preserve"> : puissance en </w:t>
                  </w:r>
                  <w:r w:rsidRPr="00921084">
                    <w:rPr>
                      <w:rFonts w:ascii="Arial" w:hAnsi="Arial" w:cs="Arial"/>
                      <w:i/>
                      <w:sz w:val="24"/>
                      <w:szCs w:val="24"/>
                    </w:rPr>
                    <w:t>Watt</w:t>
                  </w:r>
                  <w:r w:rsid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s</w:t>
                  </w:r>
                </w:p>
                <w:p w:rsidR="00921084" w:rsidRPr="00921084" w:rsidRDefault="00921084" w:rsidP="00921084">
                  <w:p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U </w:t>
                  </w:r>
                  <w:r w:rsidRPr="00921084">
                    <w:rPr>
                      <w:rFonts w:ascii="Arial" w:hAnsi="Arial" w:cs="Arial"/>
                      <w:sz w:val="24"/>
                      <w:szCs w:val="24"/>
                    </w:rPr>
                    <w:t xml:space="preserve">: tension en </w:t>
                  </w:r>
                  <w:r w:rsidRPr="00921084">
                    <w:rPr>
                      <w:rFonts w:ascii="Arial" w:hAnsi="Arial" w:cs="Arial"/>
                      <w:i/>
                      <w:sz w:val="24"/>
                      <w:szCs w:val="24"/>
                    </w:rPr>
                    <w:t>Volt</w:t>
                  </w:r>
                  <w:r w:rsid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s</w:t>
                  </w:r>
                </w:p>
                <w:p w:rsidR="00921084" w:rsidRPr="00921084" w:rsidRDefault="00DF368E" w:rsidP="00921084">
                  <w:p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</w:t>
                  </w:r>
                  <w:r w:rsidR="00921084"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I</w:t>
                  </w:r>
                  <w:r w:rsidR="00921084" w:rsidRPr="00921084">
                    <w:rPr>
                      <w:rFonts w:ascii="Arial" w:hAnsi="Arial" w:cs="Arial"/>
                      <w:sz w:val="24"/>
                      <w:szCs w:val="24"/>
                    </w:rPr>
                    <w:t xml:space="preserve"> : intensité en </w:t>
                  </w:r>
                  <w:r w:rsidR="00921084" w:rsidRPr="00921084">
                    <w:rPr>
                      <w:rFonts w:ascii="Arial" w:hAnsi="Arial" w:cs="Arial"/>
                      <w:i/>
                      <w:sz w:val="24"/>
                      <w:szCs w:val="24"/>
                    </w:rPr>
                    <w:t>Ampère</w:t>
                  </w: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>s</w:t>
                  </w:r>
                </w:p>
              </w:txbxContent>
            </v:textbox>
          </v:shape>
        </w:pict>
      </w: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01" type="#_x0000_t202" style="position:absolute;margin-left:59.65pt;margin-top:3.95pt;width:71.25pt;height:36.75pt;z-index:251686912;v-text-anchor:middle" filled="f" stroked="f">
            <v:textbox inset=".5mm,.3mm,.5mm,.3mm">
              <w:txbxContent>
                <w:p w:rsidR="00921084" w:rsidRPr="002B7027" w:rsidRDefault="00921084" w:rsidP="00921084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sz w:val="28"/>
                      <w:szCs w:val="28"/>
                    </w:rPr>
                  </w:pPr>
                  <w:r w:rsidRPr="002B7027">
                    <w:rPr>
                      <w:rFonts w:ascii="Arial" w:hAnsi="Arial" w:cs="Arial"/>
                      <w:b/>
                      <w:bCs/>
                      <w:i/>
                      <w:sz w:val="28"/>
                      <w:szCs w:val="28"/>
                    </w:rPr>
                    <w:t xml:space="preserve">P = U × I   </w:t>
                  </w:r>
                </w:p>
              </w:txbxContent>
            </v:textbox>
          </v:shape>
        </w:pic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2B7027" w:rsidRDefault="002B7027" w:rsidP="002B7027">
      <w:pPr>
        <w:spacing w:after="0"/>
        <w:rPr>
          <w:rFonts w:ascii="Arial" w:hAnsi="Arial" w:cs="Arial"/>
          <w:bCs/>
          <w:sz w:val="24"/>
          <w:szCs w:val="24"/>
        </w:rPr>
      </w:pPr>
      <w:r w:rsidRPr="00921084">
        <w:rPr>
          <w:rFonts w:ascii="Arial" w:hAnsi="Arial" w:cs="Arial"/>
          <w:bCs/>
          <w:sz w:val="24"/>
          <w:szCs w:val="24"/>
          <w:u w:val="single"/>
        </w:rPr>
        <w:t>Puissance mécanique de rotation</w:t>
      </w:r>
      <w:r>
        <w:rPr>
          <w:rFonts w:ascii="Arial" w:hAnsi="Arial" w:cs="Arial"/>
          <w:bCs/>
          <w:sz w:val="24"/>
          <w:szCs w:val="24"/>
        </w:rPr>
        <w:t> :</w: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04" type="#_x0000_t202" style="position:absolute;margin-left:166.65pt;margin-top:7.65pt;width:210.25pt;height:68.1pt;z-index:251689984" filled="f" stroked="f">
            <v:textbox inset="2.5mm,,2.5mm">
              <w:txbxContent>
                <w:p w:rsidR="00DF368E" w:rsidRPr="00921084" w:rsidRDefault="00DF368E" w:rsidP="00DF368E">
                  <w:p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P</w:t>
                  </w:r>
                  <w:r w:rsidRPr="00921084">
                    <w:rPr>
                      <w:rFonts w:ascii="Arial" w:hAnsi="Arial" w:cs="Arial"/>
                      <w:sz w:val="24"/>
                      <w:szCs w:val="24"/>
                    </w:rPr>
                    <w:t xml:space="preserve"> : puissance en </w:t>
                  </w:r>
                  <w:r w:rsidRPr="00921084">
                    <w:rPr>
                      <w:rFonts w:ascii="Arial" w:hAnsi="Arial" w:cs="Arial"/>
                      <w:i/>
                      <w:sz w:val="24"/>
                      <w:szCs w:val="24"/>
                    </w:rPr>
                    <w:t>Watt</w:t>
                  </w: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>s</w:t>
                  </w:r>
                </w:p>
                <w:p w:rsidR="00DF368E" w:rsidRPr="00921084" w:rsidRDefault="00DF368E" w:rsidP="00DF368E">
                  <w:p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C</w:t>
                  </w:r>
                  <w:r w:rsidRPr="00921084">
                    <w:rPr>
                      <w:rFonts w:ascii="Arial" w:hAnsi="Arial" w:cs="Arial"/>
                      <w:sz w:val="24"/>
                      <w:szCs w:val="24"/>
                    </w:rPr>
                    <w:t xml:space="preserve"> 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couple en </w:t>
                  </w:r>
                  <w:r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Newton/mètres</w:t>
                  </w:r>
                </w:p>
                <w:p w:rsidR="00DF368E" w:rsidRPr="00921084" w:rsidRDefault="00DF368E" w:rsidP="00DF368E">
                  <w:p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ω</w:t>
                  </w:r>
                  <w:proofErr w:type="gramEnd"/>
                  <w:r w:rsidRPr="00921084">
                    <w:rPr>
                      <w:rFonts w:ascii="Arial" w:hAnsi="Arial" w:cs="Arial"/>
                      <w:sz w:val="24"/>
                      <w:szCs w:val="24"/>
                    </w:rPr>
                    <w:t xml:space="preserve"> 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vitesse angulaire </w:t>
                  </w:r>
                  <w:r w:rsidRPr="00DF368E">
                    <w:rPr>
                      <w:rFonts w:ascii="Arial" w:hAnsi="Arial" w:cs="Arial"/>
                      <w:i/>
                      <w:sz w:val="24"/>
                      <w:szCs w:val="24"/>
                    </w:rPr>
                    <w:t>radians/secondes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02" type="#_x0000_t202" style="position:absolute;margin-left:59.65pt;margin-top:21.9pt;width:67.1pt;height:36.75pt;z-index:251687936;v-text-anchor:middle" filled="f" stroked="f">
            <v:textbox inset=".5mm,.3mm,.5mm,.3mm">
              <w:txbxContent>
                <w:p w:rsidR="00DF368E" w:rsidRPr="002B7027" w:rsidRDefault="00DF368E" w:rsidP="00DF368E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sz w:val="28"/>
                      <w:szCs w:val="28"/>
                    </w:rPr>
                  </w:pPr>
                  <w:r w:rsidRPr="002B7027">
                    <w:rPr>
                      <w:rFonts w:ascii="Arial" w:hAnsi="Arial" w:cs="Arial"/>
                      <w:b/>
                      <w:bCs/>
                      <w:i/>
                      <w:sz w:val="28"/>
                      <w:szCs w:val="28"/>
                    </w:rPr>
                    <w:t xml:space="preserve">P = C × ω  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03" type="#_x0000_t87" style="position:absolute;margin-left:157.05pt;margin-top:12.95pt;width:7.15pt;height:54.8pt;z-index:251688960"/>
        </w:pic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2B7027" w:rsidRPr="0072345A" w:rsidRDefault="002B7027" w:rsidP="0072345A">
      <w:pPr>
        <w:jc w:val="center"/>
        <w:rPr>
          <w:rFonts w:ascii="Arial" w:hAnsi="Arial" w:cs="Arial"/>
          <w:sz w:val="36"/>
          <w:szCs w:val="36"/>
          <w:u w:val="single"/>
        </w:rPr>
      </w:pPr>
      <w:r w:rsidRPr="0072345A">
        <w:rPr>
          <w:rFonts w:ascii="Arial" w:hAnsi="Arial" w:cs="Arial"/>
          <w:bCs/>
          <w:noProof/>
          <w:sz w:val="36"/>
          <w:szCs w:val="36"/>
          <w:u w:val="single"/>
          <w:lang w:eastAsia="fr-FR"/>
        </w:rPr>
        <w:lastRenderedPageBreak/>
        <w:t>Perspective écorchée du démarreur</w:t>
      </w:r>
    </w:p>
    <w:p w:rsidR="0072345A" w:rsidRDefault="0072345A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2" type="#_x0000_t202" style="position:absolute;margin-left:223.5pt;margin-top:14.3pt;width:110.75pt;height:54.6pt;z-index:251695104;v-text-anchor:middle">
            <v:textbox inset=".5mm,.3mm,.5mm,.3mm">
              <w:txbxContent>
                <w:p w:rsidR="00813DDF" w:rsidRPr="002714AE" w:rsidRDefault="00863BF4" w:rsidP="00863BF4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2714AE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Solénoïde</w:t>
                  </w:r>
                </w:p>
                <w:p w:rsidR="00813DDF" w:rsidRPr="00D92290" w:rsidRDefault="00813DDF" w:rsidP="00813DDF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92290">
                    <w:rPr>
                      <w:rFonts w:ascii="Comic Sans MS" w:hAnsi="Comic Sans MS"/>
                      <w:sz w:val="20"/>
                      <w:szCs w:val="20"/>
                    </w:rPr>
                    <w:t>(</w:t>
                  </w:r>
                  <w:proofErr w:type="gramStart"/>
                  <w:r w:rsidR="00863BF4">
                    <w:rPr>
                      <w:rFonts w:ascii="Comic Sans MS" w:hAnsi="Comic Sans MS"/>
                      <w:sz w:val="20"/>
                      <w:szCs w:val="20"/>
                    </w:rPr>
                    <w:t>bobine</w:t>
                  </w:r>
                  <w:proofErr w:type="gramEnd"/>
                  <w:r w:rsidR="00863BF4">
                    <w:rPr>
                      <w:rFonts w:ascii="Comic Sans MS" w:hAnsi="Comic Sans MS"/>
                      <w:sz w:val="20"/>
                      <w:szCs w:val="20"/>
                    </w:rPr>
                    <w:t xml:space="preserve"> d’appel</w:t>
                  </w:r>
                  <w:r w:rsidRPr="00D92290">
                    <w:rPr>
                      <w:rFonts w:ascii="Comic Sans MS" w:hAnsi="Comic Sans MS"/>
                      <w:sz w:val="20"/>
                      <w:szCs w:val="20"/>
                    </w:rPr>
                    <w:t xml:space="preserve"> + </w:t>
                  </w:r>
                  <w:r w:rsidR="00863BF4">
                    <w:rPr>
                      <w:rFonts w:ascii="Comic Sans MS" w:hAnsi="Comic Sans MS"/>
                      <w:sz w:val="20"/>
                      <w:szCs w:val="20"/>
                    </w:rPr>
                    <w:t xml:space="preserve"> bobine de maintien</w:t>
                  </w:r>
                  <w:r w:rsidRPr="00D92290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:rsidR="002B7027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4" type="#_x0000_t202" style="position:absolute;margin-left:17.8pt;margin-top:11.35pt;width:110.75pt;height:54.6pt;z-index:251697152;v-text-anchor:middle">
            <v:textbox inset=".5mm,.3mm,.5mm,.3mm">
              <w:txbxContent>
                <w:p w:rsidR="00813DDF" w:rsidRPr="002714AE" w:rsidRDefault="00863BF4" w:rsidP="00863B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2714AE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Fourchette</w:t>
                  </w:r>
                </w:p>
              </w:txbxContent>
            </v:textbox>
          </v:shape>
        </w:pict>
      </w:r>
    </w:p>
    <w:p w:rsidR="002B7027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7" style="position:absolute;margin-left:292.35pt;margin-top:17.15pt;width:7.9pt;height:93.9pt;flip:x;z-index:251700224" coordsize="2160,2849" path="m2160,2849c1867,2678,759,2298,399,1823,39,1348,83,380,,e" filled="f" strokecolor="black [3213]" strokeweight="2pt">
            <v:stroke startarrow="open" startarrowwidth="narrow" startarrowlength="long"/>
            <v:path arrowok="t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08" type="#_x0000_t202" style="position:absolute;margin-left:6.6pt;margin-top:424.65pt;width:110.75pt;height:54.6pt;z-index:251692032;v-text-anchor:middle">
            <v:textbox inset=".5mm,.3mm,.5mm,.3mm">
              <w:txbxContent>
                <w:p w:rsidR="00D92290" w:rsidRPr="002714AE" w:rsidRDefault="00D92290" w:rsidP="00D92290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2714AE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Lanceur</w:t>
                  </w:r>
                </w:p>
                <w:p w:rsidR="00D92290" w:rsidRPr="00D92290" w:rsidRDefault="00D92290" w:rsidP="00863BF4">
                  <w:pPr>
                    <w:spacing w:after="0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92290">
                    <w:rPr>
                      <w:rFonts w:ascii="Comic Sans MS" w:hAnsi="Comic Sans MS"/>
                      <w:sz w:val="20"/>
                      <w:szCs w:val="20"/>
                    </w:rPr>
                    <w:t>(</w:t>
                  </w:r>
                  <w:proofErr w:type="gramStart"/>
                  <w:r w:rsidRPr="00D92290">
                    <w:rPr>
                      <w:rFonts w:ascii="Comic Sans MS" w:hAnsi="Comic Sans MS"/>
                      <w:sz w:val="20"/>
                      <w:szCs w:val="20"/>
                    </w:rPr>
                    <w:t>roue</w:t>
                  </w:r>
                  <w:proofErr w:type="gramEnd"/>
                  <w:r w:rsidRPr="00D92290">
                    <w:rPr>
                      <w:rFonts w:ascii="Comic Sans MS" w:hAnsi="Comic Sans MS"/>
                      <w:sz w:val="20"/>
                      <w:szCs w:val="20"/>
                    </w:rPr>
                    <w:t xml:space="preserve"> libre + pignon de sortie)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07" style="position:absolute;margin-left:62.1pt;margin-top:275.9pt;width:66.45pt;height:148.75pt;z-index:251691008" coordsize="1329,2975" path="m1329,c1181,216,664,817,443,1313,222,1809,92,2629,,2975e" filled="f" strokecolor="black [3213]" strokeweight="2pt">
            <v:stroke startarrow="open" startarrowwidth="narrow" startarrowlength="long"/>
            <v:path arrowok="t"/>
          </v:shape>
        </w:pict>
      </w:r>
      <w:r w:rsidR="002B7027"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687265</wp:posOffset>
            </wp:positionH>
            <wp:positionV relativeFrom="paragraph">
              <wp:posOffset>921469</wp:posOffset>
            </wp:positionV>
            <wp:extent cx="5688414" cy="4752870"/>
            <wp:effectExtent l="19050" t="0" r="7536" b="0"/>
            <wp:wrapNone/>
            <wp:docPr id="49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46" t="18385" r="24240" b="1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14" cy="47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5A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8" style="position:absolute;margin-left:372.25pt;margin-top:69.1pt;width:68.2pt;height:52.85pt;z-index:251701248" coordsize="1364,1057" path="m,1057c163,996,754,865,981,689,1208,513,1284,144,1364,e" filled="f" strokecolor="black [3213]" strokeweight="2pt">
            <v:stroke startarrow="open" startarrowwidth="narrow" startarrowlength="long"/>
            <v:path arrowok="t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3" type="#_x0000_t202" style="position:absolute;margin-left:410.3pt;margin-top:14.7pt;width:110.75pt;height:54.6pt;z-index:251696128;v-text-anchor:middle">
            <v:textbox inset=".5mm,.3mm,.5mm,.3mm">
              <w:txbxContent>
                <w:p w:rsidR="00813DDF" w:rsidRPr="002714AE" w:rsidRDefault="00863BF4" w:rsidP="00863BF4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2714AE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Contacteur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6" style="position:absolute;margin-left:70.45pt;margin-top:14.7pt;width:108pt;height:142.45pt;z-index:251699200" coordsize="2160,2849" path="m2160,2849c1867,2678,759,2298,399,1823,39,1348,83,380,,e" filled="f" strokecolor="black [3213]" strokeweight="2pt">
            <v:stroke startarrow="open" startarrowwidth="narrow" startarrowlength="long"/>
            <v:path arrowok="t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5" style="position:absolute;margin-left:285.1pt;margin-top:342.3pt;width:7.25pt;height:68.3pt;z-index:251698176" coordsize="145,1366" path="m145,c124,143,36,632,18,860,,1088,31,1261,34,1366e" filled="f" strokecolor="white [3212]" strokeweight="2pt">
            <v:stroke startarrow="open" startarrowwidth="narrow" startarrowlength="long"/>
            <v:path arrowok="t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1" type="#_x0000_t202" style="position:absolute;margin-left:275.9pt;margin-top:410.6pt;width:110.75pt;height:54.6pt;z-index:251702272;v-text-anchor:middle">
            <v:textbox inset=".5mm,.3mm,.5mm,.3mm">
              <w:txbxContent>
                <w:p w:rsidR="00813DDF" w:rsidRPr="002714AE" w:rsidRDefault="002714AE" w:rsidP="00813DD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Moteur électrique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0" type="#_x0000_t202" style="position:absolute;margin-left:92.95pt;margin-top:477.85pt;width:110.75pt;height:54.6pt;z-index:251694080;v-text-anchor:middle">
            <v:textbox inset=".5mm,.3mm,.5mm,.3mm">
              <w:txbxContent>
                <w:p w:rsidR="00813DDF" w:rsidRPr="002714AE" w:rsidRDefault="00813DDF" w:rsidP="00863BF4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2714AE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Réducteur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09" style="position:absolute;margin-left:147.4pt;margin-top:291.15pt;width:75.95pt;height:186.7pt;z-index:251693056;mso-position-horizontal:absolute" coordsize="1519,3734" path="m1519,c1366,272,839,1008,586,1630,333,2252,122,3296,,3734e" filled="f" strokecolor="black [3213]" strokeweight="2pt">
            <v:stroke startarrow="open" startarrowwidth="narrow" startarrowlength="long"/>
            <v:path arrowok="t"/>
          </v:shape>
        </w:pict>
      </w: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Pr="0072345A" w:rsidRDefault="0072345A" w:rsidP="0072345A">
      <w:pPr>
        <w:rPr>
          <w:rFonts w:ascii="Arial" w:hAnsi="Arial" w:cs="Arial"/>
          <w:sz w:val="24"/>
          <w:szCs w:val="24"/>
        </w:rPr>
      </w:pPr>
    </w:p>
    <w:p w:rsidR="0072345A" w:rsidRDefault="0072345A" w:rsidP="0072345A">
      <w:pPr>
        <w:tabs>
          <w:tab w:val="left" w:pos="28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2345A" w:rsidRDefault="0072345A" w:rsidP="0072345A">
      <w:pPr>
        <w:tabs>
          <w:tab w:val="left" w:pos="2835"/>
        </w:tabs>
        <w:rPr>
          <w:rFonts w:ascii="Arial" w:hAnsi="Arial" w:cs="Arial"/>
          <w:sz w:val="24"/>
          <w:szCs w:val="24"/>
        </w:rPr>
      </w:pPr>
    </w:p>
    <w:p w:rsidR="002B7027" w:rsidRPr="0072345A" w:rsidRDefault="002B7027" w:rsidP="0072345A">
      <w:pPr>
        <w:rPr>
          <w:rFonts w:ascii="Arial" w:hAnsi="Arial" w:cs="Arial"/>
          <w:sz w:val="24"/>
          <w:szCs w:val="24"/>
        </w:rPr>
        <w:sectPr w:rsidR="002B7027" w:rsidRPr="0072345A" w:rsidSect="00CF04DE">
          <w:pgSz w:w="11907" w:h="16839" w:code="9"/>
          <w:pgMar w:top="720" w:right="720" w:bottom="720" w:left="720" w:header="340" w:footer="113" w:gutter="0"/>
          <w:cols w:space="708"/>
          <w:docGrid w:linePitch="360"/>
        </w:sectPr>
      </w:pPr>
    </w:p>
    <w:p w:rsidR="00F71C93" w:rsidRDefault="0072345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07040" behindDoc="0" locked="0" layoutInCell="1" allowOverlap="1" wp14:anchorId="18ED184F" wp14:editId="5ACA5B93">
            <wp:simplePos x="0" y="0"/>
            <wp:positionH relativeFrom="column">
              <wp:posOffset>-14292</wp:posOffset>
            </wp:positionH>
            <wp:positionV relativeFrom="paragraph">
              <wp:posOffset>-279400</wp:posOffset>
            </wp:positionV>
            <wp:extent cx="14177213" cy="9944746"/>
            <wp:effectExtent l="0" t="0" r="0" b="0"/>
            <wp:wrapNone/>
            <wp:docPr id="49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213" cy="994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AA"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19" type="#_x0000_t202" style="position:absolute;margin-left:569.85pt;margin-top:514.1pt;width:29.25pt;height:29.05pt;z-index:251703296;mso-position-horizontal-relative:text;mso-position-vertical-relative:text" filled="f" stroked="f">
            <v:textbox>
              <w:txbxContent>
                <w:p w:rsidR="00F04918" w:rsidRPr="00CF6A43" w:rsidRDefault="005D3591" w:rsidP="00F04918">
                  <w:pPr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9</w:t>
                  </w:r>
                </w:p>
              </w:txbxContent>
            </v:textbox>
          </v:shape>
        </w:pic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20" type="#_x0000_t32" style="position:absolute;margin-left:510pt;margin-top:15.3pt;width:65.05pt;height:44.15pt;flip:y;z-index:251704320" o:connectortype="straight">
            <v:stroke startarrow="oval" startarrowwidth="narrow" startarrowlength="short"/>
          </v:shape>
        </w:pic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group id="_x0000_s1327" style="position:absolute;margin-left:598.25pt;margin-top:4.45pt;width:423.15pt;height:70.3pt;z-index:251619328" coordorigin="12685,13226" coordsize="8463,1406">
            <v:shape id="_x0000_s1083" type="#_x0000_t202" style="position:absolute;left:16488;top:13226;width:4660;height:903" stroked="f">
              <v:textbox style="mso-next-textbox:#_x0000_s1083">
                <w:txbxContent>
                  <w:p w:rsidR="00F71C93" w:rsidRPr="001E7767" w:rsidRDefault="00F71C93" w:rsidP="00F71C93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1E7767">
                      <w:rPr>
                        <w:b/>
                        <w:sz w:val="52"/>
                        <w:szCs w:val="52"/>
                      </w:rPr>
                      <w:t>DEMARREUR</w:t>
                    </w:r>
                  </w:p>
                </w:txbxContent>
              </v:textbox>
            </v:shape>
            <v:shape id="_x0000_s1084" type="#_x0000_t202" style="position:absolute;left:12685;top:13238;width:2865;height:1394" stroked="f">
              <v:textbox style="mso-next-textbox:#_x0000_s1084">
                <w:txbxContent>
                  <w:p w:rsidR="00F71C93" w:rsidRPr="001E7767" w:rsidRDefault="0072345A" w:rsidP="00F71C93">
                    <w:pPr>
                      <w:jc w:val="center"/>
                      <w:rPr>
                        <w:rFonts w:ascii="Comic Sans MS" w:hAnsi="Comic Sans MS"/>
                        <w:sz w:val="40"/>
                        <w:szCs w:val="40"/>
                      </w:rPr>
                    </w:pPr>
                    <w:r>
                      <w:rPr>
                        <w:rFonts w:ascii="Comic Sans MS" w:hAnsi="Comic Sans MS"/>
                        <w:sz w:val="40"/>
                        <w:szCs w:val="40"/>
                      </w:rPr>
                      <w:t>S/</w:t>
                    </w:r>
                    <w:r w:rsidR="00F71C93" w:rsidRPr="001E7767">
                      <w:rPr>
                        <w:rFonts w:ascii="Comic Sans MS" w:hAnsi="Comic Sans MS"/>
                        <w:sz w:val="40"/>
                        <w:szCs w:val="40"/>
                      </w:rPr>
                      <w:t>Système de démarrage</w:t>
                    </w:r>
                  </w:p>
                </w:txbxContent>
              </v:textbox>
            </v:shape>
          </v:group>
        </w:pic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  <w:sectPr w:rsidR="00F71C93" w:rsidSect="00CD5A75">
          <w:pgSz w:w="23814" w:h="16839" w:orient="landscape" w:code="8"/>
          <w:pgMar w:top="720" w:right="720" w:bottom="720" w:left="720" w:header="340" w:footer="113" w:gutter="0"/>
          <w:cols w:space="708"/>
          <w:docGrid w:linePitch="360"/>
        </w:sectPr>
      </w:pP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lastRenderedPageBreak/>
        <w:pict>
          <v:shape id="_x0000_s1155" type="#_x0000_t202" style="position:absolute;margin-left:6pt;margin-top:-2.5pt;width:540.35pt;height:32.25pt;z-index:251622400" stroked="f">
            <v:textbox style="mso-next-textbox:#_x0000_s1155">
              <w:txbxContent>
                <w:p w:rsidR="00F71C93" w:rsidRPr="004E24F8" w:rsidRDefault="00F71C93" w:rsidP="00F71C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4E24F8">
                    <w:rPr>
                      <w:rFonts w:ascii="Arial" w:hAnsi="Arial" w:cs="Arial"/>
                      <w:bCs/>
                      <w:sz w:val="36"/>
                      <w:szCs w:val="36"/>
                      <w:u w:val="single"/>
                    </w:rPr>
                    <w:t xml:space="preserve">Nomenclature du dessin d’ensemble du démarreur </w:t>
                  </w:r>
                  <w:r w:rsidRPr="004E24F8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 xml:space="preserve">(page </w:t>
                  </w:r>
                  <w:r w:rsidR="004152C4" w:rsidRPr="004E24F8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>DR</w:t>
                  </w:r>
                  <w:r w:rsidR="004E24F8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r w:rsidR="004152C4" w:rsidRPr="004E24F8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>6</w:t>
                  </w:r>
                  <w:r w:rsidR="004E24F8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>/11</w:t>
                  </w:r>
                  <w:r w:rsidRPr="004E24F8">
                    <w:rPr>
                      <w:rFonts w:ascii="Arial" w:hAnsi="Arial" w:cs="Arial"/>
                      <w:bCs/>
                      <w:sz w:val="28"/>
                      <w:szCs w:val="28"/>
                      <w:u w:val="single"/>
                    </w:rPr>
                    <w:t>)</w:t>
                  </w:r>
                </w:p>
              </w:txbxContent>
            </v:textbox>
          </v:shape>
        </w:pict>
      </w:r>
    </w:p>
    <w:p w:rsidR="004E24F8" w:rsidRDefault="004E24F8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247650</wp:posOffset>
            </wp:positionV>
            <wp:extent cx="6381750" cy="8296275"/>
            <wp:effectExtent l="19050" t="0" r="0" b="0"/>
            <wp:wrapNone/>
            <wp:docPr id="48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51" t="1782" r="1730" b="1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  <w:sectPr w:rsidR="00F71C93" w:rsidSect="00EF05E2">
          <w:pgSz w:w="11907" w:h="16839" w:code="9"/>
          <w:pgMar w:top="720" w:right="720" w:bottom="720" w:left="720" w:header="340" w:footer="113" w:gutter="0"/>
          <w:cols w:space="708"/>
          <w:docGrid w:linePitch="360"/>
        </w:sectPr>
      </w:pPr>
    </w:p>
    <w:p w:rsidR="00D82A5E" w:rsidRPr="004E24F8" w:rsidRDefault="00D82A5E" w:rsidP="00D82A5E">
      <w:pPr>
        <w:rPr>
          <w:rFonts w:ascii="Arial" w:hAnsi="Arial" w:cs="Arial"/>
          <w:sz w:val="36"/>
          <w:szCs w:val="36"/>
          <w:u w:val="single"/>
        </w:rPr>
      </w:pPr>
      <w:r w:rsidRPr="004E24F8">
        <w:rPr>
          <w:rFonts w:ascii="Arial" w:hAnsi="Arial" w:cs="Arial"/>
          <w:sz w:val="36"/>
          <w:szCs w:val="36"/>
          <w:u w:val="single"/>
        </w:rPr>
        <w:lastRenderedPageBreak/>
        <w:t>Analyse fonctionnelle de niveau A0 du démarreur  (fonction e</w:t>
      </w:r>
      <w:r w:rsidR="004E24F8">
        <w:rPr>
          <w:rFonts w:ascii="Arial" w:hAnsi="Arial" w:cs="Arial"/>
          <w:sz w:val="36"/>
          <w:szCs w:val="36"/>
          <w:u w:val="single"/>
        </w:rPr>
        <w:t>t organisation des éléments</w:t>
      </w:r>
      <w:r w:rsidRPr="004E24F8">
        <w:rPr>
          <w:rFonts w:ascii="Arial" w:hAnsi="Arial" w:cs="Arial"/>
          <w:sz w:val="36"/>
          <w:szCs w:val="36"/>
          <w:u w:val="single"/>
        </w:rPr>
        <w:t xml:space="preserve"> constituant le démarreur)</w:t>
      </w: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  <w:sectPr w:rsidR="00F71C93" w:rsidSect="00CD5A75">
          <w:pgSz w:w="23814" w:h="16839" w:orient="landscape" w:code="8"/>
          <w:pgMar w:top="720" w:right="720" w:bottom="720" w:left="720" w:header="340" w:footer="113" w:gutter="0"/>
          <w:cols w:space="708"/>
          <w:docGrid w:linePitch="360"/>
        </w:sect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090" type="#_x0000_t202" style="position:absolute;margin-left:79.45pt;margin-top:7.05pt;width:87.6pt;height:33.1pt;z-index:251626496" filled="f" stroked="f">
            <v:textbox style="mso-next-textbox:#_x0000_s1090" inset=".5mm,.3mm,.5mm,.3mm">
              <w:txbxContent>
                <w:p w:rsidR="00F71C93" w:rsidRPr="00515C45" w:rsidRDefault="00F71C93" w:rsidP="00B408F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U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×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</w:t>
                  </w:r>
                </w:p>
                <w:p w:rsidR="00F71C93" w:rsidRPr="00B408F2" w:rsidRDefault="004E24F8" w:rsidP="00B408F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R</w:t>
                  </w:r>
                  <w:r w:rsidR="00F71C93" w:rsidRPr="00B408F2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elais</w:t>
                  </w:r>
                  <w:proofErr w:type="spellEnd"/>
                  <w:r w:rsidR="00F71C93" w:rsidRPr="00B408F2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K1)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091" type="#_x0000_t32" style="position:absolute;margin-left:124.5pt;margin-top:40.7pt;width:.1pt;height:92.65pt;z-index:251627520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107" style="position:absolute;margin-left:330.4pt;margin-top:384.9pt;width:119.35pt;height:40.05pt;z-index:251664384;v-text-anchor:middle">
            <v:textbox style="mso-next-textbox:#_x0000_s1107" inset=".5mm,0,.5mm,0">
              <w:txbxContent>
                <w:p w:rsidR="00F71C93" w:rsidRPr="006C5241" w:rsidRDefault="00F71C93" w:rsidP="00F71C93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Moteur électrique</w:t>
                  </w:r>
                </w:p>
              </w:txbxContent>
            </v:textbox>
          </v:oval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20" type="#_x0000_t202" style="position:absolute;margin-left:1053.85pt;margin-top:452.65pt;width:73.2pt;height:66.55pt;z-index:251640832" filled="f" stroked="f">
            <v:textbox style="mso-next-textbox:#_x0000_s1120" inset=".5mm,.3mm,.5mm,.3mm">
              <w:txbxContent>
                <w:p w:rsidR="00F71C93" w:rsidRDefault="00F71C93" w:rsidP="00F71C93">
                  <w:pPr>
                    <w:spacing w:after="0" w:line="24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P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C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×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ω</w:t>
                  </w:r>
                </w:p>
                <w:p w:rsidR="00F71C93" w:rsidRPr="006073A1" w:rsidRDefault="004E24F8" w:rsidP="00F71C93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(C</w:t>
                  </w:r>
                  <w:r w:rsidR="00F71C93" w:rsidRPr="006073A1">
                    <w:rPr>
                      <w:rFonts w:ascii="Arial" w:hAnsi="Arial" w:cs="Arial"/>
                    </w:rPr>
                    <w:t>ouronne du volant moteur)</w:t>
                  </w:r>
                </w:p>
                <w:p w:rsidR="00F71C93" w:rsidRPr="00515C45" w:rsidRDefault="00F71C93" w:rsidP="00F71C9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21" type="#_x0000_t32" style="position:absolute;margin-left:1005.05pt;margin-top:507.95pt;width:106.8pt;height:0;z-index:251641856" o:connectortype="straight" strokeweight="2.5pt">
            <v:stroke endarrow="block" endarrowwidth="wide" endarrowlength="long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17" type="#_x0000_t34" style="position:absolute;margin-left:820.6pt;margin-top:451.6pt;width:63.15pt;height:56.9pt;z-index:251637760" o:connectortype="elbow" adj="10791,-201214,-292994" strokeweight="2.5pt">
            <v:stroke endarrow="block" endarrowlength="long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25" type="#_x0000_t32" style="position:absolute;margin-left:944.4pt;margin-top:318.8pt;width:0;height:156.35pt;z-index:251645952" o:connectortype="straight">
            <v:stroke endarrow="block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140" style="position:absolute;margin-left:883.45pt;margin-top:475.15pt;width:121.6pt;height:62.9pt;z-index:251672576;v-text-anchor:middle">
            <v:textbox style="mso-next-textbox:#_x0000_s1140" inset=".5mm,.3mm,.5mm,.3mm">
              <w:txbxContent>
                <w:p w:rsidR="00F71C93" w:rsidRPr="00515C45" w:rsidRDefault="00F71C93" w:rsidP="005B51EA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Transmettre la vitesse angulaire et le couple à la couronne du volant moteur</w:t>
                  </w:r>
                </w:p>
              </w:txbxContent>
            </v:textbox>
          </v:rect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16" type="#_x0000_t34" style="position:absolute;margin-left:635.4pt;margin-top:399.65pt;width:63.15pt;height:52.35pt;z-index:251636736" o:connectortype="elbow" adj="10791,-195225,-229648" strokeweight="2.5pt">
            <v:stroke endarrow="block" endarrowlength="long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34" type="#_x0000_t202" style="position:absolute;margin-left:828.75pt;margin-top:429.45pt;width:68.05pt;height:18.6pt;z-index:251655168" filled="f" stroked="f">
            <v:textbox style="mso-next-textbox:#_x0000_s1134" inset=".5mm,.3mm,.5mm,.3mm">
              <w:txbxContent>
                <w:p w:rsidR="00F71C93" w:rsidRPr="00515C45" w:rsidRDefault="00F71C93" w:rsidP="00F71C93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r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C</w:t>
                  </w:r>
                  <w:r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r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×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ω</w:t>
                  </w:r>
                  <w:r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r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31" type="#_x0000_t202" style="position:absolute;margin-left:458.45pt;margin-top:315.9pt;width:80.4pt;height:18.6pt;z-index:251652096" filled="f" stroked="f">
            <v:textbox style="mso-next-textbox:#_x0000_s1131" inset=".5mm,.3mm,.5mm,.3mm">
              <w:txbxContent>
                <w:p w:rsidR="00F71C93" w:rsidRPr="00515C45" w:rsidRDefault="00F71C93" w:rsidP="00B408F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</w:t>
                  </w:r>
                  <w:r w:rsidRPr="008028EB"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C</w:t>
                  </w:r>
                  <w:r w:rsidRPr="008028EB"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m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×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ω</w:t>
                  </w:r>
                  <w:r w:rsidRPr="008028EB"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m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33" type="#_x0000_t202" style="position:absolute;margin-left:644.55pt;margin-top:374.35pt;width:68.55pt;height:18.6pt;z-index:251654144" filled="f" stroked="f">
            <v:textbox style="mso-next-textbox:#_x0000_s1133" inset=".5mm,.3mm,.5mm,.3mm">
              <w:txbxContent>
                <w:p w:rsidR="00F71C93" w:rsidRPr="00515C45" w:rsidRDefault="00F71C93" w:rsidP="00F71C93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r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C</w:t>
                  </w:r>
                  <w:r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r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×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ω</w:t>
                  </w:r>
                  <w:r>
                    <w:rPr>
                      <w:rFonts w:ascii="Arial" w:hAnsi="Arial" w:cs="Arial"/>
                      <w:sz w:val="24"/>
                      <w:szCs w:val="24"/>
                      <w:vertAlign w:val="subscript"/>
                      <w:lang w:val="en-US"/>
                    </w:rPr>
                    <w:t>r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23" type="#_x0000_t32" style="position:absolute;margin-left:759.6pt;margin-top:230.25pt;width:0;height:189.6pt;z-index:251643904" o:connectortype="straight">
            <v:stroke endarrow="block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102" style="position:absolute;margin-left:698.7pt;margin-top:419.85pt;width:121.6pt;height:62.2pt;z-index:251669504;v-text-anchor:middle">
            <v:textbox style="mso-next-textbox:#_x0000_s1102" inset=".5mm,.3mm,.5mm,.3mm">
              <w:txbxContent>
                <w:p w:rsidR="00F71C93" w:rsidRPr="00515C45" w:rsidRDefault="00F71C93" w:rsidP="005B51EA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Transmettre le mouvement de rotation dans un sens et le débrayer dans l’autre</w:t>
                  </w:r>
                </w:p>
              </w:txbxContent>
            </v:textbox>
          </v:rect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19" type="#_x0000_t34" style="position:absolute;margin-left:266.05pt;margin-top:285.7pt;width:63.15pt;height:57.5pt;z-index:251639808" o:connectortype="elbow" adj="10791,-134934,-103314" strokeweight="2.5pt">
            <v:stroke endarrow="block" endarrowlength="long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18" type="#_x0000_t34" style="position:absolute;margin-left:450.8pt;margin-top:343.2pt;width:63.15pt;height:54.2pt;z-index:251638784" o:connectortype="elbow" adj="10791,-166065,-166506" strokeweight="2.5pt">
            <v:stroke endarrow="block" endarrowlength="long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088" type="#_x0000_t32" style="position:absolute;margin-left:8.3pt;margin-top:286.8pt;width:135.85pt;height:0;z-index:251624448" o:connectortype="straight" strokeweight="2.5pt">
            <v:stroke endarrow="block" endarrowwidth="wide" endarrowlength="long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32" type="#_x0000_t202" style="position:absolute;margin-left:274.25pt;margin-top:262.85pt;width:56.15pt;height:18.6pt;z-index:251653120" filled="f" stroked="f">
            <v:textbox style="mso-next-textbox:#_x0000_s1132" inset=".5mm,.3mm,.5mm,.3mm">
              <w:txbxContent>
                <w:p w:rsidR="00F71C93" w:rsidRPr="00515C45" w:rsidRDefault="00F71C93" w:rsidP="00B408F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U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×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I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106" style="position:absolute;margin-left:329.2pt;margin-top:312.15pt;width:121.6pt;height:62.2pt;z-index:251663360;v-text-anchor:middle">
            <v:textbox style="mso-next-textbox:#_x0000_s1106" inset=".5mm,.3mm,.5mm,.3mm">
              <w:txbxContent>
                <w:p w:rsidR="00F71C93" w:rsidRPr="00515C45" w:rsidRDefault="00F71C93" w:rsidP="00B408F2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15C45">
                    <w:rPr>
                      <w:rFonts w:ascii="Arial" w:hAnsi="Arial" w:cs="Arial"/>
                    </w:rPr>
                    <w:t>Transformer une puissance électrique en puissance mé</w:t>
                  </w:r>
                  <w:r>
                    <w:rPr>
                      <w:rFonts w:ascii="Arial" w:hAnsi="Arial" w:cs="Arial"/>
                    </w:rPr>
                    <w:t>canique de rotation</w:t>
                  </w:r>
                </w:p>
              </w:txbxContent>
            </v:textbox>
          </v:rect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38" type="#_x0000_t202" style="position:absolute;margin-left:615.2pt;margin-top:209.75pt;width:55.9pt;height:17.4pt;z-index:251659264" filled="f" stroked="f">
            <v:textbox style="mso-next-textbox:#_x0000_s1138" inset=".5mm,.3mm,.5mm,.3mm">
              <w:txbxContent>
                <w:p w:rsidR="00F71C93" w:rsidRPr="00515C45" w:rsidRDefault="00F71C93" w:rsidP="00B408F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F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×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v</w:t>
                  </w:r>
                </w:p>
                <w:p w:rsidR="00F71C93" w:rsidRPr="00515C45" w:rsidRDefault="00F71C93" w:rsidP="00F71C93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15" type="#_x0000_t32" style="position:absolute;margin-left:205.45pt;margin-top:230.15pt;width:0;height:25.2pt;flip:y;z-index:251635712" o:connectortype="straight">
            <v:stroke startarrow="block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135" style="position:absolute;margin-left:144.45pt;margin-top:255.35pt;width:121.6pt;height:63.5pt;z-index:251656192;v-text-anchor:middle">
            <v:textbox style="mso-next-textbox:#_x0000_s1135" inset=".5mm,.3mm,.5mm,.3mm">
              <w:txbxContent>
                <w:p w:rsidR="00F71C93" w:rsidRPr="00515C45" w:rsidRDefault="00F71C93" w:rsidP="00B408F2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Transmettre ou interrompre la transmission de la puissance électrique</w:t>
                  </w:r>
                </w:p>
              </w:txbxContent>
            </v:textbox>
          </v:rect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089" type="#_x0000_t202" style="position:absolute;margin-left:-2.8pt;margin-top:249.4pt;width:73.4pt;height:38.9pt;z-index:251625472" filled="f" stroked="f">
            <v:textbox style="mso-next-textbox:#_x0000_s1089" inset=".5mm,.3mm,.5mm,.3mm">
              <w:txbxContent>
                <w:p w:rsidR="00F71C93" w:rsidRPr="001D16D1" w:rsidRDefault="00F71C93" w:rsidP="00B408F2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P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U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×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D16D1">
                    <w:rPr>
                      <w:rFonts w:ascii="Arial" w:hAnsi="Arial" w:cs="Arial"/>
                      <w:b/>
                      <w:sz w:val="28"/>
                      <w:szCs w:val="28"/>
                    </w:rPr>
                    <w:t>I</w:t>
                  </w:r>
                </w:p>
                <w:p w:rsidR="00F71C93" w:rsidRPr="006073A1" w:rsidRDefault="004E24F8" w:rsidP="00B408F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(B</w:t>
                  </w:r>
                  <w:r w:rsidR="00F71C93" w:rsidRPr="006073A1">
                    <w:rPr>
                      <w:rFonts w:ascii="Arial" w:hAnsi="Arial" w:cs="Arial"/>
                    </w:rPr>
                    <w:t>atterie)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109" style="position:absolute;margin-left:183.2pt;margin-top:99.5pt;width:121.6pt;height:62.4pt;z-index:251629568;v-text-anchor:middle">
            <v:textbox style="mso-next-textbox:#_x0000_s1109" inset=".5mm,.3mm,.5mm,.3mm">
              <w:txbxContent>
                <w:p w:rsidR="00F71C93" w:rsidRPr="00515C45" w:rsidRDefault="00F71C93" w:rsidP="00B408F2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15C45">
                    <w:rPr>
                      <w:rFonts w:ascii="Arial" w:hAnsi="Arial" w:cs="Arial"/>
                    </w:rPr>
                    <w:t>Transformer une puissance électrique en puissance mécanique de translation</w:t>
                  </w:r>
                </w:p>
              </w:txbxContent>
            </v:textbox>
          </v:rect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42" type="#_x0000_t32" style="position:absolute;margin-left:944.4pt;margin-top:538.1pt;width:0;height:10.5pt;flip:y;z-index:251674624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141" style="position:absolute;margin-left:884.65pt;margin-top:548.6pt;width:119.35pt;height:25.95pt;z-index:251673600;v-text-anchor:middle">
            <v:textbox style="mso-next-textbox:#_x0000_s1141" inset=".5mm,0,.5mm,0">
              <w:txbxContent>
                <w:p w:rsidR="00F71C93" w:rsidRPr="006C5241" w:rsidRDefault="00F71C93" w:rsidP="005B51EA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Pignon de sortie</w:t>
                  </w:r>
                </w:p>
              </w:txbxContent>
            </v:textbox>
          </v:oval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04" type="#_x0000_t32" style="position:absolute;margin-left:759.65pt;margin-top:482.1pt;width:0;height:10.5pt;flip:y;z-index:251671552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103" style="position:absolute;margin-left:699.9pt;margin-top:492.6pt;width:119.35pt;height:25.95pt;z-index:251670528;v-text-anchor:middle">
            <v:textbox style="mso-next-textbox:#_x0000_s1103" inset=".5mm,0,.5mm,0">
              <w:txbxContent>
                <w:p w:rsidR="00F71C93" w:rsidRPr="006C5241" w:rsidRDefault="00F71C93" w:rsidP="005B51EA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Roue libre</w:t>
                  </w:r>
                </w:p>
              </w:txbxContent>
            </v:textbox>
          </v:oval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096" type="#_x0000_t32" style="position:absolute;margin-left:574.9pt;margin-top:425pt;width:0;height:10.5pt;flip:y;z-index:251668480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095" style="position:absolute;margin-left:515.15pt;margin-top:435.5pt;width:119.35pt;height:25.95pt;z-index:251667456;v-text-anchor:middle">
            <v:textbox style="mso-next-textbox:#_x0000_s1095" inset=".5mm,0,.5mm,0">
              <w:txbxContent>
                <w:p w:rsidR="00F71C93" w:rsidRPr="006C5241" w:rsidRDefault="00F71C93" w:rsidP="009C2AE6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Réducteur</w:t>
                  </w:r>
                </w:p>
              </w:txbxContent>
            </v:textbox>
          </v:oval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094" style="position:absolute;margin-left:513.95pt;margin-top:374.35pt;width:121.6pt;height:50.6pt;z-index:251666432;v-text-anchor:middle">
            <v:textbox style="mso-next-textbox:#_x0000_s1094" inset=".5mm,.3mm,.5mm,.3mm">
              <w:txbxContent>
                <w:p w:rsidR="00F71C93" w:rsidRPr="00515C45" w:rsidRDefault="00F71C93" w:rsidP="009C2AE6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Réduire la vitesse angulaire et augmenter le couple</w:t>
                  </w:r>
                </w:p>
              </w:txbxContent>
            </v:textbox>
          </v:rect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08" type="#_x0000_t32" style="position:absolute;margin-left:390.15pt;margin-top:374.4pt;width:0;height:10.5pt;flip:y;z-index:251665408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00" type="#_x0000_t32" style="position:absolute;margin-left:545.65pt;margin-top:255.35pt;width:0;height:10.5pt;flip:y;z-index:251662336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099" style="position:absolute;margin-left:485.45pt;margin-top:265.85pt;width:119.35pt;height:25.95pt;z-index:251661312;v-text-anchor:middle">
            <v:textbox style="mso-next-textbox:#_x0000_s1099" inset=".5mm,0,.5mm,0">
              <w:txbxContent>
                <w:p w:rsidR="00F71C93" w:rsidRPr="006C5241" w:rsidRDefault="00F71C93" w:rsidP="00B408F2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Fourchette</w:t>
                  </w:r>
                </w:p>
              </w:txbxContent>
            </v:textbox>
          </v:oval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098" style="position:absolute;margin-left:484.7pt;margin-top:204.7pt;width:121.6pt;height:50.6pt;z-index:251660288;v-text-anchor:middle">
            <v:textbox style="mso-next-textbox:#_x0000_s1098" inset=".5mm,.3mm,.5mm,.3mm">
              <w:txbxContent>
                <w:p w:rsidR="00F71C93" w:rsidRPr="00515C45" w:rsidRDefault="00F71C93" w:rsidP="00B408F2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Transmettre la puissance mécanique de translation</w:t>
                  </w:r>
                </w:p>
              </w:txbxContent>
            </v:textbox>
          </v:rect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37" type="#_x0000_t32" style="position:absolute;margin-left:205.4pt;margin-top:318.9pt;width:0;height:10.5pt;flip:y;z-index:251658240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136" style="position:absolute;margin-left:145.65pt;margin-top:329.4pt;width:119.35pt;height:25.95pt;z-index:251657216;v-text-anchor:middle">
            <v:textbox style="mso-next-textbox:#_x0000_s1136" inset=".5mm,0,.5mm,0">
              <w:txbxContent>
                <w:p w:rsidR="00F71C93" w:rsidRPr="006C5241" w:rsidRDefault="00F71C93" w:rsidP="00B408F2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Contacteur</w:t>
                  </w:r>
                </w:p>
              </w:txbxContent>
            </v:textbox>
          </v:oval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30" type="#_x0000_t202" style="position:absolute;margin-left:311pt;margin-top:111.3pt;width:67.05pt;height:17.4pt;z-index:251651072" filled="f" stroked="f">
            <v:textbox style="mso-next-textbox:#_x0000_s1130" inset=".5mm,.3mm,.5mm,.3mm">
              <w:txbxContent>
                <w:p w:rsidR="00F71C93" w:rsidRPr="00515C45" w:rsidRDefault="00F71C93" w:rsidP="00F71C93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F </w:t>
                  </w:r>
                  <w:r w:rsidRPr="00515C4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×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v</w:t>
                  </w:r>
                </w:p>
                <w:p w:rsidR="00F71C93" w:rsidRPr="00515C45" w:rsidRDefault="00F71C93" w:rsidP="00F71C93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129" style="position:absolute;margin-left:756.9pt;margin-top:315.9pt;width:5.6pt;height:5.6pt;z-index:251650048" fillcolor="black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128" style="position:absolute;margin-left:384.55pt;margin-top:227.15pt;width:5.6pt;height:5.6pt;z-index:251649024" fillcolor="black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27" type="#_x0000_t32" style="position:absolute;margin-left:570.25pt;margin-top:626.9pt;width:0;height:22.5pt;z-index:251648000" o:connectortype="straight" strokeweight="1.5p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126" style="position:absolute;margin-left:426.85pt;margin-top:648.6pt;width:286.25pt;height:59.15pt;z-index:251646976;v-text-anchor:middle">
            <v:textbox style="mso-next-textbox:#_x0000_s1126">
              <w:txbxContent>
                <w:p w:rsidR="00F71C93" w:rsidRPr="005B51EA" w:rsidRDefault="00F71C93" w:rsidP="005B51EA">
                  <w:pPr>
                    <w:spacing w:after="0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5B51EA">
                    <w:rPr>
                      <w:rFonts w:ascii="Arial" w:hAnsi="Arial" w:cs="Arial"/>
                      <w:sz w:val="40"/>
                      <w:szCs w:val="40"/>
                    </w:rPr>
                    <w:t>Démarreur</w:t>
                  </w:r>
                </w:p>
              </w:txbxContent>
            </v:textbox>
          </v:oval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24" type="#_x0000_t32" style="position:absolute;margin-left:759.65pt;margin-top:318.8pt;width:184.75pt;height:0;z-index:251644928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22" type="#_x0000_t32" style="position:absolute;margin-left:605.95pt;margin-top:230.2pt;width:153.65pt;height:.05pt;z-index:251642880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14" type="#_x0000_t32" style="position:absolute;margin-left:205.4pt;margin-top:230.15pt;width:279.3pt;height:.05pt;z-index:251634688" o:connectortype="straight">
            <v:stroke endarrow="block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13" type="#_x0000_t32" style="position:absolute;margin-left:387.25pt;margin-top:133.35pt;width:0;height:96.8pt;z-index:251633664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12" type="#_x0000_t32" style="position:absolute;margin-left:304.8pt;margin-top:133.35pt;width:82.45pt;height:0;z-index:251632640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111" type="#_x0000_t32" style="position:absolute;margin-left:244.15pt;margin-top:161.95pt;width:0;height:10.5pt;flip:y;z-index:251631616" o:connectortype="straight"/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oval id="_x0000_s1110" style="position:absolute;margin-left:184.4pt;margin-top:172.45pt;width:119.35pt;height:25.95pt;z-index:251630592;v-text-anchor:middle">
            <v:textbox style="mso-next-textbox:#_x0000_s1110" inset=".5mm,0,.5mm,0">
              <w:txbxContent>
                <w:p w:rsidR="00F71C93" w:rsidRPr="006C5241" w:rsidRDefault="00F71C93" w:rsidP="00B408F2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Solénoïde</w:t>
                  </w:r>
                </w:p>
              </w:txbxContent>
            </v:textbox>
          </v:oval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092" type="#_x0000_t32" style="position:absolute;margin-left:124.5pt;margin-top:133.35pt;width:58.7pt;height:0;z-index:251628544" o:connectortype="straight">
            <v:stroke endarrow="block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fr-FR"/>
        </w:rPr>
        <w:pict>
          <v:rect id="_x0000_s1087" style="position:absolute;margin-left:92.05pt;margin-top:56.45pt;width:956.6pt;height:571.1pt;z-index:251623424" filled="f" strokeweight="1.5pt"/>
        </w:pict>
      </w:r>
    </w:p>
    <w:p w:rsidR="00F71C93" w:rsidRDefault="00D54EAA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lastRenderedPageBreak/>
        <w:pict>
          <v:shape id="_x0000_s1321" type="#_x0000_t202" style="position:absolute;margin-left:98.6pt;margin-top:-9.75pt;width:370pt;height:39.05pt;z-index:251705344" stroked="f">
            <v:textbox>
              <w:txbxContent>
                <w:p w:rsidR="004152C4" w:rsidRPr="004E24F8" w:rsidRDefault="004E24F8">
                  <w:pPr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  <w:t xml:space="preserve">Extrait du catalogue </w:t>
                  </w:r>
                  <w:r>
                    <w:rPr>
                      <w:rFonts w:ascii="Comic Sans MS" w:hAnsi="Comic Sans MS" w:cs="Arial"/>
                      <w:sz w:val="36"/>
                      <w:szCs w:val="36"/>
                      <w:u w:val="single"/>
                    </w:rPr>
                    <w:t>"</w:t>
                  </w:r>
                  <w:r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  <w:t>pièces détachées</w:t>
                  </w:r>
                  <w:r w:rsidRPr="00E603CF">
                    <w:rPr>
                      <w:rFonts w:ascii="Comic Sans MS" w:hAnsi="Comic Sans MS" w:cs="Arial"/>
                      <w:sz w:val="36"/>
                      <w:szCs w:val="36"/>
                    </w:rPr>
                    <w:t>"</w:t>
                  </w:r>
                </w:p>
              </w:txbxContent>
            </v:textbox>
          </v:shape>
        </w:pict>
      </w:r>
    </w:p>
    <w:p w:rsidR="00F71C93" w:rsidRDefault="004E24F8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11136" behindDoc="1" locked="0" layoutInCell="1" allowOverlap="1" wp14:anchorId="44439549" wp14:editId="6FC2FDCA">
            <wp:simplePos x="0" y="0"/>
            <wp:positionH relativeFrom="column">
              <wp:posOffset>31898</wp:posOffset>
            </wp:positionH>
            <wp:positionV relativeFrom="paragraph">
              <wp:posOffset>54477</wp:posOffset>
            </wp:positionV>
            <wp:extent cx="6613451" cy="9313992"/>
            <wp:effectExtent l="0" t="0" r="0" b="0"/>
            <wp:wrapNone/>
            <wp:docPr id="4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663" b="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18" cy="93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  <w:sectPr w:rsidR="00F71C93" w:rsidSect="00045587">
          <w:pgSz w:w="11907" w:h="16839" w:code="9"/>
          <w:pgMar w:top="720" w:right="720" w:bottom="720" w:left="720" w:header="340" w:footer="113" w:gutter="0"/>
          <w:cols w:space="708"/>
          <w:docGrid w:linePitch="360"/>
        </w:sectPr>
      </w:pPr>
    </w:p>
    <w:p w:rsidR="00F71C93" w:rsidRDefault="0082361E" w:rsidP="00F71C9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12160" behindDoc="1" locked="0" layoutInCell="1" allowOverlap="1" wp14:anchorId="2FF387D4" wp14:editId="2CAE9D6B">
            <wp:simplePos x="0" y="0"/>
            <wp:positionH relativeFrom="column">
              <wp:posOffset>196215</wp:posOffset>
            </wp:positionH>
            <wp:positionV relativeFrom="paragraph">
              <wp:posOffset>293370</wp:posOffset>
            </wp:positionV>
            <wp:extent cx="6320155" cy="9375775"/>
            <wp:effectExtent l="0" t="0" r="0" b="0"/>
            <wp:wrapNone/>
            <wp:docPr id="48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865" r="-1814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937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AA"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22" type="#_x0000_t202" style="position:absolute;margin-left:99.55pt;margin-top:-7.5pt;width:372.25pt;height:33.45pt;z-index:251706368;mso-position-horizontal-relative:text;mso-position-vertical-relative:text" stroked="f">
            <v:textbox>
              <w:txbxContent>
                <w:p w:rsidR="004152C4" w:rsidRPr="001B176B" w:rsidRDefault="001B176B" w:rsidP="004152C4">
                  <w:pPr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  <w:t xml:space="preserve">Extrait du catalogue </w:t>
                  </w:r>
                  <w:r>
                    <w:rPr>
                      <w:rFonts w:ascii="Comic Sans MS" w:hAnsi="Comic Sans MS" w:cs="Arial"/>
                      <w:sz w:val="36"/>
                      <w:szCs w:val="36"/>
                      <w:u w:val="single"/>
                    </w:rPr>
                    <w:t>"</w:t>
                  </w:r>
                  <w:r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  <w:t>pièces détachées</w:t>
                  </w:r>
                  <w:r w:rsidRPr="00E603CF">
                    <w:rPr>
                      <w:rFonts w:ascii="Comic Sans MS" w:hAnsi="Comic Sans MS" w:cs="Arial"/>
                      <w:sz w:val="36"/>
                      <w:szCs w:val="36"/>
                    </w:rPr>
                    <w:t>"</w:t>
                  </w:r>
                </w:p>
              </w:txbxContent>
            </v:textbox>
          </v:shape>
        </w:pict>
      </w: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</w:pPr>
    </w:p>
    <w:p w:rsidR="00F71C93" w:rsidRDefault="00F71C93" w:rsidP="00F71C93">
      <w:pPr>
        <w:rPr>
          <w:rFonts w:ascii="Arial" w:hAnsi="Arial" w:cs="Arial"/>
          <w:bCs/>
          <w:sz w:val="24"/>
          <w:szCs w:val="24"/>
        </w:rPr>
        <w:sectPr w:rsidR="00F71C93" w:rsidSect="00045587">
          <w:pgSz w:w="11907" w:h="16839" w:code="9"/>
          <w:pgMar w:top="720" w:right="720" w:bottom="720" w:left="720" w:header="340" w:footer="113" w:gutter="0"/>
          <w:cols w:space="708"/>
          <w:docGrid w:linePitch="360"/>
        </w:sectPr>
      </w:pPr>
    </w:p>
    <w:p w:rsidR="00DD35B8" w:rsidRPr="00D74E11" w:rsidRDefault="0080018D" w:rsidP="00D74E11">
      <w:r>
        <w:rPr>
          <w:rFonts w:ascii="Arial" w:hAnsi="Arial" w:cs="Arial"/>
          <w:bCs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13184" behindDoc="1" locked="0" layoutInCell="1" allowOverlap="1" wp14:anchorId="65029CEE" wp14:editId="304B4C1A">
            <wp:simplePos x="0" y="0"/>
            <wp:positionH relativeFrom="column">
              <wp:posOffset>-39057</wp:posOffset>
            </wp:positionH>
            <wp:positionV relativeFrom="paragraph">
              <wp:posOffset>359410</wp:posOffset>
            </wp:positionV>
            <wp:extent cx="6173470" cy="9321165"/>
            <wp:effectExtent l="0" t="0" r="0" b="0"/>
            <wp:wrapNone/>
            <wp:docPr id="48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92" t="6747" r="3436" b="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93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AA">
        <w:rPr>
          <w:rFonts w:ascii="Arial" w:hAnsi="Arial" w:cs="Arial"/>
          <w:bCs/>
          <w:noProof/>
          <w:sz w:val="24"/>
          <w:szCs w:val="24"/>
          <w:lang w:eastAsia="fr-FR"/>
        </w:rPr>
        <w:pict>
          <v:shape id="_x0000_s1323" type="#_x0000_t202" style="position:absolute;margin-left:48.9pt;margin-top:-4.85pt;width:369.7pt;height:40.05pt;z-index:251707392;mso-position-horizontal-relative:text;mso-position-vertical-relative:text" stroked="f">
            <v:textbox>
              <w:txbxContent>
                <w:p w:rsidR="004152C4" w:rsidRPr="00E603CF" w:rsidRDefault="00E603CF" w:rsidP="00E603CF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  <w:t xml:space="preserve">Extrait du catalogue </w:t>
                  </w:r>
                  <w:r>
                    <w:rPr>
                      <w:rFonts w:ascii="Comic Sans MS" w:hAnsi="Comic Sans MS" w:cs="Arial"/>
                      <w:sz w:val="36"/>
                      <w:szCs w:val="36"/>
                      <w:u w:val="single"/>
                    </w:rPr>
                    <w:t>"</w:t>
                  </w:r>
                  <w:r w:rsidR="004152C4" w:rsidRPr="00E603CF"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  <w:t xml:space="preserve">pièces </w:t>
                  </w:r>
                  <w:r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  <w:t>détachées</w:t>
                  </w:r>
                  <w:r w:rsidRPr="00E603CF">
                    <w:rPr>
                      <w:rFonts w:ascii="Comic Sans MS" w:hAnsi="Comic Sans MS" w:cs="Arial"/>
                      <w:sz w:val="36"/>
                      <w:szCs w:val="36"/>
                    </w:rPr>
                    <w:t>"</w:t>
                  </w:r>
                </w:p>
              </w:txbxContent>
            </v:textbox>
          </v:shape>
        </w:pict>
      </w:r>
    </w:p>
    <w:sectPr w:rsidR="00DD35B8" w:rsidRPr="00D74E11" w:rsidSect="00D74E11">
      <w:headerReference w:type="default" r:id="rId22"/>
      <w:pgSz w:w="11907" w:h="16839" w:code="9"/>
      <w:pgMar w:top="720" w:right="720" w:bottom="720" w:left="1134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EAA" w:rsidRDefault="00D54EAA" w:rsidP="00F71C93">
      <w:pPr>
        <w:spacing w:after="0" w:line="240" w:lineRule="auto"/>
      </w:pPr>
      <w:r>
        <w:separator/>
      </w:r>
    </w:p>
  </w:endnote>
  <w:endnote w:type="continuationSeparator" w:id="0">
    <w:p w:rsidR="00D54EAA" w:rsidRDefault="00D54EAA" w:rsidP="00F7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97A" w:rsidRDefault="004C197A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CAP MM Option B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DR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A54020" w:rsidRPr="00A54020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/</w:t>
    </w:r>
    <w:r w:rsidR="00452B68">
      <w:rPr>
        <w:rFonts w:asciiTheme="majorHAnsi" w:eastAsiaTheme="majorEastAsia" w:hAnsiTheme="majorHAnsi" w:cstheme="majorBidi"/>
      </w:rPr>
      <w:t xml:space="preserve"> 11</w:t>
    </w:r>
  </w:p>
  <w:p w:rsidR="004C197A" w:rsidRDefault="004C197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EAA" w:rsidRDefault="00D54EAA" w:rsidP="00F71C93">
      <w:pPr>
        <w:spacing w:after="0" w:line="240" w:lineRule="auto"/>
      </w:pPr>
      <w:r>
        <w:separator/>
      </w:r>
    </w:p>
  </w:footnote>
  <w:footnote w:type="continuationSeparator" w:id="0">
    <w:p w:rsidR="00D54EAA" w:rsidRDefault="00D54EAA" w:rsidP="00F71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C93" w:rsidRPr="00D74E11" w:rsidRDefault="00F71C93" w:rsidP="00D74E1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C93"/>
    <w:rsid w:val="00044CF9"/>
    <w:rsid w:val="001B176B"/>
    <w:rsid w:val="001E7EBC"/>
    <w:rsid w:val="002654DF"/>
    <w:rsid w:val="002714AE"/>
    <w:rsid w:val="002B7027"/>
    <w:rsid w:val="0038288C"/>
    <w:rsid w:val="003A1B88"/>
    <w:rsid w:val="004152C4"/>
    <w:rsid w:val="00452B68"/>
    <w:rsid w:val="0049742B"/>
    <w:rsid w:val="004B4E19"/>
    <w:rsid w:val="004C197A"/>
    <w:rsid w:val="004E24F8"/>
    <w:rsid w:val="00533B78"/>
    <w:rsid w:val="0054726F"/>
    <w:rsid w:val="005B0584"/>
    <w:rsid w:val="005B51EA"/>
    <w:rsid w:val="005B7483"/>
    <w:rsid w:val="005D162E"/>
    <w:rsid w:val="005D3591"/>
    <w:rsid w:val="00681EE2"/>
    <w:rsid w:val="006B09A6"/>
    <w:rsid w:val="0072345A"/>
    <w:rsid w:val="00795665"/>
    <w:rsid w:val="007A7F36"/>
    <w:rsid w:val="0080018D"/>
    <w:rsid w:val="00813DDF"/>
    <w:rsid w:val="0082361E"/>
    <w:rsid w:val="00863BF4"/>
    <w:rsid w:val="00891F92"/>
    <w:rsid w:val="008F117C"/>
    <w:rsid w:val="00921084"/>
    <w:rsid w:val="00994ADC"/>
    <w:rsid w:val="009C2AE6"/>
    <w:rsid w:val="00A54020"/>
    <w:rsid w:val="00B408F2"/>
    <w:rsid w:val="00B47EF4"/>
    <w:rsid w:val="00BA1029"/>
    <w:rsid w:val="00D54EAA"/>
    <w:rsid w:val="00D71B56"/>
    <w:rsid w:val="00D74E11"/>
    <w:rsid w:val="00D82A5E"/>
    <w:rsid w:val="00D92290"/>
    <w:rsid w:val="00DD35B8"/>
    <w:rsid w:val="00DF368E"/>
    <w:rsid w:val="00E603CF"/>
    <w:rsid w:val="00E70046"/>
    <w:rsid w:val="00EE5FCB"/>
    <w:rsid w:val="00F04918"/>
    <w:rsid w:val="00F71C93"/>
    <w:rsid w:val="00FE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8"/>
    <o:shapelayout v:ext="edit">
      <o:idmap v:ext="edit" data="1"/>
      <o:rules v:ext="edit">
        <o:r id="V:Rule1" type="connector" idref="#_x0000_s1112"/>
        <o:r id="V:Rule2" type="connector" idref="#_x0000_s1289"/>
        <o:r id="V:Rule3" type="connector" idref="#_x0000_s1320"/>
        <o:r id="V:Rule4" type="connector" idref="#_x0000_s1293"/>
        <o:r id="V:Rule5" type="connector" idref="#_x0000_s1123"/>
        <o:r id="V:Rule6" type="connector" idref="#_x0000_s1117"/>
        <o:r id="V:Rule7" type="connector" idref="#_x0000_s1114"/>
        <o:r id="V:Rule8" type="connector" idref="#_x0000_s1091"/>
        <o:r id="V:Rule9" type="connector" idref="#_x0000_s1104"/>
        <o:r id="V:Rule10" type="connector" idref="#_x0000_s1118"/>
        <o:r id="V:Rule11" type="connector" idref="#_x0000_s1124"/>
        <o:r id="V:Rule12" type="connector" idref="#_x0000_s1111"/>
        <o:r id="V:Rule13" type="connector" idref="#_x0000_s1088"/>
        <o:r id="V:Rule14" type="connector" idref="#_x0000_s1119"/>
        <o:r id="V:Rule15" type="connector" idref="#_x0000_s1092"/>
        <o:r id="V:Rule16" type="connector" idref="#_x0000_s1100"/>
        <o:r id="V:Rule17" type="connector" idref="#_x0000_s1290"/>
        <o:r id="V:Rule18" type="connector" idref="#_x0000_s1096"/>
        <o:r id="V:Rule19" type="connector" idref="#_x0000_s1121"/>
        <o:r id="V:Rule20" type="connector" idref="#_x0000_s1125"/>
        <o:r id="V:Rule21" type="connector" idref="#_x0000_s1137"/>
        <o:r id="V:Rule22" type="connector" idref="#_x0000_s1108"/>
        <o:r id="V:Rule23" type="connector" idref="#_x0000_s1291"/>
        <o:r id="V:Rule24" type="connector" idref="#_x0000_s1142"/>
        <o:r id="V:Rule25" type="connector" idref="#_x0000_s1115"/>
        <o:r id="V:Rule26" type="connector" idref="#_x0000_s1122"/>
        <o:r id="V:Rule27" type="connector" idref="#_x0000_s1116"/>
        <o:r id="V:Rule28" type="connector" idref="#_x0000_s1113"/>
        <o:r id="V:Rule29" type="connector" idref="#_x0000_s11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C93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1C93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F71C93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F71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1C93"/>
    <w:rPr>
      <w:rFonts w:ascii="Calibri" w:eastAsia="Calibri" w:hAnsi="Calibri" w:cs="Times New Roman"/>
    </w:rPr>
  </w:style>
  <w:style w:type="table" w:customStyle="1" w:styleId="Grilledutableau1">
    <w:name w:val="Grille du tableau1"/>
    <w:basedOn w:val="TableauNormal"/>
    <w:next w:val="Grilledutableau"/>
    <w:uiPriority w:val="59"/>
    <w:rsid w:val="0054726F"/>
    <w:pPr>
      <w:jc w:val="left"/>
    </w:pPr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5472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726F"/>
    <w:rPr>
      <w:rFonts w:ascii="Tahoma" w:eastAsia="Calibri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dutableau"/>
    <w:uiPriority w:val="59"/>
    <w:rsid w:val="00681EE2"/>
    <w:pPr>
      <w:jc w:val="left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ECB0C-CE59-49D0-8C93-E28807BFE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Colussi</dc:creator>
  <cp:lastModifiedBy>jean-luc lorrain</cp:lastModifiedBy>
  <cp:revision>16</cp:revision>
  <dcterms:created xsi:type="dcterms:W3CDTF">2018-01-28T09:46:00Z</dcterms:created>
  <dcterms:modified xsi:type="dcterms:W3CDTF">2018-03-01T13:31:00Z</dcterms:modified>
</cp:coreProperties>
</file>