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6A" w:rsidRPr="009F6FD6" w:rsidRDefault="00B274B0" w:rsidP="00622898">
      <w:pPr>
        <w:pBdr>
          <w:bottom w:val="single" w:sz="6" w:space="5" w:color="CCDFE9"/>
        </w:pBdr>
        <w:shd w:val="clear" w:color="auto" w:fill="FFFFFF"/>
        <w:spacing w:before="225" w:after="75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fr-FR"/>
        </w:rPr>
        <w:t>2</w:t>
      </w:r>
      <w:r w:rsidR="00AB787C" w:rsidRPr="009F6FD6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fr-FR"/>
        </w:rPr>
        <w:t xml:space="preserve">) </w:t>
      </w:r>
      <w:r w:rsidR="0040220A" w:rsidRPr="009F6FD6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fr-FR"/>
        </w:rPr>
        <w:t>Description de l’é</w:t>
      </w:r>
      <w:r w:rsidR="00622898" w:rsidRPr="009F6FD6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fr-FR"/>
        </w:rPr>
        <w:t>tude technique</w:t>
      </w:r>
    </w:p>
    <w:p w:rsidR="0040220A" w:rsidRPr="009F6FD6" w:rsidRDefault="0040220A" w:rsidP="0040220A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La ressource proposée présente la réflexion sur l’étude technique de la climatisation réversible (pompe à chaleur) sur le véhicule RENAULT  ZOE, pour une section de Baccalauréat Professionnel en maintenance de véhicules.</w:t>
      </w:r>
    </w:p>
    <w:p w:rsidR="0040220A" w:rsidRPr="009F6FD6" w:rsidRDefault="0040220A" w:rsidP="0040220A">
      <w:pPr>
        <w:shd w:val="clear" w:color="auto" w:fill="FFFFFF"/>
        <w:spacing w:after="105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C1AAB" w:rsidRPr="009F6FD6" w:rsidRDefault="00622898" w:rsidP="00622898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hAnsi="Times New Roman" w:cs="Times New Roman"/>
          <w:b/>
          <w:sz w:val="28"/>
          <w:szCs w:val="28"/>
          <w:u w:val="single"/>
        </w:rPr>
        <w:t>1)</w:t>
      </w:r>
      <w:r w:rsidR="00CB2356" w:rsidRPr="009F6FD6">
        <w:rPr>
          <w:rFonts w:ascii="Times New Roman" w:hAnsi="Times New Roman" w:cs="Times New Roman"/>
          <w:b/>
          <w:sz w:val="28"/>
          <w:szCs w:val="28"/>
          <w:u w:val="single"/>
        </w:rPr>
        <w:t xml:space="preserve"> Présentation</w:t>
      </w:r>
      <w:r w:rsidR="000004A5" w:rsidRPr="009F6FD6">
        <w:rPr>
          <w:rFonts w:ascii="Times New Roman" w:hAnsi="Times New Roman" w:cs="Times New Roman"/>
          <w:b/>
          <w:sz w:val="28"/>
          <w:szCs w:val="28"/>
          <w:u w:val="single"/>
        </w:rPr>
        <w:t xml:space="preserve"> du système</w:t>
      </w:r>
      <w:r w:rsidR="000004A5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9F6FD6" w:rsidRDefault="00864B3C" w:rsidP="00315A81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:rsidR="00864B3C" w:rsidRPr="009F6FD6" w:rsidRDefault="00864B3C" w:rsidP="00315A81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1523A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1.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climatisation et le chauffage dans la RENAULT ZOE </w:t>
      </w:r>
    </w:p>
    <w:p w:rsidR="00315A81" w:rsidRPr="009F6FD6" w:rsidRDefault="00B9264F" w:rsidP="00315A81">
      <w:pPr>
        <w:tabs>
          <w:tab w:val="left" w:pos="62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1523A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1.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2 Les différences notables entre la climatisation sur un moteur t</w:t>
      </w:r>
      <w:r w:rsid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hermique et un véhicule 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électrique.</w:t>
      </w:r>
    </w:p>
    <w:p w:rsidR="006C1AAB" w:rsidRPr="009F6FD6" w:rsidRDefault="00315A81" w:rsidP="00315A81">
      <w:pPr>
        <w:tabs>
          <w:tab w:val="left" w:pos="624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71523A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1.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3 Le principe de production de froid (Phénomènes Physiques)</w:t>
      </w:r>
    </w:p>
    <w:p w:rsidR="006C1AAB" w:rsidRPr="009F6FD6" w:rsidRDefault="0071523A" w:rsidP="00315A81">
      <w:pPr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1.</w:t>
      </w:r>
      <w:r w:rsidR="00315A81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4 Principe théorique de  base.</w:t>
      </w:r>
    </w:p>
    <w:p w:rsidR="00245D6A" w:rsidRPr="009F6FD6" w:rsidRDefault="00245D6A" w:rsidP="00315A81">
      <w:pPr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C1AAB" w:rsidRPr="009F6FD6" w:rsidRDefault="006C1AAB" w:rsidP="00CB2356">
      <w:p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FD6">
        <w:rPr>
          <w:rFonts w:ascii="Times New Roman" w:hAnsi="Times New Roman" w:cs="Times New Roman"/>
          <w:b/>
          <w:sz w:val="28"/>
          <w:szCs w:val="28"/>
          <w:u w:val="single"/>
        </w:rPr>
        <w:t>2) Le confort thermique</w:t>
      </w:r>
    </w:p>
    <w:p w:rsidR="009F6FD6" w:rsidRDefault="009F6FD6" w:rsidP="00315A81">
      <w:pPr>
        <w:shd w:val="clear" w:color="auto" w:fill="FFFFFF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864B3C" w:rsidRPr="009F6FD6" w:rsidRDefault="0071523A" w:rsidP="00315A81">
      <w:pPr>
        <w:shd w:val="clear" w:color="auto" w:fill="FFFFFF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2.</w:t>
      </w:r>
      <w:r w:rsidR="00315A81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1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Les vues suivantes nous détaillent les commandes spécifiques de l’utilisateur pour activer </w:t>
      </w:r>
      <w:r w:rsidR="00315A81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les différentes  fonctions.</w:t>
      </w:r>
    </w:p>
    <w:p w:rsidR="00864B3C" w:rsidRPr="009F6FD6" w:rsidRDefault="0071523A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2.</w:t>
      </w:r>
      <w:r w:rsidR="00864B3C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2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Fonction globale du système de conditionnement d’air</w:t>
      </w:r>
    </w:p>
    <w:p w:rsidR="006C1AAB" w:rsidRPr="009F6FD6" w:rsidRDefault="006C1AAB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2.3 Présentation des éléments étudiés et localisation</w:t>
      </w:r>
    </w:p>
    <w:p w:rsidR="006C1AAB" w:rsidRPr="009F6FD6" w:rsidRDefault="006C1AAB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C0067" wp14:editId="33586A00">
                <wp:simplePos x="0" y="0"/>
                <wp:positionH relativeFrom="column">
                  <wp:posOffset>2313305</wp:posOffset>
                </wp:positionH>
                <wp:positionV relativeFrom="paragraph">
                  <wp:posOffset>1701800</wp:posOffset>
                </wp:positionV>
                <wp:extent cx="0" cy="0"/>
                <wp:effectExtent l="0" t="0" r="0" b="0"/>
                <wp:wrapNone/>
                <wp:docPr id="4485" name="Connecteur droit avec flèche 4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485" o:spid="_x0000_s1026" type="#_x0000_t32" style="position:absolute;margin-left:182.15pt;margin-top:134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" strokecolor="#4a7ebb">
                <v:stroke endarrow="block"/>
              </v:shape>
            </w:pict>
          </mc:Fallback>
        </mc:AlternateContent>
      </w: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2.4 Présentation des composants et implantations dans le compartiment moteur</w:t>
      </w:r>
    </w:p>
    <w:p w:rsidR="006C1AAB" w:rsidRPr="009F6FD6" w:rsidRDefault="00315A81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2.4.1 Nomenclature des composants du système </w:t>
      </w:r>
    </w:p>
    <w:p w:rsidR="006C1AAB" w:rsidRPr="009F6FD6" w:rsidRDefault="006C1AAB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2.5 Présentation des composants dans le compartiment habitacle</w:t>
      </w:r>
    </w:p>
    <w:p w:rsidR="00315A81" w:rsidRPr="009F6FD6" w:rsidRDefault="00315A81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2.5.1 Nomenclature des composants </w:t>
      </w:r>
    </w:p>
    <w:p w:rsidR="006C1AAB" w:rsidRPr="009F6FD6" w:rsidRDefault="00315A81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2.5.2 Pour toujours plus</w:t>
      </w:r>
      <w:r w:rsidR="00245D6A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bien être dans l’habitacle</w:t>
      </w:r>
    </w:p>
    <w:p w:rsidR="00245D6A" w:rsidRPr="009F6FD6" w:rsidRDefault="00245D6A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C1AAB" w:rsidRPr="009F6FD6" w:rsidRDefault="006C1AAB" w:rsidP="00CB2356">
      <w:pPr>
        <w:shd w:val="clear" w:color="auto" w:fill="FFFFFF"/>
        <w:spacing w:after="0" w:line="384" w:lineRule="atLeast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6FD6">
        <w:rPr>
          <w:rFonts w:ascii="Times New Roman" w:hAnsi="Times New Roman" w:cs="Times New Roman"/>
          <w:b/>
          <w:sz w:val="28"/>
          <w:szCs w:val="28"/>
          <w:u w:val="single"/>
        </w:rPr>
        <w:t>3. Le principe de fonctionnement</w:t>
      </w:r>
    </w:p>
    <w:p w:rsidR="009F6FD6" w:rsidRDefault="009F6FD6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C1AAB" w:rsidRPr="009F6FD6" w:rsidRDefault="006C1AAB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3.1 Les différents modes de fonctionnement</w:t>
      </w:r>
    </w:p>
    <w:p w:rsidR="006C1AAB" w:rsidRPr="009F6FD6" w:rsidRDefault="006C1AAB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3.2 La stratégie du système</w:t>
      </w:r>
    </w:p>
    <w:p w:rsidR="006C1AAB" w:rsidRPr="009F6FD6" w:rsidRDefault="00315A81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3.2.1 Gestion et régulation</w:t>
      </w:r>
    </w:p>
    <w:p w:rsidR="006C1AAB" w:rsidRPr="009F6FD6" w:rsidRDefault="00315A81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3.2.2 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synoptique du système </w:t>
      </w:r>
    </w:p>
    <w:p w:rsidR="00245D6A" w:rsidRPr="009F6FD6" w:rsidRDefault="00245D6A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C1AAB" w:rsidRPr="009F6FD6" w:rsidRDefault="006C1AAB" w:rsidP="00CB2356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9F6FD6">
        <w:rPr>
          <w:rFonts w:ascii="Times New Roman" w:hAnsi="Times New Roman" w:cs="Times New Roman"/>
          <w:b/>
          <w:sz w:val="28"/>
          <w:szCs w:val="28"/>
          <w:u w:val="single"/>
        </w:rPr>
        <w:t>4. Utilisation, l’entretien, la maintenance</w:t>
      </w:r>
    </w:p>
    <w:p w:rsidR="009F6FD6" w:rsidRDefault="009F6FD6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6C1AAB" w:rsidRPr="009F6FD6" w:rsidRDefault="006C1AAB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4.1 Utilisation </w:t>
      </w:r>
    </w:p>
    <w:p w:rsidR="006C1AAB" w:rsidRPr="009F6FD6" w:rsidRDefault="006C1AAB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4.2 L’entretien</w:t>
      </w:r>
    </w:p>
    <w:p w:rsidR="006C1AAB" w:rsidRPr="009F6FD6" w:rsidRDefault="006C1AAB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4.3 La maintenance </w:t>
      </w:r>
    </w:p>
    <w:p w:rsidR="006C1AAB" w:rsidRPr="009F6FD6" w:rsidRDefault="006C1AAB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4.5 </w:t>
      </w:r>
      <w:r w:rsidR="00315A81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sécurité véhicule </w:t>
      </w: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(</w:t>
      </w:r>
      <w:r w:rsidR="00B9264F">
        <w:rPr>
          <w:rFonts w:ascii="Times New Roman" w:eastAsia="Times New Roman" w:hAnsi="Times New Roman" w:cs="Times New Roman"/>
          <w:sz w:val="28"/>
          <w:szCs w:val="28"/>
          <w:lang w:eastAsia="fr-FR"/>
        </w:rPr>
        <w:t>Les r</w:t>
      </w: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ègles en après-vente)</w:t>
      </w:r>
    </w:p>
    <w:p w:rsidR="006C1AAB" w:rsidRPr="009F6FD6" w:rsidRDefault="00315A81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4.5.1  Introduction</w:t>
      </w:r>
    </w:p>
    <w:p w:rsidR="006C1AAB" w:rsidRPr="009F6FD6" w:rsidRDefault="00315A81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4.5.2 </w:t>
      </w:r>
      <w:r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="006C1AAB" w:rsidRPr="009F6FD6">
        <w:rPr>
          <w:rFonts w:ascii="Times New Roman" w:eastAsia="Times New Roman" w:hAnsi="Times New Roman" w:cs="Times New Roman"/>
          <w:sz w:val="28"/>
          <w:szCs w:val="28"/>
          <w:lang w:eastAsia="fr-FR"/>
        </w:rPr>
        <w:t>Habilitation.</w:t>
      </w:r>
      <w:bookmarkStart w:id="0" w:name="_GoBack"/>
      <w:bookmarkEnd w:id="0"/>
    </w:p>
    <w:p w:rsidR="006C1AAB" w:rsidRPr="00315A81" w:rsidRDefault="006C1AAB" w:rsidP="00315A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F6E0C" w:rsidRDefault="009F6E0C"/>
    <w:sectPr w:rsidR="009F6E0C" w:rsidSect="009F6FD6"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A77"/>
    <w:multiLevelType w:val="multilevel"/>
    <w:tmpl w:val="6802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45027"/>
    <w:multiLevelType w:val="multilevel"/>
    <w:tmpl w:val="5570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D5674"/>
    <w:multiLevelType w:val="multilevel"/>
    <w:tmpl w:val="D66C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83478"/>
    <w:multiLevelType w:val="multilevel"/>
    <w:tmpl w:val="4E404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66C43E7A"/>
    <w:multiLevelType w:val="multilevel"/>
    <w:tmpl w:val="1AC8F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0331F"/>
    <w:multiLevelType w:val="multilevel"/>
    <w:tmpl w:val="B1AA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56"/>
    <w:rsid w:val="000004A5"/>
    <w:rsid w:val="00056AB5"/>
    <w:rsid w:val="000765E4"/>
    <w:rsid w:val="00114B40"/>
    <w:rsid w:val="00202EC4"/>
    <w:rsid w:val="0023664A"/>
    <w:rsid w:val="00245D6A"/>
    <w:rsid w:val="00315A81"/>
    <w:rsid w:val="003213F2"/>
    <w:rsid w:val="0040220A"/>
    <w:rsid w:val="00486BB7"/>
    <w:rsid w:val="005473AE"/>
    <w:rsid w:val="00605AE7"/>
    <w:rsid w:val="00622898"/>
    <w:rsid w:val="006849CE"/>
    <w:rsid w:val="006C1AAB"/>
    <w:rsid w:val="00712785"/>
    <w:rsid w:val="0071523A"/>
    <w:rsid w:val="007626A6"/>
    <w:rsid w:val="00864B3C"/>
    <w:rsid w:val="0093085F"/>
    <w:rsid w:val="009E31C8"/>
    <w:rsid w:val="009F6E0C"/>
    <w:rsid w:val="009F6FD6"/>
    <w:rsid w:val="00AB787C"/>
    <w:rsid w:val="00AC2D5E"/>
    <w:rsid w:val="00AE325B"/>
    <w:rsid w:val="00AE3C2A"/>
    <w:rsid w:val="00B274B0"/>
    <w:rsid w:val="00B47547"/>
    <w:rsid w:val="00B9264F"/>
    <w:rsid w:val="00C77A6D"/>
    <w:rsid w:val="00C816EB"/>
    <w:rsid w:val="00CB2356"/>
    <w:rsid w:val="00CD00CD"/>
    <w:rsid w:val="00D45D6B"/>
    <w:rsid w:val="00D858F7"/>
    <w:rsid w:val="00DA4BAE"/>
    <w:rsid w:val="00DF7BB5"/>
    <w:rsid w:val="00E32F7C"/>
    <w:rsid w:val="00FB6C3F"/>
    <w:rsid w:val="00FC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47A93-C08B-46E7-BE43-0A9F4C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</dc:creator>
  <cp:lastModifiedBy>JPA</cp:lastModifiedBy>
  <cp:revision>41</cp:revision>
  <dcterms:created xsi:type="dcterms:W3CDTF">2017-01-28T16:52:00Z</dcterms:created>
  <dcterms:modified xsi:type="dcterms:W3CDTF">2017-06-11T09:36:00Z</dcterms:modified>
</cp:coreProperties>
</file>