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617" w:rsidRPr="007F0617" w:rsidRDefault="007F0617" w:rsidP="00CB17A7">
      <w:pPr>
        <w:spacing w:after="12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</w:t>
      </w:r>
      <w:r w:rsidRPr="007F0617">
        <w:rPr>
          <w:rFonts w:ascii="Times New Roman" w:hAnsi="Times New Roman" w:cs="Times New Roman"/>
          <w:sz w:val="32"/>
          <w:szCs w:val="32"/>
        </w:rPr>
        <w:t>nseignement technologique en langue étrangère (LV1)</w:t>
      </w:r>
    </w:p>
    <w:p w:rsidR="007252AA" w:rsidRPr="00AF6061" w:rsidRDefault="007F0617" w:rsidP="00CB17A7">
      <w:pPr>
        <w:spacing w:after="24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Exemple de p</w:t>
      </w:r>
      <w:r w:rsidR="00AF6061" w:rsidRPr="00AF6061">
        <w:rPr>
          <w:sz w:val="28"/>
          <w:szCs w:val="28"/>
        </w:rPr>
        <w:t xml:space="preserve">rogression </w:t>
      </w:r>
      <w:r>
        <w:rPr>
          <w:sz w:val="28"/>
          <w:szCs w:val="28"/>
        </w:rPr>
        <w:t>(anglais)</w:t>
      </w:r>
    </w:p>
    <w:p w:rsidR="00FF6AB6" w:rsidRDefault="00FF6AB6" w:rsidP="00CB17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27B55">
        <w:rPr>
          <w:rFonts w:ascii="Times New Roman" w:hAnsi="Times New Roman" w:cs="Times New Roman"/>
          <w:sz w:val="24"/>
          <w:szCs w:val="24"/>
          <w:u w:val="single"/>
        </w:rPr>
        <w:t>Professeurs concernés</w:t>
      </w:r>
      <w:r>
        <w:rPr>
          <w:rFonts w:ascii="Times New Roman" w:hAnsi="Times New Roman" w:cs="Times New Roman"/>
          <w:sz w:val="24"/>
          <w:szCs w:val="24"/>
        </w:rPr>
        <w:t> :</w:t>
      </w:r>
    </w:p>
    <w:p w:rsidR="00FF6AB6" w:rsidRPr="00842A39" w:rsidRDefault="00842A39" w:rsidP="00842A39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enseignant</w:t>
      </w:r>
      <w:r w:rsidR="007F0617" w:rsidRPr="00842A39">
        <w:rPr>
          <w:rFonts w:ascii="Times New Roman" w:hAnsi="Times New Roman" w:cs="Times New Roman"/>
          <w:sz w:val="24"/>
          <w:szCs w:val="24"/>
        </w:rPr>
        <w:t xml:space="preserve"> d’anglais</w:t>
      </w:r>
    </w:p>
    <w:p w:rsidR="00115055" w:rsidRPr="00842A39" w:rsidRDefault="00842A39" w:rsidP="00842A39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enseignant</w:t>
      </w:r>
      <w:r w:rsidR="007F0617" w:rsidRPr="00842A39">
        <w:rPr>
          <w:rFonts w:ascii="Times New Roman" w:hAnsi="Times New Roman" w:cs="Times New Roman"/>
          <w:sz w:val="24"/>
          <w:szCs w:val="24"/>
        </w:rPr>
        <w:t xml:space="preserve"> STI</w:t>
      </w:r>
    </w:p>
    <w:p w:rsidR="007F0617" w:rsidRPr="00CB17A7" w:rsidRDefault="00FF6AB6" w:rsidP="00CB17A7">
      <w:pPr>
        <w:spacing w:after="24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27B55">
        <w:rPr>
          <w:rFonts w:ascii="Times New Roman" w:hAnsi="Times New Roman" w:cs="Times New Roman"/>
          <w:sz w:val="24"/>
          <w:szCs w:val="24"/>
          <w:u w:val="single"/>
        </w:rPr>
        <w:t>Classe concernée</w:t>
      </w:r>
      <w:r w:rsidRPr="00CB17A7">
        <w:rPr>
          <w:rFonts w:ascii="Times New Roman" w:hAnsi="Times New Roman" w:cs="Times New Roman"/>
          <w:sz w:val="24"/>
          <w:szCs w:val="24"/>
          <w:u w:val="single"/>
        </w:rPr>
        <w:t> :</w:t>
      </w:r>
      <w:r w:rsidR="00842A39" w:rsidRPr="00CB17A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15055" w:rsidRPr="00CB17A7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CB17A7">
        <w:rPr>
          <w:rFonts w:ascii="Times New Roman" w:hAnsi="Times New Roman" w:cs="Times New Roman"/>
          <w:sz w:val="24"/>
          <w:szCs w:val="24"/>
          <w:u w:val="single"/>
        </w:rPr>
        <w:t>STI2D</w:t>
      </w:r>
    </w:p>
    <w:p w:rsidR="00FF6AB6" w:rsidRPr="007F0617" w:rsidRDefault="007F0617" w:rsidP="00CB17A7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F0617">
        <w:rPr>
          <w:rFonts w:ascii="Times New Roman" w:hAnsi="Times New Roman" w:cs="Times New Roman"/>
          <w:sz w:val="24"/>
          <w:szCs w:val="24"/>
          <w:u w:val="single"/>
        </w:rPr>
        <w:t>P</w:t>
      </w:r>
      <w:r w:rsidR="00FF6AB6" w:rsidRPr="007F0617">
        <w:rPr>
          <w:rFonts w:ascii="Times New Roman" w:hAnsi="Times New Roman" w:cs="Times New Roman"/>
          <w:sz w:val="24"/>
          <w:szCs w:val="24"/>
          <w:u w:val="single"/>
        </w:rPr>
        <w:t>rogression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(avec 28 élèves)</w:t>
      </w:r>
      <w:r w:rsidR="00FF6AB6" w:rsidRPr="007F061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7F0617" w:rsidRDefault="007F0617" w:rsidP="007F0617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Séquence 1 :</w:t>
      </w:r>
    </w:p>
    <w:p w:rsidR="006A7D23" w:rsidRDefault="007F0617" w:rsidP="007F061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Ressources : </w:t>
      </w:r>
      <w:r w:rsidR="006A7D23" w:rsidRPr="007F0617">
        <w:rPr>
          <w:rFonts w:ascii="Times New Roman" w:eastAsia="Times New Roman" w:hAnsi="Times New Roman" w:cs="Times New Roman"/>
          <w:sz w:val="24"/>
          <w:szCs w:val="24"/>
          <w:lang w:eastAsia="fr-FR"/>
        </w:rPr>
        <w:t>voir dossier numérique joint</w:t>
      </w:r>
    </w:p>
    <w:p w:rsidR="007F0617" w:rsidRPr="007F0617" w:rsidRDefault="007F0617" w:rsidP="007F061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Objectifs :</w:t>
      </w:r>
    </w:p>
    <w:p w:rsidR="007F0617" w:rsidRPr="00F27B55" w:rsidRDefault="007F0617" w:rsidP="007F0617">
      <w:pPr>
        <w:pStyle w:val="Paragraphedeliste"/>
        <w:numPr>
          <w:ilvl w:val="1"/>
          <w:numId w:val="2"/>
        </w:numPr>
        <w:tabs>
          <w:tab w:val="clear" w:pos="3195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F27B55">
        <w:rPr>
          <w:rFonts w:ascii="Times New Roman" w:eastAsia="Times New Roman" w:hAnsi="Times New Roman" w:cs="Times New Roman"/>
          <w:sz w:val="24"/>
          <w:szCs w:val="24"/>
          <w:lang w:eastAsia="fr-FR"/>
        </w:rPr>
        <w:t>introduire le développement durable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(u</w:t>
      </w:r>
      <w:r w:rsidRPr="00F27B55">
        <w:rPr>
          <w:rFonts w:ascii="Times New Roman" w:eastAsia="Times New Roman" w:hAnsi="Times New Roman" w:cs="Times New Roman"/>
          <w:sz w:val="24"/>
          <w:szCs w:val="24"/>
          <w:lang w:eastAsia="fr-FR"/>
        </w:rPr>
        <w:t>tilisation d’une vidéo en anglais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</w:p>
    <w:p w:rsidR="006A7D23" w:rsidRDefault="006A7D23" w:rsidP="007F0617">
      <w:pPr>
        <w:numPr>
          <w:ilvl w:val="1"/>
          <w:numId w:val="2"/>
        </w:numPr>
        <w:tabs>
          <w:tab w:val="clear" w:pos="3195"/>
        </w:tabs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 w:rsidRPr="006A7D23">
        <w:rPr>
          <w:rFonts w:ascii="Times New Roman" w:eastAsia="Times New Roman" w:hAnsi="Times New Roman" w:cs="Times New Roman"/>
          <w:sz w:val="24"/>
          <w:szCs w:val="24"/>
          <w:lang w:eastAsia="fr-FR"/>
        </w:rPr>
        <w:t>omprendre la notion de développement durable (</w:t>
      </w:r>
      <w:proofErr w:type="spellStart"/>
      <w:r w:rsidRPr="006A7D23">
        <w:rPr>
          <w:rFonts w:ascii="Times New Roman" w:eastAsia="Times New Roman" w:hAnsi="Times New Roman" w:cs="Times New Roman"/>
          <w:sz w:val="24"/>
          <w:szCs w:val="24"/>
          <w:lang w:eastAsia="fr-FR"/>
        </w:rPr>
        <w:t>sustainable</w:t>
      </w:r>
      <w:proofErr w:type="spellEnd"/>
      <w:r w:rsidRPr="006A7D2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A7D23">
        <w:rPr>
          <w:rFonts w:ascii="Times New Roman" w:eastAsia="Times New Roman" w:hAnsi="Times New Roman" w:cs="Times New Roman"/>
          <w:sz w:val="24"/>
          <w:szCs w:val="24"/>
          <w:lang w:eastAsia="fr-FR"/>
        </w:rPr>
        <w:t>development</w:t>
      </w:r>
      <w:proofErr w:type="spellEnd"/>
      <w:r w:rsidRPr="006A7D23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</w:p>
    <w:p w:rsidR="00F27B55" w:rsidRPr="00F27B55" w:rsidRDefault="00F27B55" w:rsidP="00F27B55">
      <w:pPr>
        <w:spacing w:after="0" w:line="240" w:lineRule="auto"/>
        <w:ind w:left="1428"/>
        <w:rPr>
          <w:rFonts w:ascii="Times New Roman" w:hAnsi="Times New Roman" w:cs="Times New Roman"/>
          <w:sz w:val="24"/>
          <w:szCs w:val="24"/>
        </w:rPr>
      </w:pPr>
    </w:p>
    <w:p w:rsidR="007F0617" w:rsidRDefault="007F0617" w:rsidP="007F0617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Séquence 2 :</w:t>
      </w:r>
    </w:p>
    <w:p w:rsidR="006A7D23" w:rsidRDefault="007F0617" w:rsidP="007F061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Ressources : </w:t>
      </w:r>
      <w:r w:rsidR="006A7D23" w:rsidRPr="007F0617">
        <w:rPr>
          <w:rFonts w:ascii="Times New Roman" w:eastAsia="Times New Roman" w:hAnsi="Times New Roman" w:cs="Times New Roman"/>
          <w:sz w:val="24"/>
          <w:szCs w:val="24"/>
          <w:lang w:eastAsia="fr-FR"/>
        </w:rPr>
        <w:t>voir dossiers numériques joints</w:t>
      </w:r>
    </w:p>
    <w:p w:rsidR="007F0617" w:rsidRDefault="007F0617" w:rsidP="007F061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Déroulement :</w:t>
      </w:r>
    </w:p>
    <w:p w:rsidR="00F5739F" w:rsidRDefault="007F0617" w:rsidP="007F0617">
      <w:pPr>
        <w:pStyle w:val="Paragraphedeliste"/>
        <w:numPr>
          <w:ilvl w:val="1"/>
          <w:numId w:val="2"/>
        </w:numPr>
        <w:tabs>
          <w:tab w:val="clear" w:pos="3195"/>
        </w:tabs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F061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14 activités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sont </w:t>
      </w:r>
      <w:r w:rsidRPr="007F061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proposées. </w:t>
      </w:r>
      <w:r w:rsidR="00F573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élèves travaillent en binôme </w:t>
      </w:r>
      <w:r w:rsidR="00F5739F" w:rsidRPr="007F0617">
        <w:rPr>
          <w:rFonts w:ascii="Times New Roman" w:eastAsia="Times New Roman" w:hAnsi="Times New Roman" w:cs="Times New Roman"/>
          <w:sz w:val="24"/>
          <w:szCs w:val="24"/>
          <w:lang w:eastAsia="fr-FR"/>
        </w:rPr>
        <w:t>(14 x 2 = 28 élèves)</w:t>
      </w:r>
      <w:r w:rsidR="00F5739F">
        <w:rPr>
          <w:rFonts w:ascii="Times New Roman" w:eastAsia="Times New Roman" w:hAnsi="Times New Roman" w:cs="Times New Roman"/>
          <w:sz w:val="24"/>
          <w:szCs w:val="24"/>
          <w:lang w:eastAsia="fr-FR"/>
        </w:rPr>
        <w:t>. L’activité à réaliser est tirée au sort.</w:t>
      </w:r>
    </w:p>
    <w:p w:rsidR="00F5739F" w:rsidRPr="00F5739F" w:rsidRDefault="00F5739F" w:rsidP="00F5739F">
      <w:pPr>
        <w:pStyle w:val="Paragraphedeliste"/>
        <w:numPr>
          <w:ilvl w:val="1"/>
          <w:numId w:val="2"/>
        </w:numPr>
        <w:tabs>
          <w:tab w:val="clear" w:pos="3195"/>
        </w:tabs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Chaque binôme recherche</w:t>
      </w:r>
      <w:r w:rsidRPr="00F573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sur le net les informations nécessaires au travail demandé (voir </w:t>
      </w:r>
      <w:r w:rsidRPr="0087761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fiche d’activité</w:t>
      </w:r>
      <w:r w:rsidRPr="00F5739F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</w:p>
    <w:p w:rsidR="00F5739F" w:rsidRPr="00F5739F" w:rsidRDefault="00F5739F" w:rsidP="007F0617">
      <w:pPr>
        <w:pStyle w:val="Paragraphedeliste"/>
        <w:numPr>
          <w:ilvl w:val="1"/>
          <w:numId w:val="2"/>
        </w:numPr>
        <w:tabs>
          <w:tab w:val="clear" w:pos="3195"/>
        </w:tabs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27B55">
        <w:rPr>
          <w:rFonts w:ascii="Times New Roman" w:hAnsi="Times New Roman" w:cs="Times New Roman"/>
          <w:sz w:val="24"/>
          <w:szCs w:val="24"/>
        </w:rPr>
        <w:t xml:space="preserve">Une fois les informations recueillies, </w:t>
      </w:r>
      <w:r>
        <w:rPr>
          <w:rFonts w:ascii="Times New Roman" w:hAnsi="Times New Roman" w:cs="Times New Roman"/>
          <w:sz w:val="24"/>
          <w:szCs w:val="24"/>
        </w:rPr>
        <w:t>le binôme</w:t>
      </w:r>
      <w:r w:rsidRPr="00F27B55">
        <w:rPr>
          <w:rFonts w:ascii="Times New Roman" w:hAnsi="Times New Roman" w:cs="Times New Roman"/>
          <w:sz w:val="24"/>
          <w:szCs w:val="24"/>
        </w:rPr>
        <w:t xml:space="preserve"> prépare son diaporama en anglais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27B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 respectant</w:t>
      </w:r>
      <w:r w:rsidRPr="00F27B55">
        <w:rPr>
          <w:rFonts w:ascii="Times New Roman" w:hAnsi="Times New Roman" w:cs="Times New Roman"/>
          <w:sz w:val="24"/>
          <w:szCs w:val="24"/>
        </w:rPr>
        <w:t xml:space="preserve"> les consignes et en utilisant les informations </w:t>
      </w:r>
      <w:r w:rsidR="00877614">
        <w:rPr>
          <w:rFonts w:ascii="Times New Roman" w:hAnsi="Times New Roman" w:cs="Times New Roman"/>
          <w:sz w:val="24"/>
          <w:szCs w:val="24"/>
        </w:rPr>
        <w:t>issues de</w:t>
      </w:r>
      <w:r w:rsidRPr="00F27B55">
        <w:rPr>
          <w:rFonts w:ascii="Times New Roman" w:hAnsi="Times New Roman" w:cs="Times New Roman"/>
          <w:sz w:val="24"/>
          <w:szCs w:val="24"/>
        </w:rPr>
        <w:t xml:space="preserve"> </w:t>
      </w:r>
      <w:r w:rsidRPr="00F27B55">
        <w:rPr>
          <w:rFonts w:ascii="Times New Roman" w:hAnsi="Times New Roman" w:cs="Times New Roman"/>
          <w:b/>
          <w:sz w:val="24"/>
          <w:szCs w:val="24"/>
        </w:rPr>
        <w:t>la grille d’évaluation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5739F" w:rsidRPr="00F5739F" w:rsidRDefault="00F5739F" w:rsidP="007F0617">
      <w:pPr>
        <w:pStyle w:val="Paragraphedeliste"/>
        <w:numPr>
          <w:ilvl w:val="1"/>
          <w:numId w:val="2"/>
        </w:numPr>
        <w:tabs>
          <w:tab w:val="clear" w:pos="3195"/>
        </w:tabs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 la fin de la préparation, </w:t>
      </w:r>
      <w:r>
        <w:rPr>
          <w:rFonts w:ascii="Times New Roman" w:hAnsi="Times New Roman" w:cs="Times New Roman"/>
          <w:sz w:val="24"/>
          <w:szCs w:val="24"/>
        </w:rPr>
        <w:t>les 2</w:t>
      </w:r>
      <w:r w:rsidRPr="00F27B55">
        <w:rPr>
          <w:rFonts w:ascii="Times New Roman" w:hAnsi="Times New Roman" w:cs="Times New Roman"/>
          <w:sz w:val="24"/>
          <w:szCs w:val="24"/>
        </w:rPr>
        <w:t xml:space="preserve"> grille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27B55">
        <w:rPr>
          <w:rFonts w:ascii="Times New Roman" w:hAnsi="Times New Roman" w:cs="Times New Roman"/>
          <w:sz w:val="24"/>
          <w:szCs w:val="24"/>
        </w:rPr>
        <w:t xml:space="preserve"> d’évaluation du binôme</w:t>
      </w:r>
      <w:r>
        <w:rPr>
          <w:rFonts w:ascii="Times New Roman" w:hAnsi="Times New Roman" w:cs="Times New Roman"/>
          <w:sz w:val="24"/>
          <w:szCs w:val="24"/>
        </w:rPr>
        <w:t xml:space="preserve"> sont récupérées.</w:t>
      </w:r>
    </w:p>
    <w:p w:rsidR="00842A39" w:rsidRPr="00842A39" w:rsidRDefault="00F5739F" w:rsidP="00842A39">
      <w:pPr>
        <w:pStyle w:val="Paragraphedeliste"/>
        <w:numPr>
          <w:ilvl w:val="1"/>
          <w:numId w:val="2"/>
        </w:numPr>
        <w:tabs>
          <w:tab w:val="clear" w:pos="3195"/>
        </w:tabs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 binôme présente</w:t>
      </w:r>
      <w:r w:rsidRPr="00F573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son</w:t>
      </w:r>
      <w:r w:rsidRPr="00F573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diaporama en anglais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, les élèves élève</w:t>
      </w:r>
      <w:r w:rsidRPr="00F573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devant</w:t>
      </w:r>
      <w:r w:rsidRPr="00F573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 réparti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</w:t>
      </w:r>
      <w:r w:rsidRPr="00F573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leur intervention de façon équilibrée</w:t>
      </w:r>
      <w:r w:rsidRPr="00F5739F">
        <w:rPr>
          <w:rFonts w:ascii="Times New Roman" w:eastAsia="Times New Roman" w:hAnsi="Times New Roman" w:cs="Times New Roman"/>
          <w:sz w:val="24"/>
          <w:szCs w:val="24"/>
          <w:lang w:eastAsia="fr-FR"/>
        </w:rPr>
        <w:t>. Durant l’exposé, les autres élèves complètent la grille pour écoute active. Les 13 autres binômes présenteront leur travail à tour de rôle.</w:t>
      </w:r>
    </w:p>
    <w:p w:rsidR="00842A39" w:rsidRDefault="00842A39" w:rsidP="00842A39">
      <w:pPr>
        <w:pStyle w:val="Paragraphedeliste"/>
        <w:numPr>
          <w:ilvl w:val="1"/>
          <w:numId w:val="2"/>
        </w:numPr>
        <w:tabs>
          <w:tab w:val="clear" w:pos="3195"/>
        </w:tabs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</w:rPr>
        <w:t>Les 13 autres</w:t>
      </w:r>
      <w:r w:rsidRPr="00F27B55">
        <w:rPr>
          <w:rFonts w:ascii="Times New Roman" w:hAnsi="Times New Roman" w:cs="Times New Roman"/>
          <w:sz w:val="24"/>
          <w:szCs w:val="24"/>
        </w:rPr>
        <w:t xml:space="preserve"> binômes présenteront leur travail à tour de rôle.</w:t>
      </w:r>
    </w:p>
    <w:p w:rsidR="00E10EAE" w:rsidRPr="00E10EAE" w:rsidRDefault="00E10EAE" w:rsidP="00E10EAE">
      <w:pPr>
        <w:spacing w:before="120"/>
        <w:ind w:left="357"/>
        <w:rPr>
          <w:rFonts w:ascii="Times New Roman" w:hAnsi="Times New Roman" w:cs="Times New Roman"/>
          <w:sz w:val="24"/>
          <w:szCs w:val="24"/>
        </w:rPr>
      </w:pPr>
      <w:r w:rsidRPr="00E10EAE">
        <w:rPr>
          <w:rFonts w:ascii="Times New Roman" w:hAnsi="Times New Roman" w:cs="Times New Roman"/>
          <w:sz w:val="24"/>
          <w:szCs w:val="24"/>
        </w:rPr>
        <w:t xml:space="preserve">Les vidéos des diaporamas seront téléchargées sur </w:t>
      </w:r>
      <w:proofErr w:type="spellStart"/>
      <w:r w:rsidRPr="00E10EAE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E10EAE">
        <w:rPr>
          <w:rFonts w:ascii="Times New Roman" w:hAnsi="Times New Roman" w:cs="Times New Roman"/>
          <w:sz w:val="24"/>
          <w:szCs w:val="24"/>
        </w:rPr>
        <w:t>.</w:t>
      </w:r>
    </w:p>
    <w:p w:rsidR="00842A39" w:rsidRPr="00E10EAE" w:rsidRDefault="00842A39" w:rsidP="00CB17A7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10EAE">
        <w:rPr>
          <w:rFonts w:ascii="Times New Roman" w:hAnsi="Times New Roman" w:cs="Times New Roman"/>
          <w:sz w:val="24"/>
          <w:szCs w:val="24"/>
          <w:u w:val="single"/>
        </w:rPr>
        <w:t>Evaluation :</w:t>
      </w:r>
    </w:p>
    <w:p w:rsidR="00F5739F" w:rsidRPr="00545C9A" w:rsidRDefault="00F5739F" w:rsidP="00E10EAE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Durant l</w:t>
      </w:r>
      <w:r w:rsidR="00842A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exposé</w:t>
      </w:r>
      <w:r w:rsidR="00842A39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="00842A39">
        <w:rPr>
          <w:rFonts w:ascii="Times New Roman" w:hAnsi="Times New Roman" w:cs="Times New Roman"/>
          <w:sz w:val="24"/>
          <w:szCs w:val="24"/>
        </w:rPr>
        <w:t>l</w:t>
      </w:r>
      <w:r w:rsidRPr="00545C9A">
        <w:rPr>
          <w:rFonts w:ascii="Times New Roman" w:hAnsi="Times New Roman" w:cs="Times New Roman"/>
          <w:sz w:val="24"/>
          <w:szCs w:val="24"/>
        </w:rPr>
        <w:t xml:space="preserve">es 2 enseignants évaluent </w:t>
      </w:r>
      <w:r w:rsidR="00842A39">
        <w:rPr>
          <w:rFonts w:ascii="Times New Roman" w:hAnsi="Times New Roman" w:cs="Times New Roman"/>
          <w:sz w:val="24"/>
          <w:szCs w:val="24"/>
        </w:rPr>
        <w:t>la prestation</w:t>
      </w:r>
      <w:r w:rsidRPr="00545C9A">
        <w:rPr>
          <w:rFonts w:ascii="Times New Roman" w:hAnsi="Times New Roman" w:cs="Times New Roman"/>
          <w:sz w:val="24"/>
          <w:szCs w:val="24"/>
        </w:rPr>
        <w:t xml:space="preserve"> à l</w:t>
      </w:r>
      <w:r w:rsidR="00842A39">
        <w:rPr>
          <w:rFonts w:ascii="Times New Roman" w:hAnsi="Times New Roman" w:cs="Times New Roman"/>
          <w:sz w:val="24"/>
          <w:szCs w:val="24"/>
        </w:rPr>
        <w:t>’aide de la grille d’évaluation,</w:t>
      </w:r>
      <w:r w:rsidR="00842A39" w:rsidRPr="00F27B55">
        <w:rPr>
          <w:rFonts w:ascii="Times New Roman" w:hAnsi="Times New Roman" w:cs="Times New Roman"/>
          <w:sz w:val="24"/>
          <w:szCs w:val="24"/>
        </w:rPr>
        <w:t xml:space="preserve"> </w:t>
      </w:r>
      <w:r w:rsidR="00842A39">
        <w:rPr>
          <w:rFonts w:ascii="Times New Roman" w:hAnsi="Times New Roman" w:cs="Times New Roman"/>
          <w:sz w:val="24"/>
          <w:szCs w:val="24"/>
        </w:rPr>
        <w:t xml:space="preserve">et </w:t>
      </w:r>
      <w:r w:rsidR="00842A39" w:rsidRPr="00F27B55">
        <w:rPr>
          <w:rFonts w:ascii="Times New Roman" w:hAnsi="Times New Roman" w:cs="Times New Roman"/>
          <w:sz w:val="24"/>
          <w:szCs w:val="24"/>
        </w:rPr>
        <w:t xml:space="preserve">les autres élèves complètent la </w:t>
      </w:r>
      <w:r w:rsidR="00842A39" w:rsidRPr="00F27B55">
        <w:rPr>
          <w:rFonts w:ascii="Times New Roman" w:hAnsi="Times New Roman" w:cs="Times New Roman"/>
          <w:b/>
          <w:sz w:val="24"/>
          <w:szCs w:val="24"/>
        </w:rPr>
        <w:t>grille pour écoute active.</w:t>
      </w:r>
    </w:p>
    <w:p w:rsidR="00E10EAE" w:rsidRPr="00E10EAE" w:rsidRDefault="00E10EAE" w:rsidP="00CB17A7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10EAE">
        <w:rPr>
          <w:rFonts w:ascii="Times New Roman" w:hAnsi="Times New Roman" w:cs="Times New Roman"/>
          <w:sz w:val="24"/>
          <w:szCs w:val="24"/>
          <w:u w:val="single"/>
        </w:rPr>
        <w:t>Planification :</w:t>
      </w:r>
    </w:p>
    <w:tbl>
      <w:tblPr>
        <w:tblStyle w:val="Grilledutableau"/>
        <w:tblW w:w="0" w:type="auto"/>
        <w:tblLook w:val="04A0"/>
      </w:tblPr>
      <w:tblGrid>
        <w:gridCol w:w="1526"/>
        <w:gridCol w:w="6095"/>
        <w:gridCol w:w="1667"/>
      </w:tblGrid>
      <w:tr w:rsidR="00E10EAE" w:rsidRPr="00E10EAE" w:rsidTr="00E10EAE">
        <w:tc>
          <w:tcPr>
            <w:tcW w:w="1526" w:type="dxa"/>
          </w:tcPr>
          <w:p w:rsidR="00E10EAE" w:rsidRPr="00E10EAE" w:rsidRDefault="00E10EAE" w:rsidP="00E10E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0EA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Séquence 1</w:t>
            </w:r>
          </w:p>
        </w:tc>
        <w:tc>
          <w:tcPr>
            <w:tcW w:w="6095" w:type="dxa"/>
          </w:tcPr>
          <w:p w:rsidR="00E10EAE" w:rsidRPr="00E10EAE" w:rsidRDefault="00E10EAE" w:rsidP="00E10E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0EA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 séance</w:t>
            </w:r>
          </w:p>
        </w:tc>
        <w:tc>
          <w:tcPr>
            <w:tcW w:w="1667" w:type="dxa"/>
          </w:tcPr>
          <w:p w:rsidR="00E10EAE" w:rsidRPr="00E10EAE" w:rsidRDefault="00E10EAE" w:rsidP="00E10E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 heure</w:t>
            </w:r>
          </w:p>
        </w:tc>
      </w:tr>
      <w:tr w:rsidR="00E10EAE" w:rsidRPr="00E10EAE" w:rsidTr="00E10EAE">
        <w:tc>
          <w:tcPr>
            <w:tcW w:w="1526" w:type="dxa"/>
          </w:tcPr>
          <w:p w:rsidR="00E10EAE" w:rsidRPr="00E10EAE" w:rsidRDefault="00E10EAE" w:rsidP="00E10E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0EA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équence 2</w:t>
            </w:r>
            <w:r w:rsidRPr="00E10EA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E10EA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</w:p>
        </w:tc>
        <w:tc>
          <w:tcPr>
            <w:tcW w:w="6095" w:type="dxa"/>
          </w:tcPr>
          <w:p w:rsidR="00E10EAE" w:rsidRDefault="006440A9" w:rsidP="00E10E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  <w:r w:rsidR="00E10EAE" w:rsidRPr="00E10EA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séances</w:t>
            </w:r>
          </w:p>
          <w:p w:rsidR="00E10EAE" w:rsidRDefault="00E10EAE" w:rsidP="00E10E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0EA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Recherche sur le net</w:t>
            </w:r>
          </w:p>
          <w:p w:rsidR="00E10EAE" w:rsidRDefault="00E10EAE" w:rsidP="00E10E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0EA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Rédaction en anglais du diaporama avec devis</w:t>
            </w:r>
          </w:p>
          <w:p w:rsidR="00E10EAE" w:rsidRPr="00E10EAE" w:rsidRDefault="00E10EAE" w:rsidP="006440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0EA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Exposé</w:t>
            </w:r>
            <w:r w:rsidR="00CB17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</w:t>
            </w:r>
            <w:r w:rsidRPr="00E10EA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(durée d’une présentation : 1</w:t>
            </w:r>
            <w:r w:rsidR="006440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  <w:r w:rsidR="00CB17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E10EA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min.)</w:t>
            </w:r>
          </w:p>
        </w:tc>
        <w:tc>
          <w:tcPr>
            <w:tcW w:w="1667" w:type="dxa"/>
          </w:tcPr>
          <w:p w:rsidR="00E10EAE" w:rsidRDefault="00E10EAE" w:rsidP="00E10E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E10EAE" w:rsidRDefault="00E10EAE" w:rsidP="00E10E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 </w:t>
            </w:r>
            <w:r w:rsidRPr="00E10EA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heure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</w:t>
            </w:r>
          </w:p>
          <w:p w:rsidR="00E10EAE" w:rsidRDefault="00E10EAE" w:rsidP="00E10E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 </w:t>
            </w:r>
            <w:r w:rsidRPr="00E10EA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heure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</w:t>
            </w:r>
          </w:p>
          <w:p w:rsidR="00E10EAE" w:rsidRPr="00E10EAE" w:rsidRDefault="006440A9" w:rsidP="00E10E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  <w:r w:rsidR="00E10EA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heures</w:t>
            </w:r>
          </w:p>
        </w:tc>
      </w:tr>
      <w:tr w:rsidR="00CB17A7" w:rsidRPr="00E10EAE" w:rsidTr="00E10EAE">
        <w:tc>
          <w:tcPr>
            <w:tcW w:w="1526" w:type="dxa"/>
          </w:tcPr>
          <w:p w:rsidR="00CB17A7" w:rsidRPr="00E10EAE" w:rsidRDefault="00CB17A7" w:rsidP="00E10E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6095" w:type="dxa"/>
          </w:tcPr>
          <w:p w:rsidR="00CB17A7" w:rsidRDefault="006440A9" w:rsidP="00E10E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  <w:r w:rsidR="00CB17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séances</w:t>
            </w:r>
          </w:p>
        </w:tc>
        <w:tc>
          <w:tcPr>
            <w:tcW w:w="1667" w:type="dxa"/>
          </w:tcPr>
          <w:p w:rsidR="00CB17A7" w:rsidRDefault="006440A9" w:rsidP="00E10E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  <w:r w:rsidR="00CB17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heures</w:t>
            </w:r>
          </w:p>
        </w:tc>
      </w:tr>
    </w:tbl>
    <w:p w:rsidR="00E10EAE" w:rsidRPr="00E10EAE" w:rsidRDefault="00E10EAE" w:rsidP="00CB1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sectPr w:rsidR="00E10EAE" w:rsidRPr="00E10EAE" w:rsidSect="00054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B0B20"/>
    <w:multiLevelType w:val="hybridMultilevel"/>
    <w:tmpl w:val="17300C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17641"/>
    <w:multiLevelType w:val="hybridMultilevel"/>
    <w:tmpl w:val="F394F9B6"/>
    <w:lvl w:ilvl="0" w:tplc="D37499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B">
      <w:start w:val="1"/>
      <w:numFmt w:val="bullet"/>
      <w:lvlText w:val="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  <w:b/>
        <w:i w:val="0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EF3B51"/>
    <w:multiLevelType w:val="hybridMultilevel"/>
    <w:tmpl w:val="A3FC6E6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B703B50">
      <w:start w:val="2"/>
      <w:numFmt w:val="upperLetter"/>
      <w:lvlText w:val="%2."/>
      <w:lvlJc w:val="left"/>
      <w:pPr>
        <w:tabs>
          <w:tab w:val="num" w:pos="3195"/>
        </w:tabs>
        <w:ind w:left="3195" w:hanging="360"/>
      </w:pPr>
      <w:rPr>
        <w:rFonts w:hint="default"/>
        <w:b/>
        <w:i w:val="0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9435F3"/>
    <w:multiLevelType w:val="hybridMultilevel"/>
    <w:tmpl w:val="BA26D1E0"/>
    <w:lvl w:ilvl="0" w:tplc="D37499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BB703B50">
      <w:start w:val="2"/>
      <w:numFmt w:val="upperLetter"/>
      <w:lvlText w:val="%2."/>
      <w:lvlJc w:val="left"/>
      <w:pPr>
        <w:tabs>
          <w:tab w:val="num" w:pos="3195"/>
        </w:tabs>
        <w:ind w:left="3195" w:hanging="360"/>
      </w:pPr>
      <w:rPr>
        <w:rFonts w:hint="default"/>
        <w:b/>
        <w:i w:val="0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6AB6"/>
    <w:rsid w:val="000543DE"/>
    <w:rsid w:val="000A0B0C"/>
    <w:rsid w:val="00115055"/>
    <w:rsid w:val="002D3B07"/>
    <w:rsid w:val="00545C9A"/>
    <w:rsid w:val="006440A9"/>
    <w:rsid w:val="006A7D23"/>
    <w:rsid w:val="007047AC"/>
    <w:rsid w:val="0072139F"/>
    <w:rsid w:val="007252AA"/>
    <w:rsid w:val="007F0617"/>
    <w:rsid w:val="00842A39"/>
    <w:rsid w:val="00877614"/>
    <w:rsid w:val="00925B59"/>
    <w:rsid w:val="00AD00EE"/>
    <w:rsid w:val="00AF1849"/>
    <w:rsid w:val="00AF6061"/>
    <w:rsid w:val="00B54594"/>
    <w:rsid w:val="00C54716"/>
    <w:rsid w:val="00C73F6F"/>
    <w:rsid w:val="00CB17A7"/>
    <w:rsid w:val="00E10EAE"/>
    <w:rsid w:val="00F27B55"/>
    <w:rsid w:val="00F5739F"/>
    <w:rsid w:val="00FF6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3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7D23"/>
    <w:pPr>
      <w:ind w:left="720"/>
      <w:contextualSpacing/>
    </w:pPr>
  </w:style>
  <w:style w:type="character" w:customStyle="1" w:styleId="apple-style-span">
    <w:name w:val="apple-style-span"/>
    <w:basedOn w:val="Policepardfaut"/>
    <w:rsid w:val="00E10EAE"/>
  </w:style>
  <w:style w:type="table" w:styleId="Grilledutableau">
    <w:name w:val="Table Grid"/>
    <w:basedOn w:val="TableauNormal"/>
    <w:uiPriority w:val="59"/>
    <w:rsid w:val="00E10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7D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4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</dc:creator>
  <cp:lastModifiedBy>jriot</cp:lastModifiedBy>
  <cp:revision>6</cp:revision>
  <dcterms:created xsi:type="dcterms:W3CDTF">2012-02-01T14:09:00Z</dcterms:created>
  <dcterms:modified xsi:type="dcterms:W3CDTF">2012-02-01T14:59:00Z</dcterms:modified>
</cp:coreProperties>
</file>