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3788BE" w14:textId="2A9011F8" w:rsidR="00D85F8B" w:rsidRDefault="00AE3216" w:rsidP="00D85F8B">
      <w:pPr>
        <w:pStyle w:val="Titre"/>
      </w:pPr>
      <w:bookmarkStart w:id="0" w:name="_Toc282017971"/>
      <w:r>
        <w:t>TP5</w:t>
      </w:r>
      <w:r w:rsidR="00A83A1A">
        <w:t> : Modulation de l’</w:t>
      </w:r>
      <w:r w:rsidR="00D85F8B">
        <w:t>effort d’engagement</w:t>
      </w:r>
    </w:p>
    <w:tbl>
      <w:tblPr>
        <w:tblStyle w:val="Grilledutableau"/>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37"/>
        <w:gridCol w:w="4961"/>
      </w:tblGrid>
      <w:tr w:rsidR="00D85F8B" w14:paraId="5E8DE3A9" w14:textId="77777777" w:rsidTr="00527BFA">
        <w:tc>
          <w:tcPr>
            <w:tcW w:w="5637" w:type="dxa"/>
          </w:tcPr>
          <w:p w14:paraId="4304E383" w14:textId="77777777" w:rsidR="00D85F8B" w:rsidRPr="00FC357E" w:rsidRDefault="00D85F8B" w:rsidP="00527BFA">
            <w:pPr>
              <w:pStyle w:val="Titre1"/>
              <w:outlineLvl w:val="0"/>
            </w:pPr>
            <w:r w:rsidRPr="00067351">
              <w:t>Introduction</w:t>
            </w:r>
            <w:r>
              <w:t> :</w:t>
            </w:r>
          </w:p>
        </w:tc>
        <w:tc>
          <w:tcPr>
            <w:tcW w:w="4961" w:type="dxa"/>
            <w:vMerge w:val="restart"/>
            <w:vAlign w:val="bottom"/>
          </w:tcPr>
          <w:p w14:paraId="2D98EB76" w14:textId="77777777" w:rsidR="00D85F8B" w:rsidRDefault="00D85F8B" w:rsidP="00527BFA">
            <w:pPr>
              <w:jc w:val="center"/>
              <w:rPr>
                <w:noProof/>
              </w:rPr>
            </w:pPr>
            <w:r>
              <w:rPr>
                <w:noProof/>
              </w:rPr>
              <w:drawing>
                <wp:inline distT="0" distB="0" distL="0" distR="0" wp14:anchorId="1425CE63" wp14:editId="096B5CBF">
                  <wp:extent cx="3061855" cy="3213284"/>
                  <wp:effectExtent l="0" t="0" r="5715"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9409" r="5818"/>
                          <a:stretch/>
                        </pic:blipFill>
                        <pic:spPr bwMode="auto">
                          <a:xfrm>
                            <a:off x="0" y="0"/>
                            <a:ext cx="3060610" cy="3211978"/>
                          </a:xfrm>
                          <a:prstGeom prst="rect">
                            <a:avLst/>
                          </a:prstGeom>
                          <a:ln>
                            <a:noFill/>
                          </a:ln>
                          <a:extLst>
                            <a:ext uri="{53640926-AAD7-44D8-BBD7-CCE9431645EC}">
                              <a14:shadowObscured xmlns:a14="http://schemas.microsoft.com/office/drawing/2010/main"/>
                            </a:ext>
                          </a:extLst>
                        </pic:spPr>
                      </pic:pic>
                    </a:graphicData>
                  </a:graphic>
                </wp:inline>
              </w:drawing>
            </w:r>
          </w:p>
        </w:tc>
      </w:tr>
      <w:tr w:rsidR="00D85F8B" w14:paraId="761EBC2C" w14:textId="77777777" w:rsidTr="00527BFA">
        <w:tc>
          <w:tcPr>
            <w:tcW w:w="5637" w:type="dxa"/>
          </w:tcPr>
          <w:p w14:paraId="0463A36A" w14:textId="77777777" w:rsidR="00D85F8B" w:rsidRDefault="00D85F8B" w:rsidP="00527BFA">
            <w:r>
              <w:t>Le constructeur a choisi de conserver la cinématique de commande du changement de rapport de la boîte de vitesses manuelle.</w:t>
            </w:r>
          </w:p>
          <w:p w14:paraId="7D80C4E3" w14:textId="77777777" w:rsidR="00D85F8B" w:rsidRDefault="00D85F8B" w:rsidP="00527BFA">
            <w:r>
              <w:t>Le robot reproduit les deux mouvements du conducteur nécessaire à la sélection et l’engagement d’un rapport grâce à des vérins hydrauliques.</w:t>
            </w:r>
          </w:p>
          <w:p w14:paraId="500E3F2F" w14:textId="77777777" w:rsidR="00D85F8B" w:rsidRDefault="00D85F8B" w:rsidP="00527BFA">
            <w:r>
              <w:t>Afin de maîtriser le temps de synchronisation nécessaire à l’engagement d’un rapport, la pression dans le vérin d’engagement doit être ajustée.</w:t>
            </w:r>
          </w:p>
          <w:p w14:paraId="4D9ADE8B" w14:textId="77777777" w:rsidR="00D85F8B" w:rsidRDefault="00D85F8B" w:rsidP="00527BFA">
            <w:pPr>
              <w:pStyle w:val="Titre1"/>
              <w:outlineLvl w:val="0"/>
            </w:pPr>
            <w:r>
              <w:t>Objectifs :</w:t>
            </w:r>
          </w:p>
          <w:p w14:paraId="4958469F" w14:textId="77777777" w:rsidR="00D85F8B" w:rsidRDefault="00D85F8B" w:rsidP="00527BFA">
            <w:r>
              <w:t>Analyser le fonctionnement des vérins de sélection et d’engagement.</w:t>
            </w:r>
          </w:p>
          <w:p w14:paraId="5A9A3094" w14:textId="77777777" w:rsidR="00D85F8B" w:rsidRPr="00E71357" w:rsidRDefault="00D85F8B" w:rsidP="00527BFA">
            <w:r>
              <w:t>Déterminer la relation entre pression hydraulique dans le vérin et intensité de l’effort d’engagement.</w:t>
            </w:r>
          </w:p>
        </w:tc>
        <w:tc>
          <w:tcPr>
            <w:tcW w:w="4961" w:type="dxa"/>
            <w:vMerge/>
          </w:tcPr>
          <w:p w14:paraId="68469067" w14:textId="77777777" w:rsidR="00D85F8B" w:rsidRDefault="00D85F8B" w:rsidP="00527BFA"/>
        </w:tc>
      </w:tr>
    </w:tbl>
    <w:p w14:paraId="5785CC8B" w14:textId="77777777" w:rsidR="00D85F8B" w:rsidRPr="00D85F8B" w:rsidRDefault="00D85F8B" w:rsidP="00D85F8B"/>
    <w:p w14:paraId="57E6F403" w14:textId="6D6119A8" w:rsidR="0090166D" w:rsidRDefault="00067351" w:rsidP="00067351">
      <w:pPr>
        <w:pStyle w:val="Titre1"/>
      </w:pPr>
      <w:r>
        <w:t>Travail à réaliser</w:t>
      </w:r>
    </w:p>
    <w:p w14:paraId="3B117FCC" w14:textId="77777777" w:rsidR="006F22ED" w:rsidRDefault="006F22ED" w:rsidP="006F22ED">
      <w:pPr>
        <w:pStyle w:val="Titre2"/>
        <w:tabs>
          <w:tab w:val="clear" w:pos="851"/>
          <w:tab w:val="num" w:pos="567"/>
        </w:tabs>
        <w:spacing w:before="120"/>
      </w:pPr>
      <w:r>
        <w:t xml:space="preserve"> Cinématique de commande </w:t>
      </w:r>
      <w:r w:rsidRPr="004F346B">
        <w:t>interne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21"/>
        <w:gridCol w:w="3061"/>
      </w:tblGrid>
      <w:tr w:rsidR="006F22ED" w14:paraId="6E220F57" w14:textId="77777777" w:rsidTr="002808EC">
        <w:trPr>
          <w:trHeight w:val="951"/>
        </w:trPr>
        <w:tc>
          <w:tcPr>
            <w:tcW w:w="7621" w:type="dxa"/>
            <w:tcBorders>
              <w:bottom w:val="single" w:sz="4" w:space="0" w:color="auto"/>
            </w:tcBorders>
            <w:vAlign w:val="center"/>
          </w:tcPr>
          <w:p w14:paraId="6358A077" w14:textId="1DDD9156" w:rsidR="006F22ED" w:rsidRDefault="006F22ED" w:rsidP="002808EC">
            <w:r>
              <w:t>Sur une boîte de vitesses à commande manuelle, le conducteur exécute un mouvement de sélection (S : gauche-droite) et un mouvement d’engagement (E : avant-arrière) que reproduit le module de robotisation (</w:t>
            </w:r>
            <w:r w:rsidR="00BD54E8">
              <w:t>Cf « Documentation\Transmissions manuelles.pdf »</w:t>
            </w:r>
            <w:r>
              <w:t>).</w:t>
            </w:r>
          </w:p>
          <w:p w14:paraId="2960958C" w14:textId="5A10F26F" w:rsidR="00A31CCB" w:rsidRDefault="00A31CCB" w:rsidP="00A31CCB">
            <w:pPr>
              <w:pStyle w:val="Titre3"/>
              <w:outlineLvl w:val="2"/>
            </w:pPr>
            <w:r>
              <w:t>Manipulation 1</w:t>
            </w:r>
          </w:p>
        </w:tc>
        <w:tc>
          <w:tcPr>
            <w:tcW w:w="3061" w:type="dxa"/>
            <w:vMerge w:val="restart"/>
            <w:vAlign w:val="center"/>
          </w:tcPr>
          <w:p w14:paraId="7955DD91" w14:textId="77777777" w:rsidR="006F22ED" w:rsidRDefault="006F22ED" w:rsidP="002808EC">
            <w:pPr>
              <w:spacing w:after="0"/>
              <w:jc w:val="center"/>
            </w:pPr>
            <w:r>
              <w:rPr>
                <w:noProof/>
              </w:rPr>
              <mc:AlternateContent>
                <mc:Choice Requires="wpc">
                  <w:drawing>
                    <wp:inline distT="0" distB="0" distL="0" distR="0" wp14:anchorId="7638E837" wp14:editId="00318A02">
                      <wp:extent cx="1496291" cy="1496291"/>
                      <wp:effectExtent l="0" t="0" r="27940" b="8890"/>
                      <wp:docPr id="2" name="Zone de dessin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 name="Image 4"/>
                                <pic:cNvPicPr>
                                  <a:picLocks noChangeAspect="1"/>
                                </pic:cNvPicPr>
                              </pic:nvPicPr>
                              <pic:blipFill>
                                <a:blip r:embed="rId11"/>
                                <a:stretch>
                                  <a:fillRect/>
                                </a:stretch>
                              </pic:blipFill>
                              <pic:spPr>
                                <a:xfrm>
                                  <a:off x="30697" y="31"/>
                                  <a:ext cx="1463890" cy="1463890"/>
                                </a:xfrm>
                                <a:prstGeom prst="rect">
                                  <a:avLst/>
                                </a:prstGeom>
                              </pic:spPr>
                            </pic:pic>
                            <wps:wsp>
                              <wps:cNvPr id="1" name="Connecteur droit avec flèche 1"/>
                              <wps:cNvCnPr/>
                              <wps:spPr>
                                <a:xfrm flipV="1">
                                  <a:off x="30722" y="315063"/>
                                  <a:ext cx="1463583" cy="252700"/>
                                </a:xfrm>
                                <a:prstGeom prst="straightConnector1">
                                  <a:avLst/>
                                </a:prstGeom>
                                <a:ln w="19050">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 name="Connecteur droit avec flèche 12"/>
                              <wps:cNvCnPr/>
                              <wps:spPr>
                                <a:xfrm>
                                  <a:off x="1100040" y="112370"/>
                                  <a:ext cx="171032" cy="703789"/>
                                </a:xfrm>
                                <a:prstGeom prst="straightConnector1">
                                  <a:avLst/>
                                </a:prstGeom>
                                <a:ln w="19050">
                                  <a:solidFill>
                                    <a:srgbClr val="FF0000"/>
                                  </a:solidFill>
                                  <a:headEnd type="arrow"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 name="Zone de texte 5"/>
                              <wps:cNvSpPr txBox="1"/>
                              <wps:spPr>
                                <a:xfrm>
                                  <a:off x="30697" y="300839"/>
                                  <a:ext cx="325593" cy="30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B1061D" w14:textId="77777777" w:rsidR="006F22ED" w:rsidRPr="00B97277" w:rsidRDefault="006F22ED" w:rsidP="006F22ED">
                                    <w:pPr>
                                      <w:rPr>
                                        <w:b/>
                                        <w:color w:val="4F81BD" w:themeColor="accent1"/>
                                      </w:rPr>
                                    </w:pPr>
                                    <w:r w:rsidRPr="00B97277">
                                      <w:rPr>
                                        <w:b/>
                                        <w:color w:val="4F81BD" w:themeColor="accent1"/>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Zone de texte 15"/>
                              <wps:cNvSpPr txBox="1"/>
                              <wps:spPr>
                                <a:xfrm>
                                  <a:off x="1168818" y="453239"/>
                                  <a:ext cx="325593" cy="30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37A8C7" w14:textId="77777777" w:rsidR="006F22ED" w:rsidRPr="00B97277" w:rsidRDefault="006F22ED" w:rsidP="006F22ED">
                                    <w:pPr>
                                      <w:rPr>
                                        <w:b/>
                                        <w:color w:val="FF0000"/>
                                      </w:rPr>
                                    </w:pPr>
                                    <w:r w:rsidRPr="00B97277">
                                      <w:rPr>
                                        <w:b/>
                                        <w:color w:val="FF0000"/>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Zone de dessin 2" o:spid="_x0000_s1026" editas="canvas" style="width:117.8pt;height:117.8pt;mso-position-horizontal-relative:char;mso-position-vertical-relative:line" coordsize="14960,14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4960;height:14960;visibility:visible;mso-wrap-style:square">
                        <v:fill o:detectmouseclick="t"/>
                        <v:path o:connecttype="none"/>
                      </v:shape>
                      <v:shape id="Image 4" o:spid="_x0000_s1028" type="#_x0000_t75" style="position:absolute;left:306;width:14639;height:146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M+NwXEAAAA2gAAAA8AAABkcnMvZG93bnJldi54bWxEj81qwzAQhO+FvoPYQm6NXJOf4kYJaSEQ&#10;yCGNbXperI1laq2MpTpunz4KBHocZuYbZrUZbSsG6n3jWMHLNAFBXDndcK2gLHbPryB8QNbYOiYF&#10;v+Rhs358WGGm3YVPNOShFhHCPkMFJoQuk9JXhiz6qeuIo3d2vcUQZV9L3eMlwm0r0yRZSIsNxwWD&#10;HX0Yqr7zH6sAj2liP+kg//Kv83JRzN9NuR2VmjyN2zcQgcbwH76391rBDG5X4g2Q6y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M+NwXEAAAA2gAAAA8AAAAAAAAAAAAAAAAA&#10;nwIAAGRycy9kb3ducmV2LnhtbFBLBQYAAAAABAAEAPcAAACQAwAAAAA=&#10;">
                        <v:imagedata r:id="rId12" o:title=""/>
                        <v:path arrowok="t"/>
                      </v:shape>
                      <v:shapetype id="_x0000_t32" coordsize="21600,21600" o:spt="32" o:oned="t" path="m,l21600,21600e" filled="f">
                        <v:path arrowok="t" fillok="f" o:connecttype="none"/>
                        <o:lock v:ext="edit" shapetype="t"/>
                      </v:shapetype>
                      <v:shape id="Connecteur droit avec flèche 1" o:spid="_x0000_s1029" type="#_x0000_t32" style="position:absolute;left:307;top:3150;width:14636;height:25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m/aMAAAADaAAAADwAAAGRycy9kb3ducmV2LnhtbERPTWvCQBC9F/wPyxS8lLppoCWkrlKE&#10;Si8eYkvPQ3ZMotnZkJ0m0V/fFQRPw+N9znI9uVYN1IfGs4GXRQKKuPS24crAz/fncwYqCLLF1jMZ&#10;OFOA9Wr2sMTc+pELGvZSqRjCIUcDtUiXax3KmhyGhe+II3fwvUOJsK+07XGM4a7VaZK8aYcNx4Ya&#10;O9rUVJ72f85A9pT542W7nUo+pYkUjYTX350x88fp4x2U0CR38c39ZeN8uL5yvXr1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Rpv2jAAAAA2gAAAA8AAAAAAAAAAAAAAAAA&#10;oQIAAGRycy9kb3ducmV2LnhtbFBLBQYAAAAABAAEAPkAAACOAwAAAAA=&#10;" strokecolor="#4579b8 [3044]" strokeweight="1.5pt">
                        <v:stroke startarrow="open" endarrow="open"/>
                      </v:shape>
                      <v:shape id="Connecteur droit avec flèche 12" o:spid="_x0000_s1030" type="#_x0000_t32" style="position:absolute;left:11000;top:1123;width:1710;height:70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UfacAAAADbAAAADwAAAGRycy9kb3ducmV2LnhtbERPTWvCQBC9F/wPywje6kbBIjEbEdFS&#10;TyVaeh6yY5I2Oxt215j8+25B8DaP9znZdjCt6Mn5xrKCxTwBQVxa3XCl4OtyfF2D8AFZY2uZFIzk&#10;YZtPXjJMtb1zQf05VCKGsE9RQR1Cl0rpy5oM+rntiCN3tc5giNBVUju8x3DTymWSvEmDDceGGjva&#10;11T+nm9GwSHgmgdXrC6r8ac5fn73p8W7VGo2HXYbEIGG8BQ/3B86zl/C/y/xAJn/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1FH2nAAAAA2wAAAA8AAAAAAAAAAAAAAAAA&#10;oQIAAGRycy9kb3ducmV2LnhtbFBLBQYAAAAABAAEAPkAAACOAwAAAAA=&#10;" strokecolor="red" strokeweight="1.5pt">
                        <v:stroke startarrow="open" endarrow="open"/>
                      </v:shape>
                      <v:shapetype id="_x0000_t202" coordsize="21600,21600" o:spt="202" path="m,l,21600r21600,l21600,xe">
                        <v:stroke joinstyle="miter"/>
                        <v:path gradientshapeok="t" o:connecttype="rect"/>
                      </v:shapetype>
                      <v:shape id="Zone de texte 5" o:spid="_x0000_s1031" type="#_x0000_t202" style="position:absolute;left:306;top:3008;width:3256;height:3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LjT8QA&#10;AADaAAAADwAAAGRycy9kb3ducmV2LnhtbESPT4vCMBTE7wt+h/AEb2u6giJd0yIFUcQ9+Ofi7W3z&#10;bMs2L7WJWvfTG0HwOMzMb5hZ2plaXKl1lWUFX8MIBHFudcWFgsN+8TkF4TyyxtoyKbiTgzTpfcww&#10;1vbGW7rufCEChF2MCkrvm1hKl5dk0A1tQxy8k20N+iDbQuoWbwFuajmKook0WHFYKLGhrKT8b3cx&#10;CtbZ4ge3vyMz/a+z5eY0b86H41ipQb+bf4Pw1Pl3+NVeaQVjeF4JN0A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i40/EAAAA2gAAAA8AAAAAAAAAAAAAAAAAmAIAAGRycy9k&#10;b3ducmV2LnhtbFBLBQYAAAAABAAEAPUAAACJAwAAAAA=&#10;" filled="f" stroked="f" strokeweight=".5pt">
                        <v:textbox>
                          <w:txbxContent>
                            <w:p w14:paraId="43B1061D" w14:textId="77777777" w:rsidR="006F22ED" w:rsidRPr="00B97277" w:rsidRDefault="006F22ED" w:rsidP="006F22ED">
                              <w:pPr>
                                <w:rPr>
                                  <w:b/>
                                  <w:color w:val="4F81BD" w:themeColor="accent1"/>
                                </w:rPr>
                              </w:pPr>
                              <w:r w:rsidRPr="00B97277">
                                <w:rPr>
                                  <w:b/>
                                  <w:color w:val="4F81BD" w:themeColor="accent1"/>
                                </w:rPr>
                                <w:t>S</w:t>
                              </w:r>
                            </w:p>
                          </w:txbxContent>
                        </v:textbox>
                      </v:shape>
                      <v:shape id="Zone de texte 15" o:spid="_x0000_s1032" type="#_x0000_t202" style="position:absolute;left:11688;top:4532;width:3256;height:30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5F8IA&#10;AADbAAAADwAAAGRycy9kb3ducmV2LnhtbERPS4vCMBC+L/gfwgje1nQFRbqmRQqiiHvwcfE224xt&#10;2WZSm6h1f70RBG/z8T1nlnamFldqXWVZwdcwAkGcW11xoeCwX3xOQTiPrLG2TAru5CBNeh8zjLW9&#10;8ZauO1+IEMIuRgWl900spctLMuiGtiEO3Mm2Bn2AbSF1i7cQbmo5iqKJNFhxaCixoayk/G93MQrW&#10;2eIHt78jM/2vs+XmNG/Oh+NYqUG/m3+D8NT5t/jlXukwfwzPX8I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LkXwgAAANsAAAAPAAAAAAAAAAAAAAAAAJgCAABkcnMvZG93&#10;bnJldi54bWxQSwUGAAAAAAQABAD1AAAAhwMAAAAA&#10;" filled="f" stroked="f" strokeweight=".5pt">
                        <v:textbox>
                          <w:txbxContent>
                            <w:p w14:paraId="5037A8C7" w14:textId="77777777" w:rsidR="006F22ED" w:rsidRPr="00B97277" w:rsidRDefault="006F22ED" w:rsidP="006F22ED">
                              <w:pPr>
                                <w:rPr>
                                  <w:b/>
                                  <w:color w:val="FF0000"/>
                                </w:rPr>
                              </w:pPr>
                              <w:r w:rsidRPr="00B97277">
                                <w:rPr>
                                  <w:b/>
                                  <w:color w:val="FF0000"/>
                                </w:rPr>
                                <w:t>E</w:t>
                              </w:r>
                            </w:p>
                          </w:txbxContent>
                        </v:textbox>
                      </v:shape>
                      <w10:anchorlock/>
                    </v:group>
                  </w:pict>
                </mc:Fallback>
              </mc:AlternateContent>
            </w:r>
          </w:p>
        </w:tc>
      </w:tr>
      <w:tr w:rsidR="006F22ED" w14:paraId="22B021BD" w14:textId="77777777" w:rsidTr="002808EC">
        <w:trPr>
          <w:trHeight w:val="1347"/>
        </w:trPr>
        <w:tc>
          <w:tcPr>
            <w:tcW w:w="7621" w:type="dxa"/>
            <w:tcBorders>
              <w:top w:val="single" w:sz="4" w:space="0" w:color="auto"/>
              <w:left w:val="single" w:sz="4" w:space="0" w:color="auto"/>
              <w:bottom w:val="single" w:sz="4" w:space="0" w:color="auto"/>
              <w:right w:val="single" w:sz="4" w:space="0" w:color="auto"/>
            </w:tcBorders>
            <w:vAlign w:val="center"/>
          </w:tcPr>
          <w:p w14:paraId="2BB36CA0" w14:textId="77777777" w:rsidR="006F22ED" w:rsidRDefault="006F22ED" w:rsidP="002808EC">
            <w:pPr>
              <w:spacing w:after="0"/>
              <w:rPr>
                <w:i/>
              </w:rPr>
            </w:pPr>
            <w:r w:rsidRPr="008A1FE0">
              <w:rPr>
                <w:i/>
              </w:rPr>
              <w:t>Mettre le contact sur le pupitre de commande, lancer le didacticiel « Maquette_BVR » et sélectionner le mode « Animation en temps r</w:t>
            </w:r>
            <w:r>
              <w:rPr>
                <w:i/>
              </w:rPr>
              <w:t>éel de la chaîne cinématique ».</w:t>
            </w:r>
          </w:p>
          <w:p w14:paraId="1D5AFEE2" w14:textId="77777777" w:rsidR="006F22ED" w:rsidRPr="008A1FE0" w:rsidRDefault="006F22ED" w:rsidP="002808EC">
            <w:pPr>
              <w:spacing w:after="0"/>
            </w:pPr>
            <w:r w:rsidRPr="008A1FE0">
              <w:rPr>
                <w:i/>
              </w:rPr>
              <w:t>Manipuler le levier de changement de vitesses et observe</w:t>
            </w:r>
            <w:r>
              <w:rPr>
                <w:i/>
              </w:rPr>
              <w:t>r</w:t>
            </w:r>
            <w:r w:rsidRPr="008A1FE0">
              <w:rPr>
                <w:i/>
              </w:rPr>
              <w:t xml:space="preserve"> les mouvements de la chaine de commande interne de la boîte de vitesses.</w:t>
            </w:r>
          </w:p>
        </w:tc>
        <w:tc>
          <w:tcPr>
            <w:tcW w:w="3061" w:type="dxa"/>
            <w:vMerge/>
            <w:tcBorders>
              <w:left w:val="single" w:sz="4" w:space="0" w:color="auto"/>
            </w:tcBorders>
          </w:tcPr>
          <w:p w14:paraId="46F0E5E3" w14:textId="77777777" w:rsidR="006F22ED" w:rsidRDefault="006F22ED" w:rsidP="002808EC">
            <w:pPr>
              <w:rPr>
                <w:noProof/>
              </w:rPr>
            </w:pPr>
          </w:p>
        </w:tc>
      </w:tr>
    </w:tbl>
    <w:p w14:paraId="5A0B1531" w14:textId="77777777" w:rsidR="006F22ED" w:rsidRPr="00851DA3" w:rsidRDefault="006F22ED" w:rsidP="00DA7A61">
      <w:pPr>
        <w:pStyle w:val="Questions"/>
        <w:rPr>
          <w:b/>
          <w:bCs/>
          <w:kern w:val="32"/>
          <w:sz w:val="32"/>
          <w:szCs w:val="32"/>
        </w:rPr>
      </w:pPr>
      <w:r>
        <w:t> Identifier les pièces qui participent aux manœuvres de sélection et d’engagement sur la figure 1 du document « </w:t>
      </w:r>
      <w:r w:rsidRPr="006C3F9B">
        <w:rPr>
          <w:i/>
        </w:rPr>
        <w:t>D</w:t>
      </w:r>
      <w:r>
        <w:rPr>
          <w:i/>
        </w:rPr>
        <w:t>R1 </w:t>
      </w:r>
      <w:r w:rsidRPr="00CE4064">
        <w:rPr>
          <w:i/>
        </w:rPr>
        <w:t>»</w:t>
      </w:r>
      <w:r>
        <w:t xml:space="preserve"> et décrire succinctement la chaine d’actions conduisant à l’engagement d’un rapport sur la figure 2 (cas de la version robotisée).</w:t>
      </w:r>
    </w:p>
    <w:p w14:paraId="3908601C" w14:textId="52FF4F38" w:rsidR="00851DA3" w:rsidRPr="006F22ED" w:rsidRDefault="00851DA3" w:rsidP="00851DA3">
      <w:r>
        <w:t xml:space="preserve">A partir du schéma hydraulique </w:t>
      </w:r>
      <w:r w:rsidR="00AE3216">
        <w:t xml:space="preserve">l’annexe </w:t>
      </w:r>
      <w:r w:rsidR="00CC32F8">
        <w:t xml:space="preserve">1 </w:t>
      </w:r>
      <w:r>
        <w:t>« </w:t>
      </w:r>
      <w:bookmarkStart w:id="1" w:name="_GoBack"/>
      <w:bookmarkEnd w:id="1"/>
      <w:r w:rsidRPr="0098453F">
        <w:rPr>
          <w:i/>
        </w:rPr>
        <w:t>Module ADD-ON</w:t>
      </w:r>
      <w:r>
        <w:t> » :</w:t>
      </w:r>
    </w:p>
    <w:p w14:paraId="05732FC7" w14:textId="4A8CF2F6" w:rsidR="006F22ED" w:rsidRDefault="00851DA3" w:rsidP="00DA7A61">
      <w:pPr>
        <w:pStyle w:val="Questions"/>
      </w:pPr>
      <w:r>
        <w:t> C</w:t>
      </w:r>
      <w:r w:rsidR="006F22ED">
        <w:t>ompléter le modèle de la chaine de puissance du module électrohydraulique sur le « </w:t>
      </w:r>
      <w:r w:rsidR="006F22ED" w:rsidRPr="0098453F">
        <w:rPr>
          <w:i/>
        </w:rPr>
        <w:t>DR</w:t>
      </w:r>
      <w:r w:rsidR="00A31CCB">
        <w:rPr>
          <w:i/>
        </w:rPr>
        <w:t>2 : Chaine de puissance…</w:t>
      </w:r>
      <w:r w:rsidR="006F22ED">
        <w:t> » en indi</w:t>
      </w:r>
      <w:r>
        <w:t>quant le nom des constituants,</w:t>
      </w:r>
      <w:r w:rsidR="006F22ED">
        <w:t xml:space="preserve"> la natu</w:t>
      </w:r>
      <w:r>
        <w:t>re des flux et pertes d’énergie et l’expression des puissances d’entrée et de sortie.</w:t>
      </w:r>
    </w:p>
    <w:p w14:paraId="1868BEFA" w14:textId="1C5191C6" w:rsidR="00851DA3" w:rsidRDefault="00851DA3">
      <w:pPr>
        <w:overflowPunct/>
        <w:autoSpaceDE/>
        <w:autoSpaceDN/>
        <w:adjustRightInd/>
        <w:spacing w:after="0"/>
        <w:jc w:val="left"/>
        <w:textAlignment w:val="auto"/>
      </w:pPr>
      <w:r>
        <w:br w:type="page"/>
      </w:r>
    </w:p>
    <w:p w14:paraId="240C8879" w14:textId="3DD48A8F" w:rsidR="00D1486D" w:rsidRDefault="00851DA3" w:rsidP="00F53E20">
      <w:pPr>
        <w:pStyle w:val="Titre2"/>
      </w:pPr>
      <w:r>
        <w:lastRenderedPageBreak/>
        <w:t> </w:t>
      </w:r>
      <w:r w:rsidR="00553E53">
        <w:t>Séquence de changement de rapport</w:t>
      </w:r>
    </w:p>
    <w:p w14:paraId="6DD839D0" w14:textId="129E9DE5" w:rsidR="00851DA3" w:rsidRDefault="00851DA3" w:rsidP="00851DA3">
      <w:pPr>
        <w:pStyle w:val="Titre3"/>
      </w:pPr>
      <w:r>
        <w:t>Manipulation 2</w:t>
      </w:r>
    </w:p>
    <w:p w14:paraId="1B2EC4E5" w14:textId="54E2F5E0" w:rsidR="00851DA3" w:rsidRDefault="00851DA3" w:rsidP="00851DA3">
      <w:pPr>
        <w:pBdr>
          <w:top w:val="single" w:sz="4" w:space="1" w:color="auto"/>
          <w:left w:val="single" w:sz="4" w:space="4" w:color="auto"/>
          <w:bottom w:val="single" w:sz="4" w:space="1" w:color="auto"/>
          <w:right w:val="single" w:sz="4" w:space="4" w:color="auto"/>
        </w:pBdr>
        <w:rPr>
          <w:i/>
        </w:rPr>
      </w:pPr>
      <w:r w:rsidRPr="00F363A2">
        <w:rPr>
          <w:i/>
        </w:rPr>
        <w:t xml:space="preserve">Réaliser l’enregistrement </w:t>
      </w:r>
      <w:r w:rsidR="00553E53">
        <w:rPr>
          <w:i/>
        </w:rPr>
        <w:t xml:space="preserve">d’une montée des rapports R-N-1-2-3-4-5-6 </w:t>
      </w:r>
      <w:r>
        <w:rPr>
          <w:i/>
        </w:rPr>
        <w:t xml:space="preserve">(Menu « réaliser une mesure », condition de démarrage « immédiat », condition d’arrêt « sur durée 10 sec ») </w:t>
      </w:r>
    </w:p>
    <w:p w14:paraId="6C44410F" w14:textId="2C026B31" w:rsidR="00851DA3" w:rsidRDefault="00851DA3" w:rsidP="00851DA3">
      <w:pPr>
        <w:pBdr>
          <w:top w:val="single" w:sz="4" w:space="1" w:color="auto"/>
          <w:left w:val="single" w:sz="4" w:space="4" w:color="auto"/>
          <w:bottom w:val="single" w:sz="4" w:space="1" w:color="auto"/>
          <w:right w:val="single" w:sz="4" w:space="4" w:color="auto"/>
        </w:pBdr>
        <w:rPr>
          <w:i/>
        </w:rPr>
      </w:pPr>
      <w:r>
        <w:rPr>
          <w:i/>
        </w:rPr>
        <w:t>Tracer la tension d’alimentation</w:t>
      </w:r>
      <w:r w:rsidR="00553E53">
        <w:rPr>
          <w:i/>
        </w:rPr>
        <w:t xml:space="preserve"> des électrovannes EV1 à EV4, le déplacement du piston de sélection et du piston du vérin d’engagement en fonction du temps. (Menu « Exploiter des mesures » &gt;&gt; « Etude de la sélection »)</w:t>
      </w:r>
      <w:r>
        <w:rPr>
          <w:i/>
        </w:rPr>
        <w:t xml:space="preserve"> </w:t>
      </w:r>
    </w:p>
    <w:p w14:paraId="0575CBF7" w14:textId="3578349E" w:rsidR="00A80FEF" w:rsidRDefault="00A80FEF" w:rsidP="00A80FEF">
      <w:r>
        <w:t>Répondre aux questions suivantes sur le « </w:t>
      </w:r>
      <w:r w:rsidRPr="00851699">
        <w:t>DR</w:t>
      </w:r>
      <w:r w:rsidR="007D5882">
        <w:t>3</w:t>
      </w:r>
      <w:r w:rsidRPr="00851699">
        <w:t xml:space="preserve"> : Séquence de changement de rapport</w:t>
      </w:r>
      <w:r>
        <w:t> » :</w:t>
      </w:r>
    </w:p>
    <w:p w14:paraId="04746EE1" w14:textId="6042CEB7" w:rsidR="00553E53" w:rsidRDefault="00851699" w:rsidP="00DA7A61">
      <w:pPr>
        <w:pStyle w:val="Questions"/>
      </w:pPr>
      <w:r>
        <w:t> </w:t>
      </w:r>
      <w:r w:rsidR="00851DA3">
        <w:t xml:space="preserve">Analyser l’état d’activation des électrovannes </w:t>
      </w:r>
      <w:r w:rsidR="006755F9">
        <w:t xml:space="preserve">EV1 et EV2 </w:t>
      </w:r>
      <w:r w:rsidR="00851DA3">
        <w:t xml:space="preserve">et </w:t>
      </w:r>
      <w:r>
        <w:t xml:space="preserve">les conséquences sur </w:t>
      </w:r>
      <w:r w:rsidR="00851DA3">
        <w:t xml:space="preserve">les mouvements </w:t>
      </w:r>
      <w:r>
        <w:t xml:space="preserve">du tube </w:t>
      </w:r>
      <w:r w:rsidR="00851DA3">
        <w:t xml:space="preserve">d’engagement à partir des chronogrammes </w:t>
      </w:r>
      <w:r w:rsidR="00553E53">
        <w:t>tracés</w:t>
      </w:r>
      <w:r w:rsidR="00851DA3">
        <w:t xml:space="preserve"> (mo</w:t>
      </w:r>
      <w:r w:rsidR="00553E53">
        <w:t>ntée des rapports : R-N-1-2-3-4-5-6).</w:t>
      </w:r>
    </w:p>
    <w:p w14:paraId="1B0E3462" w14:textId="1BF739AB" w:rsidR="00553E53" w:rsidRDefault="00553E53" w:rsidP="00DA7A61">
      <w:pPr>
        <w:pStyle w:val="Questions"/>
      </w:pPr>
      <w:r>
        <w:t> Combien de positions angulaires peut prendre le tube d’engagement ? Indiquer l’état d’activation des électrovannes EV3 et EV4</w:t>
      </w:r>
      <w:r w:rsidR="006755F9">
        <w:t xml:space="preserve"> correspondant à chacune de ces positions dans une table de vérité.</w:t>
      </w:r>
    </w:p>
    <w:p w14:paraId="54DA36F7" w14:textId="7E0139C3" w:rsidR="00851DA3" w:rsidRDefault="00851699" w:rsidP="00DA7A61">
      <w:pPr>
        <w:pStyle w:val="Questions"/>
      </w:pPr>
      <w:r>
        <w:t> </w:t>
      </w:r>
      <w:r w:rsidR="00851DA3">
        <w:t xml:space="preserve">Décrire de manière plus détaillée </w:t>
      </w:r>
      <w:r w:rsidR="006755F9">
        <w:t>la séquence d’activation des électrovannes et le fonctionnement du vérin de sélection au cours du</w:t>
      </w:r>
      <w:r w:rsidR="00553E53">
        <w:t xml:space="preserve"> changement de rapport 2-3</w:t>
      </w:r>
      <w:r w:rsidR="006755F9">
        <w:t>.</w:t>
      </w:r>
    </w:p>
    <w:p w14:paraId="2A412F7F" w14:textId="1996D982" w:rsidR="006755F9" w:rsidRDefault="006755F9" w:rsidP="006755F9">
      <w:pPr>
        <w:pStyle w:val="Titre2"/>
      </w:pPr>
      <w:r>
        <w:t>Modulation de l’effort d’engagement</w:t>
      </w:r>
    </w:p>
    <w:p w14:paraId="68292C06" w14:textId="6478BABE" w:rsidR="00D1486D" w:rsidRDefault="00F363A2" w:rsidP="00F363A2">
      <w:pPr>
        <w:pStyle w:val="Titre3"/>
      </w:pPr>
      <w:r>
        <w:t xml:space="preserve">Manipulation </w:t>
      </w:r>
      <w:r w:rsidR="00851DA3">
        <w:t>3</w:t>
      </w:r>
    </w:p>
    <w:p w14:paraId="4935C34B" w14:textId="1BE2E25D" w:rsidR="00F30969" w:rsidRDefault="00F363A2" w:rsidP="00F363A2">
      <w:pPr>
        <w:pBdr>
          <w:top w:val="single" w:sz="4" w:space="1" w:color="auto"/>
          <w:left w:val="single" w:sz="4" w:space="4" w:color="auto"/>
          <w:bottom w:val="single" w:sz="4" w:space="1" w:color="auto"/>
          <w:right w:val="single" w:sz="4" w:space="4" w:color="auto"/>
        </w:pBdr>
        <w:rPr>
          <w:i/>
        </w:rPr>
      </w:pPr>
      <w:r w:rsidRPr="00F363A2">
        <w:rPr>
          <w:i/>
        </w:rPr>
        <w:t>Réaliser l’enregistrement de l’engagement du rapport 1 (changement « N-1 »</w:t>
      </w:r>
      <w:r w:rsidR="00BE7C1B">
        <w:rPr>
          <w:i/>
        </w:rPr>
        <w:t> ; déclenchement sur sur seuil</w:t>
      </w:r>
      <w:r w:rsidRPr="00F363A2">
        <w:rPr>
          <w:i/>
        </w:rPr>
        <w:t>) et mesurer la pression dans le vérin d’engagement à l’aide de l’oscilloscope</w:t>
      </w:r>
      <w:r w:rsidR="006755F9">
        <w:rPr>
          <w:i/>
        </w:rPr>
        <w:t xml:space="preserve"> (sortie capteur de pression)</w:t>
      </w:r>
      <w:r w:rsidRPr="00F363A2">
        <w:rPr>
          <w:i/>
        </w:rPr>
        <w:t>.</w:t>
      </w:r>
    </w:p>
    <w:p w14:paraId="0026BD59" w14:textId="090024C8" w:rsidR="00F363A2" w:rsidRDefault="00F30969" w:rsidP="00F363A2">
      <w:pPr>
        <w:pBdr>
          <w:top w:val="single" w:sz="4" w:space="1" w:color="auto"/>
          <w:left w:val="single" w:sz="4" w:space="4" w:color="auto"/>
          <w:bottom w:val="single" w:sz="4" w:space="1" w:color="auto"/>
          <w:right w:val="single" w:sz="4" w:space="4" w:color="auto"/>
        </w:pBdr>
        <w:rPr>
          <w:i/>
        </w:rPr>
      </w:pPr>
      <w:r>
        <w:rPr>
          <w:i/>
        </w:rPr>
        <w:t>Tracer la tension d’alimentation des électrovannes EV1 et EV2 et le déplacement du piston du vérin d’engagement en fonction du temps.</w:t>
      </w:r>
    </w:p>
    <w:p w14:paraId="1F4572F0" w14:textId="5F1F5148" w:rsidR="00A80FEF" w:rsidRDefault="00A80FEF" w:rsidP="00A80FEF">
      <w:r>
        <w:t>Répondre aux questions suivantes sur le « </w:t>
      </w:r>
      <w:r w:rsidRPr="00851699">
        <w:t>DR</w:t>
      </w:r>
      <w:r w:rsidR="007D5882">
        <w:t>4</w:t>
      </w:r>
      <w:r w:rsidRPr="00851699">
        <w:t xml:space="preserve"> : </w:t>
      </w:r>
      <w:r>
        <w:t>Détermination de l’effort d’engagement » :</w:t>
      </w:r>
    </w:p>
    <w:p w14:paraId="57510A0F" w14:textId="5C36BABB" w:rsidR="00F363A2" w:rsidRDefault="00F363A2" w:rsidP="00DA7A61">
      <w:pPr>
        <w:pStyle w:val="Questions"/>
      </w:pPr>
      <w:r>
        <w:t xml:space="preserve"> Décrire le </w:t>
      </w:r>
      <w:r w:rsidRPr="00DA7A61">
        <w:t>fonctionnement</w:t>
      </w:r>
      <w:r>
        <w:t xml:space="preserve"> du vérin d’engagement lors de l’engagement du rapport 1. Expliquer le rôle des chemises mobiles et commenter l’allure </w:t>
      </w:r>
      <w:r w:rsidR="00F30969">
        <w:t>de la tension</w:t>
      </w:r>
      <w:r>
        <w:t xml:space="preserve"> d’alimentation des électrovannes d’engagement.</w:t>
      </w:r>
    </w:p>
    <w:p w14:paraId="27721B02" w14:textId="1F8CBD6A" w:rsidR="00F30969" w:rsidRDefault="00F30969" w:rsidP="00DA7A61">
      <w:pPr>
        <w:pStyle w:val="Questions"/>
      </w:pPr>
      <w:r>
        <w:t> A partir de la courbe d’étalonnage du capteur de pression</w:t>
      </w:r>
      <w:r w:rsidR="00DA36C3">
        <w:t xml:space="preserve"> et de la mesure réalisée à l’oscilloscope</w:t>
      </w:r>
      <w:r>
        <w:t>, déterminer la pression dans la chambre du vérin d’engagement lorsque le piston arrive en butée.</w:t>
      </w:r>
    </w:p>
    <w:p w14:paraId="6F10C19B" w14:textId="49D3AAFC" w:rsidR="00BE7C1B" w:rsidRDefault="00BE7C1B" w:rsidP="00DA7A61">
      <w:pPr>
        <w:pStyle w:val="Questions"/>
      </w:pPr>
      <w:r>
        <w:t> En étudiant successivement l’équilibre du piston et du levier d’engagement (passage N-1), exprimer la pression dans la chambre gauche du vérin en fonction de l’effort exercé par le levier sur la fourchette 1-2 (frottements négligés).</w:t>
      </w:r>
    </w:p>
    <w:p w14:paraId="70608824" w14:textId="79EAD19B" w:rsidR="00F30969" w:rsidRDefault="00A80FEF" w:rsidP="00F30969">
      <w:pPr>
        <w:rPr>
          <w:rFonts w:ascii="Times New Roman" w:hAnsi="Times New Roman"/>
        </w:rPr>
      </w:pPr>
      <w:r>
        <w:rPr>
          <w:b/>
          <w:i/>
        </w:rPr>
        <w:t xml:space="preserve">Nota : </w:t>
      </w:r>
      <w:r w:rsidR="00F30969" w:rsidRPr="00F30969">
        <w:rPr>
          <w:b/>
          <w:i/>
        </w:rPr>
        <w:t>D</w:t>
      </w:r>
      <w:r w:rsidR="00F30969" w:rsidRPr="00F30969">
        <w:rPr>
          <w:b/>
          <w:i/>
          <w:vertAlign w:val="subscript"/>
        </w:rPr>
        <w:t>piston</w:t>
      </w:r>
      <w:r w:rsidR="00F30969" w:rsidRPr="00F30969">
        <w:rPr>
          <w:b/>
          <w:i/>
        </w:rPr>
        <w:t xml:space="preserve"> = 20 mm</w:t>
      </w:r>
      <w:r>
        <w:t xml:space="preserve"> ; </w:t>
      </w:r>
      <w:r>
        <w:rPr>
          <w:rFonts w:ascii="Times New Roman" w:hAnsi="Times New Roman"/>
        </w:rPr>
        <w:t>l’équilibre du levier sera résolu graphiquement.</w:t>
      </w:r>
      <w:bookmarkEnd w:id="0"/>
    </w:p>
    <w:p w14:paraId="6080B597" w14:textId="77777777" w:rsidR="00CC32F8" w:rsidRDefault="00CC32F8" w:rsidP="00F30969">
      <w:pPr>
        <w:rPr>
          <w:rFonts w:ascii="Times New Roman" w:hAnsi="Times New Roman"/>
        </w:rPr>
        <w:sectPr w:rsidR="00CC32F8" w:rsidSect="00AD1766">
          <w:headerReference w:type="default" r:id="rId13"/>
          <w:footerReference w:type="default" r:id="rId14"/>
          <w:headerReference w:type="first" r:id="rId15"/>
          <w:pgSz w:w="11906" w:h="16838"/>
          <w:pgMar w:top="720" w:right="720" w:bottom="720" w:left="720" w:header="720" w:footer="720" w:gutter="0"/>
          <w:pgNumType w:start="1"/>
          <w:cols w:space="720"/>
          <w:docGrid w:linePitch="326"/>
        </w:sectPr>
      </w:pPr>
    </w:p>
    <w:p w14:paraId="44C35A7D" w14:textId="3FB26DAF" w:rsidR="00CC32F8" w:rsidRDefault="00CC32F8" w:rsidP="00CC32F8">
      <w:pPr>
        <w:pStyle w:val="Titre"/>
      </w:pPr>
      <w:r>
        <w:t xml:space="preserve">Annexe </w:t>
      </w:r>
      <w:r>
        <w:t>1</w:t>
      </w:r>
      <w:r>
        <w:t> : Module « Add-On » électrohydraulique</w:t>
      </w:r>
    </w:p>
    <w:p w14:paraId="15735830" w14:textId="77777777" w:rsidR="00CC32F8" w:rsidRPr="003E03E0" w:rsidRDefault="00CC32F8" w:rsidP="00CC32F8">
      <w:pPr>
        <w:pStyle w:val="Titre1"/>
      </w:pPr>
      <w:r w:rsidRPr="003E03E0">
        <w:t>Schéma hydraulique du module de robotisation</w:t>
      </w:r>
    </w:p>
    <w:p w14:paraId="050AD6B3" w14:textId="77777777" w:rsidR="00CC32F8" w:rsidRDefault="00CC32F8" w:rsidP="00CC32F8">
      <w:pPr>
        <w:pBdr>
          <w:bottom w:val="single" w:sz="4" w:space="1" w:color="auto"/>
        </w:pBdr>
        <w:jc w:val="center"/>
      </w:pPr>
      <w:r>
        <w:rPr>
          <w:noProof/>
        </w:rPr>
        <w:drawing>
          <wp:inline distT="0" distB="0" distL="0" distR="0" wp14:anchorId="792EFC2F" wp14:editId="1A8D8047">
            <wp:extent cx="6721075" cy="3305175"/>
            <wp:effectExtent l="0" t="0" r="3810" b="0"/>
            <wp:docPr id="468" name="Image 453"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53" descr="Image10"/>
                    <pic:cNvPicPr>
                      <a:picLocks noChangeAspect="1" noChangeArrowheads="1"/>
                    </pic:cNvPicPr>
                  </pic:nvPicPr>
                  <pic:blipFill>
                    <a:blip r:embed="rId16">
                      <a:extLst>
                        <a:ext uri="{28A0092B-C50C-407E-A947-70E740481C1C}">
                          <a14:useLocalDpi xmlns:a14="http://schemas.microsoft.com/office/drawing/2010/main" val="0"/>
                        </a:ext>
                      </a:extLst>
                    </a:blip>
                    <a:srcRect l="4999" t="8249" r="4999" b="8812"/>
                    <a:stretch>
                      <a:fillRect/>
                    </a:stretch>
                  </pic:blipFill>
                  <pic:spPr bwMode="auto">
                    <a:xfrm>
                      <a:off x="0" y="0"/>
                      <a:ext cx="6737776" cy="3313388"/>
                    </a:xfrm>
                    <a:prstGeom prst="rect">
                      <a:avLst/>
                    </a:prstGeom>
                    <a:noFill/>
                    <a:ln>
                      <a:noFill/>
                    </a:ln>
                  </pic:spPr>
                </pic:pic>
              </a:graphicData>
            </a:graphic>
          </wp:inline>
        </w:drawing>
      </w:r>
    </w:p>
    <w:p w14:paraId="0BDB396B" w14:textId="77777777" w:rsidR="00CC32F8" w:rsidRDefault="00CC32F8" w:rsidP="00CC32F8">
      <w:pPr>
        <w:pBdr>
          <w:bottom w:val="single" w:sz="4" w:space="1" w:color="auto"/>
        </w:pBdr>
        <w:jc w:val="center"/>
      </w:pPr>
    </w:p>
    <w:p w14:paraId="74366DAC" w14:textId="77777777" w:rsidR="00CC32F8" w:rsidRDefault="00CC32F8" w:rsidP="00CC32F8">
      <w:pPr>
        <w:pStyle w:val="Titre1"/>
      </w:pPr>
      <w:r>
        <w:t>Courbes de tarage de l’accumulateur</w:t>
      </w:r>
    </w:p>
    <w:p w14:paraId="08E7B228" w14:textId="082179BE" w:rsidR="00CC32F8" w:rsidRPr="00A80FEF" w:rsidRDefault="00CC32F8" w:rsidP="00CC32F8">
      <w:pPr>
        <w:jc w:val="center"/>
        <w:rPr>
          <w:rFonts w:ascii="Times New Roman" w:hAnsi="Times New Roman"/>
        </w:rPr>
      </w:pPr>
      <w:r>
        <w:rPr>
          <w:noProof/>
        </w:rPr>
        <w:drawing>
          <wp:inline distT="0" distB="0" distL="0" distR="0" wp14:anchorId="417ED82B" wp14:editId="3A37C230">
            <wp:extent cx="6645910" cy="4297579"/>
            <wp:effectExtent l="0" t="0" r="0" b="0"/>
            <wp:docPr id="4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3596"/>
                    <a:stretch/>
                  </pic:blipFill>
                  <pic:spPr bwMode="auto">
                    <a:xfrm>
                      <a:off x="0" y="0"/>
                      <a:ext cx="6645910" cy="4297579"/>
                    </a:xfrm>
                    <a:prstGeom prst="rect">
                      <a:avLst/>
                    </a:prstGeom>
                    <a:noFill/>
                    <a:ln>
                      <a:noFill/>
                    </a:ln>
                    <a:extLst>
                      <a:ext uri="{53640926-AAD7-44D8-BBD7-CCE9431645EC}">
                        <a14:shadowObscured xmlns:a14="http://schemas.microsoft.com/office/drawing/2010/main"/>
                      </a:ext>
                    </a:extLst>
                  </pic:spPr>
                </pic:pic>
              </a:graphicData>
            </a:graphic>
          </wp:inline>
        </w:drawing>
      </w:r>
    </w:p>
    <w:sectPr w:rsidR="00CC32F8" w:rsidRPr="00A80FEF" w:rsidSect="00AD1766">
      <w:footerReference w:type="default" r:id="rId18"/>
      <w:pgSz w:w="11906" w:h="16838"/>
      <w:pgMar w:top="720" w:right="720" w:bottom="720" w:left="720"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F99498" w14:textId="77777777" w:rsidR="008318EC" w:rsidRDefault="008318EC">
      <w:r>
        <w:separator/>
      </w:r>
    </w:p>
    <w:p w14:paraId="4BC66069" w14:textId="77777777" w:rsidR="008318EC" w:rsidRDefault="008318EC"/>
  </w:endnote>
  <w:endnote w:type="continuationSeparator" w:id="0">
    <w:p w14:paraId="4959536E" w14:textId="77777777" w:rsidR="008318EC" w:rsidRDefault="008318EC">
      <w:r>
        <w:continuationSeparator/>
      </w:r>
    </w:p>
    <w:p w14:paraId="02E28053" w14:textId="77777777" w:rsidR="008318EC" w:rsidRDefault="008318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5FB0" w14:textId="50783458" w:rsidR="00F259AC" w:rsidRDefault="00F259AC" w:rsidP="00AD1766">
    <w:pPr>
      <w:pStyle w:val="Pieddepage"/>
      <w:pBdr>
        <w:top w:val="single" w:sz="4" w:space="1" w:color="auto"/>
      </w:pBdr>
      <w:tabs>
        <w:tab w:val="clear" w:pos="4536"/>
        <w:tab w:val="clear" w:pos="9072"/>
        <w:tab w:val="center" w:pos="5245"/>
        <w:tab w:val="right" w:pos="10490"/>
      </w:tabs>
    </w:pPr>
    <w:r>
      <w:t>Module de ro</w:t>
    </w:r>
    <w:r w:rsidR="00AD1766">
      <w:t>botisation</w:t>
    </w:r>
    <w:r>
      <w:tab/>
    </w:r>
    <w:r>
      <w:tab/>
      <w:t xml:space="preserve">Page </w:t>
    </w:r>
    <w:r>
      <w:rPr>
        <w:rStyle w:val="Numrodepage"/>
      </w:rPr>
      <w:fldChar w:fldCharType="begin"/>
    </w:r>
    <w:r>
      <w:rPr>
        <w:rStyle w:val="Numrodepage"/>
      </w:rPr>
      <w:instrText xml:space="preserve"> PAGE </w:instrText>
    </w:r>
    <w:r>
      <w:rPr>
        <w:rStyle w:val="Numrodepage"/>
      </w:rPr>
      <w:fldChar w:fldCharType="separate"/>
    </w:r>
    <w:r w:rsidR="008318EC">
      <w:rPr>
        <w:rStyle w:val="Numrodepage"/>
        <w:noProof/>
      </w:rPr>
      <w:t>1</w:t>
    </w:r>
    <w:r>
      <w:rPr>
        <w:rStyle w:val="Numrodepage"/>
      </w:rPr>
      <w:fldChar w:fldCharType="end"/>
    </w:r>
    <w:r>
      <w:rPr>
        <w:rStyle w:val="Numrodepage"/>
      </w:rPr>
      <w:t xml:space="preserve"> sur </w:t>
    </w:r>
    <w:r w:rsidR="00AE3216">
      <w:rPr>
        <w:rStyle w:val="Numrodepage"/>
      </w:rPr>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9CF03" w14:textId="3A161D95" w:rsidR="00CC32F8" w:rsidRDefault="00CC32F8" w:rsidP="00AD1766">
    <w:pPr>
      <w:pStyle w:val="Pieddepage"/>
      <w:pBdr>
        <w:top w:val="single" w:sz="4" w:space="1" w:color="auto"/>
      </w:pBdr>
      <w:tabs>
        <w:tab w:val="clear" w:pos="4536"/>
        <w:tab w:val="clear" w:pos="9072"/>
        <w:tab w:val="center" w:pos="5245"/>
        <w:tab w:val="right" w:pos="10490"/>
      </w:tabs>
    </w:pPr>
    <w:r>
      <w:t>Module de robotisation</w:t>
    </w:r>
    <w:r>
      <w:tab/>
    </w:r>
    <w:r>
      <w:tab/>
      <w:t xml:space="preserve">Page </w:t>
    </w:r>
    <w:r>
      <w:rPr>
        <w:rStyle w:val="Numrodepage"/>
      </w:rPr>
      <w:fldChar w:fldCharType="begin"/>
    </w:r>
    <w:r>
      <w:rPr>
        <w:rStyle w:val="Numrodepage"/>
      </w:rPr>
      <w:instrText xml:space="preserve"> PAGE </w:instrText>
    </w:r>
    <w:r>
      <w:rPr>
        <w:rStyle w:val="Numrodepage"/>
      </w:rPr>
      <w:fldChar w:fldCharType="separate"/>
    </w:r>
    <w:r w:rsidR="003D4024">
      <w:rPr>
        <w:rStyle w:val="Numrodepage"/>
        <w:noProof/>
      </w:rPr>
      <w:t>1</w:t>
    </w:r>
    <w:r>
      <w:rPr>
        <w:rStyle w:val="Numrodepage"/>
      </w:rPr>
      <w:fldChar w:fldCharType="end"/>
    </w:r>
    <w:r>
      <w:rPr>
        <w:rStyle w:val="Numrodepage"/>
      </w:rPr>
      <w:t xml:space="preserve"> sur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7DC068" w14:textId="77777777" w:rsidR="008318EC" w:rsidRDefault="008318EC">
      <w:r>
        <w:separator/>
      </w:r>
    </w:p>
    <w:p w14:paraId="544B341D" w14:textId="77777777" w:rsidR="008318EC" w:rsidRDefault="008318EC"/>
  </w:footnote>
  <w:footnote w:type="continuationSeparator" w:id="0">
    <w:p w14:paraId="02272528" w14:textId="77777777" w:rsidR="008318EC" w:rsidRDefault="008318EC">
      <w:r>
        <w:continuationSeparator/>
      </w:r>
    </w:p>
    <w:p w14:paraId="32C92DDF" w14:textId="77777777" w:rsidR="008318EC" w:rsidRDefault="008318E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3D8E2" w14:textId="5D1DC088" w:rsidR="00F259AC" w:rsidRPr="00AD1766" w:rsidRDefault="008318EC" w:rsidP="00AD1766">
    <w:pPr>
      <w:pStyle w:val="En-tte"/>
      <w:pBdr>
        <w:bottom w:val="single" w:sz="4" w:space="1" w:color="auto"/>
      </w:pBdr>
      <w:tabs>
        <w:tab w:val="clear" w:pos="4536"/>
        <w:tab w:val="clear" w:pos="9072"/>
        <w:tab w:val="center" w:pos="5245"/>
        <w:tab w:val="right" w:pos="10490"/>
      </w:tabs>
    </w:pPr>
    <w:r>
      <w:fldChar w:fldCharType="begin"/>
    </w:r>
    <w:r>
      <w:instrText xml:space="preserve"> FILENAME   \* MERGEFORMAT </w:instrText>
    </w:r>
    <w:r>
      <w:fldChar w:fldCharType="separate"/>
    </w:r>
    <w:r w:rsidR="003D4024">
      <w:rPr>
        <w:noProof/>
      </w:rPr>
      <w:t>TP5.Engagement.Sujet.docx</w:t>
    </w:r>
    <w:r>
      <w:rPr>
        <w:noProof/>
      </w:rPr>
      <w:fldChar w:fldCharType="end"/>
    </w:r>
    <w:r w:rsidR="00140C9B">
      <w:tab/>
    </w:r>
    <w:r w:rsidR="00140C9B">
      <w:tab/>
      <w:t>27/04/2016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51424C" w14:textId="215D1F35" w:rsidR="00F259AC" w:rsidRDefault="00F259AC" w:rsidP="00AD1766">
    <w:pPr>
      <w:pStyle w:val="En-tte"/>
      <w:tabs>
        <w:tab w:val="clear" w:pos="4536"/>
        <w:tab w:val="clear" w:pos="9072"/>
        <w:tab w:val="center" w:pos="4820"/>
        <w:tab w:val="left" w:pos="714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F64D94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9">
    <w:nsid w:val="066C7DAA"/>
    <w:multiLevelType w:val="hybridMultilevel"/>
    <w:tmpl w:val="E3C0C3EC"/>
    <w:lvl w:ilvl="0" w:tplc="DFDEED1E">
      <w:start w:val="1"/>
      <w:numFmt w:val="decimal"/>
      <w:pStyle w:val="Activit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CAD743A"/>
    <w:multiLevelType w:val="hybridMultilevel"/>
    <w:tmpl w:val="40C2E146"/>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52A1E61"/>
    <w:multiLevelType w:val="hybridMultilevel"/>
    <w:tmpl w:val="51B4B9FC"/>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B8B323E"/>
    <w:multiLevelType w:val="hybridMultilevel"/>
    <w:tmpl w:val="4FCCDA6E"/>
    <w:lvl w:ilvl="0" w:tplc="56546978">
      <w:start w:val="1"/>
      <w:numFmt w:val="decimal"/>
      <w:pStyle w:val="Style1"/>
      <w:lvlText w:val="Question %1 :"/>
      <w:lvlJc w:val="left"/>
      <w:pPr>
        <w:ind w:left="1400" w:hanging="360"/>
      </w:pPr>
      <w:rPr>
        <w:rFonts w:hint="default"/>
        <w:b/>
        <w:i w:val="0"/>
        <w:u w:val="single"/>
      </w:rPr>
    </w:lvl>
    <w:lvl w:ilvl="1" w:tplc="040C0019" w:tentative="1">
      <w:start w:val="1"/>
      <w:numFmt w:val="lowerLetter"/>
      <w:lvlText w:val="%2."/>
      <w:lvlJc w:val="left"/>
      <w:pPr>
        <w:ind w:left="2120" w:hanging="360"/>
      </w:pPr>
    </w:lvl>
    <w:lvl w:ilvl="2" w:tplc="040C001B" w:tentative="1">
      <w:start w:val="1"/>
      <w:numFmt w:val="lowerRoman"/>
      <w:lvlText w:val="%3."/>
      <w:lvlJc w:val="right"/>
      <w:pPr>
        <w:ind w:left="2840" w:hanging="180"/>
      </w:pPr>
    </w:lvl>
    <w:lvl w:ilvl="3" w:tplc="040C000F" w:tentative="1">
      <w:start w:val="1"/>
      <w:numFmt w:val="decimal"/>
      <w:lvlText w:val="%4."/>
      <w:lvlJc w:val="left"/>
      <w:pPr>
        <w:ind w:left="3560" w:hanging="360"/>
      </w:pPr>
    </w:lvl>
    <w:lvl w:ilvl="4" w:tplc="040C0019" w:tentative="1">
      <w:start w:val="1"/>
      <w:numFmt w:val="lowerLetter"/>
      <w:lvlText w:val="%5."/>
      <w:lvlJc w:val="left"/>
      <w:pPr>
        <w:ind w:left="4280" w:hanging="360"/>
      </w:pPr>
    </w:lvl>
    <w:lvl w:ilvl="5" w:tplc="040C001B" w:tentative="1">
      <w:start w:val="1"/>
      <w:numFmt w:val="lowerRoman"/>
      <w:lvlText w:val="%6."/>
      <w:lvlJc w:val="right"/>
      <w:pPr>
        <w:ind w:left="5000" w:hanging="180"/>
      </w:pPr>
    </w:lvl>
    <w:lvl w:ilvl="6" w:tplc="040C000F" w:tentative="1">
      <w:start w:val="1"/>
      <w:numFmt w:val="decimal"/>
      <w:lvlText w:val="%7."/>
      <w:lvlJc w:val="left"/>
      <w:pPr>
        <w:ind w:left="5720" w:hanging="360"/>
      </w:pPr>
    </w:lvl>
    <w:lvl w:ilvl="7" w:tplc="040C0019" w:tentative="1">
      <w:start w:val="1"/>
      <w:numFmt w:val="lowerLetter"/>
      <w:lvlText w:val="%8."/>
      <w:lvlJc w:val="left"/>
      <w:pPr>
        <w:ind w:left="6440" w:hanging="360"/>
      </w:pPr>
    </w:lvl>
    <w:lvl w:ilvl="8" w:tplc="040C001B" w:tentative="1">
      <w:start w:val="1"/>
      <w:numFmt w:val="lowerRoman"/>
      <w:lvlText w:val="%9."/>
      <w:lvlJc w:val="right"/>
      <w:pPr>
        <w:ind w:left="7160" w:hanging="180"/>
      </w:pPr>
    </w:lvl>
  </w:abstractNum>
  <w:abstractNum w:abstractNumId="15">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nsid w:val="2FCC527A"/>
    <w:multiLevelType w:val="hybridMultilevel"/>
    <w:tmpl w:val="6BF620E2"/>
    <w:lvl w:ilvl="0" w:tplc="E1783810">
      <w:start w:val="1"/>
      <w:numFmt w:val="decimal"/>
      <w:pStyle w:val="Questions"/>
      <w:lvlText w:val="Question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7D45DBD"/>
    <w:multiLevelType w:val="hybridMultilevel"/>
    <w:tmpl w:val="563C93A0"/>
    <w:lvl w:ilvl="0" w:tplc="D82E1B5A">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AB00A2E"/>
    <w:multiLevelType w:val="hybridMultilevel"/>
    <w:tmpl w:val="631E083A"/>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6AA0B46"/>
    <w:multiLevelType w:val="multilevel"/>
    <w:tmpl w:val="98ECFE6A"/>
    <w:lvl w:ilvl="0">
      <w:start w:val="1"/>
      <w:numFmt w:val="decimal"/>
      <w:pStyle w:val="Titre1Cape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F7656B0"/>
    <w:multiLevelType w:val="multilevel"/>
    <w:tmpl w:val="715070CE"/>
    <w:lvl w:ilvl="0">
      <w:start w:val="1"/>
      <w:numFmt w:val="decimal"/>
      <w:lvlText w:val="%1."/>
      <w:lvlJc w:val="left"/>
      <w:pPr>
        <w:tabs>
          <w:tab w:val="num" w:pos="567"/>
        </w:tabs>
        <w:ind w:left="0" w:firstLine="0"/>
      </w:pPr>
      <w:rPr>
        <w:rFonts w:hint="default"/>
      </w:rPr>
    </w:lvl>
    <w:lvl w:ilvl="1">
      <w:start w:val="1"/>
      <w:numFmt w:val="decimal"/>
      <w:pStyle w:val="Titre2"/>
      <w:lvlText w:val="%2"/>
      <w:lvlJc w:val="left"/>
      <w:pPr>
        <w:tabs>
          <w:tab w:val="num" w:pos="851"/>
        </w:tabs>
        <w:ind w:left="284" w:firstLine="0"/>
      </w:pPr>
      <w:rPr>
        <w:rFonts w:hint="default"/>
      </w:rPr>
    </w:lvl>
    <w:lvl w:ilvl="2">
      <w:start w:val="1"/>
      <w:numFmt w:val="decimal"/>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21">
    <w:nsid w:val="72673188"/>
    <w:multiLevelType w:val="hybridMultilevel"/>
    <w:tmpl w:val="BC629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13"/>
  </w:num>
  <w:num w:numId="3">
    <w:abstractNumId w:val="12"/>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20"/>
  </w:num>
  <w:num w:numId="14">
    <w:abstractNumId w:val="16"/>
  </w:num>
  <w:num w:numId="15">
    <w:abstractNumId w:val="17"/>
  </w:num>
  <w:num w:numId="16">
    <w:abstractNumId w:val="14"/>
  </w:num>
  <w:num w:numId="17">
    <w:abstractNumId w:val="11"/>
  </w:num>
  <w:num w:numId="18">
    <w:abstractNumId w:val="10"/>
  </w:num>
  <w:num w:numId="19">
    <w:abstractNumId w:val="19"/>
  </w:num>
  <w:num w:numId="20">
    <w:abstractNumId w:val="9"/>
  </w:num>
  <w:num w:numId="21">
    <w:abstractNumId w:val="18"/>
  </w:num>
  <w:num w:numId="22">
    <w:abstractNumId w:val="16"/>
  </w:num>
  <w:num w:numId="23">
    <w:abstractNumId w:val="21"/>
  </w:num>
  <w:num w:numId="24">
    <w:abstractNumId w:val="16"/>
  </w:num>
  <w:num w:numId="25">
    <w:abstractNumId w:val="16"/>
    <w:lvlOverride w:ilvl="0">
      <w:startOverride w:val="1"/>
    </w:lvlOverride>
  </w:num>
  <w:num w:numId="26">
    <w:abstractNumId w:val="16"/>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num>
  <w:num w:numId="29">
    <w:abstractNumId w:val="16"/>
  </w:num>
  <w:num w:numId="30">
    <w:abstractNumId w:val="16"/>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20"/>
  </w:num>
  <w:num w:numId="39">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9E22B5"/>
    <w:rsid w:val="000112E1"/>
    <w:rsid w:val="00012B76"/>
    <w:rsid w:val="00023E47"/>
    <w:rsid w:val="00026ADC"/>
    <w:rsid w:val="000312B8"/>
    <w:rsid w:val="00047222"/>
    <w:rsid w:val="00056440"/>
    <w:rsid w:val="00067351"/>
    <w:rsid w:val="0008109F"/>
    <w:rsid w:val="0008696C"/>
    <w:rsid w:val="00087E6C"/>
    <w:rsid w:val="00096734"/>
    <w:rsid w:val="000C44ED"/>
    <w:rsid w:val="000D4D70"/>
    <w:rsid w:val="000E3116"/>
    <w:rsid w:val="000F2DA6"/>
    <w:rsid w:val="000F322A"/>
    <w:rsid w:val="000F3B06"/>
    <w:rsid w:val="000F65D6"/>
    <w:rsid w:val="001012BD"/>
    <w:rsid w:val="00101DCE"/>
    <w:rsid w:val="001048EF"/>
    <w:rsid w:val="00110DE8"/>
    <w:rsid w:val="0011128A"/>
    <w:rsid w:val="00111778"/>
    <w:rsid w:val="00127D7D"/>
    <w:rsid w:val="0013420B"/>
    <w:rsid w:val="00140C9B"/>
    <w:rsid w:val="001411B8"/>
    <w:rsid w:val="0014309A"/>
    <w:rsid w:val="001647E0"/>
    <w:rsid w:val="00171795"/>
    <w:rsid w:val="0017235F"/>
    <w:rsid w:val="0017503F"/>
    <w:rsid w:val="0017688A"/>
    <w:rsid w:val="001821F0"/>
    <w:rsid w:val="00184946"/>
    <w:rsid w:val="00185B76"/>
    <w:rsid w:val="001A3AAE"/>
    <w:rsid w:val="001A54A4"/>
    <w:rsid w:val="001B219E"/>
    <w:rsid w:val="001B4D62"/>
    <w:rsid w:val="001B6D83"/>
    <w:rsid w:val="001B735C"/>
    <w:rsid w:val="001C4914"/>
    <w:rsid w:val="001C65D3"/>
    <w:rsid w:val="001E46CC"/>
    <w:rsid w:val="001E52AF"/>
    <w:rsid w:val="001F1750"/>
    <w:rsid w:val="00200DB8"/>
    <w:rsid w:val="0020450D"/>
    <w:rsid w:val="00206B09"/>
    <w:rsid w:val="00224832"/>
    <w:rsid w:val="002250AA"/>
    <w:rsid w:val="00225B24"/>
    <w:rsid w:val="00230EF8"/>
    <w:rsid w:val="002400F7"/>
    <w:rsid w:val="002411EE"/>
    <w:rsid w:val="00242EA5"/>
    <w:rsid w:val="00246B56"/>
    <w:rsid w:val="00253391"/>
    <w:rsid w:val="002609E2"/>
    <w:rsid w:val="00261EF3"/>
    <w:rsid w:val="002623F5"/>
    <w:rsid w:val="0026254A"/>
    <w:rsid w:val="002662BF"/>
    <w:rsid w:val="00272A6D"/>
    <w:rsid w:val="00277143"/>
    <w:rsid w:val="002966AC"/>
    <w:rsid w:val="00296CFD"/>
    <w:rsid w:val="002B0A99"/>
    <w:rsid w:val="002C64C5"/>
    <w:rsid w:val="002D1D33"/>
    <w:rsid w:val="002D1E79"/>
    <w:rsid w:val="002E56A7"/>
    <w:rsid w:val="003069FE"/>
    <w:rsid w:val="00313343"/>
    <w:rsid w:val="00320219"/>
    <w:rsid w:val="00326537"/>
    <w:rsid w:val="00327E8B"/>
    <w:rsid w:val="0033449B"/>
    <w:rsid w:val="00336ABB"/>
    <w:rsid w:val="003417C2"/>
    <w:rsid w:val="003503E0"/>
    <w:rsid w:val="00352797"/>
    <w:rsid w:val="003531AC"/>
    <w:rsid w:val="003614C6"/>
    <w:rsid w:val="00361B42"/>
    <w:rsid w:val="0037614E"/>
    <w:rsid w:val="00392404"/>
    <w:rsid w:val="00396A59"/>
    <w:rsid w:val="00397234"/>
    <w:rsid w:val="003A1A9D"/>
    <w:rsid w:val="003A4741"/>
    <w:rsid w:val="003A60A5"/>
    <w:rsid w:val="003B1730"/>
    <w:rsid w:val="003C185F"/>
    <w:rsid w:val="003C43CE"/>
    <w:rsid w:val="003C68F8"/>
    <w:rsid w:val="003D05EE"/>
    <w:rsid w:val="003D4024"/>
    <w:rsid w:val="003E353D"/>
    <w:rsid w:val="003F111C"/>
    <w:rsid w:val="00402C67"/>
    <w:rsid w:val="00405693"/>
    <w:rsid w:val="00411E23"/>
    <w:rsid w:val="004147A6"/>
    <w:rsid w:val="00420B6E"/>
    <w:rsid w:val="0042174D"/>
    <w:rsid w:val="00451350"/>
    <w:rsid w:val="004516F3"/>
    <w:rsid w:val="00456239"/>
    <w:rsid w:val="00460BDE"/>
    <w:rsid w:val="004666DC"/>
    <w:rsid w:val="00483FC5"/>
    <w:rsid w:val="00487838"/>
    <w:rsid w:val="004903F6"/>
    <w:rsid w:val="004939FC"/>
    <w:rsid w:val="00494D5F"/>
    <w:rsid w:val="0049700B"/>
    <w:rsid w:val="004A69C4"/>
    <w:rsid w:val="004B1D90"/>
    <w:rsid w:val="004C0988"/>
    <w:rsid w:val="004D6066"/>
    <w:rsid w:val="004E0F60"/>
    <w:rsid w:val="004E344F"/>
    <w:rsid w:val="004E3C41"/>
    <w:rsid w:val="004F1957"/>
    <w:rsid w:val="004F392E"/>
    <w:rsid w:val="00503045"/>
    <w:rsid w:val="005054AB"/>
    <w:rsid w:val="005058A1"/>
    <w:rsid w:val="00507F51"/>
    <w:rsid w:val="00511251"/>
    <w:rsid w:val="00531D8A"/>
    <w:rsid w:val="00531F96"/>
    <w:rsid w:val="00533883"/>
    <w:rsid w:val="00541390"/>
    <w:rsid w:val="00541E92"/>
    <w:rsid w:val="0055080B"/>
    <w:rsid w:val="00553E53"/>
    <w:rsid w:val="0055421D"/>
    <w:rsid w:val="00564BF8"/>
    <w:rsid w:val="0057381B"/>
    <w:rsid w:val="00577CA0"/>
    <w:rsid w:val="0058158A"/>
    <w:rsid w:val="00590EDB"/>
    <w:rsid w:val="00592DCD"/>
    <w:rsid w:val="00595EF9"/>
    <w:rsid w:val="005B26BC"/>
    <w:rsid w:val="005B54E7"/>
    <w:rsid w:val="005B58ED"/>
    <w:rsid w:val="005C4FE3"/>
    <w:rsid w:val="005D077B"/>
    <w:rsid w:val="005D628A"/>
    <w:rsid w:val="005D6690"/>
    <w:rsid w:val="005E5321"/>
    <w:rsid w:val="005F2104"/>
    <w:rsid w:val="006022C6"/>
    <w:rsid w:val="00602BDB"/>
    <w:rsid w:val="00606B3B"/>
    <w:rsid w:val="00607679"/>
    <w:rsid w:val="006223E8"/>
    <w:rsid w:val="00632542"/>
    <w:rsid w:val="00636BC7"/>
    <w:rsid w:val="00641905"/>
    <w:rsid w:val="00641EF9"/>
    <w:rsid w:val="00646DF8"/>
    <w:rsid w:val="00652794"/>
    <w:rsid w:val="00654AC9"/>
    <w:rsid w:val="006575B0"/>
    <w:rsid w:val="00663A50"/>
    <w:rsid w:val="00663EBA"/>
    <w:rsid w:val="00665A3C"/>
    <w:rsid w:val="006755F9"/>
    <w:rsid w:val="00687357"/>
    <w:rsid w:val="00687CE9"/>
    <w:rsid w:val="00696CC6"/>
    <w:rsid w:val="00697F66"/>
    <w:rsid w:val="006A71F1"/>
    <w:rsid w:val="006B7D76"/>
    <w:rsid w:val="006C4870"/>
    <w:rsid w:val="006D1F19"/>
    <w:rsid w:val="006D481A"/>
    <w:rsid w:val="006E4CF8"/>
    <w:rsid w:val="006F22ED"/>
    <w:rsid w:val="00700C50"/>
    <w:rsid w:val="007109BD"/>
    <w:rsid w:val="00720ECF"/>
    <w:rsid w:val="00723FC6"/>
    <w:rsid w:val="00724FE1"/>
    <w:rsid w:val="00731589"/>
    <w:rsid w:val="007470A0"/>
    <w:rsid w:val="00753539"/>
    <w:rsid w:val="00756860"/>
    <w:rsid w:val="0076444F"/>
    <w:rsid w:val="007662A0"/>
    <w:rsid w:val="0076754E"/>
    <w:rsid w:val="00767F55"/>
    <w:rsid w:val="00772CE4"/>
    <w:rsid w:val="00786129"/>
    <w:rsid w:val="00787420"/>
    <w:rsid w:val="007A0500"/>
    <w:rsid w:val="007A0CB0"/>
    <w:rsid w:val="007A1FCE"/>
    <w:rsid w:val="007A2763"/>
    <w:rsid w:val="007B1199"/>
    <w:rsid w:val="007B2B1F"/>
    <w:rsid w:val="007B43DD"/>
    <w:rsid w:val="007B5DC3"/>
    <w:rsid w:val="007D4B32"/>
    <w:rsid w:val="007D5882"/>
    <w:rsid w:val="007E2B90"/>
    <w:rsid w:val="007F11DA"/>
    <w:rsid w:val="008115A6"/>
    <w:rsid w:val="00813D20"/>
    <w:rsid w:val="008318EC"/>
    <w:rsid w:val="00832380"/>
    <w:rsid w:val="008414E0"/>
    <w:rsid w:val="00851699"/>
    <w:rsid w:val="00851DA3"/>
    <w:rsid w:val="00853DBE"/>
    <w:rsid w:val="00855D1A"/>
    <w:rsid w:val="00863A6E"/>
    <w:rsid w:val="00864891"/>
    <w:rsid w:val="00875BD1"/>
    <w:rsid w:val="008A0B02"/>
    <w:rsid w:val="008A3D95"/>
    <w:rsid w:val="008A5839"/>
    <w:rsid w:val="008A7605"/>
    <w:rsid w:val="008B2890"/>
    <w:rsid w:val="008B6B65"/>
    <w:rsid w:val="008C2606"/>
    <w:rsid w:val="008C54EB"/>
    <w:rsid w:val="008D1E6B"/>
    <w:rsid w:val="008D646B"/>
    <w:rsid w:val="008E5FAC"/>
    <w:rsid w:val="0090166D"/>
    <w:rsid w:val="00903E8F"/>
    <w:rsid w:val="009160CD"/>
    <w:rsid w:val="00924FB6"/>
    <w:rsid w:val="00925AB6"/>
    <w:rsid w:val="009404B2"/>
    <w:rsid w:val="00945249"/>
    <w:rsid w:val="00946E02"/>
    <w:rsid w:val="0095197D"/>
    <w:rsid w:val="009575FA"/>
    <w:rsid w:val="00966614"/>
    <w:rsid w:val="00982FE3"/>
    <w:rsid w:val="009A134C"/>
    <w:rsid w:val="009A610A"/>
    <w:rsid w:val="009B0884"/>
    <w:rsid w:val="009B3DB1"/>
    <w:rsid w:val="009B616C"/>
    <w:rsid w:val="009C017F"/>
    <w:rsid w:val="009D08C1"/>
    <w:rsid w:val="009E080C"/>
    <w:rsid w:val="009E22B5"/>
    <w:rsid w:val="009F57A6"/>
    <w:rsid w:val="00A02934"/>
    <w:rsid w:val="00A1257D"/>
    <w:rsid w:val="00A13C2F"/>
    <w:rsid w:val="00A16767"/>
    <w:rsid w:val="00A27FB2"/>
    <w:rsid w:val="00A31CCB"/>
    <w:rsid w:val="00A34550"/>
    <w:rsid w:val="00A35890"/>
    <w:rsid w:val="00A41FAD"/>
    <w:rsid w:val="00A44BC3"/>
    <w:rsid w:val="00A47B4F"/>
    <w:rsid w:val="00A529A4"/>
    <w:rsid w:val="00A66FED"/>
    <w:rsid w:val="00A67DE8"/>
    <w:rsid w:val="00A74928"/>
    <w:rsid w:val="00A80FEF"/>
    <w:rsid w:val="00A82A42"/>
    <w:rsid w:val="00A83A1A"/>
    <w:rsid w:val="00A9307A"/>
    <w:rsid w:val="00A94B8C"/>
    <w:rsid w:val="00AA013C"/>
    <w:rsid w:val="00AA1AD1"/>
    <w:rsid w:val="00AA4073"/>
    <w:rsid w:val="00AA50F6"/>
    <w:rsid w:val="00AC60BD"/>
    <w:rsid w:val="00AD1766"/>
    <w:rsid w:val="00AD68E7"/>
    <w:rsid w:val="00AE3216"/>
    <w:rsid w:val="00AF2F67"/>
    <w:rsid w:val="00B10428"/>
    <w:rsid w:val="00B22FBE"/>
    <w:rsid w:val="00B231C6"/>
    <w:rsid w:val="00B2438D"/>
    <w:rsid w:val="00B30A9E"/>
    <w:rsid w:val="00B32EDF"/>
    <w:rsid w:val="00B34DDF"/>
    <w:rsid w:val="00B37EDD"/>
    <w:rsid w:val="00B43959"/>
    <w:rsid w:val="00B60CD2"/>
    <w:rsid w:val="00B73FF8"/>
    <w:rsid w:val="00B82325"/>
    <w:rsid w:val="00B83A2D"/>
    <w:rsid w:val="00B91E04"/>
    <w:rsid w:val="00B945D1"/>
    <w:rsid w:val="00BB0DC6"/>
    <w:rsid w:val="00BB2598"/>
    <w:rsid w:val="00BB2AF4"/>
    <w:rsid w:val="00BB4445"/>
    <w:rsid w:val="00BB5B1C"/>
    <w:rsid w:val="00BB5E19"/>
    <w:rsid w:val="00BC255B"/>
    <w:rsid w:val="00BD54E8"/>
    <w:rsid w:val="00BD7A41"/>
    <w:rsid w:val="00BE2E6C"/>
    <w:rsid w:val="00BE7C1B"/>
    <w:rsid w:val="00BF677E"/>
    <w:rsid w:val="00C03779"/>
    <w:rsid w:val="00C07CB2"/>
    <w:rsid w:val="00C12B44"/>
    <w:rsid w:val="00C2115E"/>
    <w:rsid w:val="00C35D40"/>
    <w:rsid w:val="00C627D4"/>
    <w:rsid w:val="00C64C2D"/>
    <w:rsid w:val="00C6619D"/>
    <w:rsid w:val="00C667DB"/>
    <w:rsid w:val="00C905EA"/>
    <w:rsid w:val="00C96074"/>
    <w:rsid w:val="00C971D3"/>
    <w:rsid w:val="00CA2586"/>
    <w:rsid w:val="00CA54FC"/>
    <w:rsid w:val="00CB45ED"/>
    <w:rsid w:val="00CB4C40"/>
    <w:rsid w:val="00CB6EDE"/>
    <w:rsid w:val="00CC0EC0"/>
    <w:rsid w:val="00CC32F8"/>
    <w:rsid w:val="00CC45B9"/>
    <w:rsid w:val="00CC7A1F"/>
    <w:rsid w:val="00CE2E41"/>
    <w:rsid w:val="00CE3A70"/>
    <w:rsid w:val="00CE4064"/>
    <w:rsid w:val="00CE4AF7"/>
    <w:rsid w:val="00CE515E"/>
    <w:rsid w:val="00CF128A"/>
    <w:rsid w:val="00CF4D2D"/>
    <w:rsid w:val="00D016C9"/>
    <w:rsid w:val="00D06917"/>
    <w:rsid w:val="00D10517"/>
    <w:rsid w:val="00D1486D"/>
    <w:rsid w:val="00D151E9"/>
    <w:rsid w:val="00D229F9"/>
    <w:rsid w:val="00D524A0"/>
    <w:rsid w:val="00D54633"/>
    <w:rsid w:val="00D634FD"/>
    <w:rsid w:val="00D66978"/>
    <w:rsid w:val="00D671D5"/>
    <w:rsid w:val="00D72789"/>
    <w:rsid w:val="00D813C3"/>
    <w:rsid w:val="00D85F8B"/>
    <w:rsid w:val="00D96CB3"/>
    <w:rsid w:val="00DA36C3"/>
    <w:rsid w:val="00DA765B"/>
    <w:rsid w:val="00DA7A61"/>
    <w:rsid w:val="00DB122F"/>
    <w:rsid w:val="00DB708C"/>
    <w:rsid w:val="00DB7AFB"/>
    <w:rsid w:val="00DD2886"/>
    <w:rsid w:val="00DF5839"/>
    <w:rsid w:val="00E2353C"/>
    <w:rsid w:val="00E43423"/>
    <w:rsid w:val="00E5083C"/>
    <w:rsid w:val="00E52540"/>
    <w:rsid w:val="00E53B03"/>
    <w:rsid w:val="00E754A3"/>
    <w:rsid w:val="00E82F6D"/>
    <w:rsid w:val="00E90E1F"/>
    <w:rsid w:val="00E9509A"/>
    <w:rsid w:val="00EA0409"/>
    <w:rsid w:val="00EA578A"/>
    <w:rsid w:val="00EA7972"/>
    <w:rsid w:val="00EB1718"/>
    <w:rsid w:val="00EB48FB"/>
    <w:rsid w:val="00EC3AF8"/>
    <w:rsid w:val="00ED3B3F"/>
    <w:rsid w:val="00ED5B9F"/>
    <w:rsid w:val="00EE2085"/>
    <w:rsid w:val="00EE37B8"/>
    <w:rsid w:val="00F0001F"/>
    <w:rsid w:val="00F02245"/>
    <w:rsid w:val="00F03623"/>
    <w:rsid w:val="00F05947"/>
    <w:rsid w:val="00F10D60"/>
    <w:rsid w:val="00F11DAB"/>
    <w:rsid w:val="00F14927"/>
    <w:rsid w:val="00F259AC"/>
    <w:rsid w:val="00F30969"/>
    <w:rsid w:val="00F330EF"/>
    <w:rsid w:val="00F363A2"/>
    <w:rsid w:val="00F4021B"/>
    <w:rsid w:val="00F41A99"/>
    <w:rsid w:val="00F42B47"/>
    <w:rsid w:val="00F42E71"/>
    <w:rsid w:val="00F42F89"/>
    <w:rsid w:val="00F52C50"/>
    <w:rsid w:val="00F53E20"/>
    <w:rsid w:val="00F57A09"/>
    <w:rsid w:val="00F648DD"/>
    <w:rsid w:val="00F64AF4"/>
    <w:rsid w:val="00F71DC8"/>
    <w:rsid w:val="00F71EBE"/>
    <w:rsid w:val="00F72200"/>
    <w:rsid w:val="00F7702C"/>
    <w:rsid w:val="00FA2CAB"/>
    <w:rsid w:val="00FA62FD"/>
    <w:rsid w:val="00FB4140"/>
    <w:rsid w:val="00FB546D"/>
    <w:rsid w:val="00FB61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29A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uiPriority="10"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067351"/>
    <w:pPr>
      <w:keepNext/>
      <w:pBdr>
        <w:bottom w:val="single" w:sz="4" w:space="1" w:color="auto"/>
      </w:pBdr>
      <w:spacing w:before="240" w:after="60"/>
      <w:outlineLvl w:val="0"/>
    </w:pPr>
    <w:rPr>
      <w:b/>
      <w:bCs/>
      <w:kern w:val="32"/>
      <w:sz w:val="32"/>
      <w:szCs w:val="32"/>
    </w:rPr>
  </w:style>
  <w:style w:type="paragraph" w:styleId="Titre2">
    <w:name w:val="heading 2"/>
    <w:basedOn w:val="Normal"/>
    <w:next w:val="Normal"/>
    <w:qFormat/>
    <w:rsid w:val="00723FC6"/>
    <w:pPr>
      <w:keepNext/>
      <w:numPr>
        <w:ilvl w:val="1"/>
        <w:numId w:val="13"/>
      </w:numPr>
      <w:spacing w:before="240" w:after="60"/>
      <w:jc w:val="left"/>
      <w:outlineLvl w:val="1"/>
    </w:pPr>
    <w:rPr>
      <w:rFonts w:eastAsia="Calibri"/>
      <w:b/>
      <w:bCs/>
      <w:iCs/>
      <w:sz w:val="28"/>
      <w:szCs w:val="28"/>
    </w:rPr>
  </w:style>
  <w:style w:type="paragraph" w:styleId="Titre3">
    <w:name w:val="heading 3"/>
    <w:basedOn w:val="Normal"/>
    <w:next w:val="Normal"/>
    <w:link w:val="Titre3Car"/>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DA7A61"/>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067351"/>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DA7A61"/>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 w:type="character" w:customStyle="1" w:styleId="Titre3Car">
    <w:name w:val="Titre 3 Car"/>
    <w:basedOn w:val="Policepardfaut"/>
    <w:link w:val="Titre3"/>
    <w:rsid w:val="00BB2598"/>
    <w:rPr>
      <w:rFonts w:ascii="Arial" w:hAnsi="Arial"/>
      <w:b/>
      <w:bCs/>
      <w:sz w:val="26"/>
      <w:szCs w:val="26"/>
    </w:rPr>
  </w:style>
  <w:style w:type="character" w:customStyle="1" w:styleId="TitreCar">
    <w:name w:val="Titre Car"/>
    <w:link w:val="Titre"/>
    <w:uiPriority w:val="10"/>
    <w:rsid w:val="00CC32F8"/>
    <w:rPr>
      <w:rFonts w:ascii="Arial" w:hAnsi="Arial"/>
      <w:b/>
      <w:bCs/>
      <w:kern w:val="28"/>
      <w:sz w:val="40"/>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uiPriority="10"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067351"/>
    <w:pPr>
      <w:keepNext/>
      <w:pBdr>
        <w:bottom w:val="single" w:sz="4" w:space="1" w:color="auto"/>
      </w:pBdr>
      <w:spacing w:before="240" w:after="60"/>
      <w:outlineLvl w:val="0"/>
    </w:pPr>
    <w:rPr>
      <w:b/>
      <w:bCs/>
      <w:kern w:val="32"/>
      <w:sz w:val="32"/>
      <w:szCs w:val="32"/>
    </w:rPr>
  </w:style>
  <w:style w:type="paragraph" w:styleId="Titre2">
    <w:name w:val="heading 2"/>
    <w:basedOn w:val="Normal"/>
    <w:next w:val="Normal"/>
    <w:qFormat/>
    <w:rsid w:val="00723FC6"/>
    <w:pPr>
      <w:keepNext/>
      <w:numPr>
        <w:ilvl w:val="1"/>
        <w:numId w:val="13"/>
      </w:numPr>
      <w:spacing w:before="240" w:after="60"/>
      <w:jc w:val="left"/>
      <w:outlineLvl w:val="1"/>
    </w:pPr>
    <w:rPr>
      <w:rFonts w:eastAsia="Calibri"/>
      <w:b/>
      <w:bCs/>
      <w:iCs/>
      <w:sz w:val="28"/>
      <w:szCs w:val="28"/>
    </w:rPr>
  </w:style>
  <w:style w:type="paragraph" w:styleId="Titre3">
    <w:name w:val="heading 3"/>
    <w:basedOn w:val="Normal"/>
    <w:next w:val="Normal"/>
    <w:link w:val="Titre3Car"/>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DA7A61"/>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067351"/>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DA7A61"/>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 w:type="character" w:customStyle="1" w:styleId="Titre3Car">
    <w:name w:val="Titre 3 Car"/>
    <w:basedOn w:val="Policepardfaut"/>
    <w:link w:val="Titre3"/>
    <w:rsid w:val="00BB2598"/>
    <w:rPr>
      <w:rFonts w:ascii="Arial" w:hAnsi="Arial"/>
      <w:b/>
      <w:bCs/>
      <w:sz w:val="26"/>
      <w:szCs w:val="26"/>
    </w:rPr>
  </w:style>
  <w:style w:type="character" w:customStyle="1" w:styleId="TitreCar">
    <w:name w:val="Titre Car"/>
    <w:link w:val="Titre"/>
    <w:uiPriority w:val="10"/>
    <w:rsid w:val="00CC32F8"/>
    <w:rPr>
      <w:rFonts w:ascii="Arial" w:hAnsi="Arial"/>
      <w:b/>
      <w:bCs/>
      <w:kern w:val="28"/>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191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Cette épreuve n’est pas une épreuve écrite, il n’est donc pas demandé de rédiger un compte-rendu. Toutefois, il est demandé d’élaborer avec soin les dessins, les schémas, les graphes et les documents décrivant les méthodes qui seront utilisées comme illustrations lors de vos prestations orales. Pour préparer les réponses aux questions posées, il est impératif d’utiliser les feuilles remises comme brouillon en début d’épreuve. Á la fin de l’épreuve le matériel sera rangé sur les tables. L’ordinateur reste allumé.</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61382ED-3435-43CA-8199-552CE13124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411</TotalTime>
  <Pages>3</Pages>
  <Words>654</Words>
  <Characters>3599</Characters>
  <Application>Microsoft Office Word</Application>
  <DocSecurity>0</DocSecurity>
  <Lines>29</Lines>
  <Paragraphs>8</Paragraphs>
  <ScaleCrop>false</ScaleCrop>
  <HeadingPairs>
    <vt:vector size="4" baseType="variant">
      <vt:variant>
        <vt:lpstr>Titre</vt:lpstr>
      </vt:variant>
      <vt:variant>
        <vt:i4>1</vt:i4>
      </vt:variant>
      <vt:variant>
        <vt:lpstr>Titres</vt:lpstr>
      </vt:variant>
      <vt:variant>
        <vt:i4>10</vt:i4>
      </vt:variant>
    </vt:vector>
  </HeadingPairs>
  <TitlesOfParts>
    <vt:vector size="11" baseType="lpstr">
      <vt:lpstr>BOITE DE VITESSE ROBOTISEE</vt:lpstr>
      <vt:lpstr>TP5 : Modulation de l’effort d’engagement</vt:lpstr>
      <vt:lpstr>Travail à réaliser</vt:lpstr>
      <vt:lpstr>    Cinématique de commande interne</vt:lpstr>
      <vt:lpstr>    Séquence de changement de rapport</vt:lpstr>
      <vt:lpstr>        Manipulation 2</vt:lpstr>
      <vt:lpstr>    Modulation de l’effort d’engagement</vt:lpstr>
      <vt:lpstr>        Manipulation 3</vt:lpstr>
      <vt:lpstr>Annexe 1 : Module « Add-On » électrohydraulique</vt:lpstr>
      <vt:lpstr>Schéma hydraulique du module de robotisation</vt:lpstr>
      <vt:lpstr>Courbes de tarage de l’accumulateur</vt:lpstr>
    </vt:vector>
  </TitlesOfParts>
  <Company>epreuves d’admission capet 2015</Company>
  <LinksUpToDate>false</LinksUpToDate>
  <CharactersWithSpaces>4245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DE VITESSE ROBOTISEE</dc:title>
  <dc:subject>Sujet n°2 : relatif au programme de S-SI</dc:subject>
  <dc:creator>Bruno</dc:creator>
  <cp:lastModifiedBy>Bruno</cp:lastModifiedBy>
  <cp:revision>49</cp:revision>
  <cp:lastPrinted>2017-09-25T19:43:00Z</cp:lastPrinted>
  <dcterms:created xsi:type="dcterms:W3CDTF">2016-04-01T16:43:00Z</dcterms:created>
  <dcterms:modified xsi:type="dcterms:W3CDTF">2017-09-25T19:43:00Z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