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0B179" w14:textId="77777777" w:rsidR="008E5FE5" w:rsidRDefault="008E5FE5" w:rsidP="008E5FE5">
      <w:pPr>
        <w:rPr>
          <w:b/>
        </w:rPr>
      </w:pPr>
    </w:p>
    <w:p w14:paraId="46555BC1" w14:textId="77777777" w:rsidR="008E5FE5" w:rsidRPr="00686817" w:rsidRDefault="008E5FE5" w:rsidP="008E5FE5">
      <w:pPr>
        <w:pStyle w:val="Paragraphedeliste"/>
        <w:numPr>
          <w:ilvl w:val="0"/>
          <w:numId w:val="6"/>
        </w:numPr>
        <w:tabs>
          <w:tab w:val="left" w:pos="4965"/>
        </w:tabs>
        <w:spacing w:line="276" w:lineRule="auto"/>
        <w:contextualSpacing/>
        <w:rPr>
          <w:b/>
          <w:sz w:val="28"/>
        </w:rPr>
      </w:pPr>
      <w:r w:rsidRPr="00686817">
        <w:rPr>
          <w:b/>
          <w:sz w:val="28"/>
        </w:rPr>
        <w:t xml:space="preserve">Tableau synoptique de la séquence pédagogique </w:t>
      </w:r>
      <w:bookmarkStart w:id="0" w:name="_GoBack"/>
      <w:bookmarkEnd w:id="0"/>
    </w:p>
    <w:tbl>
      <w:tblPr>
        <w:tblStyle w:val="Grilledutableau"/>
        <w:tblpPr w:leftFromText="141" w:rightFromText="141" w:vertAnchor="text" w:horzAnchor="margin" w:tblpXSpec="center" w:tblpY="349"/>
        <w:tblW w:w="10881" w:type="dxa"/>
        <w:tblLook w:val="04A0" w:firstRow="1" w:lastRow="0" w:firstColumn="1" w:lastColumn="0" w:noHBand="0" w:noVBand="1"/>
      </w:tblPr>
      <w:tblGrid>
        <w:gridCol w:w="3211"/>
        <w:gridCol w:w="2035"/>
        <w:gridCol w:w="5635"/>
      </w:tblGrid>
      <w:tr w:rsidR="008E5FE5" w14:paraId="08B3A99B" w14:textId="77777777" w:rsidTr="00793698">
        <w:tc>
          <w:tcPr>
            <w:tcW w:w="3211" w:type="dxa"/>
            <w:shd w:val="clear" w:color="auto" w:fill="D9D9D9" w:themeFill="background1" w:themeFillShade="D9"/>
          </w:tcPr>
          <w:p w14:paraId="53ADCB10" w14:textId="77777777" w:rsidR="008E5FE5" w:rsidRPr="00D522A5" w:rsidRDefault="008E5FE5" w:rsidP="00793698">
            <w:pPr>
              <w:rPr>
                <w:b/>
              </w:rPr>
            </w:pPr>
            <w:r w:rsidRPr="00D522A5">
              <w:rPr>
                <w:rFonts w:ascii="Agency FB" w:hAnsi="Agency FB"/>
                <w:b/>
              </w:rPr>
              <w:t>•</w:t>
            </w:r>
            <w:r w:rsidRPr="00D522A5">
              <w:rPr>
                <w:b/>
              </w:rPr>
              <w:t>Classe et effectif</w:t>
            </w:r>
          </w:p>
        </w:tc>
        <w:tc>
          <w:tcPr>
            <w:tcW w:w="7670" w:type="dxa"/>
            <w:gridSpan w:val="2"/>
          </w:tcPr>
          <w:p w14:paraId="4D53F762" w14:textId="77777777" w:rsidR="008E5FE5" w:rsidRDefault="008E5FE5" w:rsidP="00793698">
            <w:r>
              <w:sym w:font="Wingdings 3" w:char="F0AD"/>
            </w:r>
            <w:r>
              <w:t xml:space="preserve"> Etudiants première année de BTS (public mixé : formation initiale et en alternance)</w:t>
            </w:r>
          </w:p>
          <w:p w14:paraId="29464AE3" w14:textId="77777777" w:rsidR="008E5FE5" w:rsidRDefault="008E5FE5" w:rsidP="00793698">
            <w:r>
              <w:sym w:font="Wingdings 3" w:char="F0AD"/>
            </w:r>
            <w:r>
              <w:t xml:space="preserve"> Classe de 12 étudiants</w:t>
            </w:r>
          </w:p>
        </w:tc>
      </w:tr>
      <w:tr w:rsidR="008E5FE5" w14:paraId="35DA8750" w14:textId="77777777" w:rsidTr="00793698">
        <w:tc>
          <w:tcPr>
            <w:tcW w:w="3211" w:type="dxa"/>
            <w:shd w:val="clear" w:color="auto" w:fill="D9D9D9" w:themeFill="background1" w:themeFillShade="D9"/>
          </w:tcPr>
          <w:p w14:paraId="6F7E4931" w14:textId="77777777" w:rsidR="008E5FE5" w:rsidRPr="00D522A5" w:rsidRDefault="008E5FE5" w:rsidP="00793698">
            <w:pPr>
              <w:rPr>
                <w:b/>
              </w:rPr>
            </w:pPr>
            <w:r w:rsidRPr="00D522A5">
              <w:rPr>
                <w:rFonts w:ascii="Agency FB" w:hAnsi="Agency FB"/>
                <w:b/>
              </w:rPr>
              <w:t>•</w:t>
            </w:r>
            <w:r w:rsidRPr="00D522A5">
              <w:rPr>
                <w:b/>
              </w:rPr>
              <w:t>Disciplines concernées</w:t>
            </w:r>
          </w:p>
        </w:tc>
        <w:tc>
          <w:tcPr>
            <w:tcW w:w="7670" w:type="dxa"/>
            <w:gridSpan w:val="2"/>
          </w:tcPr>
          <w:p w14:paraId="5ACACB3E" w14:textId="77777777" w:rsidR="008E5FE5" w:rsidRDefault="008E5FE5" w:rsidP="00793698">
            <w:r>
              <w:sym w:font="Wingdings 3" w:char="F0AD"/>
            </w:r>
            <w:r>
              <w:t xml:space="preserve">Anglais </w:t>
            </w:r>
          </w:p>
          <w:p w14:paraId="30E3FFD6" w14:textId="77777777" w:rsidR="008E5FE5" w:rsidRDefault="008E5FE5" w:rsidP="00793698">
            <w:r>
              <w:sym w:font="Wingdings 3" w:char="F0AD"/>
            </w:r>
            <w:r>
              <w:t>Techniques de maintenance</w:t>
            </w:r>
          </w:p>
        </w:tc>
      </w:tr>
      <w:tr w:rsidR="008E5FE5" w14:paraId="76303605" w14:textId="77777777" w:rsidTr="00793698">
        <w:tc>
          <w:tcPr>
            <w:tcW w:w="3211" w:type="dxa"/>
            <w:shd w:val="clear" w:color="auto" w:fill="D9D9D9" w:themeFill="background1" w:themeFillShade="D9"/>
          </w:tcPr>
          <w:p w14:paraId="1B85E859" w14:textId="77777777" w:rsidR="008E5FE5" w:rsidRPr="00D522A5" w:rsidRDefault="008E5FE5" w:rsidP="00793698">
            <w:pPr>
              <w:rPr>
                <w:b/>
              </w:rPr>
            </w:pPr>
            <w:r w:rsidRPr="00D522A5">
              <w:rPr>
                <w:rFonts w:ascii="Agency FB" w:hAnsi="Agency FB"/>
                <w:b/>
              </w:rPr>
              <w:t>•</w:t>
            </w:r>
            <w:r w:rsidRPr="00D522A5">
              <w:rPr>
                <w:b/>
              </w:rPr>
              <w:t>Niveau CECRL</w:t>
            </w:r>
            <w:r w:rsidRPr="00D522A5">
              <w:rPr>
                <w:rFonts w:ascii="Agency FB" w:hAnsi="Agency FB"/>
                <w:b/>
              </w:rPr>
              <w:t xml:space="preserve"> </w:t>
            </w:r>
            <w:r w:rsidRPr="00D522A5">
              <w:rPr>
                <w:b/>
              </w:rPr>
              <w:t>et</w:t>
            </w:r>
            <w:r w:rsidRPr="00D522A5">
              <w:rPr>
                <w:rFonts w:ascii="Agency FB" w:hAnsi="Agency FB"/>
                <w:b/>
              </w:rPr>
              <w:t xml:space="preserve"> </w:t>
            </w:r>
            <w:r w:rsidRPr="00D522A5">
              <w:rPr>
                <w:b/>
              </w:rPr>
              <w:t>Compétences travaillées</w:t>
            </w:r>
          </w:p>
        </w:tc>
        <w:tc>
          <w:tcPr>
            <w:tcW w:w="7670" w:type="dxa"/>
            <w:gridSpan w:val="2"/>
          </w:tcPr>
          <w:p w14:paraId="7B2F6177" w14:textId="77777777" w:rsidR="008E5FE5" w:rsidRPr="00881009" w:rsidRDefault="008E5FE5" w:rsidP="00793698">
            <w:r w:rsidRPr="00881009">
              <w:sym w:font="Wingdings 3" w:char="F0AD"/>
            </w:r>
            <w:r w:rsidRPr="00881009">
              <w:t xml:space="preserve"> Anglais : Niveau visé </w:t>
            </w:r>
            <w:r w:rsidRPr="00881009">
              <w:rPr>
                <w:b/>
                <w:u w:val="single"/>
              </w:rPr>
              <w:t>B2</w:t>
            </w:r>
          </w:p>
          <w:p w14:paraId="63BB08D7" w14:textId="77777777" w:rsidR="008E5FE5" w:rsidRPr="002F134A" w:rsidRDefault="008E5FE5" w:rsidP="00793698">
            <w:pPr>
              <w:jc w:val="both"/>
              <w:rPr>
                <w:i/>
              </w:rPr>
            </w:pPr>
            <w:r>
              <w:rPr>
                <w:noProof/>
              </w:rPr>
              <w:drawing>
                <wp:inline distT="0" distB="0" distL="0" distR="0" wp14:anchorId="3614878A" wp14:editId="4CA07932">
                  <wp:extent cx="314325" cy="3143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893" cy="313893"/>
                          </a:xfrm>
                          <a:prstGeom prst="rect">
                            <a:avLst/>
                          </a:prstGeom>
                        </pic:spPr>
                      </pic:pic>
                    </a:graphicData>
                  </a:graphic>
                </wp:inline>
              </w:drawing>
            </w:r>
            <w:r w:rsidRPr="00DF2AAD">
              <w:rPr>
                <w:u w:val="dotted"/>
              </w:rPr>
              <w:t>Expression orale en continu</w:t>
            </w:r>
            <w:r>
              <w:t> : « </w:t>
            </w:r>
            <w:r w:rsidRPr="002F134A">
              <w:rPr>
                <w:i/>
              </w:rPr>
              <w:t>Je peux faire une présentation en insistant sur les points importants et éléments significatifs et en illustrant mon propos d’exemples pertinents »</w:t>
            </w:r>
          </w:p>
          <w:p w14:paraId="194F0EA1" w14:textId="77777777" w:rsidR="008E5FE5" w:rsidRPr="00DF2AAD" w:rsidRDefault="008E5FE5" w:rsidP="00793698">
            <w:pPr>
              <w:rPr>
                <w:i/>
              </w:rPr>
            </w:pPr>
            <w:r>
              <w:rPr>
                <w:noProof/>
              </w:rPr>
              <w:drawing>
                <wp:inline distT="0" distB="0" distL="0" distR="0" wp14:anchorId="4356589E" wp14:editId="62927CFD">
                  <wp:extent cx="314325" cy="3480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418" cy="348189"/>
                          </a:xfrm>
                          <a:prstGeom prst="rect">
                            <a:avLst/>
                          </a:prstGeom>
                        </pic:spPr>
                      </pic:pic>
                    </a:graphicData>
                  </a:graphic>
                </wp:inline>
              </w:drawing>
            </w:r>
            <w:r w:rsidRPr="00DF2AAD">
              <w:rPr>
                <w:u w:val="dotted"/>
              </w:rPr>
              <w:t>Expression écrite</w:t>
            </w:r>
            <w:r>
              <w:t> : « </w:t>
            </w:r>
            <w:r w:rsidRPr="00DF2AAD">
              <w:rPr>
                <w:i/>
              </w:rPr>
              <w:t>Je peux synthétiser des informations et des arguments de façon claire »</w:t>
            </w:r>
          </w:p>
          <w:p w14:paraId="08F0E6E5" w14:textId="77777777" w:rsidR="008E5FE5" w:rsidRDefault="008E5FE5" w:rsidP="00793698">
            <w:pPr>
              <w:jc w:val="both"/>
              <w:rPr>
                <w:i/>
              </w:rPr>
            </w:pPr>
            <w:r>
              <w:rPr>
                <w:noProof/>
              </w:rPr>
              <w:drawing>
                <wp:inline distT="0" distB="0" distL="0" distR="0" wp14:anchorId="28D1DCB7" wp14:editId="160D140D">
                  <wp:extent cx="361950" cy="361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001" cy="362001"/>
                          </a:xfrm>
                          <a:prstGeom prst="rect">
                            <a:avLst/>
                          </a:prstGeom>
                        </pic:spPr>
                      </pic:pic>
                    </a:graphicData>
                  </a:graphic>
                </wp:inline>
              </w:drawing>
            </w:r>
            <w:r>
              <w:t xml:space="preserve"> </w:t>
            </w:r>
            <w:r w:rsidRPr="00DF2AAD">
              <w:rPr>
                <w:u w:val="dotted"/>
              </w:rPr>
              <w:t>Compréhension écrite</w:t>
            </w:r>
            <w:r>
              <w:t> : « </w:t>
            </w:r>
            <w:r w:rsidRPr="00D522A5">
              <w:rPr>
                <w:i/>
              </w:rPr>
              <w:t>Je peux comprendre dans le détail un texte relatif à un domaine famili</w:t>
            </w:r>
            <w:r>
              <w:rPr>
                <w:i/>
              </w:rPr>
              <w:t>e</w:t>
            </w:r>
            <w:r w:rsidRPr="00D522A5">
              <w:rPr>
                <w:i/>
              </w:rPr>
              <w:t>r</w:t>
            </w:r>
            <w:r>
              <w:rPr>
                <w:i/>
              </w:rPr>
              <w:t>… ou des articles spécialisés en référant de temps en temps à un dictionnaire</w:t>
            </w:r>
            <w:r w:rsidRPr="00D522A5">
              <w:rPr>
                <w:i/>
              </w:rPr>
              <w:t> »</w:t>
            </w:r>
          </w:p>
          <w:p w14:paraId="1CD69FB5" w14:textId="77777777" w:rsidR="008E5FE5" w:rsidRDefault="008E5FE5" w:rsidP="00793698">
            <w:pPr>
              <w:jc w:val="both"/>
              <w:rPr>
                <w:i/>
              </w:rPr>
            </w:pPr>
          </w:p>
          <w:p w14:paraId="70B9A54A" w14:textId="77777777" w:rsidR="008E5FE5" w:rsidRPr="00881009" w:rsidRDefault="008E5FE5" w:rsidP="00793698">
            <w:pPr>
              <w:jc w:val="both"/>
            </w:pPr>
            <w:r w:rsidRPr="00881009">
              <w:t>.</w:t>
            </w:r>
            <w:r w:rsidRPr="00881009">
              <w:rPr>
                <w:i/>
              </w:rPr>
              <w:t xml:space="preserve"> </w:t>
            </w:r>
            <w:r w:rsidRPr="00881009">
              <w:t>Techniques de maintenance</w:t>
            </w:r>
          </w:p>
          <w:p w14:paraId="1D06ED1D" w14:textId="77777777" w:rsidR="008E5FE5" w:rsidRPr="00881009" w:rsidRDefault="008E5FE5" w:rsidP="00793698">
            <w:pPr>
              <w:jc w:val="both"/>
            </w:pPr>
          </w:p>
          <w:tbl>
            <w:tblPr>
              <w:tblW w:w="0" w:type="auto"/>
              <w:tblBorders>
                <w:top w:val="nil"/>
                <w:left w:val="nil"/>
                <w:bottom w:val="nil"/>
                <w:right w:val="nil"/>
              </w:tblBorders>
              <w:tblLook w:val="0000" w:firstRow="0" w:lastRow="0" w:firstColumn="0" w:lastColumn="0" w:noHBand="0" w:noVBand="0"/>
            </w:tblPr>
            <w:tblGrid>
              <w:gridCol w:w="7454"/>
            </w:tblGrid>
            <w:tr w:rsidR="00881009" w:rsidRPr="00881009" w14:paraId="34BA1B61" w14:textId="77777777" w:rsidTr="00793698">
              <w:trPr>
                <w:trHeight w:val="323"/>
              </w:trPr>
              <w:tc>
                <w:tcPr>
                  <w:tcW w:w="0" w:type="auto"/>
                </w:tcPr>
                <w:p w14:paraId="3D3FC432" w14:textId="77777777" w:rsidR="008E5FE5" w:rsidRDefault="008E5FE5" w:rsidP="002841D1">
                  <w:pPr>
                    <w:framePr w:hSpace="141" w:wrap="around" w:vAnchor="text" w:hAnchor="margin" w:xAlign="center" w:y="349"/>
                    <w:rPr>
                      <w:i/>
                    </w:rPr>
                  </w:pPr>
                  <w:r w:rsidRPr="00881009">
                    <w:rPr>
                      <w:u w:val="dotted"/>
                    </w:rPr>
                    <w:t>Présentation orale sur une problématique de maintenance en anglais </w:t>
                  </w:r>
                  <w:r w:rsidRPr="00881009">
                    <w:rPr>
                      <w:i/>
                    </w:rPr>
                    <w:t>: « le technicien de maintenance doit maîtriser une langue étrangère (l’anglais) afin de communiquer correctement avec les collaborateurs, les clients et les fournisseurs, d’écrire des rapports clairs et concis, de comprendre les instructions et de se former à des techniques »</w:t>
                  </w:r>
                </w:p>
                <w:p w14:paraId="2DC3344C" w14:textId="16510529" w:rsidR="004A7BD1" w:rsidRPr="00881009" w:rsidRDefault="004A7BD1" w:rsidP="002841D1">
                  <w:pPr>
                    <w:framePr w:hSpace="141" w:wrap="around" w:vAnchor="text" w:hAnchor="margin" w:xAlign="center" w:y="349"/>
                    <w:rPr>
                      <w:u w:val="dotted"/>
                    </w:rPr>
                  </w:pPr>
                </w:p>
              </w:tc>
            </w:tr>
          </w:tbl>
          <w:p w14:paraId="62B934EC" w14:textId="77777777" w:rsidR="008E5FE5" w:rsidRPr="00D522A5" w:rsidRDefault="008E5FE5" w:rsidP="00793698">
            <w:pPr>
              <w:jc w:val="both"/>
              <w:rPr>
                <w:i/>
              </w:rPr>
            </w:pPr>
          </w:p>
        </w:tc>
      </w:tr>
      <w:tr w:rsidR="008E5FE5" w14:paraId="06E16F4E" w14:textId="77777777" w:rsidTr="00793698">
        <w:tc>
          <w:tcPr>
            <w:tcW w:w="3211" w:type="dxa"/>
            <w:vMerge w:val="restart"/>
            <w:shd w:val="clear" w:color="auto" w:fill="D9D9D9" w:themeFill="background1" w:themeFillShade="D9"/>
          </w:tcPr>
          <w:p w14:paraId="32955A6C" w14:textId="77777777" w:rsidR="008E5FE5" w:rsidRPr="00D522A5" w:rsidRDefault="008E5FE5" w:rsidP="00793698">
            <w:pPr>
              <w:rPr>
                <w:b/>
              </w:rPr>
            </w:pPr>
            <w:r w:rsidRPr="00D522A5">
              <w:rPr>
                <w:rFonts w:ascii="Agency FB" w:hAnsi="Agency FB"/>
                <w:b/>
              </w:rPr>
              <w:t>•</w:t>
            </w:r>
            <w:r w:rsidRPr="00D522A5">
              <w:rPr>
                <w:b/>
              </w:rPr>
              <w:t xml:space="preserve">Objectifs de la séquence </w:t>
            </w:r>
          </w:p>
        </w:tc>
        <w:tc>
          <w:tcPr>
            <w:tcW w:w="2035" w:type="dxa"/>
          </w:tcPr>
          <w:p w14:paraId="26BABDC6" w14:textId="77777777" w:rsidR="008E5FE5" w:rsidRDefault="008E5FE5" w:rsidP="00793698">
            <w:r>
              <w:t>Linguistiques </w:t>
            </w:r>
          </w:p>
          <w:p w14:paraId="650F14EB" w14:textId="77777777" w:rsidR="008E5FE5" w:rsidRDefault="008E5FE5" w:rsidP="00793698"/>
        </w:tc>
        <w:tc>
          <w:tcPr>
            <w:tcW w:w="5635" w:type="dxa"/>
          </w:tcPr>
          <w:p w14:paraId="0EA259DC" w14:textId="77777777" w:rsidR="008E5FE5" w:rsidRDefault="008E5FE5" w:rsidP="00793698">
            <w:pPr>
              <w:jc w:val="both"/>
            </w:pPr>
            <w:r w:rsidRPr="00103719">
              <w:rPr>
                <w:u w:val="single"/>
              </w:rPr>
              <w:t>Lexicaux</w:t>
            </w:r>
            <w:r>
              <w:t>: verbes d’action (lié au fonctionnement de la machine)</w:t>
            </w:r>
          </w:p>
          <w:p w14:paraId="055E0246" w14:textId="77777777" w:rsidR="008E5FE5" w:rsidRDefault="008E5FE5" w:rsidP="00793698">
            <w:pPr>
              <w:jc w:val="both"/>
            </w:pPr>
            <w:r>
              <w:sym w:font="Wingdings 3" w:char="F0AD"/>
            </w:r>
            <w:r>
              <w:t xml:space="preserve"> Substantifs et adjectifs nécessaires à la description d’une unité de production et son fonctionnement.</w:t>
            </w:r>
          </w:p>
          <w:p w14:paraId="0289F77F" w14:textId="77777777" w:rsidR="008E5FE5" w:rsidRDefault="008E5FE5" w:rsidP="00793698">
            <w:pPr>
              <w:jc w:val="both"/>
            </w:pPr>
            <w:r>
              <w:sym w:font="Wingdings 3" w:char="F0AD"/>
            </w:r>
            <w:r>
              <w:t xml:space="preserve"> Mots de liaison et enchainement des idées</w:t>
            </w:r>
          </w:p>
          <w:p w14:paraId="01E8823B" w14:textId="77777777" w:rsidR="008E5FE5" w:rsidRDefault="008E5FE5" w:rsidP="00793698">
            <w:pPr>
              <w:jc w:val="both"/>
            </w:pPr>
            <w:r w:rsidRPr="00103719">
              <w:rPr>
                <w:u w:val="single"/>
              </w:rPr>
              <w:t>Grammaticaux</w:t>
            </w:r>
            <w:r>
              <w:t> : structure passive et maitrise du participe passé</w:t>
            </w:r>
          </w:p>
          <w:p w14:paraId="4FD8C2AA" w14:textId="77777777" w:rsidR="008E5FE5" w:rsidRDefault="008E5FE5" w:rsidP="00793698"/>
          <w:p w14:paraId="49B0CB32" w14:textId="77777777" w:rsidR="008E5FE5" w:rsidRDefault="008E5FE5" w:rsidP="00793698">
            <w:pPr>
              <w:jc w:val="both"/>
            </w:pPr>
            <w:r w:rsidRPr="00103719">
              <w:rPr>
                <w:u w:val="single"/>
              </w:rPr>
              <w:t>Phonologique</w:t>
            </w:r>
            <w:r>
              <w:t> : déclinaison morphosyntaxique du</w:t>
            </w:r>
          </w:p>
          <w:p w14:paraId="1E700E64" w14:textId="77777777" w:rsidR="008E5FE5" w:rsidRDefault="008E5FE5" w:rsidP="00793698">
            <w:pPr>
              <w:jc w:val="both"/>
            </w:pPr>
            <w:r>
              <w:t>-S (3</w:t>
            </w:r>
            <w:r w:rsidRPr="00103719">
              <w:rPr>
                <w:vertAlign w:val="superscript"/>
              </w:rPr>
              <w:t>ème</w:t>
            </w:r>
            <w:r>
              <w:t xml:space="preserve"> p. sing.) </w:t>
            </w:r>
          </w:p>
          <w:p w14:paraId="4BE4C1E8" w14:textId="77777777" w:rsidR="008E5FE5" w:rsidRDefault="008E5FE5" w:rsidP="00793698">
            <w:pPr>
              <w:jc w:val="both"/>
            </w:pPr>
            <w:r>
              <w:t>Prononciation du -ED</w:t>
            </w:r>
          </w:p>
          <w:p w14:paraId="21EFC83C" w14:textId="77777777" w:rsidR="008E5FE5" w:rsidRDefault="008E5FE5" w:rsidP="00793698"/>
        </w:tc>
      </w:tr>
      <w:tr w:rsidR="008E5FE5" w14:paraId="01F9B18B" w14:textId="77777777" w:rsidTr="00793698">
        <w:tc>
          <w:tcPr>
            <w:tcW w:w="3211" w:type="dxa"/>
            <w:vMerge/>
            <w:shd w:val="clear" w:color="auto" w:fill="D9D9D9" w:themeFill="background1" w:themeFillShade="D9"/>
          </w:tcPr>
          <w:p w14:paraId="1177BE15" w14:textId="77777777" w:rsidR="008E5FE5" w:rsidRPr="00D522A5" w:rsidRDefault="008E5FE5" w:rsidP="00793698">
            <w:pPr>
              <w:rPr>
                <w:b/>
              </w:rPr>
            </w:pPr>
          </w:p>
        </w:tc>
        <w:tc>
          <w:tcPr>
            <w:tcW w:w="2035" w:type="dxa"/>
          </w:tcPr>
          <w:p w14:paraId="39C3EEB1" w14:textId="77777777" w:rsidR="008E5FE5" w:rsidRDefault="008E5FE5" w:rsidP="00793698">
            <w:r>
              <w:t>Pragmatiques</w:t>
            </w:r>
          </w:p>
        </w:tc>
        <w:tc>
          <w:tcPr>
            <w:tcW w:w="5635" w:type="dxa"/>
          </w:tcPr>
          <w:p w14:paraId="2CA8C595" w14:textId="77777777" w:rsidR="008E5FE5" w:rsidRDefault="008E5FE5" w:rsidP="00793698">
            <w:r w:rsidRPr="00D522A5">
              <w:rPr>
                <w:u w:val="single"/>
              </w:rPr>
              <w:t>Fonctionnels</w:t>
            </w:r>
            <w:r>
              <w:t xml:space="preserve"> : enchainement des idées </w:t>
            </w:r>
          </w:p>
          <w:p w14:paraId="61B0B154" w14:textId="77777777" w:rsidR="008E5FE5" w:rsidRDefault="008E5FE5" w:rsidP="00793698"/>
          <w:p w14:paraId="528FD94D" w14:textId="77777777" w:rsidR="008E5FE5" w:rsidRDefault="008E5FE5" w:rsidP="00793698">
            <w:r w:rsidRPr="00D522A5">
              <w:rPr>
                <w:u w:val="single"/>
              </w:rPr>
              <w:t>Socio-linguistiques</w:t>
            </w:r>
            <w:r>
              <w:t> : prendre la parole devant un auditoire : positionner sa voix, travailler sa posture.</w:t>
            </w:r>
          </w:p>
          <w:p w14:paraId="73904D7D" w14:textId="77777777" w:rsidR="008E5FE5" w:rsidRDefault="008E5FE5" w:rsidP="00793698"/>
        </w:tc>
      </w:tr>
      <w:tr w:rsidR="008E5FE5" w14:paraId="00842950" w14:textId="77777777" w:rsidTr="00793698">
        <w:tc>
          <w:tcPr>
            <w:tcW w:w="3211" w:type="dxa"/>
            <w:vMerge/>
            <w:shd w:val="clear" w:color="auto" w:fill="D9D9D9" w:themeFill="background1" w:themeFillShade="D9"/>
          </w:tcPr>
          <w:p w14:paraId="631CE228" w14:textId="77777777" w:rsidR="008E5FE5" w:rsidRPr="00D522A5" w:rsidRDefault="008E5FE5" w:rsidP="00793698">
            <w:pPr>
              <w:rPr>
                <w:b/>
              </w:rPr>
            </w:pPr>
          </w:p>
        </w:tc>
        <w:tc>
          <w:tcPr>
            <w:tcW w:w="2035" w:type="dxa"/>
          </w:tcPr>
          <w:p w14:paraId="661D0F5E" w14:textId="77777777" w:rsidR="008E5FE5" w:rsidRDefault="008E5FE5" w:rsidP="00793698">
            <w:r>
              <w:t>TICE</w:t>
            </w:r>
          </w:p>
          <w:p w14:paraId="03E37D24" w14:textId="77777777" w:rsidR="008E5FE5" w:rsidRDefault="008E5FE5" w:rsidP="00793698"/>
        </w:tc>
        <w:tc>
          <w:tcPr>
            <w:tcW w:w="5635" w:type="dxa"/>
          </w:tcPr>
          <w:p w14:paraId="49448872" w14:textId="77777777" w:rsidR="008E5FE5" w:rsidRDefault="008E5FE5" w:rsidP="00793698">
            <w:pPr>
              <w:jc w:val="both"/>
            </w:pPr>
            <w:r>
              <w:sym w:font="Wingdings 3" w:char="F0AD"/>
            </w:r>
            <w:r>
              <w:t xml:space="preserve"> Utilisation de logiciels de montage (vidéo et son)</w:t>
            </w:r>
          </w:p>
          <w:p w14:paraId="65336A5C" w14:textId="77777777" w:rsidR="008E5FE5" w:rsidRDefault="008E5FE5" w:rsidP="00793698">
            <w:pPr>
              <w:jc w:val="both"/>
            </w:pPr>
            <w:r>
              <w:sym w:font="Wingdings 3" w:char="F0AD"/>
            </w:r>
            <w:r>
              <w:t xml:space="preserve"> Prise en main d’une caméra et d’un microphone enregistreur</w:t>
            </w:r>
          </w:p>
        </w:tc>
      </w:tr>
      <w:tr w:rsidR="008E5FE5" w14:paraId="67410E40" w14:textId="77777777" w:rsidTr="00793698">
        <w:tc>
          <w:tcPr>
            <w:tcW w:w="3211" w:type="dxa"/>
            <w:vMerge/>
            <w:shd w:val="clear" w:color="auto" w:fill="D9D9D9" w:themeFill="background1" w:themeFillShade="D9"/>
          </w:tcPr>
          <w:p w14:paraId="69318607" w14:textId="77777777" w:rsidR="008E5FE5" w:rsidRPr="00D522A5" w:rsidRDefault="008E5FE5" w:rsidP="00793698">
            <w:pPr>
              <w:rPr>
                <w:b/>
              </w:rPr>
            </w:pPr>
          </w:p>
        </w:tc>
        <w:tc>
          <w:tcPr>
            <w:tcW w:w="2035" w:type="dxa"/>
          </w:tcPr>
          <w:p w14:paraId="2BEF9B94" w14:textId="77777777" w:rsidR="008E5FE5" w:rsidRDefault="008E5FE5" w:rsidP="00793698">
            <w:r>
              <w:t>Transdisciplinaires</w:t>
            </w:r>
          </w:p>
        </w:tc>
        <w:tc>
          <w:tcPr>
            <w:tcW w:w="5635" w:type="dxa"/>
          </w:tcPr>
          <w:p w14:paraId="22304453" w14:textId="77777777" w:rsidR="008E5FE5" w:rsidRPr="00881009" w:rsidRDefault="008E5FE5" w:rsidP="00793698">
            <w:pPr>
              <w:jc w:val="both"/>
            </w:pPr>
            <w:r w:rsidRPr="00881009">
              <w:t>Echanges entre techniciens européens et internationaux en langue anglaise, langue de diffusion de l’information et de communication à l’intérieur et à l’extérieur de l’entreprise, à l’écrit comme à l’oral.</w:t>
            </w:r>
          </w:p>
          <w:p w14:paraId="30B9E98A" w14:textId="77777777" w:rsidR="008E5FE5" w:rsidRPr="00607D13" w:rsidRDefault="008E5FE5" w:rsidP="00793698">
            <w:pPr>
              <w:rPr>
                <w:color w:val="FF0000"/>
              </w:rPr>
            </w:pPr>
          </w:p>
        </w:tc>
      </w:tr>
      <w:tr w:rsidR="008E5FE5" w14:paraId="28304BE3" w14:textId="77777777" w:rsidTr="00793698">
        <w:tc>
          <w:tcPr>
            <w:tcW w:w="3211" w:type="dxa"/>
            <w:shd w:val="clear" w:color="auto" w:fill="D9D9D9" w:themeFill="background1" w:themeFillShade="D9"/>
          </w:tcPr>
          <w:p w14:paraId="45CC9327" w14:textId="77777777" w:rsidR="008E5FE5" w:rsidRPr="00D522A5" w:rsidRDefault="008E5FE5" w:rsidP="00793698">
            <w:pPr>
              <w:rPr>
                <w:b/>
              </w:rPr>
            </w:pPr>
            <w:r w:rsidRPr="00D522A5">
              <w:rPr>
                <w:rFonts w:ascii="Agency FB" w:hAnsi="Agency FB"/>
                <w:b/>
              </w:rPr>
              <w:t>•</w:t>
            </w:r>
            <w:r w:rsidRPr="00D522A5">
              <w:rPr>
                <w:b/>
              </w:rPr>
              <w:t xml:space="preserve">Nombres de séances </w:t>
            </w:r>
          </w:p>
        </w:tc>
        <w:tc>
          <w:tcPr>
            <w:tcW w:w="7670" w:type="dxa"/>
            <w:gridSpan w:val="2"/>
          </w:tcPr>
          <w:p w14:paraId="54361A34" w14:textId="77777777" w:rsidR="008E5FE5" w:rsidRDefault="008E5FE5" w:rsidP="00793698">
            <w:r>
              <w:t xml:space="preserve">Tâche 1 : 8 séances </w:t>
            </w:r>
          </w:p>
          <w:p w14:paraId="3A983154" w14:textId="77777777" w:rsidR="008E5FE5" w:rsidRDefault="008E5FE5" w:rsidP="00793698">
            <w:r>
              <w:t>Tâche 2 :</w:t>
            </w:r>
          </w:p>
          <w:p w14:paraId="7BA947B1" w14:textId="77777777" w:rsidR="008E5FE5" w:rsidRDefault="008E5FE5" w:rsidP="00793698">
            <w:r>
              <w:t>Tâche 3 :</w:t>
            </w:r>
          </w:p>
        </w:tc>
      </w:tr>
      <w:tr w:rsidR="008E5FE5" w:rsidRPr="00925E4F" w14:paraId="7812A756" w14:textId="77777777" w:rsidTr="00793698">
        <w:tc>
          <w:tcPr>
            <w:tcW w:w="3211" w:type="dxa"/>
            <w:shd w:val="clear" w:color="auto" w:fill="D9D9D9" w:themeFill="background1" w:themeFillShade="D9"/>
          </w:tcPr>
          <w:p w14:paraId="5FDBFD3C" w14:textId="77777777" w:rsidR="008E5FE5" w:rsidRPr="00D522A5" w:rsidRDefault="008E5FE5" w:rsidP="00793698">
            <w:pPr>
              <w:rPr>
                <w:b/>
              </w:rPr>
            </w:pPr>
            <w:r w:rsidRPr="00D522A5">
              <w:rPr>
                <w:rFonts w:ascii="Agency FB" w:hAnsi="Agency FB"/>
                <w:b/>
              </w:rPr>
              <w:t>•</w:t>
            </w:r>
            <w:r w:rsidRPr="00D522A5">
              <w:rPr>
                <w:b/>
              </w:rPr>
              <w:t xml:space="preserve">Documents supports de la séquence </w:t>
            </w:r>
          </w:p>
        </w:tc>
        <w:tc>
          <w:tcPr>
            <w:tcW w:w="7670" w:type="dxa"/>
            <w:gridSpan w:val="2"/>
          </w:tcPr>
          <w:p w14:paraId="158EC25D" w14:textId="77777777" w:rsidR="008E5FE5" w:rsidRDefault="008E5FE5" w:rsidP="00793698">
            <w:r>
              <w:t>Notice d’utilisation d’une ligne de production</w:t>
            </w:r>
          </w:p>
          <w:p w14:paraId="3CCF51E2" w14:textId="77777777" w:rsidR="008E5FE5" w:rsidRDefault="008E5FE5" w:rsidP="00793698">
            <w:r>
              <w:t xml:space="preserve">Fiches lexique </w:t>
            </w:r>
          </w:p>
          <w:p w14:paraId="05064E5E" w14:textId="77777777" w:rsidR="00925E4F" w:rsidRDefault="00925E4F" w:rsidP="00793698">
            <w:pPr>
              <w:rPr>
                <w:lang w:val="en-US"/>
              </w:rPr>
            </w:pPr>
            <w:r w:rsidRPr="00925E4F">
              <w:rPr>
                <w:lang w:val="en-US"/>
              </w:rPr>
              <w:t>Tutoriels Audacity et Windows Movie Maker</w:t>
            </w:r>
            <w:r>
              <w:rPr>
                <w:lang w:val="en-US"/>
              </w:rPr>
              <w:t xml:space="preserve"> </w:t>
            </w:r>
          </w:p>
          <w:p w14:paraId="20C31BEA" w14:textId="6AF11E74" w:rsidR="00925E4F" w:rsidRPr="00925E4F" w:rsidRDefault="00925E4F" w:rsidP="00793698">
            <w:pPr>
              <w:rPr>
                <w:lang w:val="en-US"/>
              </w:rPr>
            </w:pPr>
            <w:r>
              <w:rPr>
                <w:lang w:val="en-US"/>
              </w:rPr>
              <w:t>(</w:t>
            </w:r>
            <w:r w:rsidRPr="00925E4F">
              <w:rPr>
                <w:rStyle w:val="CitationHTML"/>
                <w:lang w:val="en-US"/>
              </w:rPr>
              <w:t>www.educlasse.ch/activites/coursinfo/documents/Audacity_tutoriel.pdf</w:t>
            </w:r>
            <w:r>
              <w:rPr>
                <w:rStyle w:val="CitationHTML"/>
                <w:lang w:val="en-US"/>
              </w:rPr>
              <w:t>)</w:t>
            </w:r>
          </w:p>
        </w:tc>
      </w:tr>
      <w:tr w:rsidR="008E5FE5" w14:paraId="48966B0C" w14:textId="77777777" w:rsidTr="00793698">
        <w:tc>
          <w:tcPr>
            <w:tcW w:w="3211" w:type="dxa"/>
            <w:shd w:val="clear" w:color="auto" w:fill="D9D9D9" w:themeFill="background1" w:themeFillShade="D9"/>
          </w:tcPr>
          <w:p w14:paraId="7EAA8B72" w14:textId="5DF91356" w:rsidR="008E5FE5" w:rsidRPr="00D522A5" w:rsidRDefault="008E5FE5" w:rsidP="00793698">
            <w:pPr>
              <w:rPr>
                <w:b/>
              </w:rPr>
            </w:pPr>
            <w:r w:rsidRPr="00D522A5">
              <w:rPr>
                <w:b/>
              </w:rPr>
              <w:t>Evaluations</w:t>
            </w:r>
          </w:p>
        </w:tc>
        <w:tc>
          <w:tcPr>
            <w:tcW w:w="7670" w:type="dxa"/>
            <w:gridSpan w:val="2"/>
          </w:tcPr>
          <w:p w14:paraId="6FB48255" w14:textId="77777777" w:rsidR="008E5FE5" w:rsidRDefault="008E5FE5" w:rsidP="00793698">
            <w:r>
              <w:t>Evaluation formative :</w:t>
            </w:r>
          </w:p>
          <w:p w14:paraId="7AF8E2B3" w14:textId="77777777" w:rsidR="008E5FE5" w:rsidRDefault="008E5FE5" w:rsidP="00793698">
            <w:r>
              <w:t>Evaluation sommative : séance 5 (lexique nécessaire à la description d’un module)</w:t>
            </w:r>
          </w:p>
          <w:p w14:paraId="391DD58E" w14:textId="77777777" w:rsidR="008E5FE5" w:rsidRDefault="008E5FE5" w:rsidP="00793698">
            <w:r>
              <w:t>Evaluation finale évaluée : tâche 1 - Enregistrement audio (</w:t>
            </w:r>
            <w:r w:rsidRPr="00D522A5">
              <w:rPr>
                <w:sz w:val="20"/>
              </w:rPr>
              <w:t>commentaires de la vidéo)</w:t>
            </w:r>
          </w:p>
        </w:tc>
      </w:tr>
    </w:tbl>
    <w:p w14:paraId="4D95899E" w14:textId="77777777" w:rsidR="008E5FE5" w:rsidRDefault="008E5FE5" w:rsidP="008E5FE5"/>
    <w:p w14:paraId="7CCD5F91" w14:textId="250CF407" w:rsidR="008E5FE5" w:rsidRPr="00686817" w:rsidRDefault="008E5FE5" w:rsidP="008E5FE5">
      <w:pPr>
        <w:pStyle w:val="Paragraphedeliste"/>
        <w:numPr>
          <w:ilvl w:val="0"/>
          <w:numId w:val="6"/>
        </w:numPr>
        <w:spacing w:after="200" w:line="276" w:lineRule="auto"/>
        <w:contextualSpacing/>
        <w:rPr>
          <w:b/>
        </w:rPr>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0EC6F9B6" wp14:editId="0F4B54D1">
                <wp:simplePos x="0" y="0"/>
                <wp:positionH relativeFrom="column">
                  <wp:posOffset>-83185</wp:posOffset>
                </wp:positionH>
                <wp:positionV relativeFrom="paragraph">
                  <wp:posOffset>331470</wp:posOffset>
                </wp:positionV>
                <wp:extent cx="6509385" cy="1800225"/>
                <wp:effectExtent l="0" t="0" r="24765" b="28575"/>
                <wp:wrapNone/>
                <wp:docPr id="14"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1800225"/>
                        </a:xfrm>
                        <a:prstGeom prst="roundRect">
                          <a:avLst>
                            <a:gd name="adj" fmla="val 16667"/>
                          </a:avLst>
                        </a:prstGeom>
                        <a:solidFill>
                          <a:srgbClr val="FFFFFF"/>
                        </a:solidFill>
                        <a:ln w="25400">
                          <a:solidFill>
                            <a:srgbClr val="000000"/>
                          </a:solidFill>
                          <a:round/>
                          <a:headEnd/>
                          <a:tailEnd/>
                        </a:ln>
                      </wps:spPr>
                      <wps:txbx>
                        <w:txbxContent>
                          <w:p w14:paraId="614CDF48" w14:textId="77777777" w:rsidR="008E5FE5" w:rsidRDefault="008E5FE5" w:rsidP="008E5FE5">
                            <w:pPr>
                              <w:jc w:val="both"/>
                              <w:rPr>
                                <w:b/>
                                <w:bCs/>
                                <w:u w:val="single"/>
                              </w:rPr>
                            </w:pPr>
                            <w:r>
                              <w:rPr>
                                <w:b/>
                                <w:bCs/>
                                <w:u w:val="single"/>
                              </w:rPr>
                              <w:t>Scénario pédagogique</w:t>
                            </w:r>
                          </w:p>
                          <w:p w14:paraId="5D1EAA5E" w14:textId="77777777" w:rsidR="008E5FE5" w:rsidRDefault="008E5FE5" w:rsidP="008E5FE5">
                            <w:pPr>
                              <w:jc w:val="both"/>
                              <w:rPr>
                                <w:bCs/>
                              </w:rPr>
                            </w:pPr>
                            <w:r>
                              <w:rPr>
                                <w:rFonts w:ascii="Agency FB" w:hAnsi="Agency FB"/>
                                <w:bCs/>
                              </w:rPr>
                              <w:t>•</w:t>
                            </w:r>
                            <w:r>
                              <w:rPr>
                                <w:bCs/>
                              </w:rPr>
                              <w:t xml:space="preserve"> </w:t>
                            </w:r>
                            <w:r w:rsidRPr="00E561C3">
                              <w:rPr>
                                <w:bCs/>
                              </w:rPr>
                              <w:t>Vous</w:t>
                            </w:r>
                            <w:r>
                              <w:rPr>
                                <w:bCs/>
                              </w:rPr>
                              <w:t xml:space="preserve"> </w:t>
                            </w:r>
                            <w:r w:rsidRPr="00E561C3">
                              <w:rPr>
                                <w:bCs/>
                              </w:rPr>
                              <w:t xml:space="preserve">êtes technicien de maintenance </w:t>
                            </w:r>
                            <w:r>
                              <w:rPr>
                                <w:bCs/>
                              </w:rPr>
                              <w:t>au sein d’une entreprise qui se charge d’ensacher des céréales, à destination des entreprises agro-alimentaires. Afin de moderniser le parc industriel de l’entreprise ; une nouvelle ligne de production vient d’être livrée.</w:t>
                            </w:r>
                          </w:p>
                          <w:p w14:paraId="7C7AB07C" w14:textId="77777777" w:rsidR="008E5FE5" w:rsidRDefault="008E5FE5" w:rsidP="008E5FE5">
                            <w:pPr>
                              <w:jc w:val="both"/>
                              <w:rPr>
                                <w:bCs/>
                              </w:rPr>
                            </w:pPr>
                            <w:r>
                              <w:rPr>
                                <w:rFonts w:ascii="Agency FB" w:hAnsi="Agency FB"/>
                                <w:bCs/>
                              </w:rPr>
                              <w:t>•</w:t>
                            </w:r>
                            <w:r>
                              <w:rPr>
                                <w:bCs/>
                              </w:rPr>
                              <w:t xml:space="preserve"> Vous êtes chargé de vous familiariser avec ce nouvel outil de production, tout en vous assurant de son bon fonctionnement au sein du service de production. </w:t>
                            </w:r>
                          </w:p>
                          <w:p w14:paraId="09D18B2C" w14:textId="77777777" w:rsidR="008E5FE5" w:rsidRPr="00E561C3" w:rsidRDefault="008E5FE5" w:rsidP="008E5FE5">
                            <w:pPr>
                              <w:jc w:val="both"/>
                              <w:rPr>
                                <w:bCs/>
                              </w:rPr>
                            </w:pPr>
                            <w:r>
                              <w:rPr>
                                <w:rFonts w:ascii="Agency FB" w:hAnsi="Agency FB"/>
                                <w:bCs/>
                              </w:rPr>
                              <w:t>•</w:t>
                            </w:r>
                            <w:r>
                              <w:rPr>
                                <w:bCs/>
                              </w:rPr>
                              <w:t xml:space="preserve"> Une panne étant constatée, vous contactez les services compétents afin de remédier au plus vite à ce dysfonctionnement.</w:t>
                            </w:r>
                          </w:p>
                          <w:p w14:paraId="46D4CFDB" w14:textId="77777777" w:rsidR="008E5FE5" w:rsidRDefault="008E5FE5" w:rsidP="008E5FE5">
                            <w:pPr>
                              <w:ind w:left="2124" w:firstLine="6"/>
                            </w:pPr>
                            <w:r>
                              <w:t>.</w:t>
                            </w:r>
                          </w:p>
                          <w:p w14:paraId="6D36D93A" w14:textId="77777777" w:rsidR="008E5FE5" w:rsidRPr="00D033B9" w:rsidRDefault="008E5FE5" w:rsidP="008E5FE5">
                            <w:r>
                              <w:t>.</w:t>
                            </w:r>
                          </w:p>
                          <w:p w14:paraId="6C3869A6" w14:textId="77777777" w:rsidR="008E5FE5" w:rsidRDefault="008E5FE5" w:rsidP="008E5FE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6F9B6" id="Rectangle à coins arrondis 3" o:spid="_x0000_s1026" style="position:absolute;left:0;text-align:left;margin-left:-6.55pt;margin-top:26.1pt;width:512.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" strokeweight="2pt">
                <v:textbox>
                  <w:txbxContent>
                    <w:p w14:paraId="614CDF48" w14:textId="77777777" w:rsidR="008E5FE5" w:rsidRDefault="008E5FE5" w:rsidP="008E5FE5">
                      <w:pPr>
                        <w:jc w:val="both"/>
                        <w:rPr>
                          <w:b/>
                          <w:bCs/>
                          <w:u w:val="single"/>
                        </w:rPr>
                      </w:pPr>
                      <w:r>
                        <w:rPr>
                          <w:b/>
                          <w:bCs/>
                          <w:u w:val="single"/>
                        </w:rPr>
                        <w:t>Scénario pédagogique</w:t>
                      </w:r>
                    </w:p>
                    <w:p w14:paraId="5D1EAA5E" w14:textId="77777777" w:rsidR="008E5FE5" w:rsidRDefault="008E5FE5" w:rsidP="008E5FE5">
                      <w:pPr>
                        <w:jc w:val="both"/>
                        <w:rPr>
                          <w:bCs/>
                        </w:rPr>
                      </w:pPr>
                      <w:r>
                        <w:rPr>
                          <w:rFonts w:ascii="Agency FB" w:hAnsi="Agency FB"/>
                          <w:bCs/>
                        </w:rPr>
                        <w:t>•</w:t>
                      </w:r>
                      <w:r>
                        <w:rPr>
                          <w:bCs/>
                        </w:rPr>
                        <w:t xml:space="preserve"> </w:t>
                      </w:r>
                      <w:r w:rsidRPr="00E561C3">
                        <w:rPr>
                          <w:bCs/>
                        </w:rPr>
                        <w:t>Vous</w:t>
                      </w:r>
                      <w:r>
                        <w:rPr>
                          <w:bCs/>
                        </w:rPr>
                        <w:t xml:space="preserve"> </w:t>
                      </w:r>
                      <w:r w:rsidRPr="00E561C3">
                        <w:rPr>
                          <w:bCs/>
                        </w:rPr>
                        <w:t xml:space="preserve">êtes technicien de maintenance </w:t>
                      </w:r>
                      <w:r>
                        <w:rPr>
                          <w:bCs/>
                        </w:rPr>
                        <w:t>au sein d’une entreprise qui se charge d’ensacher des céréales, à destination des entreprises agro-alimentaires. Afin de moderniser le parc industriel de l’entreprise ; une nouvelle ligne de production vient d’être livrée.</w:t>
                      </w:r>
                    </w:p>
                    <w:p w14:paraId="7C7AB07C" w14:textId="77777777" w:rsidR="008E5FE5" w:rsidRDefault="008E5FE5" w:rsidP="008E5FE5">
                      <w:pPr>
                        <w:jc w:val="both"/>
                        <w:rPr>
                          <w:bCs/>
                        </w:rPr>
                      </w:pPr>
                      <w:r>
                        <w:rPr>
                          <w:rFonts w:ascii="Agency FB" w:hAnsi="Agency FB"/>
                          <w:bCs/>
                        </w:rPr>
                        <w:t>•</w:t>
                      </w:r>
                      <w:r>
                        <w:rPr>
                          <w:bCs/>
                        </w:rPr>
                        <w:t xml:space="preserve"> Vous êtes chargé de vous familiariser avec ce nouvel outil de production, tout en vous assurant de son bon fonctionnement au sein du service de production. </w:t>
                      </w:r>
                    </w:p>
                    <w:p w14:paraId="09D18B2C" w14:textId="77777777" w:rsidR="008E5FE5" w:rsidRPr="00E561C3" w:rsidRDefault="008E5FE5" w:rsidP="008E5FE5">
                      <w:pPr>
                        <w:jc w:val="both"/>
                        <w:rPr>
                          <w:bCs/>
                        </w:rPr>
                      </w:pPr>
                      <w:r>
                        <w:rPr>
                          <w:rFonts w:ascii="Agency FB" w:hAnsi="Agency FB"/>
                          <w:bCs/>
                        </w:rPr>
                        <w:t>•</w:t>
                      </w:r>
                      <w:r>
                        <w:rPr>
                          <w:bCs/>
                        </w:rPr>
                        <w:t xml:space="preserve"> Une panne étant constatée, vous contactez les services compétents afin de remédier au plus vite à ce dysfonctionnement.</w:t>
                      </w:r>
                    </w:p>
                    <w:p w14:paraId="46D4CFDB" w14:textId="77777777" w:rsidR="008E5FE5" w:rsidRDefault="008E5FE5" w:rsidP="008E5FE5">
                      <w:pPr>
                        <w:ind w:left="2124" w:firstLine="6"/>
                      </w:pPr>
                      <w:r>
                        <w:t>.</w:t>
                      </w:r>
                    </w:p>
                    <w:p w14:paraId="6D36D93A" w14:textId="77777777" w:rsidR="008E5FE5" w:rsidRPr="00D033B9" w:rsidRDefault="008E5FE5" w:rsidP="008E5FE5">
                      <w:r>
                        <w:t>.</w:t>
                      </w:r>
                    </w:p>
                    <w:p w14:paraId="6C3869A6" w14:textId="77777777" w:rsidR="008E5FE5" w:rsidRDefault="008E5FE5" w:rsidP="008E5FE5">
                      <w:pPr>
                        <w:jc w:val="center"/>
                      </w:pPr>
                    </w:p>
                  </w:txbxContent>
                </v:textbox>
              </v:roundrect>
            </w:pict>
          </mc:Fallback>
        </mc:AlternateContent>
      </w:r>
      <w:r w:rsidRPr="00686817">
        <w:rPr>
          <w:b/>
        </w:rPr>
        <w:t xml:space="preserve">SCENARIO PEDAGOGIQUE </w:t>
      </w:r>
    </w:p>
    <w:p w14:paraId="6DD83077" w14:textId="00C873BE" w:rsidR="008E5FE5" w:rsidRDefault="008E5FE5" w:rsidP="008E5FE5"/>
    <w:p w14:paraId="19C82990" w14:textId="77777777" w:rsidR="008E5FE5" w:rsidRDefault="008E5FE5" w:rsidP="008E5FE5"/>
    <w:p w14:paraId="2EEF352E" w14:textId="77777777" w:rsidR="008E5FE5" w:rsidRDefault="008E5FE5" w:rsidP="008E5FE5"/>
    <w:p w14:paraId="29D80492" w14:textId="77777777" w:rsidR="008E5FE5" w:rsidRDefault="008E5FE5" w:rsidP="008E5FE5"/>
    <w:p w14:paraId="5F342D3A" w14:textId="77777777" w:rsidR="008E5FE5" w:rsidRDefault="008E5FE5" w:rsidP="008E5FE5"/>
    <w:p w14:paraId="6FB80241" w14:textId="77777777" w:rsidR="008E5FE5" w:rsidRDefault="008E5FE5" w:rsidP="008E5FE5"/>
    <w:p w14:paraId="013B5EF2" w14:textId="77777777" w:rsidR="008E5FE5" w:rsidRDefault="008E5FE5" w:rsidP="008E5FE5"/>
    <w:p w14:paraId="5DB6099B" w14:textId="77777777" w:rsidR="008E5FE5" w:rsidRDefault="008E5FE5" w:rsidP="008E5FE5"/>
    <w:p w14:paraId="2B9B7925" w14:textId="4EA2FC3B" w:rsidR="008E5FE5" w:rsidRDefault="008E5FE5" w:rsidP="008E5FE5"/>
    <w:p w14:paraId="06834CB9" w14:textId="77777777" w:rsidR="008E5FE5" w:rsidRPr="00621EFF" w:rsidRDefault="008E5FE5" w:rsidP="008E5FE5"/>
    <w:p w14:paraId="7623053C" w14:textId="267CA0DF" w:rsidR="008E5FE5" w:rsidRPr="00621EFF" w:rsidRDefault="008E5FE5" w:rsidP="008E5FE5"/>
    <w:p w14:paraId="09A98A4F" w14:textId="163458A4" w:rsidR="008E5FE5" w:rsidRPr="00621EFF" w:rsidRDefault="008E5FE5" w:rsidP="008E5FE5">
      <w:r>
        <w:rPr>
          <w:rFonts w:ascii="Calibri" w:eastAsia="Calibri" w:hAnsi="Calibri" w:cs="Calibri"/>
          <w:noProof/>
        </w:rPr>
        <mc:AlternateContent>
          <mc:Choice Requires="wps">
            <w:drawing>
              <wp:anchor distT="0" distB="0" distL="114300" distR="114300" simplePos="0" relativeHeight="251660288" behindDoc="0" locked="0" layoutInCell="1" allowOverlap="1" wp14:anchorId="30E6B549" wp14:editId="35EB1C72">
                <wp:simplePos x="0" y="0"/>
                <wp:positionH relativeFrom="column">
                  <wp:posOffset>-111760</wp:posOffset>
                </wp:positionH>
                <wp:positionV relativeFrom="paragraph">
                  <wp:posOffset>71755</wp:posOffset>
                </wp:positionV>
                <wp:extent cx="6509385" cy="2295525"/>
                <wp:effectExtent l="0" t="0" r="24765" b="28575"/>
                <wp:wrapNone/>
                <wp:docPr id="5"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2295525"/>
                        </a:xfrm>
                        <a:prstGeom prst="roundRect">
                          <a:avLst>
                            <a:gd name="adj" fmla="val 16667"/>
                          </a:avLst>
                        </a:prstGeom>
                        <a:solidFill>
                          <a:srgbClr val="FFFFFF"/>
                        </a:solidFill>
                        <a:ln w="25400">
                          <a:solidFill>
                            <a:srgbClr val="000000"/>
                          </a:solidFill>
                          <a:round/>
                          <a:headEnd/>
                          <a:tailEnd/>
                        </a:ln>
                      </wps:spPr>
                      <wps:txbx>
                        <w:txbxContent>
                          <w:p w14:paraId="0882858D" w14:textId="77777777" w:rsidR="008E5FE5" w:rsidRDefault="008E5FE5" w:rsidP="008E5FE5">
                            <w:pPr>
                              <w:jc w:val="both"/>
                              <w:rPr>
                                <w:b/>
                                <w:bCs/>
                                <w:u w:val="single"/>
                              </w:rPr>
                            </w:pPr>
                            <w:r>
                              <w:rPr>
                                <w:b/>
                                <w:bCs/>
                                <w:u w:val="single"/>
                              </w:rPr>
                              <w:t>Déroulé des tâches à réaliser :</w:t>
                            </w:r>
                          </w:p>
                          <w:p w14:paraId="124A2746" w14:textId="30D6D1FB" w:rsidR="008E5FE5" w:rsidRPr="00D51E4B" w:rsidRDefault="008E5FE5" w:rsidP="008E5FE5">
                            <w:pPr>
                              <w:jc w:val="both"/>
                              <w:rPr>
                                <w:bCs/>
                              </w:rPr>
                            </w:pPr>
                            <w:r>
                              <w:rPr>
                                <w:bCs/>
                                <w:u w:val="dotted"/>
                              </w:rPr>
                              <w:sym w:font="Wingdings" w:char="F0FC"/>
                            </w:r>
                            <w:r w:rsidRPr="00621EFF">
                              <w:rPr>
                                <w:bCs/>
                                <w:u w:val="dotted"/>
                              </w:rPr>
                              <w:t>Tâche 1 </w:t>
                            </w:r>
                            <w:r>
                              <w:rPr>
                                <w:bCs/>
                              </w:rPr>
                              <w:t>– Après la livraison de cet outil et de sa prise en main, vous êtes chargé de présenter la ligne de production à vos collègues anglophones, basés dans une succursale à l’étranger. Vous produisez une vidéo, expliquant les différentes étapes du procédé d’ensachage.</w:t>
                            </w:r>
                          </w:p>
                          <w:p w14:paraId="41D172FC" w14:textId="77777777" w:rsidR="008E5FE5" w:rsidRDefault="008E5FE5" w:rsidP="008E5FE5">
                            <w:pPr>
                              <w:jc w:val="both"/>
                            </w:pPr>
                            <w:r>
                              <w:rPr>
                                <w:u w:val="dotted"/>
                              </w:rPr>
                              <w:sym w:font="Wingdings" w:char="F0FC"/>
                            </w:r>
                            <w:r w:rsidRPr="00621EFF">
                              <w:rPr>
                                <w:u w:val="dotted"/>
                              </w:rPr>
                              <w:t>Tâche 2</w:t>
                            </w:r>
                            <w:r>
                              <w:t xml:space="preserve"> – Une panne est constatée sur un des éléments de la ligne de production (guillotine). Vous contactez le service après-vente compétent afin d’effectuer votre commande de la pièce défectueuse, en laissant un message vocal.</w:t>
                            </w:r>
                          </w:p>
                          <w:p w14:paraId="1B34FD20" w14:textId="77777777" w:rsidR="008E5FE5" w:rsidRPr="00D033B9" w:rsidRDefault="008E5FE5" w:rsidP="008E5FE5">
                            <w:pPr>
                              <w:jc w:val="both"/>
                            </w:pPr>
                            <w:r>
                              <w:rPr>
                                <w:u w:val="dotted"/>
                              </w:rPr>
                              <w:sym w:font="Wingdings" w:char="F0FC"/>
                            </w:r>
                            <w:r w:rsidRPr="00621EFF">
                              <w:rPr>
                                <w:u w:val="dotted"/>
                              </w:rPr>
                              <w:t>Tâche 2’</w:t>
                            </w:r>
                            <w:r>
                              <w:t xml:space="preserve"> (facultative) – Une erreur d’envoi est constatée, la pièce reçue n’est pas celle commandée. Vous rédigez un courriel afin d’expliquer la situation et demander une rectification.</w:t>
                            </w:r>
                          </w:p>
                          <w:p w14:paraId="5ADF645A" w14:textId="77777777" w:rsidR="008E5FE5" w:rsidRDefault="008E5FE5" w:rsidP="008E5FE5">
                            <w:pPr>
                              <w:jc w:val="both"/>
                            </w:pPr>
                            <w:r>
                              <w:rPr>
                                <w:u w:val="dotted"/>
                              </w:rPr>
                              <w:sym w:font="Wingdings" w:char="F0FC"/>
                            </w:r>
                            <w:r w:rsidRPr="00621EFF">
                              <w:rPr>
                                <w:u w:val="dotted"/>
                              </w:rPr>
                              <w:t>Tâche 3</w:t>
                            </w:r>
                            <w:r>
                              <w:t xml:space="preserve"> – A la suite de cette commande, vous faites parvenir votre compte rendu d‘intervention à vos collègues anglophones. </w:t>
                            </w:r>
                          </w:p>
                          <w:p w14:paraId="4719C595" w14:textId="77777777" w:rsidR="008E5FE5" w:rsidRDefault="008E5FE5" w:rsidP="008E5FE5">
                            <w:pPr>
                              <w:jc w:val="both"/>
                            </w:pPr>
                          </w:p>
                          <w:p w14:paraId="42BDCCC1" w14:textId="77777777" w:rsidR="008E5FE5" w:rsidRDefault="008E5FE5" w:rsidP="008E5FE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6B549" id="_x0000_s1027" style="position:absolute;margin-left:-8.8pt;margin-top:5.65pt;width:512.5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" strokeweight="2pt">
                <v:textbox>
                  <w:txbxContent>
                    <w:p w14:paraId="0882858D" w14:textId="77777777" w:rsidR="008E5FE5" w:rsidRDefault="008E5FE5" w:rsidP="008E5FE5">
                      <w:pPr>
                        <w:jc w:val="both"/>
                        <w:rPr>
                          <w:b/>
                          <w:bCs/>
                          <w:u w:val="single"/>
                        </w:rPr>
                      </w:pPr>
                      <w:r>
                        <w:rPr>
                          <w:b/>
                          <w:bCs/>
                          <w:u w:val="single"/>
                        </w:rPr>
                        <w:t>Déroulé des tâches à réaliser :</w:t>
                      </w:r>
                    </w:p>
                    <w:p w14:paraId="124A2746" w14:textId="30D6D1FB" w:rsidR="008E5FE5" w:rsidRPr="00D51E4B" w:rsidRDefault="008E5FE5" w:rsidP="008E5FE5">
                      <w:pPr>
                        <w:jc w:val="both"/>
                        <w:rPr>
                          <w:bCs/>
                        </w:rPr>
                      </w:pPr>
                      <w:r>
                        <w:rPr>
                          <w:bCs/>
                          <w:u w:val="dotted"/>
                        </w:rPr>
                        <w:sym w:font="Wingdings" w:char="F0FC"/>
                      </w:r>
                      <w:r w:rsidRPr="00621EFF">
                        <w:rPr>
                          <w:bCs/>
                          <w:u w:val="dotted"/>
                        </w:rPr>
                        <w:t>Tâche 1 </w:t>
                      </w:r>
                      <w:r>
                        <w:rPr>
                          <w:bCs/>
                        </w:rPr>
                        <w:t>– Après la livraison de cet outil et de sa prise en main, vous êtes chargé de présenter la ligne de production à vos collègues anglophones, basés dans une succursale à l’étranger. Vous produisez une vidéo, expliquant les différentes étapes du procédé d’ensachage.</w:t>
                      </w:r>
                    </w:p>
                    <w:p w14:paraId="41D172FC" w14:textId="77777777" w:rsidR="008E5FE5" w:rsidRDefault="008E5FE5" w:rsidP="008E5FE5">
                      <w:pPr>
                        <w:jc w:val="both"/>
                      </w:pPr>
                      <w:r>
                        <w:rPr>
                          <w:u w:val="dotted"/>
                        </w:rPr>
                        <w:sym w:font="Wingdings" w:char="F0FC"/>
                      </w:r>
                      <w:r w:rsidRPr="00621EFF">
                        <w:rPr>
                          <w:u w:val="dotted"/>
                        </w:rPr>
                        <w:t>Tâche 2</w:t>
                      </w:r>
                      <w:r>
                        <w:t xml:space="preserve"> – Une panne est constatée sur un des éléments de la ligne de production (guillotine). Vous contactez le service après-vente compétent afin d’effectuer votre commande de la pièce défectueuse, en laissant un message vocal.</w:t>
                      </w:r>
                    </w:p>
                    <w:p w14:paraId="1B34FD20" w14:textId="77777777" w:rsidR="008E5FE5" w:rsidRPr="00D033B9" w:rsidRDefault="008E5FE5" w:rsidP="008E5FE5">
                      <w:pPr>
                        <w:jc w:val="both"/>
                      </w:pPr>
                      <w:r>
                        <w:rPr>
                          <w:u w:val="dotted"/>
                        </w:rPr>
                        <w:sym w:font="Wingdings" w:char="F0FC"/>
                      </w:r>
                      <w:r w:rsidRPr="00621EFF">
                        <w:rPr>
                          <w:u w:val="dotted"/>
                        </w:rPr>
                        <w:t>Tâche 2’</w:t>
                      </w:r>
                      <w:r>
                        <w:t xml:space="preserve"> (facultative) – Une erreur d’envoi est constatée, la pièce reçue n’est pas celle commandée. Vous rédigez un courriel afin d’expliquer la situation et demander une rectification.</w:t>
                      </w:r>
                    </w:p>
                    <w:p w14:paraId="5ADF645A" w14:textId="77777777" w:rsidR="008E5FE5" w:rsidRDefault="008E5FE5" w:rsidP="008E5FE5">
                      <w:pPr>
                        <w:jc w:val="both"/>
                      </w:pPr>
                      <w:r>
                        <w:rPr>
                          <w:u w:val="dotted"/>
                        </w:rPr>
                        <w:sym w:font="Wingdings" w:char="F0FC"/>
                      </w:r>
                      <w:r w:rsidRPr="00621EFF">
                        <w:rPr>
                          <w:u w:val="dotted"/>
                        </w:rPr>
                        <w:t>Tâche 3</w:t>
                      </w:r>
                      <w:r>
                        <w:t xml:space="preserve"> – A la suite de cette commande, vous faites parvenir votre compte rendu d‘intervention à vos collègues anglophones. </w:t>
                      </w:r>
                    </w:p>
                    <w:p w14:paraId="4719C595" w14:textId="77777777" w:rsidR="008E5FE5" w:rsidRDefault="008E5FE5" w:rsidP="008E5FE5">
                      <w:pPr>
                        <w:jc w:val="both"/>
                      </w:pPr>
                    </w:p>
                    <w:p w14:paraId="42BDCCC1" w14:textId="77777777" w:rsidR="008E5FE5" w:rsidRDefault="008E5FE5" w:rsidP="008E5FE5"/>
                  </w:txbxContent>
                </v:textbox>
              </v:roundrect>
            </w:pict>
          </mc:Fallback>
        </mc:AlternateContent>
      </w:r>
    </w:p>
    <w:p w14:paraId="482BB5B1" w14:textId="77777777" w:rsidR="008E5FE5" w:rsidRPr="00621EFF" w:rsidRDefault="008E5FE5" w:rsidP="008E5FE5"/>
    <w:p w14:paraId="4FE61B98" w14:textId="77777777" w:rsidR="008E5FE5" w:rsidRPr="00621EFF" w:rsidRDefault="008E5FE5" w:rsidP="008E5FE5"/>
    <w:p w14:paraId="49BD7D52" w14:textId="77777777" w:rsidR="008E5FE5" w:rsidRPr="00621EFF" w:rsidRDefault="008E5FE5" w:rsidP="008E5FE5"/>
    <w:p w14:paraId="057D8A3C" w14:textId="77777777" w:rsidR="008E5FE5" w:rsidRPr="00621EFF" w:rsidRDefault="008E5FE5" w:rsidP="008E5FE5"/>
    <w:p w14:paraId="3C2CD24D" w14:textId="77777777" w:rsidR="008E5FE5" w:rsidRPr="00621EFF" w:rsidRDefault="008E5FE5" w:rsidP="008E5FE5"/>
    <w:p w14:paraId="1E8C97C9" w14:textId="77777777" w:rsidR="008E5FE5" w:rsidRPr="00621EFF" w:rsidRDefault="008E5FE5" w:rsidP="008E5FE5"/>
    <w:p w14:paraId="12A7BC42" w14:textId="77777777" w:rsidR="008E5FE5" w:rsidRDefault="008E5FE5" w:rsidP="008E5FE5"/>
    <w:p w14:paraId="47EDF955" w14:textId="77777777" w:rsidR="008E5FE5" w:rsidRDefault="008E5FE5" w:rsidP="008E5FE5"/>
    <w:p w14:paraId="0F83050D" w14:textId="4A480474" w:rsidR="008E5FE5" w:rsidRDefault="008E5FE5" w:rsidP="008E5FE5"/>
    <w:p w14:paraId="30658F07" w14:textId="29B40E07" w:rsidR="008E5FE5" w:rsidRPr="00686817" w:rsidRDefault="008E5FE5" w:rsidP="008E5FE5">
      <w:pPr>
        <w:pStyle w:val="Paragraphedeliste"/>
        <w:numPr>
          <w:ilvl w:val="0"/>
          <w:numId w:val="7"/>
        </w:numPr>
        <w:tabs>
          <w:tab w:val="left" w:pos="4965"/>
        </w:tabs>
        <w:spacing w:after="200" w:line="276" w:lineRule="auto"/>
        <w:contextualSpacing/>
        <w:rPr>
          <w:b/>
          <w:sz w:val="28"/>
        </w:rPr>
      </w:pPr>
      <w:r w:rsidRPr="00686817">
        <w:rPr>
          <w:b/>
          <w:sz w:val="28"/>
        </w:rPr>
        <w:t>Mise en œuvre de la séquence</w:t>
      </w:r>
    </w:p>
    <w:p w14:paraId="3BBB223C" w14:textId="77777777" w:rsidR="008E5FE5" w:rsidRDefault="008E5FE5" w:rsidP="008E5FE5">
      <w:pPr>
        <w:rPr>
          <w:b/>
          <w:u w:val="single"/>
        </w:rPr>
      </w:pPr>
    </w:p>
    <w:p w14:paraId="635AB3C2" w14:textId="77777777" w:rsidR="008E5FE5" w:rsidRDefault="008E5FE5" w:rsidP="008E5FE5">
      <w:pPr>
        <w:rPr>
          <w:b/>
          <w:u w:val="single"/>
        </w:rPr>
      </w:pPr>
    </w:p>
    <w:p w14:paraId="552B8AC8" w14:textId="77777777" w:rsidR="008E5FE5" w:rsidRDefault="008E5FE5" w:rsidP="008E5FE5">
      <w:pPr>
        <w:rPr>
          <w:b/>
          <w:u w:val="single"/>
        </w:rPr>
      </w:pPr>
    </w:p>
    <w:p w14:paraId="432CC813" w14:textId="1AB50AB8" w:rsidR="008E5FE5" w:rsidRPr="001F5DD0" w:rsidRDefault="008E5FE5" w:rsidP="008E5FE5">
      <w:pPr>
        <w:rPr>
          <w:rFonts w:ascii="Lucida Handwriting" w:hAnsi="Lucida Handwriting"/>
          <w:b/>
        </w:rPr>
      </w:pPr>
      <w:r w:rsidRPr="008315FA">
        <w:rPr>
          <w:b/>
          <w:u w:val="single"/>
        </w:rPr>
        <w:t>Tâche 1</w:t>
      </w:r>
      <w:r>
        <w:t xml:space="preserve"> – </w:t>
      </w:r>
      <w:r w:rsidRPr="001F5DD0">
        <w:rPr>
          <w:rFonts w:ascii="Lucida Handwriting" w:hAnsi="Lucida Handwriting"/>
          <w:b/>
          <w:sz w:val="20"/>
        </w:rPr>
        <w:t>Production d’une vidéo de présentation, en anglais, de l’unité de montage</w:t>
      </w:r>
    </w:p>
    <w:p w14:paraId="28045426" w14:textId="77777777" w:rsidR="008E5FE5" w:rsidRDefault="008E5FE5" w:rsidP="008E5FE5">
      <w:pPr>
        <w:ind w:firstLine="708"/>
        <w:rPr>
          <w:color w:val="C00000"/>
        </w:rPr>
      </w:pPr>
      <w:r w:rsidRPr="00204146">
        <w:rPr>
          <w:b/>
          <w:color w:val="C00000"/>
        </w:rPr>
        <w:sym w:font="Wingdings" w:char="F0DC"/>
      </w:r>
      <w:r w:rsidRPr="00204146">
        <w:rPr>
          <w:b/>
          <w:color w:val="C00000"/>
        </w:rPr>
        <w:t xml:space="preserve"> </w:t>
      </w:r>
      <w:r w:rsidRPr="00204146">
        <w:rPr>
          <w:b/>
          <w:color w:val="C00000"/>
          <w:u w:val="dotted"/>
        </w:rPr>
        <w:t>Séance 1</w:t>
      </w:r>
      <w:r>
        <w:t xml:space="preserve"> </w:t>
      </w:r>
      <w:r w:rsidRPr="00083FC3">
        <w:rPr>
          <w:color w:val="C00000"/>
        </w:rPr>
        <w:t>–</w:t>
      </w:r>
      <w:r>
        <w:t xml:space="preserve"> </w:t>
      </w:r>
      <w:r w:rsidRPr="007831B2">
        <w:rPr>
          <w:b/>
          <w:color w:val="C00000"/>
        </w:rPr>
        <w:t xml:space="preserve">Découverte de l’unité de montage </w:t>
      </w:r>
    </w:p>
    <w:p w14:paraId="491D0813" w14:textId="77777777" w:rsidR="008E5FE5" w:rsidRPr="007831B2" w:rsidRDefault="008E5FE5" w:rsidP="008E5FE5">
      <w:pPr>
        <w:ind w:firstLine="708"/>
        <w:rPr>
          <w:color w:val="C00000"/>
          <w:sz w:val="20"/>
        </w:rPr>
      </w:pPr>
      <w:r w:rsidRPr="007831B2">
        <w:rPr>
          <w:color w:val="C00000"/>
          <w:sz w:val="20"/>
        </w:rPr>
        <w:t>(Séance en atelier)</w:t>
      </w:r>
    </w:p>
    <w:p w14:paraId="79CBABAC" w14:textId="77777777" w:rsidR="008E5FE5" w:rsidRDefault="008E5FE5" w:rsidP="008E5FE5">
      <w:pPr>
        <w:jc w:val="both"/>
      </w:pPr>
      <w:r>
        <w:rPr>
          <w:rFonts w:ascii="Agency FB" w:hAnsi="Agency FB"/>
        </w:rPr>
        <w:t>•</w:t>
      </w:r>
      <w:r>
        <w:t xml:space="preserve"> Présentation du projet à l’ensemble de la classe </w:t>
      </w:r>
      <w:r w:rsidRPr="00065500">
        <w:rPr>
          <w:rFonts w:ascii="Agency FB" w:hAnsi="Agency FB"/>
        </w:rPr>
        <w:t xml:space="preserve">(distribution mission </w:t>
      </w:r>
      <w:r w:rsidRPr="00065500">
        <w:rPr>
          <w:rFonts w:ascii="Agency FB" w:hAnsi="Agency FB"/>
          <w:u w:val="single"/>
        </w:rPr>
        <w:t>doc. 1</w:t>
      </w:r>
      <w:r w:rsidRPr="00065500">
        <w:rPr>
          <w:rFonts w:ascii="Agency FB" w:hAnsi="Agency FB"/>
        </w:rPr>
        <w:t>)</w:t>
      </w:r>
    </w:p>
    <w:p w14:paraId="1585DF78" w14:textId="77777777" w:rsidR="008E5FE5" w:rsidRDefault="008E5FE5" w:rsidP="008E5FE5">
      <w:pPr>
        <w:jc w:val="both"/>
      </w:pPr>
      <w:r>
        <w:rPr>
          <w:rFonts w:ascii="Agency FB" w:hAnsi="Agency FB"/>
        </w:rPr>
        <w:t>•</w:t>
      </w:r>
      <w:r>
        <w:t xml:space="preserve"> Prise de connaissance de la machine et de ses trois modules la composant. </w:t>
      </w:r>
    </w:p>
    <w:p w14:paraId="4BDACD58" w14:textId="266DCABF" w:rsidR="008E5FE5" w:rsidRPr="001F5DD0" w:rsidRDefault="008E5FE5" w:rsidP="008E5FE5">
      <w:pPr>
        <w:jc w:val="both"/>
        <w:rPr>
          <w:sz w:val="20"/>
        </w:rPr>
      </w:pPr>
      <w:r>
        <w:rPr>
          <w:rFonts w:ascii="Agency FB" w:hAnsi="Agency FB"/>
        </w:rPr>
        <w:t>•</w:t>
      </w:r>
      <w:r>
        <w:t xml:space="preserve"> Constitution de groupes de trois étudiants, qui se voient confier la présentation d’un module.</w:t>
      </w:r>
      <w:r w:rsidRPr="001F5DD0">
        <w:t xml:space="preserve"> </w:t>
      </w:r>
      <w:r w:rsidRPr="001F5DD0">
        <w:rPr>
          <w:sz w:val="20"/>
        </w:rPr>
        <w:t xml:space="preserve">(Groupe 1 : présentation générale de la ligne – Groupe 2 : présentation du </w:t>
      </w:r>
      <w:r w:rsidR="00FD33C9">
        <w:rPr>
          <w:sz w:val="20"/>
        </w:rPr>
        <w:t>transport pneumatique – Groupe 3</w:t>
      </w:r>
      <w:r w:rsidRPr="001F5DD0">
        <w:rPr>
          <w:sz w:val="20"/>
        </w:rPr>
        <w:t> : présentation du pre</w:t>
      </w:r>
      <w:r w:rsidR="00FD33C9">
        <w:rPr>
          <w:sz w:val="20"/>
        </w:rPr>
        <w:t>mier module de triage – Groupe 4</w:t>
      </w:r>
      <w:r w:rsidRPr="001F5DD0">
        <w:rPr>
          <w:sz w:val="20"/>
        </w:rPr>
        <w:t> : présentatio</w:t>
      </w:r>
      <w:r w:rsidR="00FD33C9">
        <w:rPr>
          <w:sz w:val="20"/>
        </w:rPr>
        <w:t>n du module mélangeur – Groupe 5</w:t>
      </w:r>
      <w:r w:rsidRPr="001F5DD0">
        <w:rPr>
          <w:sz w:val="20"/>
        </w:rPr>
        <w:t> : présentation du module d’ensachage)</w:t>
      </w:r>
    </w:p>
    <w:p w14:paraId="24047F23" w14:textId="77777777" w:rsidR="008E5FE5" w:rsidRDefault="008E5FE5" w:rsidP="008E5FE5">
      <w:pPr>
        <w:jc w:val="both"/>
      </w:pPr>
      <w:r>
        <w:rPr>
          <w:rFonts w:ascii="Agency FB" w:hAnsi="Agency FB"/>
        </w:rPr>
        <w:t>•</w:t>
      </w:r>
      <w:r>
        <w:t xml:space="preserve">Travail interne à chaque </w:t>
      </w:r>
      <w:r w:rsidRPr="00083FC3">
        <w:rPr>
          <w:rFonts w:cstheme="minorHAnsi"/>
        </w:rPr>
        <w:t>groupe</w:t>
      </w:r>
      <w:r>
        <w:t> : étude des éléments constituants le module assigné et de leur fonctionnement. Lecture de la documentation et de la notice de montage. Visionnement de vidéos présentant le fonctionnement de cette unité.</w:t>
      </w:r>
    </w:p>
    <w:p w14:paraId="5B8E3735" w14:textId="77777777" w:rsidR="008E5FE5" w:rsidRDefault="008E5FE5" w:rsidP="008E5FE5">
      <w:pPr>
        <w:jc w:val="both"/>
      </w:pPr>
      <w:r>
        <w:rPr>
          <w:rFonts w:ascii="Agency FB" w:hAnsi="Agency FB"/>
        </w:rPr>
        <w:t>•</w:t>
      </w:r>
      <w:r>
        <w:t xml:space="preserve">Début du travail de réflexion sur les photographies à réaliser afin de constituer le </w:t>
      </w:r>
      <w:r w:rsidRPr="00204146">
        <w:rPr>
          <w:i/>
        </w:rPr>
        <w:t>storyboard</w:t>
      </w:r>
      <w:r>
        <w:t xml:space="preserve"> de la vidéo </w:t>
      </w:r>
    </w:p>
    <w:p w14:paraId="79E8CFC1" w14:textId="77777777" w:rsidR="008E5FE5" w:rsidRDefault="008E5FE5" w:rsidP="008E5FE5">
      <w:pPr>
        <w:jc w:val="both"/>
      </w:pPr>
    </w:p>
    <w:p w14:paraId="737727B4" w14:textId="77777777" w:rsidR="008E5FE5" w:rsidRDefault="008E5FE5" w:rsidP="008E5FE5">
      <w:pPr>
        <w:jc w:val="both"/>
      </w:pPr>
    </w:p>
    <w:p w14:paraId="3D3B29B0" w14:textId="77777777" w:rsidR="008E5FE5" w:rsidRDefault="008E5FE5" w:rsidP="008E5FE5">
      <w:pPr>
        <w:ind w:firstLine="708"/>
        <w:jc w:val="both"/>
        <w:rPr>
          <w:color w:val="C00000"/>
        </w:rPr>
      </w:pPr>
      <w:r w:rsidRPr="00083FC3">
        <w:rPr>
          <w:b/>
          <w:color w:val="C00000"/>
        </w:rPr>
        <w:sym w:font="Wingdings" w:char="F0DC"/>
      </w:r>
      <w:r w:rsidRPr="00083FC3">
        <w:rPr>
          <w:b/>
          <w:color w:val="C00000"/>
        </w:rPr>
        <w:t xml:space="preserve"> </w:t>
      </w:r>
      <w:r w:rsidRPr="00083FC3">
        <w:rPr>
          <w:b/>
          <w:color w:val="C00000"/>
          <w:u w:val="dotted"/>
        </w:rPr>
        <w:t>Séance 2</w:t>
      </w:r>
      <w:r>
        <w:rPr>
          <w:b/>
          <w:color w:val="C00000"/>
          <w:u w:val="dotted"/>
        </w:rPr>
        <w:t xml:space="preserve"> </w:t>
      </w:r>
      <w:r w:rsidRPr="00083FC3">
        <w:rPr>
          <w:b/>
          <w:color w:val="C00000"/>
        </w:rPr>
        <w:t xml:space="preserve">– </w:t>
      </w:r>
      <w:r w:rsidRPr="007831B2">
        <w:rPr>
          <w:b/>
          <w:color w:val="C00000"/>
        </w:rPr>
        <w:t xml:space="preserve">Poursuite du travail de prise de clichés </w:t>
      </w:r>
      <w:r w:rsidRPr="007831B2">
        <w:rPr>
          <w:b/>
          <w:color w:val="C00000"/>
        </w:rPr>
        <w:sym w:font="Wingdings 2" w:char="F097"/>
      </w:r>
      <w:r w:rsidRPr="007831B2">
        <w:rPr>
          <w:b/>
          <w:color w:val="C00000"/>
        </w:rPr>
        <w:t xml:space="preserve"> Début du </w:t>
      </w:r>
      <w:r w:rsidRPr="007831B2">
        <w:rPr>
          <w:b/>
          <w:i/>
          <w:color w:val="C00000"/>
        </w:rPr>
        <w:t xml:space="preserve">storyboard </w:t>
      </w:r>
      <w:r w:rsidRPr="007831B2">
        <w:rPr>
          <w:b/>
          <w:color w:val="C00000"/>
        </w:rPr>
        <w:t>(ou scénarimage)</w:t>
      </w:r>
    </w:p>
    <w:p w14:paraId="21BB242C" w14:textId="77777777" w:rsidR="008E5FE5" w:rsidRPr="007831B2" w:rsidRDefault="008E5FE5" w:rsidP="008E5FE5">
      <w:pPr>
        <w:ind w:firstLine="708"/>
        <w:jc w:val="both"/>
        <w:rPr>
          <w:b/>
          <w:color w:val="C00000"/>
          <w:sz w:val="20"/>
        </w:rPr>
      </w:pPr>
      <w:r w:rsidRPr="007831B2">
        <w:rPr>
          <w:color w:val="C00000"/>
          <w:sz w:val="20"/>
        </w:rPr>
        <w:t>(Séance en atelier et salle informatique)</w:t>
      </w:r>
    </w:p>
    <w:p w14:paraId="236780A8" w14:textId="77777777" w:rsidR="008E5FE5" w:rsidRDefault="008E5FE5" w:rsidP="008E5FE5">
      <w:pPr>
        <w:jc w:val="both"/>
      </w:pPr>
      <w:r>
        <w:rPr>
          <w:rFonts w:ascii="Agency FB" w:hAnsi="Agency FB"/>
        </w:rPr>
        <w:t>•</w:t>
      </w:r>
      <w:r>
        <w:t xml:space="preserve"> Poursuite et fin du travail de réalisation des clichés de l’unité de montage</w:t>
      </w:r>
    </w:p>
    <w:p w14:paraId="54BF6A3F" w14:textId="77777777" w:rsidR="008E5FE5" w:rsidRDefault="008E5FE5" w:rsidP="008E5FE5">
      <w:pPr>
        <w:jc w:val="both"/>
        <w:rPr>
          <w:rFonts w:cstheme="minorHAnsi"/>
        </w:rPr>
      </w:pPr>
      <w:r>
        <w:rPr>
          <w:rFonts w:ascii="Agency FB" w:hAnsi="Agency FB"/>
        </w:rPr>
        <w:t xml:space="preserve">• </w:t>
      </w:r>
      <w:r w:rsidRPr="00083FC3">
        <w:rPr>
          <w:rFonts w:cstheme="minorHAnsi"/>
        </w:rPr>
        <w:t>En groupe de trava</w:t>
      </w:r>
      <w:r>
        <w:rPr>
          <w:rFonts w:ascii="Agency FB" w:hAnsi="Agency FB"/>
        </w:rPr>
        <w:t xml:space="preserve">il, </w:t>
      </w:r>
      <w:r>
        <w:rPr>
          <w:rFonts w:cstheme="minorHAnsi"/>
        </w:rPr>
        <w:t xml:space="preserve">sur poste informatique, visionnement des photographies et début du travail de sélection, afin de constituer le </w:t>
      </w:r>
      <w:r w:rsidRPr="00083FC3">
        <w:rPr>
          <w:rFonts w:cstheme="minorHAnsi"/>
          <w:i/>
        </w:rPr>
        <w:t>storyboard</w:t>
      </w:r>
      <w:r>
        <w:rPr>
          <w:rFonts w:cstheme="minorHAnsi"/>
        </w:rPr>
        <w:t xml:space="preserve"> </w:t>
      </w:r>
    </w:p>
    <w:p w14:paraId="4E5BDC16" w14:textId="77777777" w:rsidR="008E5FE5" w:rsidRPr="00083FC3" w:rsidRDefault="008E5FE5" w:rsidP="008E5FE5">
      <w:pPr>
        <w:jc w:val="both"/>
        <w:rPr>
          <w:rFonts w:cstheme="minorHAnsi"/>
        </w:rPr>
      </w:pPr>
      <w:r>
        <w:rPr>
          <w:rFonts w:ascii="Agency FB" w:hAnsi="Agency FB"/>
        </w:rPr>
        <w:t xml:space="preserve">• </w:t>
      </w:r>
      <w:r>
        <w:rPr>
          <w:rFonts w:cstheme="minorHAnsi"/>
        </w:rPr>
        <w:t xml:space="preserve">Elaboration du </w:t>
      </w:r>
      <w:r w:rsidRPr="00083FC3">
        <w:rPr>
          <w:rFonts w:cstheme="minorHAnsi"/>
          <w:i/>
        </w:rPr>
        <w:t>storyboard</w:t>
      </w:r>
      <w:r>
        <w:rPr>
          <w:rFonts w:cstheme="minorHAnsi"/>
        </w:rPr>
        <w:t xml:space="preserve"> et rédaction des commentaires / légendes en français dans un premier temps. </w:t>
      </w:r>
      <w:r w:rsidRPr="00065500">
        <w:rPr>
          <w:rFonts w:ascii="Agency FB" w:hAnsi="Agency FB" w:cstheme="minorHAnsi"/>
        </w:rPr>
        <w:t>(Exemples de réalisation</w:t>
      </w:r>
      <w:r>
        <w:rPr>
          <w:rFonts w:ascii="Agency FB" w:hAnsi="Agency FB" w:cstheme="minorHAnsi"/>
        </w:rPr>
        <w:t>s</w:t>
      </w:r>
      <w:r w:rsidRPr="00065500">
        <w:rPr>
          <w:rFonts w:ascii="Agency FB" w:hAnsi="Agency FB" w:cstheme="minorHAnsi"/>
        </w:rPr>
        <w:t xml:space="preserve"> d’étudiants </w:t>
      </w:r>
      <w:r w:rsidRPr="00065500">
        <w:rPr>
          <w:rFonts w:ascii="Agency FB" w:hAnsi="Agency FB" w:cstheme="minorHAnsi"/>
          <w:u w:val="single"/>
        </w:rPr>
        <w:t>doc. 2</w:t>
      </w:r>
      <w:r w:rsidRPr="00065500">
        <w:rPr>
          <w:rFonts w:cstheme="minorHAnsi"/>
          <w:u w:val="single"/>
        </w:rPr>
        <w:t>)</w:t>
      </w:r>
    </w:p>
    <w:p w14:paraId="351712BB" w14:textId="77777777" w:rsidR="008E5FE5" w:rsidRDefault="008E5FE5" w:rsidP="008E5FE5"/>
    <w:p w14:paraId="51366880" w14:textId="77777777" w:rsidR="008E5FE5" w:rsidRDefault="008E5FE5" w:rsidP="008E5FE5"/>
    <w:p w14:paraId="2F53C4CD" w14:textId="77777777" w:rsidR="008E5FE5" w:rsidRPr="00083FC3" w:rsidRDefault="008E5FE5" w:rsidP="008E5FE5">
      <w:pPr>
        <w:ind w:firstLine="708"/>
        <w:rPr>
          <w:color w:val="C00000"/>
          <w:u w:val="dotted"/>
        </w:rPr>
      </w:pPr>
      <w:r w:rsidRPr="00083FC3">
        <w:rPr>
          <w:b/>
          <w:color w:val="C00000"/>
        </w:rPr>
        <w:sym w:font="Wingdings" w:char="F0DC"/>
      </w:r>
      <w:r w:rsidRPr="00083FC3">
        <w:rPr>
          <w:b/>
          <w:color w:val="C00000"/>
        </w:rPr>
        <w:t xml:space="preserve"> </w:t>
      </w:r>
      <w:r w:rsidRPr="00083FC3">
        <w:rPr>
          <w:b/>
          <w:color w:val="C00000"/>
          <w:u w:val="dotted"/>
        </w:rPr>
        <w:t>Séance 3</w:t>
      </w:r>
      <w:r w:rsidRPr="00083FC3">
        <w:rPr>
          <w:color w:val="C00000"/>
          <w:u w:val="dotted"/>
        </w:rPr>
        <w:t xml:space="preserve"> </w:t>
      </w:r>
      <w:r w:rsidRPr="00083FC3">
        <w:rPr>
          <w:color w:val="C00000"/>
        </w:rPr>
        <w:t xml:space="preserve">– </w:t>
      </w:r>
      <w:r w:rsidRPr="007831B2">
        <w:rPr>
          <w:b/>
          <w:color w:val="C00000"/>
        </w:rPr>
        <w:t xml:space="preserve">Fin du </w:t>
      </w:r>
      <w:r w:rsidRPr="007831B2">
        <w:rPr>
          <w:b/>
          <w:i/>
          <w:color w:val="C00000"/>
        </w:rPr>
        <w:t>storyboard</w:t>
      </w:r>
      <w:r w:rsidRPr="007831B2">
        <w:rPr>
          <w:b/>
          <w:color w:val="C00000"/>
        </w:rPr>
        <w:t xml:space="preserve"> </w:t>
      </w:r>
      <w:r>
        <w:rPr>
          <w:b/>
          <w:color w:val="C00000"/>
        </w:rPr>
        <w:t xml:space="preserve"> </w:t>
      </w:r>
      <w:r w:rsidRPr="007831B2">
        <w:rPr>
          <w:b/>
          <w:color w:val="C00000"/>
        </w:rPr>
        <w:sym w:font="Wingdings 2" w:char="F097"/>
      </w:r>
      <w:r w:rsidRPr="007831B2">
        <w:rPr>
          <w:b/>
          <w:color w:val="C00000"/>
        </w:rPr>
        <w:t xml:space="preserve"> Recherche lexicale</w:t>
      </w:r>
      <w:r w:rsidRPr="00083FC3">
        <w:rPr>
          <w:color w:val="C00000"/>
          <w:u w:val="dotted"/>
        </w:rPr>
        <w:t xml:space="preserve"> </w:t>
      </w:r>
    </w:p>
    <w:p w14:paraId="3BB1BF32" w14:textId="77777777" w:rsidR="008E5FE5" w:rsidRPr="007831B2" w:rsidRDefault="008E5FE5" w:rsidP="008E5FE5">
      <w:pPr>
        <w:ind w:firstLine="708"/>
        <w:rPr>
          <w:color w:val="C00000"/>
          <w:sz w:val="20"/>
        </w:rPr>
      </w:pPr>
      <w:r w:rsidRPr="007831B2">
        <w:rPr>
          <w:color w:val="C00000"/>
          <w:sz w:val="20"/>
        </w:rPr>
        <w:t>(Séance en salle informatique)</w:t>
      </w:r>
    </w:p>
    <w:p w14:paraId="2D00A906" w14:textId="77777777" w:rsidR="008E5FE5" w:rsidRDefault="008E5FE5" w:rsidP="00FD33C9">
      <w:pPr>
        <w:jc w:val="both"/>
      </w:pPr>
      <w:r>
        <w:rPr>
          <w:rFonts w:ascii="Agency FB" w:hAnsi="Agency FB"/>
        </w:rPr>
        <w:t xml:space="preserve">• </w:t>
      </w:r>
      <w:r>
        <w:t xml:space="preserve">Fin de l’élaboration du </w:t>
      </w:r>
      <w:r w:rsidRPr="001F5DD0">
        <w:rPr>
          <w:i/>
        </w:rPr>
        <w:t>storyboard</w:t>
      </w:r>
      <w:r>
        <w:t xml:space="preserve"> en français (Vérification par l’enseignant de techniques de maintenance de la véracité des commentaires écrits présentés)</w:t>
      </w:r>
    </w:p>
    <w:p w14:paraId="0D610614" w14:textId="77777777" w:rsidR="008E5FE5" w:rsidRDefault="008E5FE5" w:rsidP="008E5FE5">
      <w:r>
        <w:rPr>
          <w:rFonts w:ascii="Agency FB" w:hAnsi="Agency FB"/>
        </w:rPr>
        <w:t>•</w:t>
      </w:r>
      <w:r>
        <w:t xml:space="preserve"> En s’appuyant sur ce document, les étudiants doivent repérer :</w:t>
      </w:r>
    </w:p>
    <w:p w14:paraId="5E32D7E6" w14:textId="77777777" w:rsidR="008E5FE5" w:rsidRDefault="008E5FE5" w:rsidP="008E5FE5">
      <w:pPr>
        <w:ind w:left="708" w:firstLine="708"/>
      </w:pPr>
      <w:r>
        <w:t>1/ Les verbes</w:t>
      </w:r>
    </w:p>
    <w:p w14:paraId="5F9179F4" w14:textId="77777777" w:rsidR="008E5FE5" w:rsidRDefault="008E5FE5" w:rsidP="008E5FE5">
      <w:pPr>
        <w:ind w:left="708" w:firstLine="708"/>
      </w:pPr>
      <w:r>
        <w:t>2/ Les noms</w:t>
      </w:r>
    </w:p>
    <w:p w14:paraId="6B0078F4" w14:textId="77777777" w:rsidR="008E5FE5" w:rsidRDefault="008E5FE5" w:rsidP="008E5FE5">
      <w:pPr>
        <w:ind w:left="708" w:firstLine="708"/>
      </w:pPr>
      <w:r>
        <w:t>3/ Les adjectifs</w:t>
      </w:r>
    </w:p>
    <w:p w14:paraId="0C2D1763" w14:textId="77777777" w:rsidR="008E5FE5" w:rsidRDefault="008E5FE5" w:rsidP="008E5FE5">
      <w:pPr>
        <w:jc w:val="both"/>
      </w:pPr>
      <w:r>
        <w:t>Ce repérage doit apparaître de façon claire dans le document (code couleur à adopter)</w:t>
      </w:r>
    </w:p>
    <w:p w14:paraId="38E6F66D" w14:textId="77777777" w:rsidR="008E5FE5" w:rsidRPr="00065500" w:rsidRDefault="008E5FE5" w:rsidP="008E5FE5">
      <w:pPr>
        <w:jc w:val="both"/>
        <w:rPr>
          <w:rFonts w:ascii="Agency FB" w:hAnsi="Agency FB" w:cstheme="minorHAnsi"/>
        </w:rPr>
      </w:pPr>
      <w:r>
        <w:rPr>
          <w:rFonts w:ascii="Agency FB" w:hAnsi="Agency FB"/>
        </w:rPr>
        <w:t xml:space="preserve">• </w:t>
      </w:r>
      <w:r>
        <w:rPr>
          <w:rFonts w:cstheme="minorHAnsi"/>
        </w:rPr>
        <w:t xml:space="preserve">Constitution d’un répertoire </w:t>
      </w:r>
      <w:r w:rsidRPr="001F5DD0">
        <w:rPr>
          <w:rFonts w:cstheme="minorHAnsi"/>
        </w:rPr>
        <w:t xml:space="preserve"> </w:t>
      </w:r>
      <w:r>
        <w:rPr>
          <w:rFonts w:cstheme="minorHAnsi"/>
        </w:rPr>
        <w:t xml:space="preserve">français / anglais, classé par nature grammaticale, reprenant les termes importants du </w:t>
      </w:r>
      <w:r w:rsidRPr="001F5DD0">
        <w:rPr>
          <w:rFonts w:cstheme="minorHAnsi"/>
          <w:i/>
        </w:rPr>
        <w:t>storyboard</w:t>
      </w:r>
      <w:r>
        <w:rPr>
          <w:rFonts w:cstheme="minorHAnsi"/>
        </w:rPr>
        <w:t xml:space="preserve"> rédigé en français. Les étudiants peuvent consulter les dictionnaires en ligne (</w:t>
      </w:r>
      <w:r w:rsidRPr="001F5DD0">
        <w:rPr>
          <w:rFonts w:cstheme="minorHAnsi"/>
          <w:i/>
        </w:rPr>
        <w:t>Wordreference</w:t>
      </w:r>
      <w:r>
        <w:rPr>
          <w:rFonts w:cstheme="minorHAnsi"/>
        </w:rPr>
        <w:t xml:space="preserve"> ou Dassault par exemple), mais également les fiches lexique mises à disposition. (Documents disponibles sur le serveur du lycée, </w:t>
      </w:r>
      <w:r w:rsidRPr="00065500">
        <w:rPr>
          <w:rFonts w:ascii="Agency FB" w:hAnsi="Agency FB" w:cstheme="minorHAnsi"/>
        </w:rPr>
        <w:t xml:space="preserve">exemples de répertoires </w:t>
      </w:r>
      <w:r w:rsidRPr="00065500">
        <w:rPr>
          <w:rFonts w:ascii="Agency FB" w:hAnsi="Agency FB" w:cstheme="minorHAnsi"/>
          <w:u w:val="single"/>
        </w:rPr>
        <w:t>doc.3</w:t>
      </w:r>
      <w:r w:rsidRPr="00065500">
        <w:rPr>
          <w:rFonts w:ascii="Agency FB" w:hAnsi="Agency FB" w:cstheme="minorHAnsi"/>
        </w:rPr>
        <w:t xml:space="preserve"> )</w:t>
      </w:r>
    </w:p>
    <w:p w14:paraId="0F8875B0" w14:textId="77777777" w:rsidR="008E5FE5" w:rsidRDefault="008E5FE5" w:rsidP="008E5FE5"/>
    <w:p w14:paraId="01179C5C" w14:textId="77777777" w:rsidR="008E5FE5" w:rsidRDefault="008E5FE5" w:rsidP="008E5FE5"/>
    <w:p w14:paraId="01D62A7A" w14:textId="77777777" w:rsidR="008E5FE5" w:rsidRPr="007831B2" w:rsidRDefault="008E5FE5" w:rsidP="008E5FE5">
      <w:pPr>
        <w:ind w:firstLine="708"/>
        <w:rPr>
          <w:b/>
          <w:color w:val="C00000"/>
          <w:u w:val="dotted"/>
        </w:rPr>
      </w:pPr>
      <w:r w:rsidRPr="007831B2">
        <w:rPr>
          <w:b/>
          <w:color w:val="C00000"/>
        </w:rPr>
        <w:sym w:font="Wingdings" w:char="F0DC"/>
      </w:r>
      <w:r w:rsidRPr="007831B2">
        <w:rPr>
          <w:b/>
          <w:color w:val="C00000"/>
        </w:rPr>
        <w:t xml:space="preserve"> </w:t>
      </w:r>
      <w:r w:rsidRPr="007831B2">
        <w:rPr>
          <w:b/>
          <w:color w:val="C00000"/>
          <w:u w:val="dotted"/>
        </w:rPr>
        <w:t xml:space="preserve">Séance 4 – </w:t>
      </w:r>
      <w:r w:rsidRPr="007831B2">
        <w:rPr>
          <w:b/>
          <w:color w:val="C00000"/>
        </w:rPr>
        <w:t xml:space="preserve">Mise en commun du lexique </w:t>
      </w:r>
      <w:r>
        <w:rPr>
          <w:b/>
          <w:color w:val="C00000"/>
        </w:rPr>
        <w:sym w:font="Wingdings 2" w:char="F097"/>
      </w:r>
      <w:r>
        <w:rPr>
          <w:b/>
          <w:color w:val="C00000"/>
        </w:rPr>
        <w:t xml:space="preserve"> Constitution du scénarimage en anglais</w:t>
      </w:r>
    </w:p>
    <w:p w14:paraId="10282E84" w14:textId="77777777" w:rsidR="008E5FE5" w:rsidRPr="007831B2" w:rsidRDefault="008E5FE5" w:rsidP="008E5FE5">
      <w:pPr>
        <w:ind w:firstLine="708"/>
        <w:rPr>
          <w:sz w:val="20"/>
        </w:rPr>
      </w:pPr>
      <w:r w:rsidRPr="007831B2">
        <w:rPr>
          <w:color w:val="C00000"/>
          <w:sz w:val="20"/>
        </w:rPr>
        <w:t>(Séance en classe d’anglais)</w:t>
      </w:r>
    </w:p>
    <w:p w14:paraId="708D32A9" w14:textId="77777777" w:rsidR="008E5FE5" w:rsidRDefault="008E5FE5" w:rsidP="008E5FE5">
      <w:pPr>
        <w:jc w:val="both"/>
      </w:pPr>
      <w:r>
        <w:rPr>
          <w:rFonts w:ascii="Agency FB" w:hAnsi="Agency FB"/>
        </w:rPr>
        <w:t>•</w:t>
      </w:r>
      <w:r>
        <w:t xml:space="preserve"> Mise en commun des termes relevés (Vérification et correction orthographique au besoin)</w:t>
      </w:r>
    </w:p>
    <w:p w14:paraId="73DD717E" w14:textId="77777777" w:rsidR="008E5FE5" w:rsidRDefault="008E5FE5" w:rsidP="008E5FE5">
      <w:pPr>
        <w:jc w:val="both"/>
      </w:pPr>
      <w:r>
        <w:rPr>
          <w:rFonts w:ascii="Agency FB" w:hAnsi="Agency FB"/>
        </w:rPr>
        <w:t>•</w:t>
      </w:r>
      <w:r>
        <w:t xml:space="preserve"> Passage du </w:t>
      </w:r>
      <w:r w:rsidRPr="007831B2">
        <w:rPr>
          <w:i/>
        </w:rPr>
        <w:t>storyboard</w:t>
      </w:r>
      <w:r>
        <w:t xml:space="preserve"> rédigé en  français vers l’anglais, en transposant le lexique, objet de recherches préalables.</w:t>
      </w:r>
    </w:p>
    <w:p w14:paraId="1157ED2E" w14:textId="77777777" w:rsidR="008E5FE5" w:rsidRDefault="008E5FE5" w:rsidP="008E5FE5">
      <w:pPr>
        <w:jc w:val="both"/>
      </w:pPr>
      <w:r>
        <w:rPr>
          <w:rFonts w:ascii="Agency FB" w:hAnsi="Agency FB"/>
        </w:rPr>
        <w:t xml:space="preserve">• </w:t>
      </w:r>
      <w:r>
        <w:t xml:space="preserve">Mise en forme du nouveau </w:t>
      </w:r>
      <w:r w:rsidRPr="007831B2">
        <w:rPr>
          <w:i/>
        </w:rPr>
        <w:t>storyboard</w:t>
      </w:r>
      <w:r>
        <w:t xml:space="preserve">  (en conservant les mêmes clichés), rédigé en anglais</w:t>
      </w:r>
    </w:p>
    <w:p w14:paraId="7532C1AB" w14:textId="77777777" w:rsidR="008E5FE5" w:rsidRDefault="008E5FE5" w:rsidP="008E5FE5">
      <w:pPr>
        <w:jc w:val="both"/>
        <w:rPr>
          <w:rFonts w:ascii="Agency FB" w:hAnsi="Agency FB"/>
        </w:rPr>
      </w:pPr>
      <w:r>
        <w:rPr>
          <w:rFonts w:ascii="Agency FB" w:hAnsi="Agency FB"/>
        </w:rPr>
        <w:t xml:space="preserve">• </w:t>
      </w:r>
      <w:r>
        <w:t>Vérification orthographique au besoin assurée par l’enseignant d’anglais. (</w:t>
      </w:r>
      <w:r w:rsidRPr="00065500">
        <w:rPr>
          <w:rFonts w:ascii="Agency FB" w:hAnsi="Agency FB"/>
        </w:rPr>
        <w:t xml:space="preserve">Exemples de </w:t>
      </w:r>
      <w:r w:rsidRPr="00065500">
        <w:rPr>
          <w:rFonts w:ascii="Agency FB" w:hAnsi="Agency FB"/>
          <w:i/>
        </w:rPr>
        <w:t>storyboard</w:t>
      </w:r>
      <w:r w:rsidRPr="00065500">
        <w:rPr>
          <w:rFonts w:ascii="Agency FB" w:hAnsi="Agency FB"/>
        </w:rPr>
        <w:t xml:space="preserve"> </w:t>
      </w:r>
      <w:r>
        <w:rPr>
          <w:rFonts w:ascii="Agency FB" w:hAnsi="Agency FB"/>
        </w:rPr>
        <w:t xml:space="preserve"> </w:t>
      </w:r>
      <w:r w:rsidRPr="00065500">
        <w:rPr>
          <w:rFonts w:ascii="Agency FB" w:hAnsi="Agency FB"/>
        </w:rPr>
        <w:t xml:space="preserve">en anglais   </w:t>
      </w:r>
      <w:r w:rsidRPr="00065500">
        <w:rPr>
          <w:rFonts w:ascii="Agency FB" w:hAnsi="Agency FB"/>
          <w:u w:val="single"/>
        </w:rPr>
        <w:t>doc. 4</w:t>
      </w:r>
      <w:r w:rsidRPr="00065500">
        <w:rPr>
          <w:rFonts w:ascii="Agency FB" w:hAnsi="Agency FB"/>
        </w:rPr>
        <w:t xml:space="preserve">) </w:t>
      </w:r>
    </w:p>
    <w:p w14:paraId="373CB3A9" w14:textId="77777777" w:rsidR="008E5FE5" w:rsidRPr="00CF25C1" w:rsidRDefault="008E5FE5" w:rsidP="008E5FE5">
      <w:pPr>
        <w:jc w:val="both"/>
        <w:rPr>
          <w:rFonts w:cstheme="minorHAnsi"/>
        </w:rPr>
      </w:pPr>
      <w:r>
        <w:rPr>
          <w:rFonts w:ascii="Agency FB" w:hAnsi="Agency FB" w:cstheme="minorHAnsi"/>
        </w:rPr>
        <w:t>•</w:t>
      </w:r>
      <w:r>
        <w:rPr>
          <w:rFonts w:cstheme="minorHAnsi"/>
        </w:rPr>
        <w:t xml:space="preserve"> </w:t>
      </w:r>
      <w:r w:rsidRPr="00CF25C1">
        <w:rPr>
          <w:rFonts w:cstheme="minorHAnsi"/>
        </w:rPr>
        <w:t>Mutu</w:t>
      </w:r>
      <w:r>
        <w:rPr>
          <w:rFonts w:cstheme="minorHAnsi"/>
        </w:rPr>
        <w:t xml:space="preserve">alisation du lexique mobilisé, sous forme de tableaux à plusieurs entrées, déposés sur le serveur et accessible à tous. </w:t>
      </w:r>
    </w:p>
    <w:p w14:paraId="2EC51BA9" w14:textId="77777777" w:rsidR="008E5FE5" w:rsidRDefault="008E5FE5" w:rsidP="008E5FE5"/>
    <w:p w14:paraId="5D07D4B5" w14:textId="77777777" w:rsidR="00FD33C9" w:rsidRDefault="00FD33C9" w:rsidP="008E5FE5"/>
    <w:p w14:paraId="1077FCFF" w14:textId="77777777" w:rsidR="00FD33C9" w:rsidRDefault="00FD33C9" w:rsidP="008E5FE5"/>
    <w:p w14:paraId="663182EC" w14:textId="77777777" w:rsidR="00FD33C9" w:rsidRDefault="00FD33C9" w:rsidP="008E5FE5"/>
    <w:p w14:paraId="14789218" w14:textId="77777777" w:rsidR="00FD33C9" w:rsidRDefault="00FD33C9" w:rsidP="008E5FE5"/>
    <w:p w14:paraId="5AC2DDE3" w14:textId="77777777" w:rsidR="008E5FE5" w:rsidRDefault="008E5FE5" w:rsidP="008E5FE5"/>
    <w:p w14:paraId="00C72FDA" w14:textId="77777777" w:rsidR="008E5FE5" w:rsidRDefault="008E5FE5" w:rsidP="008E5FE5">
      <w:pPr>
        <w:ind w:firstLine="708"/>
        <w:rPr>
          <w:b/>
          <w:color w:val="C00000"/>
        </w:rPr>
      </w:pPr>
      <w:r w:rsidRPr="00204146">
        <w:rPr>
          <w:b/>
          <w:color w:val="C00000"/>
        </w:rPr>
        <w:sym w:font="Wingdings" w:char="F0DC"/>
      </w:r>
      <w:r w:rsidRPr="00204146">
        <w:rPr>
          <w:b/>
          <w:color w:val="C00000"/>
        </w:rPr>
        <w:t xml:space="preserve"> </w:t>
      </w:r>
      <w:r>
        <w:rPr>
          <w:b/>
          <w:color w:val="C00000"/>
          <w:u w:val="dotted"/>
        </w:rPr>
        <w:t>Séance 5</w:t>
      </w:r>
      <w:r>
        <w:t xml:space="preserve"> </w:t>
      </w:r>
      <w:r w:rsidRPr="00083FC3">
        <w:rPr>
          <w:color w:val="C00000"/>
        </w:rPr>
        <w:t>–</w:t>
      </w:r>
      <w:r>
        <w:t xml:space="preserve"> </w:t>
      </w:r>
      <w:r>
        <w:rPr>
          <w:b/>
          <w:color w:val="C00000"/>
        </w:rPr>
        <w:t xml:space="preserve">Travail sémantique et phonologique : fixation du sens et de la prononciation </w:t>
      </w:r>
    </w:p>
    <w:p w14:paraId="74835E43" w14:textId="77777777" w:rsidR="008E5FE5" w:rsidRDefault="008E5FE5" w:rsidP="008E5FE5">
      <w:pPr>
        <w:ind w:firstLine="708"/>
        <w:rPr>
          <w:color w:val="C00000"/>
        </w:rPr>
      </w:pPr>
      <w:r>
        <w:rPr>
          <w:b/>
          <w:color w:val="C00000"/>
        </w:rPr>
        <w:t>Evaluation formative</w:t>
      </w:r>
    </w:p>
    <w:p w14:paraId="6EC426A6" w14:textId="77777777" w:rsidR="008E5FE5" w:rsidRPr="007831B2" w:rsidRDefault="008E5FE5" w:rsidP="008E5FE5">
      <w:pPr>
        <w:ind w:firstLine="708"/>
        <w:rPr>
          <w:color w:val="C00000"/>
          <w:sz w:val="20"/>
        </w:rPr>
      </w:pPr>
      <w:r w:rsidRPr="007831B2">
        <w:rPr>
          <w:color w:val="C00000"/>
          <w:sz w:val="20"/>
        </w:rPr>
        <w:t xml:space="preserve">(Séance en </w:t>
      </w:r>
      <w:r>
        <w:rPr>
          <w:color w:val="C00000"/>
          <w:sz w:val="20"/>
        </w:rPr>
        <w:t>classe d’anglais)</w:t>
      </w:r>
    </w:p>
    <w:p w14:paraId="760BB2DA" w14:textId="77777777" w:rsidR="008E5FE5" w:rsidRDefault="008E5FE5" w:rsidP="008E5FE5">
      <w:pPr>
        <w:jc w:val="both"/>
      </w:pPr>
      <w:r>
        <w:rPr>
          <w:rFonts w:ascii="Agency FB" w:hAnsi="Agency FB"/>
        </w:rPr>
        <w:t xml:space="preserve">• </w:t>
      </w:r>
      <w:r>
        <w:t xml:space="preserve">Activités de fixation de la prononciation : écoute des formes infinitives, conjuguées, des noms et adjectifs relevées au court des séances précédentes </w:t>
      </w:r>
      <w:r w:rsidRPr="00CF25C1">
        <w:rPr>
          <w:rFonts w:ascii="Agency FB" w:hAnsi="Agency FB"/>
        </w:rPr>
        <w:t xml:space="preserve">(enregistrement réalisé par notre assistante américaine : </w:t>
      </w:r>
      <w:r>
        <w:rPr>
          <w:rFonts w:ascii="Agency FB" w:hAnsi="Agency FB"/>
          <w:u w:val="single"/>
        </w:rPr>
        <w:t>doc 5</w:t>
      </w:r>
      <w:r w:rsidRPr="00CF25C1">
        <w:rPr>
          <w:rFonts w:ascii="Agency FB" w:hAnsi="Agency FB"/>
          <w:u w:val="single"/>
        </w:rPr>
        <w:t>)</w:t>
      </w:r>
      <w:r>
        <w:rPr>
          <w:rFonts w:ascii="Agency FB" w:hAnsi="Agency FB"/>
          <w:u w:val="single"/>
        </w:rPr>
        <w:t xml:space="preserve"> </w:t>
      </w:r>
    </w:p>
    <w:p w14:paraId="39D93B79" w14:textId="77777777" w:rsidR="008E5FE5" w:rsidRDefault="008E5FE5" w:rsidP="008E5FE5">
      <w:pPr>
        <w:jc w:val="both"/>
      </w:pPr>
      <w:r>
        <w:rPr>
          <w:rFonts w:ascii="Agency FB" w:hAnsi="Agency FB"/>
        </w:rPr>
        <w:t xml:space="preserve">• </w:t>
      </w:r>
      <w:r>
        <w:t>Reconnaissance des termes et élucidation du sens. Répétition chorale.</w:t>
      </w:r>
    </w:p>
    <w:p w14:paraId="5DCB688C" w14:textId="77777777" w:rsidR="008E5FE5" w:rsidRDefault="008E5FE5" w:rsidP="008E5FE5">
      <w:pPr>
        <w:jc w:val="both"/>
      </w:pPr>
      <w:r>
        <w:rPr>
          <w:rFonts w:ascii="Agency FB" w:hAnsi="Agency FB"/>
        </w:rPr>
        <w:t xml:space="preserve">• </w:t>
      </w:r>
      <w:r>
        <w:t>Phase d’entrainement en autonomie en salle informatique (en s’appuyant sur l’activité précédente et sur les symboles phonétiques pour fixer la prononciation)</w:t>
      </w:r>
    </w:p>
    <w:p w14:paraId="5F76A9A9" w14:textId="77777777" w:rsidR="008E5FE5" w:rsidRDefault="008E5FE5" w:rsidP="008E5FE5">
      <w:pPr>
        <w:jc w:val="both"/>
      </w:pPr>
      <w:r>
        <w:sym w:font="Wingdings" w:char="F0D8"/>
      </w:r>
      <w:r>
        <w:t>Au besoin, une activité de révisions de la règle de prononciation du –ED peut-être proposée.</w:t>
      </w:r>
    </w:p>
    <w:p w14:paraId="66579A53" w14:textId="77777777" w:rsidR="008E5FE5" w:rsidRDefault="008E5FE5" w:rsidP="008E5FE5">
      <w:pPr>
        <w:jc w:val="both"/>
      </w:pPr>
      <w:r>
        <w:rPr>
          <w:rFonts w:ascii="Agency FB" w:hAnsi="Agency FB"/>
        </w:rPr>
        <w:t xml:space="preserve">• </w:t>
      </w:r>
      <w:r>
        <w:t>Travail de révision des mots de liaison (enchainement des idées)</w:t>
      </w:r>
    </w:p>
    <w:p w14:paraId="49C84B80" w14:textId="77777777" w:rsidR="008E5FE5" w:rsidRDefault="008E5FE5" w:rsidP="008E5FE5">
      <w:pPr>
        <w:jc w:val="both"/>
      </w:pPr>
    </w:p>
    <w:p w14:paraId="2405562D" w14:textId="77777777" w:rsidR="008E5FE5" w:rsidRDefault="008E5FE5" w:rsidP="008E5FE5">
      <w:pPr>
        <w:jc w:val="both"/>
      </w:pPr>
      <w:r>
        <w:sym w:font="Wingdings" w:char="F0D8"/>
      </w:r>
      <w:r>
        <w:t>Possibilité d’évaluation des acquis lexicaux et / ou phonologique  (évaluation lexicale sommative intermédiaire, incluant les symboles phonétiques)</w:t>
      </w:r>
    </w:p>
    <w:p w14:paraId="7BC7CCAB" w14:textId="77777777" w:rsidR="008E5FE5" w:rsidRDefault="008E5FE5" w:rsidP="008E5FE5">
      <w:pPr>
        <w:jc w:val="both"/>
      </w:pPr>
      <w:r>
        <w:sym w:font="Wingdings" w:char="F0D8"/>
      </w:r>
      <w:r>
        <w:t>Différenciation dans les objectifs à atteindre : durée modulable, niveau CECRL minimum à atteindre –A2-, supports notés plus ou moins détaillés.</w:t>
      </w:r>
    </w:p>
    <w:p w14:paraId="3B03B189" w14:textId="77777777" w:rsidR="008E5FE5" w:rsidRDefault="008E5FE5" w:rsidP="008E5FE5">
      <w:pPr>
        <w:jc w:val="both"/>
      </w:pPr>
    </w:p>
    <w:p w14:paraId="17BEA086" w14:textId="77777777" w:rsidR="008E5FE5" w:rsidRDefault="008E5FE5" w:rsidP="008E5FE5">
      <w:pPr>
        <w:ind w:firstLine="708"/>
        <w:rPr>
          <w:color w:val="C00000"/>
        </w:rPr>
      </w:pPr>
      <w:r w:rsidRPr="00204146">
        <w:rPr>
          <w:b/>
          <w:color w:val="C00000"/>
        </w:rPr>
        <w:sym w:font="Wingdings" w:char="F0DC"/>
      </w:r>
      <w:r w:rsidRPr="00204146">
        <w:rPr>
          <w:b/>
          <w:color w:val="C00000"/>
        </w:rPr>
        <w:t xml:space="preserve"> </w:t>
      </w:r>
      <w:r>
        <w:rPr>
          <w:b/>
          <w:color w:val="C00000"/>
          <w:u w:val="dotted"/>
        </w:rPr>
        <w:t>Séance 6</w:t>
      </w:r>
      <w:r>
        <w:t xml:space="preserve"> </w:t>
      </w:r>
      <w:r w:rsidRPr="00083FC3">
        <w:rPr>
          <w:color w:val="C00000"/>
        </w:rPr>
        <w:t>–</w:t>
      </w:r>
      <w:r>
        <w:t xml:space="preserve"> </w:t>
      </w:r>
      <w:r>
        <w:rPr>
          <w:b/>
          <w:color w:val="C00000"/>
        </w:rPr>
        <w:t>Réalisation de la vidéo</w:t>
      </w:r>
    </w:p>
    <w:p w14:paraId="072100A9" w14:textId="77777777" w:rsidR="008E5FE5" w:rsidRPr="007831B2" w:rsidRDefault="008E5FE5" w:rsidP="008E5FE5">
      <w:pPr>
        <w:ind w:firstLine="708"/>
        <w:rPr>
          <w:color w:val="C00000"/>
          <w:sz w:val="20"/>
        </w:rPr>
      </w:pPr>
      <w:r w:rsidRPr="007831B2">
        <w:rPr>
          <w:color w:val="C00000"/>
          <w:sz w:val="20"/>
        </w:rPr>
        <w:t xml:space="preserve">(Séance en </w:t>
      </w:r>
      <w:r>
        <w:rPr>
          <w:color w:val="C00000"/>
          <w:sz w:val="20"/>
        </w:rPr>
        <w:t>atelier)</w:t>
      </w:r>
    </w:p>
    <w:p w14:paraId="18230DEB" w14:textId="77777777" w:rsidR="008E5FE5" w:rsidRDefault="008E5FE5" w:rsidP="008E5FE5">
      <w:pPr>
        <w:jc w:val="both"/>
      </w:pPr>
      <w:r>
        <w:rPr>
          <w:rFonts w:ascii="Agency FB" w:hAnsi="Agency FB"/>
        </w:rPr>
        <w:t xml:space="preserve">• </w:t>
      </w:r>
      <w:r>
        <w:t xml:space="preserve">A l’aide du </w:t>
      </w:r>
      <w:r w:rsidRPr="00870410">
        <w:rPr>
          <w:i/>
        </w:rPr>
        <w:t>storyboard</w:t>
      </w:r>
      <w:r>
        <w:t xml:space="preserve"> élaboré précédemment, réalisation de la vidéo du module alloué (utilisation d’une caméra). Chaque groupe prend en charge une partie de l’unité de montage, en lien avec le </w:t>
      </w:r>
      <w:r w:rsidRPr="00414BDC">
        <w:rPr>
          <w:i/>
        </w:rPr>
        <w:t>storyboard</w:t>
      </w:r>
      <w:r>
        <w:t xml:space="preserve"> rédigé précédemment.</w:t>
      </w:r>
    </w:p>
    <w:p w14:paraId="13D99E88" w14:textId="77777777" w:rsidR="008E5FE5" w:rsidRDefault="008E5FE5" w:rsidP="008E5FE5">
      <w:pPr>
        <w:jc w:val="both"/>
      </w:pPr>
      <w:r>
        <w:t xml:space="preserve">La vidéo est réalisée </w:t>
      </w:r>
      <w:r w:rsidRPr="00103719">
        <w:rPr>
          <w:u w:val="single"/>
        </w:rPr>
        <w:t>sans</w:t>
      </w:r>
      <w:r>
        <w:t xml:space="preserve"> commentaire audio </w:t>
      </w:r>
      <w:r w:rsidRPr="00EE0A5C">
        <w:rPr>
          <w:rFonts w:ascii="Agency FB" w:hAnsi="Agency FB"/>
        </w:rPr>
        <w:t>(</w:t>
      </w:r>
      <w:r w:rsidRPr="00EE0A5C">
        <w:rPr>
          <w:rFonts w:ascii="Agency FB" w:hAnsi="Agency FB"/>
          <w:u w:val="single"/>
        </w:rPr>
        <w:t>doc 6</w:t>
      </w:r>
      <w:r w:rsidRPr="00EE0A5C">
        <w:rPr>
          <w:rFonts w:ascii="Agency FB" w:hAnsi="Agency FB"/>
        </w:rPr>
        <w:t> : un exemple de vidéo)</w:t>
      </w:r>
    </w:p>
    <w:p w14:paraId="1EA376B0" w14:textId="77777777" w:rsidR="008E5FE5" w:rsidRDefault="008E5FE5" w:rsidP="008E5FE5"/>
    <w:p w14:paraId="000D0905" w14:textId="77777777" w:rsidR="008E5FE5" w:rsidRDefault="008E5FE5" w:rsidP="008E5FE5"/>
    <w:p w14:paraId="0F1FB872" w14:textId="77777777" w:rsidR="008E5FE5" w:rsidRDefault="008E5FE5" w:rsidP="008E5FE5">
      <w:pPr>
        <w:ind w:firstLine="708"/>
        <w:rPr>
          <w:color w:val="C00000"/>
        </w:rPr>
      </w:pPr>
      <w:r w:rsidRPr="00204146">
        <w:rPr>
          <w:b/>
          <w:color w:val="C00000"/>
        </w:rPr>
        <w:sym w:font="Wingdings" w:char="F0DC"/>
      </w:r>
      <w:r w:rsidRPr="00204146">
        <w:rPr>
          <w:b/>
          <w:color w:val="C00000"/>
        </w:rPr>
        <w:t xml:space="preserve"> </w:t>
      </w:r>
      <w:r>
        <w:rPr>
          <w:b/>
          <w:color w:val="C00000"/>
          <w:u w:val="dotted"/>
        </w:rPr>
        <w:t>Séance 7</w:t>
      </w:r>
      <w:r>
        <w:t xml:space="preserve"> </w:t>
      </w:r>
      <w:r w:rsidRPr="00083FC3">
        <w:rPr>
          <w:color w:val="C00000"/>
        </w:rPr>
        <w:t>–</w:t>
      </w:r>
      <w:r>
        <w:t xml:space="preserve"> </w:t>
      </w:r>
      <w:r>
        <w:rPr>
          <w:b/>
          <w:color w:val="C00000"/>
        </w:rPr>
        <w:t xml:space="preserve">Enregistrement des commentaires audio – Evaluation sommative finale </w:t>
      </w:r>
    </w:p>
    <w:p w14:paraId="4EF3A6A9" w14:textId="77777777" w:rsidR="008E5FE5" w:rsidRPr="007831B2" w:rsidRDefault="008E5FE5" w:rsidP="008E5FE5">
      <w:pPr>
        <w:ind w:firstLine="708"/>
        <w:rPr>
          <w:color w:val="C00000"/>
          <w:sz w:val="20"/>
        </w:rPr>
      </w:pPr>
      <w:r w:rsidRPr="007831B2">
        <w:rPr>
          <w:color w:val="C00000"/>
          <w:sz w:val="20"/>
        </w:rPr>
        <w:t xml:space="preserve">(Séance en </w:t>
      </w:r>
      <w:r>
        <w:rPr>
          <w:color w:val="C00000"/>
          <w:sz w:val="20"/>
        </w:rPr>
        <w:t>salle informatique)</w:t>
      </w:r>
    </w:p>
    <w:p w14:paraId="744D8032" w14:textId="77777777" w:rsidR="008E5FE5" w:rsidRDefault="008E5FE5" w:rsidP="008E5FE5">
      <w:pPr>
        <w:jc w:val="both"/>
      </w:pPr>
      <w:r>
        <w:rPr>
          <w:rFonts w:ascii="Agency FB" w:hAnsi="Agency FB"/>
        </w:rPr>
        <w:t xml:space="preserve">• </w:t>
      </w:r>
      <w:r>
        <w:t xml:space="preserve">En s’appuyant sur la vidéo réalisée, sur le </w:t>
      </w:r>
      <w:r w:rsidRPr="00870410">
        <w:rPr>
          <w:i/>
        </w:rPr>
        <w:t>storyboard</w:t>
      </w:r>
      <w:r>
        <w:t xml:space="preserve"> anglais et / ou sur une carte heuristique réalisée à la suite de la recherche lexicale, les étudiants débutent le travail d’enregistrement. (</w:t>
      </w:r>
      <w:r w:rsidRPr="00EE0A5C">
        <w:rPr>
          <w:rFonts w:ascii="Agency FB" w:hAnsi="Agency FB"/>
        </w:rPr>
        <w:t>Grille d’évaluation</w:t>
      </w:r>
      <w:r>
        <w:rPr>
          <w:rFonts w:ascii="Agency FB" w:hAnsi="Agency FB"/>
        </w:rPr>
        <w:t xml:space="preserve"> – </w:t>
      </w:r>
      <w:r w:rsidRPr="00EE0A5C">
        <w:rPr>
          <w:rFonts w:ascii="Agency FB" w:hAnsi="Agency FB"/>
          <w:u w:val="single"/>
        </w:rPr>
        <w:t xml:space="preserve">doc </w:t>
      </w:r>
      <w:r>
        <w:rPr>
          <w:rFonts w:ascii="Agency FB" w:hAnsi="Agency FB"/>
          <w:u w:val="single"/>
        </w:rPr>
        <w:t>7</w:t>
      </w:r>
      <w:r w:rsidRPr="00EE0A5C">
        <w:rPr>
          <w:rFonts w:ascii="Agency FB" w:hAnsi="Agency FB"/>
        </w:rPr>
        <w:t>)</w:t>
      </w:r>
    </w:p>
    <w:p w14:paraId="5C3BEDE1" w14:textId="3B2A85E5" w:rsidR="008E5FE5" w:rsidRDefault="008E5FE5" w:rsidP="008E5FE5">
      <w:pPr>
        <w:jc w:val="both"/>
      </w:pPr>
      <w:r>
        <w:sym w:font="Wingdings" w:char="F0D8"/>
      </w:r>
      <w:r>
        <w:t>Leur attention est attirée sur le fait que le support écrit ne doit être constitué que de notes (possibilité de reprendre le code couleur ou d’élaborer une carte heuristique</w:t>
      </w:r>
      <w:r w:rsidR="00397803">
        <w:t xml:space="preserve"> en fonction du profil de l’élève. Démarche observée pour un élève du groupe, dyslexique et dysorthographique</w:t>
      </w:r>
      <w:r>
        <w:t>)</w:t>
      </w:r>
    </w:p>
    <w:p w14:paraId="0221CA5A" w14:textId="77777777" w:rsidR="008E5FE5" w:rsidRPr="00B96CDF" w:rsidRDefault="008E5FE5" w:rsidP="008E5FE5">
      <w:pPr>
        <w:jc w:val="both"/>
      </w:pPr>
      <w:r>
        <w:rPr>
          <w:lang w:val="en-US"/>
        </w:rPr>
        <w:sym w:font="Wingdings" w:char="F0D8"/>
      </w:r>
      <w:r w:rsidRPr="00B96CDF">
        <w:t xml:space="preserve">Phase de ‘warming up’ possible avant l’enregistrement audio. </w:t>
      </w:r>
    </w:p>
    <w:p w14:paraId="655C8A9A" w14:textId="2594CB25" w:rsidR="008E5FE5" w:rsidRPr="00CF25C1" w:rsidRDefault="008E5FE5" w:rsidP="008E5FE5">
      <w:pPr>
        <w:jc w:val="both"/>
      </w:pPr>
      <w:r>
        <w:sym w:font="Wingdings" w:char="F0D8"/>
      </w:r>
      <w:r w:rsidRPr="00CF25C1">
        <w:t xml:space="preserve">Remédiation: après </w:t>
      </w:r>
      <w:r>
        <w:t>é</w:t>
      </w:r>
      <w:r w:rsidRPr="00CF25C1">
        <w:t xml:space="preserve">valuation par l’enseignant, </w:t>
      </w:r>
      <w:r>
        <w:t xml:space="preserve">l’étudiant se voit proposer un second enregistrement, en intégrant les commentaires et annotations de la grille d’évaluation. </w:t>
      </w:r>
      <w:r w:rsidRPr="00B96CDF">
        <w:rPr>
          <w:rFonts w:ascii="Agency FB" w:hAnsi="Agency FB"/>
        </w:rPr>
        <w:t xml:space="preserve">(exemple d’un enregistrement réalisé – </w:t>
      </w:r>
      <w:r w:rsidRPr="00B96CDF">
        <w:rPr>
          <w:rFonts w:ascii="Agency FB" w:hAnsi="Agency FB"/>
          <w:u w:val="single"/>
        </w:rPr>
        <w:t>doc 8</w:t>
      </w:r>
      <w:r w:rsidRPr="00B96CDF">
        <w:rPr>
          <w:rFonts w:ascii="Agency FB" w:hAnsi="Agency FB"/>
        </w:rPr>
        <w:t>)</w:t>
      </w:r>
      <w:r w:rsidR="00397803">
        <w:rPr>
          <w:rFonts w:ascii="Agency FB" w:hAnsi="Agency FB"/>
        </w:rPr>
        <w:t xml:space="preserve"> -</w:t>
      </w:r>
    </w:p>
    <w:p w14:paraId="2A3E20B9" w14:textId="77777777" w:rsidR="008E5FE5" w:rsidRPr="00CF25C1" w:rsidRDefault="008E5FE5" w:rsidP="008E5FE5">
      <w:pPr>
        <w:jc w:val="both"/>
      </w:pPr>
    </w:p>
    <w:p w14:paraId="2C7A1D78" w14:textId="77777777" w:rsidR="008E5FE5" w:rsidRPr="00CF25C1" w:rsidRDefault="008E5FE5" w:rsidP="008E5FE5">
      <w:pPr>
        <w:jc w:val="both"/>
      </w:pPr>
    </w:p>
    <w:p w14:paraId="63C94A46" w14:textId="77777777" w:rsidR="008E5FE5" w:rsidRDefault="008E5FE5" w:rsidP="008E5FE5">
      <w:pPr>
        <w:ind w:firstLine="708"/>
        <w:rPr>
          <w:color w:val="C00000"/>
        </w:rPr>
      </w:pPr>
      <w:r w:rsidRPr="00204146">
        <w:rPr>
          <w:b/>
          <w:color w:val="C00000"/>
        </w:rPr>
        <w:sym w:font="Wingdings" w:char="F0DC"/>
      </w:r>
      <w:r w:rsidRPr="00204146">
        <w:rPr>
          <w:b/>
          <w:color w:val="C00000"/>
        </w:rPr>
        <w:t xml:space="preserve"> </w:t>
      </w:r>
      <w:r>
        <w:rPr>
          <w:b/>
          <w:color w:val="C00000"/>
          <w:u w:val="dotted"/>
        </w:rPr>
        <w:t>Séance 8</w:t>
      </w:r>
      <w:r>
        <w:t xml:space="preserve"> </w:t>
      </w:r>
      <w:r w:rsidRPr="00083FC3">
        <w:rPr>
          <w:color w:val="C00000"/>
        </w:rPr>
        <w:t>–</w:t>
      </w:r>
      <w:r>
        <w:t xml:space="preserve"> </w:t>
      </w:r>
      <w:r>
        <w:rPr>
          <w:b/>
          <w:color w:val="C00000"/>
        </w:rPr>
        <w:t xml:space="preserve">Montage de la vidéo, en associant les commentaires audio </w:t>
      </w:r>
    </w:p>
    <w:p w14:paraId="3C335CC9" w14:textId="77777777" w:rsidR="008E5FE5" w:rsidRPr="007831B2" w:rsidRDefault="008E5FE5" w:rsidP="008E5FE5">
      <w:pPr>
        <w:ind w:firstLine="708"/>
        <w:rPr>
          <w:color w:val="C00000"/>
          <w:sz w:val="20"/>
        </w:rPr>
      </w:pPr>
      <w:r w:rsidRPr="007831B2">
        <w:rPr>
          <w:color w:val="C00000"/>
          <w:sz w:val="20"/>
        </w:rPr>
        <w:t xml:space="preserve">(Séance en </w:t>
      </w:r>
      <w:r>
        <w:rPr>
          <w:color w:val="C00000"/>
          <w:sz w:val="20"/>
        </w:rPr>
        <w:t>salle informatique)</w:t>
      </w:r>
    </w:p>
    <w:p w14:paraId="197B6071" w14:textId="77777777" w:rsidR="008E5FE5" w:rsidRDefault="008E5FE5" w:rsidP="008E5FE5">
      <w:pPr>
        <w:jc w:val="both"/>
      </w:pPr>
      <w:r>
        <w:rPr>
          <w:rFonts w:ascii="Agency FB" w:hAnsi="Agency FB"/>
        </w:rPr>
        <w:t xml:space="preserve">• </w:t>
      </w:r>
      <w:r>
        <w:t>Séance consacrée à la mise en forme des deux réalisations multimédia : vidéo et enregistrement audio</w:t>
      </w:r>
    </w:p>
    <w:p w14:paraId="2D2F853A" w14:textId="77777777" w:rsidR="008E5FE5" w:rsidRDefault="008E5FE5" w:rsidP="008E5FE5">
      <w:pPr>
        <w:jc w:val="both"/>
        <w:rPr>
          <w:rFonts w:ascii="Agency FB" w:hAnsi="Agency FB"/>
          <w:u w:val="single"/>
        </w:rPr>
      </w:pPr>
      <w:r>
        <w:rPr>
          <w:rFonts w:ascii="Agency FB" w:hAnsi="Agency FB"/>
        </w:rPr>
        <w:t>•</w:t>
      </w:r>
      <w:r>
        <w:t xml:space="preserve">Montage de la vidéo </w:t>
      </w:r>
      <w:r w:rsidRPr="00B96CDF">
        <w:rPr>
          <w:rFonts w:ascii="Agency FB" w:hAnsi="Agency FB"/>
        </w:rPr>
        <w:t xml:space="preserve">(la vidéo finale – </w:t>
      </w:r>
      <w:r w:rsidRPr="00B96CDF">
        <w:rPr>
          <w:rFonts w:ascii="Agency FB" w:hAnsi="Agency FB"/>
          <w:u w:val="single"/>
        </w:rPr>
        <w:t>doc 9)</w:t>
      </w:r>
    </w:p>
    <w:p w14:paraId="70896DF2" w14:textId="77777777" w:rsidR="00FD33C9" w:rsidRDefault="00FD33C9" w:rsidP="008E5FE5">
      <w:pPr>
        <w:jc w:val="both"/>
      </w:pPr>
    </w:p>
    <w:p w14:paraId="1316C210" w14:textId="77777777" w:rsidR="008E5FE5" w:rsidRDefault="008E5FE5" w:rsidP="008E5FE5">
      <w:pPr>
        <w:jc w:val="both"/>
      </w:pPr>
      <w:r w:rsidRPr="00414BDC">
        <w:rPr>
          <w:b/>
          <w:u w:val="single"/>
        </w:rPr>
        <w:t>Notes</w:t>
      </w:r>
      <w:r>
        <w:t xml:space="preserve"> : un prolongement pédagogique possible à la création de cette vidéo pourrait être de la visionner dans une autre classe (au lycée, nous avons également une classe de Baccalauréat professionnel, maintenance des équipements), et d’utiliser ce support comme moyen d’interaction entre les deux groupes. </w:t>
      </w:r>
    </w:p>
    <w:p w14:paraId="6B1F97EE" w14:textId="74C96525" w:rsidR="008E5FE5" w:rsidRPr="00621EFF" w:rsidRDefault="008E5FE5" w:rsidP="008E5FE5">
      <w:pPr>
        <w:jc w:val="both"/>
      </w:pPr>
      <w:r>
        <w:t>De même, si le temps et les emplois du temps le permettent, il pourrait être envisagé qu’une classe de première ou termin</w:t>
      </w:r>
      <w:r w:rsidR="00FD33C9">
        <w:t>ale MEI « jouent » les techniciens angloph</w:t>
      </w:r>
      <w:r w:rsidR="00397803">
        <w:t>o</w:t>
      </w:r>
      <w:r w:rsidR="00FD33C9">
        <w:t>nes</w:t>
      </w:r>
      <w:r>
        <w:t xml:space="preserve"> et posent des questions aux étudiants afin de mieux connaître cette nouvelle unité de montage. </w:t>
      </w:r>
    </w:p>
    <w:p w14:paraId="0FE2FAFC" w14:textId="77777777" w:rsidR="00CC1460" w:rsidRDefault="00CC1460" w:rsidP="008E5FE5"/>
    <w:sectPr w:rsidR="00CC1460" w:rsidSect="008E5FE5">
      <w:headerReference w:type="default" r:id="rId10"/>
      <w:footerReference w:type="default" r:id="rId11"/>
      <w:headerReference w:type="first" r:id="rId12"/>
      <w:foot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CF58A" w14:textId="77777777" w:rsidR="00D274DE" w:rsidRDefault="00D274DE">
      <w:r>
        <w:separator/>
      </w:r>
    </w:p>
  </w:endnote>
  <w:endnote w:type="continuationSeparator" w:id="0">
    <w:p w14:paraId="4431947A" w14:textId="77777777" w:rsidR="00D274DE" w:rsidRDefault="00D2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5182" w14:textId="1B6133F2" w:rsidR="003D1990" w:rsidRPr="009C5FC3" w:rsidRDefault="009C5FC3" w:rsidP="009C5FC3">
    <w:pPr>
      <w:pStyle w:val="Pieddepage"/>
      <w:jc w:val="center"/>
      <w:rPr>
        <w:sz w:val="22"/>
      </w:rPr>
    </w:pPr>
    <w:r w:rsidRPr="009C5FC3">
      <w:rPr>
        <w:rFonts w:ascii="Verdana" w:hAnsi="Verdana"/>
        <w:sz w:val="22"/>
      </w:rPr>
      <w:t xml:space="preserve">page </w:t>
    </w:r>
    <w:r w:rsidR="00611D54" w:rsidRPr="009C5FC3">
      <w:rPr>
        <w:rStyle w:val="Numrodepage"/>
        <w:rFonts w:ascii="Verdana" w:hAnsi="Verdana"/>
        <w:sz w:val="22"/>
      </w:rPr>
      <w:fldChar w:fldCharType="begin"/>
    </w:r>
    <w:r w:rsidRPr="009C5FC3">
      <w:rPr>
        <w:rStyle w:val="Numrodepage"/>
        <w:rFonts w:ascii="Verdana" w:hAnsi="Verdana"/>
        <w:sz w:val="22"/>
      </w:rPr>
      <w:instrText xml:space="preserve"> PAGE </w:instrText>
    </w:r>
    <w:r w:rsidR="00611D54" w:rsidRPr="009C5FC3">
      <w:rPr>
        <w:rStyle w:val="Numrodepage"/>
        <w:rFonts w:ascii="Verdana" w:hAnsi="Verdana"/>
        <w:sz w:val="22"/>
      </w:rPr>
      <w:fldChar w:fldCharType="separate"/>
    </w:r>
    <w:r w:rsidR="002841D1">
      <w:rPr>
        <w:rStyle w:val="Numrodepage"/>
        <w:rFonts w:ascii="Verdana" w:hAnsi="Verdana"/>
        <w:noProof/>
        <w:sz w:val="22"/>
      </w:rPr>
      <w:t>2</w:t>
    </w:r>
    <w:r w:rsidR="00611D54" w:rsidRPr="009C5FC3">
      <w:rPr>
        <w:rStyle w:val="Numrodepage"/>
        <w:rFonts w:ascii="Verdana" w:hAnsi="Verdana"/>
        <w:sz w:val="22"/>
      </w:rPr>
      <w:fldChar w:fldCharType="end"/>
    </w:r>
    <w:r w:rsidRPr="009C5FC3">
      <w:rPr>
        <w:rStyle w:val="Numrodepage"/>
        <w:rFonts w:ascii="Verdana" w:hAnsi="Verdana"/>
        <w:sz w:val="22"/>
      </w:rPr>
      <w:t xml:space="preserve"> / </w:t>
    </w:r>
    <w:r w:rsidR="00611D54" w:rsidRPr="009C5FC3">
      <w:rPr>
        <w:rStyle w:val="Numrodepage"/>
        <w:rFonts w:ascii="Verdana" w:hAnsi="Verdana"/>
        <w:sz w:val="22"/>
      </w:rPr>
      <w:fldChar w:fldCharType="begin"/>
    </w:r>
    <w:r w:rsidRPr="009C5FC3">
      <w:rPr>
        <w:rStyle w:val="Numrodepage"/>
        <w:rFonts w:ascii="Verdana" w:hAnsi="Verdana"/>
        <w:sz w:val="22"/>
      </w:rPr>
      <w:instrText xml:space="preserve"> NUMPAGES </w:instrText>
    </w:r>
    <w:r w:rsidR="00611D54" w:rsidRPr="009C5FC3">
      <w:rPr>
        <w:rStyle w:val="Numrodepage"/>
        <w:rFonts w:ascii="Verdana" w:hAnsi="Verdana"/>
        <w:sz w:val="22"/>
      </w:rPr>
      <w:fldChar w:fldCharType="separate"/>
    </w:r>
    <w:r w:rsidR="002841D1">
      <w:rPr>
        <w:rStyle w:val="Numrodepage"/>
        <w:rFonts w:ascii="Verdana" w:hAnsi="Verdana"/>
        <w:noProof/>
        <w:sz w:val="22"/>
      </w:rPr>
      <w:t>4</w:t>
    </w:r>
    <w:r w:rsidR="00611D54" w:rsidRPr="009C5FC3">
      <w:rPr>
        <w:rStyle w:val="Numrodepage"/>
        <w:rFonts w:ascii="Verdana" w:hAnsi="Verdana"/>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EE49" w14:textId="54D489F5" w:rsidR="00CF00A1" w:rsidRDefault="00CF00A1" w:rsidP="00CF00A1">
    <w:pPr>
      <w:pStyle w:val="Pieddepage"/>
      <w:jc w:val="center"/>
    </w:pPr>
    <w:r w:rsidRPr="009C5FC3">
      <w:rPr>
        <w:rFonts w:ascii="Verdana" w:hAnsi="Verdana"/>
        <w:sz w:val="22"/>
      </w:rPr>
      <w:t xml:space="preserve">page </w:t>
    </w:r>
    <w:r w:rsidR="00611D54" w:rsidRPr="009C5FC3">
      <w:rPr>
        <w:rStyle w:val="Numrodepage"/>
        <w:rFonts w:ascii="Verdana" w:hAnsi="Verdana"/>
        <w:sz w:val="22"/>
      </w:rPr>
      <w:fldChar w:fldCharType="begin"/>
    </w:r>
    <w:r w:rsidRPr="009C5FC3">
      <w:rPr>
        <w:rStyle w:val="Numrodepage"/>
        <w:rFonts w:ascii="Verdana" w:hAnsi="Verdana"/>
        <w:sz w:val="22"/>
      </w:rPr>
      <w:instrText xml:space="preserve"> PAGE </w:instrText>
    </w:r>
    <w:r w:rsidR="00611D54" w:rsidRPr="009C5FC3">
      <w:rPr>
        <w:rStyle w:val="Numrodepage"/>
        <w:rFonts w:ascii="Verdana" w:hAnsi="Verdana"/>
        <w:sz w:val="22"/>
      </w:rPr>
      <w:fldChar w:fldCharType="separate"/>
    </w:r>
    <w:r w:rsidR="002841D1">
      <w:rPr>
        <w:rStyle w:val="Numrodepage"/>
        <w:rFonts w:ascii="Verdana" w:hAnsi="Verdana"/>
        <w:noProof/>
        <w:sz w:val="22"/>
      </w:rPr>
      <w:t>1</w:t>
    </w:r>
    <w:r w:rsidR="00611D54" w:rsidRPr="009C5FC3">
      <w:rPr>
        <w:rStyle w:val="Numrodepage"/>
        <w:rFonts w:ascii="Verdana" w:hAnsi="Verdana"/>
        <w:sz w:val="22"/>
      </w:rPr>
      <w:fldChar w:fldCharType="end"/>
    </w:r>
    <w:r w:rsidRPr="009C5FC3">
      <w:rPr>
        <w:rStyle w:val="Numrodepage"/>
        <w:rFonts w:ascii="Verdana" w:hAnsi="Verdana"/>
        <w:sz w:val="22"/>
      </w:rPr>
      <w:t xml:space="preserve"> / </w:t>
    </w:r>
    <w:r w:rsidR="00611D54" w:rsidRPr="009C5FC3">
      <w:rPr>
        <w:rStyle w:val="Numrodepage"/>
        <w:rFonts w:ascii="Verdana" w:hAnsi="Verdana"/>
        <w:sz w:val="22"/>
      </w:rPr>
      <w:fldChar w:fldCharType="begin"/>
    </w:r>
    <w:r w:rsidRPr="009C5FC3">
      <w:rPr>
        <w:rStyle w:val="Numrodepage"/>
        <w:rFonts w:ascii="Verdana" w:hAnsi="Verdana"/>
        <w:sz w:val="22"/>
      </w:rPr>
      <w:instrText xml:space="preserve"> NUMPAGES </w:instrText>
    </w:r>
    <w:r w:rsidR="00611D54" w:rsidRPr="009C5FC3">
      <w:rPr>
        <w:rStyle w:val="Numrodepage"/>
        <w:rFonts w:ascii="Verdana" w:hAnsi="Verdana"/>
        <w:sz w:val="22"/>
      </w:rPr>
      <w:fldChar w:fldCharType="separate"/>
    </w:r>
    <w:r w:rsidR="002841D1">
      <w:rPr>
        <w:rStyle w:val="Numrodepage"/>
        <w:rFonts w:ascii="Verdana" w:hAnsi="Verdana"/>
        <w:noProof/>
        <w:sz w:val="22"/>
      </w:rPr>
      <w:t>4</w:t>
    </w:r>
    <w:r w:rsidR="00611D54" w:rsidRPr="009C5FC3">
      <w:rPr>
        <w:rStyle w:val="Numrodepage"/>
        <w:rFonts w:ascii="Verdana" w:hAnsi="Verdan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244D" w14:textId="77777777" w:rsidR="00D274DE" w:rsidRDefault="00D274DE">
      <w:r>
        <w:separator/>
      </w:r>
    </w:p>
  </w:footnote>
  <w:footnote w:type="continuationSeparator" w:id="0">
    <w:p w14:paraId="2E34A1FE" w14:textId="77777777" w:rsidR="00D274DE" w:rsidRDefault="00D2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231A" w14:textId="77777777" w:rsidR="00AC3A6A" w:rsidRPr="0051409A" w:rsidRDefault="00AC3A6A" w:rsidP="009C5FC3">
    <w:pPr>
      <w:pStyle w:val="En-tte"/>
      <w:jc w:val="right"/>
      <w:rPr>
        <w:rFonts w:ascii="Verdana" w:hAnsi="Verdana" w:cs="Tahoma"/>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790"/>
      <w:gridCol w:w="6432"/>
      <w:gridCol w:w="2113"/>
    </w:tblGrid>
    <w:tr w:rsidR="008E5FE5" w:rsidRPr="0051409A" w14:paraId="52B632B8" w14:textId="77777777" w:rsidTr="008E5FE5">
      <w:trPr>
        <w:cantSplit/>
        <w:trHeight w:val="643"/>
      </w:trPr>
      <w:tc>
        <w:tcPr>
          <w:tcW w:w="1629" w:type="dxa"/>
          <w:vMerge w:val="restart"/>
          <w:tcBorders>
            <w:top w:val="single" w:sz="12" w:space="0" w:color="auto"/>
            <w:left w:val="single" w:sz="12" w:space="0" w:color="auto"/>
            <w:right w:val="single" w:sz="4" w:space="0" w:color="auto"/>
          </w:tcBorders>
          <w:vAlign w:val="center"/>
        </w:tcPr>
        <w:p w14:paraId="0EBA8C1A" w14:textId="7D210060" w:rsidR="008E5FE5" w:rsidRPr="0051409A" w:rsidRDefault="009A77C4" w:rsidP="008E5FE5">
          <w:pPr>
            <w:pStyle w:val="En-tte"/>
            <w:jc w:val="center"/>
            <w:rPr>
              <w:rFonts w:ascii="Verdana" w:hAnsi="Verdana"/>
            </w:rPr>
          </w:pPr>
          <w:r w:rsidRPr="009A77C4">
            <w:rPr>
              <w:rFonts w:ascii="Verdana" w:hAnsi="Verdana"/>
              <w:noProof/>
            </w:rPr>
            <w:drawing>
              <wp:inline distT="0" distB="0" distL="0" distR="0" wp14:anchorId="74A9571E" wp14:editId="20371D13">
                <wp:extent cx="1047322" cy="871137"/>
                <wp:effectExtent l="0" t="0" r="635" b="5715"/>
                <wp:docPr id="8" name="Image 8" descr="C:\Users\Anaïs\Documents\LYCEE\ANNEE 2016-2017\BTS MS 2 16_17\Co-enseignement anglais\PROJET\Dossier final\Logo 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ïs\Documents\LYCEE\ANNEE 2016-2017\BTS MS 2 16_17\Co-enseignement anglais\PROJET\Dossier final\Logo 27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107" cy="872622"/>
                        </a:xfrm>
                        <a:prstGeom prst="rect">
                          <a:avLst/>
                        </a:prstGeom>
                        <a:noFill/>
                        <a:ln>
                          <a:noFill/>
                        </a:ln>
                      </pic:spPr>
                    </pic:pic>
                  </a:graphicData>
                </a:graphic>
              </wp:inline>
            </w:drawing>
          </w:r>
        </w:p>
      </w:tc>
      <w:tc>
        <w:tcPr>
          <w:tcW w:w="6432" w:type="dxa"/>
          <w:tcBorders>
            <w:top w:val="single" w:sz="12" w:space="0" w:color="auto"/>
            <w:left w:val="single" w:sz="4" w:space="0" w:color="auto"/>
            <w:bottom w:val="nil"/>
            <w:right w:val="single" w:sz="4" w:space="0" w:color="auto"/>
          </w:tcBorders>
        </w:tcPr>
        <w:p w14:paraId="148BCDDE" w14:textId="338E4540" w:rsidR="008E5FE5" w:rsidRDefault="008E5FE5" w:rsidP="008E5FE5">
          <w:pPr>
            <w:pStyle w:val="En-tte"/>
            <w:jc w:val="center"/>
            <w:rPr>
              <w:b/>
            </w:rPr>
          </w:pPr>
        </w:p>
        <w:p w14:paraId="259D68E6" w14:textId="0DBA312F" w:rsidR="008E5FE5" w:rsidRPr="008E5FE5" w:rsidRDefault="008E5FE5" w:rsidP="008E5FE5">
          <w:pPr>
            <w:pStyle w:val="En-tte"/>
            <w:jc w:val="center"/>
            <w:rPr>
              <w:rFonts w:ascii="Verdana" w:hAnsi="Verdana"/>
              <w:b/>
            </w:rPr>
          </w:pPr>
          <w:r w:rsidRPr="008E5FE5">
            <w:rPr>
              <w:rFonts w:ascii="Verdana" w:hAnsi="Verdana"/>
              <w:b/>
            </w:rPr>
            <w:t>SEQUENCE PEDAGOGIQUE A VISEE ACTIONNELLE, ELABOREE DANS LE CADRE DE LA CO-ANIMATION ANGLAIS / TECHNIQUES DE MAINTENANCE</w:t>
          </w:r>
        </w:p>
      </w:tc>
      <w:tc>
        <w:tcPr>
          <w:tcW w:w="2113" w:type="dxa"/>
          <w:vMerge w:val="restart"/>
          <w:tcBorders>
            <w:top w:val="single" w:sz="12" w:space="0" w:color="auto"/>
            <w:left w:val="single" w:sz="4" w:space="0" w:color="auto"/>
            <w:right w:val="single" w:sz="12" w:space="0" w:color="auto"/>
          </w:tcBorders>
          <w:vAlign w:val="center"/>
        </w:tcPr>
        <w:p w14:paraId="22CDF82A" w14:textId="68834722" w:rsidR="008E5FE5" w:rsidRPr="0051409A" w:rsidRDefault="008E5FE5" w:rsidP="008E5FE5">
          <w:pPr>
            <w:pStyle w:val="En-tte"/>
            <w:jc w:val="center"/>
            <w:rPr>
              <w:rFonts w:ascii="Verdana" w:hAnsi="Verdana"/>
            </w:rPr>
          </w:pPr>
          <w:r>
            <w:rPr>
              <w:rFonts w:ascii="Verdana" w:hAnsi="Verdana"/>
            </w:rPr>
            <w:t>BTS Maintenance des systèmes</w:t>
          </w:r>
          <w:r>
            <w:rPr>
              <w:noProof/>
            </w:rPr>
            <w:drawing>
              <wp:inline distT="0" distB="0" distL="0" distR="0" wp14:anchorId="1A502F07" wp14:editId="743A1501">
                <wp:extent cx="653143" cy="365917"/>
                <wp:effectExtent l="0" t="0" r="0" b="0"/>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143" cy="365917"/>
                        </a:xfrm>
                        <a:prstGeom prst="rect">
                          <a:avLst/>
                        </a:prstGeom>
                        <a:noFill/>
                        <a:ln>
                          <a:noFill/>
                        </a:ln>
                      </pic:spPr>
                    </pic:pic>
                  </a:graphicData>
                </a:graphic>
              </wp:inline>
            </w:drawing>
          </w:r>
        </w:p>
      </w:tc>
    </w:tr>
    <w:tr w:rsidR="008E5FE5" w:rsidRPr="0051409A" w14:paraId="3429858F" w14:textId="77777777" w:rsidTr="008E5FE5">
      <w:trPr>
        <w:cantSplit/>
        <w:trHeight w:val="269"/>
      </w:trPr>
      <w:tc>
        <w:tcPr>
          <w:tcW w:w="1629" w:type="dxa"/>
          <w:vMerge/>
          <w:tcBorders>
            <w:left w:val="single" w:sz="12" w:space="0" w:color="auto"/>
            <w:right w:val="single" w:sz="4" w:space="0" w:color="auto"/>
          </w:tcBorders>
          <w:vAlign w:val="center"/>
        </w:tcPr>
        <w:p w14:paraId="32C49BAB" w14:textId="77777777" w:rsidR="008E5FE5" w:rsidRPr="0051409A" w:rsidRDefault="008E5FE5" w:rsidP="008E5FE5">
          <w:pPr>
            <w:pStyle w:val="En-tte"/>
            <w:jc w:val="center"/>
            <w:rPr>
              <w:rFonts w:ascii="Verdana" w:hAnsi="Verdana"/>
            </w:rPr>
          </w:pPr>
        </w:p>
      </w:tc>
      <w:tc>
        <w:tcPr>
          <w:tcW w:w="6432" w:type="dxa"/>
          <w:tcBorders>
            <w:top w:val="nil"/>
            <w:left w:val="single" w:sz="4" w:space="0" w:color="auto"/>
            <w:bottom w:val="single" w:sz="4" w:space="0" w:color="auto"/>
            <w:right w:val="single" w:sz="4" w:space="0" w:color="auto"/>
          </w:tcBorders>
        </w:tcPr>
        <w:p w14:paraId="3B94B09C" w14:textId="3EC87B22" w:rsidR="008E5FE5" w:rsidRPr="0051409A" w:rsidRDefault="008E5FE5" w:rsidP="008E5FE5">
          <w:pPr>
            <w:pStyle w:val="En-tte"/>
            <w:rPr>
              <w:rFonts w:ascii="Verdana" w:hAnsi="Verdana"/>
            </w:rPr>
          </w:pPr>
        </w:p>
      </w:tc>
      <w:tc>
        <w:tcPr>
          <w:tcW w:w="2113" w:type="dxa"/>
          <w:vMerge/>
          <w:tcBorders>
            <w:left w:val="single" w:sz="4" w:space="0" w:color="auto"/>
            <w:right w:val="single" w:sz="12" w:space="0" w:color="auto"/>
          </w:tcBorders>
          <w:vAlign w:val="center"/>
        </w:tcPr>
        <w:p w14:paraId="52482112" w14:textId="77777777" w:rsidR="008E5FE5" w:rsidRPr="0051409A" w:rsidRDefault="008E5FE5" w:rsidP="008E5FE5">
          <w:pPr>
            <w:pStyle w:val="En-tte"/>
            <w:jc w:val="center"/>
            <w:rPr>
              <w:rFonts w:ascii="Verdana" w:hAnsi="Verdana"/>
            </w:rPr>
          </w:pPr>
        </w:p>
      </w:tc>
    </w:tr>
    <w:tr w:rsidR="00F0124B" w:rsidRPr="0051409A" w14:paraId="0F189613" w14:textId="77777777" w:rsidTr="00D82E04">
      <w:trPr>
        <w:cantSplit/>
        <w:trHeight w:val="649"/>
      </w:trPr>
      <w:tc>
        <w:tcPr>
          <w:tcW w:w="10174" w:type="dxa"/>
          <w:gridSpan w:val="3"/>
          <w:tcBorders>
            <w:left w:val="single" w:sz="12" w:space="0" w:color="auto"/>
            <w:bottom w:val="single" w:sz="12" w:space="0" w:color="auto"/>
            <w:right w:val="single" w:sz="12" w:space="0" w:color="auto"/>
          </w:tcBorders>
          <w:vAlign w:val="center"/>
        </w:tcPr>
        <w:p w14:paraId="6D0FB827" w14:textId="740366AA" w:rsidR="00F0124B" w:rsidRPr="00B97FE1" w:rsidRDefault="00F0124B" w:rsidP="00B97FE1">
          <w:pPr>
            <w:pStyle w:val="En-tte"/>
            <w:jc w:val="center"/>
            <w:rPr>
              <w:rFonts w:ascii="Verdana" w:hAnsi="Verdana"/>
              <w:b/>
              <w:sz w:val="22"/>
            </w:rPr>
          </w:pPr>
          <w:r>
            <w:rPr>
              <w:rFonts w:ascii="Verdana" w:hAnsi="Verdana"/>
              <w:noProof/>
              <w:sz w:val="22"/>
            </w:rPr>
            <mc:AlternateContent>
              <mc:Choice Requires="wps">
                <w:drawing>
                  <wp:anchor distT="0" distB="0" distL="114300" distR="114300" simplePos="0" relativeHeight="251675648" behindDoc="0" locked="0" layoutInCell="1" allowOverlap="1" wp14:anchorId="65CF9D03" wp14:editId="323C0DAC">
                    <wp:simplePos x="0" y="0"/>
                    <wp:positionH relativeFrom="column">
                      <wp:posOffset>2611120</wp:posOffset>
                    </wp:positionH>
                    <wp:positionV relativeFrom="paragraph">
                      <wp:posOffset>-78740</wp:posOffset>
                    </wp:positionV>
                    <wp:extent cx="172085" cy="220345"/>
                    <wp:effectExtent l="19050" t="0" r="37465" b="65405"/>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220345"/>
                            </a:xfrm>
                            <a:prstGeom prst="downArrow">
                              <a:avLst>
                                <a:gd name="adj1" fmla="val 49815"/>
                                <a:gd name="adj2" fmla="val 60886"/>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86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margin-left:205.6pt;margin-top:-6.2pt;width:13.5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" adj="11329,5420" fillcolor="#fabf8f" strokecolor="#f79646" strokeweight="1pt">
                    <v:fill color2="#f79646" focus="50%" type="gradient"/>
                    <v:shadow on="t" color="#974706" offset="1pt"/>
                    <v:textbox style="layout-flow:vertical-ideographic"/>
                  </v:shape>
                </w:pict>
              </mc:Fallback>
            </mc:AlternateContent>
          </w:r>
          <w:r>
            <w:rPr>
              <w:rFonts w:ascii="Verdana" w:hAnsi="Verdana"/>
              <w:noProof/>
              <w:sz w:val="22"/>
            </w:rPr>
            <mc:AlternateContent>
              <mc:Choice Requires="wpg">
                <w:drawing>
                  <wp:anchor distT="0" distB="0" distL="114300" distR="114300" simplePos="0" relativeHeight="251674624" behindDoc="0" locked="0" layoutInCell="1" allowOverlap="1" wp14:anchorId="46854B9A" wp14:editId="249A7CF6">
                    <wp:simplePos x="0" y="0"/>
                    <wp:positionH relativeFrom="column">
                      <wp:posOffset>1374140</wp:posOffset>
                    </wp:positionH>
                    <wp:positionV relativeFrom="paragraph">
                      <wp:posOffset>-185420</wp:posOffset>
                    </wp:positionV>
                    <wp:extent cx="3608070" cy="368935"/>
                    <wp:effectExtent l="0" t="0" r="11430" b="12065"/>
                    <wp:wrapNone/>
                    <wp:docPr id="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070" cy="368935"/>
                              <a:chOff x="4917" y="4293"/>
                              <a:chExt cx="5682" cy="581"/>
                            </a:xfrm>
                          </wpg:grpSpPr>
                          <wpg:grpSp>
                            <wpg:cNvPr id="10" name="Group 51"/>
                            <wpg:cNvGrpSpPr>
                              <a:grpSpLocks/>
                            </wpg:cNvGrpSpPr>
                            <wpg:grpSpPr bwMode="auto">
                              <a:xfrm>
                                <a:off x="4917" y="4575"/>
                                <a:ext cx="5682" cy="299"/>
                                <a:chOff x="1558" y="3817"/>
                                <a:chExt cx="5682" cy="299"/>
                              </a:xfrm>
                            </wpg:grpSpPr>
                            <wpg:grpSp>
                              <wpg:cNvPr id="11" name="Group 47"/>
                              <wpg:cNvGrpSpPr>
                                <a:grpSpLocks/>
                              </wpg:cNvGrpSpPr>
                              <wpg:grpSpPr bwMode="auto">
                                <a:xfrm>
                                  <a:off x="4399" y="3818"/>
                                  <a:ext cx="2841" cy="298"/>
                                  <a:chOff x="2300" y="2348"/>
                                  <a:chExt cx="2841" cy="298"/>
                                </a:xfrm>
                              </wpg:grpSpPr>
                              <wps:wsp>
                                <wps:cNvPr id="12" name="Rectangle 40"/>
                                <wps:cNvSpPr>
                                  <a:spLocks noChangeArrowheads="1"/>
                                </wps:cNvSpPr>
                                <wps:spPr bwMode="auto">
                                  <a:xfrm>
                                    <a:off x="2300" y="2348"/>
                                    <a:ext cx="2841" cy="297"/>
                                  </a:xfrm>
                                  <a:prstGeom prst="rect">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s:wsp>
                                <wps:cNvPr id="13" name="AutoShape 43"/>
                                <wps:cNvCnPr>
                                  <a:cxnSpLocks noChangeShapeType="1"/>
                                </wps:cNvCnPr>
                                <wps:spPr bwMode="auto">
                                  <a:xfrm flipV="1">
                                    <a:off x="3722" y="2349"/>
                                    <a:ext cx="0" cy="297"/>
                                  </a:xfrm>
                                  <a:prstGeom prst="straightConnector1">
                                    <a:avLst/>
                                  </a:prstGeom>
                                  <a:noFill/>
                                  <a:ln w="19050">
                                    <a:solidFill>
                                      <a:srgbClr val="548DD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grpSp>
                            <wpg:grpSp>
                              <wpg:cNvPr id="7" name="Group 48"/>
                              <wpg:cNvGrpSpPr>
                                <a:grpSpLocks/>
                              </wpg:cNvGrpSpPr>
                              <wpg:grpSpPr bwMode="auto">
                                <a:xfrm>
                                  <a:off x="1558" y="3817"/>
                                  <a:ext cx="2841" cy="298"/>
                                  <a:chOff x="2300" y="2348"/>
                                  <a:chExt cx="2841" cy="298"/>
                                </a:xfrm>
                              </wpg:grpSpPr>
                              <wps:wsp>
                                <wps:cNvPr id="15" name="Rectangle 49"/>
                                <wps:cNvSpPr>
                                  <a:spLocks noChangeArrowheads="1"/>
                                </wps:cNvSpPr>
                                <wps:spPr bwMode="auto">
                                  <a:xfrm>
                                    <a:off x="2300" y="2348"/>
                                    <a:ext cx="2841" cy="297"/>
                                  </a:xfrm>
                                  <a:prstGeom prst="rect">
                                    <a:avLst/>
                                  </a:prstGeom>
                                  <a:solidFill>
                                    <a:srgbClr val="FFFFFF"/>
                                  </a:solidFill>
                                  <a:ln w="19050">
                                    <a:solidFill>
                                      <a:srgbClr val="0070C0"/>
                                    </a:solidFill>
                                    <a:miter lim="800000"/>
                                    <a:headEnd/>
                                    <a:tailEnd/>
                                  </a:ln>
                                </wps:spPr>
                                <wps:bodyPr rot="0" vert="horz" wrap="square" lIns="91440" tIns="45720" rIns="91440" bIns="45720" anchor="t" anchorCtr="0" upright="1">
                                  <a:noAutofit/>
                                </wps:bodyPr>
                              </wps:wsp>
                              <wps:wsp>
                                <wps:cNvPr id="17" name="AutoShape 50"/>
                                <wps:cNvCnPr>
                                  <a:cxnSpLocks noChangeShapeType="1"/>
                                </wps:cNvCnPr>
                                <wps:spPr bwMode="auto">
                                  <a:xfrm flipV="1">
                                    <a:off x="3722" y="2349"/>
                                    <a:ext cx="0" cy="297"/>
                                  </a:xfrm>
                                  <a:prstGeom prst="straightConnector1">
                                    <a:avLst/>
                                  </a:prstGeom>
                                  <a:noFill/>
                                  <a:ln w="19050">
                                    <a:solidFill>
                                      <a:srgbClr val="548DD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grpSp>
                          </wpg:grpSp>
                          <wpg:grpSp>
                            <wpg:cNvPr id="18" name="Group 52"/>
                            <wpg:cNvGrpSpPr>
                              <a:grpSpLocks/>
                            </wpg:cNvGrpSpPr>
                            <wpg:grpSpPr bwMode="auto">
                              <a:xfrm>
                                <a:off x="5569" y="4293"/>
                                <a:ext cx="4376" cy="365"/>
                                <a:chOff x="5569" y="4212"/>
                                <a:chExt cx="4376" cy="365"/>
                              </a:xfrm>
                            </wpg:grpSpPr>
                            <wps:wsp>
                              <wps:cNvPr id="19" name="Text Box 37"/>
                              <wps:cNvSpPr txBox="1">
                                <a:spLocks noChangeArrowheads="1"/>
                              </wps:cNvSpPr>
                              <wps:spPr bwMode="auto">
                                <a:xfrm>
                                  <a:off x="5569" y="4212"/>
                                  <a:ext cx="1537"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9D6E9" w14:textId="77777777" w:rsidR="008E5FE5" w:rsidRPr="000D4BFD" w:rsidRDefault="008E5FE5" w:rsidP="0075512F">
                                    <w:pPr>
                                      <w:jc w:val="center"/>
                                      <w:rPr>
                                        <w:rFonts w:ascii="Verdana" w:hAnsi="Verdana"/>
                                        <w:color w:val="0070C0"/>
                                        <w:sz w:val="14"/>
                                      </w:rPr>
                                    </w:pPr>
                                    <w:r w:rsidRPr="000D4BFD">
                                      <w:rPr>
                                        <w:rFonts w:ascii="Verdana" w:hAnsi="Verdana"/>
                                        <w:color w:val="0070C0"/>
                                        <w:sz w:val="14"/>
                                      </w:rPr>
                                      <w:t>1</w:t>
                                    </w:r>
                                    <w:r w:rsidRPr="00BF5C5A">
                                      <w:rPr>
                                        <w:rFonts w:ascii="Verdana" w:hAnsi="Verdana"/>
                                        <w:color w:val="0070C0"/>
                                        <w:sz w:val="14"/>
                                        <w:vertAlign w:val="superscript"/>
                                      </w:rPr>
                                      <w:t>ère</w:t>
                                    </w:r>
                                    <w:r>
                                      <w:rPr>
                                        <w:rFonts w:ascii="Verdana" w:hAnsi="Verdana"/>
                                        <w:color w:val="0070C0"/>
                                        <w:sz w:val="14"/>
                                      </w:rPr>
                                      <w:t xml:space="preserve"> année</w:t>
                                    </w:r>
                                  </w:p>
                                </w:txbxContent>
                              </wps:txbx>
                              <wps:bodyPr rot="0" vert="horz" wrap="square" lIns="91440" tIns="45720" rIns="91440" bIns="45720" anchor="t" anchorCtr="0" upright="1">
                                <a:noAutofit/>
                              </wps:bodyPr>
                            </wps:wsp>
                            <wps:wsp>
                              <wps:cNvPr id="20" name="Text Box 45"/>
                              <wps:cNvSpPr txBox="1">
                                <a:spLocks noChangeArrowheads="1"/>
                              </wps:cNvSpPr>
                              <wps:spPr bwMode="auto">
                                <a:xfrm>
                                  <a:off x="8408" y="4214"/>
                                  <a:ext cx="1537"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37A80" w14:textId="77777777" w:rsidR="008E5FE5" w:rsidRPr="000D4BFD" w:rsidRDefault="008E5FE5" w:rsidP="0075512F">
                                    <w:pPr>
                                      <w:jc w:val="center"/>
                                      <w:rPr>
                                        <w:rFonts w:ascii="Verdana" w:hAnsi="Verdana"/>
                                        <w:color w:val="0070C0"/>
                                        <w:sz w:val="14"/>
                                      </w:rPr>
                                    </w:pPr>
                                    <w:r>
                                      <w:rPr>
                                        <w:rFonts w:ascii="Verdana" w:hAnsi="Verdana"/>
                                        <w:color w:val="0070C0"/>
                                        <w:sz w:val="14"/>
                                      </w:rPr>
                                      <w:t>2</w:t>
                                    </w:r>
                                    <w:r w:rsidRPr="00BF5C5A">
                                      <w:rPr>
                                        <w:rFonts w:ascii="Verdana" w:hAnsi="Verdana"/>
                                        <w:color w:val="0070C0"/>
                                        <w:sz w:val="14"/>
                                        <w:vertAlign w:val="superscript"/>
                                      </w:rPr>
                                      <w:t>è</w:t>
                                    </w:r>
                                    <w:r>
                                      <w:rPr>
                                        <w:rFonts w:ascii="Verdana" w:hAnsi="Verdana"/>
                                        <w:color w:val="0070C0"/>
                                        <w:sz w:val="14"/>
                                        <w:vertAlign w:val="superscript"/>
                                      </w:rPr>
                                      <w:t>m</w:t>
                                    </w:r>
                                    <w:r w:rsidRPr="00BF5C5A">
                                      <w:rPr>
                                        <w:rFonts w:ascii="Verdana" w:hAnsi="Verdana"/>
                                        <w:color w:val="0070C0"/>
                                        <w:sz w:val="14"/>
                                        <w:vertAlign w:val="superscript"/>
                                      </w:rPr>
                                      <w:t>e</w:t>
                                    </w:r>
                                    <w:r>
                                      <w:rPr>
                                        <w:rFonts w:ascii="Verdana" w:hAnsi="Verdana"/>
                                        <w:color w:val="0070C0"/>
                                        <w:sz w:val="14"/>
                                      </w:rPr>
                                      <w:t xml:space="preserve"> année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54B9A" id="Group 53" o:spid="_x0000_s1028" style="position:absolute;left:0;text-align:left;margin-left:108.2pt;margin-top:-14.6pt;width:284.1pt;height:29.05pt;z-index:251674624" coordorigin="4917,4293" coordsize="56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">
                    <v:group id="Group 51" o:spid="_x0000_s1029" style="position:absolute;left:4917;top:4575;width:5682;height:299" coordorigin="1558,3817" coordsize="568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47" o:spid="_x0000_s1030" style="position:absolute;left:4399;top:3818;width:2841;height:298" coordorigin="2300,2348" coordsize="284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40" o:spid="_x0000_s1031" style="position:absolute;left:2300;top:2348;width:2841;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" strokecolor="#0070c0" strokeweight="1.5pt"/>
                        <v:shapetype id="_x0000_t32" coordsize="21600,21600" o:spt="32" o:oned="t" path="m,l21600,21600e" filled="f">
                          <v:path arrowok="t" fillok="f" o:connecttype="none"/>
                          <o:lock v:ext="edit" shapetype="t"/>
                        </v:shapetype>
                        <v:shape id="AutoShape 43" o:spid="_x0000_s1032" type="#_x0000_t32" style="position:absolute;left:3722;top:2349;width:0;height:2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" strokecolor="#548dd4" strokeweight="1.5pt">
                          <v:stroke dashstyle="1 1"/>
                          <v:shadow color="#243f60" opacity=".5" offset="1pt"/>
                        </v:shape>
                      </v:group>
                      <v:group id="Group 48" o:spid="_x0000_s1033" style="position:absolute;left:1558;top:3817;width:2841;height:298" coordorigin="2300,2348" coordsize="284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9" o:spid="_x0000_s1034" style="position:absolute;left:2300;top:2348;width:2841;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" strokecolor="#0070c0" strokeweight="1.5pt"/>
                        <v:shape id="AutoShape 50" o:spid="_x0000_s1035" type="#_x0000_t32" style="position:absolute;left:3722;top:2349;width:0;height:2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" strokecolor="#548dd4" strokeweight="1.5pt">
                          <v:stroke dashstyle="1 1"/>
                          <v:shadow color="#243f60" opacity=".5" offset="1pt"/>
                        </v:shape>
                      </v:group>
                    </v:group>
                    <v:group id="Group 52" o:spid="_x0000_s1036" style="position:absolute;left:5569;top:4293;width:4376;height:365" coordorigin="5569,4212" coordsize="43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37" o:spid="_x0000_s1037" type="#_x0000_t202" style="position:absolute;left:5569;top:4212;width:153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789D6E9" w14:textId="77777777" w:rsidR="008E5FE5" w:rsidRPr="000D4BFD" w:rsidRDefault="008E5FE5" w:rsidP="0075512F">
                              <w:pPr>
                                <w:jc w:val="center"/>
                                <w:rPr>
                                  <w:rFonts w:ascii="Verdana" w:hAnsi="Verdana"/>
                                  <w:color w:val="0070C0"/>
                                  <w:sz w:val="14"/>
                                </w:rPr>
                              </w:pPr>
                              <w:r w:rsidRPr="000D4BFD">
                                <w:rPr>
                                  <w:rFonts w:ascii="Verdana" w:hAnsi="Verdana"/>
                                  <w:color w:val="0070C0"/>
                                  <w:sz w:val="14"/>
                                </w:rPr>
                                <w:t>1</w:t>
                              </w:r>
                              <w:r w:rsidRPr="00BF5C5A">
                                <w:rPr>
                                  <w:rFonts w:ascii="Verdana" w:hAnsi="Verdana"/>
                                  <w:color w:val="0070C0"/>
                                  <w:sz w:val="14"/>
                                  <w:vertAlign w:val="superscript"/>
                                </w:rPr>
                                <w:t>ère</w:t>
                              </w:r>
                              <w:r>
                                <w:rPr>
                                  <w:rFonts w:ascii="Verdana" w:hAnsi="Verdana"/>
                                  <w:color w:val="0070C0"/>
                                  <w:sz w:val="14"/>
                                </w:rPr>
                                <w:t xml:space="preserve"> année</w:t>
                              </w:r>
                            </w:p>
                          </w:txbxContent>
                        </v:textbox>
                      </v:shape>
                      <v:shape id="Text Box 45" o:spid="_x0000_s1038" type="#_x0000_t202" style="position:absolute;left:8408;top:4214;width:153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7C37A80" w14:textId="77777777" w:rsidR="008E5FE5" w:rsidRPr="000D4BFD" w:rsidRDefault="008E5FE5" w:rsidP="0075512F">
                              <w:pPr>
                                <w:jc w:val="center"/>
                                <w:rPr>
                                  <w:rFonts w:ascii="Verdana" w:hAnsi="Verdana"/>
                                  <w:color w:val="0070C0"/>
                                  <w:sz w:val="14"/>
                                </w:rPr>
                              </w:pPr>
                              <w:r>
                                <w:rPr>
                                  <w:rFonts w:ascii="Verdana" w:hAnsi="Verdana"/>
                                  <w:color w:val="0070C0"/>
                                  <w:sz w:val="14"/>
                                </w:rPr>
                                <w:t>2</w:t>
                              </w:r>
                              <w:r w:rsidRPr="00BF5C5A">
                                <w:rPr>
                                  <w:rFonts w:ascii="Verdana" w:hAnsi="Verdana"/>
                                  <w:color w:val="0070C0"/>
                                  <w:sz w:val="14"/>
                                  <w:vertAlign w:val="superscript"/>
                                </w:rPr>
                                <w:t>è</w:t>
                              </w:r>
                              <w:r>
                                <w:rPr>
                                  <w:rFonts w:ascii="Verdana" w:hAnsi="Verdana"/>
                                  <w:color w:val="0070C0"/>
                                  <w:sz w:val="14"/>
                                  <w:vertAlign w:val="superscript"/>
                                </w:rPr>
                                <w:t>m</w:t>
                              </w:r>
                              <w:r w:rsidRPr="00BF5C5A">
                                <w:rPr>
                                  <w:rFonts w:ascii="Verdana" w:hAnsi="Verdana"/>
                                  <w:color w:val="0070C0"/>
                                  <w:sz w:val="14"/>
                                  <w:vertAlign w:val="superscript"/>
                                </w:rPr>
                                <w:t>e</w:t>
                              </w:r>
                              <w:r>
                                <w:rPr>
                                  <w:rFonts w:ascii="Verdana" w:hAnsi="Verdana"/>
                                  <w:color w:val="0070C0"/>
                                  <w:sz w:val="14"/>
                                </w:rPr>
                                <w:t xml:space="preserve"> année</w:t>
                              </w:r>
                            </w:p>
                          </w:txbxContent>
                        </v:textbox>
                      </v:shape>
                    </v:group>
                  </v:group>
                </w:pict>
              </mc:Fallback>
            </mc:AlternateContent>
          </w:r>
        </w:p>
      </w:tc>
    </w:tr>
  </w:tbl>
  <w:p w14:paraId="3D420B94" w14:textId="6176FEC9" w:rsidR="00CF00A1" w:rsidRDefault="00CF00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C2"/>
    <w:multiLevelType w:val="hybridMultilevel"/>
    <w:tmpl w:val="E20A38B2"/>
    <w:lvl w:ilvl="0" w:tplc="CEECC8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AA4AA6"/>
    <w:multiLevelType w:val="hybridMultilevel"/>
    <w:tmpl w:val="A950CF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709E0"/>
    <w:multiLevelType w:val="hybridMultilevel"/>
    <w:tmpl w:val="0A281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623F1E"/>
    <w:multiLevelType w:val="multilevel"/>
    <w:tmpl w:val="5FDE35A4"/>
    <w:lvl w:ilvl="0">
      <w:start w:val="1"/>
      <w:numFmt w:val="decimal"/>
      <w:lvlText w:val="%1"/>
      <w:lvlJc w:val="left"/>
      <w:pPr>
        <w:ind w:left="480" w:hanging="480"/>
      </w:pPr>
      <w:rPr>
        <w:rFonts w:hint="default"/>
        <w:b/>
        <w:i/>
      </w:rPr>
    </w:lvl>
    <w:lvl w:ilvl="1">
      <w:start w:val="1"/>
      <w:numFmt w:val="decimal"/>
      <w:lvlText w:val="%1.%2"/>
      <w:lvlJc w:val="left"/>
      <w:pPr>
        <w:ind w:left="2138" w:hanging="720"/>
      </w:pPr>
      <w:rPr>
        <w:rFonts w:hint="default"/>
        <w:b/>
        <w:i/>
      </w:rPr>
    </w:lvl>
    <w:lvl w:ilvl="2">
      <w:start w:val="1"/>
      <w:numFmt w:val="decimal"/>
      <w:lvlText w:val="%1.%2.%3"/>
      <w:lvlJc w:val="left"/>
      <w:pPr>
        <w:ind w:left="3556" w:hanging="720"/>
      </w:pPr>
      <w:rPr>
        <w:rFonts w:hint="default"/>
        <w:b/>
        <w:i/>
      </w:rPr>
    </w:lvl>
    <w:lvl w:ilvl="3">
      <w:start w:val="1"/>
      <w:numFmt w:val="decimal"/>
      <w:lvlText w:val="%1.%2.%3.%4"/>
      <w:lvlJc w:val="left"/>
      <w:pPr>
        <w:ind w:left="5334" w:hanging="1080"/>
      </w:pPr>
      <w:rPr>
        <w:rFonts w:hint="default"/>
        <w:b/>
        <w:i/>
      </w:rPr>
    </w:lvl>
    <w:lvl w:ilvl="4">
      <w:start w:val="1"/>
      <w:numFmt w:val="decimal"/>
      <w:lvlText w:val="%1.%2.%3.%4.%5"/>
      <w:lvlJc w:val="left"/>
      <w:pPr>
        <w:ind w:left="7112" w:hanging="1440"/>
      </w:pPr>
      <w:rPr>
        <w:rFonts w:hint="default"/>
        <w:b/>
        <w:i/>
      </w:rPr>
    </w:lvl>
    <w:lvl w:ilvl="5">
      <w:start w:val="1"/>
      <w:numFmt w:val="decimal"/>
      <w:lvlText w:val="%1.%2.%3.%4.%5.%6"/>
      <w:lvlJc w:val="left"/>
      <w:pPr>
        <w:ind w:left="8890" w:hanging="1800"/>
      </w:pPr>
      <w:rPr>
        <w:rFonts w:hint="default"/>
        <w:b/>
        <w:i/>
      </w:rPr>
    </w:lvl>
    <w:lvl w:ilvl="6">
      <w:start w:val="1"/>
      <w:numFmt w:val="decimal"/>
      <w:lvlText w:val="%1.%2.%3.%4.%5.%6.%7"/>
      <w:lvlJc w:val="left"/>
      <w:pPr>
        <w:ind w:left="10308" w:hanging="1800"/>
      </w:pPr>
      <w:rPr>
        <w:rFonts w:hint="default"/>
        <w:b/>
        <w:i/>
      </w:rPr>
    </w:lvl>
    <w:lvl w:ilvl="7">
      <w:start w:val="1"/>
      <w:numFmt w:val="decimal"/>
      <w:lvlText w:val="%1.%2.%3.%4.%5.%6.%7.%8"/>
      <w:lvlJc w:val="left"/>
      <w:pPr>
        <w:ind w:left="12086" w:hanging="2160"/>
      </w:pPr>
      <w:rPr>
        <w:rFonts w:hint="default"/>
        <w:b/>
        <w:i/>
      </w:rPr>
    </w:lvl>
    <w:lvl w:ilvl="8">
      <w:start w:val="1"/>
      <w:numFmt w:val="decimal"/>
      <w:lvlText w:val="%1.%2.%3.%4.%5.%6.%7.%8.%9"/>
      <w:lvlJc w:val="left"/>
      <w:pPr>
        <w:ind w:left="13864" w:hanging="2520"/>
      </w:pPr>
      <w:rPr>
        <w:rFonts w:hint="default"/>
        <w:b/>
        <w:i/>
      </w:rPr>
    </w:lvl>
  </w:abstractNum>
  <w:abstractNum w:abstractNumId="4" w15:restartNumberingAfterBreak="0">
    <w:nsid w:val="3D3C644F"/>
    <w:multiLevelType w:val="hybridMultilevel"/>
    <w:tmpl w:val="F59E4B0C"/>
    <w:lvl w:ilvl="0" w:tplc="533825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393DE5"/>
    <w:multiLevelType w:val="hybridMultilevel"/>
    <w:tmpl w:val="2FF4FB00"/>
    <w:lvl w:ilvl="0" w:tplc="00BC67B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272900"/>
    <w:multiLevelType w:val="hybridMultilevel"/>
    <w:tmpl w:val="1DC68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9A"/>
    <w:rsid w:val="0000107F"/>
    <w:rsid w:val="000022EA"/>
    <w:rsid w:val="00007312"/>
    <w:rsid w:val="00057D30"/>
    <w:rsid w:val="000766E7"/>
    <w:rsid w:val="00092EC6"/>
    <w:rsid w:val="000B73E3"/>
    <w:rsid w:val="000D4BFD"/>
    <w:rsid w:val="000F6582"/>
    <w:rsid w:val="00104A86"/>
    <w:rsid w:val="00153518"/>
    <w:rsid w:val="001978C4"/>
    <w:rsid w:val="001E0EF9"/>
    <w:rsid w:val="001E373D"/>
    <w:rsid w:val="00204459"/>
    <w:rsid w:val="00206E0F"/>
    <w:rsid w:val="00252CCD"/>
    <w:rsid w:val="002841D1"/>
    <w:rsid w:val="00296FA2"/>
    <w:rsid w:val="002C48AA"/>
    <w:rsid w:val="002E219B"/>
    <w:rsid w:val="002F5810"/>
    <w:rsid w:val="00304270"/>
    <w:rsid w:val="00332E71"/>
    <w:rsid w:val="00397803"/>
    <w:rsid w:val="003B1986"/>
    <w:rsid w:val="003B209C"/>
    <w:rsid w:val="003D1990"/>
    <w:rsid w:val="003E2652"/>
    <w:rsid w:val="003F0DA6"/>
    <w:rsid w:val="0042175A"/>
    <w:rsid w:val="004274F6"/>
    <w:rsid w:val="00434BF4"/>
    <w:rsid w:val="00462225"/>
    <w:rsid w:val="00470E3E"/>
    <w:rsid w:val="004A7BD1"/>
    <w:rsid w:val="004D4027"/>
    <w:rsid w:val="0051314D"/>
    <w:rsid w:val="0051409A"/>
    <w:rsid w:val="00517FC9"/>
    <w:rsid w:val="00542E02"/>
    <w:rsid w:val="005742C0"/>
    <w:rsid w:val="005A2CC5"/>
    <w:rsid w:val="005B2757"/>
    <w:rsid w:val="005B34D5"/>
    <w:rsid w:val="005C2BF1"/>
    <w:rsid w:val="005D1CC4"/>
    <w:rsid w:val="005F2F1D"/>
    <w:rsid w:val="00611D54"/>
    <w:rsid w:val="00631A2A"/>
    <w:rsid w:val="006349FD"/>
    <w:rsid w:val="00637DA9"/>
    <w:rsid w:val="00695FE9"/>
    <w:rsid w:val="006C1FCB"/>
    <w:rsid w:val="006D5D0E"/>
    <w:rsid w:val="006E412B"/>
    <w:rsid w:val="0075314F"/>
    <w:rsid w:val="0075512F"/>
    <w:rsid w:val="00772EA5"/>
    <w:rsid w:val="0077331B"/>
    <w:rsid w:val="0077672F"/>
    <w:rsid w:val="007854D4"/>
    <w:rsid w:val="00787CFC"/>
    <w:rsid w:val="007B021F"/>
    <w:rsid w:val="007B1296"/>
    <w:rsid w:val="007C15C5"/>
    <w:rsid w:val="007D4AC8"/>
    <w:rsid w:val="007D4F1B"/>
    <w:rsid w:val="007D53A8"/>
    <w:rsid w:val="007F44E1"/>
    <w:rsid w:val="00806821"/>
    <w:rsid w:val="008346AE"/>
    <w:rsid w:val="008407D1"/>
    <w:rsid w:val="00843D48"/>
    <w:rsid w:val="008764C2"/>
    <w:rsid w:val="00881009"/>
    <w:rsid w:val="008A6EDF"/>
    <w:rsid w:val="008C6786"/>
    <w:rsid w:val="008E5FE5"/>
    <w:rsid w:val="009117D7"/>
    <w:rsid w:val="0092041A"/>
    <w:rsid w:val="00925E4F"/>
    <w:rsid w:val="00934F0C"/>
    <w:rsid w:val="00941D4F"/>
    <w:rsid w:val="00976456"/>
    <w:rsid w:val="009A4FA7"/>
    <w:rsid w:val="009A77C4"/>
    <w:rsid w:val="009B21D9"/>
    <w:rsid w:val="009C5FC3"/>
    <w:rsid w:val="009F69E4"/>
    <w:rsid w:val="00A057B8"/>
    <w:rsid w:val="00A32B04"/>
    <w:rsid w:val="00A4401D"/>
    <w:rsid w:val="00A47288"/>
    <w:rsid w:val="00A50C02"/>
    <w:rsid w:val="00A77796"/>
    <w:rsid w:val="00A914C6"/>
    <w:rsid w:val="00A92886"/>
    <w:rsid w:val="00AC2AD0"/>
    <w:rsid w:val="00AC3A6A"/>
    <w:rsid w:val="00AD08F1"/>
    <w:rsid w:val="00AE352C"/>
    <w:rsid w:val="00AE6A23"/>
    <w:rsid w:val="00B1107D"/>
    <w:rsid w:val="00B32057"/>
    <w:rsid w:val="00B64F3F"/>
    <w:rsid w:val="00B97FE1"/>
    <w:rsid w:val="00BA1EB0"/>
    <w:rsid w:val="00BA3E9F"/>
    <w:rsid w:val="00BC4948"/>
    <w:rsid w:val="00BF5C5A"/>
    <w:rsid w:val="00BF7CE0"/>
    <w:rsid w:val="00C27A99"/>
    <w:rsid w:val="00C803B2"/>
    <w:rsid w:val="00CA0250"/>
    <w:rsid w:val="00CA1BDA"/>
    <w:rsid w:val="00CA69F9"/>
    <w:rsid w:val="00CC1460"/>
    <w:rsid w:val="00CC1CE2"/>
    <w:rsid w:val="00CE38F4"/>
    <w:rsid w:val="00CF00A1"/>
    <w:rsid w:val="00D03486"/>
    <w:rsid w:val="00D274DE"/>
    <w:rsid w:val="00D34E78"/>
    <w:rsid w:val="00D75F87"/>
    <w:rsid w:val="00DB4FAC"/>
    <w:rsid w:val="00E023D3"/>
    <w:rsid w:val="00E41747"/>
    <w:rsid w:val="00E73F11"/>
    <w:rsid w:val="00E83BD2"/>
    <w:rsid w:val="00E91231"/>
    <w:rsid w:val="00E97FE4"/>
    <w:rsid w:val="00EA2020"/>
    <w:rsid w:val="00EB13C2"/>
    <w:rsid w:val="00EB39F3"/>
    <w:rsid w:val="00EF6047"/>
    <w:rsid w:val="00F0124B"/>
    <w:rsid w:val="00F07A19"/>
    <w:rsid w:val="00F170F1"/>
    <w:rsid w:val="00F64C6F"/>
    <w:rsid w:val="00FB7BD3"/>
    <w:rsid w:val="00FC715B"/>
    <w:rsid w:val="00FD33C9"/>
    <w:rsid w:val="00FE5215"/>
    <w:rsid w:val="00FE72D7"/>
    <w:rsid w:val="00FF3094"/>
    <w:rsid w:val="00FF6B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C99BF"/>
  <w15:docId w15:val="{A5BA8367-9057-4A2C-A9BF-ADA2BFD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character" w:customStyle="1" w:styleId="PieddepageCar">
    <w:name w:val="Pied de page Car"/>
    <w:link w:val="Pieddepage"/>
    <w:uiPriority w:val="99"/>
    <w:rsid w:val="009C5FC3"/>
    <w:rPr>
      <w:sz w:val="24"/>
      <w:szCs w:val="24"/>
    </w:rPr>
  </w:style>
  <w:style w:type="paragraph" w:styleId="Textedebulles">
    <w:name w:val="Balloon Text"/>
    <w:basedOn w:val="Normal"/>
    <w:link w:val="TextedebullesCar"/>
    <w:uiPriority w:val="99"/>
    <w:semiHidden/>
    <w:unhideWhenUsed/>
    <w:rsid w:val="0075512F"/>
    <w:rPr>
      <w:rFonts w:ascii="Tahoma" w:hAnsi="Tahoma" w:cs="Tahoma"/>
      <w:sz w:val="16"/>
      <w:szCs w:val="16"/>
    </w:rPr>
  </w:style>
  <w:style w:type="character" w:customStyle="1" w:styleId="TextedebullesCar">
    <w:name w:val="Texte de bulles Car"/>
    <w:basedOn w:val="Policepardfaut"/>
    <w:link w:val="Textedebulles"/>
    <w:uiPriority w:val="99"/>
    <w:semiHidden/>
    <w:rsid w:val="0075512F"/>
    <w:rPr>
      <w:rFonts w:ascii="Tahoma" w:hAnsi="Tahoma" w:cs="Tahoma"/>
      <w:sz w:val="16"/>
      <w:szCs w:val="16"/>
    </w:rPr>
  </w:style>
  <w:style w:type="character" w:customStyle="1" w:styleId="En-tteCar">
    <w:name w:val="En-tête Car"/>
    <w:link w:val="En-tte"/>
    <w:rsid w:val="00B97FE1"/>
    <w:rPr>
      <w:sz w:val="24"/>
      <w:szCs w:val="24"/>
    </w:rPr>
  </w:style>
  <w:style w:type="paragraph" w:styleId="Paragraphedeliste">
    <w:name w:val="List Paragraph"/>
    <w:basedOn w:val="Normal"/>
    <w:uiPriority w:val="34"/>
    <w:qFormat/>
    <w:rsid w:val="00B97FE1"/>
    <w:pPr>
      <w:ind w:left="708"/>
    </w:pPr>
  </w:style>
  <w:style w:type="paragraph" w:customStyle="1" w:styleId="Default">
    <w:name w:val="Default"/>
    <w:rsid w:val="00787CFC"/>
    <w:pPr>
      <w:autoSpaceDE w:val="0"/>
      <w:autoSpaceDN w:val="0"/>
      <w:adjustRightInd w:val="0"/>
    </w:pPr>
    <w:rPr>
      <w:color w:val="000000"/>
      <w:sz w:val="24"/>
      <w:szCs w:val="24"/>
    </w:rPr>
  </w:style>
  <w:style w:type="character" w:styleId="Marquedecommentaire">
    <w:name w:val="annotation reference"/>
    <w:basedOn w:val="Policepardfaut"/>
    <w:uiPriority w:val="99"/>
    <w:semiHidden/>
    <w:unhideWhenUsed/>
    <w:rsid w:val="009117D7"/>
    <w:rPr>
      <w:sz w:val="16"/>
      <w:szCs w:val="16"/>
    </w:rPr>
  </w:style>
  <w:style w:type="paragraph" w:styleId="Commentaire">
    <w:name w:val="annotation text"/>
    <w:basedOn w:val="Normal"/>
    <w:link w:val="CommentaireCar"/>
    <w:uiPriority w:val="99"/>
    <w:semiHidden/>
    <w:unhideWhenUsed/>
    <w:rsid w:val="009117D7"/>
    <w:rPr>
      <w:sz w:val="20"/>
      <w:szCs w:val="20"/>
    </w:rPr>
  </w:style>
  <w:style w:type="character" w:customStyle="1" w:styleId="CommentaireCar">
    <w:name w:val="Commentaire Car"/>
    <w:basedOn w:val="Policepardfaut"/>
    <w:link w:val="Commentaire"/>
    <w:uiPriority w:val="99"/>
    <w:semiHidden/>
    <w:rsid w:val="009117D7"/>
  </w:style>
  <w:style w:type="paragraph" w:styleId="Objetducommentaire">
    <w:name w:val="annotation subject"/>
    <w:basedOn w:val="Commentaire"/>
    <w:next w:val="Commentaire"/>
    <w:link w:val="ObjetducommentaireCar"/>
    <w:uiPriority w:val="99"/>
    <w:semiHidden/>
    <w:unhideWhenUsed/>
    <w:rsid w:val="009117D7"/>
    <w:rPr>
      <w:b/>
      <w:bCs/>
    </w:rPr>
  </w:style>
  <w:style w:type="character" w:customStyle="1" w:styleId="ObjetducommentaireCar">
    <w:name w:val="Objet du commentaire Car"/>
    <w:basedOn w:val="CommentaireCar"/>
    <w:link w:val="Objetducommentaire"/>
    <w:uiPriority w:val="99"/>
    <w:semiHidden/>
    <w:rsid w:val="009117D7"/>
    <w:rPr>
      <w:b/>
      <w:bCs/>
    </w:rPr>
  </w:style>
  <w:style w:type="character" w:styleId="Lienhypertexte">
    <w:name w:val="Hyperlink"/>
    <w:basedOn w:val="Policepardfaut"/>
    <w:uiPriority w:val="99"/>
    <w:unhideWhenUsed/>
    <w:rsid w:val="00CC1460"/>
    <w:rPr>
      <w:color w:val="0000FF" w:themeColor="hyperlink"/>
      <w:u w:val="single"/>
    </w:rPr>
  </w:style>
  <w:style w:type="character" w:customStyle="1" w:styleId="js">
    <w:name w:val="js"/>
    <w:basedOn w:val="Policepardfaut"/>
    <w:rsid w:val="003E2652"/>
  </w:style>
  <w:style w:type="table" w:styleId="Grilledutableau">
    <w:name w:val="Table Grid"/>
    <w:basedOn w:val="TableauNormal"/>
    <w:uiPriority w:val="59"/>
    <w:rsid w:val="008E5F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925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73357">
      <w:bodyDiv w:val="1"/>
      <w:marLeft w:val="0"/>
      <w:marRight w:val="0"/>
      <w:marTop w:val="0"/>
      <w:marBottom w:val="0"/>
      <w:divBdr>
        <w:top w:val="none" w:sz="0" w:space="0" w:color="auto"/>
        <w:left w:val="none" w:sz="0" w:space="0" w:color="auto"/>
        <w:bottom w:val="none" w:sz="0" w:space="0" w:color="auto"/>
        <w:right w:val="none" w:sz="0" w:space="0" w:color="auto"/>
      </w:divBdr>
      <w:divsChild>
        <w:div w:id="438643834">
          <w:marLeft w:val="0"/>
          <w:marRight w:val="0"/>
          <w:marTop w:val="0"/>
          <w:marBottom w:val="0"/>
          <w:divBdr>
            <w:top w:val="none" w:sz="0" w:space="0" w:color="auto"/>
            <w:left w:val="none" w:sz="0" w:space="0" w:color="auto"/>
            <w:bottom w:val="none" w:sz="0" w:space="0" w:color="auto"/>
            <w:right w:val="none" w:sz="0" w:space="0" w:color="auto"/>
          </w:divBdr>
        </w:div>
        <w:div w:id="1539584716">
          <w:marLeft w:val="0"/>
          <w:marRight w:val="0"/>
          <w:marTop w:val="0"/>
          <w:marBottom w:val="0"/>
          <w:divBdr>
            <w:top w:val="none" w:sz="0" w:space="0" w:color="auto"/>
            <w:left w:val="none" w:sz="0" w:space="0" w:color="auto"/>
            <w:bottom w:val="none" w:sz="0" w:space="0" w:color="auto"/>
            <w:right w:val="none" w:sz="0" w:space="0" w:color="auto"/>
          </w:divBdr>
        </w:div>
        <w:div w:id="1438135298">
          <w:marLeft w:val="0"/>
          <w:marRight w:val="0"/>
          <w:marTop w:val="0"/>
          <w:marBottom w:val="0"/>
          <w:divBdr>
            <w:top w:val="none" w:sz="0" w:space="0" w:color="auto"/>
            <w:left w:val="none" w:sz="0" w:space="0" w:color="auto"/>
            <w:bottom w:val="none" w:sz="0" w:space="0" w:color="auto"/>
            <w:right w:val="none" w:sz="0" w:space="0" w:color="auto"/>
          </w:divBdr>
        </w:div>
        <w:div w:id="1084885943">
          <w:marLeft w:val="0"/>
          <w:marRight w:val="0"/>
          <w:marTop w:val="0"/>
          <w:marBottom w:val="0"/>
          <w:divBdr>
            <w:top w:val="none" w:sz="0" w:space="0" w:color="auto"/>
            <w:left w:val="none" w:sz="0" w:space="0" w:color="auto"/>
            <w:bottom w:val="none" w:sz="0" w:space="0" w:color="auto"/>
            <w:right w:val="none" w:sz="0" w:space="0" w:color="auto"/>
          </w:divBdr>
        </w:div>
        <w:div w:id="1757821342">
          <w:marLeft w:val="0"/>
          <w:marRight w:val="0"/>
          <w:marTop w:val="0"/>
          <w:marBottom w:val="0"/>
          <w:divBdr>
            <w:top w:val="none" w:sz="0" w:space="0" w:color="auto"/>
            <w:left w:val="none" w:sz="0" w:space="0" w:color="auto"/>
            <w:bottom w:val="none" w:sz="0" w:space="0" w:color="auto"/>
            <w:right w:val="none" w:sz="0" w:space="0" w:color="auto"/>
          </w:divBdr>
        </w:div>
        <w:div w:id="1912810855">
          <w:marLeft w:val="0"/>
          <w:marRight w:val="0"/>
          <w:marTop w:val="0"/>
          <w:marBottom w:val="0"/>
          <w:divBdr>
            <w:top w:val="none" w:sz="0" w:space="0" w:color="auto"/>
            <w:left w:val="none" w:sz="0" w:space="0" w:color="auto"/>
            <w:bottom w:val="none" w:sz="0" w:space="0" w:color="auto"/>
            <w:right w:val="none" w:sz="0" w:space="0" w:color="auto"/>
          </w:divBdr>
        </w:div>
        <w:div w:id="1704741940">
          <w:marLeft w:val="0"/>
          <w:marRight w:val="0"/>
          <w:marTop w:val="0"/>
          <w:marBottom w:val="0"/>
          <w:divBdr>
            <w:top w:val="none" w:sz="0" w:space="0" w:color="auto"/>
            <w:left w:val="none" w:sz="0" w:space="0" w:color="auto"/>
            <w:bottom w:val="none" w:sz="0" w:space="0" w:color="auto"/>
            <w:right w:val="none" w:sz="0" w:space="0" w:color="auto"/>
          </w:divBdr>
        </w:div>
        <w:div w:id="97608959">
          <w:marLeft w:val="0"/>
          <w:marRight w:val="0"/>
          <w:marTop w:val="0"/>
          <w:marBottom w:val="0"/>
          <w:divBdr>
            <w:top w:val="none" w:sz="0" w:space="0" w:color="auto"/>
            <w:left w:val="none" w:sz="0" w:space="0" w:color="auto"/>
            <w:bottom w:val="none" w:sz="0" w:space="0" w:color="auto"/>
            <w:right w:val="none" w:sz="0" w:space="0" w:color="auto"/>
          </w:divBdr>
        </w:div>
        <w:div w:id="741677726">
          <w:marLeft w:val="0"/>
          <w:marRight w:val="0"/>
          <w:marTop w:val="0"/>
          <w:marBottom w:val="0"/>
          <w:divBdr>
            <w:top w:val="none" w:sz="0" w:space="0" w:color="auto"/>
            <w:left w:val="none" w:sz="0" w:space="0" w:color="auto"/>
            <w:bottom w:val="none" w:sz="0" w:space="0" w:color="auto"/>
            <w:right w:val="none" w:sz="0" w:space="0" w:color="auto"/>
          </w:divBdr>
        </w:div>
        <w:div w:id="564074367">
          <w:marLeft w:val="0"/>
          <w:marRight w:val="0"/>
          <w:marTop w:val="0"/>
          <w:marBottom w:val="0"/>
          <w:divBdr>
            <w:top w:val="none" w:sz="0" w:space="0" w:color="auto"/>
            <w:left w:val="none" w:sz="0" w:space="0" w:color="auto"/>
            <w:bottom w:val="none" w:sz="0" w:space="0" w:color="auto"/>
            <w:right w:val="none" w:sz="0" w:space="0" w:color="auto"/>
          </w:divBdr>
        </w:div>
        <w:div w:id="17046836">
          <w:marLeft w:val="0"/>
          <w:marRight w:val="0"/>
          <w:marTop w:val="0"/>
          <w:marBottom w:val="0"/>
          <w:divBdr>
            <w:top w:val="none" w:sz="0" w:space="0" w:color="auto"/>
            <w:left w:val="none" w:sz="0" w:space="0" w:color="auto"/>
            <w:bottom w:val="none" w:sz="0" w:space="0" w:color="auto"/>
            <w:right w:val="none" w:sz="0" w:space="0" w:color="auto"/>
          </w:divBdr>
        </w:div>
        <w:div w:id="2000186036">
          <w:marLeft w:val="0"/>
          <w:marRight w:val="0"/>
          <w:marTop w:val="0"/>
          <w:marBottom w:val="0"/>
          <w:divBdr>
            <w:top w:val="none" w:sz="0" w:space="0" w:color="auto"/>
            <w:left w:val="none" w:sz="0" w:space="0" w:color="auto"/>
            <w:bottom w:val="none" w:sz="0" w:space="0" w:color="auto"/>
            <w:right w:val="none" w:sz="0" w:space="0" w:color="auto"/>
          </w:divBdr>
        </w:div>
        <w:div w:id="762798456">
          <w:marLeft w:val="0"/>
          <w:marRight w:val="0"/>
          <w:marTop w:val="0"/>
          <w:marBottom w:val="0"/>
          <w:divBdr>
            <w:top w:val="none" w:sz="0" w:space="0" w:color="auto"/>
            <w:left w:val="none" w:sz="0" w:space="0" w:color="auto"/>
            <w:bottom w:val="none" w:sz="0" w:space="0" w:color="auto"/>
            <w:right w:val="none" w:sz="0" w:space="0" w:color="auto"/>
          </w:divBdr>
        </w:div>
        <w:div w:id="1569459238">
          <w:marLeft w:val="0"/>
          <w:marRight w:val="0"/>
          <w:marTop w:val="0"/>
          <w:marBottom w:val="0"/>
          <w:divBdr>
            <w:top w:val="none" w:sz="0" w:space="0" w:color="auto"/>
            <w:left w:val="none" w:sz="0" w:space="0" w:color="auto"/>
            <w:bottom w:val="none" w:sz="0" w:space="0" w:color="auto"/>
            <w:right w:val="none" w:sz="0" w:space="0" w:color="auto"/>
          </w:divBdr>
        </w:div>
        <w:div w:id="479152560">
          <w:marLeft w:val="0"/>
          <w:marRight w:val="0"/>
          <w:marTop w:val="0"/>
          <w:marBottom w:val="0"/>
          <w:divBdr>
            <w:top w:val="none" w:sz="0" w:space="0" w:color="auto"/>
            <w:left w:val="none" w:sz="0" w:space="0" w:color="auto"/>
            <w:bottom w:val="none" w:sz="0" w:space="0" w:color="auto"/>
            <w:right w:val="none" w:sz="0" w:space="0" w:color="auto"/>
          </w:divBdr>
        </w:div>
        <w:div w:id="234903266">
          <w:marLeft w:val="0"/>
          <w:marRight w:val="0"/>
          <w:marTop w:val="0"/>
          <w:marBottom w:val="0"/>
          <w:divBdr>
            <w:top w:val="none" w:sz="0" w:space="0" w:color="auto"/>
            <w:left w:val="none" w:sz="0" w:space="0" w:color="auto"/>
            <w:bottom w:val="none" w:sz="0" w:space="0" w:color="auto"/>
            <w:right w:val="none" w:sz="0" w:space="0" w:color="auto"/>
          </w:divBdr>
        </w:div>
        <w:div w:id="774440048">
          <w:marLeft w:val="0"/>
          <w:marRight w:val="0"/>
          <w:marTop w:val="0"/>
          <w:marBottom w:val="0"/>
          <w:divBdr>
            <w:top w:val="none" w:sz="0" w:space="0" w:color="auto"/>
            <w:left w:val="none" w:sz="0" w:space="0" w:color="auto"/>
            <w:bottom w:val="none" w:sz="0" w:space="0" w:color="auto"/>
            <w:right w:val="none" w:sz="0" w:space="0" w:color="auto"/>
          </w:divBdr>
        </w:div>
        <w:div w:id="1441074098">
          <w:marLeft w:val="0"/>
          <w:marRight w:val="0"/>
          <w:marTop w:val="0"/>
          <w:marBottom w:val="0"/>
          <w:divBdr>
            <w:top w:val="none" w:sz="0" w:space="0" w:color="auto"/>
            <w:left w:val="none" w:sz="0" w:space="0" w:color="auto"/>
            <w:bottom w:val="none" w:sz="0" w:space="0" w:color="auto"/>
            <w:right w:val="none" w:sz="0" w:space="0" w:color="auto"/>
          </w:divBdr>
        </w:div>
        <w:div w:id="1168902263">
          <w:marLeft w:val="0"/>
          <w:marRight w:val="0"/>
          <w:marTop w:val="0"/>
          <w:marBottom w:val="0"/>
          <w:divBdr>
            <w:top w:val="none" w:sz="0" w:space="0" w:color="auto"/>
            <w:left w:val="none" w:sz="0" w:space="0" w:color="auto"/>
            <w:bottom w:val="none" w:sz="0" w:space="0" w:color="auto"/>
            <w:right w:val="none" w:sz="0" w:space="0" w:color="auto"/>
          </w:divBdr>
        </w:div>
        <w:div w:id="1298952908">
          <w:marLeft w:val="0"/>
          <w:marRight w:val="0"/>
          <w:marTop w:val="0"/>
          <w:marBottom w:val="0"/>
          <w:divBdr>
            <w:top w:val="none" w:sz="0" w:space="0" w:color="auto"/>
            <w:left w:val="none" w:sz="0" w:space="0" w:color="auto"/>
            <w:bottom w:val="none" w:sz="0" w:space="0" w:color="auto"/>
            <w:right w:val="none" w:sz="0" w:space="0" w:color="auto"/>
          </w:divBdr>
        </w:div>
        <w:div w:id="866212984">
          <w:marLeft w:val="0"/>
          <w:marRight w:val="0"/>
          <w:marTop w:val="0"/>
          <w:marBottom w:val="0"/>
          <w:divBdr>
            <w:top w:val="none" w:sz="0" w:space="0" w:color="auto"/>
            <w:left w:val="none" w:sz="0" w:space="0" w:color="auto"/>
            <w:bottom w:val="none" w:sz="0" w:space="0" w:color="auto"/>
            <w:right w:val="none" w:sz="0" w:space="0" w:color="auto"/>
          </w:divBdr>
        </w:div>
        <w:div w:id="136188822">
          <w:marLeft w:val="0"/>
          <w:marRight w:val="0"/>
          <w:marTop w:val="0"/>
          <w:marBottom w:val="0"/>
          <w:divBdr>
            <w:top w:val="none" w:sz="0" w:space="0" w:color="auto"/>
            <w:left w:val="none" w:sz="0" w:space="0" w:color="auto"/>
            <w:bottom w:val="none" w:sz="0" w:space="0" w:color="auto"/>
            <w:right w:val="none" w:sz="0" w:space="0" w:color="auto"/>
          </w:divBdr>
        </w:div>
        <w:div w:id="1815874952">
          <w:marLeft w:val="0"/>
          <w:marRight w:val="0"/>
          <w:marTop w:val="0"/>
          <w:marBottom w:val="0"/>
          <w:divBdr>
            <w:top w:val="none" w:sz="0" w:space="0" w:color="auto"/>
            <w:left w:val="none" w:sz="0" w:space="0" w:color="auto"/>
            <w:bottom w:val="none" w:sz="0" w:space="0" w:color="auto"/>
            <w:right w:val="none" w:sz="0" w:space="0" w:color="auto"/>
          </w:divBdr>
        </w:div>
        <w:div w:id="715396191">
          <w:marLeft w:val="0"/>
          <w:marRight w:val="0"/>
          <w:marTop w:val="0"/>
          <w:marBottom w:val="0"/>
          <w:divBdr>
            <w:top w:val="none" w:sz="0" w:space="0" w:color="auto"/>
            <w:left w:val="none" w:sz="0" w:space="0" w:color="auto"/>
            <w:bottom w:val="none" w:sz="0" w:space="0" w:color="auto"/>
            <w:right w:val="none" w:sz="0" w:space="0" w:color="auto"/>
          </w:divBdr>
        </w:div>
        <w:div w:id="163709719">
          <w:marLeft w:val="0"/>
          <w:marRight w:val="0"/>
          <w:marTop w:val="0"/>
          <w:marBottom w:val="0"/>
          <w:divBdr>
            <w:top w:val="none" w:sz="0" w:space="0" w:color="auto"/>
            <w:left w:val="none" w:sz="0" w:space="0" w:color="auto"/>
            <w:bottom w:val="none" w:sz="0" w:space="0" w:color="auto"/>
            <w:right w:val="none" w:sz="0" w:space="0" w:color="auto"/>
          </w:divBdr>
        </w:div>
        <w:div w:id="581379529">
          <w:marLeft w:val="0"/>
          <w:marRight w:val="0"/>
          <w:marTop w:val="0"/>
          <w:marBottom w:val="0"/>
          <w:divBdr>
            <w:top w:val="none" w:sz="0" w:space="0" w:color="auto"/>
            <w:left w:val="none" w:sz="0" w:space="0" w:color="auto"/>
            <w:bottom w:val="none" w:sz="0" w:space="0" w:color="auto"/>
            <w:right w:val="none" w:sz="0" w:space="0" w:color="auto"/>
          </w:divBdr>
        </w:div>
        <w:div w:id="363602203">
          <w:marLeft w:val="0"/>
          <w:marRight w:val="0"/>
          <w:marTop w:val="0"/>
          <w:marBottom w:val="0"/>
          <w:divBdr>
            <w:top w:val="none" w:sz="0" w:space="0" w:color="auto"/>
            <w:left w:val="none" w:sz="0" w:space="0" w:color="auto"/>
            <w:bottom w:val="none" w:sz="0" w:space="0" w:color="auto"/>
            <w:right w:val="none" w:sz="0" w:space="0" w:color="auto"/>
          </w:divBdr>
        </w:div>
        <w:div w:id="192884339">
          <w:marLeft w:val="0"/>
          <w:marRight w:val="0"/>
          <w:marTop w:val="0"/>
          <w:marBottom w:val="0"/>
          <w:divBdr>
            <w:top w:val="none" w:sz="0" w:space="0" w:color="auto"/>
            <w:left w:val="none" w:sz="0" w:space="0" w:color="auto"/>
            <w:bottom w:val="none" w:sz="0" w:space="0" w:color="auto"/>
            <w:right w:val="none" w:sz="0" w:space="0" w:color="auto"/>
          </w:divBdr>
        </w:div>
        <w:div w:id="195241138">
          <w:marLeft w:val="0"/>
          <w:marRight w:val="0"/>
          <w:marTop w:val="0"/>
          <w:marBottom w:val="0"/>
          <w:divBdr>
            <w:top w:val="none" w:sz="0" w:space="0" w:color="auto"/>
            <w:left w:val="none" w:sz="0" w:space="0" w:color="auto"/>
            <w:bottom w:val="none" w:sz="0" w:space="0" w:color="auto"/>
            <w:right w:val="none" w:sz="0" w:space="0" w:color="auto"/>
          </w:divBdr>
        </w:div>
        <w:div w:id="1115517192">
          <w:marLeft w:val="0"/>
          <w:marRight w:val="0"/>
          <w:marTop w:val="0"/>
          <w:marBottom w:val="0"/>
          <w:divBdr>
            <w:top w:val="none" w:sz="0" w:space="0" w:color="auto"/>
            <w:left w:val="none" w:sz="0" w:space="0" w:color="auto"/>
            <w:bottom w:val="none" w:sz="0" w:space="0" w:color="auto"/>
            <w:right w:val="none" w:sz="0" w:space="0" w:color="auto"/>
          </w:divBdr>
        </w:div>
        <w:div w:id="1526165010">
          <w:marLeft w:val="0"/>
          <w:marRight w:val="0"/>
          <w:marTop w:val="0"/>
          <w:marBottom w:val="0"/>
          <w:divBdr>
            <w:top w:val="none" w:sz="0" w:space="0" w:color="auto"/>
            <w:left w:val="none" w:sz="0" w:space="0" w:color="auto"/>
            <w:bottom w:val="none" w:sz="0" w:space="0" w:color="auto"/>
            <w:right w:val="none" w:sz="0" w:space="0" w:color="auto"/>
          </w:divBdr>
        </w:div>
        <w:div w:id="1113406140">
          <w:marLeft w:val="0"/>
          <w:marRight w:val="0"/>
          <w:marTop w:val="0"/>
          <w:marBottom w:val="0"/>
          <w:divBdr>
            <w:top w:val="none" w:sz="0" w:space="0" w:color="auto"/>
            <w:left w:val="none" w:sz="0" w:space="0" w:color="auto"/>
            <w:bottom w:val="none" w:sz="0" w:space="0" w:color="auto"/>
            <w:right w:val="none" w:sz="0" w:space="0" w:color="auto"/>
          </w:divBdr>
        </w:div>
        <w:div w:id="1515341864">
          <w:marLeft w:val="0"/>
          <w:marRight w:val="0"/>
          <w:marTop w:val="0"/>
          <w:marBottom w:val="0"/>
          <w:divBdr>
            <w:top w:val="none" w:sz="0" w:space="0" w:color="auto"/>
            <w:left w:val="none" w:sz="0" w:space="0" w:color="auto"/>
            <w:bottom w:val="none" w:sz="0" w:space="0" w:color="auto"/>
            <w:right w:val="none" w:sz="0" w:space="0" w:color="auto"/>
          </w:divBdr>
        </w:div>
        <w:div w:id="1258713106">
          <w:marLeft w:val="0"/>
          <w:marRight w:val="0"/>
          <w:marTop w:val="0"/>
          <w:marBottom w:val="0"/>
          <w:divBdr>
            <w:top w:val="none" w:sz="0" w:space="0" w:color="auto"/>
            <w:left w:val="none" w:sz="0" w:space="0" w:color="auto"/>
            <w:bottom w:val="none" w:sz="0" w:space="0" w:color="auto"/>
            <w:right w:val="none" w:sz="0" w:space="0" w:color="auto"/>
          </w:divBdr>
        </w:div>
        <w:div w:id="27030098">
          <w:marLeft w:val="0"/>
          <w:marRight w:val="0"/>
          <w:marTop w:val="0"/>
          <w:marBottom w:val="0"/>
          <w:divBdr>
            <w:top w:val="none" w:sz="0" w:space="0" w:color="auto"/>
            <w:left w:val="none" w:sz="0" w:space="0" w:color="auto"/>
            <w:bottom w:val="none" w:sz="0" w:space="0" w:color="auto"/>
            <w:right w:val="none" w:sz="0" w:space="0" w:color="auto"/>
          </w:divBdr>
        </w:div>
        <w:div w:id="1668246909">
          <w:marLeft w:val="0"/>
          <w:marRight w:val="0"/>
          <w:marTop w:val="0"/>
          <w:marBottom w:val="0"/>
          <w:divBdr>
            <w:top w:val="none" w:sz="0" w:space="0" w:color="auto"/>
            <w:left w:val="none" w:sz="0" w:space="0" w:color="auto"/>
            <w:bottom w:val="none" w:sz="0" w:space="0" w:color="auto"/>
            <w:right w:val="none" w:sz="0" w:space="0" w:color="auto"/>
          </w:divBdr>
        </w:div>
        <w:div w:id="54594130">
          <w:marLeft w:val="0"/>
          <w:marRight w:val="0"/>
          <w:marTop w:val="0"/>
          <w:marBottom w:val="0"/>
          <w:divBdr>
            <w:top w:val="none" w:sz="0" w:space="0" w:color="auto"/>
            <w:left w:val="none" w:sz="0" w:space="0" w:color="auto"/>
            <w:bottom w:val="none" w:sz="0" w:space="0" w:color="auto"/>
            <w:right w:val="none" w:sz="0" w:space="0" w:color="auto"/>
          </w:divBdr>
        </w:div>
        <w:div w:id="1728261384">
          <w:marLeft w:val="0"/>
          <w:marRight w:val="0"/>
          <w:marTop w:val="0"/>
          <w:marBottom w:val="0"/>
          <w:divBdr>
            <w:top w:val="none" w:sz="0" w:space="0" w:color="auto"/>
            <w:left w:val="none" w:sz="0" w:space="0" w:color="auto"/>
            <w:bottom w:val="none" w:sz="0" w:space="0" w:color="auto"/>
            <w:right w:val="none" w:sz="0" w:space="0" w:color="auto"/>
          </w:divBdr>
        </w:div>
        <w:div w:id="591091335">
          <w:marLeft w:val="0"/>
          <w:marRight w:val="0"/>
          <w:marTop w:val="0"/>
          <w:marBottom w:val="0"/>
          <w:divBdr>
            <w:top w:val="none" w:sz="0" w:space="0" w:color="auto"/>
            <w:left w:val="none" w:sz="0" w:space="0" w:color="auto"/>
            <w:bottom w:val="none" w:sz="0" w:space="0" w:color="auto"/>
            <w:right w:val="none" w:sz="0" w:space="0" w:color="auto"/>
          </w:divBdr>
        </w:div>
        <w:div w:id="134957263">
          <w:marLeft w:val="0"/>
          <w:marRight w:val="0"/>
          <w:marTop w:val="0"/>
          <w:marBottom w:val="0"/>
          <w:divBdr>
            <w:top w:val="none" w:sz="0" w:space="0" w:color="auto"/>
            <w:left w:val="none" w:sz="0" w:space="0" w:color="auto"/>
            <w:bottom w:val="none" w:sz="0" w:space="0" w:color="auto"/>
            <w:right w:val="none" w:sz="0" w:space="0" w:color="auto"/>
          </w:divBdr>
        </w:div>
        <w:div w:id="1295407506">
          <w:marLeft w:val="0"/>
          <w:marRight w:val="0"/>
          <w:marTop w:val="0"/>
          <w:marBottom w:val="0"/>
          <w:divBdr>
            <w:top w:val="none" w:sz="0" w:space="0" w:color="auto"/>
            <w:left w:val="none" w:sz="0" w:space="0" w:color="auto"/>
            <w:bottom w:val="none" w:sz="0" w:space="0" w:color="auto"/>
            <w:right w:val="none" w:sz="0" w:space="0" w:color="auto"/>
          </w:divBdr>
        </w:div>
        <w:div w:id="1703821210">
          <w:marLeft w:val="0"/>
          <w:marRight w:val="0"/>
          <w:marTop w:val="0"/>
          <w:marBottom w:val="0"/>
          <w:divBdr>
            <w:top w:val="none" w:sz="0" w:space="0" w:color="auto"/>
            <w:left w:val="none" w:sz="0" w:space="0" w:color="auto"/>
            <w:bottom w:val="none" w:sz="0" w:space="0" w:color="auto"/>
            <w:right w:val="none" w:sz="0" w:space="0" w:color="auto"/>
          </w:divBdr>
        </w:div>
        <w:div w:id="234560280">
          <w:marLeft w:val="0"/>
          <w:marRight w:val="0"/>
          <w:marTop w:val="0"/>
          <w:marBottom w:val="0"/>
          <w:divBdr>
            <w:top w:val="none" w:sz="0" w:space="0" w:color="auto"/>
            <w:left w:val="none" w:sz="0" w:space="0" w:color="auto"/>
            <w:bottom w:val="none" w:sz="0" w:space="0" w:color="auto"/>
            <w:right w:val="none" w:sz="0" w:space="0" w:color="auto"/>
          </w:divBdr>
        </w:div>
        <w:div w:id="1906068383">
          <w:marLeft w:val="0"/>
          <w:marRight w:val="0"/>
          <w:marTop w:val="0"/>
          <w:marBottom w:val="0"/>
          <w:divBdr>
            <w:top w:val="none" w:sz="0" w:space="0" w:color="auto"/>
            <w:left w:val="none" w:sz="0" w:space="0" w:color="auto"/>
            <w:bottom w:val="none" w:sz="0" w:space="0" w:color="auto"/>
            <w:right w:val="none" w:sz="0" w:space="0" w:color="auto"/>
          </w:divBdr>
        </w:div>
        <w:div w:id="865408541">
          <w:marLeft w:val="0"/>
          <w:marRight w:val="0"/>
          <w:marTop w:val="0"/>
          <w:marBottom w:val="0"/>
          <w:divBdr>
            <w:top w:val="none" w:sz="0" w:space="0" w:color="auto"/>
            <w:left w:val="none" w:sz="0" w:space="0" w:color="auto"/>
            <w:bottom w:val="none" w:sz="0" w:space="0" w:color="auto"/>
            <w:right w:val="none" w:sz="0" w:space="0" w:color="auto"/>
          </w:divBdr>
        </w:div>
        <w:div w:id="1829055176">
          <w:marLeft w:val="0"/>
          <w:marRight w:val="0"/>
          <w:marTop w:val="0"/>
          <w:marBottom w:val="0"/>
          <w:divBdr>
            <w:top w:val="none" w:sz="0" w:space="0" w:color="auto"/>
            <w:left w:val="none" w:sz="0" w:space="0" w:color="auto"/>
            <w:bottom w:val="none" w:sz="0" w:space="0" w:color="auto"/>
            <w:right w:val="none" w:sz="0" w:space="0" w:color="auto"/>
          </w:divBdr>
        </w:div>
        <w:div w:id="1168130009">
          <w:marLeft w:val="0"/>
          <w:marRight w:val="0"/>
          <w:marTop w:val="0"/>
          <w:marBottom w:val="0"/>
          <w:divBdr>
            <w:top w:val="none" w:sz="0" w:space="0" w:color="auto"/>
            <w:left w:val="none" w:sz="0" w:space="0" w:color="auto"/>
            <w:bottom w:val="none" w:sz="0" w:space="0" w:color="auto"/>
            <w:right w:val="none" w:sz="0" w:space="0" w:color="auto"/>
          </w:divBdr>
        </w:div>
        <w:div w:id="2118911484">
          <w:marLeft w:val="0"/>
          <w:marRight w:val="0"/>
          <w:marTop w:val="0"/>
          <w:marBottom w:val="0"/>
          <w:divBdr>
            <w:top w:val="none" w:sz="0" w:space="0" w:color="auto"/>
            <w:left w:val="none" w:sz="0" w:space="0" w:color="auto"/>
            <w:bottom w:val="none" w:sz="0" w:space="0" w:color="auto"/>
            <w:right w:val="none" w:sz="0" w:space="0" w:color="auto"/>
          </w:divBdr>
        </w:div>
        <w:div w:id="310989375">
          <w:marLeft w:val="0"/>
          <w:marRight w:val="0"/>
          <w:marTop w:val="0"/>
          <w:marBottom w:val="0"/>
          <w:divBdr>
            <w:top w:val="none" w:sz="0" w:space="0" w:color="auto"/>
            <w:left w:val="none" w:sz="0" w:space="0" w:color="auto"/>
            <w:bottom w:val="none" w:sz="0" w:space="0" w:color="auto"/>
            <w:right w:val="none" w:sz="0" w:space="0" w:color="auto"/>
          </w:divBdr>
        </w:div>
        <w:div w:id="1656832945">
          <w:marLeft w:val="0"/>
          <w:marRight w:val="0"/>
          <w:marTop w:val="0"/>
          <w:marBottom w:val="0"/>
          <w:divBdr>
            <w:top w:val="none" w:sz="0" w:space="0" w:color="auto"/>
            <w:left w:val="none" w:sz="0" w:space="0" w:color="auto"/>
            <w:bottom w:val="none" w:sz="0" w:space="0" w:color="auto"/>
            <w:right w:val="none" w:sz="0" w:space="0" w:color="auto"/>
          </w:divBdr>
        </w:div>
        <w:div w:id="1902518327">
          <w:marLeft w:val="0"/>
          <w:marRight w:val="0"/>
          <w:marTop w:val="0"/>
          <w:marBottom w:val="0"/>
          <w:divBdr>
            <w:top w:val="none" w:sz="0" w:space="0" w:color="auto"/>
            <w:left w:val="none" w:sz="0" w:space="0" w:color="auto"/>
            <w:bottom w:val="none" w:sz="0" w:space="0" w:color="auto"/>
            <w:right w:val="none" w:sz="0" w:space="0" w:color="auto"/>
          </w:divBdr>
        </w:div>
        <w:div w:id="1557549680">
          <w:marLeft w:val="0"/>
          <w:marRight w:val="0"/>
          <w:marTop w:val="0"/>
          <w:marBottom w:val="0"/>
          <w:divBdr>
            <w:top w:val="none" w:sz="0" w:space="0" w:color="auto"/>
            <w:left w:val="none" w:sz="0" w:space="0" w:color="auto"/>
            <w:bottom w:val="none" w:sz="0" w:space="0" w:color="auto"/>
            <w:right w:val="none" w:sz="0" w:space="0" w:color="auto"/>
          </w:divBdr>
        </w:div>
        <w:div w:id="1091392819">
          <w:marLeft w:val="0"/>
          <w:marRight w:val="0"/>
          <w:marTop w:val="0"/>
          <w:marBottom w:val="0"/>
          <w:divBdr>
            <w:top w:val="none" w:sz="0" w:space="0" w:color="auto"/>
            <w:left w:val="none" w:sz="0" w:space="0" w:color="auto"/>
            <w:bottom w:val="none" w:sz="0" w:space="0" w:color="auto"/>
            <w:right w:val="none" w:sz="0" w:space="0" w:color="auto"/>
          </w:divBdr>
        </w:div>
        <w:div w:id="793208476">
          <w:marLeft w:val="0"/>
          <w:marRight w:val="0"/>
          <w:marTop w:val="0"/>
          <w:marBottom w:val="0"/>
          <w:divBdr>
            <w:top w:val="none" w:sz="0" w:space="0" w:color="auto"/>
            <w:left w:val="none" w:sz="0" w:space="0" w:color="auto"/>
            <w:bottom w:val="none" w:sz="0" w:space="0" w:color="auto"/>
            <w:right w:val="none" w:sz="0" w:space="0" w:color="auto"/>
          </w:divBdr>
        </w:div>
        <w:div w:id="490175908">
          <w:marLeft w:val="0"/>
          <w:marRight w:val="0"/>
          <w:marTop w:val="0"/>
          <w:marBottom w:val="0"/>
          <w:divBdr>
            <w:top w:val="none" w:sz="0" w:space="0" w:color="auto"/>
            <w:left w:val="none" w:sz="0" w:space="0" w:color="auto"/>
            <w:bottom w:val="none" w:sz="0" w:space="0" w:color="auto"/>
            <w:right w:val="none" w:sz="0" w:space="0" w:color="auto"/>
          </w:divBdr>
        </w:div>
        <w:div w:id="495540081">
          <w:marLeft w:val="0"/>
          <w:marRight w:val="0"/>
          <w:marTop w:val="0"/>
          <w:marBottom w:val="0"/>
          <w:divBdr>
            <w:top w:val="none" w:sz="0" w:space="0" w:color="auto"/>
            <w:left w:val="none" w:sz="0" w:space="0" w:color="auto"/>
            <w:bottom w:val="none" w:sz="0" w:space="0" w:color="auto"/>
            <w:right w:val="none" w:sz="0" w:space="0" w:color="auto"/>
          </w:divBdr>
        </w:div>
        <w:div w:id="748384617">
          <w:marLeft w:val="0"/>
          <w:marRight w:val="0"/>
          <w:marTop w:val="0"/>
          <w:marBottom w:val="0"/>
          <w:divBdr>
            <w:top w:val="none" w:sz="0" w:space="0" w:color="auto"/>
            <w:left w:val="none" w:sz="0" w:space="0" w:color="auto"/>
            <w:bottom w:val="none" w:sz="0" w:space="0" w:color="auto"/>
            <w:right w:val="none" w:sz="0" w:space="0" w:color="auto"/>
          </w:divBdr>
        </w:div>
        <w:div w:id="1622302831">
          <w:marLeft w:val="0"/>
          <w:marRight w:val="0"/>
          <w:marTop w:val="0"/>
          <w:marBottom w:val="0"/>
          <w:divBdr>
            <w:top w:val="none" w:sz="0" w:space="0" w:color="auto"/>
            <w:left w:val="none" w:sz="0" w:space="0" w:color="auto"/>
            <w:bottom w:val="none" w:sz="0" w:space="0" w:color="auto"/>
            <w:right w:val="none" w:sz="0" w:space="0" w:color="auto"/>
          </w:divBdr>
        </w:div>
      </w:divsChild>
    </w:div>
    <w:div w:id="15382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HERIVAUX G</dc:creator>
  <cp:lastModifiedBy>Anaïs</cp:lastModifiedBy>
  <cp:revision>8</cp:revision>
  <dcterms:created xsi:type="dcterms:W3CDTF">2017-06-30T13:11:00Z</dcterms:created>
  <dcterms:modified xsi:type="dcterms:W3CDTF">2017-06-30T14:42:00Z</dcterms:modified>
</cp:coreProperties>
</file>