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30"/>
        <w:gridCol w:w="3081"/>
        <w:gridCol w:w="3051"/>
      </w:tblGrid>
      <w:tr w:rsidR="002031BF" w:rsidRPr="002031BF" w:rsidTr="00ED0486">
        <w:tc>
          <w:tcPr>
            <w:tcW w:w="3485" w:type="dxa"/>
            <w:vAlign w:val="center"/>
          </w:tcPr>
          <w:p w:rsidR="002031BF" w:rsidRPr="002031BF" w:rsidRDefault="002031BF" w:rsidP="002031B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bookmarkStart w:id="0" w:name="_Hlk478457432"/>
            <w:bookmarkEnd w:id="0"/>
            <w:r w:rsidRPr="002031B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Classe</w:t>
            </w:r>
            <w:r w:rsidRPr="002031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de Première Bac pro.</w:t>
            </w:r>
          </w:p>
        </w:tc>
        <w:tc>
          <w:tcPr>
            <w:tcW w:w="3485" w:type="dxa"/>
            <w:vAlign w:val="center"/>
          </w:tcPr>
          <w:p w:rsidR="002031BF" w:rsidRPr="002031BF" w:rsidRDefault="002031BF" w:rsidP="002031BF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31B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Thématique :</w:t>
            </w:r>
          </w:p>
          <w:p w:rsidR="002031BF" w:rsidRPr="002031BF" w:rsidRDefault="002031BF" w:rsidP="002031B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31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Développement durable</w:t>
            </w:r>
          </w:p>
          <w:p w:rsidR="002031BF" w:rsidRPr="002031BF" w:rsidRDefault="002031BF" w:rsidP="002031B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31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Evolution des sciences et techniques</w:t>
            </w:r>
          </w:p>
        </w:tc>
        <w:tc>
          <w:tcPr>
            <w:tcW w:w="3486" w:type="dxa"/>
            <w:vAlign w:val="center"/>
          </w:tcPr>
          <w:p w:rsidR="002031BF" w:rsidRPr="002031BF" w:rsidRDefault="002031BF" w:rsidP="002031BF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31B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Module Géométrie</w:t>
            </w:r>
          </w:p>
          <w:p w:rsidR="002031BF" w:rsidRDefault="002031BF" w:rsidP="002031B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31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Vecteur 1 &amp; 2</w:t>
            </w:r>
            <w:r w:rsidR="006603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60329" w:rsidRPr="002031BF" w:rsidRDefault="00660329" w:rsidP="002031B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Trigonométrie</w:t>
            </w:r>
          </w:p>
        </w:tc>
      </w:tr>
    </w:tbl>
    <w:p w:rsidR="008F04E2" w:rsidRDefault="008F04E2"/>
    <w:p w:rsidR="002031BF" w:rsidRPr="00C268D9" w:rsidRDefault="002031BF" w:rsidP="002031BF">
      <w:pPr>
        <w:rPr>
          <w:rFonts w:asciiTheme="majorBidi" w:hAnsiTheme="majorBidi" w:cstheme="majorBidi"/>
        </w:rPr>
      </w:pPr>
      <w:r w:rsidRPr="00C268D9">
        <w:rPr>
          <w:rFonts w:asciiTheme="majorBidi" w:hAnsiTheme="majorBidi" w:cstheme="majorBidi"/>
        </w:rPr>
        <w:t>Cette séquence se divise en quatre séances d’une heure chacune.</w:t>
      </w:r>
    </w:p>
    <w:p w:rsidR="002031BF" w:rsidRDefault="00660329" w:rsidP="002031BF">
      <w:pPr>
        <w:rPr>
          <w:rFonts w:asciiTheme="majorBidi" w:hAnsiTheme="majorBidi" w:cstheme="majorBidi"/>
        </w:rPr>
      </w:pPr>
      <w:r w:rsidRPr="00C268D9">
        <w:rPr>
          <w:rFonts w:asciiTheme="majorBidi" w:hAnsiTheme="majorBidi" w:cstheme="majorBidi"/>
        </w:rPr>
        <w:t>Il est recommandé de faire cette séquence après que les élèves ont vu le triangle des puissances en enseignement professionnel. Cette séquence repose sur les acquis professionnels.</w:t>
      </w:r>
    </w:p>
    <w:p w:rsidR="00F77F83" w:rsidRPr="00C268D9" w:rsidRDefault="00F77F83" w:rsidP="002E7E83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Cette séquence sera précédée par une séquence sur les vecteurs 1.</w:t>
      </w:r>
    </w:p>
    <w:p w:rsidR="002031BF" w:rsidRPr="00C268D9" w:rsidRDefault="002031BF" w:rsidP="00660329">
      <w:pPr>
        <w:rPr>
          <w:rFonts w:asciiTheme="majorBidi" w:hAnsiTheme="majorBidi" w:cstheme="majorBidi"/>
          <w:b/>
          <w:bCs/>
        </w:rPr>
      </w:pPr>
      <w:r w:rsidRPr="00C268D9">
        <w:rPr>
          <w:rFonts w:asciiTheme="majorBidi" w:hAnsiTheme="majorBidi" w:cstheme="majorBidi"/>
          <w:b/>
          <w:bCs/>
        </w:rPr>
        <w:t xml:space="preserve">La première partie sera traitée en </w:t>
      </w:r>
      <w:r w:rsidR="00660329" w:rsidRPr="00C268D9">
        <w:rPr>
          <w:rFonts w:asciiTheme="majorBidi" w:hAnsiTheme="majorBidi" w:cstheme="majorBidi"/>
          <w:b/>
          <w:bCs/>
        </w:rPr>
        <w:t>trois</w:t>
      </w:r>
      <w:r w:rsidRPr="00C268D9">
        <w:rPr>
          <w:rFonts w:asciiTheme="majorBidi" w:hAnsiTheme="majorBidi" w:cstheme="majorBidi"/>
          <w:b/>
          <w:bCs/>
        </w:rPr>
        <w:t xml:space="preserve"> séances</w:t>
      </w:r>
    </w:p>
    <w:p w:rsidR="00660329" w:rsidRPr="00C268D9" w:rsidRDefault="002031BF" w:rsidP="00660329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 w:rsidRPr="00C268D9">
        <w:rPr>
          <w:rFonts w:asciiTheme="majorBidi" w:hAnsiTheme="majorBidi" w:cstheme="majorBidi"/>
        </w:rPr>
        <w:t>Une séance aura pour objectif de s’approprier la problématique</w:t>
      </w:r>
      <w:r w:rsidR="00660329" w:rsidRPr="00C268D9">
        <w:rPr>
          <w:rFonts w:asciiTheme="majorBidi" w:hAnsiTheme="majorBidi" w:cstheme="majorBidi"/>
        </w:rPr>
        <w:t xml:space="preserve">, d’identifier les différents récepteurs </w:t>
      </w:r>
    </w:p>
    <w:p w:rsidR="00660329" w:rsidRPr="00C268D9" w:rsidRDefault="00660329" w:rsidP="00660329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 w:rsidRPr="00C268D9">
        <w:rPr>
          <w:rFonts w:asciiTheme="majorBidi" w:hAnsiTheme="majorBidi" w:cstheme="majorBidi"/>
        </w:rPr>
        <w:t>Une séance pour rappeler les acquis professionnels</w:t>
      </w:r>
    </w:p>
    <w:p w:rsidR="00660329" w:rsidRPr="00C268D9" w:rsidRDefault="00660329" w:rsidP="00660329">
      <w:pPr>
        <w:pStyle w:val="Paragraphedeliste"/>
        <w:rPr>
          <w:rFonts w:asciiTheme="majorBidi" w:hAnsiTheme="majorBidi" w:cstheme="majorBidi"/>
        </w:rPr>
      </w:pPr>
    </w:p>
    <w:p w:rsidR="00660329" w:rsidRPr="00C268D9" w:rsidRDefault="00660329" w:rsidP="00660329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 w:rsidRPr="00C268D9">
        <w:rPr>
          <w:rFonts w:asciiTheme="majorBidi" w:hAnsiTheme="majorBidi" w:cstheme="majorBidi"/>
        </w:rPr>
        <w:t>Une autre séance pour valider le choix de la batterie de compensation de l’installation avant extension.</w:t>
      </w:r>
    </w:p>
    <w:p w:rsidR="00660329" w:rsidRPr="00C268D9" w:rsidRDefault="00660329" w:rsidP="004421C7">
      <w:pPr>
        <w:rPr>
          <w:rFonts w:asciiTheme="majorBidi" w:hAnsiTheme="majorBidi" w:cstheme="majorBidi"/>
          <w:b/>
          <w:bCs/>
        </w:rPr>
      </w:pPr>
      <w:r w:rsidRPr="00C268D9">
        <w:rPr>
          <w:rFonts w:asciiTheme="majorBidi" w:hAnsiTheme="majorBidi" w:cstheme="majorBidi"/>
          <w:b/>
          <w:bCs/>
        </w:rPr>
        <w:t xml:space="preserve">La </w:t>
      </w:r>
      <w:r w:rsidR="004421C7">
        <w:rPr>
          <w:rFonts w:asciiTheme="majorBidi" w:hAnsiTheme="majorBidi" w:cstheme="majorBidi"/>
          <w:b/>
          <w:bCs/>
        </w:rPr>
        <w:t>seconde</w:t>
      </w:r>
      <w:r w:rsidRPr="00C268D9">
        <w:rPr>
          <w:rFonts w:asciiTheme="majorBidi" w:hAnsiTheme="majorBidi" w:cstheme="majorBidi"/>
          <w:b/>
          <w:bCs/>
        </w:rPr>
        <w:t xml:space="preserve"> partie sera traitée en </w:t>
      </w:r>
      <w:r w:rsidR="009F5D13" w:rsidRPr="00C268D9">
        <w:rPr>
          <w:rFonts w:asciiTheme="majorBidi" w:hAnsiTheme="majorBidi" w:cstheme="majorBidi"/>
          <w:b/>
          <w:bCs/>
        </w:rPr>
        <w:t>une seule séance</w:t>
      </w:r>
    </w:p>
    <w:p w:rsidR="002031BF" w:rsidRPr="00C268D9" w:rsidRDefault="009F5D13" w:rsidP="009F5D13">
      <w:pPr>
        <w:pStyle w:val="Paragraphedeliste"/>
        <w:numPr>
          <w:ilvl w:val="0"/>
          <w:numId w:val="2"/>
        </w:numPr>
        <w:rPr>
          <w:rFonts w:asciiTheme="majorBidi" w:hAnsiTheme="majorBidi" w:cstheme="majorBidi"/>
        </w:rPr>
      </w:pPr>
      <w:r w:rsidRPr="00C268D9">
        <w:rPr>
          <w:rFonts w:asciiTheme="majorBidi" w:hAnsiTheme="majorBidi" w:cstheme="majorBidi"/>
        </w:rPr>
        <w:t xml:space="preserve">Une  séance pour valider le choix de la batterie de compensation de l’installation après </w:t>
      </w:r>
    </w:p>
    <w:p w:rsidR="002031BF" w:rsidRPr="00C268D9" w:rsidRDefault="009F5D13">
      <w:pPr>
        <w:rPr>
          <w:rFonts w:asciiTheme="majorBidi" w:hAnsiTheme="majorBidi" w:cstheme="majorBidi"/>
          <w:b/>
          <w:bCs/>
        </w:rPr>
      </w:pPr>
      <w:r w:rsidRPr="00C268D9">
        <w:rPr>
          <w:rFonts w:asciiTheme="majorBidi" w:hAnsiTheme="majorBidi" w:cstheme="majorBidi"/>
          <w:b/>
          <w:bCs/>
        </w:rPr>
        <w:t>Les objectifs de la séquence :</w:t>
      </w:r>
      <w:bookmarkStart w:id="1" w:name="_GoBack"/>
      <w:bookmarkEnd w:id="1"/>
    </w:p>
    <w:p w:rsidR="009F5D13" w:rsidRPr="00C268D9" w:rsidRDefault="009F5D13" w:rsidP="00C268D9">
      <w:pPr>
        <w:pStyle w:val="Paragraphedeliste"/>
        <w:numPr>
          <w:ilvl w:val="0"/>
          <w:numId w:val="3"/>
        </w:numPr>
        <w:rPr>
          <w:rFonts w:asciiTheme="majorBidi" w:hAnsiTheme="majorBidi" w:cstheme="majorBidi"/>
        </w:rPr>
      </w:pPr>
      <w:r w:rsidRPr="00C268D9">
        <w:rPr>
          <w:rFonts w:asciiTheme="majorBidi" w:hAnsiTheme="majorBidi" w:cstheme="majorBidi"/>
        </w:rPr>
        <w:t>Reconnaitre des vecteurs opposés</w:t>
      </w:r>
    </w:p>
    <w:p w:rsidR="009F5D13" w:rsidRPr="00C268D9" w:rsidRDefault="009F5D13" w:rsidP="00C268D9">
      <w:pPr>
        <w:pStyle w:val="Paragraphedeliste"/>
        <w:numPr>
          <w:ilvl w:val="0"/>
          <w:numId w:val="3"/>
        </w:numPr>
        <w:rPr>
          <w:rFonts w:asciiTheme="majorBidi" w:hAnsiTheme="majorBidi" w:cstheme="majorBidi"/>
        </w:rPr>
      </w:pPr>
      <w:r w:rsidRPr="00C268D9">
        <w:rPr>
          <w:rFonts w:asciiTheme="majorBidi" w:hAnsiTheme="majorBidi" w:cstheme="majorBidi"/>
        </w:rPr>
        <w:t>Construire un vecteur à partir de ses caractéristiques</w:t>
      </w:r>
    </w:p>
    <w:p w:rsidR="009F5D13" w:rsidRPr="00C268D9" w:rsidRDefault="009F5D13" w:rsidP="00C268D9">
      <w:pPr>
        <w:pStyle w:val="Paragraphedeliste"/>
        <w:numPr>
          <w:ilvl w:val="0"/>
          <w:numId w:val="3"/>
        </w:numPr>
        <w:rPr>
          <w:rFonts w:asciiTheme="majorBidi" w:hAnsiTheme="majorBidi" w:cstheme="majorBidi"/>
        </w:rPr>
      </w:pPr>
      <w:r w:rsidRPr="00C268D9">
        <w:rPr>
          <w:rFonts w:asciiTheme="majorBidi" w:hAnsiTheme="majorBidi" w:cstheme="majorBidi"/>
        </w:rPr>
        <w:t xml:space="preserve">Calculer la norme d’un vecteur </w:t>
      </w:r>
    </w:p>
    <w:p w:rsidR="009F5D13" w:rsidRPr="00C268D9" w:rsidRDefault="009F5D13" w:rsidP="00C268D9">
      <w:pPr>
        <w:pStyle w:val="Paragraphedeliste"/>
        <w:numPr>
          <w:ilvl w:val="0"/>
          <w:numId w:val="3"/>
        </w:numPr>
        <w:rPr>
          <w:rFonts w:asciiTheme="majorBidi" w:hAnsiTheme="majorBidi" w:cstheme="majorBidi"/>
        </w:rPr>
      </w:pPr>
      <w:r w:rsidRPr="00C268D9">
        <w:rPr>
          <w:rFonts w:asciiTheme="majorBidi" w:hAnsiTheme="majorBidi" w:cstheme="majorBidi"/>
        </w:rPr>
        <w:t>Exprimer un cosinus d’un angle dans un triangle rectangle donné</w:t>
      </w:r>
    </w:p>
    <w:p w:rsidR="009F5D13" w:rsidRPr="00C268D9" w:rsidRDefault="009F5D13" w:rsidP="00C268D9">
      <w:pPr>
        <w:pStyle w:val="Paragraphedeliste"/>
        <w:numPr>
          <w:ilvl w:val="0"/>
          <w:numId w:val="3"/>
        </w:numPr>
        <w:rPr>
          <w:rFonts w:asciiTheme="majorBidi" w:hAnsiTheme="majorBidi" w:cstheme="majorBidi"/>
        </w:rPr>
      </w:pPr>
      <w:r w:rsidRPr="00C268D9">
        <w:rPr>
          <w:rFonts w:asciiTheme="majorBidi" w:hAnsiTheme="majorBidi" w:cstheme="majorBidi"/>
        </w:rPr>
        <w:t>Utiliser la calculatrice pour déterminer une valeur approchée du cosinus d’un nombre.</w:t>
      </w:r>
    </w:p>
    <w:p w:rsidR="00C268D9" w:rsidRPr="00C268D9" w:rsidRDefault="00C268D9" w:rsidP="00C268D9">
      <w:pPr>
        <w:pStyle w:val="Paragraphedeliste"/>
        <w:numPr>
          <w:ilvl w:val="0"/>
          <w:numId w:val="3"/>
        </w:numPr>
        <w:rPr>
          <w:rFonts w:asciiTheme="majorBidi" w:hAnsiTheme="majorBidi" w:cstheme="majorBidi"/>
        </w:rPr>
      </w:pPr>
      <w:r w:rsidRPr="00C268D9">
        <w:rPr>
          <w:rFonts w:asciiTheme="majorBidi" w:hAnsiTheme="majorBidi" w:cstheme="majorBidi"/>
        </w:rPr>
        <w:t xml:space="preserve">Réciproquement, déterminer, pour tout nombre réel compris entre -1 et 1, le nombre réel compris entre 0 et </w:t>
      </w:r>
      <w:r w:rsidRPr="00C268D9">
        <w:rPr>
          <w:rFonts w:asciiTheme="majorBidi" w:hAnsiTheme="majorBidi" w:cstheme="majorBidi"/>
        </w:rPr>
        <w:sym w:font="Symbol" w:char="F070"/>
      </w:r>
    </w:p>
    <w:p w:rsidR="00631737" w:rsidRDefault="00631737">
      <w:pPr>
        <w:rPr>
          <w:rFonts w:ascii="Times New Roman" w:hAnsi="Times New Roman" w:cs="Times New Roman"/>
        </w:rPr>
      </w:pPr>
    </w:p>
    <w:p w:rsidR="00631737" w:rsidRPr="00631737" w:rsidRDefault="00631737">
      <w:pPr>
        <w:rPr>
          <w:rFonts w:ascii="Times New Roman" w:hAnsi="Times New Roman" w:cs="Times New Roman"/>
          <w:b/>
          <w:bCs/>
        </w:rPr>
      </w:pPr>
      <w:r w:rsidRPr="00631737">
        <w:rPr>
          <w:rFonts w:ascii="Times New Roman" w:hAnsi="Times New Roman" w:cs="Times New Roman"/>
          <w:b/>
          <w:bCs/>
        </w:rPr>
        <w:t>EVALUATION</w:t>
      </w:r>
    </w:p>
    <w:p w:rsidR="009F5D13" w:rsidRDefault="00631737">
      <w:pPr>
        <w:rPr>
          <w:rFonts w:ascii="Times New Roman" w:hAnsi="Times New Roman" w:cs="Times New Roman"/>
        </w:rPr>
      </w:pPr>
      <w:r w:rsidRPr="00631737">
        <w:rPr>
          <w:rFonts w:ascii="Times New Roman" w:hAnsi="Times New Roman" w:cs="Times New Roman"/>
        </w:rPr>
        <w:t>Une grille d’évaluation est proposée à titre indicatif puisque les élèves seront guidés par leur professeur.</w:t>
      </w:r>
    </w:p>
    <w:p w:rsidR="00C67206" w:rsidRDefault="00C67206" w:rsidP="00F94A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 vous propose la grille ci-dessous  avec quatre niveaux d</w:t>
      </w:r>
      <w:r w:rsidR="00F94A0A">
        <w:rPr>
          <w:rFonts w:ascii="Times New Roman" w:hAnsi="Times New Roman" w:cs="Times New Roman"/>
        </w:rPr>
        <w:t>’appréciation du niveau d’acquisition</w:t>
      </w:r>
      <w:r>
        <w:rPr>
          <w:rFonts w:ascii="Times New Roman" w:hAnsi="Times New Roman" w:cs="Times New Roman"/>
        </w:rPr>
        <w:t> :</w:t>
      </w:r>
    </w:p>
    <w:p w:rsidR="00C67206" w:rsidRPr="00C67206" w:rsidRDefault="00C67206" w:rsidP="00C67206">
      <w:pPr>
        <w:pStyle w:val="Paragraphedeliste"/>
        <w:numPr>
          <w:ilvl w:val="0"/>
          <w:numId w:val="7"/>
        </w:numPr>
        <w:rPr>
          <w:rFonts w:ascii="Times New Roman" w:hAnsi="Times New Roman" w:cs="Times New Roman"/>
        </w:rPr>
      </w:pPr>
      <w:r w:rsidRPr="00C67206">
        <w:rPr>
          <w:rFonts w:ascii="Times New Roman" w:hAnsi="Times New Roman" w:cs="Times New Roman"/>
          <w:b/>
          <w:bCs/>
        </w:rPr>
        <w:t>(N.A)</w:t>
      </w:r>
      <w:r w:rsidRPr="00C67206">
        <w:rPr>
          <w:rFonts w:ascii="Times New Roman" w:hAnsi="Times New Roman" w:cs="Times New Roman"/>
        </w:rPr>
        <w:t> :</w:t>
      </w:r>
      <w:r w:rsidRPr="00C67206">
        <w:rPr>
          <w:rFonts w:ascii="Times New Roman" w:hAnsi="Times New Roman" w:cs="Times New Roman"/>
        </w:rPr>
        <w:tab/>
      </w:r>
      <w:r w:rsidRPr="00C67206">
        <w:rPr>
          <w:rFonts w:ascii="Times New Roman" w:hAnsi="Times New Roman" w:cs="Times New Roman"/>
        </w:rPr>
        <w:tab/>
        <w:t>Non Acquis</w:t>
      </w:r>
      <w:r w:rsidRPr="00C67206">
        <w:rPr>
          <w:rFonts w:ascii="Times New Roman" w:hAnsi="Times New Roman" w:cs="Times New Roman"/>
        </w:rPr>
        <w:tab/>
      </w:r>
    </w:p>
    <w:p w:rsidR="00C67206" w:rsidRPr="00C67206" w:rsidRDefault="00C67206" w:rsidP="00C67206">
      <w:pPr>
        <w:pStyle w:val="Paragraphedeliste"/>
        <w:numPr>
          <w:ilvl w:val="0"/>
          <w:numId w:val="7"/>
        </w:numPr>
        <w:rPr>
          <w:rFonts w:ascii="Times New Roman" w:hAnsi="Times New Roman" w:cs="Times New Roman"/>
        </w:rPr>
      </w:pPr>
      <w:r w:rsidRPr="00C67206">
        <w:rPr>
          <w:rFonts w:ascii="Times New Roman" w:hAnsi="Times New Roman" w:cs="Times New Roman"/>
        </w:rPr>
        <w:t>(</w:t>
      </w:r>
      <w:r w:rsidRPr="00C67206">
        <w:rPr>
          <w:rFonts w:ascii="Times New Roman" w:hAnsi="Times New Roman" w:cs="Times New Roman"/>
          <w:b/>
          <w:bCs/>
        </w:rPr>
        <w:t>A.T</w:t>
      </w:r>
      <w:r w:rsidRPr="00C67206">
        <w:rPr>
          <w:rFonts w:ascii="Times New Roman" w:hAnsi="Times New Roman" w:cs="Times New Roman"/>
        </w:rPr>
        <w:t>.) :</w:t>
      </w:r>
      <w:r w:rsidRPr="00C67206">
        <w:rPr>
          <w:rFonts w:ascii="Times New Roman" w:hAnsi="Times New Roman" w:cs="Times New Roman"/>
        </w:rPr>
        <w:tab/>
      </w:r>
      <w:r w:rsidRPr="00C67206">
        <w:rPr>
          <w:rFonts w:ascii="Times New Roman" w:hAnsi="Times New Roman" w:cs="Times New Roman"/>
        </w:rPr>
        <w:tab/>
        <w:t xml:space="preserve"> A Travailler</w:t>
      </w:r>
      <w:r w:rsidRPr="00C67206">
        <w:rPr>
          <w:rFonts w:ascii="Times New Roman" w:hAnsi="Times New Roman" w:cs="Times New Roman"/>
        </w:rPr>
        <w:tab/>
      </w:r>
    </w:p>
    <w:p w:rsidR="00C67206" w:rsidRPr="00C67206" w:rsidRDefault="00C67206" w:rsidP="00C67206">
      <w:pPr>
        <w:pStyle w:val="Paragraphedeliste"/>
        <w:numPr>
          <w:ilvl w:val="0"/>
          <w:numId w:val="7"/>
        </w:numPr>
        <w:rPr>
          <w:rFonts w:ascii="Times New Roman" w:hAnsi="Times New Roman" w:cs="Times New Roman"/>
        </w:rPr>
      </w:pPr>
      <w:r w:rsidRPr="00C67206">
        <w:rPr>
          <w:rFonts w:ascii="Times New Roman" w:hAnsi="Times New Roman" w:cs="Times New Roman"/>
          <w:b/>
          <w:bCs/>
        </w:rPr>
        <w:t>(E.A</w:t>
      </w:r>
      <w:r w:rsidRPr="00C67206">
        <w:rPr>
          <w:rFonts w:ascii="Times New Roman" w:hAnsi="Times New Roman" w:cs="Times New Roman"/>
        </w:rPr>
        <w:t>.) :</w:t>
      </w:r>
      <w:r w:rsidRPr="00C67206">
        <w:rPr>
          <w:rFonts w:ascii="Times New Roman" w:hAnsi="Times New Roman" w:cs="Times New Roman"/>
        </w:rPr>
        <w:tab/>
      </w:r>
      <w:r w:rsidRPr="00C67206">
        <w:rPr>
          <w:rFonts w:ascii="Times New Roman" w:hAnsi="Times New Roman" w:cs="Times New Roman"/>
        </w:rPr>
        <w:tab/>
        <w:t>Encours d’Acquisition</w:t>
      </w:r>
      <w:r w:rsidRPr="00C67206">
        <w:rPr>
          <w:rFonts w:ascii="Times New Roman" w:hAnsi="Times New Roman" w:cs="Times New Roman"/>
        </w:rPr>
        <w:tab/>
      </w:r>
    </w:p>
    <w:p w:rsidR="00C67206" w:rsidRPr="00C67206" w:rsidRDefault="00C67206" w:rsidP="00C67206">
      <w:pPr>
        <w:pStyle w:val="Paragraphedeliste"/>
        <w:numPr>
          <w:ilvl w:val="0"/>
          <w:numId w:val="7"/>
        </w:numPr>
        <w:rPr>
          <w:rFonts w:ascii="Times New Roman" w:hAnsi="Times New Roman" w:cs="Times New Roman"/>
        </w:rPr>
      </w:pPr>
      <w:r w:rsidRPr="00C67206">
        <w:rPr>
          <w:rFonts w:ascii="Times New Roman" w:hAnsi="Times New Roman" w:cs="Times New Roman"/>
          <w:b/>
          <w:bCs/>
        </w:rPr>
        <w:t>(A.)</w:t>
      </w:r>
      <w:r w:rsidRPr="00C67206">
        <w:rPr>
          <w:rFonts w:ascii="Times New Roman" w:hAnsi="Times New Roman" w:cs="Times New Roman"/>
        </w:rPr>
        <w:t xml:space="preserve">    : </w:t>
      </w:r>
      <w:r w:rsidRPr="00C67206">
        <w:rPr>
          <w:rFonts w:ascii="Times New Roman" w:hAnsi="Times New Roman" w:cs="Times New Roman"/>
        </w:rPr>
        <w:tab/>
      </w:r>
      <w:r w:rsidRPr="00C67206">
        <w:rPr>
          <w:rFonts w:ascii="Times New Roman" w:hAnsi="Times New Roman" w:cs="Times New Roman"/>
        </w:rPr>
        <w:tab/>
        <w:t>Acquis</w:t>
      </w:r>
    </w:p>
    <w:p w:rsidR="001D165E" w:rsidRDefault="001D16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D165E" w:rsidRDefault="00F94A0A" w:rsidP="00F94A0A">
      <w:pPr>
        <w:spacing w:after="120"/>
        <w:jc w:val="center"/>
        <w:rPr>
          <w:rFonts w:asciiTheme="majorBidi" w:hAnsiTheme="majorBidi" w:cstheme="majorBidi"/>
          <w:b/>
          <w:sz w:val="44"/>
          <w:szCs w:val="44"/>
        </w:rPr>
      </w:pPr>
      <w:r w:rsidRPr="00F94A0A">
        <w:rPr>
          <w:rFonts w:asciiTheme="majorBidi" w:hAnsiTheme="majorBidi" w:cstheme="majorBidi"/>
          <w:b/>
          <w:sz w:val="44"/>
          <w:szCs w:val="44"/>
        </w:rPr>
        <w:lastRenderedPageBreak/>
        <w:t>GRILLE D’EVALUATION</w:t>
      </w:r>
    </w:p>
    <w:p w:rsidR="00F94A0A" w:rsidRPr="00F94A0A" w:rsidRDefault="00F94A0A" w:rsidP="00F94A0A">
      <w:pPr>
        <w:spacing w:after="120"/>
        <w:jc w:val="center"/>
        <w:rPr>
          <w:rFonts w:asciiTheme="majorBidi" w:hAnsiTheme="majorBidi" w:cstheme="majorBidi"/>
          <w:b/>
          <w:sz w:val="20"/>
          <w:szCs w:val="2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2032"/>
        <w:gridCol w:w="4678"/>
        <w:gridCol w:w="1238"/>
        <w:gridCol w:w="505"/>
        <w:gridCol w:w="35"/>
        <w:gridCol w:w="490"/>
        <w:gridCol w:w="531"/>
        <w:gridCol w:w="36"/>
        <w:gridCol w:w="425"/>
      </w:tblGrid>
      <w:tr w:rsidR="002F470F" w:rsidRPr="007D4CFE" w:rsidTr="002F470F">
        <w:trPr>
          <w:trHeight w:val="629"/>
          <w:jc w:val="center"/>
        </w:trPr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70F" w:rsidRPr="007D4CFE" w:rsidRDefault="002F470F" w:rsidP="00417A64">
            <w:pPr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70F" w:rsidRPr="00F94A0A" w:rsidRDefault="002F470F" w:rsidP="001D165E">
            <w:pPr>
              <w:jc w:val="center"/>
              <w:rPr>
                <w:rFonts w:asciiTheme="majorBidi" w:hAnsiTheme="majorBidi" w:cstheme="majorBidi"/>
                <w:b/>
                <w:sz w:val="18"/>
                <w:szCs w:val="20"/>
              </w:rPr>
            </w:pPr>
            <w:r w:rsidRPr="00F94A0A">
              <w:rPr>
                <w:rFonts w:asciiTheme="majorBidi" w:hAnsiTheme="majorBidi" w:cstheme="majorBidi"/>
                <w:b/>
                <w:sz w:val="18"/>
                <w:szCs w:val="20"/>
              </w:rPr>
              <w:t xml:space="preserve">Compétences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F470F" w:rsidRPr="00F94A0A" w:rsidRDefault="002F470F" w:rsidP="00417A64">
            <w:pPr>
              <w:jc w:val="center"/>
              <w:rPr>
                <w:rFonts w:asciiTheme="majorBidi" w:hAnsiTheme="majorBidi" w:cstheme="majorBidi"/>
                <w:b/>
                <w:sz w:val="18"/>
              </w:rPr>
            </w:pPr>
            <w:r w:rsidRPr="00F94A0A">
              <w:rPr>
                <w:rFonts w:asciiTheme="majorBidi" w:hAnsiTheme="majorBidi" w:cstheme="majorBidi"/>
                <w:b/>
                <w:sz w:val="18"/>
              </w:rPr>
              <w:t>Aptitudes à vérifier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470F" w:rsidRPr="00F94A0A" w:rsidRDefault="002F470F" w:rsidP="00417A64">
            <w:pPr>
              <w:jc w:val="center"/>
              <w:rPr>
                <w:rFonts w:asciiTheme="majorBidi" w:hAnsiTheme="majorBidi" w:cstheme="majorBidi"/>
                <w:b/>
                <w:sz w:val="18"/>
                <w:szCs w:val="20"/>
              </w:rPr>
            </w:pPr>
          </w:p>
          <w:p w:rsidR="002F470F" w:rsidRPr="00F94A0A" w:rsidRDefault="002F470F" w:rsidP="001D165E">
            <w:pPr>
              <w:jc w:val="center"/>
              <w:rPr>
                <w:rFonts w:asciiTheme="majorBidi" w:hAnsiTheme="majorBidi" w:cstheme="majorBidi"/>
                <w:b/>
                <w:sz w:val="18"/>
                <w:szCs w:val="20"/>
              </w:rPr>
            </w:pPr>
            <w:r w:rsidRPr="00F94A0A">
              <w:rPr>
                <w:rFonts w:asciiTheme="majorBidi" w:hAnsiTheme="majorBidi" w:cstheme="majorBidi"/>
                <w:b/>
                <w:sz w:val="18"/>
                <w:szCs w:val="20"/>
              </w:rPr>
              <w:t>Questions</w:t>
            </w:r>
          </w:p>
        </w:tc>
        <w:tc>
          <w:tcPr>
            <w:tcW w:w="202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470F" w:rsidRPr="00F94A0A" w:rsidRDefault="002F470F" w:rsidP="001D165E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 w:val="18"/>
                <w:szCs w:val="20"/>
              </w:rPr>
            </w:pPr>
            <w:r w:rsidRPr="00F94A0A">
              <w:rPr>
                <w:rFonts w:asciiTheme="majorBidi" w:hAnsiTheme="majorBidi" w:cstheme="majorBidi"/>
                <w:b/>
                <w:sz w:val="18"/>
                <w:szCs w:val="20"/>
              </w:rPr>
              <w:t>Appréciation du niveau d’acquisition</w:t>
            </w:r>
          </w:p>
        </w:tc>
      </w:tr>
      <w:tr w:rsidR="002F470F" w:rsidRPr="007D4CFE" w:rsidTr="002F470F">
        <w:trPr>
          <w:trHeight w:val="567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70F" w:rsidRPr="007D4CFE" w:rsidRDefault="002F470F" w:rsidP="00417A64">
            <w:pPr>
              <w:jc w:val="center"/>
              <w:rPr>
                <w:b/>
                <w:sz w:val="20"/>
                <w:szCs w:val="24"/>
              </w:rPr>
            </w:pPr>
          </w:p>
          <w:p w:rsidR="002F470F" w:rsidRPr="007D4CFE" w:rsidRDefault="002F470F" w:rsidP="00417A64">
            <w:pPr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70F" w:rsidRPr="00F94A0A" w:rsidRDefault="002F470F" w:rsidP="001D165E">
            <w:pPr>
              <w:jc w:val="center"/>
              <w:rPr>
                <w:rFonts w:asciiTheme="majorBidi" w:hAnsiTheme="majorBidi" w:cstheme="majorBidi"/>
                <w:b/>
                <w:sz w:val="18"/>
                <w:szCs w:val="20"/>
              </w:rPr>
            </w:pP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F470F" w:rsidRPr="00F94A0A" w:rsidRDefault="002F470F" w:rsidP="00417A64">
            <w:pPr>
              <w:jc w:val="center"/>
              <w:rPr>
                <w:rFonts w:asciiTheme="majorBidi" w:hAnsiTheme="majorBidi" w:cstheme="majorBidi"/>
                <w:b/>
                <w:sz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0F" w:rsidRPr="00F94A0A" w:rsidRDefault="002F470F" w:rsidP="00417A64">
            <w:pPr>
              <w:jc w:val="center"/>
              <w:rPr>
                <w:rFonts w:asciiTheme="majorBidi" w:hAnsiTheme="majorBidi" w:cstheme="majorBidi"/>
                <w:b/>
                <w:sz w:val="18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470F" w:rsidRPr="00F94A0A" w:rsidRDefault="002F470F" w:rsidP="001D165E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 w:val="18"/>
                <w:szCs w:val="20"/>
              </w:rPr>
            </w:pPr>
            <w:r w:rsidRPr="00F94A0A">
              <w:rPr>
                <w:rFonts w:asciiTheme="majorBidi" w:hAnsiTheme="majorBidi" w:cstheme="majorBidi"/>
                <w:b/>
                <w:sz w:val="18"/>
                <w:szCs w:val="20"/>
              </w:rPr>
              <w:t>N.A.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7206" w:rsidRPr="00F94A0A" w:rsidRDefault="00C67206" w:rsidP="001D165E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 w:val="18"/>
                <w:szCs w:val="20"/>
              </w:rPr>
            </w:pPr>
          </w:p>
          <w:p w:rsidR="002F470F" w:rsidRPr="00F94A0A" w:rsidRDefault="002F470F" w:rsidP="001D165E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 w:val="18"/>
                <w:szCs w:val="20"/>
              </w:rPr>
            </w:pPr>
            <w:r w:rsidRPr="00F94A0A">
              <w:rPr>
                <w:rFonts w:asciiTheme="majorBidi" w:hAnsiTheme="majorBidi" w:cstheme="majorBidi"/>
                <w:b/>
                <w:sz w:val="18"/>
                <w:szCs w:val="20"/>
              </w:rPr>
              <w:t>A.T.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470F" w:rsidRPr="00F94A0A" w:rsidRDefault="002F470F" w:rsidP="001D165E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 w:val="18"/>
                <w:szCs w:val="20"/>
              </w:rPr>
            </w:pPr>
            <w:r w:rsidRPr="00F94A0A">
              <w:rPr>
                <w:rFonts w:asciiTheme="majorBidi" w:hAnsiTheme="majorBidi" w:cstheme="majorBidi"/>
                <w:b/>
                <w:sz w:val="18"/>
                <w:szCs w:val="20"/>
              </w:rPr>
              <w:t>E.A.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470F" w:rsidRPr="00F94A0A" w:rsidRDefault="002F470F" w:rsidP="001D165E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 w:val="18"/>
                <w:szCs w:val="20"/>
              </w:rPr>
            </w:pPr>
            <w:r w:rsidRPr="00F94A0A">
              <w:rPr>
                <w:rFonts w:asciiTheme="majorBidi" w:hAnsiTheme="majorBidi" w:cstheme="majorBidi"/>
                <w:b/>
                <w:sz w:val="18"/>
                <w:szCs w:val="20"/>
              </w:rPr>
              <w:t>A</w:t>
            </w:r>
          </w:p>
        </w:tc>
      </w:tr>
      <w:tr w:rsidR="002F470F" w:rsidRPr="007D4CFE" w:rsidTr="002F470F">
        <w:trPr>
          <w:trHeight w:val="1021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70F" w:rsidRPr="007D4CFE" w:rsidRDefault="002F470F" w:rsidP="00417A64">
            <w:pPr>
              <w:jc w:val="center"/>
              <w:rPr>
                <w:b/>
                <w:sz w:val="20"/>
                <w:szCs w:val="24"/>
              </w:rPr>
            </w:pPr>
          </w:p>
          <w:p w:rsidR="002F470F" w:rsidRPr="00761075" w:rsidRDefault="002F470F" w:rsidP="00417A64">
            <w:pPr>
              <w:jc w:val="center"/>
              <w:rPr>
                <w:b/>
                <w:color w:val="FFFFFF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dashed" w:sz="4" w:space="0" w:color="auto"/>
              <w:right w:val="dashed" w:sz="4" w:space="0" w:color="auto"/>
            </w:tcBorders>
            <w:shd w:val="solid" w:color="FFFFFF" w:fill="auto"/>
            <w:vAlign w:val="center"/>
          </w:tcPr>
          <w:p w:rsidR="002F470F" w:rsidRPr="00F94A0A" w:rsidRDefault="002F470F" w:rsidP="00417A64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F94A0A">
              <w:rPr>
                <w:rFonts w:asciiTheme="majorBidi" w:hAnsiTheme="majorBidi" w:cstheme="majorBidi"/>
                <w:b/>
                <w:sz w:val="18"/>
                <w:szCs w:val="18"/>
              </w:rPr>
              <w:t>S’approprier</w:t>
            </w:r>
          </w:p>
        </w:tc>
        <w:tc>
          <w:tcPr>
            <w:tcW w:w="4678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2F470F" w:rsidRPr="00F94A0A" w:rsidRDefault="002F470F" w:rsidP="001D165E">
            <w:pPr>
              <w:numPr>
                <w:ilvl w:val="0"/>
                <w:numId w:val="5"/>
              </w:numPr>
              <w:spacing w:before="40" w:after="0" w:line="240" w:lineRule="auto"/>
              <w:ind w:left="357" w:hanging="357"/>
              <w:rPr>
                <w:rFonts w:asciiTheme="majorBidi" w:hAnsiTheme="majorBidi" w:cstheme="majorBidi"/>
                <w:sz w:val="18"/>
                <w:szCs w:val="18"/>
              </w:rPr>
            </w:pPr>
            <w:r w:rsidRPr="00F94A0A">
              <w:rPr>
                <w:rFonts w:asciiTheme="majorBidi" w:hAnsiTheme="majorBidi" w:cstheme="majorBidi"/>
                <w:sz w:val="18"/>
                <w:szCs w:val="18"/>
              </w:rPr>
              <w:t>rechercher, extraire et organiser l’information utile,</w:t>
            </w:r>
          </w:p>
          <w:p w:rsidR="002F470F" w:rsidRPr="00F94A0A" w:rsidRDefault="002F470F" w:rsidP="001D165E">
            <w:pPr>
              <w:numPr>
                <w:ilvl w:val="0"/>
                <w:numId w:val="5"/>
              </w:numPr>
              <w:spacing w:before="40" w:after="60" w:line="240" w:lineRule="auto"/>
              <w:ind w:left="357" w:hanging="357"/>
              <w:rPr>
                <w:rFonts w:asciiTheme="majorBidi" w:hAnsiTheme="majorBidi" w:cstheme="majorBidi"/>
                <w:sz w:val="18"/>
                <w:szCs w:val="18"/>
              </w:rPr>
            </w:pPr>
            <w:r w:rsidRPr="00F94A0A">
              <w:rPr>
                <w:rFonts w:asciiTheme="majorBidi" w:hAnsiTheme="majorBidi" w:cstheme="majorBidi"/>
                <w:sz w:val="18"/>
                <w:szCs w:val="18"/>
              </w:rPr>
              <w:t>montrer qu’il connaît le vocabulaire, les symboles, les grandeurs, les unités mises en œuvre.</w:t>
            </w:r>
          </w:p>
        </w:tc>
        <w:tc>
          <w:tcPr>
            <w:tcW w:w="1238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2F470F" w:rsidRPr="00F94A0A" w:rsidRDefault="00DC1BBA" w:rsidP="00F94A0A">
            <w:pPr>
              <w:spacing w:before="40" w:after="4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94A0A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  <w:p w:rsidR="00DC1BBA" w:rsidRPr="00F94A0A" w:rsidRDefault="00DC1BBA" w:rsidP="00F94A0A">
            <w:pPr>
              <w:spacing w:before="40" w:after="4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94A0A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  <w:p w:rsidR="00BF14B6" w:rsidRPr="00F94A0A" w:rsidRDefault="00BF14B6" w:rsidP="00F94A0A">
            <w:pPr>
              <w:spacing w:before="40" w:after="4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94A0A">
              <w:rPr>
                <w:rFonts w:asciiTheme="majorBidi" w:hAnsiTheme="majorBidi" w:cstheme="majorBidi"/>
                <w:sz w:val="18"/>
                <w:szCs w:val="18"/>
              </w:rPr>
              <w:t>9</w:t>
            </w:r>
          </w:p>
          <w:p w:rsidR="00BF14B6" w:rsidRPr="00F94A0A" w:rsidRDefault="00BF14B6" w:rsidP="00F94A0A">
            <w:pPr>
              <w:spacing w:before="40" w:after="4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94A0A">
              <w:rPr>
                <w:rFonts w:asciiTheme="majorBidi" w:hAnsiTheme="majorBidi" w:cstheme="majorBidi"/>
                <w:sz w:val="18"/>
                <w:szCs w:val="18"/>
              </w:rPr>
              <w:t>10</w:t>
            </w:r>
          </w:p>
          <w:p w:rsidR="00F94A0A" w:rsidRPr="00F94A0A" w:rsidRDefault="00F94A0A" w:rsidP="00F94A0A">
            <w:pPr>
              <w:spacing w:before="40" w:after="4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94A0A">
              <w:rPr>
                <w:rFonts w:asciiTheme="majorBidi" w:hAnsiTheme="majorBidi" w:cstheme="majorBidi"/>
                <w:sz w:val="18"/>
                <w:szCs w:val="18"/>
              </w:rPr>
              <w:t>11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2F470F" w:rsidRPr="00F94A0A" w:rsidRDefault="002F470F" w:rsidP="001D165E">
            <w:pPr>
              <w:spacing w:before="60" w:after="6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2F470F" w:rsidRPr="00F94A0A" w:rsidRDefault="002F470F" w:rsidP="001D165E">
            <w:pPr>
              <w:spacing w:before="60" w:after="6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2F470F" w:rsidRPr="00F94A0A" w:rsidRDefault="002F470F" w:rsidP="001D165E">
            <w:pPr>
              <w:spacing w:before="60" w:after="6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2F470F" w:rsidRPr="00F94A0A" w:rsidRDefault="002F470F" w:rsidP="001D165E">
            <w:pPr>
              <w:spacing w:before="60" w:after="6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2F470F" w:rsidRPr="007D4CFE" w:rsidTr="002F470F">
        <w:trPr>
          <w:trHeight w:val="1021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70F" w:rsidRPr="007D4CFE" w:rsidRDefault="002F470F" w:rsidP="00417A64">
            <w:pPr>
              <w:jc w:val="center"/>
              <w:rPr>
                <w:b/>
                <w:sz w:val="20"/>
                <w:szCs w:val="24"/>
              </w:rPr>
            </w:pPr>
          </w:p>
          <w:p w:rsidR="002F470F" w:rsidRPr="007D4CFE" w:rsidRDefault="002F470F" w:rsidP="00417A64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032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solid" w:color="FFFFFF" w:fill="auto"/>
            <w:vAlign w:val="center"/>
          </w:tcPr>
          <w:p w:rsidR="002F470F" w:rsidRPr="00F94A0A" w:rsidRDefault="002F470F" w:rsidP="00417A64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 w:val="18"/>
                <w:szCs w:val="24"/>
              </w:rPr>
            </w:pPr>
            <w:r w:rsidRPr="00F94A0A">
              <w:rPr>
                <w:rFonts w:asciiTheme="majorBidi" w:hAnsiTheme="majorBidi" w:cstheme="majorBidi"/>
                <w:b/>
                <w:sz w:val="18"/>
                <w:szCs w:val="24"/>
              </w:rPr>
              <w:t>Analyser</w:t>
            </w:r>
          </w:p>
        </w:tc>
        <w:tc>
          <w:tcPr>
            <w:tcW w:w="467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2F470F" w:rsidRPr="00F94A0A" w:rsidRDefault="002F470F" w:rsidP="001D165E">
            <w:pPr>
              <w:numPr>
                <w:ilvl w:val="0"/>
                <w:numId w:val="5"/>
              </w:numPr>
              <w:spacing w:before="40" w:after="0" w:line="240" w:lineRule="auto"/>
              <w:ind w:left="357" w:hanging="357"/>
              <w:rPr>
                <w:rFonts w:asciiTheme="majorBidi" w:hAnsiTheme="majorBidi" w:cstheme="majorBidi"/>
                <w:sz w:val="18"/>
              </w:rPr>
            </w:pPr>
            <w:r w:rsidRPr="00F94A0A">
              <w:rPr>
                <w:rFonts w:asciiTheme="majorBidi" w:hAnsiTheme="majorBidi" w:cstheme="majorBidi"/>
                <w:sz w:val="18"/>
              </w:rPr>
              <w:t>analyser l’information</w:t>
            </w:r>
          </w:p>
          <w:p w:rsidR="002F470F" w:rsidRPr="00F94A0A" w:rsidRDefault="002F470F" w:rsidP="001D165E">
            <w:pPr>
              <w:numPr>
                <w:ilvl w:val="0"/>
                <w:numId w:val="5"/>
              </w:numPr>
              <w:spacing w:before="40" w:after="60" w:line="240" w:lineRule="auto"/>
              <w:ind w:left="357" w:hanging="357"/>
              <w:rPr>
                <w:rFonts w:asciiTheme="majorBidi" w:hAnsiTheme="majorBidi" w:cstheme="majorBidi"/>
                <w:sz w:val="18"/>
              </w:rPr>
            </w:pPr>
            <w:r w:rsidRPr="00F94A0A">
              <w:rPr>
                <w:rFonts w:asciiTheme="majorBidi" w:hAnsiTheme="majorBidi" w:cstheme="majorBidi"/>
                <w:sz w:val="18"/>
              </w:rPr>
              <w:t xml:space="preserve">choisir </w:t>
            </w:r>
            <w:r w:rsidRPr="00F94A0A">
              <w:rPr>
                <w:rFonts w:asciiTheme="majorBidi" w:hAnsiTheme="majorBidi" w:cstheme="majorBidi"/>
                <w:sz w:val="18"/>
                <w:szCs w:val="18"/>
              </w:rPr>
              <w:t>un</w:t>
            </w:r>
            <w:r w:rsidRPr="00F94A0A">
              <w:rPr>
                <w:rFonts w:asciiTheme="majorBidi" w:hAnsiTheme="majorBidi" w:cstheme="majorBidi"/>
                <w:sz w:val="18"/>
              </w:rPr>
              <w:t xml:space="preserve"> protocole ou le matériel / dispositif </w:t>
            </w:r>
            <w:r w:rsidRPr="00F94A0A">
              <w:rPr>
                <w:rFonts w:asciiTheme="majorBidi" w:hAnsiTheme="majorBidi" w:cstheme="majorBidi"/>
                <w:sz w:val="18"/>
                <w:szCs w:val="18"/>
              </w:rPr>
              <w:t>expérimental</w:t>
            </w:r>
            <w:r w:rsidRPr="00F94A0A">
              <w:rPr>
                <w:rFonts w:asciiTheme="majorBidi" w:hAnsiTheme="majorBidi" w:cstheme="majorBidi"/>
                <w:sz w:val="18"/>
              </w:rPr>
              <w:t>.</w:t>
            </w:r>
          </w:p>
        </w:tc>
        <w:tc>
          <w:tcPr>
            <w:tcW w:w="123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2F470F" w:rsidRPr="00F94A0A" w:rsidRDefault="00DC1BBA" w:rsidP="00F94A0A">
            <w:pPr>
              <w:spacing w:before="40" w:after="40"/>
              <w:jc w:val="center"/>
              <w:rPr>
                <w:rFonts w:asciiTheme="majorBidi" w:hAnsiTheme="majorBidi" w:cstheme="majorBidi"/>
                <w:color w:val="0000FF"/>
                <w:sz w:val="18"/>
                <w:szCs w:val="24"/>
              </w:rPr>
            </w:pPr>
            <w:r w:rsidRPr="00F94A0A">
              <w:rPr>
                <w:rFonts w:asciiTheme="majorBidi" w:hAnsiTheme="majorBidi" w:cstheme="majorBidi"/>
                <w:color w:val="0000FF"/>
                <w:sz w:val="18"/>
                <w:szCs w:val="24"/>
              </w:rPr>
              <w:t>1</w:t>
            </w:r>
          </w:p>
          <w:p w:rsidR="00DC1BBA" w:rsidRPr="00F94A0A" w:rsidRDefault="00DC1BBA" w:rsidP="00F94A0A">
            <w:pPr>
              <w:spacing w:before="40" w:after="40"/>
              <w:jc w:val="center"/>
              <w:rPr>
                <w:rFonts w:asciiTheme="majorBidi" w:hAnsiTheme="majorBidi" w:cstheme="majorBidi"/>
                <w:color w:val="0000FF"/>
                <w:sz w:val="18"/>
                <w:szCs w:val="24"/>
              </w:rPr>
            </w:pPr>
            <w:r w:rsidRPr="00F94A0A">
              <w:rPr>
                <w:rFonts w:asciiTheme="majorBidi" w:hAnsiTheme="majorBidi" w:cstheme="majorBidi"/>
                <w:color w:val="0000FF"/>
                <w:sz w:val="18"/>
                <w:szCs w:val="24"/>
              </w:rPr>
              <w:t>2</w:t>
            </w:r>
          </w:p>
          <w:p w:rsidR="00DC1BBA" w:rsidRPr="00F94A0A" w:rsidRDefault="000D35D0" w:rsidP="00F94A0A">
            <w:pPr>
              <w:spacing w:before="40" w:after="40"/>
              <w:jc w:val="center"/>
              <w:rPr>
                <w:rFonts w:asciiTheme="majorBidi" w:hAnsiTheme="majorBidi" w:cstheme="majorBidi"/>
                <w:color w:val="0000FF"/>
                <w:sz w:val="18"/>
                <w:szCs w:val="24"/>
              </w:rPr>
            </w:pPr>
            <w:r w:rsidRPr="00F94A0A">
              <w:rPr>
                <w:rFonts w:asciiTheme="majorBidi" w:hAnsiTheme="majorBidi" w:cstheme="majorBidi"/>
                <w:color w:val="0000FF"/>
                <w:sz w:val="18"/>
                <w:szCs w:val="24"/>
              </w:rPr>
              <w:t>3</w:t>
            </w:r>
          </w:p>
          <w:p w:rsidR="00BF14B6" w:rsidRPr="00F94A0A" w:rsidRDefault="00BF14B6" w:rsidP="00F94A0A">
            <w:pPr>
              <w:spacing w:before="40" w:after="40"/>
              <w:jc w:val="center"/>
              <w:rPr>
                <w:rFonts w:asciiTheme="majorBidi" w:hAnsiTheme="majorBidi" w:cstheme="majorBidi"/>
                <w:color w:val="0000FF"/>
                <w:sz w:val="18"/>
                <w:szCs w:val="24"/>
              </w:rPr>
            </w:pPr>
            <w:r w:rsidRPr="00F94A0A">
              <w:rPr>
                <w:rFonts w:asciiTheme="majorBidi" w:hAnsiTheme="majorBidi" w:cstheme="majorBidi"/>
                <w:color w:val="0000FF"/>
                <w:sz w:val="18"/>
                <w:szCs w:val="24"/>
              </w:rPr>
              <w:t>4</w:t>
            </w:r>
          </w:p>
          <w:p w:rsidR="00BF14B6" w:rsidRPr="00F94A0A" w:rsidRDefault="00BF14B6" w:rsidP="00F94A0A">
            <w:pPr>
              <w:spacing w:before="40" w:after="40"/>
              <w:jc w:val="center"/>
              <w:rPr>
                <w:rFonts w:asciiTheme="majorBidi" w:hAnsiTheme="majorBidi" w:cstheme="majorBidi"/>
                <w:color w:val="0000FF"/>
                <w:sz w:val="18"/>
                <w:szCs w:val="24"/>
              </w:rPr>
            </w:pPr>
            <w:r w:rsidRPr="00F94A0A">
              <w:rPr>
                <w:rFonts w:asciiTheme="majorBidi" w:hAnsiTheme="majorBidi" w:cstheme="majorBidi"/>
                <w:color w:val="0000FF"/>
                <w:sz w:val="18"/>
                <w:szCs w:val="24"/>
              </w:rPr>
              <w:t>6</w:t>
            </w:r>
          </w:p>
          <w:p w:rsidR="00BF14B6" w:rsidRPr="00F94A0A" w:rsidRDefault="00BF14B6" w:rsidP="00F94A0A">
            <w:pPr>
              <w:spacing w:before="40" w:after="40"/>
              <w:jc w:val="center"/>
              <w:rPr>
                <w:rFonts w:asciiTheme="majorBidi" w:hAnsiTheme="majorBidi" w:cstheme="majorBidi"/>
                <w:color w:val="0000FF"/>
                <w:sz w:val="18"/>
                <w:szCs w:val="24"/>
              </w:rPr>
            </w:pPr>
            <w:r w:rsidRPr="00F94A0A">
              <w:rPr>
                <w:rFonts w:asciiTheme="majorBidi" w:hAnsiTheme="majorBidi" w:cstheme="majorBidi"/>
                <w:color w:val="0000FF"/>
                <w:sz w:val="18"/>
                <w:szCs w:val="24"/>
              </w:rPr>
              <w:t>7</w:t>
            </w:r>
          </w:p>
          <w:p w:rsidR="00BF14B6" w:rsidRPr="00F94A0A" w:rsidRDefault="00BF14B6" w:rsidP="00F94A0A">
            <w:pPr>
              <w:spacing w:before="40" w:after="40"/>
              <w:jc w:val="center"/>
              <w:rPr>
                <w:rFonts w:asciiTheme="majorBidi" w:hAnsiTheme="majorBidi" w:cstheme="majorBidi"/>
                <w:color w:val="0000FF"/>
                <w:sz w:val="18"/>
                <w:szCs w:val="24"/>
              </w:rPr>
            </w:pPr>
            <w:r w:rsidRPr="00F94A0A">
              <w:rPr>
                <w:rFonts w:asciiTheme="majorBidi" w:hAnsiTheme="majorBidi" w:cstheme="majorBidi"/>
                <w:color w:val="0000FF"/>
                <w:sz w:val="18"/>
                <w:szCs w:val="24"/>
              </w:rPr>
              <w:t>8</w:t>
            </w:r>
          </w:p>
          <w:p w:rsidR="00BF14B6" w:rsidRPr="00F94A0A" w:rsidRDefault="00BF14B6" w:rsidP="00F94A0A">
            <w:pPr>
              <w:spacing w:before="40" w:after="40"/>
              <w:jc w:val="center"/>
              <w:rPr>
                <w:rFonts w:asciiTheme="majorBidi" w:hAnsiTheme="majorBidi" w:cstheme="majorBidi"/>
                <w:color w:val="0000FF"/>
                <w:sz w:val="18"/>
                <w:szCs w:val="24"/>
              </w:rPr>
            </w:pPr>
            <w:r w:rsidRPr="00F94A0A">
              <w:rPr>
                <w:rFonts w:asciiTheme="majorBidi" w:hAnsiTheme="majorBidi" w:cstheme="majorBidi"/>
                <w:color w:val="0000FF"/>
                <w:sz w:val="18"/>
                <w:szCs w:val="24"/>
              </w:rPr>
              <w:t>10</w:t>
            </w:r>
          </w:p>
          <w:p w:rsidR="00F94A0A" w:rsidRPr="00F94A0A" w:rsidRDefault="00F94A0A" w:rsidP="00F94A0A">
            <w:pPr>
              <w:spacing w:before="40" w:after="40"/>
              <w:jc w:val="center"/>
              <w:rPr>
                <w:rFonts w:asciiTheme="majorBidi" w:hAnsiTheme="majorBidi" w:cstheme="majorBidi"/>
                <w:color w:val="0000FF"/>
                <w:sz w:val="18"/>
                <w:szCs w:val="24"/>
              </w:rPr>
            </w:pPr>
            <w:r w:rsidRPr="00F94A0A">
              <w:rPr>
                <w:rFonts w:asciiTheme="majorBidi" w:hAnsiTheme="majorBidi" w:cstheme="majorBidi"/>
                <w:color w:val="0000FF"/>
                <w:sz w:val="18"/>
                <w:szCs w:val="24"/>
              </w:rPr>
              <w:t>13</w:t>
            </w:r>
          </w:p>
        </w:tc>
        <w:tc>
          <w:tcPr>
            <w:tcW w:w="540" w:type="dxa"/>
            <w:gridSpan w:val="2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2F470F" w:rsidRPr="00F94A0A" w:rsidRDefault="002F470F" w:rsidP="00417A64">
            <w:pPr>
              <w:spacing w:before="60" w:after="60"/>
              <w:rPr>
                <w:rFonts w:asciiTheme="majorBidi" w:hAnsiTheme="majorBidi" w:cstheme="majorBidi"/>
                <w:sz w:val="20"/>
                <w:szCs w:val="24"/>
              </w:rPr>
            </w:pPr>
          </w:p>
        </w:tc>
        <w:tc>
          <w:tcPr>
            <w:tcW w:w="49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2F470F" w:rsidRPr="00F94A0A" w:rsidRDefault="002F470F" w:rsidP="00417A64">
            <w:pPr>
              <w:spacing w:before="60" w:after="60"/>
              <w:rPr>
                <w:rFonts w:asciiTheme="majorBidi" w:hAnsiTheme="majorBidi" w:cstheme="majorBidi"/>
                <w:sz w:val="20"/>
                <w:szCs w:val="24"/>
              </w:rPr>
            </w:pPr>
          </w:p>
        </w:tc>
        <w:tc>
          <w:tcPr>
            <w:tcW w:w="531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2F470F" w:rsidRPr="00F94A0A" w:rsidRDefault="002F470F" w:rsidP="00417A64">
            <w:pPr>
              <w:spacing w:before="60" w:after="60"/>
              <w:rPr>
                <w:rFonts w:asciiTheme="majorBidi" w:hAnsiTheme="majorBidi" w:cstheme="majorBidi"/>
                <w:sz w:val="20"/>
                <w:szCs w:val="24"/>
              </w:rPr>
            </w:pPr>
          </w:p>
        </w:tc>
        <w:tc>
          <w:tcPr>
            <w:tcW w:w="461" w:type="dxa"/>
            <w:gridSpan w:val="2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2F470F" w:rsidRPr="00F94A0A" w:rsidRDefault="002F470F" w:rsidP="00417A64">
            <w:pPr>
              <w:spacing w:before="60" w:after="60"/>
              <w:rPr>
                <w:rFonts w:asciiTheme="majorBidi" w:hAnsiTheme="majorBidi" w:cstheme="majorBidi"/>
                <w:sz w:val="20"/>
                <w:szCs w:val="24"/>
              </w:rPr>
            </w:pPr>
          </w:p>
        </w:tc>
      </w:tr>
      <w:tr w:rsidR="002F470F" w:rsidRPr="007D4CFE" w:rsidTr="002F470F">
        <w:trPr>
          <w:trHeight w:val="1021"/>
          <w:jc w:val="center"/>
        </w:trPr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70F" w:rsidRPr="007D4CFE" w:rsidRDefault="002F470F" w:rsidP="00417A64">
            <w:pPr>
              <w:jc w:val="center"/>
              <w:rPr>
                <w:b/>
                <w:sz w:val="20"/>
                <w:szCs w:val="24"/>
              </w:rPr>
            </w:pPr>
          </w:p>
          <w:p w:rsidR="002F470F" w:rsidRPr="007D4CFE" w:rsidRDefault="002F470F" w:rsidP="00417A64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032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solid" w:color="FFFFFF" w:fill="auto"/>
            <w:vAlign w:val="center"/>
          </w:tcPr>
          <w:p w:rsidR="002F470F" w:rsidRPr="00F94A0A" w:rsidRDefault="002F470F" w:rsidP="00417A64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 w:val="18"/>
                <w:szCs w:val="24"/>
              </w:rPr>
            </w:pPr>
            <w:r w:rsidRPr="00F94A0A">
              <w:rPr>
                <w:rFonts w:asciiTheme="majorBidi" w:hAnsiTheme="majorBidi" w:cstheme="majorBidi"/>
                <w:b/>
                <w:sz w:val="18"/>
                <w:szCs w:val="24"/>
              </w:rPr>
              <w:t>Réaliser</w:t>
            </w:r>
          </w:p>
        </w:tc>
        <w:tc>
          <w:tcPr>
            <w:tcW w:w="467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2F470F" w:rsidRPr="00F94A0A" w:rsidRDefault="002F470F" w:rsidP="001D165E">
            <w:pPr>
              <w:numPr>
                <w:ilvl w:val="0"/>
                <w:numId w:val="5"/>
              </w:numPr>
              <w:spacing w:before="40" w:after="0" w:line="240" w:lineRule="auto"/>
              <w:ind w:left="357" w:hanging="357"/>
              <w:rPr>
                <w:rFonts w:asciiTheme="majorBidi" w:hAnsiTheme="majorBidi" w:cstheme="majorBidi"/>
                <w:sz w:val="18"/>
              </w:rPr>
            </w:pPr>
            <w:r w:rsidRPr="00F94A0A">
              <w:rPr>
                <w:rFonts w:asciiTheme="majorBidi" w:hAnsiTheme="majorBidi" w:cstheme="majorBidi"/>
                <w:sz w:val="18"/>
              </w:rPr>
              <w:t xml:space="preserve">utiliser </w:t>
            </w:r>
            <w:r w:rsidRPr="00F94A0A">
              <w:rPr>
                <w:rFonts w:asciiTheme="majorBidi" w:hAnsiTheme="majorBidi" w:cstheme="majorBidi"/>
                <w:sz w:val="18"/>
                <w:szCs w:val="18"/>
              </w:rPr>
              <w:t>des définitions, d</w:t>
            </w:r>
            <w:r w:rsidR="000D35D0" w:rsidRPr="00F94A0A">
              <w:rPr>
                <w:rFonts w:asciiTheme="majorBidi" w:hAnsiTheme="majorBidi" w:cstheme="majorBidi"/>
                <w:sz w:val="18"/>
                <w:szCs w:val="18"/>
              </w:rPr>
              <w:t xml:space="preserve">es </w:t>
            </w:r>
            <w:r w:rsidRPr="00F94A0A">
              <w:rPr>
                <w:rFonts w:asciiTheme="majorBidi" w:hAnsiTheme="majorBidi" w:cstheme="majorBidi"/>
                <w:sz w:val="18"/>
                <w:szCs w:val="18"/>
              </w:rPr>
              <w:t>lois, des modèles pour résoudre le problème posé</w:t>
            </w:r>
            <w:r w:rsidRPr="00F94A0A">
              <w:rPr>
                <w:rFonts w:asciiTheme="majorBidi" w:hAnsiTheme="majorBidi" w:cstheme="majorBidi"/>
                <w:sz w:val="18"/>
              </w:rPr>
              <w:t>.</w:t>
            </w:r>
          </w:p>
        </w:tc>
        <w:tc>
          <w:tcPr>
            <w:tcW w:w="123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2F470F" w:rsidRPr="00F94A0A" w:rsidRDefault="000D35D0" w:rsidP="00F94A0A">
            <w:pPr>
              <w:spacing w:before="40" w:after="40"/>
              <w:jc w:val="center"/>
              <w:rPr>
                <w:rFonts w:asciiTheme="majorBidi" w:hAnsiTheme="majorBidi" w:cstheme="majorBidi"/>
                <w:sz w:val="18"/>
                <w:szCs w:val="24"/>
              </w:rPr>
            </w:pPr>
            <w:r w:rsidRPr="00F94A0A">
              <w:rPr>
                <w:rFonts w:asciiTheme="majorBidi" w:hAnsiTheme="majorBidi" w:cstheme="majorBidi"/>
                <w:sz w:val="18"/>
                <w:szCs w:val="24"/>
              </w:rPr>
              <w:t>3</w:t>
            </w:r>
          </w:p>
          <w:p w:rsidR="00BF14B6" w:rsidRPr="00F94A0A" w:rsidRDefault="00BF14B6" w:rsidP="00F94A0A">
            <w:pPr>
              <w:spacing w:before="40" w:after="40"/>
              <w:jc w:val="center"/>
              <w:rPr>
                <w:rFonts w:asciiTheme="majorBidi" w:hAnsiTheme="majorBidi" w:cstheme="majorBidi"/>
                <w:sz w:val="18"/>
                <w:szCs w:val="24"/>
              </w:rPr>
            </w:pPr>
            <w:r w:rsidRPr="00F94A0A">
              <w:rPr>
                <w:rFonts w:asciiTheme="majorBidi" w:hAnsiTheme="majorBidi" w:cstheme="majorBidi"/>
                <w:sz w:val="18"/>
                <w:szCs w:val="24"/>
              </w:rPr>
              <w:t>4</w:t>
            </w:r>
          </w:p>
          <w:p w:rsidR="00BF14B6" w:rsidRPr="00F94A0A" w:rsidRDefault="00BF14B6" w:rsidP="00F94A0A">
            <w:pPr>
              <w:spacing w:before="40" w:after="40"/>
              <w:jc w:val="center"/>
              <w:rPr>
                <w:rFonts w:asciiTheme="majorBidi" w:hAnsiTheme="majorBidi" w:cstheme="majorBidi"/>
                <w:sz w:val="18"/>
                <w:szCs w:val="24"/>
              </w:rPr>
            </w:pPr>
            <w:r w:rsidRPr="00F94A0A">
              <w:rPr>
                <w:rFonts w:asciiTheme="majorBidi" w:hAnsiTheme="majorBidi" w:cstheme="majorBidi"/>
                <w:sz w:val="18"/>
                <w:szCs w:val="24"/>
              </w:rPr>
              <w:t>5</w:t>
            </w:r>
          </w:p>
          <w:p w:rsidR="00BF14B6" w:rsidRPr="00F94A0A" w:rsidRDefault="00BF14B6" w:rsidP="00F94A0A">
            <w:pPr>
              <w:spacing w:before="40" w:after="40"/>
              <w:jc w:val="center"/>
              <w:rPr>
                <w:rFonts w:asciiTheme="majorBidi" w:hAnsiTheme="majorBidi" w:cstheme="majorBidi"/>
                <w:sz w:val="18"/>
                <w:szCs w:val="24"/>
              </w:rPr>
            </w:pPr>
            <w:r w:rsidRPr="00F94A0A">
              <w:rPr>
                <w:rFonts w:asciiTheme="majorBidi" w:hAnsiTheme="majorBidi" w:cstheme="majorBidi"/>
                <w:sz w:val="18"/>
                <w:szCs w:val="24"/>
              </w:rPr>
              <w:t>6</w:t>
            </w:r>
          </w:p>
          <w:p w:rsidR="00BF14B6" w:rsidRPr="00F94A0A" w:rsidRDefault="00BF14B6" w:rsidP="00F94A0A">
            <w:pPr>
              <w:spacing w:before="40" w:after="40"/>
              <w:jc w:val="center"/>
              <w:rPr>
                <w:rFonts w:asciiTheme="majorBidi" w:hAnsiTheme="majorBidi" w:cstheme="majorBidi"/>
                <w:sz w:val="18"/>
                <w:szCs w:val="24"/>
              </w:rPr>
            </w:pPr>
            <w:r w:rsidRPr="00F94A0A">
              <w:rPr>
                <w:rFonts w:asciiTheme="majorBidi" w:hAnsiTheme="majorBidi" w:cstheme="majorBidi"/>
                <w:sz w:val="18"/>
                <w:szCs w:val="24"/>
              </w:rPr>
              <w:t>7</w:t>
            </w:r>
          </w:p>
          <w:p w:rsidR="00BF14B6" w:rsidRPr="00F94A0A" w:rsidRDefault="00BF14B6" w:rsidP="00F94A0A">
            <w:pPr>
              <w:spacing w:before="40" w:after="40"/>
              <w:jc w:val="center"/>
              <w:rPr>
                <w:rFonts w:asciiTheme="majorBidi" w:hAnsiTheme="majorBidi" w:cstheme="majorBidi"/>
                <w:sz w:val="18"/>
                <w:szCs w:val="24"/>
              </w:rPr>
            </w:pPr>
            <w:r w:rsidRPr="00F94A0A">
              <w:rPr>
                <w:rFonts w:asciiTheme="majorBidi" w:hAnsiTheme="majorBidi" w:cstheme="majorBidi"/>
                <w:sz w:val="18"/>
                <w:szCs w:val="24"/>
              </w:rPr>
              <w:t>10</w:t>
            </w:r>
          </w:p>
          <w:p w:rsidR="00F94A0A" w:rsidRPr="00F94A0A" w:rsidRDefault="00F94A0A" w:rsidP="00F94A0A">
            <w:pPr>
              <w:spacing w:before="40" w:after="40"/>
              <w:jc w:val="center"/>
              <w:rPr>
                <w:rFonts w:asciiTheme="majorBidi" w:hAnsiTheme="majorBidi" w:cstheme="majorBidi"/>
                <w:sz w:val="18"/>
                <w:szCs w:val="24"/>
              </w:rPr>
            </w:pPr>
            <w:r w:rsidRPr="00F94A0A">
              <w:rPr>
                <w:rFonts w:asciiTheme="majorBidi" w:hAnsiTheme="majorBidi" w:cstheme="majorBidi"/>
                <w:sz w:val="18"/>
                <w:szCs w:val="24"/>
              </w:rPr>
              <w:t>11</w:t>
            </w:r>
          </w:p>
          <w:p w:rsidR="00F94A0A" w:rsidRPr="00F94A0A" w:rsidRDefault="00F94A0A" w:rsidP="00F94A0A">
            <w:pPr>
              <w:spacing w:before="40" w:after="40"/>
              <w:jc w:val="center"/>
              <w:rPr>
                <w:rFonts w:asciiTheme="majorBidi" w:hAnsiTheme="majorBidi" w:cstheme="majorBidi"/>
                <w:sz w:val="18"/>
                <w:szCs w:val="24"/>
              </w:rPr>
            </w:pPr>
            <w:r w:rsidRPr="00F94A0A">
              <w:rPr>
                <w:rFonts w:asciiTheme="majorBidi" w:hAnsiTheme="majorBidi" w:cstheme="majorBidi"/>
                <w:sz w:val="18"/>
                <w:szCs w:val="24"/>
              </w:rPr>
              <w:t>12</w:t>
            </w:r>
          </w:p>
          <w:p w:rsidR="00F94A0A" w:rsidRPr="00F94A0A" w:rsidRDefault="00F94A0A" w:rsidP="00F94A0A">
            <w:pPr>
              <w:spacing w:before="40" w:after="40"/>
              <w:jc w:val="center"/>
              <w:rPr>
                <w:rFonts w:asciiTheme="majorBidi" w:hAnsiTheme="majorBidi" w:cstheme="majorBidi"/>
                <w:sz w:val="18"/>
                <w:szCs w:val="24"/>
              </w:rPr>
            </w:pPr>
            <w:r w:rsidRPr="00F94A0A">
              <w:rPr>
                <w:rFonts w:asciiTheme="majorBidi" w:hAnsiTheme="majorBidi" w:cstheme="majorBidi"/>
                <w:sz w:val="18"/>
                <w:szCs w:val="24"/>
              </w:rPr>
              <w:t>13</w:t>
            </w:r>
          </w:p>
        </w:tc>
        <w:tc>
          <w:tcPr>
            <w:tcW w:w="540" w:type="dxa"/>
            <w:gridSpan w:val="2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2F470F" w:rsidRPr="00F94A0A" w:rsidRDefault="002F470F" w:rsidP="00417A64">
            <w:pPr>
              <w:spacing w:before="60" w:after="60"/>
              <w:rPr>
                <w:rFonts w:asciiTheme="majorBidi" w:hAnsiTheme="majorBidi" w:cstheme="majorBidi"/>
                <w:sz w:val="20"/>
                <w:szCs w:val="24"/>
              </w:rPr>
            </w:pPr>
          </w:p>
        </w:tc>
        <w:tc>
          <w:tcPr>
            <w:tcW w:w="49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2F470F" w:rsidRPr="00F94A0A" w:rsidRDefault="002F470F" w:rsidP="00417A64">
            <w:pPr>
              <w:spacing w:before="60" w:after="60"/>
              <w:rPr>
                <w:rFonts w:asciiTheme="majorBidi" w:hAnsiTheme="majorBidi" w:cstheme="majorBidi"/>
                <w:sz w:val="20"/>
                <w:szCs w:val="24"/>
              </w:rPr>
            </w:pPr>
          </w:p>
        </w:tc>
        <w:tc>
          <w:tcPr>
            <w:tcW w:w="531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2F470F" w:rsidRPr="00F94A0A" w:rsidRDefault="002F470F" w:rsidP="00417A64">
            <w:pPr>
              <w:spacing w:before="60" w:after="60"/>
              <w:rPr>
                <w:rFonts w:asciiTheme="majorBidi" w:hAnsiTheme="majorBidi" w:cstheme="majorBidi"/>
                <w:sz w:val="20"/>
                <w:szCs w:val="24"/>
              </w:rPr>
            </w:pPr>
          </w:p>
        </w:tc>
        <w:tc>
          <w:tcPr>
            <w:tcW w:w="461" w:type="dxa"/>
            <w:gridSpan w:val="2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2F470F" w:rsidRPr="00F94A0A" w:rsidRDefault="002F470F" w:rsidP="00417A64">
            <w:pPr>
              <w:spacing w:before="60" w:after="60"/>
              <w:rPr>
                <w:rFonts w:asciiTheme="majorBidi" w:hAnsiTheme="majorBidi" w:cstheme="majorBidi"/>
                <w:sz w:val="20"/>
                <w:szCs w:val="24"/>
              </w:rPr>
            </w:pPr>
          </w:p>
        </w:tc>
      </w:tr>
      <w:tr w:rsidR="002F470F" w:rsidRPr="007D4CFE" w:rsidTr="002F470F">
        <w:trPr>
          <w:trHeight w:val="1021"/>
          <w:jc w:val="center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70F" w:rsidRPr="007D4CFE" w:rsidRDefault="002F470F" w:rsidP="00417A64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032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solid" w:color="FFFFFF" w:fill="auto"/>
            <w:vAlign w:val="center"/>
          </w:tcPr>
          <w:p w:rsidR="002F470F" w:rsidRPr="00F94A0A" w:rsidRDefault="002F470F" w:rsidP="00417A64">
            <w:pPr>
              <w:jc w:val="center"/>
              <w:rPr>
                <w:rFonts w:asciiTheme="majorBidi" w:hAnsiTheme="majorBidi" w:cstheme="majorBidi"/>
                <w:b/>
                <w:sz w:val="18"/>
                <w:szCs w:val="24"/>
              </w:rPr>
            </w:pPr>
            <w:r w:rsidRPr="00F94A0A">
              <w:rPr>
                <w:rFonts w:asciiTheme="majorBidi" w:hAnsiTheme="majorBidi" w:cstheme="majorBidi"/>
                <w:b/>
                <w:sz w:val="18"/>
                <w:szCs w:val="24"/>
              </w:rPr>
              <w:t>Valider</w:t>
            </w:r>
          </w:p>
        </w:tc>
        <w:tc>
          <w:tcPr>
            <w:tcW w:w="467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2F470F" w:rsidRPr="00F94A0A" w:rsidRDefault="002F470F" w:rsidP="001D165E">
            <w:pPr>
              <w:numPr>
                <w:ilvl w:val="0"/>
                <w:numId w:val="5"/>
              </w:numPr>
              <w:spacing w:before="40" w:after="0" w:line="240" w:lineRule="auto"/>
              <w:ind w:left="357" w:hanging="357"/>
              <w:rPr>
                <w:rFonts w:asciiTheme="majorBidi" w:hAnsiTheme="majorBidi" w:cstheme="majorBidi"/>
                <w:sz w:val="18"/>
              </w:rPr>
            </w:pPr>
            <w:r w:rsidRPr="00F94A0A">
              <w:rPr>
                <w:rFonts w:asciiTheme="majorBidi" w:hAnsiTheme="majorBidi" w:cstheme="majorBidi"/>
                <w:sz w:val="18"/>
                <w:szCs w:val="18"/>
              </w:rPr>
              <w:t>exploiter</w:t>
            </w:r>
            <w:r w:rsidRPr="00F94A0A">
              <w:rPr>
                <w:rFonts w:asciiTheme="majorBidi" w:hAnsiTheme="majorBidi" w:cstheme="majorBidi"/>
                <w:sz w:val="18"/>
              </w:rPr>
              <w:t xml:space="preserve"> et interpréter des observations, </w:t>
            </w:r>
          </w:p>
          <w:p w:rsidR="002F470F" w:rsidRPr="00F94A0A" w:rsidRDefault="002F470F" w:rsidP="001D165E">
            <w:pPr>
              <w:numPr>
                <w:ilvl w:val="0"/>
                <w:numId w:val="5"/>
              </w:numPr>
              <w:spacing w:before="40" w:after="0" w:line="240" w:lineRule="auto"/>
              <w:ind w:left="357" w:hanging="357"/>
              <w:rPr>
                <w:rFonts w:asciiTheme="majorBidi" w:hAnsiTheme="majorBidi" w:cstheme="majorBidi"/>
                <w:sz w:val="18"/>
              </w:rPr>
            </w:pPr>
            <w:r w:rsidRPr="00F94A0A">
              <w:rPr>
                <w:rFonts w:asciiTheme="majorBidi" w:hAnsiTheme="majorBidi" w:cstheme="majorBidi"/>
                <w:sz w:val="18"/>
                <w:szCs w:val="18"/>
              </w:rPr>
              <w:t>vérifier</w:t>
            </w:r>
            <w:r w:rsidRPr="00F94A0A">
              <w:rPr>
                <w:rFonts w:asciiTheme="majorBidi" w:hAnsiTheme="majorBidi" w:cstheme="majorBidi"/>
                <w:sz w:val="18"/>
              </w:rPr>
              <w:t xml:space="preserve"> les résultats obtenus,</w:t>
            </w:r>
          </w:p>
          <w:p w:rsidR="002F470F" w:rsidRPr="00F94A0A" w:rsidRDefault="002F470F" w:rsidP="001D165E">
            <w:pPr>
              <w:numPr>
                <w:ilvl w:val="0"/>
                <w:numId w:val="5"/>
              </w:numPr>
              <w:spacing w:before="40" w:after="60" w:line="240" w:lineRule="auto"/>
              <w:ind w:left="357" w:hanging="357"/>
              <w:rPr>
                <w:rFonts w:asciiTheme="majorBidi" w:hAnsiTheme="majorBidi" w:cstheme="majorBidi"/>
                <w:sz w:val="18"/>
              </w:rPr>
            </w:pPr>
            <w:r w:rsidRPr="00F94A0A">
              <w:rPr>
                <w:rFonts w:asciiTheme="majorBidi" w:hAnsiTheme="majorBidi" w:cstheme="majorBidi"/>
                <w:sz w:val="18"/>
                <w:szCs w:val="18"/>
              </w:rPr>
              <w:t>valider</w:t>
            </w:r>
            <w:r w:rsidRPr="00F94A0A">
              <w:rPr>
                <w:rFonts w:asciiTheme="majorBidi" w:hAnsiTheme="majorBidi" w:cstheme="majorBidi"/>
                <w:sz w:val="18"/>
              </w:rPr>
              <w:t xml:space="preserve"> ou infirmer une information, une </w:t>
            </w:r>
            <w:r w:rsidRPr="00F94A0A">
              <w:rPr>
                <w:rFonts w:asciiTheme="majorBidi" w:hAnsiTheme="majorBidi" w:cstheme="majorBidi"/>
                <w:sz w:val="18"/>
                <w:szCs w:val="18"/>
              </w:rPr>
              <w:t>hypothèse</w:t>
            </w:r>
            <w:r w:rsidRPr="00F94A0A">
              <w:rPr>
                <w:rFonts w:asciiTheme="majorBidi" w:hAnsiTheme="majorBidi" w:cstheme="majorBidi"/>
                <w:sz w:val="18"/>
              </w:rPr>
              <w:t>, une propriété, une loi …</w:t>
            </w:r>
          </w:p>
        </w:tc>
        <w:tc>
          <w:tcPr>
            <w:tcW w:w="123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2F470F" w:rsidRPr="00F94A0A" w:rsidRDefault="00BF14B6" w:rsidP="00F94A0A">
            <w:pPr>
              <w:spacing w:before="40" w:after="40"/>
              <w:jc w:val="center"/>
              <w:rPr>
                <w:rFonts w:asciiTheme="majorBidi" w:hAnsiTheme="majorBidi" w:cstheme="majorBidi"/>
                <w:sz w:val="18"/>
                <w:szCs w:val="24"/>
              </w:rPr>
            </w:pPr>
            <w:r w:rsidRPr="00F94A0A">
              <w:rPr>
                <w:rFonts w:asciiTheme="majorBidi" w:hAnsiTheme="majorBidi" w:cstheme="majorBidi"/>
                <w:sz w:val="18"/>
                <w:szCs w:val="24"/>
              </w:rPr>
              <w:t>7</w:t>
            </w:r>
          </w:p>
          <w:p w:rsidR="00BF14B6" w:rsidRPr="00F94A0A" w:rsidRDefault="00BF14B6" w:rsidP="00F94A0A">
            <w:pPr>
              <w:spacing w:before="40" w:after="40"/>
              <w:jc w:val="center"/>
              <w:rPr>
                <w:rFonts w:asciiTheme="majorBidi" w:hAnsiTheme="majorBidi" w:cstheme="majorBidi"/>
                <w:sz w:val="18"/>
                <w:szCs w:val="24"/>
              </w:rPr>
            </w:pPr>
            <w:r w:rsidRPr="00F94A0A">
              <w:rPr>
                <w:rFonts w:asciiTheme="majorBidi" w:hAnsiTheme="majorBidi" w:cstheme="majorBidi"/>
                <w:sz w:val="18"/>
                <w:szCs w:val="24"/>
              </w:rPr>
              <w:t>9</w:t>
            </w:r>
          </w:p>
          <w:p w:rsidR="00BF14B6" w:rsidRPr="00F94A0A" w:rsidRDefault="00BF14B6" w:rsidP="00F94A0A">
            <w:pPr>
              <w:spacing w:before="40" w:after="40"/>
              <w:jc w:val="center"/>
              <w:rPr>
                <w:rFonts w:asciiTheme="majorBidi" w:hAnsiTheme="majorBidi" w:cstheme="majorBidi"/>
                <w:sz w:val="18"/>
                <w:szCs w:val="24"/>
              </w:rPr>
            </w:pPr>
            <w:r w:rsidRPr="00F94A0A">
              <w:rPr>
                <w:rFonts w:asciiTheme="majorBidi" w:hAnsiTheme="majorBidi" w:cstheme="majorBidi"/>
                <w:sz w:val="18"/>
                <w:szCs w:val="24"/>
              </w:rPr>
              <w:t>10</w:t>
            </w:r>
          </w:p>
          <w:p w:rsidR="002F470F" w:rsidRPr="00F94A0A" w:rsidRDefault="00F94A0A" w:rsidP="00F94A0A">
            <w:pPr>
              <w:spacing w:before="40" w:after="40"/>
              <w:jc w:val="center"/>
              <w:rPr>
                <w:rFonts w:asciiTheme="majorBidi" w:hAnsiTheme="majorBidi" w:cstheme="majorBidi"/>
                <w:sz w:val="18"/>
                <w:szCs w:val="24"/>
              </w:rPr>
            </w:pPr>
            <w:r w:rsidRPr="00F94A0A">
              <w:rPr>
                <w:rFonts w:asciiTheme="majorBidi" w:hAnsiTheme="majorBidi" w:cstheme="majorBidi"/>
                <w:sz w:val="18"/>
                <w:szCs w:val="24"/>
              </w:rPr>
              <w:t>13</w:t>
            </w:r>
          </w:p>
        </w:tc>
        <w:tc>
          <w:tcPr>
            <w:tcW w:w="540" w:type="dxa"/>
            <w:gridSpan w:val="2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2F470F" w:rsidRPr="00F94A0A" w:rsidRDefault="002F470F" w:rsidP="00417A64">
            <w:pPr>
              <w:rPr>
                <w:rFonts w:asciiTheme="majorBidi" w:hAnsiTheme="majorBidi" w:cstheme="majorBidi"/>
                <w:sz w:val="20"/>
                <w:szCs w:val="24"/>
              </w:rPr>
            </w:pPr>
          </w:p>
        </w:tc>
        <w:tc>
          <w:tcPr>
            <w:tcW w:w="49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2F470F" w:rsidRPr="00F94A0A" w:rsidRDefault="002F470F" w:rsidP="00417A64">
            <w:pPr>
              <w:rPr>
                <w:rFonts w:asciiTheme="majorBidi" w:hAnsiTheme="majorBidi" w:cstheme="majorBidi"/>
                <w:sz w:val="20"/>
                <w:szCs w:val="24"/>
              </w:rPr>
            </w:pPr>
          </w:p>
        </w:tc>
        <w:tc>
          <w:tcPr>
            <w:tcW w:w="531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2F470F" w:rsidRPr="00F94A0A" w:rsidRDefault="002F470F" w:rsidP="00417A64">
            <w:pPr>
              <w:rPr>
                <w:rFonts w:asciiTheme="majorBidi" w:hAnsiTheme="majorBidi" w:cstheme="majorBidi"/>
                <w:sz w:val="20"/>
                <w:szCs w:val="24"/>
              </w:rPr>
            </w:pPr>
          </w:p>
        </w:tc>
        <w:tc>
          <w:tcPr>
            <w:tcW w:w="461" w:type="dxa"/>
            <w:gridSpan w:val="2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2F470F" w:rsidRPr="00F94A0A" w:rsidRDefault="002F470F" w:rsidP="00417A64">
            <w:pPr>
              <w:rPr>
                <w:rFonts w:asciiTheme="majorBidi" w:hAnsiTheme="majorBidi" w:cstheme="majorBidi"/>
                <w:sz w:val="20"/>
                <w:szCs w:val="24"/>
              </w:rPr>
            </w:pPr>
          </w:p>
        </w:tc>
      </w:tr>
      <w:tr w:rsidR="002F470F" w:rsidRPr="007D4CFE" w:rsidTr="002F470F">
        <w:trPr>
          <w:cantSplit/>
          <w:trHeight w:val="1042"/>
          <w:jc w:val="center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70F" w:rsidRPr="007D4CFE" w:rsidRDefault="002F470F" w:rsidP="00417A64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solid" w:color="FFFFFF" w:fill="auto"/>
            <w:vAlign w:val="center"/>
          </w:tcPr>
          <w:p w:rsidR="002F470F" w:rsidRPr="00F94A0A" w:rsidRDefault="002F470F" w:rsidP="00417A64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 w:val="18"/>
                <w:szCs w:val="24"/>
              </w:rPr>
            </w:pPr>
            <w:r w:rsidRPr="00F94A0A">
              <w:rPr>
                <w:rFonts w:asciiTheme="majorBidi" w:hAnsiTheme="majorBidi" w:cstheme="majorBidi"/>
                <w:b/>
                <w:sz w:val="18"/>
                <w:szCs w:val="24"/>
              </w:rPr>
              <w:t>Communiquer</w:t>
            </w:r>
          </w:p>
        </w:tc>
        <w:tc>
          <w:tcPr>
            <w:tcW w:w="467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2F470F" w:rsidRPr="00F94A0A" w:rsidRDefault="002F470F" w:rsidP="001D165E">
            <w:pPr>
              <w:numPr>
                <w:ilvl w:val="0"/>
                <w:numId w:val="4"/>
              </w:numPr>
              <w:spacing w:before="40" w:after="0" w:line="240" w:lineRule="auto"/>
              <w:ind w:left="357" w:hanging="357"/>
              <w:rPr>
                <w:rFonts w:asciiTheme="majorBidi" w:hAnsiTheme="majorBidi" w:cstheme="majorBidi"/>
                <w:sz w:val="18"/>
              </w:rPr>
            </w:pPr>
            <w:r w:rsidRPr="00F94A0A">
              <w:rPr>
                <w:rFonts w:asciiTheme="majorBidi" w:hAnsiTheme="majorBidi" w:cstheme="majorBidi"/>
                <w:sz w:val="18"/>
              </w:rPr>
              <w:t>rendre compte d’observation et des résultats des travaux réalisés,</w:t>
            </w:r>
          </w:p>
          <w:p w:rsidR="002F470F" w:rsidRPr="00F94A0A" w:rsidRDefault="002F470F" w:rsidP="001D165E">
            <w:pPr>
              <w:numPr>
                <w:ilvl w:val="0"/>
                <w:numId w:val="4"/>
              </w:numPr>
              <w:spacing w:before="40" w:after="0" w:line="240" w:lineRule="auto"/>
              <w:ind w:left="357" w:hanging="357"/>
              <w:rPr>
                <w:rFonts w:asciiTheme="majorBidi" w:hAnsiTheme="majorBidi" w:cstheme="majorBidi"/>
                <w:i/>
                <w:sz w:val="18"/>
              </w:rPr>
            </w:pPr>
            <w:r w:rsidRPr="00F94A0A">
              <w:rPr>
                <w:rFonts w:asciiTheme="majorBidi" w:hAnsiTheme="majorBidi" w:cstheme="majorBidi"/>
                <w:sz w:val="18"/>
              </w:rPr>
              <w:t>présenter, formuler une conclusion, expliquer, représenter, argumenter, commenter.</w:t>
            </w:r>
          </w:p>
        </w:tc>
        <w:tc>
          <w:tcPr>
            <w:tcW w:w="123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2F470F" w:rsidRPr="00F94A0A" w:rsidRDefault="000D35D0" w:rsidP="00F94A0A">
            <w:pPr>
              <w:spacing w:before="40" w:after="40"/>
              <w:jc w:val="center"/>
              <w:rPr>
                <w:rFonts w:asciiTheme="majorBidi" w:hAnsiTheme="majorBidi" w:cstheme="majorBidi"/>
                <w:color w:val="0000FF"/>
                <w:sz w:val="20"/>
                <w:szCs w:val="24"/>
              </w:rPr>
            </w:pPr>
            <w:r w:rsidRPr="00F94A0A">
              <w:rPr>
                <w:rFonts w:asciiTheme="majorBidi" w:hAnsiTheme="majorBidi" w:cstheme="majorBidi"/>
                <w:color w:val="0000FF"/>
                <w:sz w:val="20"/>
                <w:szCs w:val="24"/>
              </w:rPr>
              <w:t>1</w:t>
            </w:r>
          </w:p>
          <w:p w:rsidR="00BF14B6" w:rsidRPr="00F94A0A" w:rsidRDefault="00BF14B6" w:rsidP="00F94A0A">
            <w:pPr>
              <w:spacing w:before="40" w:after="40"/>
              <w:jc w:val="center"/>
              <w:rPr>
                <w:rFonts w:asciiTheme="majorBidi" w:hAnsiTheme="majorBidi" w:cstheme="majorBidi"/>
                <w:color w:val="0000FF"/>
                <w:sz w:val="20"/>
                <w:szCs w:val="24"/>
              </w:rPr>
            </w:pPr>
            <w:r w:rsidRPr="00F94A0A">
              <w:rPr>
                <w:rFonts w:asciiTheme="majorBidi" w:hAnsiTheme="majorBidi" w:cstheme="majorBidi"/>
                <w:color w:val="0000FF"/>
                <w:sz w:val="20"/>
                <w:szCs w:val="24"/>
              </w:rPr>
              <w:t>2</w:t>
            </w:r>
          </w:p>
          <w:p w:rsidR="00BF14B6" w:rsidRPr="00F94A0A" w:rsidRDefault="00BF14B6" w:rsidP="00F94A0A">
            <w:pPr>
              <w:spacing w:before="40" w:after="40"/>
              <w:jc w:val="center"/>
              <w:rPr>
                <w:rFonts w:asciiTheme="majorBidi" w:hAnsiTheme="majorBidi" w:cstheme="majorBidi"/>
                <w:color w:val="0000FF"/>
                <w:sz w:val="20"/>
                <w:szCs w:val="24"/>
              </w:rPr>
            </w:pPr>
            <w:r w:rsidRPr="00F94A0A">
              <w:rPr>
                <w:rFonts w:asciiTheme="majorBidi" w:hAnsiTheme="majorBidi" w:cstheme="majorBidi"/>
                <w:color w:val="0000FF"/>
                <w:sz w:val="20"/>
                <w:szCs w:val="24"/>
              </w:rPr>
              <w:t>7</w:t>
            </w:r>
          </w:p>
          <w:p w:rsidR="00BF14B6" w:rsidRPr="00F94A0A" w:rsidRDefault="00BF14B6" w:rsidP="00F94A0A">
            <w:pPr>
              <w:spacing w:before="40" w:after="40"/>
              <w:jc w:val="center"/>
              <w:rPr>
                <w:rFonts w:asciiTheme="majorBidi" w:hAnsiTheme="majorBidi" w:cstheme="majorBidi"/>
                <w:color w:val="0000FF"/>
                <w:sz w:val="20"/>
                <w:szCs w:val="24"/>
              </w:rPr>
            </w:pPr>
            <w:r w:rsidRPr="00F94A0A">
              <w:rPr>
                <w:rFonts w:asciiTheme="majorBidi" w:hAnsiTheme="majorBidi" w:cstheme="majorBidi"/>
                <w:color w:val="0000FF"/>
                <w:sz w:val="20"/>
                <w:szCs w:val="24"/>
              </w:rPr>
              <w:t>8</w:t>
            </w:r>
          </w:p>
          <w:p w:rsidR="00BF14B6" w:rsidRPr="00F94A0A" w:rsidRDefault="00BF14B6" w:rsidP="00F94A0A">
            <w:pPr>
              <w:spacing w:before="40" w:after="40"/>
              <w:jc w:val="center"/>
              <w:rPr>
                <w:rFonts w:asciiTheme="majorBidi" w:hAnsiTheme="majorBidi" w:cstheme="majorBidi"/>
                <w:color w:val="0000FF"/>
                <w:sz w:val="20"/>
                <w:szCs w:val="24"/>
              </w:rPr>
            </w:pPr>
            <w:r w:rsidRPr="00F94A0A">
              <w:rPr>
                <w:rFonts w:asciiTheme="majorBidi" w:hAnsiTheme="majorBidi" w:cstheme="majorBidi"/>
                <w:color w:val="0000FF"/>
                <w:sz w:val="20"/>
                <w:szCs w:val="24"/>
              </w:rPr>
              <w:t>10</w:t>
            </w:r>
          </w:p>
        </w:tc>
        <w:tc>
          <w:tcPr>
            <w:tcW w:w="505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2F470F" w:rsidRPr="00F94A0A" w:rsidRDefault="002F470F" w:rsidP="00417A64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525" w:type="dxa"/>
            <w:gridSpan w:val="2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2F470F" w:rsidRPr="00F94A0A" w:rsidRDefault="002F470F" w:rsidP="00417A64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2F470F" w:rsidRPr="00F94A0A" w:rsidRDefault="002F470F" w:rsidP="00417A64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2F470F" w:rsidRPr="00F94A0A" w:rsidRDefault="002F470F" w:rsidP="00417A64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2F470F" w:rsidRPr="000C727D" w:rsidTr="002F470F">
        <w:trPr>
          <w:trHeight w:val="634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70F" w:rsidRPr="00BD2C8E" w:rsidRDefault="002F470F" w:rsidP="00417A64">
            <w:pPr>
              <w:jc w:val="center"/>
              <w:rPr>
                <w:b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70F" w:rsidRPr="00F94A0A" w:rsidRDefault="002F470F" w:rsidP="00417A64">
            <w:pPr>
              <w:spacing w:before="60" w:after="6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470F" w:rsidRPr="00F94A0A" w:rsidRDefault="002F470F" w:rsidP="00417A64">
            <w:pPr>
              <w:spacing w:before="60" w:after="6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F470F" w:rsidRPr="00F94A0A" w:rsidRDefault="002F470F" w:rsidP="00417A64">
            <w:pPr>
              <w:spacing w:before="60" w:after="60"/>
              <w:jc w:val="center"/>
              <w:rPr>
                <w:rFonts w:asciiTheme="majorBidi" w:hAnsiTheme="majorBidi" w:cstheme="majorBidi"/>
                <w:b/>
              </w:rPr>
            </w:pPr>
            <w:r w:rsidRPr="00F94A0A">
              <w:rPr>
                <w:rFonts w:asciiTheme="majorBidi" w:hAnsiTheme="majorBidi" w:cstheme="majorBidi"/>
                <w:b/>
              </w:rPr>
              <w:t>TOTAL</w:t>
            </w:r>
          </w:p>
        </w:tc>
        <w:tc>
          <w:tcPr>
            <w:tcW w:w="202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F470F" w:rsidRPr="00F94A0A" w:rsidRDefault="002F470F" w:rsidP="00417A64">
            <w:pPr>
              <w:spacing w:before="60" w:after="60"/>
              <w:jc w:val="center"/>
              <w:rPr>
                <w:rFonts w:asciiTheme="majorBidi" w:hAnsiTheme="majorBidi" w:cstheme="majorBidi"/>
                <w:b/>
              </w:rPr>
            </w:pPr>
          </w:p>
        </w:tc>
      </w:tr>
    </w:tbl>
    <w:p w:rsidR="001D165E" w:rsidRPr="00631737" w:rsidRDefault="001D165E">
      <w:pPr>
        <w:rPr>
          <w:rFonts w:ascii="Times New Roman" w:hAnsi="Times New Roman" w:cs="Times New Roman"/>
        </w:rPr>
      </w:pPr>
    </w:p>
    <w:sectPr w:rsidR="001D165E" w:rsidRPr="006317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D2C" w:rsidRDefault="00187D2C" w:rsidP="001D165E">
      <w:pPr>
        <w:spacing w:after="0" w:line="240" w:lineRule="auto"/>
      </w:pPr>
      <w:r>
        <w:separator/>
      </w:r>
    </w:p>
  </w:endnote>
  <w:endnote w:type="continuationSeparator" w:id="0">
    <w:p w:rsidR="00187D2C" w:rsidRDefault="00187D2C" w:rsidP="001D1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D2C" w:rsidRDefault="00187D2C" w:rsidP="001D165E">
      <w:pPr>
        <w:spacing w:after="0" w:line="240" w:lineRule="auto"/>
      </w:pPr>
      <w:r>
        <w:separator/>
      </w:r>
    </w:p>
  </w:footnote>
  <w:footnote w:type="continuationSeparator" w:id="0">
    <w:p w:rsidR="00187D2C" w:rsidRDefault="00187D2C" w:rsidP="001D1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41554"/>
    <w:multiLevelType w:val="hybridMultilevel"/>
    <w:tmpl w:val="DF2AE38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B77DD"/>
    <w:multiLevelType w:val="hybridMultilevel"/>
    <w:tmpl w:val="B7AA88CE"/>
    <w:lvl w:ilvl="0" w:tplc="4BFC5D9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Courier New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7823CA"/>
    <w:multiLevelType w:val="hybridMultilevel"/>
    <w:tmpl w:val="40A43916"/>
    <w:lvl w:ilvl="0" w:tplc="F440ED7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F7B91"/>
    <w:multiLevelType w:val="hybridMultilevel"/>
    <w:tmpl w:val="5E2C2F5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22299D"/>
    <w:multiLevelType w:val="hybridMultilevel"/>
    <w:tmpl w:val="70A049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76FDD"/>
    <w:multiLevelType w:val="hybridMultilevel"/>
    <w:tmpl w:val="97ECD63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E65F36"/>
    <w:multiLevelType w:val="hybridMultilevel"/>
    <w:tmpl w:val="B198B4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1BF"/>
    <w:rsid w:val="00085AD9"/>
    <w:rsid w:val="000D35D0"/>
    <w:rsid w:val="00187D2C"/>
    <w:rsid w:val="001D165E"/>
    <w:rsid w:val="002031BF"/>
    <w:rsid w:val="002E7E83"/>
    <w:rsid w:val="002F470F"/>
    <w:rsid w:val="004421C7"/>
    <w:rsid w:val="00471A28"/>
    <w:rsid w:val="005B3026"/>
    <w:rsid w:val="00631737"/>
    <w:rsid w:val="00660329"/>
    <w:rsid w:val="008F04E2"/>
    <w:rsid w:val="009F5D13"/>
    <w:rsid w:val="00BF14B6"/>
    <w:rsid w:val="00C268D9"/>
    <w:rsid w:val="00C62BEF"/>
    <w:rsid w:val="00C67206"/>
    <w:rsid w:val="00C92EC7"/>
    <w:rsid w:val="00DC1BBA"/>
    <w:rsid w:val="00F77F83"/>
    <w:rsid w:val="00F9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F834B-9F00-43B3-B206-321F85A44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03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60329"/>
    <w:pPr>
      <w:ind w:left="720"/>
      <w:contextualSpacing/>
    </w:pPr>
  </w:style>
  <w:style w:type="character" w:styleId="Appelnotedebasdep">
    <w:name w:val="footnote reference"/>
    <w:semiHidden/>
    <w:rsid w:val="001D16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AHMIEDI</dc:creator>
  <cp:keywords/>
  <dc:description/>
  <cp:lastModifiedBy>grifoune</cp:lastModifiedBy>
  <cp:revision>2</cp:revision>
  <dcterms:created xsi:type="dcterms:W3CDTF">2017-06-06T20:42:00Z</dcterms:created>
  <dcterms:modified xsi:type="dcterms:W3CDTF">2017-06-06T20:42:00Z</dcterms:modified>
</cp:coreProperties>
</file>