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806"/>
        <w:gridCol w:w="467"/>
        <w:gridCol w:w="3100"/>
        <w:gridCol w:w="2406"/>
        <w:gridCol w:w="22"/>
      </w:tblGrid>
      <w:tr w:rsidR="00E24512" w:rsidRPr="00E41870" w:rsidTr="00E24512">
        <w:trPr>
          <w:gridAfter w:val="1"/>
          <w:wAfter w:w="22" w:type="dxa"/>
          <w:trHeight w:val="1329"/>
        </w:trPr>
        <w:tc>
          <w:tcPr>
            <w:tcW w:w="4806" w:type="dxa"/>
            <w:vMerge w:val="restart"/>
          </w:tcPr>
          <w:p w:rsidR="00E24512" w:rsidRPr="00E41870" w:rsidRDefault="00E24512" w:rsidP="00524D06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6" type="#_x0000_t75" style="position:absolute;margin-left:129.55pt;margin-top:9.2pt;width:100.45pt;height:84.6pt;z-index:251656704">
                  <v:imagedata r:id="rId7" o:title="numérisation0014" cropbottom="7783f" cropright="8024f"/>
                </v:shape>
              </w:pict>
            </w:r>
            <w:r w:rsidRPr="00663B78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  <w:p w:rsidR="00E24512" w:rsidRPr="00E41870" w:rsidRDefault="00E24512" w:rsidP="005075E0">
            <w:pPr>
              <w:rPr>
                <w:b/>
                <w:sz w:val="28"/>
                <w:szCs w:val="28"/>
              </w:rPr>
            </w:pPr>
            <w:r w:rsidRPr="00E41870">
              <w:rPr>
                <w:b/>
                <w:sz w:val="28"/>
                <w:szCs w:val="28"/>
              </w:rPr>
              <w:t xml:space="preserve">                 </w:t>
            </w: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  <w:r w:rsidRPr="00E41870">
              <w:rPr>
                <w:b/>
                <w:sz w:val="28"/>
                <w:szCs w:val="28"/>
              </w:rPr>
              <w:t xml:space="preserve">  </w:t>
            </w: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  <w:r w:rsidRPr="00E24512">
              <w:rPr>
                <w:b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7" type="#_x0000_t202" style="position:absolute;margin-left:8.4pt;margin-top:8.45pt;width:166.85pt;height:162.35pt;z-index:251657728;mso-width-relative:margin;mso-height-relative:margin" stroked="f">
                  <v:textbox>
                    <w:txbxContent>
                      <w:p w:rsidR="00602704" w:rsidRDefault="00602704">
                        <w:r>
                          <w:rPr>
                            <w:b/>
                            <w:sz w:val="28"/>
                            <w:szCs w:val="28"/>
                          </w:rPr>
                          <w:pict>
                            <v:shape id="_x0000_i1030" type="#_x0000_t75" style="width:160.5pt;height:162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</w:p>
          <w:p w:rsidR="00E24512" w:rsidRDefault="00E24512" w:rsidP="00E24512">
            <w:pPr>
              <w:jc w:val="center"/>
              <w:rPr>
                <w:b/>
                <w:sz w:val="28"/>
                <w:szCs w:val="28"/>
              </w:rPr>
            </w:pP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</w:p>
          <w:p w:rsidR="00E24512" w:rsidRDefault="00E24512" w:rsidP="005075E0">
            <w:pPr>
              <w:rPr>
                <w:b/>
                <w:sz w:val="28"/>
                <w:szCs w:val="28"/>
              </w:rPr>
            </w:pPr>
          </w:p>
          <w:p w:rsidR="00E24512" w:rsidRDefault="00E24512" w:rsidP="00B47122">
            <w:pPr>
              <w:jc w:val="center"/>
            </w:pPr>
            <w:r>
              <w:t xml:space="preserve">          </w:t>
            </w:r>
          </w:p>
          <w:p w:rsidR="00E24512" w:rsidRDefault="00E24512" w:rsidP="005075E0"/>
          <w:p w:rsidR="00E24512" w:rsidRDefault="00E24512" w:rsidP="005075E0"/>
          <w:p w:rsidR="00E24512" w:rsidRPr="00B47122" w:rsidRDefault="00E24512" w:rsidP="00DB4318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5973" w:type="dxa"/>
            <w:gridSpan w:val="3"/>
          </w:tcPr>
          <w:p w:rsidR="00E24512" w:rsidRPr="00E02CCE" w:rsidRDefault="00E24512" w:rsidP="00EB1CCC">
            <w:pPr>
              <w:spacing w:before="120" w:after="240"/>
              <w:rPr>
                <w:b/>
                <w:sz w:val="24"/>
                <w:szCs w:val="24"/>
              </w:rPr>
            </w:pPr>
            <w:r w:rsidRPr="00E02CCE">
              <w:rPr>
                <w:b/>
                <w:sz w:val="24"/>
                <w:szCs w:val="24"/>
                <w:highlight w:val="lightGray"/>
              </w:rPr>
              <w:t>PROCÉDURE   DE</w:t>
            </w:r>
            <w:r w:rsidR="008D4264">
              <w:rPr>
                <w:b/>
                <w:sz w:val="24"/>
                <w:szCs w:val="24"/>
                <w:highlight w:val="lightGray"/>
              </w:rPr>
              <w:t xml:space="preserve"> </w:t>
            </w:r>
            <w:r w:rsidRPr="00E02CCE">
              <w:rPr>
                <w:b/>
                <w:sz w:val="24"/>
                <w:szCs w:val="24"/>
                <w:highlight w:val="lightGray"/>
              </w:rPr>
              <w:t xml:space="preserve"> RÉALISATION</w:t>
            </w:r>
          </w:p>
          <w:p w:rsidR="00E24512" w:rsidRPr="00E02CCE" w:rsidRDefault="00E24512" w:rsidP="00B47122">
            <w:pPr>
              <w:jc w:val="center"/>
              <w:rPr>
                <w:sz w:val="2"/>
                <w:szCs w:val="2"/>
              </w:rPr>
            </w:pPr>
          </w:p>
        </w:tc>
      </w:tr>
      <w:tr w:rsidR="00E24512" w:rsidRPr="00E41870" w:rsidTr="00B47122">
        <w:trPr>
          <w:trHeight w:val="1120"/>
        </w:trPr>
        <w:tc>
          <w:tcPr>
            <w:tcW w:w="4806" w:type="dxa"/>
            <w:vMerge/>
          </w:tcPr>
          <w:p w:rsidR="00E24512" w:rsidRPr="00663B78" w:rsidRDefault="00E24512" w:rsidP="00DB4318">
            <w:pPr>
              <w:jc w:val="center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7" w:type="dxa"/>
          </w:tcPr>
          <w:p w:rsidR="00E24512" w:rsidRPr="005A4963" w:rsidRDefault="00E24512" w:rsidP="0054666C">
            <w:pPr>
              <w:ind w:firstLine="14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5528" w:type="dxa"/>
            <w:gridSpan w:val="3"/>
          </w:tcPr>
          <w:p w:rsidR="00E24512" w:rsidRDefault="00E24512" w:rsidP="00EB1CCC">
            <w:pPr>
              <w:pStyle w:val="NormalWeb"/>
              <w:spacing w:before="0" w:beforeAutospacing="0" w:after="0" w:afterAutospacing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u w:val="single"/>
              </w:rPr>
              <w:t>NOUER /INSERER</w:t>
            </w:r>
          </w:p>
          <w:p w:rsidR="00E24512" w:rsidRPr="00B47122" w:rsidRDefault="00E24512" w:rsidP="00E02CCE">
            <w:pPr>
              <w:spacing w:before="120" w:after="120"/>
              <w:rPr>
                <w:b/>
                <w:sz w:val="24"/>
                <w:szCs w:val="24"/>
                <w:highlight w:val="lightGray"/>
              </w:rPr>
            </w:pPr>
            <w:r w:rsidRPr="00B47122">
              <w:rPr>
                <w:rFonts w:ascii="Garamond" w:hAnsi="Garamond"/>
                <w:sz w:val="24"/>
                <w:szCs w:val="24"/>
              </w:rPr>
              <w:t>L’extrémité de l’aiguillée entre les deux épaisseurs de la patte de boutonnage.</w:t>
            </w:r>
          </w:p>
        </w:tc>
      </w:tr>
      <w:tr w:rsidR="00E24512" w:rsidRPr="00E41870" w:rsidTr="00E02CCE">
        <w:trPr>
          <w:trHeight w:val="2103"/>
        </w:trPr>
        <w:tc>
          <w:tcPr>
            <w:tcW w:w="4806" w:type="dxa"/>
            <w:vMerge/>
          </w:tcPr>
          <w:p w:rsidR="00E24512" w:rsidRPr="00663B78" w:rsidRDefault="00E24512" w:rsidP="00DB4318">
            <w:pPr>
              <w:jc w:val="center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7" w:type="dxa"/>
            <w:shd w:val="clear" w:color="auto" w:fill="auto"/>
          </w:tcPr>
          <w:p w:rsidR="00E24512" w:rsidRPr="0054666C" w:rsidRDefault="00E24512" w:rsidP="0054666C">
            <w:pPr>
              <w:ind w:firstLine="14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E24512" w:rsidRDefault="00E24512" w:rsidP="00EB1CCC">
            <w:pPr>
              <w:pStyle w:val="NormalWeb"/>
              <w:spacing w:before="0" w:beforeAutospacing="0" w:after="0" w:afterAutospacing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>FORMER</w:t>
            </w:r>
          </w:p>
          <w:p w:rsidR="00E24512" w:rsidRPr="0048558B" w:rsidRDefault="00E24512" w:rsidP="00EB1CCC">
            <w:pPr>
              <w:pStyle w:val="NormalWeb"/>
              <w:spacing w:before="0" w:beforeAutospacing="0" w:after="0" w:afterAutospacing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Pr="0048558B">
              <w:rPr>
                <w:rFonts w:ascii="Garamond" w:hAnsi="Garamond"/>
              </w:rPr>
              <w:t xml:space="preserve">rceau (3 fils) en plaçant </w:t>
            </w:r>
            <w:r w:rsidRPr="0048558B">
              <w:rPr>
                <w:rFonts w:ascii="Garamond" w:hAnsi="Garamond" w:cs="Arial"/>
              </w:rPr>
              <w:t>un bouton pour déterminer le second point de fixation de la bride.</w:t>
            </w:r>
          </w:p>
          <w:p w:rsidR="00E24512" w:rsidRPr="0048558B" w:rsidRDefault="00E24512" w:rsidP="00EB1CCC">
            <w:pPr>
              <w:pStyle w:val="NormalWeb"/>
              <w:spacing w:before="0" w:beforeAutospacing="0" w:after="0" w:afterAutospacing="0"/>
              <w:rPr>
                <w:rFonts w:ascii="Garamond" w:hAnsi="Garamond" w:cs="Arial"/>
              </w:rPr>
            </w:pPr>
            <w:r w:rsidRPr="0048558B">
              <w:rPr>
                <w:rFonts w:ascii="Garamond" w:hAnsi="Garamond" w:cs="Arial"/>
              </w:rPr>
              <w:t>La distance entre ces deux points correspond au diamètre du bouton + 2 mm pour l’aisance.</w:t>
            </w:r>
          </w:p>
        </w:tc>
        <w:tc>
          <w:tcPr>
            <w:tcW w:w="2428" w:type="dxa"/>
            <w:gridSpan w:val="2"/>
          </w:tcPr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  <w:r w:rsidRPr="00FD20A4">
              <w:rPr>
                <w:noProof/>
                <w:sz w:val="16"/>
                <w:szCs w:val="16"/>
              </w:rPr>
              <w:pict>
                <v:shape id="_x0000_s1165" type="#_x0000_t75" alt="Les brides rondes couture et haute couture " href="http://savoir.fr/wp-content/uploads/2012/03/étape-2-de-la-bride-brodée.jpg" style="position:absolute;margin-left:23.15pt;margin-top:13pt;width:71.85pt;height:73.85pt;z-index:251655680;mso-position-horizontal-relative:text;mso-position-vertical-relative:text" o:button="t">
                  <v:imagedata r:id="rId9" r:href="rId10" gain="1.25"/>
                </v:shape>
              </w:pict>
            </w:r>
          </w:p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</w:p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</w:p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</w:p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</w:p>
          <w:p w:rsidR="00E24512" w:rsidRDefault="00E24512" w:rsidP="00EB1CCC">
            <w:pPr>
              <w:spacing w:before="120"/>
              <w:rPr>
                <w:sz w:val="16"/>
                <w:szCs w:val="16"/>
              </w:rPr>
            </w:pPr>
          </w:p>
          <w:p w:rsidR="00E24512" w:rsidRPr="00B47122" w:rsidRDefault="00E24512" w:rsidP="00EB1CCC">
            <w:pPr>
              <w:spacing w:before="120"/>
              <w:rPr>
                <w:sz w:val="12"/>
                <w:szCs w:val="12"/>
              </w:rPr>
            </w:pPr>
            <w:hyperlink r:id="rId11" w:history="1">
              <w:r w:rsidRPr="00E24512">
                <w:rPr>
                  <w:rStyle w:val="Lienhypertexte"/>
                  <w:sz w:val="12"/>
                  <w:szCs w:val="12"/>
                </w:rPr>
                <w:t>http://arts.savoir.fr/les-brides-rondes/</w:t>
              </w:r>
            </w:hyperlink>
          </w:p>
          <w:p w:rsidR="00E24512" w:rsidRPr="00E02CCE" w:rsidRDefault="00E24512" w:rsidP="00EB1CCC">
            <w:pPr>
              <w:spacing w:before="120"/>
              <w:rPr>
                <w:sz w:val="2"/>
                <w:szCs w:val="2"/>
              </w:rPr>
            </w:pPr>
          </w:p>
        </w:tc>
      </w:tr>
      <w:tr w:rsidR="00EB1CCC" w:rsidRPr="00E41870" w:rsidTr="008D4264">
        <w:trPr>
          <w:trHeight w:val="1587"/>
        </w:trPr>
        <w:tc>
          <w:tcPr>
            <w:tcW w:w="4806" w:type="dxa"/>
            <w:vMerge w:val="restart"/>
          </w:tcPr>
          <w:p w:rsidR="00E24512" w:rsidRDefault="00E24512" w:rsidP="00E24512">
            <w:pPr>
              <w:spacing w:before="120"/>
              <w:rPr>
                <w:b/>
                <w:sz w:val="24"/>
                <w:szCs w:val="24"/>
              </w:rPr>
            </w:pPr>
            <w:r w:rsidRPr="00E02CCE">
              <w:rPr>
                <w:b/>
                <w:sz w:val="24"/>
                <w:szCs w:val="24"/>
                <w:highlight w:val="lightGray"/>
              </w:rPr>
              <w:t>TECHNIQUE DU POINT DE FESTON</w:t>
            </w:r>
          </w:p>
          <w:p w:rsidR="00E24512" w:rsidRPr="00E41870" w:rsidRDefault="00E24512" w:rsidP="00E24512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E02CCE">
              <w:pict>
                <v:shape id="_x0000_i1026" type="#_x0000_t75" alt="pt-de-feston-2.jpg" style="width:102pt;height:44.25pt">
                  <v:imagedata r:id="rId12" r:href="rId13" croptop="3192f" cropbottom="4495f" cropleft="1828f" cropright="1524f"/>
                </v:shape>
              </w:pict>
            </w:r>
            <w:r>
              <w:t xml:space="preserve">      </w:t>
            </w:r>
            <w:r w:rsidRPr="00E02CCE">
              <w:pict>
                <v:shape id="_x0000_i1027" type="#_x0000_t75" alt="feston-3.jpg" style="width:54pt;height:43.5pt">
                  <v:imagedata r:id="rId14" r:href="rId15" croptop="5046f" cropbottom="5046f" cropleft="5010f" cropright="5010f"/>
                </v:shape>
              </w:pict>
            </w:r>
          </w:p>
          <w:p w:rsidR="00E24512" w:rsidRDefault="00E24512" w:rsidP="005075E0"/>
          <w:p w:rsidR="00E24512" w:rsidRDefault="00E24512" w:rsidP="00B47122">
            <w:pPr>
              <w:jc w:val="center"/>
            </w:pPr>
            <w:r w:rsidRPr="00E02CCE">
              <w:pict>
                <v:shape id="_x0000_i1029" type="#_x0000_t75" alt="feston-bride.jpg" style="width:82.5pt;height:62.25pt">
                  <v:imagedata r:id="rId16" r:href="rId17" croptop="776f" cropbottom="1581f" cropleft="1192f" cropright="1000f"/>
                </v:shape>
              </w:pict>
            </w:r>
          </w:p>
          <w:p w:rsidR="00EB1CCC" w:rsidRPr="00FB22C4" w:rsidRDefault="00E24512" w:rsidP="00FB22C4">
            <w:pPr>
              <w:spacing w:before="120" w:after="240"/>
              <w:rPr>
                <w:sz w:val="12"/>
                <w:szCs w:val="12"/>
              </w:rPr>
            </w:pPr>
            <w:hyperlink r:id="rId18" w:history="1">
              <w:r w:rsidRPr="00E24512">
                <w:rPr>
                  <w:rStyle w:val="Lienhypertexte"/>
                  <w:sz w:val="12"/>
                  <w:szCs w:val="12"/>
                </w:rPr>
                <w:t>http://aiguille-apprivoisee.over-blog.com/pages/Les_points_boucles-294659.html</w:t>
              </w:r>
            </w:hyperlink>
          </w:p>
        </w:tc>
        <w:tc>
          <w:tcPr>
            <w:tcW w:w="467" w:type="dxa"/>
          </w:tcPr>
          <w:p w:rsidR="00EB1CCC" w:rsidRPr="0054666C" w:rsidRDefault="0054666C" w:rsidP="0054666C">
            <w:pPr>
              <w:ind w:firstLine="14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3100" w:type="dxa"/>
          </w:tcPr>
          <w:p w:rsidR="00EB1CCC" w:rsidRDefault="00EB1CCC" w:rsidP="008D426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BRODER</w:t>
            </w:r>
          </w:p>
          <w:p w:rsidR="00EB1CCC" w:rsidRPr="0048558B" w:rsidRDefault="00EB1CCC" w:rsidP="008D426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48558B">
              <w:rPr>
                <w:rFonts w:ascii="Garamond" w:hAnsi="Garamond"/>
                <w:sz w:val="24"/>
                <w:szCs w:val="24"/>
              </w:rPr>
              <w:t>’arceau de points de feston</w:t>
            </w:r>
          </w:p>
          <w:p w:rsidR="00EB1CCC" w:rsidRPr="0048558B" w:rsidRDefault="00EB1CCC" w:rsidP="008D4264">
            <w:pPr>
              <w:pStyle w:val="NormalWeb"/>
              <w:spacing w:before="0" w:beforeAutospacing="0" w:after="0" w:afterAutospacing="0"/>
              <w:rPr>
                <w:rFonts w:ascii="Garamond" w:hAnsi="Garamond" w:cs="Arial"/>
              </w:rPr>
            </w:pPr>
            <w:r w:rsidRPr="0048558B">
              <w:rPr>
                <w:rFonts w:ascii="Garamond" w:hAnsi="Garamond" w:cs="Arial"/>
              </w:rPr>
              <w:t>Les nœuds des points doivent être situés sur le côté externe de la bride</w:t>
            </w:r>
          </w:p>
        </w:tc>
        <w:tc>
          <w:tcPr>
            <w:tcW w:w="2428" w:type="dxa"/>
            <w:gridSpan w:val="2"/>
          </w:tcPr>
          <w:p w:rsidR="00EB1CCC" w:rsidRDefault="0054666C" w:rsidP="0054666C">
            <w:pPr>
              <w:spacing w:before="120" w:after="240"/>
              <w:jc w:val="center"/>
              <w:rPr>
                <w:b/>
                <w:sz w:val="24"/>
                <w:szCs w:val="24"/>
                <w:highlight w:val="lightGray"/>
              </w:rPr>
            </w:pPr>
            <w:hyperlink r:id="rId19" w:history="1">
              <w:r>
                <w:rPr>
                  <w:b/>
                  <w:noProof/>
                  <w:sz w:val="24"/>
                  <w:szCs w:val="24"/>
                </w:rPr>
                <w:pict>
                  <v:shape id="_x0000_i1028" type="#_x0000_t75" style="width:57pt;height:76.5pt">
                    <v:imagedata r:id="rId20" r:href="rId21"/>
                  </v:shape>
                </w:pict>
              </w:r>
            </w:hyperlink>
          </w:p>
        </w:tc>
      </w:tr>
      <w:tr w:rsidR="00E02CCE" w:rsidRPr="00E41870" w:rsidTr="006264D9">
        <w:trPr>
          <w:trHeight w:val="1469"/>
        </w:trPr>
        <w:tc>
          <w:tcPr>
            <w:tcW w:w="4806" w:type="dxa"/>
            <w:vMerge/>
          </w:tcPr>
          <w:p w:rsidR="00E02CCE" w:rsidRPr="00663B78" w:rsidRDefault="00E02CCE" w:rsidP="00524D0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7" w:type="dxa"/>
          </w:tcPr>
          <w:p w:rsidR="00E02CCE" w:rsidRPr="0054666C" w:rsidRDefault="00E02CCE" w:rsidP="0054666C">
            <w:pPr>
              <w:ind w:firstLine="14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5528" w:type="dxa"/>
            <w:gridSpan w:val="3"/>
          </w:tcPr>
          <w:p w:rsidR="00E02CCE" w:rsidRPr="00EB1CCC" w:rsidRDefault="00E02CCE" w:rsidP="00EB1CCC">
            <w:pPr>
              <w:pStyle w:val="NormalWeb"/>
              <w:spacing w:before="0" w:beforeAutospacing="0" w:after="0" w:afterAutospacing="0"/>
              <w:rPr>
                <w:rFonts w:ascii="Garamond" w:hAnsi="Garamond" w:cs="Arial"/>
                <w:b/>
                <w:u w:val="single"/>
              </w:rPr>
            </w:pPr>
            <w:r w:rsidRPr="00EB1CCC">
              <w:rPr>
                <w:rFonts w:ascii="Garamond" w:hAnsi="Garamond" w:cs="Arial"/>
                <w:b/>
                <w:u w:val="single"/>
              </w:rPr>
              <w:t>INSERER</w:t>
            </w:r>
          </w:p>
          <w:p w:rsidR="00E02CCE" w:rsidRPr="005A4963" w:rsidRDefault="00E02CCE" w:rsidP="00EB1CCC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rFonts w:ascii="Garamond" w:hAnsi="Garamond"/>
              </w:rPr>
              <w:t>L’aiguille entre parementure et vêtement pour nouer le fil et arrêter le point de feston.</w:t>
            </w:r>
          </w:p>
        </w:tc>
      </w:tr>
      <w:tr w:rsidR="00EB1CCC" w:rsidRPr="00E41870" w:rsidTr="00E02CCE">
        <w:trPr>
          <w:gridAfter w:val="1"/>
          <w:wAfter w:w="22" w:type="dxa"/>
          <w:trHeight w:val="2247"/>
        </w:trPr>
        <w:tc>
          <w:tcPr>
            <w:tcW w:w="10779" w:type="dxa"/>
            <w:gridSpan w:val="4"/>
          </w:tcPr>
          <w:p w:rsidR="00EB1CCC" w:rsidRPr="005F709E" w:rsidRDefault="00EA4F49" w:rsidP="005F709E">
            <w:pPr>
              <w:spacing w:before="120" w:after="24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168" type="#_x0000_t202" style="position:absolute;margin-left:257.4pt;margin-top:8.1pt;width:156.1pt;height:103.1pt;z-index:251658752;mso-wrap-style:none;mso-position-horizontal-relative:text;mso-position-vertical-relative:text" stroked="f">
                  <v:textbox style="mso-fit-shape-to-text:t">
                    <w:txbxContent>
                      <w:p w:rsidR="00602704" w:rsidRDefault="00602704">
                        <w:r>
                          <w:pict>
                            <v:shape id="_x0000_i1031" type="#_x0000_t75" alt="" style="width:141.75pt;height:96pt">
                              <v:imagedata r:id="rId22" r:href="rId23"/>
                            </v:shape>
                          </w:pict>
                        </w:r>
                      </w:p>
                    </w:txbxContent>
                  </v:textbox>
                  <w10:wrap type="square"/>
                </v:shape>
              </w:pict>
            </w:r>
            <w:r w:rsidR="00EB1CCC">
              <w:rPr>
                <w:b/>
                <w:sz w:val="24"/>
                <w:szCs w:val="24"/>
                <w:shd w:val="clear" w:color="auto" w:fill="D9D9D9"/>
              </w:rPr>
              <w:t>VARIATIONS DE FINITION</w:t>
            </w:r>
            <w:r w:rsidR="00EB1CCC" w:rsidRPr="008E12A7">
              <w:rPr>
                <w:b/>
                <w:sz w:val="24"/>
                <w:szCs w:val="24"/>
              </w:rPr>
              <w:t> </w:t>
            </w:r>
            <w:r w:rsidR="00EB1CCC" w:rsidRPr="008E12A7">
              <w:rPr>
                <w:b/>
                <w:sz w:val="28"/>
                <w:szCs w:val="28"/>
              </w:rPr>
              <w:t xml:space="preserve">                </w:t>
            </w:r>
          </w:p>
          <w:p w:rsidR="00EB1CCC" w:rsidRDefault="00EB1CCC" w:rsidP="00E738EB">
            <w:pPr>
              <w:numPr>
                <w:ilvl w:val="0"/>
                <w:numId w:val="21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 xml:space="preserve">En principe le devant droit n’a pas de croisure, le côté gauche en </w:t>
            </w:r>
          </w:p>
          <w:p w:rsidR="00EB1CCC" w:rsidRDefault="00EB1CCC" w:rsidP="006926BD">
            <w:pPr>
              <w:ind w:left="720"/>
              <w:rPr>
                <w:rFonts w:ascii="Garamond" w:hAnsi="Garamond"/>
                <w:sz w:val="24"/>
                <w:szCs w:val="24"/>
              </w:rPr>
            </w:pPr>
            <w:r w:rsidRPr="005F709E">
              <w:rPr>
                <w:rFonts w:ascii="Garamond" w:hAnsi="Garamond"/>
                <w:sz w:val="24"/>
                <w:szCs w:val="24"/>
              </w:rPr>
              <w:t>possède une pour la pose des boutons.</w:t>
            </w:r>
          </w:p>
          <w:p w:rsidR="00EB1CCC" w:rsidRDefault="00EB1CCC" w:rsidP="006264D9">
            <w:pPr>
              <w:numPr>
                <w:ilvl w:val="0"/>
                <w:numId w:val="21"/>
              </w:numPr>
              <w:rPr>
                <w:rFonts w:ascii="Garamond" w:hAnsi="Garamond"/>
                <w:sz w:val="24"/>
                <w:szCs w:val="24"/>
              </w:rPr>
            </w:pPr>
            <w:r w:rsidRPr="006264D9">
              <w:rPr>
                <w:rFonts w:ascii="Garamond" w:hAnsi="Garamond"/>
                <w:sz w:val="24"/>
                <w:szCs w:val="24"/>
              </w:rPr>
              <w:t>Les brides peuvent être plates</w:t>
            </w:r>
            <w:r w:rsidR="00EA4F49" w:rsidRPr="006264D9">
              <w:rPr>
                <w:rFonts w:ascii="Garamond" w:hAnsi="Garamond"/>
                <w:sz w:val="24"/>
                <w:szCs w:val="24"/>
              </w:rPr>
              <w:t xml:space="preserve"> dites à picot</w:t>
            </w:r>
            <w:r w:rsidR="006264D9" w:rsidRPr="006264D9">
              <w:rPr>
                <w:rFonts w:ascii="Garamond" w:hAnsi="Garamond"/>
                <w:sz w:val="24"/>
                <w:szCs w:val="24"/>
              </w:rPr>
              <w:t>s</w:t>
            </w:r>
            <w:r w:rsidR="00EA4F49" w:rsidRPr="006264D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02704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02704" w:rsidRPr="006264D9">
              <w:rPr>
                <w:rFonts w:ascii="Garamond" w:hAnsi="Garamond"/>
                <w:sz w:val="24"/>
                <w:szCs w:val="24"/>
              </w:rPr>
              <w:t>ou ramifiées et utilisées en milieu de pièce.</w:t>
            </w:r>
            <w:r w:rsidR="00602704">
              <w:rPr>
                <w:rFonts w:ascii="Garamond" w:hAnsi="Garamond"/>
                <w:sz w:val="24"/>
                <w:szCs w:val="24"/>
              </w:rPr>
              <w:t xml:space="preserve">                                                          (</w:t>
            </w:r>
            <w:r w:rsidR="00B47122" w:rsidRPr="006264D9">
              <w:rPr>
                <w:rFonts w:ascii="Garamond" w:hAnsi="Garamond"/>
                <w:sz w:val="24"/>
                <w:szCs w:val="24"/>
              </w:rPr>
              <w:t>voir</w:t>
            </w:r>
            <w:r w:rsidR="00602704">
              <w:rPr>
                <w:rFonts w:ascii="Garamond" w:hAnsi="Garamond"/>
                <w:sz w:val="24"/>
                <w:szCs w:val="24"/>
              </w:rPr>
              <w:t xml:space="preserve"> voir l’illustration </w:t>
            </w:r>
            <w:r w:rsidRPr="006264D9">
              <w:rPr>
                <w:rFonts w:ascii="Garamond" w:hAnsi="Garamond"/>
                <w:sz w:val="24"/>
                <w:szCs w:val="24"/>
              </w:rPr>
              <w:t xml:space="preserve">ci-contre) </w:t>
            </w:r>
            <w:r w:rsidR="00602704">
              <w:rPr>
                <w:rFonts w:ascii="Garamond" w:hAnsi="Garamond"/>
                <w:sz w:val="24"/>
                <w:szCs w:val="24"/>
              </w:rPr>
              <w:t xml:space="preserve">  </w:t>
            </w:r>
          </w:p>
          <w:p w:rsidR="00EA4F49" w:rsidRDefault="00602704" w:rsidP="00602704">
            <w:pPr>
              <w:ind w:left="72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169" type="#_x0000_t202" style="position:absolute;left:0;text-align:left;margin-left:405.1pt;margin-top:-107pt;width:126.95pt;height:97.25pt;z-index:251659776;mso-wrap-style:none" stroked="f">
                  <v:textbox style="mso-fit-shape-to-text:t">
                    <w:txbxContent>
                      <w:p w:rsidR="00602704" w:rsidRDefault="00602704">
                        <w:r>
                          <w:pict>
                            <v:shape id="_x0000_i1032" type="#_x0000_t75" alt="" style="width:112.5pt;height:90pt">
                              <v:imagedata r:id="rId24" r:href="rId25"/>
                            </v:shape>
                          </w:pic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Bride plate                                                bride ramifiée</w:t>
            </w:r>
          </w:p>
          <w:p w:rsidR="00602704" w:rsidRDefault="00602704" w:rsidP="00602704">
            <w:pPr>
              <w:ind w:left="720"/>
              <w:rPr>
                <w:sz w:val="16"/>
                <w:szCs w:val="16"/>
              </w:rPr>
            </w:pPr>
          </w:p>
          <w:p w:rsidR="00EB1CCC" w:rsidRDefault="00EA4F49" w:rsidP="00EA4F49">
            <w:pPr>
              <w:jc w:val="right"/>
              <w:rPr>
                <w:sz w:val="16"/>
                <w:szCs w:val="16"/>
              </w:rPr>
            </w:pPr>
            <w:hyperlink r:id="rId26" w:history="1">
              <w:r w:rsidRPr="00FC0DF4">
                <w:rPr>
                  <w:rStyle w:val="Lienhypertexte"/>
                  <w:sz w:val="16"/>
                  <w:szCs w:val="16"/>
                </w:rPr>
                <w:t>http://fuchsr.perso.ch/Broderie/points_bride.html</w:t>
              </w:r>
            </w:hyperlink>
          </w:p>
          <w:p w:rsidR="00E738EB" w:rsidRPr="00EA4F49" w:rsidRDefault="00E738EB" w:rsidP="00602704">
            <w:pPr>
              <w:rPr>
                <w:sz w:val="16"/>
                <w:szCs w:val="16"/>
              </w:rPr>
            </w:pPr>
          </w:p>
        </w:tc>
      </w:tr>
      <w:tr w:rsidR="00EB1CCC" w:rsidRPr="00E41870" w:rsidTr="00E02CCE">
        <w:trPr>
          <w:gridAfter w:val="1"/>
          <w:wAfter w:w="22" w:type="dxa"/>
          <w:trHeight w:val="1693"/>
        </w:trPr>
        <w:tc>
          <w:tcPr>
            <w:tcW w:w="4806" w:type="dxa"/>
          </w:tcPr>
          <w:p w:rsidR="00EB1CCC" w:rsidRPr="00E41870" w:rsidRDefault="00EB1CCC" w:rsidP="00524D06">
            <w:pPr>
              <w:spacing w:before="120"/>
              <w:rPr>
                <w:b/>
                <w:sz w:val="24"/>
                <w:szCs w:val="24"/>
              </w:rPr>
            </w:pPr>
            <w:r w:rsidRPr="00524D06">
              <w:rPr>
                <w:b/>
                <w:sz w:val="24"/>
                <w:szCs w:val="24"/>
                <w:highlight w:val="lightGray"/>
              </w:rPr>
              <w:t>EMPLOI</w:t>
            </w:r>
            <w:r>
              <w:rPr>
                <w:b/>
                <w:sz w:val="24"/>
                <w:szCs w:val="24"/>
              </w:rPr>
              <w:t> </w:t>
            </w:r>
          </w:p>
          <w:p w:rsidR="00EB1CCC" w:rsidRPr="00E41870" w:rsidRDefault="00EB1CCC" w:rsidP="005075E0">
            <w:pPr>
              <w:rPr>
                <w:b/>
                <w:sz w:val="24"/>
                <w:szCs w:val="24"/>
              </w:rPr>
            </w:pPr>
          </w:p>
          <w:p w:rsidR="00EB1CCC" w:rsidRDefault="00EB1CCC" w:rsidP="005075E0">
            <w:pPr>
              <w:rPr>
                <w:rFonts w:ascii="Garamond" w:hAnsi="Garamond"/>
                <w:sz w:val="24"/>
                <w:szCs w:val="24"/>
              </w:rPr>
            </w:pPr>
            <w:r w:rsidRPr="00524D06">
              <w:rPr>
                <w:rFonts w:ascii="Garamond" w:hAnsi="Garamond"/>
                <w:sz w:val="24"/>
                <w:szCs w:val="24"/>
              </w:rPr>
              <w:t>La bride brodée est une méthode employée sur des ouvrages délicats</w:t>
            </w:r>
            <w:r>
              <w:rPr>
                <w:rFonts w:ascii="Garamond" w:hAnsi="Garamond"/>
                <w:sz w:val="24"/>
                <w:szCs w:val="24"/>
              </w:rPr>
              <w:t>, comme les pièces de lingerie, les corsages, chemisiers, etc.</w:t>
            </w:r>
          </w:p>
          <w:p w:rsidR="00EB1CCC" w:rsidRPr="00D20ED2" w:rsidRDefault="00EB1CCC" w:rsidP="006926BD">
            <w:p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Utilis</w:t>
            </w:r>
            <w:r>
              <w:rPr>
                <w:rFonts w:ascii="Garamond" w:hAnsi="Garamond"/>
                <w:sz w:val="24"/>
                <w:szCs w:val="24"/>
              </w:rPr>
              <w:t xml:space="preserve">ations des brides brodées </w:t>
            </w:r>
            <w:r w:rsidRPr="00D20ED2">
              <w:rPr>
                <w:rFonts w:ascii="Garamond" w:hAnsi="Garamond"/>
                <w:sz w:val="24"/>
                <w:szCs w:val="24"/>
              </w:rPr>
              <w:t>:</w:t>
            </w:r>
          </w:p>
          <w:p w:rsidR="00EB1CCC" w:rsidRDefault="00EB1CCC" w:rsidP="00602704">
            <w:pPr>
              <w:numPr>
                <w:ilvl w:val="0"/>
                <w:numId w:val="21"/>
              </w:num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boutonnage ;</w:t>
            </w:r>
          </w:p>
          <w:p w:rsidR="00EB1CCC" w:rsidRPr="00D20ED2" w:rsidRDefault="00EB1CCC" w:rsidP="00602704">
            <w:pPr>
              <w:numPr>
                <w:ilvl w:val="0"/>
                <w:numId w:val="21"/>
              </w:num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passants, etc.</w:t>
            </w:r>
          </w:p>
          <w:p w:rsidR="00EB1CCC" w:rsidRPr="00B47122" w:rsidRDefault="00EB1CCC" w:rsidP="006926BD">
            <w:pPr>
              <w:rPr>
                <w:b/>
                <w:sz w:val="16"/>
                <w:szCs w:val="16"/>
              </w:rPr>
            </w:pPr>
          </w:p>
        </w:tc>
        <w:tc>
          <w:tcPr>
            <w:tcW w:w="5973" w:type="dxa"/>
            <w:gridSpan w:val="3"/>
          </w:tcPr>
          <w:p w:rsidR="00EB1CCC" w:rsidRPr="00524D06" w:rsidRDefault="00EB1CCC" w:rsidP="00524D0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 w:rsidRPr="00524D06">
              <w:rPr>
                <w:b/>
                <w:sz w:val="24"/>
                <w:szCs w:val="24"/>
                <w:highlight w:val="lightGray"/>
              </w:rPr>
              <w:t>MATIERES </w:t>
            </w:r>
          </w:p>
          <w:p w:rsidR="00EB1CCC" w:rsidRPr="00E41870" w:rsidRDefault="00EB1CCC" w:rsidP="005075E0">
            <w:pPr>
              <w:rPr>
                <w:b/>
                <w:sz w:val="24"/>
                <w:szCs w:val="24"/>
              </w:rPr>
            </w:pPr>
          </w:p>
          <w:p w:rsidR="00EB1CCC" w:rsidRDefault="00EB1CCC" w:rsidP="005075E0">
            <w:pPr>
              <w:rPr>
                <w:rFonts w:ascii="Garamond" w:hAnsi="Garamond"/>
                <w:sz w:val="24"/>
                <w:szCs w:val="24"/>
              </w:rPr>
            </w:pPr>
            <w:r w:rsidRPr="00524D06">
              <w:rPr>
                <w:rFonts w:ascii="Garamond" w:hAnsi="Garamond"/>
                <w:sz w:val="24"/>
                <w:szCs w:val="24"/>
              </w:rPr>
              <w:t>Toutes matières fines et légères : voile de coton, polyester, soie sauvage…</w:t>
            </w:r>
          </w:p>
          <w:p w:rsidR="00EB1CCC" w:rsidRPr="00524D06" w:rsidRDefault="00EB1CCC" w:rsidP="005075E0">
            <w:pPr>
              <w:rPr>
                <w:rFonts w:ascii="Garamond" w:hAnsi="Garamond"/>
                <w:sz w:val="24"/>
                <w:szCs w:val="24"/>
              </w:rPr>
            </w:pPr>
          </w:p>
          <w:p w:rsidR="00EB1CCC" w:rsidRPr="00F957FA" w:rsidRDefault="00EB1CCC" w:rsidP="002F66A8">
            <w:pPr>
              <w:rPr>
                <w:rFonts w:ascii="Garamond" w:hAnsi="Garamond"/>
                <w:sz w:val="20"/>
                <w:szCs w:val="20"/>
              </w:rPr>
            </w:pPr>
            <w:r w:rsidRPr="00524D06">
              <w:rPr>
                <w:rFonts w:ascii="Garamond" w:hAnsi="Garamond"/>
                <w:sz w:val="24"/>
                <w:szCs w:val="24"/>
              </w:rPr>
              <w:t>Choisissez le fil en fonction de la nature du tissu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>
              <w:t xml:space="preserve">: </w:t>
            </w:r>
            <w:r w:rsidRPr="00F957FA">
              <w:rPr>
                <w:rFonts w:ascii="Garamond" w:hAnsi="Garamond"/>
              </w:rPr>
              <w:t>cordonnet de soie, de coton</w:t>
            </w:r>
            <w:r w:rsidR="00602704">
              <w:rPr>
                <w:rFonts w:ascii="Garamond" w:hAnsi="Garamond"/>
              </w:rPr>
              <w:t>…</w:t>
            </w:r>
          </w:p>
          <w:p w:rsidR="00EB1CCC" w:rsidRPr="00E41870" w:rsidRDefault="00EB1CCC" w:rsidP="005075E0">
            <w:pPr>
              <w:rPr>
                <w:sz w:val="20"/>
                <w:szCs w:val="20"/>
              </w:rPr>
            </w:pPr>
          </w:p>
        </w:tc>
      </w:tr>
    </w:tbl>
    <w:p w:rsidR="00EB1CCC" w:rsidRPr="00524D06" w:rsidRDefault="00156706" w:rsidP="003317FB">
      <w:pPr>
        <w:rPr>
          <w:sz w:val="2"/>
          <w:szCs w:val="2"/>
        </w:rPr>
      </w:pPr>
      <w:r w:rsidRPr="00524D06">
        <w:rPr>
          <w:sz w:val="2"/>
          <w:szCs w:val="2"/>
        </w:rPr>
        <w:t xml:space="preserve">     </w:t>
      </w:r>
    </w:p>
    <w:sectPr w:rsidR="00EB1CCC" w:rsidRPr="00524D06" w:rsidSect="00524D06">
      <w:headerReference w:type="default" r:id="rId27"/>
      <w:footerReference w:type="default" r:id="rId28"/>
      <w:pgSz w:w="11906" w:h="16838" w:code="9"/>
      <w:pgMar w:top="567" w:right="567" w:bottom="567" w:left="567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992" w:rsidRDefault="00871992" w:rsidP="00524D06">
      <w:r>
        <w:separator/>
      </w:r>
    </w:p>
  </w:endnote>
  <w:endnote w:type="continuationSeparator" w:id="1">
    <w:p w:rsidR="00871992" w:rsidRDefault="00871992" w:rsidP="00524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704" w:rsidRPr="00524D06" w:rsidRDefault="00602704" w:rsidP="00524D06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BDD/7-TECHNIQUE ARTISANALE/71-BRIDES/71B-BRODEE</w:t>
    </w:r>
    <w:r>
      <w:rPr>
        <w:b/>
        <w:bCs/>
        <w:i/>
        <w:iCs/>
        <w:color w:val="808080"/>
        <w:sz w:val="20"/>
      </w:rPr>
      <w:tab/>
    </w:r>
    <w:r>
      <w:rPr>
        <w:b/>
        <w:bCs/>
        <w:i/>
        <w:iCs/>
        <w:color w:val="808080"/>
        <w:sz w:val="20"/>
      </w:rPr>
      <w:tab/>
      <w:t xml:space="preserve">    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992" w:rsidRDefault="00871992" w:rsidP="00524D06">
      <w:r>
        <w:separator/>
      </w:r>
    </w:p>
  </w:footnote>
  <w:footnote w:type="continuationSeparator" w:id="1">
    <w:p w:rsidR="00871992" w:rsidRDefault="00871992" w:rsidP="00524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1"/>
      <w:gridCol w:w="5293"/>
      <w:gridCol w:w="1052"/>
      <w:gridCol w:w="2823"/>
      <w:gridCol w:w="597"/>
    </w:tblGrid>
    <w:tr w:rsidR="00602704" w:rsidTr="00164E91">
      <w:trPr>
        <w:cantSplit/>
      </w:trPr>
      <w:tc>
        <w:tcPr>
          <w:tcW w:w="1161" w:type="dxa"/>
          <w:vMerge w:val="restart"/>
          <w:vAlign w:val="center"/>
        </w:tcPr>
        <w:p w:rsidR="00602704" w:rsidRDefault="00602704" w:rsidP="00164E91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DD720F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25" type="#_x0000_t75" style="width:51pt;height:36.75pt;visibility:visible">
                <v:imagedata r:id="rId1" o:title="" cropbottom="37968f" cropleft="17205f"/>
              </v:shape>
            </w:pict>
          </w:r>
        </w:p>
      </w:tc>
      <w:tc>
        <w:tcPr>
          <w:tcW w:w="5293" w:type="dxa"/>
          <w:tcBorders>
            <w:bottom w:val="single" w:sz="4" w:space="0" w:color="auto"/>
          </w:tcBorders>
          <w:shd w:val="clear" w:color="auto" w:fill="FFFF66"/>
          <w:vAlign w:val="center"/>
        </w:tcPr>
        <w:p w:rsidR="00602704" w:rsidRPr="00EB4897" w:rsidRDefault="00602704" w:rsidP="00164E91">
          <w:pPr>
            <w:jc w:val="center"/>
            <w:rPr>
              <w:b/>
              <w:imprint/>
              <w:color w:val="8E6C00"/>
              <w:sz w:val="24"/>
              <w:szCs w:val="24"/>
            </w:rPr>
          </w:pPr>
          <w:r w:rsidRPr="00EB4897">
            <w:rPr>
              <w:b/>
              <w:imprint/>
              <w:color w:val="8E6C00"/>
              <w:sz w:val="24"/>
              <w:szCs w:val="24"/>
            </w:rPr>
            <w:t>BANQUE DE DONNEES</w:t>
          </w:r>
        </w:p>
      </w:tc>
      <w:tc>
        <w:tcPr>
          <w:tcW w:w="1052" w:type="dxa"/>
          <w:vMerge w:val="restart"/>
          <w:tcBorders>
            <w:right w:val="dotted" w:sz="4" w:space="0" w:color="auto"/>
          </w:tcBorders>
          <w:vAlign w:val="center"/>
        </w:tcPr>
        <w:p w:rsidR="00602704" w:rsidRPr="006950D2" w:rsidRDefault="00602704" w:rsidP="00524D06">
          <w:pPr>
            <w:pStyle w:val="Titre1"/>
            <w:rPr>
              <w:lang w:val="fr-FR" w:eastAsia="fr-FR"/>
            </w:rPr>
          </w:pPr>
          <w:r w:rsidRPr="006950D2">
            <w:rPr>
              <w:rFonts w:ascii="Arial Black" w:hAnsi="Arial Black"/>
              <w:lang w:val="fr-FR" w:eastAsia="fr-FR"/>
            </w:rPr>
            <w:t>71B-</w:t>
          </w:r>
        </w:p>
      </w:tc>
      <w:tc>
        <w:tcPr>
          <w:tcW w:w="2823" w:type="dxa"/>
          <w:vMerge w:val="restart"/>
          <w:tcBorders>
            <w:left w:val="dotted" w:sz="4" w:space="0" w:color="auto"/>
          </w:tcBorders>
          <w:vAlign w:val="center"/>
        </w:tcPr>
        <w:p w:rsidR="00602704" w:rsidRPr="006950D2" w:rsidRDefault="00602704" w:rsidP="00164E91">
          <w:pPr>
            <w:pStyle w:val="Titre1"/>
            <w:rPr>
              <w:rFonts w:ascii="Arial Black" w:hAnsi="Arial Black"/>
              <w:lang w:val="fr-FR" w:eastAsia="fr-FR"/>
            </w:rPr>
          </w:pPr>
          <w:r w:rsidRPr="006950D2">
            <w:rPr>
              <w:rFonts w:ascii="Arial Black" w:hAnsi="Arial Black"/>
              <w:lang w:val="fr-FR" w:eastAsia="fr-FR"/>
            </w:rPr>
            <w:t xml:space="preserve">BRODEE  </w:t>
          </w:r>
        </w:p>
      </w:tc>
      <w:tc>
        <w:tcPr>
          <w:tcW w:w="59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602704" w:rsidRPr="006950D2" w:rsidRDefault="00602704" w:rsidP="00164E91">
          <w:pPr>
            <w:pStyle w:val="Titre1"/>
            <w:spacing w:before="0" w:after="0"/>
            <w:jc w:val="center"/>
            <w:rPr>
              <w:rFonts w:ascii="Arial" w:hAnsi="Arial" w:cs="Arial"/>
              <w:color w:val="FFFFFF"/>
              <w:sz w:val="24"/>
              <w:szCs w:val="24"/>
              <w:lang w:val="fr-FR" w:eastAsia="fr-FR"/>
            </w:rPr>
          </w:pPr>
          <w:r w:rsidRPr="006950D2">
            <w:rPr>
              <w:rFonts w:ascii="Arial" w:hAnsi="Arial" w:cs="Arial"/>
              <w:color w:val="FFFFFF"/>
              <w:sz w:val="24"/>
              <w:szCs w:val="24"/>
              <w:lang w:val="fr-FR" w:eastAsia="fr-FR"/>
            </w:rPr>
            <w:t>1/1</w:t>
          </w:r>
        </w:p>
      </w:tc>
    </w:tr>
    <w:tr w:rsidR="00602704" w:rsidTr="00164E91">
      <w:trPr>
        <w:cantSplit/>
        <w:trHeight w:val="520"/>
      </w:trPr>
      <w:tc>
        <w:tcPr>
          <w:tcW w:w="1161" w:type="dxa"/>
          <w:vMerge/>
        </w:tcPr>
        <w:p w:rsidR="00602704" w:rsidRDefault="00602704" w:rsidP="00164E91">
          <w:pPr>
            <w:shd w:val="clear" w:color="auto" w:fill="8E6C00"/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93" w:type="dxa"/>
          <w:shd w:val="clear" w:color="auto" w:fill="8E6C00"/>
          <w:vAlign w:val="center"/>
        </w:tcPr>
        <w:p w:rsidR="00602704" w:rsidRPr="00103F0E" w:rsidRDefault="00602704" w:rsidP="00164E91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  <w:p w:rsidR="00602704" w:rsidRPr="00EB4897" w:rsidRDefault="00602704" w:rsidP="00164E91">
          <w:pPr>
            <w:shd w:val="clear" w:color="auto" w:fill="8E6C00"/>
            <w:jc w:val="center"/>
            <w:rPr>
              <w:b/>
              <w:color w:val="FFFF66"/>
              <w:sz w:val="28"/>
              <w:szCs w:val="28"/>
            </w:rPr>
          </w:pPr>
          <w:r w:rsidRPr="00EB4897">
            <w:rPr>
              <w:b/>
              <w:smallCaps/>
              <w:color w:val="FFFF66"/>
              <w:sz w:val="28"/>
              <w:szCs w:val="28"/>
            </w:rPr>
            <w:t>Technique Artisanale</w:t>
          </w:r>
          <w:r w:rsidRPr="00EB4897">
            <w:rPr>
              <w:b/>
              <w:color w:val="FFFF66"/>
              <w:sz w:val="28"/>
              <w:szCs w:val="28"/>
            </w:rPr>
            <w:t xml:space="preserve"> -  </w:t>
          </w:r>
          <w:r>
            <w:rPr>
              <w:b/>
              <w:color w:val="FFFF66"/>
              <w:sz w:val="28"/>
              <w:szCs w:val="28"/>
            </w:rPr>
            <w:t>BRIDE</w:t>
          </w:r>
        </w:p>
        <w:p w:rsidR="00602704" w:rsidRPr="00103F0E" w:rsidRDefault="00602704" w:rsidP="00164E91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</w:tc>
      <w:tc>
        <w:tcPr>
          <w:tcW w:w="1052" w:type="dxa"/>
          <w:vMerge/>
          <w:tcBorders>
            <w:right w:val="dotted" w:sz="4" w:space="0" w:color="auto"/>
          </w:tcBorders>
        </w:tcPr>
        <w:p w:rsidR="00602704" w:rsidRDefault="00602704" w:rsidP="00164E91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823" w:type="dxa"/>
          <w:vMerge/>
          <w:tcBorders>
            <w:left w:val="dotted" w:sz="4" w:space="0" w:color="auto"/>
          </w:tcBorders>
        </w:tcPr>
        <w:p w:rsidR="00602704" w:rsidRDefault="00602704" w:rsidP="00164E91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97" w:type="dxa"/>
          <w:vMerge/>
          <w:tcBorders>
            <w:left w:val="dotted" w:sz="4" w:space="0" w:color="auto"/>
          </w:tcBorders>
          <w:shd w:val="clear" w:color="auto" w:fill="404040"/>
        </w:tcPr>
        <w:p w:rsidR="00602704" w:rsidRDefault="00602704" w:rsidP="00164E91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</w:tr>
  </w:tbl>
  <w:p w:rsidR="00602704" w:rsidRDefault="0060270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F752F"/>
    <w:multiLevelType w:val="hybridMultilevel"/>
    <w:tmpl w:val="E0C2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5334A"/>
    <w:multiLevelType w:val="hybridMultilevel"/>
    <w:tmpl w:val="6C42C2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693AC3"/>
    <w:multiLevelType w:val="hybridMultilevel"/>
    <w:tmpl w:val="F356C87E"/>
    <w:lvl w:ilvl="0" w:tplc="691845D0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C66AFE"/>
    <w:multiLevelType w:val="hybridMultilevel"/>
    <w:tmpl w:val="AD10CB50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3005C"/>
    <w:multiLevelType w:val="hybridMultilevel"/>
    <w:tmpl w:val="F2786BDA"/>
    <w:lvl w:ilvl="0" w:tplc="3CE215AE">
      <w:start w:val="10"/>
      <w:numFmt w:val="bullet"/>
      <w:lvlText w:val="*"/>
      <w:lvlJc w:val="left"/>
      <w:pPr>
        <w:tabs>
          <w:tab w:val="num" w:pos="360"/>
        </w:tabs>
        <w:ind w:left="0" w:firstLine="0"/>
      </w:pPr>
      <w:rPr>
        <w:rFonts w:ascii="Courier New" w:eastAsia="Times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E00D1"/>
    <w:multiLevelType w:val="hybridMultilevel"/>
    <w:tmpl w:val="1FC04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B4F91"/>
    <w:multiLevelType w:val="hybridMultilevel"/>
    <w:tmpl w:val="818418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B66B1"/>
    <w:multiLevelType w:val="hybridMultilevel"/>
    <w:tmpl w:val="69544804"/>
    <w:lvl w:ilvl="0" w:tplc="A5AC5684">
      <w:start w:val="1"/>
      <w:numFmt w:val="decimal"/>
      <w:lvlText w:val="%1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11BEC"/>
    <w:multiLevelType w:val="hybridMultilevel"/>
    <w:tmpl w:val="80F838EE"/>
    <w:lvl w:ilvl="0" w:tplc="666A4C7C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7549"/>
    <w:multiLevelType w:val="hybridMultilevel"/>
    <w:tmpl w:val="8CD8C7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47D01"/>
    <w:multiLevelType w:val="hybridMultilevel"/>
    <w:tmpl w:val="AEB4D8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606C9"/>
    <w:multiLevelType w:val="hybridMultilevel"/>
    <w:tmpl w:val="E1CE58F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494A20"/>
    <w:multiLevelType w:val="hybridMultilevel"/>
    <w:tmpl w:val="C0AAD1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C42AA"/>
    <w:multiLevelType w:val="hybridMultilevel"/>
    <w:tmpl w:val="62E09A2A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467FF"/>
    <w:multiLevelType w:val="hybridMultilevel"/>
    <w:tmpl w:val="3A868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9262C1"/>
    <w:multiLevelType w:val="hybridMultilevel"/>
    <w:tmpl w:val="9DFAF5F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E84125E"/>
    <w:multiLevelType w:val="hybridMultilevel"/>
    <w:tmpl w:val="AAA89DA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59E1082"/>
    <w:multiLevelType w:val="hybridMultilevel"/>
    <w:tmpl w:val="1A721088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85E73"/>
    <w:multiLevelType w:val="hybridMultilevel"/>
    <w:tmpl w:val="7ED89A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1502FF"/>
    <w:multiLevelType w:val="hybridMultilevel"/>
    <w:tmpl w:val="4442FF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14"/>
  </w:num>
  <w:num w:numId="5">
    <w:abstractNumId w:val="4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19"/>
  </w:num>
  <w:num w:numId="15">
    <w:abstractNumId w:val="11"/>
  </w:num>
  <w:num w:numId="16">
    <w:abstractNumId w:val="17"/>
  </w:num>
  <w:num w:numId="17">
    <w:abstractNumId w:val="12"/>
  </w:num>
  <w:num w:numId="18">
    <w:abstractNumId w:val="20"/>
  </w:num>
  <w:num w:numId="19">
    <w:abstractNumId w:val="16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CDC"/>
    <w:rsid w:val="00001092"/>
    <w:rsid w:val="00006D99"/>
    <w:rsid w:val="0002147D"/>
    <w:rsid w:val="000444A8"/>
    <w:rsid w:val="00076325"/>
    <w:rsid w:val="00083D32"/>
    <w:rsid w:val="000954A9"/>
    <w:rsid w:val="000960E3"/>
    <w:rsid w:val="000A7BC1"/>
    <w:rsid w:val="000C08FE"/>
    <w:rsid w:val="000C3E72"/>
    <w:rsid w:val="000D0009"/>
    <w:rsid w:val="000D5AB9"/>
    <w:rsid w:val="000D6273"/>
    <w:rsid w:val="000E5E88"/>
    <w:rsid w:val="000F4EB1"/>
    <w:rsid w:val="000F5A7D"/>
    <w:rsid w:val="00102C63"/>
    <w:rsid w:val="00115661"/>
    <w:rsid w:val="00117E9F"/>
    <w:rsid w:val="00156706"/>
    <w:rsid w:val="0015778F"/>
    <w:rsid w:val="00164E91"/>
    <w:rsid w:val="00173712"/>
    <w:rsid w:val="00176206"/>
    <w:rsid w:val="001A6852"/>
    <w:rsid w:val="001B5D61"/>
    <w:rsid w:val="001E5F5D"/>
    <w:rsid w:val="001F2F5C"/>
    <w:rsid w:val="0021105D"/>
    <w:rsid w:val="002306EA"/>
    <w:rsid w:val="00282C5B"/>
    <w:rsid w:val="00297853"/>
    <w:rsid w:val="002A01D0"/>
    <w:rsid w:val="002B2C9A"/>
    <w:rsid w:val="002B4378"/>
    <w:rsid w:val="002C0953"/>
    <w:rsid w:val="002C72CB"/>
    <w:rsid w:val="002F66A8"/>
    <w:rsid w:val="003023D1"/>
    <w:rsid w:val="0032050E"/>
    <w:rsid w:val="003221B4"/>
    <w:rsid w:val="003317FB"/>
    <w:rsid w:val="003C0175"/>
    <w:rsid w:val="003C248F"/>
    <w:rsid w:val="003E634D"/>
    <w:rsid w:val="00453C14"/>
    <w:rsid w:val="00460124"/>
    <w:rsid w:val="00467BF5"/>
    <w:rsid w:val="004733CA"/>
    <w:rsid w:val="00481CDC"/>
    <w:rsid w:val="0048324B"/>
    <w:rsid w:val="0048558B"/>
    <w:rsid w:val="004C1F30"/>
    <w:rsid w:val="004E378B"/>
    <w:rsid w:val="005023A9"/>
    <w:rsid w:val="005075E0"/>
    <w:rsid w:val="00524D06"/>
    <w:rsid w:val="00525791"/>
    <w:rsid w:val="00536230"/>
    <w:rsid w:val="00545B85"/>
    <w:rsid w:val="0054666C"/>
    <w:rsid w:val="00551C66"/>
    <w:rsid w:val="005A4963"/>
    <w:rsid w:val="005B5F8C"/>
    <w:rsid w:val="005E3B2D"/>
    <w:rsid w:val="005F709E"/>
    <w:rsid w:val="00602704"/>
    <w:rsid w:val="006264D9"/>
    <w:rsid w:val="00634101"/>
    <w:rsid w:val="00642C9D"/>
    <w:rsid w:val="00644CDD"/>
    <w:rsid w:val="00663B78"/>
    <w:rsid w:val="00680573"/>
    <w:rsid w:val="006847E1"/>
    <w:rsid w:val="006926BD"/>
    <w:rsid w:val="006950D2"/>
    <w:rsid w:val="006B263D"/>
    <w:rsid w:val="006C6D1A"/>
    <w:rsid w:val="006C7997"/>
    <w:rsid w:val="006E2ED6"/>
    <w:rsid w:val="006F2B93"/>
    <w:rsid w:val="00700D79"/>
    <w:rsid w:val="00721367"/>
    <w:rsid w:val="00721E25"/>
    <w:rsid w:val="007242E0"/>
    <w:rsid w:val="007247C4"/>
    <w:rsid w:val="00746C1F"/>
    <w:rsid w:val="007964CE"/>
    <w:rsid w:val="007B3004"/>
    <w:rsid w:val="007B5D68"/>
    <w:rsid w:val="007D7D54"/>
    <w:rsid w:val="007E264D"/>
    <w:rsid w:val="007E7ECE"/>
    <w:rsid w:val="00826E30"/>
    <w:rsid w:val="008547C0"/>
    <w:rsid w:val="00860276"/>
    <w:rsid w:val="00871992"/>
    <w:rsid w:val="0088076E"/>
    <w:rsid w:val="0088645B"/>
    <w:rsid w:val="00887866"/>
    <w:rsid w:val="008A670D"/>
    <w:rsid w:val="008C2847"/>
    <w:rsid w:val="008D4264"/>
    <w:rsid w:val="008D4C49"/>
    <w:rsid w:val="008E12A7"/>
    <w:rsid w:val="008F5781"/>
    <w:rsid w:val="00921F6F"/>
    <w:rsid w:val="009231A2"/>
    <w:rsid w:val="009428E4"/>
    <w:rsid w:val="00945171"/>
    <w:rsid w:val="00970F06"/>
    <w:rsid w:val="00985B9A"/>
    <w:rsid w:val="009A47E6"/>
    <w:rsid w:val="009D5169"/>
    <w:rsid w:val="009D5A89"/>
    <w:rsid w:val="00A20327"/>
    <w:rsid w:val="00A26562"/>
    <w:rsid w:val="00A710CF"/>
    <w:rsid w:val="00A80BA0"/>
    <w:rsid w:val="00A80C45"/>
    <w:rsid w:val="00AA23FC"/>
    <w:rsid w:val="00AE2D3F"/>
    <w:rsid w:val="00AF75CE"/>
    <w:rsid w:val="00B03335"/>
    <w:rsid w:val="00B2220E"/>
    <w:rsid w:val="00B41220"/>
    <w:rsid w:val="00B47122"/>
    <w:rsid w:val="00B475CA"/>
    <w:rsid w:val="00B53981"/>
    <w:rsid w:val="00B574AC"/>
    <w:rsid w:val="00B71FA0"/>
    <w:rsid w:val="00B77392"/>
    <w:rsid w:val="00BC4519"/>
    <w:rsid w:val="00BD74AC"/>
    <w:rsid w:val="00BE473C"/>
    <w:rsid w:val="00C1038F"/>
    <w:rsid w:val="00C1198F"/>
    <w:rsid w:val="00C75CB5"/>
    <w:rsid w:val="00C86EE3"/>
    <w:rsid w:val="00D23BC9"/>
    <w:rsid w:val="00D25A45"/>
    <w:rsid w:val="00D36795"/>
    <w:rsid w:val="00D4517A"/>
    <w:rsid w:val="00D75EDE"/>
    <w:rsid w:val="00D90319"/>
    <w:rsid w:val="00DA3532"/>
    <w:rsid w:val="00DB4318"/>
    <w:rsid w:val="00E02CCE"/>
    <w:rsid w:val="00E11DE1"/>
    <w:rsid w:val="00E13DCA"/>
    <w:rsid w:val="00E24512"/>
    <w:rsid w:val="00E26E28"/>
    <w:rsid w:val="00E41870"/>
    <w:rsid w:val="00E65521"/>
    <w:rsid w:val="00E702EF"/>
    <w:rsid w:val="00E738EB"/>
    <w:rsid w:val="00E84D3A"/>
    <w:rsid w:val="00EA4F49"/>
    <w:rsid w:val="00EB1CCC"/>
    <w:rsid w:val="00F618DA"/>
    <w:rsid w:val="00F6598E"/>
    <w:rsid w:val="00F957FA"/>
    <w:rsid w:val="00FA46A3"/>
    <w:rsid w:val="00FB22C4"/>
    <w:rsid w:val="00FD20A4"/>
    <w:rsid w:val="00FE3DAD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11566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Titre3">
    <w:name w:val="heading 3"/>
    <w:basedOn w:val="Normal"/>
    <w:link w:val="Titre3Car"/>
    <w:uiPriority w:val="9"/>
    <w:qFormat/>
    <w:rsid w:val="00FA46A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uiPriority w:val="9"/>
    <w:rsid w:val="00FA46A3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6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lev">
    <w:name w:val="Strong"/>
    <w:uiPriority w:val="22"/>
    <w:qFormat/>
    <w:rsid w:val="00FA46A3"/>
    <w:rPr>
      <w:b/>
      <w:bCs/>
    </w:rPr>
  </w:style>
  <w:style w:type="character" w:customStyle="1" w:styleId="Titre1Car">
    <w:name w:val="Titre 1 Car"/>
    <w:link w:val="Titre1"/>
    <w:rsid w:val="0011566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ieddepage">
    <w:name w:val="footer"/>
    <w:basedOn w:val="Normal"/>
    <w:link w:val="PieddepageCar"/>
    <w:rsid w:val="00663B78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PieddepageCar">
    <w:name w:val="Pied de page Car"/>
    <w:link w:val="Pieddepage"/>
    <w:rsid w:val="00663B78"/>
    <w:rPr>
      <w:rFonts w:ascii="Arial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rsid w:val="00524D06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En-tteCar">
    <w:name w:val="En-tête Car"/>
    <w:link w:val="En-tte"/>
    <w:uiPriority w:val="99"/>
    <w:rsid w:val="00524D06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rsid w:val="00E02C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96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7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7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idata.over-blog.com/1/67/36/93/pt-de-feston-2.jpg" TargetMode="External"/><Relationship Id="rId18" Type="http://schemas.openxmlformats.org/officeDocument/2006/relationships/hyperlink" Target="http://aiguille-apprivoisee.over-blog.com/pages/Les_points_boucles-294659.html" TargetMode="External"/><Relationship Id="rId26" Type="http://schemas.openxmlformats.org/officeDocument/2006/relationships/hyperlink" Target="http://fuchsr.perso.ch/Broderie/points_bride.html" TargetMode="External"/><Relationship Id="rId3" Type="http://schemas.openxmlformats.org/officeDocument/2006/relationships/settings" Target="settings.xml"/><Relationship Id="rId21" Type="http://schemas.openxmlformats.org/officeDocument/2006/relationships/image" Target="http://savoir.fr/wp-content/uploads/2012/03/&#233;tape-3-de-la-bride-brod&#233;e.jp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http://idata.over-blog.com/1/67/36/93/feston-bride.jpg" TargetMode="External"/><Relationship Id="rId25" Type="http://schemas.openxmlformats.org/officeDocument/2006/relationships/image" Target="http://fuchsr.perso.ch/Broderie/Images/Points/points_boucle_bride_b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s.savoir.fr/les-brides-rondes/" TargetMode="External"/><Relationship Id="rId24" Type="http://schemas.openxmlformats.org/officeDocument/2006/relationships/image" Target="media/image9.jpeg"/><Relationship Id="rId5" Type="http://schemas.openxmlformats.org/officeDocument/2006/relationships/footnotes" Target="footnotes.xml"/><Relationship Id="rId15" Type="http://schemas.openxmlformats.org/officeDocument/2006/relationships/image" Target="http://idata.over-blog.com/1/67/36/93/feston-3.jpg" TargetMode="External"/><Relationship Id="rId23" Type="http://schemas.openxmlformats.org/officeDocument/2006/relationships/image" Target="http://fuchsr.perso.ch/Broderie/Images/Points/points_boucle_bride_a.jpg" TargetMode="External"/><Relationship Id="rId28" Type="http://schemas.openxmlformats.org/officeDocument/2006/relationships/footer" Target="footer1.xml"/><Relationship Id="rId10" Type="http://schemas.openxmlformats.org/officeDocument/2006/relationships/image" Target="http://savoir.fr/wp-content/uploads/2012/03/&#233;tape-2-de-la-bride-brod&#233;e.jpg" TargetMode="External"/><Relationship Id="rId19" Type="http://schemas.openxmlformats.org/officeDocument/2006/relationships/hyperlink" Target="http://savoir.fr/wp-content/uploads/2012/03/&#233;tape-3-de-la-bride-brod&#233;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Relationship Id="rId22" Type="http://schemas.openxmlformats.org/officeDocument/2006/relationships/image" Target="media/image8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2410</CharactersWithSpaces>
  <SharedDoc>false</SharedDoc>
  <HLinks>
    <vt:vector size="36" baseType="variant">
      <vt:variant>
        <vt:i4>1310776</vt:i4>
      </vt:variant>
      <vt:variant>
        <vt:i4>21</vt:i4>
      </vt:variant>
      <vt:variant>
        <vt:i4>0</vt:i4>
      </vt:variant>
      <vt:variant>
        <vt:i4>5</vt:i4>
      </vt:variant>
      <vt:variant>
        <vt:lpwstr>http://fuchsr.perso.ch/Broderie/points_bride.html</vt:lpwstr>
      </vt:variant>
      <vt:variant>
        <vt:lpwstr/>
      </vt:variant>
      <vt:variant>
        <vt:i4>3604582</vt:i4>
      </vt:variant>
      <vt:variant>
        <vt:i4>15</vt:i4>
      </vt:variant>
      <vt:variant>
        <vt:i4>0</vt:i4>
      </vt:variant>
      <vt:variant>
        <vt:i4>5</vt:i4>
      </vt:variant>
      <vt:variant>
        <vt:lpwstr>http://savoir.fr/wp-content/uploads/2012/03/étape-3-de-la-bride-brodée.jpg</vt:lpwstr>
      </vt:variant>
      <vt:variant>
        <vt:lpwstr/>
      </vt:variant>
      <vt:variant>
        <vt:i4>5898241</vt:i4>
      </vt:variant>
      <vt:variant>
        <vt:i4>12</vt:i4>
      </vt:variant>
      <vt:variant>
        <vt:i4>0</vt:i4>
      </vt:variant>
      <vt:variant>
        <vt:i4>5</vt:i4>
      </vt:variant>
      <vt:variant>
        <vt:lpwstr>http://aiguille-apprivoisee.over-blog.com/pages/Les_points_boucles-294659.html</vt:lpwstr>
      </vt:variant>
      <vt:variant>
        <vt:lpwstr/>
      </vt:variant>
      <vt:variant>
        <vt:i4>6160412</vt:i4>
      </vt:variant>
      <vt:variant>
        <vt:i4>0</vt:i4>
      </vt:variant>
      <vt:variant>
        <vt:i4>0</vt:i4>
      </vt:variant>
      <vt:variant>
        <vt:i4>5</vt:i4>
      </vt:variant>
      <vt:variant>
        <vt:lpwstr>http://arts.savoir.fr/les-brides-rondes/</vt:lpwstr>
      </vt:variant>
      <vt:variant>
        <vt:lpwstr/>
      </vt:variant>
      <vt:variant>
        <vt:i4>3604583</vt:i4>
      </vt:variant>
      <vt:variant>
        <vt:i4>-1</vt:i4>
      </vt:variant>
      <vt:variant>
        <vt:i4>1165</vt:i4>
      </vt:variant>
      <vt:variant>
        <vt:i4>4</vt:i4>
      </vt:variant>
      <vt:variant>
        <vt:lpwstr>http://savoir.fr/wp-content/uploads/2012/03/étape-2-de-la-bride-brodée.jpg</vt:lpwstr>
      </vt:variant>
      <vt:variant>
        <vt:lpwstr/>
      </vt:variant>
      <vt:variant>
        <vt:i4>3604583</vt:i4>
      </vt:variant>
      <vt:variant>
        <vt:i4>-1</vt:i4>
      </vt:variant>
      <vt:variant>
        <vt:i4>1165</vt:i4>
      </vt:variant>
      <vt:variant>
        <vt:i4>1</vt:i4>
      </vt:variant>
      <vt:variant>
        <vt:lpwstr>http://savoir.fr/wp-content/uploads/2012/03/étape-2-de-la-bride-brodée.jpg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CHR15TOPHE</dc:creator>
  <cp:keywords/>
  <cp:lastModifiedBy>michelle.nanibet</cp:lastModifiedBy>
  <cp:revision>2</cp:revision>
  <cp:lastPrinted>2014-05-22T12:51:00Z</cp:lastPrinted>
  <dcterms:created xsi:type="dcterms:W3CDTF">2016-04-12T07:33:00Z</dcterms:created>
  <dcterms:modified xsi:type="dcterms:W3CDTF">2016-04-12T07:33:00Z</dcterms:modified>
</cp:coreProperties>
</file>