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E37B5" w14:textId="3100C4DD" w:rsidR="00287E72" w:rsidRDefault="001C2E36" w:rsidP="00A90E21">
      <w:pPr>
        <w:pStyle w:val="Titre1"/>
        <w:spacing w:before="360"/>
      </w:pPr>
      <w:r w:rsidRPr="00842841">
        <mc:AlternateContent>
          <mc:Choice Requires="wps">
            <w:drawing>
              <wp:anchor distT="0" distB="0" distL="114300" distR="114300" simplePos="0" relativeHeight="251659264" behindDoc="1" locked="0" layoutInCell="1" allowOverlap="1" wp14:anchorId="23D97A26" wp14:editId="692FB960">
                <wp:simplePos x="0" y="0"/>
                <wp:positionH relativeFrom="column">
                  <wp:posOffset>31116</wp:posOffset>
                </wp:positionH>
                <wp:positionV relativeFrom="paragraph">
                  <wp:posOffset>167005</wp:posOffset>
                </wp:positionV>
                <wp:extent cx="9124950" cy="412376"/>
                <wp:effectExtent l="0" t="0" r="0" b="6985"/>
                <wp:wrapNone/>
                <wp:docPr id="1" name="Rectangle à coins arrondis 1"/>
                <wp:cNvGraphicFramePr/>
                <a:graphic xmlns:a="http://schemas.openxmlformats.org/drawingml/2006/main">
                  <a:graphicData uri="http://schemas.microsoft.com/office/word/2010/wordprocessingShape">
                    <wps:wsp>
                      <wps:cNvSpPr/>
                      <wps:spPr>
                        <a:xfrm>
                          <a:off x="0" y="0"/>
                          <a:ext cx="9124950" cy="412376"/>
                        </a:xfrm>
                        <a:prstGeom prst="roundRect">
                          <a:avLst/>
                        </a:prstGeom>
                        <a:solidFill>
                          <a:srgbClr val="4D00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CAE6366" id="Rectangle à coins arrondis 1" o:spid="_x0000_s1026" style="position:absolute;margin-left:2.45pt;margin-top:13.15pt;width:718.5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" fillcolor="#4d005d" stroked="f" strokeweight="1pt">
                <v:stroke joinstyle="miter"/>
              </v:roundrect>
            </w:pict>
          </mc:Fallback>
        </mc:AlternateContent>
      </w:r>
      <w:r w:rsidRPr="008A7B27">
        <w:t>O</w:t>
      </w:r>
      <w:r w:rsidRPr="005F3314">
        <w:t xml:space="preserve">bjectifs pédagogiques et déroulement de la séquence </w:t>
      </w:r>
    </w:p>
    <w:tbl>
      <w:tblPr>
        <w:tblStyle w:val="Grille"/>
        <w:tblW w:w="0" w:type="auto"/>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15257"/>
      </w:tblGrid>
      <w:tr w:rsidR="0041611C" w:rsidRPr="00B066FE" w14:paraId="51F2145F" w14:textId="77777777" w:rsidTr="004C1B77">
        <w:trPr>
          <w:trHeight w:val="490"/>
        </w:trPr>
        <w:tc>
          <w:tcPr>
            <w:tcW w:w="15257" w:type="dxa"/>
            <w:shd w:val="clear" w:color="auto" w:fill="F2F2F2" w:themeFill="background1" w:themeFillShade="F2"/>
            <w:vAlign w:val="center"/>
          </w:tcPr>
          <w:p w14:paraId="4B078C70" w14:textId="77777777" w:rsidR="0041611C" w:rsidRDefault="009244D4" w:rsidP="009244D4">
            <w:pPr>
              <w:spacing w:after="0" w:line="240" w:lineRule="auto"/>
              <w:rPr>
                <w:rFonts w:ascii="Arial" w:hAnsi="Arial" w:cs="Arial"/>
                <w:lang w:eastAsia="fr-FR"/>
              </w:rPr>
            </w:pPr>
            <w:r>
              <w:rPr>
                <w:rFonts w:ascii="Arial" w:hAnsi="Arial" w:cs="Arial"/>
                <w:b/>
                <w:color w:val="BC00E2"/>
                <w:sz w:val="24"/>
                <w:szCs w:val="24"/>
              </w:rPr>
              <w:t>Préambule :</w:t>
            </w:r>
            <w:r w:rsidR="007D7974" w:rsidRPr="00B066FE">
              <w:rPr>
                <w:rFonts w:ascii="Arial" w:hAnsi="Arial" w:cs="Arial"/>
                <w:lang w:eastAsia="fr-FR"/>
              </w:rPr>
              <w:t xml:space="preserve"> </w:t>
            </w:r>
          </w:p>
          <w:p w14:paraId="045BD474" w14:textId="33E324FD" w:rsidR="009244D4" w:rsidRPr="00D322CC" w:rsidRDefault="009244D4" w:rsidP="009244D4">
            <w:pPr>
              <w:rPr>
                <w:rFonts w:ascii="Arial" w:hAnsi="Arial" w:cs="Arial"/>
              </w:rPr>
            </w:pPr>
            <w:r w:rsidRPr="00D322CC">
              <w:rPr>
                <w:rFonts w:ascii="Arial" w:hAnsi="Arial" w:cs="Arial"/>
              </w:rPr>
              <w:t>Chaque équipe va devoir répondre à la demande de construction d’un bâtiment. Cette demande peut venir d’une administration, d’une entreprise ou d’un particulier. Les problématiques abordées sont adaptables à tous les bâtiments. Pour rendre ces activités plus attractives, il est conseillé de prendre comme exemple un projet proche de l’environnement de l’élève</w:t>
            </w:r>
            <w:r w:rsidR="000414DD">
              <w:rPr>
                <w:rFonts w:ascii="Arial" w:hAnsi="Arial" w:cs="Arial"/>
              </w:rPr>
              <w:t>.</w:t>
            </w:r>
          </w:p>
        </w:tc>
      </w:tr>
    </w:tbl>
    <w:p w14:paraId="4F045D1F" w14:textId="57253FA5" w:rsidR="0041611C" w:rsidRPr="00287E72" w:rsidRDefault="0041611C" w:rsidP="004C1B77">
      <w:pPr>
        <w:spacing w:after="0" w:line="240" w:lineRule="auto"/>
        <w:rPr>
          <w:lang w:eastAsia="fr-FR"/>
        </w:rPr>
      </w:pPr>
    </w:p>
    <w:tbl>
      <w:tblPr>
        <w:tblStyle w:val="Grille"/>
        <w:tblW w:w="0" w:type="auto"/>
        <w:tblLook w:val="04A0" w:firstRow="1" w:lastRow="0" w:firstColumn="1" w:lastColumn="0" w:noHBand="0" w:noVBand="1"/>
      </w:tblPr>
      <w:tblGrid>
        <w:gridCol w:w="6771"/>
        <w:gridCol w:w="454"/>
        <w:gridCol w:w="3373"/>
        <w:gridCol w:w="4659"/>
      </w:tblGrid>
      <w:tr w:rsidR="00E16220" w14:paraId="660920E5" w14:textId="77777777" w:rsidTr="00E16220">
        <w:trPr>
          <w:trHeight w:val="480"/>
        </w:trPr>
        <w:tc>
          <w:tcPr>
            <w:tcW w:w="7225" w:type="dxa"/>
            <w:gridSpan w:val="2"/>
          </w:tcPr>
          <w:p w14:paraId="75755B94" w14:textId="77777777" w:rsidR="00B725BD" w:rsidRPr="00932747" w:rsidRDefault="00E16220" w:rsidP="001114C3">
            <w:pPr>
              <w:spacing w:after="0" w:line="240" w:lineRule="auto"/>
              <w:rPr>
                <w:rFonts w:ascii="Arial" w:hAnsi="Arial" w:cs="Arial"/>
                <w:sz w:val="24"/>
                <w:szCs w:val="24"/>
              </w:rPr>
            </w:pPr>
            <w:r w:rsidRPr="00932747">
              <w:rPr>
                <w:rFonts w:ascii="Arial" w:hAnsi="Arial" w:cs="Arial"/>
                <w:b/>
                <w:color w:val="BC00E2"/>
                <w:sz w:val="24"/>
                <w:szCs w:val="24"/>
              </w:rPr>
              <w:t xml:space="preserve">Thème de séquence : </w:t>
            </w:r>
          </w:p>
          <w:p w14:paraId="720EE702" w14:textId="54F40F2B" w:rsidR="008D4DE5" w:rsidRPr="005F71F1" w:rsidRDefault="009244D4" w:rsidP="001114C3">
            <w:pPr>
              <w:spacing w:after="0" w:line="240" w:lineRule="auto"/>
              <w:rPr>
                <w:rFonts w:ascii="Arial" w:hAnsi="Arial" w:cs="Arial"/>
                <w:color w:val="BC00E2"/>
              </w:rPr>
            </w:pPr>
            <w:r>
              <w:rPr>
                <w:rFonts w:ascii="Arial" w:hAnsi="Arial" w:cs="Arial"/>
                <w:lang w:eastAsia="fr-FR"/>
              </w:rPr>
              <w:t>Implantation d’un bâtiment</w:t>
            </w:r>
          </w:p>
        </w:tc>
        <w:tc>
          <w:tcPr>
            <w:tcW w:w="8032" w:type="dxa"/>
            <w:gridSpan w:val="2"/>
          </w:tcPr>
          <w:p w14:paraId="40C12892" w14:textId="475BA476" w:rsidR="00B725BD" w:rsidRPr="00932747" w:rsidRDefault="00E16220" w:rsidP="001114C3">
            <w:pPr>
              <w:spacing w:after="0" w:line="240" w:lineRule="auto"/>
              <w:rPr>
                <w:rFonts w:ascii="Arial" w:hAnsi="Arial" w:cs="Arial"/>
                <w:sz w:val="24"/>
                <w:szCs w:val="24"/>
              </w:rPr>
            </w:pPr>
            <w:r w:rsidRPr="00932747">
              <w:rPr>
                <w:rFonts w:ascii="Arial" w:hAnsi="Arial" w:cs="Arial"/>
                <w:b/>
                <w:color w:val="BC00E2"/>
                <w:sz w:val="24"/>
                <w:szCs w:val="24"/>
              </w:rPr>
              <w:t>Problématique :</w:t>
            </w:r>
            <w:r w:rsidR="001944A1">
              <w:rPr>
                <w:rFonts w:ascii="Arial" w:hAnsi="Arial" w:cs="Arial"/>
                <w:b/>
                <w:color w:val="BC00E2"/>
                <w:sz w:val="24"/>
                <w:szCs w:val="24"/>
              </w:rPr>
              <w:t xml:space="preserve"> </w:t>
            </w:r>
            <w:r w:rsidR="007F37DB">
              <w:rPr>
                <w:rFonts w:ascii="Arial" w:hAnsi="Arial" w:cs="Arial"/>
                <w:sz w:val="24"/>
                <w:szCs w:val="24"/>
              </w:rPr>
              <w:t>C</w:t>
            </w:r>
            <w:r w:rsidR="001944A1" w:rsidRPr="001944A1">
              <w:rPr>
                <w:rFonts w:ascii="Arial" w:hAnsi="Arial" w:cs="Arial"/>
                <w:sz w:val="24"/>
                <w:szCs w:val="24"/>
              </w:rPr>
              <w:t xml:space="preserve">omment </w:t>
            </w:r>
            <w:r w:rsidR="007F37DB">
              <w:rPr>
                <w:rFonts w:ascii="Arial" w:hAnsi="Arial" w:cs="Arial"/>
                <w:sz w:val="24"/>
                <w:szCs w:val="24"/>
              </w:rPr>
              <w:t xml:space="preserve">et où </w:t>
            </w:r>
            <w:r w:rsidR="001944A1" w:rsidRPr="001944A1">
              <w:rPr>
                <w:rFonts w:ascii="Arial" w:hAnsi="Arial" w:cs="Arial"/>
                <w:sz w:val="24"/>
                <w:szCs w:val="24"/>
              </w:rPr>
              <w:t>implanter un bâtiment ?</w:t>
            </w:r>
          </w:p>
          <w:p w14:paraId="4D3E31CB" w14:textId="77777777" w:rsidR="00E16220" w:rsidRPr="005F71F1" w:rsidRDefault="00E16220" w:rsidP="001114C3">
            <w:pPr>
              <w:spacing w:after="0" w:line="240" w:lineRule="auto"/>
              <w:rPr>
                <w:rFonts w:ascii="Arial" w:hAnsi="Arial" w:cs="Arial"/>
                <w:color w:val="BC00E2"/>
              </w:rPr>
            </w:pPr>
          </w:p>
        </w:tc>
      </w:tr>
      <w:tr w:rsidR="00E16220" w14:paraId="0EE37826" w14:textId="77777777" w:rsidTr="0076663F">
        <w:tc>
          <w:tcPr>
            <w:tcW w:w="6771" w:type="dxa"/>
          </w:tcPr>
          <w:p w14:paraId="073FDD77" w14:textId="77777777" w:rsidR="00E16220"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Compétences développées :</w:t>
            </w:r>
          </w:p>
          <w:p w14:paraId="3736933A" w14:textId="2CC036D0" w:rsidR="008D4DE5" w:rsidRPr="00D8648A" w:rsidRDefault="00251DD5" w:rsidP="00251DD5">
            <w:pPr>
              <w:spacing w:after="0" w:line="240" w:lineRule="auto"/>
              <w:ind w:firstLineChars="100" w:firstLine="200"/>
              <w:rPr>
                <w:rFonts w:ascii="Arial" w:hAnsi="Arial" w:cs="Arial"/>
                <w:color w:val="000000"/>
              </w:rPr>
            </w:pPr>
            <w:r w:rsidRPr="005D6001">
              <w:rPr>
                <w:rFonts w:ascii="Times New Roman" w:eastAsia="Times New Roman" w:hAnsi="Times New Roman" w:cs="Times New Roman"/>
                <w:color w:val="000000"/>
                <w:sz w:val="20"/>
                <w:szCs w:val="20"/>
                <w:lang w:eastAsia="fr-FR"/>
              </w:rPr>
              <w:t>►</w:t>
            </w:r>
            <w:r w:rsidRPr="005D6001">
              <w:rPr>
                <w:rFonts w:ascii="Calibri" w:eastAsia="Times New Roman" w:hAnsi="Calibri" w:cs="Times New Roman"/>
                <w:color w:val="000000"/>
                <w:sz w:val="18"/>
                <w:szCs w:val="18"/>
                <w:lang w:eastAsia="fr-FR"/>
              </w:rPr>
              <w:t xml:space="preserve"> </w:t>
            </w:r>
            <w:r w:rsidR="00D8648A" w:rsidRPr="00D8648A">
              <w:rPr>
                <w:rFonts w:ascii="Arial" w:hAnsi="Arial" w:cs="Arial"/>
                <w:color w:val="000000"/>
              </w:rPr>
              <w:t>Identifier un besoin (biens matériels ou services) et énoncer un problème technique.</w:t>
            </w:r>
          </w:p>
          <w:p w14:paraId="3A719F42" w14:textId="31F6DAA2" w:rsidR="00D8648A" w:rsidRPr="004F1BEB" w:rsidRDefault="00251DD5" w:rsidP="004F1BEB">
            <w:pPr>
              <w:spacing w:after="0" w:line="240" w:lineRule="auto"/>
              <w:ind w:firstLineChars="100" w:firstLine="200"/>
              <w:rPr>
                <w:rFonts w:ascii="Arial" w:hAnsi="Arial" w:cs="Arial"/>
                <w:color w:val="000000"/>
              </w:rPr>
            </w:pPr>
            <w:r w:rsidRPr="005D6001">
              <w:rPr>
                <w:rFonts w:ascii="Times New Roman" w:eastAsia="Times New Roman" w:hAnsi="Times New Roman" w:cs="Times New Roman"/>
                <w:color w:val="000000"/>
                <w:sz w:val="20"/>
                <w:szCs w:val="20"/>
                <w:lang w:eastAsia="fr-FR"/>
              </w:rPr>
              <w:t>►</w:t>
            </w:r>
            <w:r w:rsidRPr="005D6001">
              <w:rPr>
                <w:rFonts w:ascii="Calibri" w:eastAsia="Times New Roman" w:hAnsi="Calibri" w:cs="Times New Roman"/>
                <w:color w:val="000000"/>
                <w:sz w:val="18"/>
                <w:szCs w:val="18"/>
                <w:lang w:eastAsia="fr-FR"/>
              </w:rPr>
              <w:t xml:space="preserve"> </w:t>
            </w:r>
            <w:r w:rsidR="00D8648A" w:rsidRPr="00D8648A">
              <w:rPr>
                <w:rFonts w:ascii="Arial" w:hAnsi="Arial" w:cs="Arial"/>
                <w:color w:val="000000"/>
              </w:rPr>
              <w:t>Identifier les conditions, contraintes (normes et règlements) et ressources correspondantes, qualifier et quantifier simplement les performances d’un objet technique existant ou à créer.</w:t>
            </w:r>
          </w:p>
        </w:tc>
        <w:tc>
          <w:tcPr>
            <w:tcW w:w="3827" w:type="dxa"/>
            <w:gridSpan w:val="2"/>
          </w:tcPr>
          <w:p w14:paraId="33F784A3"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Thématiques du programme :</w:t>
            </w:r>
          </w:p>
          <w:p w14:paraId="39A83D01" w14:textId="5025783A" w:rsidR="007D7974" w:rsidRPr="00D8648A" w:rsidRDefault="00C0231C" w:rsidP="00251DD5">
            <w:pPr>
              <w:spacing w:after="0" w:line="240" w:lineRule="auto"/>
              <w:jc w:val="center"/>
              <w:rPr>
                <w:rFonts w:ascii="Arial" w:hAnsi="Arial" w:cs="Arial"/>
              </w:rPr>
            </w:pPr>
            <w:r w:rsidRPr="00D8648A">
              <w:rPr>
                <w:rFonts w:ascii="Arial" w:hAnsi="Arial" w:cs="Arial"/>
                <w:color w:val="000000"/>
              </w:rPr>
              <w:t>Design, innovation et créativité</w:t>
            </w:r>
          </w:p>
        </w:tc>
        <w:tc>
          <w:tcPr>
            <w:tcW w:w="4659" w:type="dxa"/>
          </w:tcPr>
          <w:p w14:paraId="06391666"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Connaissances :</w:t>
            </w:r>
          </w:p>
          <w:p w14:paraId="3CD20D91" w14:textId="77777777" w:rsidR="00E16220" w:rsidRPr="00D8648A" w:rsidRDefault="00C0231C" w:rsidP="001114C3">
            <w:pPr>
              <w:spacing w:after="0" w:line="240" w:lineRule="auto"/>
              <w:rPr>
                <w:rFonts w:ascii="Arial" w:hAnsi="Arial" w:cs="Arial"/>
                <w:color w:val="000000"/>
              </w:rPr>
            </w:pPr>
            <w:r w:rsidRPr="00D8648A">
              <w:rPr>
                <w:rFonts w:ascii="Arial" w:hAnsi="Arial" w:cs="Arial"/>
                <w:color w:val="000000"/>
              </w:rPr>
              <w:t>Besoin, contraintes, normalisation.</w:t>
            </w:r>
          </w:p>
          <w:p w14:paraId="615F4978" w14:textId="77777777" w:rsidR="00D8648A" w:rsidRPr="00D8648A" w:rsidRDefault="00D8648A" w:rsidP="001114C3">
            <w:pPr>
              <w:spacing w:after="0" w:line="240" w:lineRule="auto"/>
              <w:rPr>
                <w:rFonts w:ascii="Arial" w:hAnsi="Arial" w:cs="Arial"/>
                <w:color w:val="000000"/>
              </w:rPr>
            </w:pPr>
          </w:p>
          <w:p w14:paraId="1F92599C" w14:textId="77777777" w:rsidR="00D8648A" w:rsidRPr="00D8648A" w:rsidRDefault="00D8648A" w:rsidP="001114C3">
            <w:pPr>
              <w:spacing w:after="0" w:line="240" w:lineRule="auto"/>
              <w:rPr>
                <w:rFonts w:ascii="Arial" w:hAnsi="Arial" w:cs="Arial"/>
                <w:color w:val="000000"/>
              </w:rPr>
            </w:pPr>
          </w:p>
          <w:p w14:paraId="571D0206" w14:textId="6DA98B42" w:rsidR="00D8648A" w:rsidRPr="005F71F1" w:rsidRDefault="00D8648A" w:rsidP="001114C3">
            <w:pPr>
              <w:spacing w:after="0" w:line="240" w:lineRule="auto"/>
              <w:rPr>
                <w:rFonts w:ascii="Arial" w:hAnsi="Arial" w:cs="Arial"/>
                <w:color w:val="BC00E2"/>
              </w:rPr>
            </w:pPr>
            <w:r w:rsidRPr="00D8648A">
              <w:rPr>
                <w:rFonts w:ascii="Arial" w:hAnsi="Arial" w:cs="Arial"/>
                <w:color w:val="000000"/>
              </w:rPr>
              <w:t>Principaux éléments d’un cahier des charges.</w:t>
            </w:r>
          </w:p>
        </w:tc>
      </w:tr>
      <w:tr w:rsidR="00E16220" w:rsidRPr="00E16220" w14:paraId="5FB9489F" w14:textId="77777777" w:rsidTr="00E16220">
        <w:tc>
          <w:tcPr>
            <w:tcW w:w="7225" w:type="dxa"/>
            <w:gridSpan w:val="2"/>
          </w:tcPr>
          <w:p w14:paraId="478506B9"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Présentation de la séquence :</w:t>
            </w:r>
          </w:p>
          <w:p w14:paraId="638DE78E" w14:textId="5E2AC7AC" w:rsidR="008D4DE5" w:rsidRPr="000E3DBA" w:rsidRDefault="00122724" w:rsidP="000E3DBA">
            <w:pPr>
              <w:spacing w:after="0" w:line="240" w:lineRule="auto"/>
              <w:rPr>
                <w:rFonts w:ascii="Arial" w:hAnsi="Arial" w:cs="Arial"/>
              </w:rPr>
            </w:pPr>
            <w:r w:rsidRPr="00122724">
              <w:rPr>
                <w:rFonts w:ascii="Arial" w:hAnsi="Arial" w:cs="Arial"/>
              </w:rPr>
              <w:t>Dans cette séquence</w:t>
            </w:r>
            <w:r w:rsidR="00D322CC">
              <w:rPr>
                <w:rFonts w:ascii="Arial" w:hAnsi="Arial" w:cs="Arial"/>
              </w:rPr>
              <w:t xml:space="preserve">, les élèves vont identifier le terrain le plus adapté au projet d’implantation du bâtiment. Pour cela, ils doivent prendre en compte les contraintes administratives </w:t>
            </w:r>
            <w:r w:rsidR="00BE27E9">
              <w:rPr>
                <w:rFonts w:ascii="Arial" w:hAnsi="Arial" w:cs="Arial"/>
              </w:rPr>
              <w:t xml:space="preserve">(PLU) </w:t>
            </w:r>
            <w:r w:rsidR="00D322CC">
              <w:rPr>
                <w:rFonts w:ascii="Arial" w:hAnsi="Arial" w:cs="Arial"/>
              </w:rPr>
              <w:t>et les contraintes d’utilisation</w:t>
            </w:r>
            <w:r w:rsidR="00BE27E9">
              <w:rPr>
                <w:rFonts w:ascii="Arial" w:hAnsi="Arial" w:cs="Arial"/>
              </w:rPr>
              <w:t xml:space="preserve"> (fonctions de service du bâtiment).</w:t>
            </w:r>
          </w:p>
        </w:tc>
        <w:tc>
          <w:tcPr>
            <w:tcW w:w="8032" w:type="dxa"/>
            <w:gridSpan w:val="2"/>
          </w:tcPr>
          <w:p w14:paraId="55F90EF9"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Situation déclenchante possible :</w:t>
            </w:r>
            <w:r w:rsidR="00B066FE" w:rsidRPr="00932747">
              <w:rPr>
                <w:rFonts w:ascii="Arial" w:hAnsi="Arial" w:cs="Arial"/>
                <w:b/>
                <w:color w:val="BC00E2"/>
                <w:sz w:val="24"/>
                <w:szCs w:val="24"/>
              </w:rPr>
              <w:t xml:space="preserve"> </w:t>
            </w:r>
          </w:p>
          <w:p w14:paraId="4EC03EDF" w14:textId="66A7FAA0" w:rsidR="00A226F3" w:rsidRDefault="001944A1" w:rsidP="00A226F3">
            <w:pPr>
              <w:spacing w:after="0" w:line="240" w:lineRule="auto"/>
              <w:rPr>
                <w:rFonts w:ascii="Arial" w:hAnsi="Arial" w:cs="Arial"/>
              </w:rPr>
            </w:pPr>
            <w:r w:rsidRPr="001944A1">
              <w:rPr>
                <w:rFonts w:ascii="Arial" w:hAnsi="Arial" w:cs="Arial"/>
              </w:rPr>
              <w:t>Un</w:t>
            </w:r>
            <w:r w:rsidR="00122724">
              <w:rPr>
                <w:rFonts w:ascii="Arial" w:hAnsi="Arial" w:cs="Arial"/>
              </w:rPr>
              <w:t xml:space="preserve"> compte rendu d’une séance d’un conseil municipal avec un projet de conception d’un bâtiment (école, salle des fêtes, salle de sport</w:t>
            </w:r>
            <w:proofErr w:type="gramStart"/>
            <w:r w:rsidR="00122724">
              <w:rPr>
                <w:rFonts w:ascii="Arial" w:hAnsi="Arial" w:cs="Arial"/>
              </w:rPr>
              <w:t>,…)</w:t>
            </w:r>
            <w:proofErr w:type="gramEnd"/>
          </w:p>
          <w:p w14:paraId="5546C6C8" w14:textId="1D44DFFD" w:rsidR="00122724" w:rsidRDefault="00122724" w:rsidP="00A226F3">
            <w:pPr>
              <w:spacing w:after="0" w:line="240" w:lineRule="auto"/>
              <w:rPr>
                <w:rFonts w:ascii="Arial" w:hAnsi="Arial" w:cs="Arial"/>
              </w:rPr>
            </w:pPr>
            <w:r>
              <w:rPr>
                <w:rFonts w:ascii="Arial" w:hAnsi="Arial" w:cs="Arial"/>
              </w:rPr>
              <w:t>Une demande d’un particulier pour la construction d’une maison.</w:t>
            </w:r>
          </w:p>
          <w:p w14:paraId="4038D7BD" w14:textId="2B8310DD" w:rsidR="001944A1" w:rsidRPr="00B066FE" w:rsidRDefault="00122724" w:rsidP="007D7974">
            <w:pPr>
              <w:spacing w:after="0" w:line="240" w:lineRule="auto"/>
              <w:rPr>
                <w:rFonts w:ascii="Arial" w:hAnsi="Arial" w:cs="Arial"/>
                <w:b/>
                <w:color w:val="BC00E2"/>
              </w:rPr>
            </w:pPr>
            <w:r>
              <w:rPr>
                <w:rFonts w:ascii="Arial" w:hAnsi="Arial" w:cs="Arial"/>
              </w:rPr>
              <w:t>Le projet d’une entreprise pour la construction d’un bâtiment (bureaux, entrepôt</w:t>
            </w:r>
            <w:proofErr w:type="gramStart"/>
            <w:r>
              <w:rPr>
                <w:rFonts w:ascii="Arial" w:hAnsi="Arial" w:cs="Arial"/>
              </w:rPr>
              <w:t>, …)</w:t>
            </w:r>
            <w:proofErr w:type="gramEnd"/>
          </w:p>
        </w:tc>
      </w:tr>
      <w:tr w:rsidR="00E16220" w:rsidRPr="00E16220" w14:paraId="6ABA460F" w14:textId="77777777" w:rsidTr="00E16220">
        <w:tc>
          <w:tcPr>
            <w:tcW w:w="7225" w:type="dxa"/>
            <w:gridSpan w:val="2"/>
          </w:tcPr>
          <w:p w14:paraId="6223E93B" w14:textId="3814DE83"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Eléments pour la synthèse de la séquence (objectifs) :</w:t>
            </w:r>
          </w:p>
          <w:p w14:paraId="32E287C5" w14:textId="77777777" w:rsidR="00A90E21" w:rsidRDefault="00A90E21" w:rsidP="00A90E21">
            <w:pPr>
              <w:spacing w:after="0" w:line="240" w:lineRule="auto"/>
              <w:rPr>
                <w:rFonts w:ascii="Arial" w:eastAsia="Times New Roman" w:hAnsi="Arial" w:cs="Arial"/>
                <w:bCs/>
                <w:color w:val="000000"/>
                <w:sz w:val="20"/>
                <w:szCs w:val="20"/>
                <w:lang w:eastAsia="fr-FR"/>
              </w:rPr>
            </w:pPr>
            <w:r w:rsidRPr="00251DD5">
              <w:rPr>
                <w:rFonts w:ascii="Arial" w:hAnsi="Arial" w:cs="Arial"/>
                <w:sz w:val="20"/>
                <w:szCs w:val="20"/>
              </w:rPr>
              <w:t>La construction d’un bâtiment doit répondre à un besoin défini par l’homme et respecter le PLU (Plan Local d’Urbanisme)</w:t>
            </w:r>
            <w:r>
              <w:rPr>
                <w:rFonts w:ascii="Arial" w:hAnsi="Arial" w:cs="Arial"/>
                <w:sz w:val="20"/>
                <w:szCs w:val="20"/>
              </w:rPr>
              <w:t>.</w:t>
            </w:r>
            <w:r w:rsidRPr="00251DD5">
              <w:rPr>
                <w:rFonts w:ascii="Arial" w:eastAsia="Times New Roman" w:hAnsi="Arial" w:cs="Arial"/>
                <w:bCs/>
                <w:color w:val="000000"/>
                <w:sz w:val="20"/>
                <w:szCs w:val="20"/>
                <w:lang w:eastAsia="fr-FR"/>
              </w:rPr>
              <w:t xml:space="preserve"> </w:t>
            </w:r>
          </w:p>
          <w:p w14:paraId="79EA8B33" w14:textId="77777777" w:rsidR="00D90154" w:rsidRDefault="00D90154" w:rsidP="00D90154">
            <w:pPr>
              <w:spacing w:after="0" w:line="240" w:lineRule="auto"/>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Les bâtiments doivent protéger et abriter les êtres humains des éléments extérieurs (pluie, vent, soleil, etc.). Ces bâtiments peuvent être des lieux de vie individuels (habitations) ou collectifs (hôpitaux, entreprises, écoles, mairie, commerce, etc.) qui répondent à leurs différents besoins par des </w:t>
            </w:r>
            <w:r w:rsidRPr="00C611C8">
              <w:rPr>
                <w:rFonts w:ascii="Arial" w:eastAsia="Times New Roman" w:hAnsi="Arial" w:cs="Arial"/>
                <w:b/>
                <w:bCs/>
                <w:color w:val="000000"/>
                <w:sz w:val="20"/>
                <w:szCs w:val="20"/>
                <w:lang w:eastAsia="fr-FR"/>
              </w:rPr>
              <w:t>fonctions de service</w:t>
            </w:r>
            <w:r>
              <w:rPr>
                <w:rFonts w:ascii="Arial" w:eastAsia="Times New Roman" w:hAnsi="Arial" w:cs="Arial"/>
                <w:bCs/>
                <w:color w:val="000000"/>
                <w:sz w:val="20"/>
                <w:szCs w:val="20"/>
                <w:lang w:eastAsia="fr-FR"/>
              </w:rPr>
              <w:t>.</w:t>
            </w:r>
          </w:p>
          <w:p w14:paraId="4B2C3498" w14:textId="35EB1784" w:rsidR="00D90154" w:rsidRDefault="00D90154" w:rsidP="00D90154">
            <w:pPr>
              <w:spacing w:after="0" w:line="240" w:lineRule="auto"/>
              <w:rPr>
                <w:rFonts w:ascii="Arial" w:eastAsia="Times New Roman" w:hAnsi="Arial" w:cs="Arial"/>
                <w:bCs/>
                <w:color w:val="000000"/>
                <w:sz w:val="20"/>
                <w:szCs w:val="20"/>
                <w:lang w:eastAsia="fr-FR"/>
              </w:rPr>
            </w:pPr>
            <w:r w:rsidRPr="00251DD5">
              <w:rPr>
                <w:rFonts w:ascii="Arial" w:eastAsia="Times New Roman" w:hAnsi="Arial" w:cs="Arial"/>
                <w:bCs/>
                <w:color w:val="000000"/>
                <w:sz w:val="20"/>
                <w:szCs w:val="20"/>
                <w:lang w:eastAsia="fr-FR"/>
              </w:rPr>
              <w:t xml:space="preserve">La liste des fonctions services </w:t>
            </w:r>
            <w:r>
              <w:rPr>
                <w:rFonts w:ascii="Arial" w:eastAsia="Times New Roman" w:hAnsi="Arial" w:cs="Arial"/>
                <w:bCs/>
                <w:color w:val="000000"/>
                <w:sz w:val="20"/>
                <w:szCs w:val="20"/>
                <w:lang w:eastAsia="fr-FR"/>
              </w:rPr>
              <w:t xml:space="preserve">de l’objet technique </w:t>
            </w:r>
            <w:r w:rsidRPr="00251DD5">
              <w:rPr>
                <w:rFonts w:ascii="Arial" w:eastAsia="Times New Roman" w:hAnsi="Arial" w:cs="Arial"/>
                <w:bCs/>
                <w:color w:val="000000"/>
                <w:sz w:val="20"/>
                <w:szCs w:val="20"/>
                <w:lang w:eastAsia="fr-FR"/>
              </w:rPr>
              <w:t xml:space="preserve">et les </w:t>
            </w:r>
            <w:r w:rsidRPr="00C611C8">
              <w:rPr>
                <w:rFonts w:ascii="Arial" w:eastAsia="Times New Roman" w:hAnsi="Arial" w:cs="Arial"/>
                <w:b/>
                <w:bCs/>
                <w:color w:val="000000"/>
                <w:sz w:val="20"/>
                <w:szCs w:val="20"/>
                <w:lang w:eastAsia="fr-FR"/>
              </w:rPr>
              <w:t>contraintes</w:t>
            </w:r>
            <w:r w:rsidRPr="00251DD5">
              <w:rPr>
                <w:rFonts w:ascii="Arial" w:eastAsia="Times New Roman" w:hAnsi="Arial" w:cs="Arial"/>
                <w:bCs/>
                <w:color w:val="000000"/>
                <w:sz w:val="20"/>
                <w:szCs w:val="20"/>
                <w:lang w:eastAsia="fr-FR"/>
              </w:rPr>
              <w:t xml:space="preserve"> de </w:t>
            </w:r>
            <w:r w:rsidRPr="00C611C8">
              <w:rPr>
                <w:rFonts w:ascii="Arial" w:eastAsia="Times New Roman" w:hAnsi="Arial" w:cs="Arial"/>
                <w:b/>
                <w:bCs/>
                <w:color w:val="000000"/>
                <w:sz w:val="20"/>
                <w:szCs w:val="20"/>
                <w:lang w:eastAsia="fr-FR"/>
              </w:rPr>
              <w:t>réglementation</w:t>
            </w:r>
            <w:r w:rsidRPr="00251DD5">
              <w:rPr>
                <w:rFonts w:ascii="Arial" w:eastAsia="Times New Roman" w:hAnsi="Arial" w:cs="Arial"/>
                <w:bCs/>
                <w:color w:val="000000"/>
                <w:sz w:val="20"/>
                <w:szCs w:val="20"/>
                <w:lang w:eastAsia="fr-FR"/>
              </w:rPr>
              <w:t xml:space="preserve"> </w:t>
            </w:r>
            <w:r>
              <w:rPr>
                <w:rFonts w:ascii="Arial" w:eastAsia="Times New Roman" w:hAnsi="Arial" w:cs="Arial"/>
                <w:bCs/>
                <w:color w:val="000000"/>
                <w:sz w:val="20"/>
                <w:szCs w:val="20"/>
                <w:lang w:eastAsia="fr-FR"/>
              </w:rPr>
              <w:t xml:space="preserve">sont les principaux éléments que l’on trouve dans un document appelé </w:t>
            </w:r>
            <w:r w:rsidRPr="00C611C8">
              <w:rPr>
                <w:rFonts w:ascii="Arial" w:eastAsia="Times New Roman" w:hAnsi="Arial" w:cs="Arial"/>
                <w:b/>
                <w:bCs/>
                <w:sz w:val="20"/>
                <w:szCs w:val="20"/>
                <w:lang w:eastAsia="fr-FR"/>
              </w:rPr>
              <w:t>cahier des charges</w:t>
            </w:r>
            <w:r>
              <w:rPr>
                <w:rFonts w:ascii="Arial" w:eastAsia="Times New Roman" w:hAnsi="Arial" w:cs="Arial"/>
                <w:bCs/>
                <w:color w:val="000000"/>
                <w:sz w:val="20"/>
                <w:szCs w:val="20"/>
                <w:lang w:eastAsia="fr-FR"/>
              </w:rPr>
              <w:t>.</w:t>
            </w:r>
          </w:p>
          <w:p w14:paraId="14A05425" w14:textId="662E55E9" w:rsidR="008D4DE5" w:rsidRPr="005F71F1" w:rsidRDefault="00A90E21" w:rsidP="00862C82">
            <w:pPr>
              <w:spacing w:after="0" w:line="240" w:lineRule="auto"/>
              <w:rPr>
                <w:rFonts w:ascii="Arial" w:hAnsi="Arial" w:cs="Arial"/>
                <w:color w:val="BC00E2"/>
              </w:rPr>
            </w:pPr>
            <w:r w:rsidRPr="00A90E21">
              <w:rPr>
                <w:rFonts w:ascii="Arial" w:eastAsia="Times New Roman" w:hAnsi="Arial" w:cs="Arial"/>
                <w:bCs/>
                <w:color w:val="000000"/>
                <w:sz w:val="20"/>
                <w:szCs w:val="20"/>
                <w:lang w:eastAsia="fr-FR"/>
              </w:rPr>
              <w:t xml:space="preserve">L’implantation d’un bâtiment </w:t>
            </w:r>
            <w:r w:rsidR="00D90154">
              <w:rPr>
                <w:rFonts w:ascii="Arial" w:eastAsia="Times New Roman" w:hAnsi="Arial" w:cs="Arial"/>
                <w:bCs/>
                <w:color w:val="000000"/>
                <w:sz w:val="20"/>
                <w:szCs w:val="20"/>
                <w:lang w:eastAsia="fr-FR"/>
              </w:rPr>
              <w:t xml:space="preserve">sur un terrain </w:t>
            </w:r>
            <w:r w:rsidRPr="00A90E21">
              <w:rPr>
                <w:rFonts w:ascii="Arial" w:eastAsia="Times New Roman" w:hAnsi="Arial" w:cs="Arial"/>
                <w:bCs/>
                <w:color w:val="000000"/>
                <w:sz w:val="20"/>
                <w:szCs w:val="20"/>
                <w:lang w:eastAsia="fr-FR"/>
              </w:rPr>
              <w:t>doit respecter les limites définies dans le PLU et tenir compte du coefficient d’Emprise au Sol</w:t>
            </w:r>
            <w:r>
              <w:rPr>
                <w:rFonts w:ascii="Arial" w:eastAsia="Times New Roman" w:hAnsi="Arial" w:cs="Arial"/>
                <w:bCs/>
                <w:color w:val="000000"/>
                <w:sz w:val="20"/>
                <w:szCs w:val="20"/>
                <w:lang w:eastAsia="fr-FR"/>
              </w:rPr>
              <w:t xml:space="preserve"> (CES).</w:t>
            </w:r>
          </w:p>
        </w:tc>
        <w:tc>
          <w:tcPr>
            <w:tcW w:w="8032" w:type="dxa"/>
            <w:gridSpan w:val="2"/>
          </w:tcPr>
          <w:p w14:paraId="65C8CCBB"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Pistes d'évaluation :</w:t>
            </w:r>
          </w:p>
          <w:p w14:paraId="63631219" w14:textId="4BEE474D" w:rsidR="00E16220" w:rsidRPr="004820D1" w:rsidRDefault="00942E1C" w:rsidP="00942E1C">
            <w:pPr>
              <w:spacing w:after="0" w:line="240" w:lineRule="auto"/>
              <w:rPr>
                <w:rFonts w:ascii="Arial" w:hAnsi="Arial" w:cs="Arial"/>
              </w:rPr>
            </w:pPr>
            <w:r>
              <w:rPr>
                <w:rFonts w:ascii="Arial" w:hAnsi="Arial" w:cs="Arial"/>
              </w:rPr>
              <w:t xml:space="preserve">Pertinence des justifications </w:t>
            </w:r>
            <w:r w:rsidR="000E3DBA">
              <w:rPr>
                <w:rFonts w:ascii="Arial" w:hAnsi="Arial" w:cs="Arial"/>
              </w:rPr>
              <w:t xml:space="preserve"> </w:t>
            </w:r>
            <w:r>
              <w:rPr>
                <w:rFonts w:ascii="Arial" w:hAnsi="Arial" w:cs="Arial"/>
              </w:rPr>
              <w:t>(</w:t>
            </w:r>
            <w:r w:rsidR="000E3DBA">
              <w:rPr>
                <w:rFonts w:ascii="Arial" w:hAnsi="Arial" w:cs="Arial"/>
              </w:rPr>
              <w:t xml:space="preserve">du choix du terrain </w:t>
            </w:r>
            <w:r>
              <w:rPr>
                <w:rFonts w:ascii="Arial" w:hAnsi="Arial" w:cs="Arial"/>
              </w:rPr>
              <w:t xml:space="preserve">et des fonctions du bâtiment </w:t>
            </w:r>
            <w:r w:rsidR="000E3DBA">
              <w:rPr>
                <w:rFonts w:ascii="Arial" w:hAnsi="Arial" w:cs="Arial"/>
              </w:rPr>
              <w:t>pour le projet</w:t>
            </w:r>
            <w:r>
              <w:rPr>
                <w:rFonts w:ascii="Arial" w:hAnsi="Arial" w:cs="Arial"/>
              </w:rPr>
              <w:t>)</w:t>
            </w:r>
          </w:p>
        </w:tc>
      </w:tr>
      <w:tr w:rsidR="00E16220" w14:paraId="060039BD" w14:textId="77777777" w:rsidTr="00E16220">
        <w:tc>
          <w:tcPr>
            <w:tcW w:w="7225" w:type="dxa"/>
            <w:gridSpan w:val="2"/>
          </w:tcPr>
          <w:p w14:paraId="071EACC2" w14:textId="77777777" w:rsidR="00E16220" w:rsidRPr="00932747"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Positionnement dans le cycle 4</w:t>
            </w:r>
            <w:r w:rsidR="0041611C" w:rsidRPr="00932747">
              <w:rPr>
                <w:rFonts w:ascii="Arial" w:hAnsi="Arial" w:cs="Arial"/>
                <w:b/>
                <w:color w:val="BC00E2"/>
                <w:sz w:val="24"/>
                <w:szCs w:val="24"/>
              </w:rPr>
              <w:t> :</w:t>
            </w:r>
          </w:p>
          <w:p w14:paraId="3A6B394F" w14:textId="76452046" w:rsidR="00E16220" w:rsidRPr="004F1BEB" w:rsidRDefault="001944A1" w:rsidP="001114C3">
            <w:pPr>
              <w:spacing w:after="0" w:line="240" w:lineRule="auto"/>
              <w:rPr>
                <w:rFonts w:ascii="Arial" w:hAnsi="Arial" w:cs="Arial"/>
              </w:rPr>
            </w:pPr>
            <w:r>
              <w:rPr>
                <w:rFonts w:ascii="Arial" w:hAnsi="Arial" w:cs="Arial"/>
              </w:rPr>
              <w:t>Milieu de cycle</w:t>
            </w:r>
          </w:p>
        </w:tc>
        <w:tc>
          <w:tcPr>
            <w:tcW w:w="8032" w:type="dxa"/>
            <w:gridSpan w:val="2"/>
          </w:tcPr>
          <w:p w14:paraId="29142C9D" w14:textId="57AFF0D2" w:rsidR="00E16220" w:rsidRPr="004F1BEB" w:rsidRDefault="00E16220" w:rsidP="001114C3">
            <w:pPr>
              <w:spacing w:after="0" w:line="240" w:lineRule="auto"/>
              <w:rPr>
                <w:rFonts w:ascii="Arial" w:hAnsi="Arial" w:cs="Arial"/>
                <w:b/>
                <w:color w:val="BC00E2"/>
                <w:sz w:val="24"/>
                <w:szCs w:val="24"/>
              </w:rPr>
            </w:pPr>
            <w:r w:rsidRPr="00932747">
              <w:rPr>
                <w:rFonts w:ascii="Arial" w:hAnsi="Arial" w:cs="Arial"/>
                <w:b/>
                <w:color w:val="BC00E2"/>
                <w:sz w:val="24"/>
                <w:szCs w:val="24"/>
              </w:rPr>
              <w:t>Liens possibles pour les EPI </w:t>
            </w:r>
            <w:r w:rsidR="00946F6A" w:rsidRPr="00932747">
              <w:rPr>
                <w:rFonts w:ascii="Arial" w:hAnsi="Arial" w:cs="Arial"/>
                <w:b/>
                <w:color w:val="BC00E2"/>
                <w:sz w:val="24"/>
                <w:szCs w:val="24"/>
              </w:rPr>
              <w:t xml:space="preserve">ou les parcours (Avenir, Citoyen, PEAPC) </w:t>
            </w:r>
            <w:r w:rsidRPr="00932747">
              <w:rPr>
                <w:rFonts w:ascii="Arial" w:hAnsi="Arial" w:cs="Arial"/>
                <w:b/>
                <w:color w:val="BC00E2"/>
                <w:sz w:val="24"/>
                <w:szCs w:val="24"/>
              </w:rPr>
              <w:t>:</w:t>
            </w:r>
            <w:r w:rsidR="0076663F">
              <w:rPr>
                <w:rFonts w:ascii="Arial" w:hAnsi="Arial" w:cs="Arial"/>
                <w:b/>
                <w:color w:val="BC00E2"/>
                <w:sz w:val="24"/>
                <w:szCs w:val="24"/>
              </w:rPr>
              <w:t xml:space="preserve"> </w:t>
            </w:r>
            <w:r w:rsidR="004820D1" w:rsidRPr="004820D1">
              <w:rPr>
                <w:rFonts w:ascii="Arial" w:hAnsi="Arial" w:cs="Arial"/>
              </w:rPr>
              <w:t>Parcours citoyens</w:t>
            </w:r>
          </w:p>
        </w:tc>
      </w:tr>
    </w:tbl>
    <w:p w14:paraId="51B3ABB3" w14:textId="2A3B0613" w:rsidR="000A7D3B" w:rsidRDefault="000A7D3B">
      <w:pPr>
        <w:spacing w:after="160" w:line="259" w:lineRule="auto"/>
        <w:rPr>
          <w:rFonts w:ascii="Arial" w:hAnsi="Arial" w:cs="Arial"/>
          <w:sz w:val="28"/>
          <w:szCs w:val="28"/>
        </w:rPr>
      </w:pPr>
    </w:p>
    <w:p w14:paraId="032B2089" w14:textId="77777777" w:rsidR="00372C2F" w:rsidRDefault="00372C2F">
      <w:pPr>
        <w:spacing w:after="160" w:line="259" w:lineRule="auto"/>
        <w:rPr>
          <w:rFonts w:ascii="Arial" w:hAnsi="Arial" w:cs="Arial"/>
          <w:sz w:val="28"/>
          <w:szCs w:val="28"/>
        </w:rPr>
      </w:pPr>
      <w:bookmarkStart w:id="0" w:name="_GoBack"/>
      <w:bookmarkEnd w:id="0"/>
    </w:p>
    <w:tbl>
      <w:tblPr>
        <w:tblW w:w="15238" w:type="dxa"/>
        <w:tblLayout w:type="fixed"/>
        <w:tblCellMar>
          <w:left w:w="70" w:type="dxa"/>
          <w:right w:w="70" w:type="dxa"/>
        </w:tblCellMar>
        <w:tblLook w:val="04A0" w:firstRow="1" w:lastRow="0" w:firstColumn="1" w:lastColumn="0" w:noHBand="0" w:noVBand="1"/>
      </w:tblPr>
      <w:tblGrid>
        <w:gridCol w:w="1630"/>
        <w:gridCol w:w="4819"/>
        <w:gridCol w:w="4820"/>
        <w:gridCol w:w="3969"/>
      </w:tblGrid>
      <w:tr w:rsidR="00C5781C" w:rsidRPr="001C2E36" w14:paraId="3E8F1CE1" w14:textId="77777777" w:rsidTr="004F1BEB">
        <w:trPr>
          <w:trHeight w:val="315"/>
        </w:trPr>
        <w:tc>
          <w:tcPr>
            <w:tcW w:w="15238" w:type="dxa"/>
            <w:gridSpan w:val="4"/>
            <w:tcBorders>
              <w:top w:val="nil"/>
              <w:left w:val="nil"/>
              <w:bottom w:val="nil"/>
            </w:tcBorders>
            <w:shd w:val="clear" w:color="auto" w:fill="auto"/>
            <w:noWrap/>
            <w:vAlign w:val="bottom"/>
          </w:tcPr>
          <w:p w14:paraId="74CEDA06" w14:textId="5BC5B647" w:rsidR="00C5781C" w:rsidRPr="001C2E36" w:rsidRDefault="00C5781C" w:rsidP="001976D8">
            <w:pPr>
              <w:spacing w:after="0" w:line="240" w:lineRule="auto"/>
              <w:jc w:val="center"/>
              <w:rPr>
                <w:rFonts w:ascii="Arial" w:eastAsia="Times New Roman" w:hAnsi="Arial" w:cs="Arial"/>
                <w:b/>
                <w:bCs/>
                <w:color w:val="000000"/>
                <w:sz w:val="20"/>
                <w:szCs w:val="20"/>
                <w:lang w:eastAsia="fr-FR"/>
              </w:rPr>
            </w:pPr>
            <w:r w:rsidRPr="001C2E36">
              <w:rPr>
                <w:rFonts w:ascii="Arial" w:eastAsia="Times New Roman" w:hAnsi="Arial" w:cs="Arial"/>
                <w:b/>
                <w:bCs/>
                <w:color w:val="000000"/>
                <w:sz w:val="24"/>
                <w:szCs w:val="24"/>
                <w:lang w:eastAsia="fr-FR"/>
              </w:rPr>
              <w:lastRenderedPageBreak/>
              <w:t xml:space="preserve">Proposition </w:t>
            </w:r>
            <w:r w:rsidR="00F61B3E">
              <w:rPr>
                <w:rFonts w:ascii="Arial" w:eastAsia="Times New Roman" w:hAnsi="Arial" w:cs="Arial"/>
                <w:b/>
                <w:bCs/>
                <w:color w:val="000000"/>
                <w:sz w:val="24"/>
                <w:szCs w:val="24"/>
                <w:lang w:eastAsia="fr-FR"/>
              </w:rPr>
              <w:t>de déroulement de la séquence</w:t>
            </w:r>
            <w:r w:rsidR="004632C1">
              <w:rPr>
                <w:rFonts w:ascii="Arial" w:eastAsia="Times New Roman" w:hAnsi="Arial" w:cs="Arial"/>
                <w:b/>
                <w:bCs/>
                <w:color w:val="000000"/>
                <w:sz w:val="24"/>
                <w:szCs w:val="24"/>
                <w:lang w:eastAsia="fr-FR"/>
              </w:rPr>
              <w:t xml:space="preserve"> 1</w:t>
            </w:r>
          </w:p>
        </w:tc>
      </w:tr>
      <w:tr w:rsidR="004F1BEB" w:rsidRPr="00B066FE" w14:paraId="50F2057C" w14:textId="77777777" w:rsidTr="0076663F">
        <w:trPr>
          <w:trHeight w:val="315"/>
        </w:trPr>
        <w:tc>
          <w:tcPr>
            <w:tcW w:w="1630" w:type="dxa"/>
            <w:tcBorders>
              <w:top w:val="nil"/>
              <w:left w:val="nil"/>
              <w:bottom w:val="nil"/>
              <w:right w:val="nil"/>
            </w:tcBorders>
            <w:shd w:val="clear" w:color="auto" w:fill="auto"/>
            <w:noWrap/>
            <w:vAlign w:val="bottom"/>
            <w:hideMark/>
          </w:tcPr>
          <w:p w14:paraId="1353B198" w14:textId="77777777" w:rsidR="000A7D3B" w:rsidRPr="00B066FE" w:rsidRDefault="000A7D3B" w:rsidP="001976D8">
            <w:pPr>
              <w:spacing w:after="0" w:line="240" w:lineRule="auto"/>
              <w:jc w:val="center"/>
              <w:rPr>
                <w:rFonts w:ascii="Arial" w:eastAsia="Times New Roman" w:hAnsi="Arial" w:cs="Arial"/>
                <w:b/>
                <w:bCs/>
                <w:color w:val="000000"/>
                <w:sz w:val="20"/>
                <w:szCs w:val="20"/>
                <w:lang w:eastAsia="fr-FR"/>
              </w:rPr>
            </w:pPr>
          </w:p>
        </w:tc>
        <w:tc>
          <w:tcPr>
            <w:tcW w:w="4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0BD22" w14:textId="77777777" w:rsidR="000A7D3B" w:rsidRPr="00493354" w:rsidRDefault="000A7D3B" w:rsidP="001976D8">
            <w:pPr>
              <w:spacing w:after="0" w:line="240" w:lineRule="auto"/>
              <w:jc w:val="center"/>
              <w:rPr>
                <w:rFonts w:ascii="Arial" w:eastAsia="Times New Roman" w:hAnsi="Arial" w:cs="Arial"/>
                <w:b/>
                <w:bCs/>
                <w:color w:val="000000"/>
                <w:lang w:eastAsia="fr-FR"/>
              </w:rPr>
            </w:pPr>
            <w:r w:rsidRPr="00493354">
              <w:rPr>
                <w:rFonts w:ascii="Arial" w:eastAsia="Times New Roman" w:hAnsi="Arial" w:cs="Arial"/>
                <w:b/>
                <w:bCs/>
                <w:color w:val="000000"/>
                <w:lang w:eastAsia="fr-FR"/>
              </w:rPr>
              <w:t>Séance 1</w:t>
            </w:r>
          </w:p>
        </w:tc>
        <w:tc>
          <w:tcPr>
            <w:tcW w:w="4820" w:type="dxa"/>
            <w:tcBorders>
              <w:top w:val="single" w:sz="4" w:space="0" w:color="auto"/>
              <w:left w:val="nil"/>
              <w:bottom w:val="single" w:sz="4" w:space="0" w:color="auto"/>
              <w:right w:val="single" w:sz="4" w:space="0" w:color="auto"/>
            </w:tcBorders>
            <w:shd w:val="clear" w:color="auto" w:fill="auto"/>
            <w:noWrap/>
            <w:vAlign w:val="bottom"/>
            <w:hideMark/>
          </w:tcPr>
          <w:p w14:paraId="3EF47B92" w14:textId="77777777" w:rsidR="000A7D3B" w:rsidRPr="00493354" w:rsidRDefault="000A7D3B" w:rsidP="001976D8">
            <w:pPr>
              <w:spacing w:after="0" w:line="240" w:lineRule="auto"/>
              <w:jc w:val="center"/>
              <w:rPr>
                <w:rFonts w:ascii="Arial" w:eastAsia="Times New Roman" w:hAnsi="Arial" w:cs="Arial"/>
                <w:b/>
                <w:bCs/>
                <w:color w:val="000000"/>
                <w:lang w:eastAsia="fr-FR"/>
              </w:rPr>
            </w:pPr>
            <w:r w:rsidRPr="00493354">
              <w:rPr>
                <w:rFonts w:ascii="Arial" w:eastAsia="Times New Roman" w:hAnsi="Arial" w:cs="Arial"/>
                <w:b/>
                <w:bCs/>
                <w:color w:val="000000"/>
                <w:lang w:eastAsia="fr-FR"/>
              </w:rPr>
              <w:t>Séance 2</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44356F0C" w14:textId="77777777" w:rsidR="000A7D3B" w:rsidRPr="00493354" w:rsidRDefault="000A7D3B" w:rsidP="001976D8">
            <w:pPr>
              <w:spacing w:after="0" w:line="240" w:lineRule="auto"/>
              <w:jc w:val="center"/>
              <w:rPr>
                <w:rFonts w:ascii="Arial" w:eastAsia="Times New Roman" w:hAnsi="Arial" w:cs="Arial"/>
                <w:b/>
                <w:bCs/>
                <w:color w:val="000000"/>
                <w:lang w:eastAsia="fr-FR"/>
              </w:rPr>
            </w:pPr>
            <w:r w:rsidRPr="00493354">
              <w:rPr>
                <w:rFonts w:ascii="Arial" w:eastAsia="Times New Roman" w:hAnsi="Arial" w:cs="Arial"/>
                <w:b/>
                <w:bCs/>
                <w:color w:val="000000"/>
                <w:lang w:eastAsia="fr-FR"/>
              </w:rPr>
              <w:t>Séance 3</w:t>
            </w:r>
          </w:p>
        </w:tc>
      </w:tr>
      <w:tr w:rsidR="004F1BEB" w:rsidRPr="00B066FE" w14:paraId="23D463C5" w14:textId="77777777" w:rsidTr="0076663F">
        <w:trPr>
          <w:trHeight w:val="315"/>
        </w:trPr>
        <w:tc>
          <w:tcPr>
            <w:tcW w:w="16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55FD" w14:textId="77777777" w:rsidR="000A7D3B" w:rsidRPr="00493354" w:rsidRDefault="000A7D3B" w:rsidP="001976D8">
            <w:pPr>
              <w:spacing w:after="0" w:line="240" w:lineRule="auto"/>
              <w:jc w:val="center"/>
              <w:rPr>
                <w:rFonts w:ascii="Arial" w:eastAsia="Times New Roman" w:hAnsi="Arial" w:cs="Arial"/>
                <w:b/>
                <w:bCs/>
                <w:color w:val="000000"/>
                <w:lang w:eastAsia="fr-FR"/>
              </w:rPr>
            </w:pPr>
            <w:r w:rsidRPr="00493354">
              <w:rPr>
                <w:rFonts w:ascii="Arial" w:eastAsia="Times New Roman" w:hAnsi="Arial" w:cs="Arial"/>
                <w:b/>
                <w:bCs/>
                <w:color w:val="000000"/>
                <w:lang w:eastAsia="fr-FR"/>
              </w:rPr>
              <w:t>Question directrice</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F4B2FD" w14:textId="1AA2BC6A" w:rsidR="00CC5CF8" w:rsidRPr="00372C2F" w:rsidRDefault="00E4264F" w:rsidP="004F1BEB">
            <w:pPr>
              <w:spacing w:after="0" w:line="240" w:lineRule="auto"/>
              <w:rPr>
                <w:rFonts w:ascii="Arial" w:eastAsia="Times New Roman" w:hAnsi="Arial" w:cs="Arial"/>
                <w:bCs/>
                <w:color w:val="000000"/>
                <w:lang w:eastAsia="fr-FR"/>
              </w:rPr>
            </w:pPr>
            <w:r w:rsidRPr="00372C2F">
              <w:rPr>
                <w:rFonts w:ascii="Arial" w:eastAsia="Times New Roman" w:hAnsi="Arial" w:cs="Arial"/>
                <w:bCs/>
                <w:color w:val="000000"/>
                <w:lang w:eastAsia="fr-FR"/>
              </w:rPr>
              <w:t>Quel</w:t>
            </w:r>
            <w:r w:rsidR="00CC5CF8" w:rsidRPr="00372C2F">
              <w:rPr>
                <w:rFonts w:ascii="Arial" w:eastAsia="Times New Roman" w:hAnsi="Arial" w:cs="Arial"/>
                <w:bCs/>
                <w:color w:val="000000"/>
                <w:lang w:eastAsia="fr-FR"/>
              </w:rPr>
              <w:t xml:space="preserve">s </w:t>
            </w:r>
            <w:r w:rsidR="00425A3E" w:rsidRPr="00372C2F">
              <w:rPr>
                <w:rFonts w:ascii="Arial" w:eastAsia="Times New Roman" w:hAnsi="Arial" w:cs="Arial"/>
                <w:bCs/>
                <w:color w:val="000000"/>
                <w:lang w:eastAsia="fr-FR"/>
              </w:rPr>
              <w:t>éléments</w:t>
            </w:r>
            <w:r w:rsidR="00CC5CF8" w:rsidRPr="00372C2F">
              <w:rPr>
                <w:rFonts w:ascii="Arial" w:eastAsia="Times New Roman" w:hAnsi="Arial" w:cs="Arial"/>
                <w:bCs/>
                <w:color w:val="000000"/>
                <w:lang w:eastAsia="fr-FR"/>
              </w:rPr>
              <w:t xml:space="preserve"> doit on prendre en compte pour </w:t>
            </w:r>
            <w:r w:rsidR="00425A3E" w:rsidRPr="00372C2F">
              <w:rPr>
                <w:rFonts w:ascii="Arial" w:eastAsia="Times New Roman" w:hAnsi="Arial" w:cs="Arial"/>
                <w:bCs/>
                <w:color w:val="000000"/>
                <w:lang w:eastAsia="fr-FR"/>
              </w:rPr>
              <w:t xml:space="preserve">la construction d’un bâtiment </w:t>
            </w:r>
            <w:r w:rsidR="00CC5CF8" w:rsidRPr="00372C2F">
              <w:rPr>
                <w:rFonts w:ascii="Arial" w:eastAsia="Times New Roman" w:hAnsi="Arial" w:cs="Arial"/>
                <w:bCs/>
                <w:color w:val="000000"/>
                <w:lang w:eastAsia="fr-FR"/>
              </w:rPr>
              <w: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352EC" w14:textId="21A48439" w:rsidR="000A7D3B" w:rsidRPr="00493354" w:rsidRDefault="00E4264F" w:rsidP="00E4264F">
            <w:pPr>
              <w:spacing w:after="0" w:line="240" w:lineRule="auto"/>
              <w:jc w:val="center"/>
              <w:rPr>
                <w:rFonts w:ascii="Arial" w:eastAsia="Times New Roman" w:hAnsi="Arial" w:cs="Arial"/>
                <w:bCs/>
                <w:color w:val="000000"/>
                <w:lang w:eastAsia="fr-FR"/>
              </w:rPr>
            </w:pPr>
            <w:r>
              <w:rPr>
                <w:rFonts w:ascii="Arial" w:eastAsia="Times New Roman" w:hAnsi="Arial" w:cs="Arial"/>
                <w:bCs/>
                <w:color w:val="000000"/>
                <w:lang w:eastAsia="fr-FR"/>
              </w:rPr>
              <w:t>Comment concevoir son bâtiment ?</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111EB8" w14:textId="7022F024" w:rsidR="00E4264F" w:rsidRPr="00493354" w:rsidRDefault="00E4264F" w:rsidP="004F1BEB">
            <w:pPr>
              <w:spacing w:after="0" w:line="240" w:lineRule="auto"/>
              <w:jc w:val="center"/>
              <w:rPr>
                <w:rFonts w:ascii="Arial" w:eastAsia="Times New Roman" w:hAnsi="Arial" w:cs="Arial"/>
                <w:bCs/>
                <w:color w:val="000000"/>
                <w:lang w:eastAsia="fr-FR"/>
              </w:rPr>
            </w:pPr>
            <w:r>
              <w:rPr>
                <w:rFonts w:ascii="Arial" w:eastAsia="Times New Roman" w:hAnsi="Arial" w:cs="Arial"/>
                <w:bCs/>
                <w:color w:val="000000"/>
                <w:lang w:eastAsia="fr-FR"/>
              </w:rPr>
              <w:t xml:space="preserve">Comment choisir un terrain constructible et </w:t>
            </w:r>
            <w:r w:rsidR="002E470B">
              <w:rPr>
                <w:rFonts w:ascii="Arial" w:eastAsia="Times New Roman" w:hAnsi="Arial" w:cs="Arial"/>
                <w:bCs/>
                <w:color w:val="000000"/>
                <w:lang w:eastAsia="fr-FR"/>
              </w:rPr>
              <w:t>l’</w:t>
            </w:r>
            <w:r w:rsidR="00BD5BE9">
              <w:rPr>
                <w:rFonts w:ascii="Arial" w:eastAsia="Times New Roman" w:hAnsi="Arial" w:cs="Arial"/>
                <w:bCs/>
                <w:color w:val="000000"/>
                <w:lang w:eastAsia="fr-FR"/>
              </w:rPr>
              <w:t>adapter</w:t>
            </w:r>
            <w:r>
              <w:rPr>
                <w:rFonts w:ascii="Arial" w:eastAsia="Times New Roman" w:hAnsi="Arial" w:cs="Arial"/>
                <w:bCs/>
                <w:color w:val="000000"/>
                <w:lang w:eastAsia="fr-FR"/>
              </w:rPr>
              <w:t xml:space="preserve"> au projet ?</w:t>
            </w:r>
          </w:p>
        </w:tc>
      </w:tr>
      <w:tr w:rsidR="004F1BEB" w:rsidRPr="00B066FE" w14:paraId="12AA9BB0" w14:textId="77777777" w:rsidTr="0076663F">
        <w:trPr>
          <w:trHeight w:val="315"/>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260437C3" w14:textId="77777777" w:rsidR="000A7D3B" w:rsidRPr="00B066FE" w:rsidRDefault="000A7D3B" w:rsidP="001976D8">
            <w:pPr>
              <w:spacing w:after="0" w:line="240" w:lineRule="auto"/>
              <w:rPr>
                <w:rFonts w:ascii="Arial" w:eastAsia="Times New Roman" w:hAnsi="Arial" w:cs="Arial"/>
                <w:b/>
                <w:bCs/>
                <w:color w:val="000000"/>
                <w:sz w:val="20"/>
                <w:szCs w:val="20"/>
                <w:lang w:eastAsia="fr-FR"/>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0ADBFA5A"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4820" w:type="dxa"/>
            <w:vMerge/>
            <w:tcBorders>
              <w:top w:val="single" w:sz="4" w:space="0" w:color="auto"/>
              <w:left w:val="single" w:sz="4" w:space="0" w:color="auto"/>
              <w:bottom w:val="single" w:sz="4" w:space="0" w:color="auto"/>
              <w:right w:val="single" w:sz="4" w:space="0" w:color="auto"/>
            </w:tcBorders>
            <w:vAlign w:val="center"/>
          </w:tcPr>
          <w:p w14:paraId="341FFF40"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4A9008B3"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r>
      <w:tr w:rsidR="004F1BEB" w:rsidRPr="00B066FE" w14:paraId="33D89704" w14:textId="77777777" w:rsidTr="00372C2F">
        <w:trPr>
          <w:trHeight w:val="230"/>
        </w:trPr>
        <w:tc>
          <w:tcPr>
            <w:tcW w:w="1630" w:type="dxa"/>
            <w:vMerge/>
            <w:tcBorders>
              <w:top w:val="single" w:sz="4" w:space="0" w:color="auto"/>
              <w:left w:val="single" w:sz="4" w:space="0" w:color="auto"/>
              <w:bottom w:val="single" w:sz="4" w:space="0" w:color="auto"/>
              <w:right w:val="single" w:sz="4" w:space="0" w:color="auto"/>
            </w:tcBorders>
            <w:vAlign w:val="center"/>
            <w:hideMark/>
          </w:tcPr>
          <w:p w14:paraId="36236E8D" w14:textId="77777777" w:rsidR="000A7D3B" w:rsidRPr="00B066FE" w:rsidRDefault="000A7D3B" w:rsidP="001976D8">
            <w:pPr>
              <w:spacing w:after="0" w:line="240" w:lineRule="auto"/>
              <w:rPr>
                <w:rFonts w:ascii="Arial" w:eastAsia="Times New Roman" w:hAnsi="Arial" w:cs="Arial"/>
                <w:b/>
                <w:bCs/>
                <w:color w:val="000000"/>
                <w:sz w:val="20"/>
                <w:szCs w:val="20"/>
                <w:lang w:eastAsia="fr-FR"/>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0854F93C"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4820" w:type="dxa"/>
            <w:vMerge/>
            <w:tcBorders>
              <w:top w:val="single" w:sz="4" w:space="0" w:color="auto"/>
              <w:left w:val="single" w:sz="4" w:space="0" w:color="auto"/>
              <w:bottom w:val="single" w:sz="4" w:space="0" w:color="auto"/>
              <w:right w:val="single" w:sz="4" w:space="0" w:color="auto"/>
            </w:tcBorders>
            <w:vAlign w:val="center"/>
          </w:tcPr>
          <w:p w14:paraId="3EEA1663"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3569B885"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r>
      <w:tr w:rsidR="004F1BEB" w:rsidRPr="00B066FE" w14:paraId="74F9B772" w14:textId="77777777" w:rsidTr="0076663F">
        <w:trPr>
          <w:trHeight w:val="315"/>
        </w:trPr>
        <w:tc>
          <w:tcPr>
            <w:tcW w:w="16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263FFC" w14:textId="77777777" w:rsidR="000A7D3B" w:rsidRPr="00B066FE" w:rsidRDefault="000A7D3B" w:rsidP="001976D8">
            <w:pPr>
              <w:spacing w:after="0" w:line="240" w:lineRule="auto"/>
              <w:jc w:val="center"/>
              <w:rPr>
                <w:rFonts w:ascii="Arial" w:eastAsia="Times New Roman" w:hAnsi="Arial" w:cs="Arial"/>
                <w:b/>
                <w:bCs/>
                <w:color w:val="000000"/>
                <w:sz w:val="20"/>
                <w:szCs w:val="20"/>
                <w:lang w:eastAsia="fr-FR"/>
              </w:rPr>
            </w:pPr>
            <w:r w:rsidRPr="00493354">
              <w:rPr>
                <w:rFonts w:ascii="Arial" w:eastAsia="Times New Roman" w:hAnsi="Arial" w:cs="Arial"/>
                <w:b/>
                <w:bCs/>
                <w:color w:val="000000"/>
                <w:lang w:eastAsia="fr-FR"/>
              </w:rPr>
              <w:t>Activités</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401748" w14:textId="34A1FAD5" w:rsidR="00F33973" w:rsidRDefault="00BE27E9" w:rsidP="00F33973">
            <w:pPr>
              <w:rPr>
                <w:rFonts w:ascii="Arial" w:hAnsi="Arial" w:cs="Arial"/>
                <w:sz w:val="20"/>
                <w:szCs w:val="20"/>
              </w:rPr>
            </w:pPr>
            <w:r>
              <w:rPr>
                <w:rFonts w:ascii="Arial" w:hAnsi="Arial" w:cs="Arial"/>
                <w:sz w:val="20"/>
                <w:szCs w:val="20"/>
              </w:rPr>
              <w:t xml:space="preserve">A partir de la situation </w:t>
            </w:r>
            <w:proofErr w:type="spellStart"/>
            <w:r>
              <w:rPr>
                <w:rFonts w:ascii="Arial" w:hAnsi="Arial" w:cs="Arial"/>
                <w:sz w:val="20"/>
                <w:szCs w:val="20"/>
              </w:rPr>
              <w:t>déclenchante</w:t>
            </w:r>
            <w:proofErr w:type="spellEnd"/>
            <w:r>
              <w:rPr>
                <w:rFonts w:ascii="Arial" w:hAnsi="Arial" w:cs="Arial"/>
                <w:sz w:val="20"/>
                <w:szCs w:val="20"/>
              </w:rPr>
              <w:t xml:space="preserve"> c</w:t>
            </w:r>
            <w:r w:rsidR="00F33973" w:rsidRPr="004102C3">
              <w:rPr>
                <w:rFonts w:ascii="Arial" w:hAnsi="Arial" w:cs="Arial"/>
                <w:sz w:val="20"/>
                <w:szCs w:val="20"/>
              </w:rPr>
              <w:t xml:space="preserve">haque </w:t>
            </w:r>
            <w:r>
              <w:rPr>
                <w:rFonts w:ascii="Arial" w:hAnsi="Arial" w:cs="Arial"/>
                <w:sz w:val="20"/>
                <w:szCs w:val="20"/>
              </w:rPr>
              <w:t>élève va lister les éléments qu’il pense indispensable à la réalisation du projet.</w:t>
            </w:r>
          </w:p>
          <w:p w14:paraId="44847F28" w14:textId="77777777" w:rsidR="00BE27E9" w:rsidRDefault="00BE27E9" w:rsidP="00F33973">
            <w:pPr>
              <w:rPr>
                <w:rFonts w:ascii="Arial" w:hAnsi="Arial" w:cs="Arial"/>
                <w:sz w:val="20"/>
                <w:szCs w:val="20"/>
              </w:rPr>
            </w:pPr>
            <w:r>
              <w:rPr>
                <w:rFonts w:ascii="Arial" w:hAnsi="Arial" w:cs="Arial"/>
                <w:sz w:val="20"/>
                <w:szCs w:val="20"/>
              </w:rPr>
              <w:t xml:space="preserve">Ensuite, le professeur réalise un bilan avec </w:t>
            </w:r>
            <w:r w:rsidRPr="00BE27E9">
              <w:rPr>
                <w:rFonts w:ascii="Arial" w:hAnsi="Arial" w:cs="Arial"/>
                <w:b/>
                <w:sz w:val="20"/>
                <w:szCs w:val="20"/>
              </w:rPr>
              <w:t>la classe</w:t>
            </w:r>
            <w:r>
              <w:rPr>
                <w:rFonts w:ascii="Arial" w:hAnsi="Arial" w:cs="Arial"/>
                <w:sz w:val="20"/>
                <w:szCs w:val="20"/>
              </w:rPr>
              <w:t xml:space="preserve"> et liste à partir des propositions les éléments incontournables.</w:t>
            </w:r>
          </w:p>
          <w:p w14:paraId="0FFFB62B" w14:textId="40A937EB" w:rsidR="00BE27E9" w:rsidRDefault="00BE27E9" w:rsidP="00F33973">
            <w:pPr>
              <w:rPr>
                <w:rFonts w:ascii="Arial" w:hAnsi="Arial" w:cs="Arial"/>
                <w:sz w:val="20"/>
                <w:szCs w:val="20"/>
              </w:rPr>
            </w:pPr>
            <w:r>
              <w:rPr>
                <w:rFonts w:ascii="Arial" w:hAnsi="Arial" w:cs="Arial"/>
                <w:sz w:val="20"/>
                <w:szCs w:val="20"/>
              </w:rPr>
              <w:t xml:space="preserve">Une fois ce  travail effectué, l’enseignant présente à la </w:t>
            </w:r>
            <w:r w:rsidRPr="00BE27E9">
              <w:rPr>
                <w:rFonts w:ascii="Arial" w:hAnsi="Arial" w:cs="Arial"/>
                <w:b/>
                <w:sz w:val="20"/>
                <w:szCs w:val="20"/>
              </w:rPr>
              <w:t>classe</w:t>
            </w:r>
            <w:r>
              <w:rPr>
                <w:rFonts w:ascii="Arial" w:hAnsi="Arial" w:cs="Arial"/>
                <w:sz w:val="20"/>
                <w:szCs w:val="20"/>
              </w:rPr>
              <w:t xml:space="preserve"> le Plan Local d’Urbanisme (PLU) et explique son utilité à travers quelques exemples.</w:t>
            </w:r>
          </w:p>
          <w:p w14:paraId="24E7AA6F" w14:textId="5ABE6B8B" w:rsidR="00F33973" w:rsidRPr="00CE200A" w:rsidRDefault="00BE27E9" w:rsidP="00F33973">
            <w:pPr>
              <w:spacing w:after="0" w:line="240" w:lineRule="auto"/>
              <w:jc w:val="both"/>
              <w:rPr>
                <w:rFonts w:ascii="Arial" w:eastAsia="Calibri" w:hAnsi="Arial" w:cs="Arial"/>
                <w:sz w:val="20"/>
                <w:szCs w:val="20"/>
              </w:rPr>
            </w:pPr>
            <w:r>
              <w:rPr>
                <w:rFonts w:ascii="Arial" w:eastAsia="Calibri" w:hAnsi="Arial" w:cs="Arial"/>
                <w:sz w:val="20"/>
                <w:szCs w:val="20"/>
              </w:rPr>
              <w:t>A l’aide d’</w:t>
            </w:r>
            <w:r w:rsidR="00F33973" w:rsidRPr="00CE200A">
              <w:rPr>
                <w:rFonts w:ascii="Arial" w:eastAsia="Calibri" w:hAnsi="Arial" w:cs="Arial"/>
                <w:sz w:val="20"/>
                <w:szCs w:val="20"/>
              </w:rPr>
              <w:t>extraits du P</w:t>
            </w:r>
            <w:r w:rsidR="00F33973">
              <w:rPr>
                <w:rFonts w:ascii="Arial" w:eastAsia="Calibri" w:hAnsi="Arial" w:cs="Arial"/>
                <w:sz w:val="20"/>
                <w:szCs w:val="20"/>
              </w:rPr>
              <w:t xml:space="preserve">lan </w:t>
            </w:r>
            <w:r w:rsidR="00F33973" w:rsidRPr="00CE200A">
              <w:rPr>
                <w:rFonts w:ascii="Arial" w:eastAsia="Calibri" w:hAnsi="Arial" w:cs="Arial"/>
                <w:sz w:val="20"/>
                <w:szCs w:val="20"/>
              </w:rPr>
              <w:t>L</w:t>
            </w:r>
            <w:r w:rsidR="00F33973">
              <w:rPr>
                <w:rFonts w:ascii="Arial" w:eastAsia="Calibri" w:hAnsi="Arial" w:cs="Arial"/>
                <w:sz w:val="20"/>
                <w:szCs w:val="20"/>
              </w:rPr>
              <w:t>ocal d’</w:t>
            </w:r>
            <w:r w:rsidR="00F33973" w:rsidRPr="00CE200A">
              <w:rPr>
                <w:rFonts w:ascii="Arial" w:eastAsia="Calibri" w:hAnsi="Arial" w:cs="Arial"/>
                <w:sz w:val="20"/>
                <w:szCs w:val="20"/>
              </w:rPr>
              <w:t>U</w:t>
            </w:r>
            <w:r w:rsidR="00F33973">
              <w:rPr>
                <w:rFonts w:ascii="Arial" w:eastAsia="Calibri" w:hAnsi="Arial" w:cs="Arial"/>
                <w:sz w:val="20"/>
                <w:szCs w:val="20"/>
              </w:rPr>
              <w:t>rbanisme (PLU)</w:t>
            </w:r>
            <w:r w:rsidR="00425A3E">
              <w:rPr>
                <w:rFonts w:ascii="Arial" w:eastAsia="Calibri" w:hAnsi="Arial" w:cs="Arial"/>
                <w:sz w:val="20"/>
                <w:szCs w:val="20"/>
              </w:rPr>
              <w:t xml:space="preserve"> et des différents éléments du projet (</w:t>
            </w:r>
            <w:r w:rsidR="00E4264F">
              <w:rPr>
                <w:rFonts w:ascii="Arial" w:eastAsia="Calibri" w:hAnsi="Arial" w:cs="Arial"/>
                <w:sz w:val="20"/>
                <w:szCs w:val="20"/>
              </w:rPr>
              <w:t>justifications du projet (le besoin)),</w:t>
            </w:r>
            <w:r w:rsidR="00F33973" w:rsidRPr="00CE200A">
              <w:rPr>
                <w:rFonts w:ascii="Arial" w:eastAsia="Calibri" w:hAnsi="Arial" w:cs="Arial"/>
                <w:sz w:val="20"/>
                <w:szCs w:val="20"/>
              </w:rPr>
              <w:t xml:space="preserve"> les équipes vont devoir émettre un avis sur le projet afin de le valider en argumentant ou de justifier le choix d’une autre solution.</w:t>
            </w:r>
          </w:p>
          <w:p w14:paraId="31715D9F" w14:textId="58EC7995" w:rsidR="000A7D3B" w:rsidRPr="00425A3E" w:rsidRDefault="00425A3E" w:rsidP="00425A3E">
            <w:pPr>
              <w:tabs>
                <w:tab w:val="left" w:pos="6390"/>
              </w:tabs>
              <w:spacing w:after="0" w:line="240" w:lineRule="auto"/>
              <w:jc w:val="both"/>
              <w:rPr>
                <w:rFonts w:ascii="Arial" w:eastAsia="Times New Roman" w:hAnsi="Arial" w:cs="Arial"/>
                <w:bCs/>
                <w:color w:val="000000"/>
                <w:sz w:val="20"/>
                <w:szCs w:val="20"/>
                <w:lang w:eastAsia="fr-FR"/>
              </w:rPr>
            </w:pPr>
            <w:r w:rsidRPr="00425A3E">
              <w:rPr>
                <w:rFonts w:ascii="Arial" w:eastAsia="Times New Roman" w:hAnsi="Arial" w:cs="Arial"/>
                <w:bCs/>
                <w:color w:val="000000"/>
                <w:sz w:val="20"/>
                <w:szCs w:val="20"/>
                <w:lang w:eastAsia="fr-FR"/>
              </w:rPr>
              <w:t xml:space="preserve">Bilan </w:t>
            </w:r>
            <w:r w:rsidRPr="00425A3E">
              <w:rPr>
                <w:rFonts w:ascii="Arial" w:eastAsia="Times New Roman" w:hAnsi="Arial" w:cs="Arial"/>
                <w:b/>
                <w:bCs/>
                <w:color w:val="000000"/>
                <w:sz w:val="20"/>
                <w:szCs w:val="20"/>
                <w:lang w:eastAsia="fr-FR"/>
              </w:rPr>
              <w:t>classe entière</w:t>
            </w:r>
            <w:r>
              <w:rPr>
                <w:rFonts w:ascii="Arial" w:eastAsia="Times New Roman" w:hAnsi="Arial" w:cs="Arial"/>
                <w:bCs/>
                <w:color w:val="000000"/>
                <w:sz w:val="20"/>
                <w:szCs w:val="20"/>
                <w:lang w:eastAsia="fr-FR"/>
              </w:rPr>
              <w:t xml:space="preserve"> (le projet est réalisable mais pas n’importe où et pas n’importe comment)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3169B4" w14:textId="272B70AC" w:rsidR="00CC5CF8" w:rsidRDefault="00CC5CF8" w:rsidP="00F33973">
            <w:pPr>
              <w:autoSpaceDE w:val="0"/>
              <w:autoSpaceDN w:val="0"/>
              <w:adjustRightInd w:val="0"/>
              <w:spacing w:after="0" w:line="240" w:lineRule="auto"/>
              <w:jc w:val="both"/>
              <w:rPr>
                <w:rFonts w:ascii="Arial" w:eastAsia="Calibri" w:hAnsi="Arial" w:cs="Arial"/>
                <w:sz w:val="20"/>
                <w:szCs w:val="20"/>
              </w:rPr>
            </w:pPr>
            <w:r w:rsidRPr="00CE200A">
              <w:rPr>
                <w:rFonts w:ascii="Arial" w:eastAsia="Calibri" w:hAnsi="Arial" w:cs="Arial"/>
                <w:sz w:val="20"/>
                <w:szCs w:val="20"/>
              </w:rPr>
              <w:t>A l’aide d’exemple de bâtiments (maison</w:t>
            </w:r>
            <w:r>
              <w:rPr>
                <w:rFonts w:ascii="Arial" w:eastAsia="Calibri" w:hAnsi="Arial" w:cs="Arial"/>
                <w:sz w:val="20"/>
                <w:szCs w:val="20"/>
              </w:rPr>
              <w:t>s</w:t>
            </w:r>
            <w:r w:rsidR="00F33973">
              <w:rPr>
                <w:rFonts w:ascii="Arial" w:eastAsia="Calibri" w:hAnsi="Arial" w:cs="Arial"/>
                <w:sz w:val="20"/>
                <w:szCs w:val="20"/>
              </w:rPr>
              <w:t>, écoles, mairies,</w:t>
            </w:r>
            <w:r w:rsidR="004820D1">
              <w:rPr>
                <w:rFonts w:ascii="Arial" w:eastAsia="Calibri" w:hAnsi="Arial" w:cs="Arial"/>
                <w:sz w:val="20"/>
                <w:szCs w:val="20"/>
              </w:rPr>
              <w:t xml:space="preserve"> </w:t>
            </w:r>
            <w:proofErr w:type="gramStart"/>
            <w:r w:rsidR="007F37DB">
              <w:rPr>
                <w:rFonts w:ascii="Arial" w:eastAsia="Calibri" w:hAnsi="Arial" w:cs="Arial"/>
                <w:sz w:val="20"/>
                <w:szCs w:val="20"/>
              </w:rPr>
              <w:t>entrepôts …)</w:t>
            </w:r>
            <w:proofErr w:type="gramEnd"/>
            <w:r w:rsidRPr="00CE200A">
              <w:rPr>
                <w:rFonts w:ascii="Arial" w:eastAsia="Calibri" w:hAnsi="Arial" w:cs="Arial"/>
                <w:sz w:val="20"/>
                <w:szCs w:val="20"/>
              </w:rPr>
              <w:t xml:space="preserve">, les </w:t>
            </w:r>
            <w:r w:rsidRPr="00E4264F">
              <w:rPr>
                <w:rFonts w:ascii="Arial" w:eastAsia="Calibri" w:hAnsi="Arial" w:cs="Arial"/>
                <w:b/>
                <w:sz w:val="20"/>
                <w:szCs w:val="20"/>
              </w:rPr>
              <w:t>équipes</w:t>
            </w:r>
            <w:r w:rsidRPr="00CE200A">
              <w:rPr>
                <w:rFonts w:ascii="Arial" w:eastAsia="Calibri" w:hAnsi="Arial" w:cs="Arial"/>
                <w:sz w:val="20"/>
                <w:szCs w:val="20"/>
              </w:rPr>
              <w:t xml:space="preserve"> font une liste des fonctions de services du bâtiment étudié.</w:t>
            </w:r>
          </w:p>
          <w:p w14:paraId="19EB9B05" w14:textId="77777777" w:rsidR="00E4264F" w:rsidRDefault="00E4264F" w:rsidP="00F33973">
            <w:pPr>
              <w:autoSpaceDE w:val="0"/>
              <w:autoSpaceDN w:val="0"/>
              <w:adjustRightInd w:val="0"/>
              <w:spacing w:after="0" w:line="240" w:lineRule="auto"/>
              <w:jc w:val="both"/>
              <w:rPr>
                <w:rFonts w:ascii="Arial" w:hAnsi="Arial" w:cs="Arial"/>
                <w:sz w:val="20"/>
                <w:szCs w:val="20"/>
              </w:rPr>
            </w:pPr>
          </w:p>
          <w:p w14:paraId="5D53C307" w14:textId="10BCCA58" w:rsidR="000A7D3B" w:rsidRDefault="00E4264F" w:rsidP="00F33973">
            <w:pPr>
              <w:spacing w:after="0" w:line="240" w:lineRule="auto"/>
              <w:jc w:val="both"/>
              <w:rPr>
                <w:rFonts w:ascii="Arial" w:eastAsia="Calibri" w:hAnsi="Arial" w:cs="Arial"/>
                <w:sz w:val="20"/>
                <w:szCs w:val="20"/>
              </w:rPr>
            </w:pPr>
            <w:r>
              <w:rPr>
                <w:rFonts w:ascii="Arial" w:eastAsia="Calibri" w:hAnsi="Arial" w:cs="Arial"/>
                <w:sz w:val="20"/>
                <w:szCs w:val="20"/>
              </w:rPr>
              <w:t>Avec</w:t>
            </w:r>
            <w:r w:rsidR="00CC5CF8">
              <w:rPr>
                <w:rFonts w:ascii="Arial" w:eastAsia="Calibri" w:hAnsi="Arial" w:cs="Arial"/>
                <w:sz w:val="20"/>
                <w:szCs w:val="20"/>
              </w:rPr>
              <w:t xml:space="preserve"> la </w:t>
            </w:r>
            <w:r w:rsidR="00CC5CF8" w:rsidRPr="00874292">
              <w:rPr>
                <w:rFonts w:ascii="Arial" w:eastAsia="Calibri" w:hAnsi="Arial" w:cs="Arial"/>
                <w:sz w:val="20"/>
                <w:szCs w:val="20"/>
              </w:rPr>
              <w:t>régl</w:t>
            </w:r>
            <w:r w:rsidR="00241ACA">
              <w:rPr>
                <w:rFonts w:ascii="Arial" w:eastAsia="Calibri" w:hAnsi="Arial" w:cs="Arial"/>
                <w:sz w:val="20"/>
                <w:szCs w:val="20"/>
              </w:rPr>
              <w:t xml:space="preserve">ementation sur le bâtiment et des </w:t>
            </w:r>
            <w:r w:rsidR="00CC5CF8" w:rsidRPr="00874292">
              <w:rPr>
                <w:rFonts w:ascii="Arial" w:eastAsia="Calibri" w:hAnsi="Arial" w:cs="Arial"/>
                <w:sz w:val="20"/>
                <w:szCs w:val="20"/>
              </w:rPr>
              <w:t xml:space="preserve">exemples de plans, les </w:t>
            </w:r>
            <w:r w:rsidR="00CC5CF8" w:rsidRPr="00E4264F">
              <w:rPr>
                <w:rFonts w:ascii="Arial" w:eastAsia="Calibri" w:hAnsi="Arial" w:cs="Arial"/>
                <w:b/>
                <w:sz w:val="20"/>
                <w:szCs w:val="20"/>
              </w:rPr>
              <w:t>équipes</w:t>
            </w:r>
            <w:r w:rsidR="00CC5CF8" w:rsidRPr="00874292">
              <w:rPr>
                <w:rFonts w:ascii="Arial" w:eastAsia="Calibri" w:hAnsi="Arial" w:cs="Arial"/>
                <w:sz w:val="20"/>
                <w:szCs w:val="20"/>
              </w:rPr>
              <w:t xml:space="preserve"> vont réaliser la forme générale de leur projet en disposant les d</w:t>
            </w:r>
            <w:r w:rsidR="00241ACA">
              <w:rPr>
                <w:rFonts w:ascii="Arial" w:eastAsia="Calibri" w:hAnsi="Arial" w:cs="Arial"/>
                <w:sz w:val="20"/>
                <w:szCs w:val="20"/>
              </w:rPr>
              <w:t>ifférentes  pièces  du bâtiment.</w:t>
            </w:r>
          </w:p>
          <w:p w14:paraId="7EA6C403" w14:textId="77777777" w:rsidR="00E4264F" w:rsidRDefault="00E4264F" w:rsidP="00F33973">
            <w:pPr>
              <w:spacing w:after="0" w:line="240" w:lineRule="auto"/>
              <w:jc w:val="both"/>
              <w:rPr>
                <w:rFonts w:ascii="Arial" w:eastAsia="Calibri" w:hAnsi="Arial" w:cs="Arial"/>
                <w:sz w:val="20"/>
                <w:szCs w:val="20"/>
              </w:rPr>
            </w:pPr>
          </w:p>
          <w:p w14:paraId="716DC133" w14:textId="1C3EDE4F" w:rsidR="00F33973" w:rsidRPr="00874292" w:rsidRDefault="00F33973" w:rsidP="00F33973">
            <w:pPr>
              <w:tabs>
                <w:tab w:val="left" w:pos="6390"/>
              </w:tabs>
              <w:spacing w:after="0" w:line="240" w:lineRule="auto"/>
              <w:jc w:val="both"/>
              <w:rPr>
                <w:rFonts w:ascii="Arial" w:eastAsia="Calibri" w:hAnsi="Arial" w:cs="Arial"/>
                <w:sz w:val="20"/>
                <w:szCs w:val="20"/>
              </w:rPr>
            </w:pPr>
            <w:r>
              <w:rPr>
                <w:rFonts w:ascii="Arial" w:eastAsia="Calibri" w:hAnsi="Arial" w:cs="Arial"/>
                <w:sz w:val="20"/>
                <w:szCs w:val="20"/>
              </w:rPr>
              <w:t>Pour cela, elles devront prendre en compte les grandeurs et surfaces des pièces.</w:t>
            </w:r>
          </w:p>
          <w:p w14:paraId="1A99C3AE" w14:textId="37C5A3F7" w:rsidR="00F33973" w:rsidRPr="00874292" w:rsidRDefault="00F33973" w:rsidP="00F33973">
            <w:pPr>
              <w:tabs>
                <w:tab w:val="left" w:pos="6390"/>
              </w:tabs>
              <w:spacing w:after="0" w:line="240" w:lineRule="auto"/>
              <w:jc w:val="both"/>
              <w:rPr>
                <w:rFonts w:ascii="Arial" w:eastAsia="Calibri" w:hAnsi="Arial" w:cs="Arial"/>
                <w:sz w:val="20"/>
                <w:szCs w:val="20"/>
              </w:rPr>
            </w:pPr>
            <w:r>
              <w:rPr>
                <w:rFonts w:ascii="Arial" w:eastAsia="Calibri" w:hAnsi="Arial" w:cs="Arial"/>
                <w:sz w:val="20"/>
                <w:szCs w:val="20"/>
              </w:rPr>
              <w:t xml:space="preserve">Après concertation, chaque </w:t>
            </w:r>
            <w:r w:rsidR="00B9397C">
              <w:rPr>
                <w:rFonts w:ascii="Arial" w:eastAsia="Calibri" w:hAnsi="Arial" w:cs="Arial"/>
                <w:sz w:val="20"/>
                <w:szCs w:val="20"/>
              </w:rPr>
              <w:t xml:space="preserve">équipe choisit une solution qui sera présentée à la </w:t>
            </w:r>
            <w:r w:rsidR="00B9397C" w:rsidRPr="00016948">
              <w:rPr>
                <w:rFonts w:ascii="Arial" w:eastAsia="Calibri" w:hAnsi="Arial" w:cs="Arial"/>
                <w:b/>
                <w:sz w:val="20"/>
                <w:szCs w:val="20"/>
              </w:rPr>
              <w:t>classe</w:t>
            </w:r>
            <w:r w:rsidR="00B9397C">
              <w:rPr>
                <w:rFonts w:ascii="Arial" w:eastAsia="Calibri" w:hAnsi="Arial" w:cs="Arial"/>
                <w:sz w:val="20"/>
                <w:szCs w:val="20"/>
              </w:rPr>
              <w:t>.</w:t>
            </w:r>
          </w:p>
          <w:p w14:paraId="652163A4" w14:textId="4BEFAEA4" w:rsidR="00F33973" w:rsidRPr="00493354" w:rsidRDefault="00F33973" w:rsidP="00493354">
            <w:pPr>
              <w:spacing w:after="0" w:line="240" w:lineRule="auto"/>
              <w:jc w:val="center"/>
              <w:rPr>
                <w:rFonts w:ascii="Arial" w:eastAsia="Times New Roman" w:hAnsi="Arial" w:cs="Arial"/>
                <w:bCs/>
                <w:color w:val="000000"/>
                <w:lang w:eastAsia="fr-FR"/>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BCA2DB" w14:textId="5299DAC3" w:rsidR="00E4264F" w:rsidRPr="00CE200A" w:rsidRDefault="00E4264F" w:rsidP="00E4264F">
            <w:pPr>
              <w:tabs>
                <w:tab w:val="left" w:pos="6390"/>
              </w:tabs>
              <w:spacing w:after="0" w:line="240" w:lineRule="auto"/>
              <w:jc w:val="both"/>
              <w:rPr>
                <w:rFonts w:ascii="Arial" w:eastAsia="Calibri" w:hAnsi="Arial" w:cs="Arial"/>
                <w:sz w:val="20"/>
                <w:szCs w:val="20"/>
              </w:rPr>
            </w:pPr>
            <w:r>
              <w:rPr>
                <w:rFonts w:ascii="Arial" w:eastAsia="Calibri" w:hAnsi="Arial" w:cs="Arial"/>
                <w:sz w:val="20"/>
                <w:szCs w:val="20"/>
              </w:rPr>
              <w:t>Des exemples de terrains sont proposés et</w:t>
            </w:r>
            <w:r w:rsidRPr="00CE200A">
              <w:rPr>
                <w:rFonts w:ascii="Arial" w:eastAsia="Calibri" w:hAnsi="Arial" w:cs="Arial"/>
                <w:sz w:val="20"/>
                <w:szCs w:val="20"/>
              </w:rPr>
              <w:t xml:space="preserve"> les </w:t>
            </w:r>
            <w:r w:rsidRPr="00B9397C">
              <w:rPr>
                <w:rFonts w:ascii="Arial" w:eastAsia="Calibri" w:hAnsi="Arial" w:cs="Arial"/>
                <w:b/>
                <w:sz w:val="20"/>
                <w:szCs w:val="20"/>
              </w:rPr>
              <w:t xml:space="preserve">équipes </w:t>
            </w:r>
            <w:r w:rsidRPr="00CE200A">
              <w:rPr>
                <w:rFonts w:ascii="Arial" w:eastAsia="Calibri" w:hAnsi="Arial" w:cs="Arial"/>
                <w:sz w:val="20"/>
                <w:szCs w:val="20"/>
              </w:rPr>
              <w:t>doivent en choisir un en fonction de</w:t>
            </w:r>
            <w:r>
              <w:rPr>
                <w:rFonts w:ascii="Arial" w:eastAsia="Calibri" w:hAnsi="Arial" w:cs="Arial"/>
                <w:sz w:val="20"/>
                <w:szCs w:val="20"/>
              </w:rPr>
              <w:t>s</w:t>
            </w:r>
            <w:r w:rsidR="004820D1">
              <w:rPr>
                <w:rFonts w:ascii="Arial" w:eastAsia="Calibri" w:hAnsi="Arial" w:cs="Arial"/>
                <w:sz w:val="20"/>
                <w:szCs w:val="20"/>
              </w:rPr>
              <w:t xml:space="preserve"> contraintes du PLU (</w:t>
            </w:r>
            <w:r w:rsidRPr="00CE200A">
              <w:rPr>
                <w:rFonts w:ascii="Arial" w:eastAsia="Calibri" w:hAnsi="Arial" w:cs="Arial"/>
                <w:sz w:val="20"/>
                <w:szCs w:val="20"/>
              </w:rPr>
              <w:t xml:space="preserve"> environnement (vue dégagée, bâtis existants,…)</w:t>
            </w:r>
            <w:r w:rsidRPr="00CE200A">
              <w:rPr>
                <w:rFonts w:ascii="Arial" w:eastAsia="Calibri" w:hAnsi="Arial" w:cs="Arial"/>
                <w:b/>
                <w:sz w:val="20"/>
                <w:szCs w:val="20"/>
              </w:rPr>
              <w:t xml:space="preserve">, </w:t>
            </w:r>
            <w:r w:rsidRPr="00CE200A">
              <w:rPr>
                <w:rFonts w:ascii="Arial" w:eastAsia="Calibri" w:hAnsi="Arial" w:cs="Arial"/>
                <w:sz w:val="20"/>
                <w:szCs w:val="20"/>
              </w:rPr>
              <w:t xml:space="preserve">les risques d’inondation, les monuments classés, </w:t>
            </w:r>
            <w:proofErr w:type="spellStart"/>
            <w:r w:rsidRPr="00CE200A">
              <w:rPr>
                <w:rFonts w:ascii="Arial" w:eastAsia="Calibri" w:hAnsi="Arial" w:cs="Arial"/>
                <w:sz w:val="20"/>
                <w:szCs w:val="20"/>
              </w:rPr>
              <w:t>Natura</w:t>
            </w:r>
            <w:proofErr w:type="spellEnd"/>
            <w:r w:rsidRPr="00CE200A">
              <w:rPr>
                <w:rFonts w:ascii="Arial" w:eastAsia="Calibri" w:hAnsi="Arial" w:cs="Arial"/>
                <w:sz w:val="20"/>
                <w:szCs w:val="20"/>
              </w:rPr>
              <w:t xml:space="preserve"> 2000, la circulation, la sécurité,</w:t>
            </w:r>
            <w:r>
              <w:rPr>
                <w:rFonts w:ascii="Arial" w:eastAsia="Calibri" w:hAnsi="Arial" w:cs="Arial"/>
                <w:sz w:val="20"/>
                <w:szCs w:val="20"/>
              </w:rPr>
              <w:t> ….)</w:t>
            </w:r>
            <w:r w:rsidR="00B9397C">
              <w:rPr>
                <w:rFonts w:ascii="Arial" w:eastAsia="Calibri" w:hAnsi="Arial" w:cs="Arial"/>
                <w:sz w:val="20"/>
                <w:szCs w:val="20"/>
              </w:rPr>
              <w:t>, de la surface du terrain,…</w:t>
            </w:r>
          </w:p>
          <w:p w14:paraId="18C73EB0" w14:textId="77777777" w:rsidR="00E4264F" w:rsidRDefault="00E4264F" w:rsidP="00F33973">
            <w:pPr>
              <w:tabs>
                <w:tab w:val="left" w:pos="6390"/>
              </w:tabs>
              <w:spacing w:after="0" w:line="240" w:lineRule="auto"/>
              <w:jc w:val="both"/>
              <w:rPr>
                <w:rFonts w:ascii="Arial" w:eastAsia="Calibri" w:hAnsi="Arial" w:cs="Arial"/>
                <w:sz w:val="20"/>
                <w:szCs w:val="20"/>
              </w:rPr>
            </w:pPr>
          </w:p>
          <w:p w14:paraId="598799A6" w14:textId="2AFC2EFF" w:rsidR="00F33973" w:rsidRDefault="0087349E" w:rsidP="00F33973">
            <w:pPr>
              <w:tabs>
                <w:tab w:val="left" w:pos="6390"/>
              </w:tabs>
              <w:spacing w:after="0" w:line="240" w:lineRule="auto"/>
              <w:jc w:val="both"/>
              <w:rPr>
                <w:rFonts w:ascii="Arial" w:eastAsia="Calibri" w:hAnsi="Arial" w:cs="Arial"/>
                <w:sz w:val="20"/>
                <w:szCs w:val="20"/>
              </w:rPr>
            </w:pPr>
            <w:r>
              <w:rPr>
                <w:rFonts w:ascii="Arial" w:eastAsia="Calibri" w:hAnsi="Arial" w:cs="Arial"/>
                <w:sz w:val="20"/>
                <w:szCs w:val="20"/>
              </w:rPr>
              <w:t xml:space="preserve">Une fois le choix d’un terrain </w:t>
            </w:r>
            <w:proofErr w:type="gramStart"/>
            <w:r>
              <w:rPr>
                <w:rFonts w:ascii="Arial" w:eastAsia="Calibri" w:hAnsi="Arial" w:cs="Arial"/>
                <w:sz w:val="20"/>
                <w:szCs w:val="20"/>
              </w:rPr>
              <w:t>effectué</w:t>
            </w:r>
            <w:proofErr w:type="gramEnd"/>
            <w:r>
              <w:rPr>
                <w:rFonts w:ascii="Arial" w:eastAsia="Calibri" w:hAnsi="Arial" w:cs="Arial"/>
                <w:sz w:val="20"/>
                <w:szCs w:val="20"/>
              </w:rPr>
              <w:t>,</w:t>
            </w:r>
            <w:r w:rsidR="00A717D2">
              <w:rPr>
                <w:rFonts w:ascii="Arial" w:eastAsia="Calibri" w:hAnsi="Arial" w:cs="Arial"/>
                <w:sz w:val="20"/>
                <w:szCs w:val="20"/>
              </w:rPr>
              <w:t xml:space="preserve"> les équipes utilisent</w:t>
            </w:r>
            <w:r w:rsidR="000B15A5">
              <w:rPr>
                <w:rFonts w:ascii="Arial" w:eastAsia="Calibri" w:hAnsi="Arial" w:cs="Arial"/>
                <w:sz w:val="20"/>
                <w:szCs w:val="20"/>
              </w:rPr>
              <w:t xml:space="preserve"> </w:t>
            </w:r>
            <w:r w:rsidR="00F33973" w:rsidRPr="00874292">
              <w:rPr>
                <w:rFonts w:ascii="Arial" w:eastAsia="Calibri" w:hAnsi="Arial" w:cs="Arial"/>
                <w:sz w:val="20"/>
                <w:szCs w:val="20"/>
              </w:rPr>
              <w:t>l’animation</w:t>
            </w:r>
            <w:r w:rsidR="00F33973">
              <w:rPr>
                <w:rFonts w:ascii="Arial" w:eastAsia="Calibri" w:hAnsi="Arial" w:cs="Arial"/>
                <w:sz w:val="20"/>
                <w:szCs w:val="20"/>
              </w:rPr>
              <w:t xml:space="preserve"> implantation d’un bâtiment</w:t>
            </w:r>
            <w:r w:rsidR="00F33973" w:rsidRPr="00874292">
              <w:rPr>
                <w:rFonts w:ascii="Arial" w:eastAsia="Calibri" w:hAnsi="Arial" w:cs="Arial"/>
                <w:sz w:val="20"/>
                <w:szCs w:val="20"/>
              </w:rPr>
              <w:t xml:space="preserve">, </w:t>
            </w:r>
            <w:r w:rsidR="00A717D2">
              <w:rPr>
                <w:rFonts w:ascii="Arial" w:eastAsia="Calibri" w:hAnsi="Arial" w:cs="Arial"/>
                <w:sz w:val="20"/>
                <w:szCs w:val="20"/>
              </w:rPr>
              <w:t xml:space="preserve">pour </w:t>
            </w:r>
            <w:r w:rsidR="00F33973">
              <w:rPr>
                <w:rFonts w:ascii="Arial" w:eastAsia="Calibri" w:hAnsi="Arial" w:cs="Arial"/>
                <w:sz w:val="20"/>
                <w:szCs w:val="20"/>
              </w:rPr>
              <w:t>d</w:t>
            </w:r>
            <w:r w:rsidR="00A717D2">
              <w:rPr>
                <w:rFonts w:ascii="Arial" w:eastAsia="Calibri" w:hAnsi="Arial" w:cs="Arial"/>
                <w:sz w:val="20"/>
                <w:szCs w:val="20"/>
              </w:rPr>
              <w:t xml:space="preserve">éfinir la surface constructible en prenant en compte le </w:t>
            </w:r>
            <w:r w:rsidR="00F33973">
              <w:rPr>
                <w:rFonts w:ascii="Arial" w:eastAsia="Calibri" w:hAnsi="Arial" w:cs="Arial"/>
                <w:sz w:val="20"/>
                <w:szCs w:val="20"/>
              </w:rPr>
              <w:t>r</w:t>
            </w:r>
            <w:r w:rsidR="00A717D2">
              <w:rPr>
                <w:rFonts w:ascii="Arial" w:eastAsia="Calibri" w:hAnsi="Arial" w:cs="Arial"/>
                <w:sz w:val="20"/>
                <w:szCs w:val="20"/>
              </w:rPr>
              <w:t>espect des limites de propriété et ainsi valider</w:t>
            </w:r>
            <w:r>
              <w:rPr>
                <w:rFonts w:ascii="Arial" w:eastAsia="Calibri" w:hAnsi="Arial" w:cs="Arial"/>
                <w:sz w:val="20"/>
                <w:szCs w:val="20"/>
              </w:rPr>
              <w:t xml:space="preserve"> ou non</w:t>
            </w:r>
            <w:r w:rsidR="00A717D2">
              <w:rPr>
                <w:rFonts w:ascii="Arial" w:eastAsia="Calibri" w:hAnsi="Arial" w:cs="Arial"/>
                <w:sz w:val="20"/>
                <w:szCs w:val="20"/>
              </w:rPr>
              <w:t xml:space="preserve"> le choix du terrain.</w:t>
            </w:r>
          </w:p>
          <w:p w14:paraId="736A58FB" w14:textId="77777777" w:rsidR="004820D1" w:rsidRDefault="004820D1" w:rsidP="00F33973">
            <w:pPr>
              <w:tabs>
                <w:tab w:val="left" w:pos="6390"/>
              </w:tabs>
              <w:spacing w:after="0" w:line="240" w:lineRule="auto"/>
              <w:jc w:val="both"/>
              <w:rPr>
                <w:rFonts w:ascii="Arial" w:eastAsia="Calibri" w:hAnsi="Arial" w:cs="Arial"/>
                <w:sz w:val="20"/>
                <w:szCs w:val="20"/>
              </w:rPr>
            </w:pPr>
          </w:p>
          <w:p w14:paraId="51E495D6" w14:textId="4B02C9A4" w:rsidR="004820D1" w:rsidRPr="00016948" w:rsidRDefault="004820D1" w:rsidP="00F33973">
            <w:pPr>
              <w:tabs>
                <w:tab w:val="left" w:pos="6390"/>
              </w:tabs>
              <w:spacing w:after="0" w:line="240" w:lineRule="auto"/>
              <w:jc w:val="both"/>
              <w:rPr>
                <w:rFonts w:ascii="Arial" w:eastAsia="Calibri" w:hAnsi="Arial" w:cs="Arial"/>
                <w:b/>
                <w:sz w:val="20"/>
                <w:szCs w:val="20"/>
              </w:rPr>
            </w:pPr>
            <w:r>
              <w:rPr>
                <w:rFonts w:ascii="Arial" w:eastAsia="Calibri" w:hAnsi="Arial" w:cs="Arial"/>
                <w:sz w:val="20"/>
                <w:szCs w:val="20"/>
              </w:rPr>
              <w:t>Chaque équipe réalise un document de communication pour présenter son travail à la</w:t>
            </w:r>
            <w:r w:rsidRPr="00016948">
              <w:rPr>
                <w:rFonts w:ascii="Arial" w:eastAsia="Calibri" w:hAnsi="Arial" w:cs="Arial"/>
                <w:b/>
                <w:sz w:val="20"/>
                <w:szCs w:val="20"/>
              </w:rPr>
              <w:t xml:space="preserve"> classe.</w:t>
            </w:r>
          </w:p>
          <w:p w14:paraId="113A2354" w14:textId="77777777" w:rsidR="00A717D2" w:rsidRPr="00016948" w:rsidRDefault="00A717D2" w:rsidP="00F33973">
            <w:pPr>
              <w:tabs>
                <w:tab w:val="left" w:pos="6390"/>
              </w:tabs>
              <w:spacing w:after="0" w:line="240" w:lineRule="auto"/>
              <w:jc w:val="both"/>
              <w:rPr>
                <w:rFonts w:ascii="Arial" w:eastAsia="Calibri" w:hAnsi="Arial" w:cs="Arial"/>
                <w:b/>
                <w:sz w:val="20"/>
                <w:szCs w:val="20"/>
              </w:rPr>
            </w:pPr>
          </w:p>
          <w:p w14:paraId="4CF88456" w14:textId="28385A3F" w:rsidR="000A7D3B" w:rsidRPr="00493354" w:rsidRDefault="000A7D3B" w:rsidP="00493354">
            <w:pPr>
              <w:spacing w:after="0" w:line="240" w:lineRule="auto"/>
              <w:jc w:val="center"/>
              <w:rPr>
                <w:rFonts w:ascii="Arial" w:eastAsia="Times New Roman" w:hAnsi="Arial" w:cs="Arial"/>
                <w:bCs/>
                <w:color w:val="000000"/>
                <w:lang w:eastAsia="fr-FR"/>
              </w:rPr>
            </w:pPr>
          </w:p>
        </w:tc>
      </w:tr>
      <w:tr w:rsidR="004F1BEB" w:rsidRPr="00B066FE" w14:paraId="4516D8B2" w14:textId="77777777" w:rsidTr="0076663F">
        <w:trPr>
          <w:trHeight w:val="315"/>
        </w:trPr>
        <w:tc>
          <w:tcPr>
            <w:tcW w:w="1630" w:type="dxa"/>
            <w:vMerge/>
            <w:tcBorders>
              <w:top w:val="nil"/>
              <w:left w:val="single" w:sz="4" w:space="0" w:color="auto"/>
              <w:bottom w:val="single" w:sz="4" w:space="0" w:color="auto"/>
              <w:right w:val="single" w:sz="4" w:space="0" w:color="auto"/>
            </w:tcBorders>
            <w:vAlign w:val="center"/>
            <w:hideMark/>
          </w:tcPr>
          <w:p w14:paraId="2AFF994F" w14:textId="7E69F599" w:rsidR="000A7D3B" w:rsidRPr="00B066FE" w:rsidRDefault="000A7D3B" w:rsidP="001976D8">
            <w:pPr>
              <w:spacing w:after="0" w:line="240" w:lineRule="auto"/>
              <w:rPr>
                <w:rFonts w:ascii="Arial" w:eastAsia="Times New Roman" w:hAnsi="Arial" w:cs="Arial"/>
                <w:b/>
                <w:bCs/>
                <w:color w:val="000000"/>
                <w:sz w:val="20"/>
                <w:szCs w:val="20"/>
                <w:lang w:eastAsia="fr-FR"/>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2AA94025"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4820" w:type="dxa"/>
            <w:vMerge/>
            <w:tcBorders>
              <w:top w:val="single" w:sz="4" w:space="0" w:color="auto"/>
              <w:left w:val="single" w:sz="4" w:space="0" w:color="auto"/>
              <w:bottom w:val="single" w:sz="4" w:space="0" w:color="auto"/>
              <w:right w:val="single" w:sz="4" w:space="0" w:color="auto"/>
            </w:tcBorders>
            <w:vAlign w:val="center"/>
          </w:tcPr>
          <w:p w14:paraId="3A0E9A1E"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5D3B4019"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r>
      <w:tr w:rsidR="004F1BEB" w:rsidRPr="00B066FE" w14:paraId="1E054EC6" w14:textId="77777777" w:rsidTr="00372C2F">
        <w:trPr>
          <w:trHeight w:val="4052"/>
        </w:trPr>
        <w:tc>
          <w:tcPr>
            <w:tcW w:w="1630" w:type="dxa"/>
            <w:vMerge/>
            <w:tcBorders>
              <w:top w:val="nil"/>
              <w:left w:val="single" w:sz="4" w:space="0" w:color="auto"/>
              <w:bottom w:val="single" w:sz="4" w:space="0" w:color="auto"/>
              <w:right w:val="single" w:sz="4" w:space="0" w:color="auto"/>
            </w:tcBorders>
            <w:vAlign w:val="center"/>
            <w:hideMark/>
          </w:tcPr>
          <w:p w14:paraId="188407CC" w14:textId="77777777" w:rsidR="000A7D3B" w:rsidRPr="00B066FE" w:rsidRDefault="000A7D3B" w:rsidP="001976D8">
            <w:pPr>
              <w:spacing w:after="0" w:line="240" w:lineRule="auto"/>
              <w:rPr>
                <w:rFonts w:ascii="Arial" w:eastAsia="Times New Roman" w:hAnsi="Arial" w:cs="Arial"/>
                <w:b/>
                <w:bCs/>
                <w:color w:val="000000"/>
                <w:sz w:val="20"/>
                <w:szCs w:val="20"/>
                <w:lang w:eastAsia="fr-FR"/>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1C2BDC80"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4820" w:type="dxa"/>
            <w:vMerge/>
            <w:tcBorders>
              <w:top w:val="single" w:sz="4" w:space="0" w:color="auto"/>
              <w:left w:val="single" w:sz="4" w:space="0" w:color="auto"/>
              <w:bottom w:val="single" w:sz="4" w:space="0" w:color="auto"/>
              <w:right w:val="single" w:sz="4" w:space="0" w:color="auto"/>
            </w:tcBorders>
            <w:vAlign w:val="center"/>
          </w:tcPr>
          <w:p w14:paraId="59B6E79A"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58DFD543"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r>
      <w:tr w:rsidR="004F1BEB" w:rsidRPr="00B066FE" w14:paraId="6D703C9D" w14:textId="77777777" w:rsidTr="00372C2F">
        <w:trPr>
          <w:trHeight w:val="399"/>
        </w:trPr>
        <w:tc>
          <w:tcPr>
            <w:tcW w:w="1630" w:type="dxa"/>
            <w:tcBorders>
              <w:top w:val="nil"/>
              <w:left w:val="single" w:sz="4" w:space="0" w:color="auto"/>
              <w:bottom w:val="single" w:sz="4" w:space="0" w:color="auto"/>
              <w:right w:val="single" w:sz="4" w:space="0" w:color="auto"/>
            </w:tcBorders>
            <w:shd w:val="clear" w:color="auto" w:fill="auto"/>
            <w:noWrap/>
            <w:vAlign w:val="center"/>
            <w:hideMark/>
          </w:tcPr>
          <w:p w14:paraId="4CABB6D4" w14:textId="77777777" w:rsidR="007569CF" w:rsidRPr="00372C2F" w:rsidRDefault="007569CF" w:rsidP="001976D8">
            <w:pPr>
              <w:spacing w:after="0" w:line="240" w:lineRule="auto"/>
              <w:jc w:val="center"/>
              <w:rPr>
                <w:rFonts w:ascii="Arial" w:eastAsia="Times New Roman" w:hAnsi="Arial" w:cs="Arial"/>
                <w:b/>
                <w:bCs/>
                <w:color w:val="000000"/>
                <w:sz w:val="20"/>
                <w:szCs w:val="20"/>
                <w:lang w:eastAsia="fr-FR"/>
              </w:rPr>
            </w:pPr>
            <w:r w:rsidRPr="00372C2F">
              <w:rPr>
                <w:rFonts w:ascii="Arial" w:eastAsia="Times New Roman" w:hAnsi="Arial" w:cs="Arial"/>
                <w:b/>
                <w:bCs/>
                <w:color w:val="000000"/>
                <w:sz w:val="20"/>
                <w:szCs w:val="20"/>
                <w:lang w:eastAsia="fr-FR"/>
              </w:rPr>
              <w:t>Démarche</w:t>
            </w:r>
            <w:r w:rsidR="002F0273" w:rsidRPr="00372C2F">
              <w:rPr>
                <w:rFonts w:ascii="Arial" w:eastAsia="Times New Roman" w:hAnsi="Arial" w:cs="Arial"/>
                <w:b/>
                <w:bCs/>
                <w:color w:val="000000"/>
                <w:sz w:val="20"/>
                <w:szCs w:val="20"/>
                <w:lang w:eastAsia="fr-FR"/>
              </w:rPr>
              <w:t xml:space="preserve"> pédagogique</w:t>
            </w:r>
          </w:p>
        </w:tc>
        <w:tc>
          <w:tcPr>
            <w:tcW w:w="4819" w:type="dxa"/>
            <w:tcBorders>
              <w:top w:val="single" w:sz="4" w:space="0" w:color="auto"/>
              <w:left w:val="nil"/>
              <w:bottom w:val="single" w:sz="4" w:space="0" w:color="auto"/>
              <w:right w:val="single" w:sz="4" w:space="0" w:color="auto"/>
            </w:tcBorders>
            <w:shd w:val="clear" w:color="auto" w:fill="auto"/>
            <w:vAlign w:val="center"/>
          </w:tcPr>
          <w:p w14:paraId="7291C5FE" w14:textId="55A3C425" w:rsidR="007569CF" w:rsidRPr="00372C2F" w:rsidRDefault="00F33973" w:rsidP="00E4264F">
            <w:pPr>
              <w:spacing w:after="0" w:line="240" w:lineRule="auto"/>
              <w:jc w:val="center"/>
              <w:rPr>
                <w:rFonts w:ascii="Arial" w:eastAsia="Times New Roman" w:hAnsi="Arial" w:cs="Arial"/>
                <w:bCs/>
                <w:color w:val="000000"/>
                <w:sz w:val="18"/>
                <w:szCs w:val="18"/>
                <w:lang w:eastAsia="fr-FR"/>
              </w:rPr>
            </w:pPr>
            <w:r w:rsidRPr="00372C2F">
              <w:rPr>
                <w:rFonts w:ascii="Arial" w:eastAsia="Times New Roman" w:hAnsi="Arial" w:cs="Arial"/>
                <w:bCs/>
                <w:color w:val="000000"/>
                <w:sz w:val="18"/>
                <w:szCs w:val="18"/>
                <w:lang w:eastAsia="fr-FR"/>
              </w:rPr>
              <w:t>DRP</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D659F74" w14:textId="06A891A4" w:rsidR="007569CF" w:rsidRPr="00372C2F" w:rsidRDefault="00F33973" w:rsidP="001976D8">
            <w:pPr>
              <w:spacing w:after="0" w:line="240" w:lineRule="auto"/>
              <w:jc w:val="center"/>
              <w:rPr>
                <w:rFonts w:ascii="Arial" w:eastAsia="Times New Roman" w:hAnsi="Arial" w:cs="Arial"/>
                <w:bCs/>
                <w:color w:val="000000"/>
                <w:sz w:val="18"/>
                <w:szCs w:val="18"/>
                <w:lang w:eastAsia="fr-FR"/>
              </w:rPr>
            </w:pPr>
            <w:r w:rsidRPr="00372C2F">
              <w:rPr>
                <w:rFonts w:ascii="Arial" w:eastAsia="Times New Roman" w:hAnsi="Arial" w:cs="Arial"/>
                <w:bCs/>
                <w:color w:val="000000"/>
                <w:sz w:val="18"/>
                <w:szCs w:val="18"/>
                <w:lang w:eastAsia="fr-FR"/>
              </w:rPr>
              <w:t>DRP</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A2FA7C" w14:textId="76341433" w:rsidR="007569CF" w:rsidRPr="00372C2F" w:rsidRDefault="00284E8E" w:rsidP="001976D8">
            <w:pPr>
              <w:spacing w:after="0" w:line="240" w:lineRule="auto"/>
              <w:jc w:val="center"/>
              <w:rPr>
                <w:rFonts w:ascii="Arial" w:eastAsia="Times New Roman" w:hAnsi="Arial" w:cs="Arial"/>
                <w:bCs/>
                <w:color w:val="000000"/>
                <w:sz w:val="18"/>
                <w:szCs w:val="18"/>
                <w:lang w:eastAsia="fr-FR"/>
              </w:rPr>
            </w:pPr>
            <w:r w:rsidRPr="00372C2F">
              <w:rPr>
                <w:rFonts w:ascii="Arial" w:eastAsia="Times New Roman" w:hAnsi="Arial" w:cs="Arial"/>
                <w:bCs/>
                <w:color w:val="000000"/>
                <w:sz w:val="18"/>
                <w:szCs w:val="18"/>
                <w:lang w:eastAsia="fr-FR"/>
              </w:rPr>
              <w:t>DRP</w:t>
            </w:r>
          </w:p>
        </w:tc>
      </w:tr>
      <w:tr w:rsidR="004F1BEB" w:rsidRPr="00B066FE" w14:paraId="3FC025B1" w14:textId="77777777" w:rsidTr="0076663F">
        <w:trPr>
          <w:trHeight w:val="315"/>
        </w:trPr>
        <w:tc>
          <w:tcPr>
            <w:tcW w:w="16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D23D83" w14:textId="77777777" w:rsidR="000A7D3B" w:rsidRPr="00B066FE" w:rsidRDefault="000A7D3B" w:rsidP="001976D8">
            <w:pPr>
              <w:spacing w:after="0" w:line="240" w:lineRule="auto"/>
              <w:jc w:val="center"/>
              <w:rPr>
                <w:rFonts w:ascii="Arial" w:eastAsia="Times New Roman" w:hAnsi="Arial" w:cs="Arial"/>
                <w:b/>
                <w:bCs/>
                <w:color w:val="000000"/>
                <w:sz w:val="20"/>
                <w:szCs w:val="20"/>
                <w:lang w:eastAsia="fr-FR"/>
              </w:rPr>
            </w:pPr>
            <w:r w:rsidRPr="00493354">
              <w:rPr>
                <w:rFonts w:ascii="Arial" w:eastAsia="Times New Roman" w:hAnsi="Arial" w:cs="Arial"/>
                <w:b/>
                <w:bCs/>
                <w:color w:val="000000"/>
                <w:lang w:eastAsia="fr-FR"/>
              </w:rPr>
              <w:t>Conclusion / bilan</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8E8269" w14:textId="3D6D74A4" w:rsidR="000A7D3B" w:rsidRPr="00251DD5" w:rsidRDefault="00E43F3D" w:rsidP="00C611C8">
            <w:pPr>
              <w:spacing w:after="0" w:line="240" w:lineRule="auto"/>
              <w:jc w:val="both"/>
              <w:rPr>
                <w:rFonts w:ascii="Arial" w:eastAsia="Times New Roman" w:hAnsi="Arial" w:cs="Arial"/>
                <w:bCs/>
                <w:color w:val="000000"/>
                <w:lang w:eastAsia="fr-FR"/>
              </w:rPr>
            </w:pPr>
            <w:r w:rsidRPr="00251DD5">
              <w:rPr>
                <w:rFonts w:ascii="Arial" w:hAnsi="Arial" w:cs="Arial"/>
                <w:sz w:val="20"/>
                <w:szCs w:val="20"/>
              </w:rPr>
              <w:t xml:space="preserve">La construction d’un bâtiment doit répondre à un </w:t>
            </w:r>
            <w:r w:rsidRPr="00C611C8">
              <w:rPr>
                <w:rFonts w:ascii="Arial" w:hAnsi="Arial" w:cs="Arial"/>
                <w:b/>
                <w:sz w:val="20"/>
                <w:szCs w:val="20"/>
              </w:rPr>
              <w:t>besoin</w:t>
            </w:r>
            <w:r w:rsidRPr="00251DD5">
              <w:rPr>
                <w:rFonts w:ascii="Arial" w:hAnsi="Arial" w:cs="Arial"/>
                <w:sz w:val="20"/>
                <w:szCs w:val="20"/>
              </w:rPr>
              <w:t xml:space="preserve"> défini par l’homme</w:t>
            </w:r>
            <w:r w:rsidR="00425A3E" w:rsidRPr="00251DD5">
              <w:rPr>
                <w:rFonts w:ascii="Arial" w:hAnsi="Arial" w:cs="Arial"/>
                <w:sz w:val="20"/>
                <w:szCs w:val="20"/>
              </w:rPr>
              <w:t xml:space="preserve"> et respecter le PLU (Plan Local d’Urbanisme)</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1B7B8F" w14:textId="08421C52" w:rsidR="00C611C8" w:rsidRDefault="00C611C8" w:rsidP="00C611C8">
            <w:pPr>
              <w:spacing w:after="0" w:line="240" w:lineRule="auto"/>
              <w:jc w:val="both"/>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Les bâtiments doivent protéger et abriter les êtres humains des éléments extérieurs (pluie, vent, soleil, etc.). Ces bâtiments peuvent être des lieux de vie individuels (habitations) ou collectifs (hôpitaux, entreprises, écoles, mairie, commerce, etc.) qui répondent à leurs différents besoins par des </w:t>
            </w:r>
            <w:r w:rsidRPr="00C611C8">
              <w:rPr>
                <w:rFonts w:ascii="Arial" w:eastAsia="Times New Roman" w:hAnsi="Arial" w:cs="Arial"/>
                <w:b/>
                <w:bCs/>
                <w:color w:val="000000"/>
                <w:sz w:val="20"/>
                <w:szCs w:val="20"/>
                <w:lang w:eastAsia="fr-FR"/>
              </w:rPr>
              <w:t>fonctions de service</w:t>
            </w:r>
            <w:r>
              <w:rPr>
                <w:rFonts w:ascii="Arial" w:eastAsia="Times New Roman" w:hAnsi="Arial" w:cs="Arial"/>
                <w:bCs/>
                <w:color w:val="000000"/>
                <w:sz w:val="20"/>
                <w:szCs w:val="20"/>
                <w:lang w:eastAsia="fr-FR"/>
              </w:rPr>
              <w:t>.</w:t>
            </w:r>
          </w:p>
          <w:p w14:paraId="0F2DDC5A" w14:textId="357C4C83" w:rsidR="000A7D3B" w:rsidRPr="00251DD5" w:rsidRDefault="00251DD5" w:rsidP="00C611C8">
            <w:pPr>
              <w:spacing w:after="0" w:line="240" w:lineRule="auto"/>
              <w:jc w:val="both"/>
              <w:rPr>
                <w:rFonts w:ascii="Arial" w:eastAsia="Times New Roman" w:hAnsi="Arial" w:cs="Arial"/>
                <w:bCs/>
                <w:color w:val="000000"/>
                <w:sz w:val="20"/>
                <w:szCs w:val="20"/>
                <w:lang w:eastAsia="fr-FR"/>
              </w:rPr>
            </w:pPr>
            <w:r w:rsidRPr="00251DD5">
              <w:rPr>
                <w:rFonts w:ascii="Arial" w:eastAsia="Times New Roman" w:hAnsi="Arial" w:cs="Arial"/>
                <w:bCs/>
                <w:color w:val="000000"/>
                <w:sz w:val="20"/>
                <w:szCs w:val="20"/>
                <w:lang w:eastAsia="fr-FR"/>
              </w:rPr>
              <w:t xml:space="preserve">La liste des fonctions services </w:t>
            </w:r>
            <w:r>
              <w:rPr>
                <w:rFonts w:ascii="Arial" w:eastAsia="Times New Roman" w:hAnsi="Arial" w:cs="Arial"/>
                <w:bCs/>
                <w:color w:val="000000"/>
                <w:sz w:val="20"/>
                <w:szCs w:val="20"/>
                <w:lang w:eastAsia="fr-FR"/>
              </w:rPr>
              <w:t xml:space="preserve">de l’objet technique </w:t>
            </w:r>
            <w:r w:rsidRPr="00251DD5">
              <w:rPr>
                <w:rFonts w:ascii="Arial" w:eastAsia="Times New Roman" w:hAnsi="Arial" w:cs="Arial"/>
                <w:bCs/>
                <w:color w:val="000000"/>
                <w:sz w:val="20"/>
                <w:szCs w:val="20"/>
                <w:lang w:eastAsia="fr-FR"/>
              </w:rPr>
              <w:t xml:space="preserve">et les </w:t>
            </w:r>
            <w:r w:rsidRPr="00C611C8">
              <w:rPr>
                <w:rFonts w:ascii="Arial" w:eastAsia="Times New Roman" w:hAnsi="Arial" w:cs="Arial"/>
                <w:b/>
                <w:bCs/>
                <w:color w:val="000000"/>
                <w:sz w:val="20"/>
                <w:szCs w:val="20"/>
                <w:lang w:eastAsia="fr-FR"/>
              </w:rPr>
              <w:t>contraintes</w:t>
            </w:r>
            <w:r w:rsidRPr="00251DD5">
              <w:rPr>
                <w:rFonts w:ascii="Arial" w:eastAsia="Times New Roman" w:hAnsi="Arial" w:cs="Arial"/>
                <w:bCs/>
                <w:color w:val="000000"/>
                <w:sz w:val="20"/>
                <w:szCs w:val="20"/>
                <w:lang w:eastAsia="fr-FR"/>
              </w:rPr>
              <w:t xml:space="preserve"> de </w:t>
            </w:r>
            <w:r w:rsidRPr="00C611C8">
              <w:rPr>
                <w:rFonts w:ascii="Arial" w:eastAsia="Times New Roman" w:hAnsi="Arial" w:cs="Arial"/>
                <w:b/>
                <w:bCs/>
                <w:color w:val="000000"/>
                <w:sz w:val="20"/>
                <w:szCs w:val="20"/>
                <w:lang w:eastAsia="fr-FR"/>
              </w:rPr>
              <w:t>réglementation</w:t>
            </w:r>
            <w:r w:rsidRPr="00251DD5">
              <w:rPr>
                <w:rFonts w:ascii="Arial" w:eastAsia="Times New Roman" w:hAnsi="Arial" w:cs="Arial"/>
                <w:bCs/>
                <w:color w:val="000000"/>
                <w:sz w:val="20"/>
                <w:szCs w:val="20"/>
                <w:lang w:eastAsia="fr-FR"/>
              </w:rPr>
              <w:t xml:space="preserve"> </w:t>
            </w:r>
            <w:r>
              <w:rPr>
                <w:rFonts w:ascii="Arial" w:eastAsia="Times New Roman" w:hAnsi="Arial" w:cs="Arial"/>
                <w:bCs/>
                <w:color w:val="000000"/>
                <w:sz w:val="20"/>
                <w:szCs w:val="20"/>
                <w:lang w:eastAsia="fr-FR"/>
              </w:rPr>
              <w:t>sont les principaux éléments que l’on trouve dans un</w:t>
            </w:r>
            <w:r w:rsidR="00C611C8">
              <w:rPr>
                <w:rFonts w:ascii="Arial" w:eastAsia="Times New Roman" w:hAnsi="Arial" w:cs="Arial"/>
                <w:bCs/>
                <w:color w:val="000000"/>
                <w:sz w:val="20"/>
                <w:szCs w:val="20"/>
                <w:lang w:eastAsia="fr-FR"/>
              </w:rPr>
              <w:t xml:space="preserve"> document appelé</w:t>
            </w:r>
            <w:r>
              <w:rPr>
                <w:rFonts w:ascii="Arial" w:eastAsia="Times New Roman" w:hAnsi="Arial" w:cs="Arial"/>
                <w:bCs/>
                <w:color w:val="000000"/>
                <w:sz w:val="20"/>
                <w:szCs w:val="20"/>
                <w:lang w:eastAsia="fr-FR"/>
              </w:rPr>
              <w:t xml:space="preserve"> </w:t>
            </w:r>
            <w:r w:rsidRPr="00C611C8">
              <w:rPr>
                <w:rFonts w:ascii="Arial" w:eastAsia="Times New Roman" w:hAnsi="Arial" w:cs="Arial"/>
                <w:b/>
                <w:bCs/>
                <w:sz w:val="20"/>
                <w:szCs w:val="20"/>
                <w:lang w:eastAsia="fr-FR"/>
              </w:rPr>
              <w:t>cahier des charges</w:t>
            </w:r>
            <w:r>
              <w:rPr>
                <w:rFonts w:ascii="Arial" w:eastAsia="Times New Roman" w:hAnsi="Arial" w:cs="Arial"/>
                <w:bCs/>
                <w:color w:val="000000"/>
                <w:sz w:val="20"/>
                <w:szCs w:val="20"/>
                <w:lang w:eastAsia="fr-FR"/>
              </w:rPr>
              <w:t>.</w:t>
            </w:r>
            <w:r w:rsidR="00A90E21">
              <w:rPr>
                <w:rFonts w:ascii="Arial" w:eastAsia="Times New Roman" w:hAnsi="Arial" w:cs="Arial"/>
                <w:bCs/>
                <w:color w:val="000000"/>
                <w:sz w:val="20"/>
                <w:szCs w:val="20"/>
                <w:lang w:eastAsia="fr-FR"/>
              </w:rPr>
              <w:t xml:space="preserve"> </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6B12E1" w14:textId="5D843D85" w:rsidR="000A7D3B" w:rsidRPr="00A90E21" w:rsidRDefault="00A90E21" w:rsidP="00C611C8">
            <w:pPr>
              <w:spacing w:after="0" w:line="240" w:lineRule="auto"/>
              <w:jc w:val="both"/>
              <w:rPr>
                <w:rFonts w:ascii="Arial" w:eastAsia="Times New Roman" w:hAnsi="Arial" w:cs="Arial"/>
                <w:bCs/>
                <w:color w:val="000000"/>
                <w:sz w:val="20"/>
                <w:szCs w:val="20"/>
                <w:lang w:eastAsia="fr-FR"/>
              </w:rPr>
            </w:pPr>
            <w:r w:rsidRPr="00A90E21">
              <w:rPr>
                <w:rFonts w:ascii="Arial" w:eastAsia="Times New Roman" w:hAnsi="Arial" w:cs="Arial"/>
                <w:bCs/>
                <w:color w:val="000000"/>
                <w:sz w:val="20"/>
                <w:szCs w:val="20"/>
                <w:lang w:eastAsia="fr-FR"/>
              </w:rPr>
              <w:t>L’implantation d’un bâtiment</w:t>
            </w:r>
            <w:r w:rsidR="00D90154">
              <w:rPr>
                <w:rFonts w:ascii="Arial" w:eastAsia="Times New Roman" w:hAnsi="Arial" w:cs="Arial"/>
                <w:bCs/>
                <w:color w:val="000000"/>
                <w:sz w:val="20"/>
                <w:szCs w:val="20"/>
                <w:lang w:eastAsia="fr-FR"/>
              </w:rPr>
              <w:t xml:space="preserve"> sur un terrain</w:t>
            </w:r>
            <w:r w:rsidRPr="00A90E21">
              <w:rPr>
                <w:rFonts w:ascii="Arial" w:eastAsia="Times New Roman" w:hAnsi="Arial" w:cs="Arial"/>
                <w:bCs/>
                <w:color w:val="000000"/>
                <w:sz w:val="20"/>
                <w:szCs w:val="20"/>
                <w:lang w:eastAsia="fr-FR"/>
              </w:rPr>
              <w:t xml:space="preserve"> doit respecter les limites définies dans le PLU et tenir compte du coefficient d’Emprise au Sol</w:t>
            </w:r>
            <w:r>
              <w:rPr>
                <w:rFonts w:ascii="Arial" w:eastAsia="Times New Roman" w:hAnsi="Arial" w:cs="Arial"/>
                <w:bCs/>
                <w:color w:val="000000"/>
                <w:sz w:val="20"/>
                <w:szCs w:val="20"/>
                <w:lang w:eastAsia="fr-FR"/>
              </w:rPr>
              <w:t xml:space="preserve"> (CES)</w:t>
            </w:r>
          </w:p>
        </w:tc>
      </w:tr>
      <w:tr w:rsidR="004F1BEB" w:rsidRPr="00B066FE" w14:paraId="043D2422" w14:textId="77777777" w:rsidTr="0076663F">
        <w:trPr>
          <w:trHeight w:val="315"/>
        </w:trPr>
        <w:tc>
          <w:tcPr>
            <w:tcW w:w="1630" w:type="dxa"/>
            <w:vMerge/>
            <w:tcBorders>
              <w:top w:val="nil"/>
              <w:left w:val="single" w:sz="4" w:space="0" w:color="auto"/>
              <w:bottom w:val="single" w:sz="4" w:space="0" w:color="auto"/>
              <w:right w:val="single" w:sz="4" w:space="0" w:color="auto"/>
            </w:tcBorders>
            <w:vAlign w:val="center"/>
            <w:hideMark/>
          </w:tcPr>
          <w:p w14:paraId="4972DD21" w14:textId="77777777" w:rsidR="000A7D3B" w:rsidRPr="00B066FE" w:rsidRDefault="000A7D3B" w:rsidP="001976D8">
            <w:pPr>
              <w:spacing w:after="0" w:line="240" w:lineRule="auto"/>
              <w:rPr>
                <w:rFonts w:ascii="Arial" w:eastAsia="Times New Roman" w:hAnsi="Arial" w:cs="Arial"/>
                <w:b/>
                <w:bCs/>
                <w:color w:val="000000"/>
                <w:sz w:val="20"/>
                <w:szCs w:val="20"/>
                <w:lang w:eastAsia="fr-FR"/>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569A0F0F"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4820" w:type="dxa"/>
            <w:vMerge/>
            <w:tcBorders>
              <w:top w:val="single" w:sz="4" w:space="0" w:color="auto"/>
              <w:left w:val="single" w:sz="4" w:space="0" w:color="auto"/>
              <w:bottom w:val="single" w:sz="4" w:space="0" w:color="auto"/>
              <w:right w:val="single" w:sz="4" w:space="0" w:color="auto"/>
            </w:tcBorders>
            <w:vAlign w:val="center"/>
          </w:tcPr>
          <w:p w14:paraId="6F4084A5"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192D91C0"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r>
      <w:tr w:rsidR="004F1BEB" w:rsidRPr="00B066FE" w14:paraId="7C479F51" w14:textId="77777777" w:rsidTr="0076663F">
        <w:trPr>
          <w:trHeight w:val="315"/>
        </w:trPr>
        <w:tc>
          <w:tcPr>
            <w:tcW w:w="1630" w:type="dxa"/>
            <w:vMerge/>
            <w:tcBorders>
              <w:top w:val="nil"/>
              <w:left w:val="single" w:sz="4" w:space="0" w:color="auto"/>
              <w:bottom w:val="single" w:sz="4" w:space="0" w:color="auto"/>
              <w:right w:val="single" w:sz="4" w:space="0" w:color="auto"/>
            </w:tcBorders>
            <w:vAlign w:val="center"/>
            <w:hideMark/>
          </w:tcPr>
          <w:p w14:paraId="389FD45D" w14:textId="77777777" w:rsidR="000A7D3B" w:rsidRPr="00B066FE" w:rsidRDefault="000A7D3B" w:rsidP="001976D8">
            <w:pPr>
              <w:spacing w:after="0" w:line="240" w:lineRule="auto"/>
              <w:rPr>
                <w:rFonts w:ascii="Arial" w:eastAsia="Times New Roman" w:hAnsi="Arial" w:cs="Arial"/>
                <w:b/>
                <w:bCs/>
                <w:color w:val="000000"/>
                <w:sz w:val="20"/>
                <w:szCs w:val="20"/>
                <w:lang w:eastAsia="fr-FR"/>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66A2CD79"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4820" w:type="dxa"/>
            <w:vMerge/>
            <w:tcBorders>
              <w:top w:val="single" w:sz="4" w:space="0" w:color="auto"/>
              <w:left w:val="single" w:sz="4" w:space="0" w:color="auto"/>
              <w:bottom w:val="single" w:sz="4" w:space="0" w:color="auto"/>
              <w:right w:val="single" w:sz="4" w:space="0" w:color="auto"/>
            </w:tcBorders>
            <w:vAlign w:val="center"/>
          </w:tcPr>
          <w:p w14:paraId="0EB1850F"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4B4A4BB8" w14:textId="77777777" w:rsidR="000A7D3B" w:rsidRPr="00493354" w:rsidRDefault="000A7D3B" w:rsidP="00493354">
            <w:pPr>
              <w:spacing w:after="0" w:line="240" w:lineRule="auto"/>
              <w:jc w:val="center"/>
              <w:rPr>
                <w:rFonts w:ascii="Arial" w:eastAsia="Times New Roman" w:hAnsi="Arial" w:cs="Arial"/>
                <w:bCs/>
                <w:color w:val="000000"/>
                <w:lang w:eastAsia="fr-FR"/>
              </w:rPr>
            </w:pPr>
          </w:p>
        </w:tc>
      </w:tr>
      <w:tr w:rsidR="004F1BEB" w:rsidRPr="00B066FE" w14:paraId="071F9AA9" w14:textId="77777777" w:rsidTr="0076663F">
        <w:trPr>
          <w:trHeight w:val="315"/>
        </w:trPr>
        <w:tc>
          <w:tcPr>
            <w:tcW w:w="16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7DF95" w14:textId="77777777" w:rsidR="000A7D3B" w:rsidRPr="00B066FE" w:rsidRDefault="00EB2C77" w:rsidP="001976D8">
            <w:pPr>
              <w:spacing w:after="0" w:line="240" w:lineRule="auto"/>
              <w:jc w:val="center"/>
              <w:rPr>
                <w:rFonts w:ascii="Arial" w:eastAsia="Times New Roman" w:hAnsi="Arial" w:cs="Arial"/>
                <w:b/>
                <w:bCs/>
                <w:color w:val="000000"/>
                <w:sz w:val="20"/>
                <w:szCs w:val="20"/>
                <w:lang w:eastAsia="fr-FR"/>
              </w:rPr>
            </w:pPr>
            <w:r w:rsidRPr="00493354">
              <w:rPr>
                <w:rFonts w:ascii="Arial" w:eastAsia="Times New Roman" w:hAnsi="Arial" w:cs="Arial"/>
                <w:b/>
                <w:bCs/>
                <w:color w:val="000000"/>
                <w:lang w:eastAsia="fr-FR"/>
              </w:rPr>
              <w:t>R</w:t>
            </w:r>
            <w:r w:rsidR="000A7D3B" w:rsidRPr="00493354">
              <w:rPr>
                <w:rFonts w:ascii="Arial" w:eastAsia="Times New Roman" w:hAnsi="Arial" w:cs="Arial"/>
                <w:b/>
                <w:bCs/>
                <w:color w:val="000000"/>
                <w:lang w:eastAsia="fr-FR"/>
              </w:rPr>
              <w:t xml:space="preserve">essources </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A79847" w14:textId="1EF794D0" w:rsidR="00425A3E" w:rsidRPr="00155711" w:rsidRDefault="00425A3E" w:rsidP="00493354">
            <w:pPr>
              <w:spacing w:after="0" w:line="240" w:lineRule="auto"/>
              <w:jc w:val="center"/>
              <w:rPr>
                <w:rFonts w:ascii="Arial" w:eastAsia="Times New Roman" w:hAnsi="Arial" w:cs="Arial"/>
                <w:bCs/>
                <w:color w:val="000000"/>
                <w:sz w:val="20"/>
                <w:szCs w:val="20"/>
                <w:lang w:eastAsia="fr-FR"/>
              </w:rPr>
            </w:pPr>
            <w:r w:rsidRPr="00155711">
              <w:rPr>
                <w:rFonts w:ascii="Arial" w:eastAsia="Times New Roman" w:hAnsi="Arial" w:cs="Arial"/>
                <w:bCs/>
                <w:color w:val="000000"/>
                <w:sz w:val="20"/>
                <w:szCs w:val="20"/>
                <w:lang w:eastAsia="fr-FR"/>
              </w:rPr>
              <w:t xml:space="preserve">Document situation </w:t>
            </w:r>
            <w:proofErr w:type="spellStart"/>
            <w:r w:rsidRPr="00155711">
              <w:rPr>
                <w:rFonts w:ascii="Arial" w:eastAsia="Times New Roman" w:hAnsi="Arial" w:cs="Arial"/>
                <w:bCs/>
                <w:color w:val="000000"/>
                <w:sz w:val="20"/>
                <w:szCs w:val="20"/>
                <w:lang w:eastAsia="fr-FR"/>
              </w:rPr>
              <w:t>déclenchante</w:t>
            </w:r>
            <w:proofErr w:type="spellEnd"/>
          </w:p>
          <w:p w14:paraId="43094C64" w14:textId="05B2D7C2" w:rsidR="000A7D3B" w:rsidRPr="00155711" w:rsidRDefault="00671238" w:rsidP="00493354">
            <w:pPr>
              <w:spacing w:after="0" w:line="240" w:lineRule="auto"/>
              <w:jc w:val="center"/>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Extraits simples d’un PLU </w:t>
            </w:r>
            <w:r w:rsidR="00E4264F" w:rsidRPr="00155711">
              <w:rPr>
                <w:rFonts w:ascii="Arial" w:eastAsia="Times New Roman" w:hAnsi="Arial" w:cs="Arial"/>
                <w:bCs/>
                <w:color w:val="000000"/>
                <w:sz w:val="20"/>
                <w:szCs w:val="20"/>
                <w:lang w:eastAsia="fr-FR"/>
              </w:rPr>
              <w:t>et document expliquant le projet</w:t>
            </w:r>
            <w:r w:rsidR="00155711" w:rsidRPr="00155711">
              <w:rPr>
                <w:rFonts w:ascii="Arial" w:eastAsia="Times New Roman" w:hAnsi="Arial" w:cs="Arial"/>
                <w:bCs/>
                <w:color w:val="000000"/>
                <w:sz w:val="20"/>
                <w:szCs w:val="20"/>
                <w:lang w:eastAsia="fr-FR"/>
              </w:rPr>
              <w:t xml:space="preserve"> (voir exemples)</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9A455" w14:textId="77777777" w:rsidR="000A7D3B" w:rsidRPr="00155711" w:rsidRDefault="00284E8E" w:rsidP="00493354">
            <w:pPr>
              <w:spacing w:after="0" w:line="240" w:lineRule="auto"/>
              <w:jc w:val="center"/>
              <w:rPr>
                <w:rFonts w:ascii="Arial" w:eastAsia="Times New Roman" w:hAnsi="Arial" w:cs="Arial"/>
                <w:bCs/>
                <w:color w:val="000000"/>
                <w:sz w:val="20"/>
                <w:szCs w:val="20"/>
                <w:lang w:eastAsia="fr-FR"/>
              </w:rPr>
            </w:pPr>
            <w:r w:rsidRPr="00155711">
              <w:rPr>
                <w:rFonts w:ascii="Arial" w:eastAsia="Times New Roman" w:hAnsi="Arial" w:cs="Arial"/>
                <w:bCs/>
                <w:color w:val="000000"/>
                <w:sz w:val="20"/>
                <w:szCs w:val="20"/>
                <w:lang w:eastAsia="fr-FR"/>
              </w:rPr>
              <w:t>Exemples de plans de bâtiment</w:t>
            </w:r>
          </w:p>
          <w:p w14:paraId="56C47C6E" w14:textId="64E24116" w:rsidR="00284E8E" w:rsidRPr="00155711" w:rsidRDefault="00284E8E" w:rsidP="00493354">
            <w:pPr>
              <w:spacing w:after="0" w:line="240" w:lineRule="auto"/>
              <w:jc w:val="center"/>
              <w:rPr>
                <w:rFonts w:ascii="Arial" w:eastAsia="Times New Roman" w:hAnsi="Arial" w:cs="Arial"/>
                <w:bCs/>
                <w:color w:val="000000"/>
                <w:sz w:val="20"/>
                <w:szCs w:val="20"/>
                <w:lang w:eastAsia="fr-FR"/>
              </w:rPr>
            </w:pPr>
            <w:r w:rsidRPr="00155711">
              <w:rPr>
                <w:rFonts w:ascii="Arial" w:eastAsia="Times New Roman" w:hAnsi="Arial" w:cs="Arial"/>
                <w:bCs/>
                <w:color w:val="000000"/>
                <w:sz w:val="20"/>
                <w:szCs w:val="20"/>
                <w:lang w:eastAsia="fr-FR"/>
              </w:rPr>
              <w:t>Réglementation sur la construction choisie par l’enseignant</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460441" w14:textId="6A1D941A" w:rsidR="00671238" w:rsidRDefault="00671238" w:rsidP="00493354">
            <w:pPr>
              <w:spacing w:after="0" w:line="240" w:lineRule="auto"/>
              <w:jc w:val="center"/>
              <w:rPr>
                <w:rFonts w:ascii="Arial" w:eastAsia="Times New Roman" w:hAnsi="Arial" w:cs="Arial"/>
                <w:bCs/>
                <w:color w:val="000000"/>
                <w:sz w:val="20"/>
                <w:szCs w:val="20"/>
                <w:lang w:eastAsia="fr-FR"/>
              </w:rPr>
            </w:pPr>
            <w:r>
              <w:rPr>
                <w:rFonts w:ascii="Arial" w:eastAsia="Times New Roman" w:hAnsi="Arial" w:cs="Arial"/>
                <w:bCs/>
                <w:color w:val="000000"/>
                <w:sz w:val="20"/>
                <w:szCs w:val="20"/>
                <w:lang w:eastAsia="fr-FR"/>
              </w:rPr>
              <w:t xml:space="preserve">Extraits simples d’un PLU </w:t>
            </w:r>
            <w:r w:rsidRPr="00155711">
              <w:rPr>
                <w:rFonts w:ascii="Arial" w:eastAsia="Times New Roman" w:hAnsi="Arial" w:cs="Arial"/>
                <w:bCs/>
                <w:color w:val="000000"/>
                <w:sz w:val="20"/>
                <w:szCs w:val="20"/>
                <w:lang w:eastAsia="fr-FR"/>
              </w:rPr>
              <w:t>et document expliquant le projet (voir exemples)</w:t>
            </w:r>
          </w:p>
          <w:p w14:paraId="4AE67B93" w14:textId="2F9A049F" w:rsidR="000A7D3B" w:rsidRPr="00155711" w:rsidRDefault="00284E8E" w:rsidP="00493354">
            <w:pPr>
              <w:spacing w:after="0" w:line="240" w:lineRule="auto"/>
              <w:jc w:val="center"/>
              <w:rPr>
                <w:rFonts w:ascii="Arial" w:eastAsia="Times New Roman" w:hAnsi="Arial" w:cs="Arial"/>
                <w:bCs/>
                <w:color w:val="000000"/>
                <w:sz w:val="20"/>
                <w:szCs w:val="20"/>
                <w:lang w:eastAsia="fr-FR"/>
              </w:rPr>
            </w:pPr>
            <w:r w:rsidRPr="00155711">
              <w:rPr>
                <w:rFonts w:ascii="Arial" w:eastAsia="Times New Roman" w:hAnsi="Arial" w:cs="Arial"/>
                <w:bCs/>
                <w:color w:val="000000"/>
                <w:sz w:val="20"/>
                <w:szCs w:val="20"/>
                <w:lang w:eastAsia="fr-FR"/>
              </w:rPr>
              <w:t>Animation « implantation d’un bâtiment »</w:t>
            </w:r>
          </w:p>
        </w:tc>
      </w:tr>
      <w:tr w:rsidR="004F1BEB" w:rsidRPr="001C2E36" w14:paraId="3B2F3A45" w14:textId="77777777" w:rsidTr="0076663F">
        <w:trPr>
          <w:trHeight w:val="315"/>
        </w:trPr>
        <w:tc>
          <w:tcPr>
            <w:tcW w:w="1630" w:type="dxa"/>
            <w:vMerge/>
            <w:tcBorders>
              <w:top w:val="nil"/>
              <w:left w:val="single" w:sz="4" w:space="0" w:color="auto"/>
              <w:bottom w:val="single" w:sz="4" w:space="0" w:color="auto"/>
              <w:right w:val="single" w:sz="4" w:space="0" w:color="auto"/>
            </w:tcBorders>
            <w:vAlign w:val="center"/>
            <w:hideMark/>
          </w:tcPr>
          <w:p w14:paraId="627CFA38" w14:textId="77777777" w:rsidR="000A7D3B" w:rsidRPr="001C2E36" w:rsidRDefault="000A7D3B" w:rsidP="001976D8">
            <w:pPr>
              <w:spacing w:after="0" w:line="240" w:lineRule="auto"/>
              <w:rPr>
                <w:rFonts w:ascii="Arial" w:eastAsia="Times New Roman" w:hAnsi="Arial" w:cs="Arial"/>
                <w:b/>
                <w:bCs/>
                <w:color w:val="000000"/>
                <w:sz w:val="20"/>
                <w:szCs w:val="20"/>
                <w:lang w:eastAsia="fr-FR"/>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6F98125A" w14:textId="77777777" w:rsidR="000A7D3B" w:rsidRPr="001C2E36" w:rsidRDefault="000A7D3B" w:rsidP="001976D8">
            <w:pPr>
              <w:spacing w:after="0" w:line="240" w:lineRule="auto"/>
              <w:rPr>
                <w:rFonts w:ascii="Arial" w:eastAsia="Times New Roman" w:hAnsi="Arial" w:cs="Arial"/>
                <w:color w:val="000000"/>
                <w:sz w:val="18"/>
                <w:szCs w:val="18"/>
                <w:lang w:eastAsia="fr-FR"/>
              </w:rPr>
            </w:pPr>
          </w:p>
        </w:tc>
        <w:tc>
          <w:tcPr>
            <w:tcW w:w="4820" w:type="dxa"/>
            <w:vMerge/>
            <w:tcBorders>
              <w:top w:val="single" w:sz="4" w:space="0" w:color="auto"/>
              <w:left w:val="single" w:sz="4" w:space="0" w:color="auto"/>
              <w:bottom w:val="single" w:sz="4" w:space="0" w:color="auto"/>
              <w:right w:val="single" w:sz="4" w:space="0" w:color="auto"/>
            </w:tcBorders>
            <w:vAlign w:val="center"/>
          </w:tcPr>
          <w:p w14:paraId="380508FF" w14:textId="77777777" w:rsidR="000A7D3B" w:rsidRPr="001C2E36" w:rsidRDefault="000A7D3B" w:rsidP="001976D8">
            <w:pPr>
              <w:spacing w:after="0" w:line="240" w:lineRule="auto"/>
              <w:rPr>
                <w:rFonts w:ascii="Arial" w:eastAsia="Times New Roman" w:hAnsi="Arial" w:cs="Arial"/>
                <w:color w:val="000000"/>
                <w:sz w:val="18"/>
                <w:szCs w:val="18"/>
                <w:lang w:eastAsia="fr-FR"/>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3436F3AE" w14:textId="77777777" w:rsidR="000A7D3B" w:rsidRPr="001C2E36" w:rsidRDefault="000A7D3B" w:rsidP="001976D8">
            <w:pPr>
              <w:spacing w:after="0" w:line="240" w:lineRule="auto"/>
              <w:rPr>
                <w:rFonts w:ascii="Arial" w:eastAsia="Times New Roman" w:hAnsi="Arial" w:cs="Arial"/>
                <w:color w:val="000000"/>
                <w:sz w:val="18"/>
                <w:szCs w:val="18"/>
                <w:lang w:eastAsia="fr-FR"/>
              </w:rPr>
            </w:pPr>
          </w:p>
        </w:tc>
      </w:tr>
      <w:tr w:rsidR="004F1BEB" w:rsidRPr="001C2E36" w14:paraId="79494238" w14:textId="77777777" w:rsidTr="00372C2F">
        <w:trPr>
          <w:trHeight w:val="230"/>
        </w:trPr>
        <w:tc>
          <w:tcPr>
            <w:tcW w:w="1630" w:type="dxa"/>
            <w:vMerge/>
            <w:tcBorders>
              <w:top w:val="nil"/>
              <w:left w:val="single" w:sz="4" w:space="0" w:color="auto"/>
              <w:bottom w:val="single" w:sz="4" w:space="0" w:color="auto"/>
              <w:right w:val="single" w:sz="4" w:space="0" w:color="auto"/>
            </w:tcBorders>
            <w:vAlign w:val="center"/>
            <w:hideMark/>
          </w:tcPr>
          <w:p w14:paraId="1DDB3DAA" w14:textId="77777777" w:rsidR="000A7D3B" w:rsidRPr="001C2E36" w:rsidRDefault="000A7D3B" w:rsidP="001976D8">
            <w:pPr>
              <w:spacing w:after="0" w:line="240" w:lineRule="auto"/>
              <w:rPr>
                <w:rFonts w:ascii="Arial" w:eastAsia="Times New Roman" w:hAnsi="Arial" w:cs="Arial"/>
                <w:b/>
                <w:bCs/>
                <w:color w:val="000000"/>
                <w:sz w:val="20"/>
                <w:szCs w:val="20"/>
                <w:lang w:eastAsia="fr-FR"/>
              </w:rPr>
            </w:pPr>
          </w:p>
        </w:tc>
        <w:tc>
          <w:tcPr>
            <w:tcW w:w="4819" w:type="dxa"/>
            <w:vMerge/>
            <w:tcBorders>
              <w:top w:val="single" w:sz="4" w:space="0" w:color="auto"/>
              <w:left w:val="single" w:sz="4" w:space="0" w:color="auto"/>
              <w:bottom w:val="single" w:sz="4" w:space="0" w:color="auto"/>
              <w:right w:val="single" w:sz="4" w:space="0" w:color="auto"/>
            </w:tcBorders>
            <w:vAlign w:val="center"/>
          </w:tcPr>
          <w:p w14:paraId="7ED95901" w14:textId="77777777" w:rsidR="000A7D3B" w:rsidRPr="001C2E36" w:rsidRDefault="000A7D3B" w:rsidP="001976D8">
            <w:pPr>
              <w:spacing w:after="0" w:line="240" w:lineRule="auto"/>
              <w:rPr>
                <w:rFonts w:ascii="Arial" w:eastAsia="Times New Roman" w:hAnsi="Arial" w:cs="Arial"/>
                <w:color w:val="000000"/>
                <w:sz w:val="18"/>
                <w:szCs w:val="18"/>
                <w:lang w:eastAsia="fr-FR"/>
              </w:rPr>
            </w:pPr>
          </w:p>
        </w:tc>
        <w:tc>
          <w:tcPr>
            <w:tcW w:w="4820" w:type="dxa"/>
            <w:vMerge/>
            <w:tcBorders>
              <w:top w:val="single" w:sz="4" w:space="0" w:color="auto"/>
              <w:left w:val="single" w:sz="4" w:space="0" w:color="auto"/>
              <w:bottom w:val="single" w:sz="4" w:space="0" w:color="auto"/>
              <w:right w:val="single" w:sz="4" w:space="0" w:color="auto"/>
            </w:tcBorders>
            <w:vAlign w:val="center"/>
          </w:tcPr>
          <w:p w14:paraId="733868AE" w14:textId="77777777" w:rsidR="000A7D3B" w:rsidRPr="001C2E36" w:rsidRDefault="000A7D3B" w:rsidP="001976D8">
            <w:pPr>
              <w:spacing w:after="0" w:line="240" w:lineRule="auto"/>
              <w:rPr>
                <w:rFonts w:ascii="Arial" w:eastAsia="Times New Roman" w:hAnsi="Arial" w:cs="Arial"/>
                <w:color w:val="000000"/>
                <w:sz w:val="18"/>
                <w:szCs w:val="18"/>
                <w:lang w:eastAsia="fr-FR"/>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5614DC03" w14:textId="77777777" w:rsidR="000A7D3B" w:rsidRPr="001C2E36" w:rsidRDefault="000A7D3B" w:rsidP="001976D8">
            <w:pPr>
              <w:spacing w:after="0" w:line="240" w:lineRule="auto"/>
              <w:rPr>
                <w:rFonts w:ascii="Arial" w:eastAsia="Times New Roman" w:hAnsi="Arial" w:cs="Arial"/>
                <w:color w:val="000000"/>
                <w:sz w:val="18"/>
                <w:szCs w:val="18"/>
                <w:lang w:eastAsia="fr-FR"/>
              </w:rPr>
            </w:pPr>
          </w:p>
        </w:tc>
      </w:tr>
    </w:tbl>
    <w:p w14:paraId="7F308354" w14:textId="77777777" w:rsidR="00372C2F" w:rsidRPr="001114C3" w:rsidRDefault="00372C2F" w:rsidP="00372C2F">
      <w:pPr>
        <w:spacing w:after="0" w:line="240" w:lineRule="auto"/>
        <w:rPr>
          <w:rFonts w:ascii="Arial" w:hAnsi="Arial" w:cs="Arial"/>
          <w:sz w:val="28"/>
          <w:szCs w:val="28"/>
        </w:rPr>
      </w:pPr>
    </w:p>
    <w:sectPr w:rsidR="00372C2F" w:rsidRPr="001114C3" w:rsidSect="00372C2F">
      <w:headerReference w:type="default" r:id="rId7"/>
      <w:pgSz w:w="16838" w:h="11906" w:orient="landscape"/>
      <w:pgMar w:top="284" w:right="720" w:bottom="284" w:left="851" w:header="28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4EF65" w14:textId="77777777" w:rsidR="0076663F" w:rsidRDefault="0076663F" w:rsidP="0076663F">
      <w:pPr>
        <w:spacing w:after="0" w:line="240" w:lineRule="auto"/>
      </w:pPr>
      <w:r>
        <w:separator/>
      </w:r>
    </w:p>
  </w:endnote>
  <w:endnote w:type="continuationSeparator" w:id="0">
    <w:p w14:paraId="0561938C" w14:textId="77777777" w:rsidR="0076663F" w:rsidRDefault="0076663F" w:rsidP="0076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BD081" w14:textId="77777777" w:rsidR="0076663F" w:rsidRDefault="0076663F" w:rsidP="0076663F">
      <w:pPr>
        <w:spacing w:after="0" w:line="240" w:lineRule="auto"/>
      </w:pPr>
      <w:r>
        <w:separator/>
      </w:r>
    </w:p>
  </w:footnote>
  <w:footnote w:type="continuationSeparator" w:id="0">
    <w:p w14:paraId="1B451D28" w14:textId="77777777" w:rsidR="0076663F" w:rsidRDefault="0076663F" w:rsidP="007666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071C9" w14:textId="0555EB4C" w:rsidR="0076663F" w:rsidRDefault="0076663F">
    <w:pPr>
      <w:pStyle w:val="En-tte"/>
    </w:pPr>
    <w:r>
      <w:rPr>
        <w:noProof/>
        <w:lang w:eastAsia="fr-FR"/>
      </w:rPr>
      <w:drawing>
        <wp:inline distT="0" distB="0" distL="0" distR="0" wp14:anchorId="4C306DB1" wp14:editId="1A1FA366">
          <wp:extent cx="9694545" cy="44132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nager un espace.jpg"/>
                  <pic:cNvPicPr/>
                </pic:nvPicPr>
                <pic:blipFill>
                  <a:blip r:embed="rId1">
                    <a:extLst>
                      <a:ext uri="{28A0092B-C50C-407E-A947-70E740481C1C}">
                        <a14:useLocalDpi xmlns:a14="http://schemas.microsoft.com/office/drawing/2010/main" val="0"/>
                      </a:ext>
                    </a:extLst>
                  </a:blip>
                  <a:stretch>
                    <a:fillRect/>
                  </a:stretch>
                </pic:blipFill>
                <pic:spPr>
                  <a:xfrm>
                    <a:off x="0" y="0"/>
                    <a:ext cx="9694545" cy="441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36"/>
    <w:rsid w:val="00016948"/>
    <w:rsid w:val="000414DD"/>
    <w:rsid w:val="000A7D3B"/>
    <w:rsid w:val="000B15A5"/>
    <w:rsid w:val="000E3DBA"/>
    <w:rsid w:val="001114C3"/>
    <w:rsid w:val="00122724"/>
    <w:rsid w:val="00155711"/>
    <w:rsid w:val="00157F8E"/>
    <w:rsid w:val="00172390"/>
    <w:rsid w:val="00191866"/>
    <w:rsid w:val="001944A1"/>
    <w:rsid w:val="001976D8"/>
    <w:rsid w:val="001C2E36"/>
    <w:rsid w:val="00241ACA"/>
    <w:rsid w:val="00251DD5"/>
    <w:rsid w:val="00284E8E"/>
    <w:rsid w:val="00287E72"/>
    <w:rsid w:val="002E470B"/>
    <w:rsid w:val="002E644C"/>
    <w:rsid w:val="002F0273"/>
    <w:rsid w:val="00346630"/>
    <w:rsid w:val="00372C2F"/>
    <w:rsid w:val="00404515"/>
    <w:rsid w:val="0041611C"/>
    <w:rsid w:val="00425A3E"/>
    <w:rsid w:val="004632C1"/>
    <w:rsid w:val="004820D1"/>
    <w:rsid w:val="00493354"/>
    <w:rsid w:val="004C1B77"/>
    <w:rsid w:val="004E199C"/>
    <w:rsid w:val="004F1BEB"/>
    <w:rsid w:val="0056634B"/>
    <w:rsid w:val="005F71F1"/>
    <w:rsid w:val="00671238"/>
    <w:rsid w:val="00696BDA"/>
    <w:rsid w:val="007569CF"/>
    <w:rsid w:val="0076663F"/>
    <w:rsid w:val="007D7974"/>
    <w:rsid w:val="007F37DB"/>
    <w:rsid w:val="00833753"/>
    <w:rsid w:val="00862C82"/>
    <w:rsid w:val="0087349E"/>
    <w:rsid w:val="008D4DE5"/>
    <w:rsid w:val="009244D4"/>
    <w:rsid w:val="00932747"/>
    <w:rsid w:val="00942E1C"/>
    <w:rsid w:val="00946F6A"/>
    <w:rsid w:val="00950E48"/>
    <w:rsid w:val="00A226F3"/>
    <w:rsid w:val="00A717D2"/>
    <w:rsid w:val="00A90E21"/>
    <w:rsid w:val="00B066FE"/>
    <w:rsid w:val="00B725BD"/>
    <w:rsid w:val="00B9397C"/>
    <w:rsid w:val="00BD5BE9"/>
    <w:rsid w:val="00BE2074"/>
    <w:rsid w:val="00BE27E9"/>
    <w:rsid w:val="00C0231C"/>
    <w:rsid w:val="00C5781C"/>
    <w:rsid w:val="00C611C8"/>
    <w:rsid w:val="00CC5CF8"/>
    <w:rsid w:val="00D322CC"/>
    <w:rsid w:val="00D8648A"/>
    <w:rsid w:val="00D90154"/>
    <w:rsid w:val="00D92EE8"/>
    <w:rsid w:val="00DC69C5"/>
    <w:rsid w:val="00DD4BE7"/>
    <w:rsid w:val="00E16220"/>
    <w:rsid w:val="00E4264F"/>
    <w:rsid w:val="00E43F3D"/>
    <w:rsid w:val="00EB2C77"/>
    <w:rsid w:val="00F02844"/>
    <w:rsid w:val="00F27F4E"/>
    <w:rsid w:val="00F3276F"/>
    <w:rsid w:val="00F33973"/>
    <w:rsid w:val="00F61B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07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6"/>
    <w:pPr>
      <w:spacing w:after="200" w:line="276" w:lineRule="auto"/>
    </w:pPr>
  </w:style>
  <w:style w:type="paragraph" w:styleId="Titre1">
    <w:name w:val="heading 1"/>
    <w:basedOn w:val="Normal"/>
    <w:next w:val="Normal"/>
    <w:link w:val="Titre1Car"/>
    <w:uiPriority w:val="9"/>
    <w:qFormat/>
    <w:rsid w:val="001C2E36"/>
    <w:pPr>
      <w:keepNext/>
      <w:keepLines/>
      <w:spacing w:before="120" w:after="120" w:line="240" w:lineRule="auto"/>
      <w:jc w:val="center"/>
      <w:outlineLvl w:val="0"/>
    </w:pPr>
    <w:rPr>
      <w:rFonts w:ascii="Arial" w:eastAsiaTheme="majorEastAsia" w:hAnsi="Arial" w:cs="Arial"/>
      <w:bCs/>
      <w:noProof/>
      <w:color w:val="FFFFFF" w:themeColor="background1"/>
      <w:sz w:val="36"/>
      <w:szCs w:val="36"/>
      <w:lang w:eastAsia="fr-FR"/>
    </w:rPr>
  </w:style>
  <w:style w:type="paragraph" w:styleId="Titre2">
    <w:name w:val="heading 2"/>
    <w:basedOn w:val="Normal"/>
    <w:next w:val="Normal"/>
    <w:link w:val="Titre2Car"/>
    <w:uiPriority w:val="9"/>
    <w:unhideWhenUsed/>
    <w:qFormat/>
    <w:rsid w:val="001C2E36"/>
    <w:pPr>
      <w:keepNext/>
      <w:keepLines/>
      <w:spacing w:before="120" w:after="0" w:line="240" w:lineRule="auto"/>
      <w:outlineLvl w:val="1"/>
    </w:pPr>
    <w:rPr>
      <w:rFonts w:ascii="Arial" w:eastAsiaTheme="majorEastAsia" w:hAnsi="Arial" w:cs="Arial"/>
      <w:bCs/>
      <w:color w:val="4D4D4D"/>
      <w:sz w:val="24"/>
      <w:szCs w:val="24"/>
    </w:rPr>
  </w:style>
  <w:style w:type="paragraph" w:styleId="Titre3">
    <w:name w:val="heading 3"/>
    <w:basedOn w:val="Normal"/>
    <w:next w:val="Normal"/>
    <w:link w:val="Titre3Car"/>
    <w:uiPriority w:val="9"/>
    <w:unhideWhenUsed/>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2E36"/>
    <w:rPr>
      <w:rFonts w:ascii="Arial" w:eastAsiaTheme="majorEastAsia" w:hAnsi="Arial" w:cs="Arial"/>
      <w:bCs/>
      <w:noProof/>
      <w:color w:val="FFFFFF" w:themeColor="background1"/>
      <w:sz w:val="36"/>
      <w:szCs w:val="36"/>
      <w:lang w:eastAsia="fr-FR"/>
    </w:rPr>
  </w:style>
  <w:style w:type="character" w:customStyle="1" w:styleId="Titre2Car">
    <w:name w:val="Titre 2 Car"/>
    <w:basedOn w:val="Policepardfaut"/>
    <w:link w:val="Titre2"/>
    <w:uiPriority w:val="9"/>
    <w:rsid w:val="001C2E36"/>
    <w:rPr>
      <w:rFonts w:ascii="Arial" w:eastAsiaTheme="majorEastAsia" w:hAnsi="Arial" w:cs="Arial"/>
      <w:bCs/>
      <w:color w:val="4D4D4D"/>
      <w:sz w:val="24"/>
      <w:szCs w:val="24"/>
    </w:rPr>
  </w:style>
  <w:style w:type="table" w:styleId="Grille">
    <w:name w:val="Table Grid"/>
    <w:basedOn w:val="TableauNormal"/>
    <w:uiPriority w:val="59"/>
    <w:rsid w:val="001C2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1C2E36"/>
    <w:rPr>
      <w:rFonts w:ascii="Arial" w:hAnsi="Arial" w:cs="Arial"/>
      <w:color w:val="4D005D"/>
      <w:sz w:val="26"/>
      <w:szCs w:val="26"/>
    </w:rPr>
  </w:style>
  <w:style w:type="paragraph" w:styleId="Textedebulles">
    <w:name w:val="Balloon Text"/>
    <w:basedOn w:val="Normal"/>
    <w:link w:val="TextedebullesCar"/>
    <w:uiPriority w:val="99"/>
    <w:semiHidden/>
    <w:unhideWhenUsed/>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390"/>
    <w:rPr>
      <w:rFonts w:ascii="Segoe UI" w:hAnsi="Segoe UI" w:cs="Segoe UI"/>
      <w:sz w:val="18"/>
      <w:szCs w:val="18"/>
    </w:rPr>
  </w:style>
  <w:style w:type="paragraph" w:styleId="En-tte">
    <w:name w:val="header"/>
    <w:basedOn w:val="Normal"/>
    <w:link w:val="En-tteCar"/>
    <w:uiPriority w:val="99"/>
    <w:unhideWhenUsed/>
    <w:rsid w:val="0076663F"/>
    <w:pPr>
      <w:tabs>
        <w:tab w:val="center" w:pos="4536"/>
        <w:tab w:val="right" w:pos="9072"/>
      </w:tabs>
      <w:spacing w:after="0" w:line="240" w:lineRule="auto"/>
    </w:pPr>
  </w:style>
  <w:style w:type="character" w:customStyle="1" w:styleId="En-tteCar">
    <w:name w:val="En-tête Car"/>
    <w:basedOn w:val="Policepardfaut"/>
    <w:link w:val="En-tte"/>
    <w:uiPriority w:val="99"/>
    <w:rsid w:val="0076663F"/>
  </w:style>
  <w:style w:type="paragraph" w:styleId="Pieddepage">
    <w:name w:val="footer"/>
    <w:basedOn w:val="Normal"/>
    <w:link w:val="PieddepageCar"/>
    <w:uiPriority w:val="99"/>
    <w:unhideWhenUsed/>
    <w:rsid w:val="00766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63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36"/>
    <w:pPr>
      <w:spacing w:after="200" w:line="276" w:lineRule="auto"/>
    </w:pPr>
  </w:style>
  <w:style w:type="paragraph" w:styleId="Titre1">
    <w:name w:val="heading 1"/>
    <w:basedOn w:val="Normal"/>
    <w:next w:val="Normal"/>
    <w:link w:val="Titre1Car"/>
    <w:uiPriority w:val="9"/>
    <w:qFormat/>
    <w:rsid w:val="001C2E36"/>
    <w:pPr>
      <w:keepNext/>
      <w:keepLines/>
      <w:spacing w:before="120" w:after="120" w:line="240" w:lineRule="auto"/>
      <w:jc w:val="center"/>
      <w:outlineLvl w:val="0"/>
    </w:pPr>
    <w:rPr>
      <w:rFonts w:ascii="Arial" w:eastAsiaTheme="majorEastAsia" w:hAnsi="Arial" w:cs="Arial"/>
      <w:bCs/>
      <w:noProof/>
      <w:color w:val="FFFFFF" w:themeColor="background1"/>
      <w:sz w:val="36"/>
      <w:szCs w:val="36"/>
      <w:lang w:eastAsia="fr-FR"/>
    </w:rPr>
  </w:style>
  <w:style w:type="paragraph" w:styleId="Titre2">
    <w:name w:val="heading 2"/>
    <w:basedOn w:val="Normal"/>
    <w:next w:val="Normal"/>
    <w:link w:val="Titre2Car"/>
    <w:uiPriority w:val="9"/>
    <w:unhideWhenUsed/>
    <w:qFormat/>
    <w:rsid w:val="001C2E36"/>
    <w:pPr>
      <w:keepNext/>
      <w:keepLines/>
      <w:spacing w:before="120" w:after="0" w:line="240" w:lineRule="auto"/>
      <w:outlineLvl w:val="1"/>
    </w:pPr>
    <w:rPr>
      <w:rFonts w:ascii="Arial" w:eastAsiaTheme="majorEastAsia" w:hAnsi="Arial" w:cs="Arial"/>
      <w:bCs/>
      <w:color w:val="4D4D4D"/>
      <w:sz w:val="24"/>
      <w:szCs w:val="24"/>
    </w:rPr>
  </w:style>
  <w:style w:type="paragraph" w:styleId="Titre3">
    <w:name w:val="heading 3"/>
    <w:basedOn w:val="Normal"/>
    <w:next w:val="Normal"/>
    <w:link w:val="Titre3Car"/>
    <w:uiPriority w:val="9"/>
    <w:unhideWhenUsed/>
    <w:qFormat/>
    <w:rsid w:val="001C2E36"/>
    <w:pPr>
      <w:outlineLvl w:val="2"/>
    </w:pPr>
    <w:rPr>
      <w:rFonts w:ascii="Arial" w:hAnsi="Arial" w:cs="Arial"/>
      <w:color w:val="4D005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2E36"/>
    <w:rPr>
      <w:rFonts w:ascii="Arial" w:eastAsiaTheme="majorEastAsia" w:hAnsi="Arial" w:cs="Arial"/>
      <w:bCs/>
      <w:noProof/>
      <w:color w:val="FFFFFF" w:themeColor="background1"/>
      <w:sz w:val="36"/>
      <w:szCs w:val="36"/>
      <w:lang w:eastAsia="fr-FR"/>
    </w:rPr>
  </w:style>
  <w:style w:type="character" w:customStyle="1" w:styleId="Titre2Car">
    <w:name w:val="Titre 2 Car"/>
    <w:basedOn w:val="Policepardfaut"/>
    <w:link w:val="Titre2"/>
    <w:uiPriority w:val="9"/>
    <w:rsid w:val="001C2E36"/>
    <w:rPr>
      <w:rFonts w:ascii="Arial" w:eastAsiaTheme="majorEastAsia" w:hAnsi="Arial" w:cs="Arial"/>
      <w:bCs/>
      <w:color w:val="4D4D4D"/>
      <w:sz w:val="24"/>
      <w:szCs w:val="24"/>
    </w:rPr>
  </w:style>
  <w:style w:type="table" w:styleId="Grille">
    <w:name w:val="Table Grid"/>
    <w:basedOn w:val="TableauNormal"/>
    <w:uiPriority w:val="59"/>
    <w:rsid w:val="001C2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
    <w:name w:val="Titre 3 Car"/>
    <w:basedOn w:val="Policepardfaut"/>
    <w:link w:val="Titre3"/>
    <w:uiPriority w:val="9"/>
    <w:rsid w:val="001C2E36"/>
    <w:rPr>
      <w:rFonts w:ascii="Arial" w:hAnsi="Arial" w:cs="Arial"/>
      <w:color w:val="4D005D"/>
      <w:sz w:val="26"/>
      <w:szCs w:val="26"/>
    </w:rPr>
  </w:style>
  <w:style w:type="paragraph" w:styleId="Textedebulles">
    <w:name w:val="Balloon Text"/>
    <w:basedOn w:val="Normal"/>
    <w:link w:val="TextedebullesCar"/>
    <w:uiPriority w:val="99"/>
    <w:semiHidden/>
    <w:unhideWhenUsed/>
    <w:rsid w:val="001723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2390"/>
    <w:rPr>
      <w:rFonts w:ascii="Segoe UI" w:hAnsi="Segoe UI" w:cs="Segoe UI"/>
      <w:sz w:val="18"/>
      <w:szCs w:val="18"/>
    </w:rPr>
  </w:style>
  <w:style w:type="paragraph" w:styleId="En-tte">
    <w:name w:val="header"/>
    <w:basedOn w:val="Normal"/>
    <w:link w:val="En-tteCar"/>
    <w:uiPriority w:val="99"/>
    <w:unhideWhenUsed/>
    <w:rsid w:val="0076663F"/>
    <w:pPr>
      <w:tabs>
        <w:tab w:val="center" w:pos="4536"/>
        <w:tab w:val="right" w:pos="9072"/>
      </w:tabs>
      <w:spacing w:after="0" w:line="240" w:lineRule="auto"/>
    </w:pPr>
  </w:style>
  <w:style w:type="character" w:customStyle="1" w:styleId="En-tteCar">
    <w:name w:val="En-tête Car"/>
    <w:basedOn w:val="Policepardfaut"/>
    <w:link w:val="En-tte"/>
    <w:uiPriority w:val="99"/>
    <w:rsid w:val="0076663F"/>
  </w:style>
  <w:style w:type="paragraph" w:styleId="Pieddepage">
    <w:name w:val="footer"/>
    <w:basedOn w:val="Normal"/>
    <w:link w:val="PieddepageCar"/>
    <w:uiPriority w:val="99"/>
    <w:unhideWhenUsed/>
    <w:rsid w:val="00766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6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R\Documents\Mod&#232;les%20Office%20personnalis&#233;s\pagetyp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\Users\JMR\Documents\Modèles Office personnalisés\pagetype.dotx</Template>
  <TotalTime>3</TotalTime>
  <Pages>2</Pages>
  <Words>930</Words>
  <Characters>5115</Characters>
  <Application>Microsoft Macintosh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JMR</dc:creator>
  <cp:keywords/>
  <dc:description/>
  <cp:lastModifiedBy>XJM BR</cp:lastModifiedBy>
  <cp:revision>2</cp:revision>
  <cp:lastPrinted>2017-02-10T08:41:00Z</cp:lastPrinted>
  <dcterms:created xsi:type="dcterms:W3CDTF">2017-02-10T08:45:00Z</dcterms:created>
  <dcterms:modified xsi:type="dcterms:W3CDTF">2017-02-10T08:45:00Z</dcterms:modified>
</cp:coreProperties>
</file>