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7C46FB" w:rsidTr="00813B64">
        <w:trPr>
          <w:cantSplit/>
        </w:trPr>
        <w:tc>
          <w:tcPr>
            <w:tcW w:w="1266" w:type="dxa"/>
            <w:vMerge w:val="restart"/>
            <w:vAlign w:val="center"/>
          </w:tcPr>
          <w:p w:rsidR="007C46FB" w:rsidRDefault="007C46FB" w:rsidP="00813B6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7C46FB" w:rsidRPr="00D43728" w:rsidRDefault="007C46FB" w:rsidP="00813B64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D43728">
              <w:rPr>
                <w:b/>
                <w:imprint/>
                <w:color w:val="DBE5F1"/>
                <w:sz w:val="28"/>
                <w:szCs w:val="28"/>
              </w:rPr>
              <w:t xml:space="preserve">BANQUE DE </w:t>
            </w:r>
            <w:r w:rsidR="000B1987" w:rsidRPr="00D43728">
              <w:rPr>
                <w:b/>
                <w:imprint/>
                <w:color w:val="DBE5F1"/>
                <w:sz w:val="28"/>
                <w:szCs w:val="28"/>
              </w:rPr>
              <w:t>DONNÉES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7C46FB" w:rsidRPr="00340CAF" w:rsidRDefault="007C46FB" w:rsidP="00813B64">
            <w:pPr>
              <w:pStyle w:val="Titre1"/>
              <w:rPr>
                <w:rFonts w:ascii="Arial Black" w:hAnsi="Arial Black" w:cs="Arial"/>
                <w:sz w:val="28"/>
                <w:szCs w:val="28"/>
              </w:rPr>
            </w:pPr>
            <w:r w:rsidRPr="00340CAF">
              <w:rPr>
                <w:rFonts w:ascii="Arial Black" w:hAnsi="Arial Black" w:cs="Arial"/>
                <w:sz w:val="28"/>
                <w:szCs w:val="28"/>
              </w:rPr>
              <w:t>21D-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7C46FB" w:rsidRPr="000B1B06" w:rsidRDefault="007C46FB" w:rsidP="00CB388E">
            <w:pPr>
              <w:pStyle w:val="Titre1"/>
              <w:jc w:val="left"/>
              <w:rPr>
                <w:rFonts w:ascii="Arial Black" w:hAnsi="Arial Black" w:cs="Arial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SOUFFLET </w:t>
            </w:r>
            <w:r w:rsidRPr="000C2830">
              <w:rPr>
                <w:rFonts w:ascii="Arial Black" w:hAnsi="Arial Black"/>
                <w:sz w:val="28"/>
                <w:szCs w:val="28"/>
              </w:rPr>
              <w:t>et</w:t>
            </w:r>
            <w:r>
              <w:rPr>
                <w:rFonts w:ascii="Arial Black" w:hAnsi="Arial Black"/>
                <w:sz w:val="32"/>
                <w:szCs w:val="32"/>
              </w:rPr>
              <w:t xml:space="preserve"> RABAT  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7C46FB" w:rsidRDefault="007C46FB" w:rsidP="001C3EA4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</w:t>
            </w:r>
            <w:r w:rsidR="00A64F3F">
              <w:rPr>
                <w:b/>
                <w:color w:val="FFFFFF"/>
                <w:sz w:val="24"/>
                <w:szCs w:val="24"/>
              </w:rPr>
              <w:t>2</w:t>
            </w:r>
          </w:p>
          <w:p w:rsidR="001C3EA4" w:rsidRDefault="00CB388E" w:rsidP="001C3EA4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1C3EA4" w:rsidRPr="008E0C3A" w:rsidRDefault="00A64F3F" w:rsidP="00A64F3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2</w:t>
            </w:r>
            <w:r w:rsidR="001C3EA4">
              <w:rPr>
                <w:b/>
                <w:color w:val="FFFFFF"/>
                <w:sz w:val="24"/>
                <w:szCs w:val="24"/>
              </w:rPr>
              <w:t>/</w:t>
            </w:r>
            <w:r>
              <w:rPr>
                <w:b/>
                <w:color w:val="FFFFFF"/>
                <w:sz w:val="24"/>
                <w:szCs w:val="24"/>
              </w:rPr>
              <w:t>2</w:t>
            </w:r>
          </w:p>
        </w:tc>
      </w:tr>
      <w:tr w:rsidR="007C46FB" w:rsidTr="00813B64">
        <w:trPr>
          <w:cantSplit/>
          <w:trHeight w:val="520"/>
        </w:trPr>
        <w:tc>
          <w:tcPr>
            <w:tcW w:w="1266" w:type="dxa"/>
            <w:vMerge/>
          </w:tcPr>
          <w:p w:rsidR="007C46FB" w:rsidRDefault="007C46FB" w:rsidP="00813B64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7C46FB" w:rsidRPr="00945D1F" w:rsidRDefault="007C46FB" w:rsidP="00813B64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7C46FB" w:rsidRPr="00340CAF" w:rsidRDefault="007C46FB" w:rsidP="007C46FB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340CAF">
              <w:rPr>
                <w:b/>
                <w:smallCaps/>
                <w:color w:val="365F91"/>
                <w:sz w:val="28"/>
                <w:szCs w:val="28"/>
              </w:rPr>
              <w:t>Poches</w:t>
            </w:r>
            <w:r w:rsidR="00207CDD">
              <w:rPr>
                <w:b/>
                <w:smallCaps/>
                <w:color w:val="365F91"/>
                <w:sz w:val="28"/>
                <w:szCs w:val="28"/>
              </w:rPr>
              <w:t xml:space="preserve"> </w:t>
            </w:r>
            <w:r w:rsidRPr="00340CAF">
              <w:rPr>
                <w:b/>
                <w:smallCaps/>
                <w:color w:val="365F91"/>
                <w:sz w:val="28"/>
                <w:szCs w:val="28"/>
              </w:rPr>
              <w:t>–</w:t>
            </w:r>
            <w:r w:rsidR="00207CDD">
              <w:rPr>
                <w:b/>
                <w:smallCaps/>
                <w:color w:val="365F91"/>
                <w:sz w:val="28"/>
                <w:szCs w:val="28"/>
              </w:rPr>
              <w:t xml:space="preserve"> </w:t>
            </w:r>
            <w:r w:rsidR="000B1987" w:rsidRPr="00340CAF">
              <w:rPr>
                <w:b/>
                <w:color w:val="365F91"/>
                <w:sz w:val="28"/>
                <w:szCs w:val="28"/>
              </w:rPr>
              <w:t>PLAQUÉE</w:t>
            </w:r>
            <w:r w:rsidRPr="00340CAF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7C46FB" w:rsidRPr="00945D1F" w:rsidRDefault="007C46FB" w:rsidP="00813B64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7C46FB" w:rsidRDefault="007C46FB" w:rsidP="00813B64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7C46FB" w:rsidRDefault="007C46FB" w:rsidP="00813B64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7C46FB" w:rsidRDefault="007C46FB" w:rsidP="00813B64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7C46FB" w:rsidRDefault="007C46FB" w:rsidP="007C46FB">
      <w:pPr>
        <w:rPr>
          <w:b/>
          <w:sz w:val="20"/>
          <w:szCs w:val="20"/>
        </w:rPr>
      </w:pPr>
    </w:p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554"/>
        <w:gridCol w:w="959"/>
        <w:gridCol w:w="959"/>
        <w:gridCol w:w="241"/>
        <w:gridCol w:w="787"/>
        <w:gridCol w:w="1146"/>
        <w:gridCol w:w="1022"/>
        <w:gridCol w:w="1165"/>
        <w:gridCol w:w="958"/>
        <w:gridCol w:w="184"/>
        <w:gridCol w:w="295"/>
        <w:gridCol w:w="971"/>
        <w:gridCol w:w="1306"/>
      </w:tblGrid>
      <w:tr w:rsidR="00340CAF" w:rsidRPr="009F7CE4" w:rsidTr="00207CDD">
        <w:trPr>
          <w:cantSplit/>
          <w:trHeight w:val="340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40CAF" w:rsidRPr="009F7CE4" w:rsidRDefault="00340CAF" w:rsidP="00ED5DCA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D43728" w:rsidRPr="00EE5F8D" w:rsidTr="00207CDD">
        <w:trPr>
          <w:cantSplit/>
          <w:trHeight w:val="397"/>
        </w:trPr>
        <w:tc>
          <w:tcPr>
            <w:tcW w:w="99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EE5F8D" w:rsidRDefault="000B1987" w:rsidP="00813B64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MATIÈRE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5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28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146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EE5F8D" w:rsidRDefault="000B1987" w:rsidP="00813B64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MATÉRIEL</w:t>
            </w:r>
          </w:p>
        </w:tc>
        <w:tc>
          <w:tcPr>
            <w:tcW w:w="102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1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42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0B1987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RÉGLAGE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40CAF" w:rsidRPr="00EE5F8D" w:rsidRDefault="000B1987" w:rsidP="00813B6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ÉQUIPEMENT</w:t>
            </w:r>
          </w:p>
        </w:tc>
        <w:tc>
          <w:tcPr>
            <w:tcW w:w="1306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340CAF" w:rsidRPr="00EE5F8D" w:rsidRDefault="00340CAF" w:rsidP="00813B64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340CAF" w:rsidRPr="00EE5F8D" w:rsidRDefault="000B1987" w:rsidP="00813B64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RÉALISATION</w:t>
            </w:r>
          </w:p>
        </w:tc>
      </w:tr>
      <w:tr w:rsidR="00D43728" w:rsidRPr="000F50F4" w:rsidTr="00207CDD">
        <w:trPr>
          <w:cantSplit/>
          <w:trHeight w:val="397"/>
        </w:trPr>
        <w:tc>
          <w:tcPr>
            <w:tcW w:w="992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4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F14BBA" w:rsidRDefault="00F14BBA" w:rsidP="00813B64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F14BBA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F14BBA" w:rsidRDefault="00F14BBA" w:rsidP="00813B64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F14BBA">
              <w:rPr>
                <w:rFonts w:ascii="Garamond" w:hAnsi="Garamond"/>
                <w:sz w:val="24"/>
                <w:szCs w:val="28"/>
              </w:rPr>
              <w:t>Simple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F14BBA" w:rsidRDefault="00F14BBA" w:rsidP="00813B64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F14BBA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F14BBA" w:rsidRDefault="00340CAF" w:rsidP="00813B64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43728" w:rsidRPr="000F50F4" w:rsidTr="00207CDD">
        <w:trPr>
          <w:cantSplit/>
          <w:trHeight w:val="397"/>
        </w:trPr>
        <w:tc>
          <w:tcPr>
            <w:tcW w:w="992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5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5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8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46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595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CAF" w:rsidRPr="00F14BBA" w:rsidRDefault="00F14BBA" w:rsidP="00F14BBA">
            <w:pPr>
              <w:rPr>
                <w:rFonts w:ascii="Garamond" w:hAnsi="Garamond"/>
                <w:sz w:val="24"/>
                <w:szCs w:val="28"/>
              </w:rPr>
            </w:pPr>
            <w:r w:rsidRPr="00F14BBA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40CAF" w:rsidRPr="000F50F4" w:rsidRDefault="00340CAF" w:rsidP="00813B64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B03EF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C46FB" w:rsidRPr="00D43728" w:rsidRDefault="007C46FB" w:rsidP="00813B64">
            <w:pPr>
              <w:jc w:val="center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7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FB" w:rsidRPr="00D43728" w:rsidRDefault="007C46FB" w:rsidP="00813B64">
            <w:pPr>
              <w:jc w:val="center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507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FB" w:rsidRPr="00D43728" w:rsidRDefault="000B1987" w:rsidP="00813B64">
            <w:pPr>
              <w:jc w:val="center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SCHÉMAS</w:t>
            </w:r>
            <w:r w:rsidR="007C46FB" w:rsidRPr="00D43728">
              <w:rPr>
                <w:rFonts w:asciiTheme="minorHAnsi" w:hAnsiTheme="minorHAnsi"/>
                <w:b/>
              </w:rPr>
              <w:t>-CROQUIS</w:t>
            </w:r>
          </w:p>
        </w:tc>
        <w:tc>
          <w:tcPr>
            <w:tcW w:w="47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FB" w:rsidRPr="00D43728" w:rsidRDefault="007C46FB" w:rsidP="00D43728">
            <w:pPr>
              <w:jc w:val="center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T</w:t>
            </w:r>
            <w:r w:rsidR="00D43728" w:rsidRPr="00D43728">
              <w:rPr>
                <w:rFonts w:asciiTheme="minorHAnsi" w:hAnsiTheme="minorHAnsi"/>
                <w:b/>
              </w:rPr>
              <w:t>OL</w:t>
            </w:r>
            <w:r w:rsidRPr="00D4372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6FB" w:rsidRPr="00D43728" w:rsidRDefault="00D43728" w:rsidP="003041AA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D43728">
              <w:rPr>
                <w:rFonts w:asciiTheme="minorHAnsi" w:hAnsiTheme="minorHAnsi"/>
                <w:b/>
                <w:i/>
                <w:sz w:val="14"/>
                <w:szCs w:val="14"/>
              </w:rPr>
              <w:t xml:space="preserve">DIRECTIVES </w:t>
            </w:r>
            <w:r w:rsidR="000B1987" w:rsidRPr="00D43728">
              <w:rPr>
                <w:rFonts w:asciiTheme="minorHAnsi" w:hAnsiTheme="minorHAnsi"/>
                <w:b/>
                <w:i/>
                <w:sz w:val="14"/>
                <w:szCs w:val="14"/>
              </w:rPr>
              <w:t>COMPLÉMENTAIRES</w:t>
            </w:r>
          </w:p>
        </w:tc>
      </w:tr>
      <w:tr w:rsidR="00207CDD" w:rsidRPr="00D43728" w:rsidTr="008B4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64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207CDD" w:rsidRPr="00D43728" w:rsidRDefault="00207CDD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07CDD" w:rsidRPr="00D43728" w:rsidRDefault="00207CDD" w:rsidP="0088738D">
            <w:p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  <w:u w:val="single"/>
              </w:rPr>
              <w:t>ASSEMBLER 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/ RETOURNER</w:t>
            </w:r>
          </w:p>
          <w:p w:rsidR="00207CDD" w:rsidRPr="00D43728" w:rsidRDefault="00207CDD" w:rsidP="0088738D">
            <w:pPr>
              <w:numPr>
                <w:ilvl w:val="0"/>
                <w:numId w:val="1"/>
              </w:num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Angles bas de poche</w:t>
            </w:r>
          </w:p>
          <w:p w:rsidR="00207CDD" w:rsidRPr="00D43728" w:rsidRDefault="00207CDD" w:rsidP="0088738D">
            <w:pPr>
              <w:spacing w:before="120"/>
              <w:ind w:left="54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CDD" w:rsidRPr="00D43728" w:rsidRDefault="00207CDD" w:rsidP="0014372C">
            <w:pPr>
              <w:ind w:left="10"/>
              <w:jc w:val="center"/>
              <w:rPr>
                <w:rFonts w:ascii="Garamond" w:hAnsi="Garamond"/>
                <w:i/>
                <w:sz w:val="24"/>
                <w:szCs w:val="24"/>
              </w:rPr>
            </w:pPr>
            <w:r>
              <w:object w:dxaOrig="8265" w:dyaOrig="81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8pt;height:113.4pt" o:ole="">
                  <v:imagedata r:id="rId9" o:title=""/>
                </v:shape>
                <o:OLEObject Type="Embed" ProgID="KaledoStyle.Document" ShapeID="_x0000_i1025" DrawAspect="Content" ObjectID="_1527924943" r:id="rId10"/>
              </w:object>
            </w:r>
          </w:p>
          <w:p w:rsidR="00207CDD" w:rsidRPr="00D43728" w:rsidRDefault="00207CDD" w:rsidP="0014372C">
            <w:pPr>
              <w:ind w:left="10"/>
              <w:jc w:val="center"/>
              <w:rPr>
                <w:rFonts w:ascii="Garamond" w:hAnsi="Garamond"/>
                <w:i/>
                <w:sz w:val="24"/>
                <w:szCs w:val="24"/>
              </w:rPr>
            </w:pPr>
            <w:r>
              <w:object w:dxaOrig="10965" w:dyaOrig="4065">
                <v:shape id="_x0000_i1026" type="#_x0000_t75" style="width:172.8pt;height:63.6pt" o:ole="">
                  <v:imagedata r:id="rId11" o:title=""/>
                </v:shape>
                <o:OLEObject Type="Embed" ProgID="KaledoStyle.Document" ShapeID="_x0000_i1026" DrawAspect="Content" ObjectID="_1527924944" r:id="rId12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CDD" w:rsidRPr="00D43728" w:rsidRDefault="00207CDD" w:rsidP="00813B64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07CDD" w:rsidRDefault="00207CDD" w:rsidP="00207CDD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Cs/>
                <w:i/>
                <w:sz w:val="20"/>
                <w:szCs w:val="20"/>
              </w:rPr>
              <w:t>En s’arrêtant à 10mm du bord</w:t>
            </w:r>
          </w:p>
          <w:p w:rsidR="00207CDD" w:rsidRPr="0088738D" w:rsidRDefault="00207CDD" w:rsidP="00207CDD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88738D">
              <w:rPr>
                <w:rFonts w:ascii="Garamond" w:hAnsi="Garamond"/>
                <w:i/>
                <w:sz w:val="20"/>
                <w:szCs w:val="20"/>
              </w:rPr>
              <w:t xml:space="preserve">Point d’arrêt début et fin de piqûre </w:t>
            </w:r>
          </w:p>
          <w:p w:rsidR="00207CDD" w:rsidRPr="0088738D" w:rsidRDefault="00207CDD" w:rsidP="00207CDD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88738D">
              <w:rPr>
                <w:rFonts w:ascii="Garamond" w:hAnsi="Garamond"/>
                <w:bCs/>
                <w:i/>
                <w:sz w:val="20"/>
                <w:szCs w:val="20"/>
              </w:rPr>
              <w:t>Cranter, ouvrir les coutures et retourner sur l’endroit</w:t>
            </w:r>
          </w:p>
        </w:tc>
      </w:tr>
      <w:tr w:rsidR="007B03EF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2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46FB" w:rsidRPr="00D43728" w:rsidRDefault="007C46FB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FB" w:rsidRPr="00813B64" w:rsidRDefault="007C46FB" w:rsidP="00ED5DC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813B64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7C46FB" w:rsidRPr="00D43728" w:rsidRDefault="007C46FB" w:rsidP="00ED5DCA">
            <w:pPr>
              <w:pStyle w:val="Paragraphedeliste"/>
              <w:numPr>
                <w:ilvl w:val="0"/>
                <w:numId w:val="1"/>
              </w:numPr>
              <w:spacing w:before="240" w:line="360" w:lineRule="auto"/>
              <w:ind w:left="538" w:hanging="357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sz w:val="24"/>
                <w:szCs w:val="24"/>
              </w:rPr>
              <w:t>Contours de la poche</w:t>
            </w:r>
          </w:p>
          <w:p w:rsidR="007C46FB" w:rsidRPr="00D43728" w:rsidRDefault="007C46FB" w:rsidP="0088738D">
            <w:pPr>
              <w:pStyle w:val="Paragraphedeliste"/>
              <w:spacing w:before="120" w:line="360" w:lineRule="auto"/>
              <w:ind w:left="54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FB" w:rsidRPr="00D43728" w:rsidRDefault="00C75374" w:rsidP="008B5D19">
            <w:pPr>
              <w:spacing w:before="120" w:after="120"/>
              <w:ind w:left="483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6150" w:dyaOrig="6675">
                <v:shape id="_x0000_i1027" type="#_x0000_t75" style="width:106.2pt;height:115.2pt" o:ole="">
                  <v:imagedata r:id="rId13" o:title=""/>
                </v:shape>
                <o:OLEObject Type="Embed" ProgID="KaledoStyle.Document" ShapeID="_x0000_i1027" DrawAspect="Content" ObjectID="_1527924945" r:id="rId14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FB" w:rsidRPr="00D43728" w:rsidRDefault="007C46FB" w:rsidP="00813B6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46FB" w:rsidRPr="00D43728" w:rsidRDefault="007C46FB" w:rsidP="007C46F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813B6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813B6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D43728">
              <w:rPr>
                <w:rFonts w:ascii="Garamond" w:hAnsi="Garamond"/>
                <w:i/>
                <w:sz w:val="20"/>
                <w:szCs w:val="20"/>
              </w:rPr>
              <w:t>En réalisant une piqûre nervure 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67732" w:rsidRPr="00D43728" w:rsidRDefault="00067732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D43728" w:rsidRDefault="00067732" w:rsidP="00ED5DC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067732" w:rsidRPr="00207CDD" w:rsidRDefault="00207796" w:rsidP="0088738D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B</w:t>
            </w:r>
            <w:r w:rsidR="00067732" w:rsidRPr="00D43728">
              <w:rPr>
                <w:rFonts w:ascii="Garamond" w:hAnsi="Garamond"/>
                <w:sz w:val="24"/>
                <w:szCs w:val="24"/>
              </w:rPr>
              <w:t xml:space="preserve">as </w:t>
            </w:r>
            <w:r w:rsidR="00813B64">
              <w:rPr>
                <w:rFonts w:ascii="Garamond" w:hAnsi="Garamond"/>
                <w:sz w:val="24"/>
                <w:szCs w:val="24"/>
              </w:rPr>
              <w:t>enforme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D43728" w:rsidRDefault="00207CDD" w:rsidP="00C75374">
            <w:pPr>
              <w:spacing w:before="120" w:after="120"/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9000" w:dyaOrig="2640">
                <v:shape id="_x0000_i1028" type="#_x0000_t75" style="width:165.6pt;height:48.6pt" o:ole="">
                  <v:imagedata r:id="rId15" o:title=""/>
                </v:shape>
                <o:OLEObject Type="Embed" ProgID="KaledoStyle.Document" ShapeID="_x0000_i1028" DrawAspect="Content" ObjectID="_1527924946" r:id="rId16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D43728" w:rsidRDefault="008B5D19" w:rsidP="00813B6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7732" w:rsidRPr="00D43728" w:rsidRDefault="00067732" w:rsidP="00813B6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D43728">
              <w:rPr>
                <w:rFonts w:ascii="Garamond" w:hAnsi="Garamond"/>
                <w:i/>
                <w:sz w:val="20"/>
                <w:szCs w:val="20"/>
              </w:rPr>
              <w:t>Sur l’endroit</w:t>
            </w:r>
          </w:p>
        </w:tc>
      </w:tr>
      <w:tr w:rsidR="0088738D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22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8738D" w:rsidRPr="00D43728" w:rsidRDefault="0088738D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738D" w:rsidRPr="00D43728" w:rsidRDefault="0088738D" w:rsidP="0088738D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COULISSER/ RETOURNER</w:t>
            </w:r>
          </w:p>
          <w:p w:rsidR="0088738D" w:rsidRPr="00D43728" w:rsidRDefault="00813B64" w:rsidP="007D731B">
            <w:pPr>
              <w:numPr>
                <w:ilvl w:val="0"/>
                <w:numId w:val="3"/>
              </w:numPr>
              <w:tabs>
                <w:tab w:val="clear" w:pos="720"/>
                <w:tab w:val="num" w:pos="597"/>
              </w:tabs>
              <w:spacing w:before="120"/>
              <w:ind w:left="597" w:hanging="426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Enforme sur haut de poche</w:t>
            </w:r>
            <w:r w:rsidR="0088738D" w:rsidRPr="0012243A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738D" w:rsidRPr="00ED5DCA" w:rsidRDefault="0088738D" w:rsidP="00207CDD">
            <w:pPr>
              <w:ind w:left="10"/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  <w:p w:rsidR="00426951" w:rsidRDefault="00ED5DCA" w:rsidP="00207CDD">
            <w:pPr>
              <w:ind w:left="10"/>
              <w:jc w:val="center"/>
            </w:pPr>
            <w:r>
              <w:object w:dxaOrig="9150" w:dyaOrig="6330">
                <v:shape id="_x0000_i1029" type="#_x0000_t75" style="width:148.8pt;height:102.6pt" o:ole="">
                  <v:imagedata r:id="rId17" o:title=""/>
                </v:shape>
                <o:OLEObject Type="Embed" ProgID="KaledoStyle.Document" ShapeID="_x0000_i1029" DrawAspect="Content" ObjectID="_1527924947" r:id="rId18"/>
              </w:object>
            </w:r>
          </w:p>
          <w:p w:rsidR="0088738D" w:rsidRPr="00D43728" w:rsidRDefault="0088738D" w:rsidP="00207CDD">
            <w:pPr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0965" w:dyaOrig="4065">
                <v:shape id="_x0000_i1030" type="#_x0000_t75" style="width:172.8pt;height:63.6pt" o:ole="">
                  <v:imagedata r:id="rId11" o:title=""/>
                </v:shape>
                <o:OLEObject Type="Embed" ProgID="KaledoStyle.Document" ShapeID="_x0000_i1030" DrawAspect="Content" ObjectID="_1527924948" r:id="rId19"/>
              </w:object>
            </w:r>
          </w:p>
          <w:p w:rsidR="0088738D" w:rsidRPr="00D43728" w:rsidRDefault="0088738D" w:rsidP="00207CDD">
            <w:pPr>
              <w:ind w:left="1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object w:dxaOrig="10635" w:dyaOrig="2460">
                <v:shape id="_x0000_i1031" type="#_x0000_t75" style="width:145.8pt;height:33.6pt" o:ole="">
                  <v:imagedata r:id="rId20" o:title=""/>
                </v:shape>
                <o:OLEObject Type="Embed" ProgID="KaledoStyle.Document" ShapeID="_x0000_i1031" DrawAspect="Content" ObjectID="_1527924949" r:id="rId21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738D" w:rsidRPr="00D43728" w:rsidRDefault="0088738D" w:rsidP="00813B6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</w:rPr>
              <w:t>- 1</w:t>
            </w:r>
          </w:p>
          <w:p w:rsidR="0088738D" w:rsidRPr="00D43728" w:rsidRDefault="0088738D" w:rsidP="00813B6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738D" w:rsidRPr="00207796" w:rsidRDefault="00207796" w:rsidP="00207796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813B6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88738D" w:rsidRPr="00207796">
              <w:rPr>
                <w:rFonts w:ascii="Garamond" w:hAnsi="Garamond"/>
                <w:i/>
                <w:sz w:val="20"/>
                <w:szCs w:val="20"/>
              </w:rPr>
              <w:t>En crantant su</w:t>
            </w:r>
            <w:r w:rsidR="0012243A" w:rsidRPr="00207796">
              <w:rPr>
                <w:rFonts w:ascii="Garamond" w:hAnsi="Garamond"/>
                <w:i/>
                <w:sz w:val="20"/>
                <w:szCs w:val="20"/>
              </w:rPr>
              <w:t>ivant l’épaisseur de la matière</w:t>
            </w:r>
          </w:p>
          <w:p w:rsidR="007D731B" w:rsidRDefault="00207796" w:rsidP="00207796">
            <w:pPr>
              <w:spacing w:before="120"/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813B64">
              <w:rPr>
                <w:rFonts w:ascii="Garamond" w:hAnsi="Garamond"/>
                <w:b/>
                <w:bCs/>
                <w:i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>A</w:t>
            </w:r>
            <w:r w:rsidR="007D731B" w:rsidRPr="00207796">
              <w:rPr>
                <w:rFonts w:ascii="Garamond" w:hAnsi="Garamond"/>
                <w:bCs/>
                <w:i/>
                <w:sz w:val="20"/>
                <w:szCs w:val="20"/>
              </w:rPr>
              <w:t xml:space="preserve"> 8 mm sur les 2 côtés en passant au bord </w:t>
            </w:r>
          </w:p>
          <w:p w:rsidR="00207796" w:rsidRPr="00207796" w:rsidRDefault="00207796" w:rsidP="00207796">
            <w:pPr>
              <w:spacing w:before="120"/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813B64">
              <w:rPr>
                <w:rFonts w:ascii="Garamond" w:hAnsi="Garamond"/>
                <w:b/>
                <w:bCs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 En contrôlant que le soufflet n’est pas pris dans le coulissage</w:t>
            </w:r>
          </w:p>
          <w:p w:rsidR="007D731B" w:rsidRPr="00207796" w:rsidRDefault="007D731B" w:rsidP="0020779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88738D" w:rsidRPr="00D43728" w:rsidRDefault="0088738D" w:rsidP="0012243A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2C7229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</w:tcBorders>
          </w:tcPr>
          <w:p w:rsidR="002C7229" w:rsidRPr="00D43728" w:rsidRDefault="003442B4" w:rsidP="00813B64">
            <w:pPr>
              <w:spacing w:before="120"/>
              <w:jc w:val="center"/>
              <w:rPr>
                <w:rFonts w:asciiTheme="minorHAnsi" w:hAnsiTheme="minorHAnsi"/>
                <w:b/>
              </w:rPr>
            </w:pPr>
            <w:bookmarkStart w:id="0" w:name="_GoBack" w:colFirst="2" w:colLast="2"/>
            <w:r>
              <w:lastRenderedPageBreak/>
              <w:br w:type="page"/>
            </w:r>
            <w:r w:rsidR="002C7229" w:rsidRPr="00D43728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713" w:type="dxa"/>
            <w:gridSpan w:val="4"/>
            <w:tcBorders>
              <w:top w:val="double" w:sz="4" w:space="0" w:color="auto"/>
              <w:right w:val="single" w:sz="4" w:space="0" w:color="auto"/>
            </w:tcBorders>
          </w:tcPr>
          <w:p w:rsidR="002C7229" w:rsidRPr="00D43728" w:rsidRDefault="002C7229" w:rsidP="00813B64">
            <w:pPr>
              <w:spacing w:before="120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507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229" w:rsidRPr="00D43728" w:rsidRDefault="002C7229" w:rsidP="003442B4">
            <w:pPr>
              <w:ind w:left="908"/>
              <w:jc w:val="center"/>
              <w:rPr>
                <w:rFonts w:asciiTheme="minorHAnsi" w:hAnsiTheme="minorHAnsi"/>
                <w:b/>
              </w:rPr>
            </w:pPr>
            <w:r w:rsidRPr="00D43728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229" w:rsidRPr="0012243A" w:rsidRDefault="002C7229" w:rsidP="00813B64">
            <w:pPr>
              <w:jc w:val="center"/>
              <w:rPr>
                <w:rFonts w:asciiTheme="minorHAnsi" w:hAnsiTheme="minorHAnsi"/>
                <w:b/>
              </w:rPr>
            </w:pPr>
            <w:r w:rsidRPr="0012243A">
              <w:rPr>
                <w:rFonts w:asciiTheme="minorHAnsi" w:hAnsiTheme="minorHAnsi"/>
                <w:b/>
              </w:rPr>
              <w:t>TOL.</w:t>
            </w:r>
          </w:p>
        </w:tc>
        <w:tc>
          <w:tcPr>
            <w:tcW w:w="227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C7229" w:rsidRPr="00D43728" w:rsidRDefault="002C7229" w:rsidP="00813B64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D43728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bookmarkEnd w:id="0"/>
      <w:tr w:rsidR="00B44829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243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B44829" w:rsidRPr="00D43728" w:rsidRDefault="00B44829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44829" w:rsidRDefault="00B44829" w:rsidP="0088738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PREFORMER </w:t>
            </w:r>
          </w:p>
          <w:p w:rsidR="00B44829" w:rsidRPr="00D43728" w:rsidRDefault="00813B64" w:rsidP="00813B64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  <w:r w:rsidR="00B44829" w:rsidRPr="00D43728">
              <w:rPr>
                <w:rFonts w:ascii="Garamond" w:hAnsi="Garamond"/>
                <w:sz w:val="24"/>
                <w:szCs w:val="24"/>
              </w:rPr>
              <w:t xml:space="preserve">ontour de poche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829" w:rsidRPr="00D43728" w:rsidRDefault="00B44829" w:rsidP="008B5D19">
            <w:pPr>
              <w:spacing w:before="120" w:after="120"/>
              <w:ind w:left="483"/>
              <w:rPr>
                <w:rFonts w:ascii="Garamond" w:hAnsi="Garamond"/>
                <w:sz w:val="24"/>
                <w:szCs w:val="24"/>
              </w:rPr>
            </w:pPr>
            <w:r>
              <w:object w:dxaOrig="10965" w:dyaOrig="3585">
                <v:shape id="_x0000_i1032" type="#_x0000_t75" style="width:187.2pt;height:57.6pt" o:ole="">
                  <v:imagedata r:id="rId22" o:title=""/>
                </v:shape>
                <o:OLEObject Type="Embed" ProgID="KaledoStyle.Document" ShapeID="_x0000_i1032" DrawAspect="Content" ObjectID="_1527924950" r:id="rId23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4829" w:rsidRPr="0012243A" w:rsidRDefault="00B44829" w:rsidP="004B76E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44829" w:rsidRPr="00813B64" w:rsidRDefault="00813B64" w:rsidP="006F5125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B44829" w:rsidRPr="00813B64">
              <w:rPr>
                <w:rFonts w:ascii="Garamond" w:hAnsi="Garamond"/>
                <w:b/>
                <w:i/>
                <w:sz w:val="20"/>
                <w:szCs w:val="20"/>
              </w:rPr>
              <w:t>ATTENTION</w:t>
            </w:r>
          </w:p>
          <w:p w:rsidR="00B44829" w:rsidRPr="00D43728" w:rsidRDefault="00B44829" w:rsidP="006F512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813B6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813B6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D43728">
              <w:rPr>
                <w:rFonts w:ascii="Garamond" w:hAnsi="Garamond"/>
                <w:i/>
                <w:sz w:val="20"/>
                <w:szCs w:val="20"/>
              </w:rPr>
              <w:t>Les angles seront dégarnis et préformés de façon à être précisément sur la couture de soufflet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6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67732" w:rsidRPr="00D43728" w:rsidRDefault="00B44829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67732" w:rsidRPr="00B44829" w:rsidRDefault="00067732" w:rsidP="0012243A">
            <w:pPr>
              <w:spacing w:before="120"/>
              <w:rPr>
                <w:rFonts w:ascii="Garamond" w:hAnsi="Garamond"/>
                <w:b/>
                <w:color w:val="000000" w:themeColor="text1"/>
                <w:sz w:val="24"/>
                <w:szCs w:val="24"/>
                <w:u w:val="single"/>
              </w:rPr>
            </w:pPr>
            <w:r w:rsidRPr="00B44829">
              <w:rPr>
                <w:rFonts w:ascii="Garamond" w:hAnsi="Garamond"/>
                <w:b/>
                <w:color w:val="000000" w:themeColor="text1"/>
                <w:sz w:val="24"/>
                <w:szCs w:val="24"/>
                <w:u w:val="single"/>
              </w:rPr>
              <w:t xml:space="preserve">PLAQUER </w:t>
            </w:r>
          </w:p>
          <w:p w:rsidR="00067732" w:rsidRPr="00D43728" w:rsidRDefault="00067732" w:rsidP="00207796">
            <w:pPr>
              <w:numPr>
                <w:ilvl w:val="0"/>
                <w:numId w:val="3"/>
              </w:numPr>
              <w:spacing w:before="120"/>
              <w:ind w:left="597" w:hanging="426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Cs/>
                <w:sz w:val="24"/>
                <w:szCs w:val="24"/>
              </w:rPr>
              <w:t xml:space="preserve">Poche sur vêtement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732" w:rsidRPr="00D43728" w:rsidRDefault="00207796" w:rsidP="008B5D19">
            <w:pPr>
              <w:ind w:left="483"/>
              <w:rPr>
                <w:rFonts w:ascii="Garamond" w:hAnsi="Garamond"/>
                <w:b/>
                <w:sz w:val="24"/>
                <w:szCs w:val="24"/>
              </w:rPr>
            </w:pPr>
            <w:r>
              <w:object w:dxaOrig="11460" w:dyaOrig="2775">
                <v:shape id="_x0000_i1033" type="#_x0000_t75" style="width:194.4pt;height:47.4pt" o:ole="">
                  <v:imagedata r:id="rId24" o:title=""/>
                </v:shape>
                <o:OLEObject Type="Embed" ProgID="KaledoStyle.Document" ShapeID="_x0000_i1033" DrawAspect="Content" ObjectID="_1527924951" r:id="rId25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732" w:rsidRPr="0012243A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D43728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207796" w:rsidRPr="00D43728" w:rsidRDefault="00207796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pointages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005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67732" w:rsidRPr="00D43728" w:rsidRDefault="00B44829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D43728" w:rsidRDefault="00067732" w:rsidP="0012243A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="002C7229">
              <w:rPr>
                <w:rFonts w:ascii="Garamond" w:hAnsi="Garamond"/>
                <w:b/>
                <w:sz w:val="24"/>
                <w:szCs w:val="24"/>
                <w:u w:val="single"/>
              </w:rPr>
              <w:t>/ RETOURNER</w:t>
            </w:r>
          </w:p>
          <w:p w:rsidR="00067732" w:rsidRPr="002C7229" w:rsidRDefault="00067732" w:rsidP="00A938CD">
            <w:pPr>
              <w:numPr>
                <w:ilvl w:val="0"/>
                <w:numId w:val="3"/>
              </w:numPr>
              <w:tabs>
                <w:tab w:val="clear" w:pos="720"/>
                <w:tab w:val="num" w:pos="597"/>
              </w:tabs>
              <w:spacing w:before="120"/>
              <w:ind w:hanging="549"/>
              <w:rPr>
                <w:rFonts w:ascii="Garamond" w:hAnsi="Garamond"/>
                <w:b/>
                <w:sz w:val="24"/>
                <w:szCs w:val="24"/>
              </w:rPr>
            </w:pPr>
            <w:r w:rsidRPr="002C7229">
              <w:rPr>
                <w:rFonts w:ascii="Garamond" w:hAnsi="Garamond"/>
                <w:bCs/>
                <w:sz w:val="24"/>
                <w:szCs w:val="24"/>
              </w:rPr>
              <w:t>Rabat</w:t>
            </w:r>
          </w:p>
          <w:p w:rsidR="00067732" w:rsidRPr="00D43728" w:rsidRDefault="00067732" w:rsidP="002C7229">
            <w:pPr>
              <w:spacing w:before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Default="008B5D19" w:rsidP="00207CDD">
            <w:pPr>
              <w:spacing w:before="120" w:after="120"/>
              <w:ind w:left="10"/>
              <w:jc w:val="center"/>
            </w:pPr>
            <w:r>
              <w:object w:dxaOrig="12765" w:dyaOrig="3615">
                <v:shape id="_x0000_i1034" type="#_x0000_t75" style="width:222pt;height:63pt" o:ole="">
                  <v:imagedata r:id="rId26" o:title=""/>
                </v:shape>
                <o:OLEObject Type="Embed" ProgID="KaledoStyle.Document" ShapeID="_x0000_i1034" DrawAspect="Content" ObjectID="_1527924952" r:id="rId27"/>
              </w:object>
            </w:r>
          </w:p>
          <w:p w:rsidR="008B5D19" w:rsidRDefault="008B5D19" w:rsidP="00207CDD">
            <w:pPr>
              <w:spacing w:before="120" w:after="120"/>
              <w:ind w:left="10"/>
              <w:jc w:val="center"/>
            </w:pPr>
          </w:p>
          <w:p w:rsidR="00067732" w:rsidRPr="00D43728" w:rsidRDefault="008B5D19" w:rsidP="00207CDD">
            <w:pPr>
              <w:spacing w:before="120" w:after="120"/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0950" w:dyaOrig="2820">
                <v:shape id="_x0000_i1035" type="#_x0000_t75" style="width:172.2pt;height:44.4pt" o:ole="">
                  <v:imagedata r:id="rId28" o:title=""/>
                </v:shape>
                <o:OLEObject Type="Embed" ProgID="KaledoStyle.Document" ShapeID="_x0000_i1035" DrawAspect="Content" ObjectID="_1527924953" r:id="rId29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12243A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D43728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2C7229" w:rsidRDefault="002C7229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dégarnissant ensuite les angles avant de retourner</w:t>
            </w:r>
          </w:p>
          <w:p w:rsidR="002C7229" w:rsidRPr="00D43728" w:rsidRDefault="002C7229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ressortant les angles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67732" w:rsidRPr="00D43728" w:rsidRDefault="00B44829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D43728" w:rsidRDefault="00067732" w:rsidP="0012243A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43728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067732" w:rsidRPr="00D43728" w:rsidRDefault="00635AC8" w:rsidP="0012243A">
            <w:pPr>
              <w:pStyle w:val="Paragraphedeliste"/>
              <w:numPr>
                <w:ilvl w:val="0"/>
                <w:numId w:val="1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</w:t>
            </w:r>
            <w:r w:rsidR="00067732" w:rsidRPr="00D43728">
              <w:rPr>
                <w:rFonts w:ascii="Garamond" w:hAnsi="Garamond"/>
                <w:sz w:val="24"/>
                <w:szCs w:val="24"/>
              </w:rPr>
              <w:t xml:space="preserve">abat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D43728" w:rsidRDefault="008B5D19" w:rsidP="00207CDD">
            <w:pPr>
              <w:spacing w:before="120" w:after="120"/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0950" w:dyaOrig="2730">
                <v:shape id="_x0000_i1036" type="#_x0000_t75" style="width:171pt;height:39.6pt" o:ole="">
                  <v:imagedata r:id="rId30" o:title=""/>
                </v:shape>
                <o:OLEObject Type="Embed" ProgID="KaledoStyle.Document" ShapeID="_x0000_i1036" DrawAspect="Content" ObjectID="_1527924954" r:id="rId31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12243A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7732" w:rsidRPr="00D43728" w:rsidRDefault="00B44829" w:rsidP="00B4482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Nervure s</w:t>
            </w:r>
            <w:r w:rsidR="00067732" w:rsidRPr="00D43728">
              <w:rPr>
                <w:rFonts w:ascii="Garamond" w:hAnsi="Garamond"/>
                <w:i/>
                <w:sz w:val="20"/>
                <w:szCs w:val="20"/>
              </w:rPr>
              <w:t>ur 3 côtés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098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67732" w:rsidRPr="00067732" w:rsidRDefault="00B44829" w:rsidP="0088738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067732" w:rsidRDefault="00067732" w:rsidP="0088738D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067732" w:rsidRPr="00067732" w:rsidRDefault="00067732" w:rsidP="00635AC8">
            <w:pPr>
              <w:numPr>
                <w:ilvl w:val="0"/>
                <w:numId w:val="3"/>
              </w:numPr>
              <w:spacing w:before="120"/>
              <w:ind w:left="597" w:hanging="426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64F3F">
              <w:rPr>
                <w:rFonts w:ascii="Garamond" w:hAnsi="Garamond"/>
                <w:bCs/>
                <w:sz w:val="24"/>
                <w:szCs w:val="24"/>
              </w:rPr>
              <w:t>Rabat</w:t>
            </w:r>
            <w:r w:rsidR="00635AC8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A64F3F">
              <w:rPr>
                <w:rFonts w:ascii="Garamond" w:hAnsi="Garamond"/>
                <w:bCs/>
                <w:sz w:val="24"/>
                <w:szCs w:val="24"/>
              </w:rPr>
              <w:t xml:space="preserve">sur vêtement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829" w:rsidRPr="00D43728" w:rsidRDefault="00B44829" w:rsidP="00207CDD">
            <w:pPr>
              <w:spacing w:before="120" w:after="120"/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1100" w:dyaOrig="5115">
                <v:shape id="_x0000_i1037" type="#_x0000_t75" style="width:172.8pt;height:79.2pt" o:ole="">
                  <v:imagedata r:id="rId32" o:title=""/>
                </v:shape>
                <o:OLEObject Type="Embed" ProgID="KaledoStyle.Document" ShapeID="_x0000_i1037" DrawAspect="Content" ObjectID="_1527924955" r:id="rId33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12243A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2243A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67732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635AC8" w:rsidRPr="00067732" w:rsidRDefault="00635AC8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pointages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15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067732" w:rsidRPr="00067732" w:rsidRDefault="00067732" w:rsidP="00B4482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B4482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67732" w:rsidRPr="00067732" w:rsidRDefault="00067732" w:rsidP="00ED5DC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067732" w:rsidRPr="00067732" w:rsidRDefault="00067732" w:rsidP="00ED5DCA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 w:rsidRPr="00067732">
              <w:rPr>
                <w:rFonts w:ascii="Garamond" w:hAnsi="Garamond"/>
                <w:sz w:val="24"/>
                <w:szCs w:val="24"/>
              </w:rPr>
              <w:t xml:space="preserve">Rabat 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732" w:rsidRPr="00D43728" w:rsidRDefault="00B44829" w:rsidP="00207CDD">
            <w:pPr>
              <w:spacing w:before="120" w:after="120"/>
              <w:ind w:left="1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object w:dxaOrig="11775" w:dyaOrig="5985">
                <v:shape id="_x0000_i1038" type="#_x0000_t75" style="width:172.8pt;height:85.8pt" o:ole="">
                  <v:imagedata r:id="rId34" o:title=""/>
                </v:shape>
                <o:OLEObject Type="Embed" ProgID="KaledoStyle.Document" ShapeID="_x0000_i1038" DrawAspect="Content" ObjectID="_1527924956" r:id="rId35"/>
              </w:objec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732" w:rsidRPr="00067732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67732" w:rsidRP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67732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67732" w:rsidRPr="00067732" w:rsidRDefault="00067732" w:rsidP="00B4482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B4482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067732" w:rsidRDefault="00067732" w:rsidP="00ED5DC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813B64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06773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067732" w:rsidRPr="00067732" w:rsidRDefault="00635AC8" w:rsidP="00ED5DCA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Poche et r</w:t>
            </w:r>
            <w:r w:rsidR="00067732" w:rsidRPr="00067732">
              <w:rPr>
                <w:rFonts w:ascii="Garamond" w:hAnsi="Garamond"/>
                <w:sz w:val="24"/>
                <w:szCs w:val="24"/>
              </w:rPr>
              <w:t>abat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32" w:rsidRPr="00D43728" w:rsidRDefault="00067732" w:rsidP="009C7D80">
            <w:pPr>
              <w:spacing w:before="120" w:after="120"/>
              <w:ind w:left="908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32" w:rsidRPr="00067732" w:rsidRDefault="00067732" w:rsidP="000C01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67732" w:rsidRP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67732">
              <w:rPr>
                <w:rFonts w:ascii="Garamond" w:hAnsi="Garamond"/>
                <w:i/>
                <w:sz w:val="20"/>
                <w:szCs w:val="20"/>
              </w:rPr>
              <w:t>En veillant à ce que le rabat couvre le haut de la poche en largeur et hauteur.</w:t>
            </w:r>
          </w:p>
          <w:p w:rsidR="00067732" w:rsidRPr="00067732" w:rsidRDefault="00067732" w:rsidP="000C01F2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67732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067732" w:rsidRPr="00D43728" w:rsidTr="00207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067732" w:rsidRPr="00067732" w:rsidRDefault="00067732" w:rsidP="00B4482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B44829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7732" w:rsidRPr="00067732" w:rsidRDefault="00067732" w:rsidP="00ED5DC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67732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067732" w:rsidRPr="00067732" w:rsidRDefault="00635AC8" w:rsidP="00ED5DCA">
            <w:pPr>
              <w:pStyle w:val="Paragraphedeliste"/>
              <w:numPr>
                <w:ilvl w:val="0"/>
                <w:numId w:val="1"/>
              </w:numPr>
              <w:spacing w:before="120" w:line="360" w:lineRule="auto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067732" w:rsidRPr="00067732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507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7732" w:rsidRPr="00D43728" w:rsidRDefault="00067732" w:rsidP="000C01F2">
            <w:pPr>
              <w:spacing w:before="120" w:after="12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7732" w:rsidRPr="00D43728" w:rsidRDefault="00067732" w:rsidP="000C01F2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7732" w:rsidRPr="00067732" w:rsidRDefault="00067732" w:rsidP="002C722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67732"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utilisée.</w:t>
            </w:r>
          </w:p>
        </w:tc>
      </w:tr>
    </w:tbl>
    <w:p w:rsidR="002C77BD" w:rsidRPr="00813B64" w:rsidRDefault="002C77BD" w:rsidP="00ED5DCA">
      <w:pPr>
        <w:rPr>
          <w:sz w:val="16"/>
          <w:szCs w:val="16"/>
        </w:rPr>
      </w:pPr>
    </w:p>
    <w:sectPr w:rsidR="002C77BD" w:rsidRPr="00813B64" w:rsidSect="00813B64">
      <w:footerReference w:type="default" r:id="rId36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E1E" w:rsidRDefault="00967E1E" w:rsidP="008E015F">
      <w:r>
        <w:separator/>
      </w:r>
    </w:p>
  </w:endnote>
  <w:endnote w:type="continuationSeparator" w:id="0">
    <w:p w:rsidR="00967E1E" w:rsidRDefault="00967E1E" w:rsidP="008E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940" w:rsidRPr="00340CAF" w:rsidRDefault="00EA5940" w:rsidP="00813B64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340CAF">
      <w:rPr>
        <w:b/>
        <w:i/>
        <w:color w:val="7F7F7F"/>
        <w:sz w:val="20"/>
        <w:szCs w:val="20"/>
      </w:rPr>
      <w:t xml:space="preserve">BDD/2-POCHES/21-POCHE </w:t>
    </w:r>
    <w:r w:rsidR="000B1987" w:rsidRPr="00340CAF">
      <w:rPr>
        <w:b/>
        <w:i/>
        <w:color w:val="7F7F7F"/>
        <w:sz w:val="20"/>
        <w:szCs w:val="20"/>
      </w:rPr>
      <w:t>PLAQUÉE</w:t>
    </w:r>
    <w:r w:rsidRPr="00340CAF">
      <w:rPr>
        <w:b/>
        <w:i/>
        <w:color w:val="7F7F7F"/>
        <w:sz w:val="20"/>
        <w:szCs w:val="20"/>
      </w:rPr>
      <w:t>/21D-POCHE SOUFFLET ET RABAT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  <w:t xml:space="preserve">          </w:t>
    </w:r>
    <w:r w:rsidR="00EF28F6" w:rsidRPr="00340CAF">
      <w:rPr>
        <w:b/>
        <w:color w:val="7F7F7F"/>
        <w:sz w:val="20"/>
        <w:szCs w:val="20"/>
      </w:rPr>
      <w:fldChar w:fldCharType="begin"/>
    </w:r>
    <w:r w:rsidRPr="00340CAF">
      <w:rPr>
        <w:b/>
        <w:color w:val="7F7F7F"/>
        <w:sz w:val="20"/>
        <w:szCs w:val="20"/>
      </w:rPr>
      <w:instrText xml:space="preserve"> PAGE   \* MERGEFORMAT </w:instrText>
    </w:r>
    <w:r w:rsidR="00EF28F6" w:rsidRPr="00340CAF">
      <w:rPr>
        <w:b/>
        <w:color w:val="7F7F7F"/>
        <w:sz w:val="20"/>
        <w:szCs w:val="20"/>
      </w:rPr>
      <w:fldChar w:fldCharType="separate"/>
    </w:r>
    <w:r w:rsidR="000B1987">
      <w:rPr>
        <w:b/>
        <w:noProof/>
        <w:color w:val="7F7F7F"/>
        <w:sz w:val="20"/>
        <w:szCs w:val="20"/>
      </w:rPr>
      <w:t>2</w:t>
    </w:r>
    <w:r w:rsidR="00EF28F6" w:rsidRPr="00340CAF">
      <w:rPr>
        <w:b/>
        <w:color w:val="7F7F7F"/>
        <w:sz w:val="20"/>
        <w:szCs w:val="20"/>
      </w:rPr>
      <w:fldChar w:fldCharType="end"/>
    </w:r>
    <w:r w:rsidRPr="00340CAF">
      <w:rPr>
        <w:b/>
        <w:color w:val="7F7F7F"/>
        <w:sz w:val="20"/>
        <w:szCs w:val="20"/>
      </w:rPr>
      <w:t>/</w:t>
    </w:r>
    <w:r>
      <w:rPr>
        <w:b/>
        <w:color w:val="7F7F7F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E1E" w:rsidRDefault="00967E1E" w:rsidP="008E015F">
      <w:r>
        <w:separator/>
      </w:r>
    </w:p>
  </w:footnote>
  <w:footnote w:type="continuationSeparator" w:id="0">
    <w:p w:rsidR="00967E1E" w:rsidRDefault="00967E1E" w:rsidP="008E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6FB"/>
    <w:rsid w:val="00011CF9"/>
    <w:rsid w:val="00015C19"/>
    <w:rsid w:val="00067732"/>
    <w:rsid w:val="00095978"/>
    <w:rsid w:val="000B1987"/>
    <w:rsid w:val="000C01F2"/>
    <w:rsid w:val="000D2872"/>
    <w:rsid w:val="0012243A"/>
    <w:rsid w:val="0014372C"/>
    <w:rsid w:val="001C3EA4"/>
    <w:rsid w:val="001E24A4"/>
    <w:rsid w:val="00207796"/>
    <w:rsid w:val="00207CDD"/>
    <w:rsid w:val="00214146"/>
    <w:rsid w:val="002C7229"/>
    <w:rsid w:val="002C77BD"/>
    <w:rsid w:val="0030075F"/>
    <w:rsid w:val="003041AA"/>
    <w:rsid w:val="00340CAF"/>
    <w:rsid w:val="003442B4"/>
    <w:rsid w:val="003E4484"/>
    <w:rsid w:val="00426951"/>
    <w:rsid w:val="004308A7"/>
    <w:rsid w:val="004361FC"/>
    <w:rsid w:val="0047021F"/>
    <w:rsid w:val="004B76E0"/>
    <w:rsid w:val="004F2137"/>
    <w:rsid w:val="00537DCA"/>
    <w:rsid w:val="0058480C"/>
    <w:rsid w:val="005B1B3B"/>
    <w:rsid w:val="00635AC8"/>
    <w:rsid w:val="006E386C"/>
    <w:rsid w:val="006F5125"/>
    <w:rsid w:val="00702E36"/>
    <w:rsid w:val="00732333"/>
    <w:rsid w:val="007B03EF"/>
    <w:rsid w:val="007B322C"/>
    <w:rsid w:val="007C46FB"/>
    <w:rsid w:val="007D0EE2"/>
    <w:rsid w:val="007D731B"/>
    <w:rsid w:val="007F3DFF"/>
    <w:rsid w:val="00810DCF"/>
    <w:rsid w:val="00813B64"/>
    <w:rsid w:val="00877703"/>
    <w:rsid w:val="0088738D"/>
    <w:rsid w:val="008B5D19"/>
    <w:rsid w:val="008E015F"/>
    <w:rsid w:val="009306C9"/>
    <w:rsid w:val="0096301B"/>
    <w:rsid w:val="00967E1E"/>
    <w:rsid w:val="009C7D80"/>
    <w:rsid w:val="00A5344C"/>
    <w:rsid w:val="00A64F3F"/>
    <w:rsid w:val="00A938CD"/>
    <w:rsid w:val="00B44829"/>
    <w:rsid w:val="00BA3055"/>
    <w:rsid w:val="00BB6B92"/>
    <w:rsid w:val="00C10544"/>
    <w:rsid w:val="00C75374"/>
    <w:rsid w:val="00CA619B"/>
    <w:rsid w:val="00CB23C8"/>
    <w:rsid w:val="00CB388E"/>
    <w:rsid w:val="00CD0251"/>
    <w:rsid w:val="00D0513B"/>
    <w:rsid w:val="00D3787D"/>
    <w:rsid w:val="00D40D0D"/>
    <w:rsid w:val="00D43728"/>
    <w:rsid w:val="00D732F2"/>
    <w:rsid w:val="00DB1D7E"/>
    <w:rsid w:val="00DB520D"/>
    <w:rsid w:val="00E13CE8"/>
    <w:rsid w:val="00EA5940"/>
    <w:rsid w:val="00ED5DCA"/>
    <w:rsid w:val="00EF28F6"/>
    <w:rsid w:val="00F14BBA"/>
    <w:rsid w:val="00FD1C2D"/>
    <w:rsid w:val="00FF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C8BBA-ED92-4BAD-A2F7-9C56D53E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C46FB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7C46FB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C4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C46FB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C46F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C46FB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7C46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7C46FB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7C46FB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7C46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7C46F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7C46FB"/>
    <w:rPr>
      <w:rFonts w:ascii="Arial" w:eastAsia="Times New Roman" w:hAnsi="Arial" w:cs="Arial"/>
      <w:b/>
      <w:sz w:val="18"/>
      <w:szCs w:val="28"/>
      <w:lang w:eastAsia="fr-FR"/>
    </w:rPr>
  </w:style>
  <w:style w:type="paragraph" w:styleId="Corpsdetexte2">
    <w:name w:val="Body Text 2"/>
    <w:basedOn w:val="Normal"/>
    <w:link w:val="Corpsdetexte2Car"/>
    <w:semiHidden/>
    <w:rsid w:val="007C46FB"/>
    <w:rPr>
      <w:b/>
      <w:szCs w:val="28"/>
      <w:u w:val="single"/>
    </w:rPr>
  </w:style>
  <w:style w:type="character" w:customStyle="1" w:styleId="Corpsdetexte2Car">
    <w:name w:val="Corps de texte 2 Car"/>
    <w:basedOn w:val="Policepardfaut"/>
    <w:link w:val="Corpsdetexte2"/>
    <w:semiHidden/>
    <w:rsid w:val="007C46FB"/>
    <w:rPr>
      <w:rFonts w:ascii="Arial" w:eastAsia="Times New Roman" w:hAnsi="Arial" w:cs="Arial"/>
      <w:b/>
      <w:szCs w:val="28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B9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B9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8EC6-14D7-49CD-8192-6C91F052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3</cp:revision>
  <cp:lastPrinted>2016-02-01T16:36:00Z</cp:lastPrinted>
  <dcterms:created xsi:type="dcterms:W3CDTF">2016-02-02T10:23:00Z</dcterms:created>
  <dcterms:modified xsi:type="dcterms:W3CDTF">2016-06-20T08:47:00Z</dcterms:modified>
</cp:coreProperties>
</file>