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66"/>
        <w:gridCol w:w="5221"/>
        <w:gridCol w:w="1134"/>
        <w:gridCol w:w="2910"/>
        <w:gridCol w:w="395"/>
      </w:tblGrid>
      <w:tr w:rsidR="008E0C3A" w:rsidTr="008E0C3A">
        <w:trPr>
          <w:cantSplit/>
        </w:trPr>
        <w:tc>
          <w:tcPr>
            <w:tcW w:w="1266" w:type="dxa"/>
            <w:vMerge w:val="restart"/>
            <w:vAlign w:val="center"/>
          </w:tcPr>
          <w:p w:rsidR="008E0C3A" w:rsidRDefault="00AD4E71" w:rsidP="00477AD5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47700" cy="466725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8E0C3A" w:rsidRPr="009620D5" w:rsidRDefault="00612F92" w:rsidP="00477AD5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>
              <w:rPr>
                <w:b/>
                <w:imprint/>
                <w:color w:val="DBE5F1"/>
                <w:sz w:val="28"/>
                <w:szCs w:val="28"/>
              </w:rPr>
              <w:t>BANQUE DE DONNÉ</w:t>
            </w:r>
            <w:r w:rsidRPr="009620D5">
              <w:rPr>
                <w:b/>
                <w:imprint/>
                <w:color w:val="DBE5F1"/>
                <w:sz w:val="28"/>
                <w:szCs w:val="28"/>
              </w:rPr>
              <w:t>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8E0C3A" w:rsidRDefault="008E0C3A" w:rsidP="00477AD5">
            <w:pPr>
              <w:pStyle w:val="Titre1"/>
            </w:pPr>
            <w:r>
              <w:rPr>
                <w:rFonts w:ascii="Arial Black" w:hAnsi="Arial Black"/>
                <w:sz w:val="32"/>
                <w:szCs w:val="32"/>
              </w:rPr>
              <w:t>23A-</w:t>
            </w:r>
          </w:p>
        </w:tc>
        <w:tc>
          <w:tcPr>
            <w:tcW w:w="2910" w:type="dxa"/>
            <w:vMerge w:val="restart"/>
            <w:tcBorders>
              <w:left w:val="dotted" w:sz="4" w:space="0" w:color="auto"/>
            </w:tcBorders>
            <w:vAlign w:val="center"/>
          </w:tcPr>
          <w:p w:rsidR="008E0C3A" w:rsidRPr="009C5B8D" w:rsidRDefault="008E0C3A" w:rsidP="00477AD5">
            <w:pPr>
              <w:pStyle w:val="Titre1"/>
              <w:jc w:val="left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ITALIENNE  </w:t>
            </w:r>
          </w:p>
        </w:tc>
        <w:tc>
          <w:tcPr>
            <w:tcW w:w="395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8E0C3A" w:rsidRPr="008E0C3A" w:rsidRDefault="008E0C3A" w:rsidP="009620D5">
            <w:pPr>
              <w:pStyle w:val="Titre1"/>
              <w:spacing w:before="0" w:after="0"/>
              <w:rPr>
                <w:b w:val="0"/>
                <w:color w:val="FFFFFF"/>
              </w:rPr>
            </w:pPr>
            <w:r w:rsidRPr="009620D5">
              <w:rPr>
                <w:color w:val="FFFFFF"/>
              </w:rPr>
              <w:t>1/</w:t>
            </w:r>
            <w:r w:rsidR="009620D5">
              <w:rPr>
                <w:color w:val="FFFFFF"/>
              </w:rPr>
              <w:t>1</w:t>
            </w:r>
          </w:p>
        </w:tc>
      </w:tr>
      <w:tr w:rsidR="008E0C3A" w:rsidTr="00477AD5">
        <w:trPr>
          <w:cantSplit/>
          <w:trHeight w:val="520"/>
        </w:trPr>
        <w:tc>
          <w:tcPr>
            <w:tcW w:w="1266" w:type="dxa"/>
            <w:vMerge/>
          </w:tcPr>
          <w:p w:rsidR="008E0C3A" w:rsidRDefault="008E0C3A" w:rsidP="00477AD5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8E0C3A" w:rsidRPr="00945D1F" w:rsidRDefault="008E0C3A" w:rsidP="00477AD5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8E0C3A" w:rsidRPr="009620D5" w:rsidRDefault="008E0C3A" w:rsidP="00477AD5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893F01">
              <w:rPr>
                <w:b/>
                <w:smallCaps/>
                <w:color w:val="365F91"/>
                <w:sz w:val="28"/>
                <w:szCs w:val="28"/>
              </w:rPr>
              <w:t>Poches</w:t>
            </w:r>
            <w:r w:rsidRPr="009620D5">
              <w:rPr>
                <w:b/>
                <w:color w:val="365F91"/>
                <w:sz w:val="28"/>
                <w:szCs w:val="28"/>
              </w:rPr>
              <w:t xml:space="preserve"> – </w:t>
            </w:r>
            <w:r w:rsidR="00B83482" w:rsidRPr="00562C4F">
              <w:rPr>
                <w:b/>
                <w:imprint/>
                <w:color w:val="365F91"/>
                <w:sz w:val="28"/>
                <w:szCs w:val="28"/>
              </w:rPr>
              <w:t>DANS COUTURE</w:t>
            </w:r>
            <w:r w:rsidRPr="009620D5">
              <w:rPr>
                <w:b/>
                <w:color w:val="365F91"/>
                <w:sz w:val="28"/>
                <w:szCs w:val="28"/>
              </w:rPr>
              <w:t xml:space="preserve"> </w:t>
            </w:r>
          </w:p>
          <w:p w:rsidR="008E0C3A" w:rsidRPr="00945D1F" w:rsidRDefault="008E0C3A" w:rsidP="00477AD5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8E0C3A" w:rsidRDefault="008E0C3A" w:rsidP="00477AD5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left w:val="dotted" w:sz="4" w:space="0" w:color="auto"/>
            </w:tcBorders>
          </w:tcPr>
          <w:p w:rsidR="008E0C3A" w:rsidRDefault="008E0C3A" w:rsidP="00477AD5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395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8E0C3A" w:rsidRDefault="008E0C3A" w:rsidP="00477AD5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9620D5" w:rsidRDefault="009620D5">
      <w:pPr>
        <w:rPr>
          <w:b/>
          <w:sz w:val="20"/>
          <w:szCs w:val="20"/>
        </w:rPr>
      </w:pPr>
    </w:p>
    <w:tbl>
      <w:tblPr>
        <w:tblW w:w="109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3"/>
        <w:gridCol w:w="3119"/>
        <w:gridCol w:w="850"/>
        <w:gridCol w:w="709"/>
        <w:gridCol w:w="3402"/>
      </w:tblGrid>
      <w:tr w:rsidR="00B23B3D" w:rsidTr="00C357E6">
        <w:trPr>
          <w:trHeight w:val="454"/>
        </w:trPr>
        <w:tc>
          <w:tcPr>
            <w:tcW w:w="10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B23B3D" w:rsidRDefault="00B23B3D" w:rsidP="006E6EB5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B23B3D" w:rsidRDefault="00B23B3D" w:rsidP="006E6EB5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B23B3D" w:rsidRDefault="00B23B3D" w:rsidP="006E6EB5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A01151" w:rsidTr="00C357E6">
        <w:trPr>
          <w:trHeight w:val="604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1151" w:rsidRDefault="00A01151" w:rsidP="006E6EB5">
            <w:pPr>
              <w:rPr>
                <w:b/>
                <w:sz w:val="8"/>
                <w:szCs w:val="28"/>
              </w:rPr>
            </w:pPr>
          </w:p>
          <w:p w:rsidR="00A01151" w:rsidRPr="00FB588A" w:rsidRDefault="00A01151" w:rsidP="006E6EB5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  <w:r w:rsidR="0029239C">
              <w:rPr>
                <w:b/>
                <w:caps/>
                <w:sz w:val="24"/>
                <w:szCs w:val="28"/>
                <w:shd w:val="clear" w:color="auto" w:fill="D9D9D9"/>
              </w:rPr>
              <w:t xml:space="preserve">   </w:t>
            </w:r>
          </w:p>
          <w:p w:rsidR="00A01151" w:rsidRDefault="00AD4E71" w:rsidP="00F64A36">
            <w:pPr>
              <w:spacing w:before="24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66800" cy="2066925"/>
                  <wp:effectExtent l="19050" t="0" r="0" b="0"/>
                  <wp:docPr id="2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5020" t="8824" r="16878" b="1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1151" w:rsidRDefault="009A3A06" w:rsidP="0029239C">
            <w:pPr>
              <w:spacing w:before="120" w:after="60"/>
              <w:jc w:val="center"/>
              <w:rPr>
                <w:b/>
                <w:sz w:val="24"/>
                <w:szCs w:val="28"/>
              </w:rPr>
            </w:pPr>
            <w:hyperlink r:id="rId9" w:history="1">
              <w:r w:rsidR="00A01151" w:rsidRPr="006E6EB5">
                <w:rPr>
                  <w:rStyle w:val="Lienhypertexte"/>
                </w:rPr>
                <w:t>www.brice.fr</w:t>
              </w:r>
            </w:hyperlink>
          </w:p>
        </w:tc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A01151" w:rsidRDefault="00A01151" w:rsidP="006E6EB5">
            <w:pPr>
              <w:rPr>
                <w:b/>
                <w:sz w:val="8"/>
                <w:szCs w:val="28"/>
              </w:rPr>
            </w:pPr>
          </w:p>
          <w:p w:rsidR="00A01151" w:rsidRPr="00EE5364" w:rsidRDefault="009A3A06" w:rsidP="00BE2FF4">
            <w:pPr>
              <w:spacing w:before="60" w:after="60"/>
              <w:rPr>
                <w:rFonts w:ascii="Garamond" w:hAnsi="Garamond"/>
              </w:rPr>
            </w:pPr>
            <w:r>
              <w:rPr>
                <w:b/>
                <w:caps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167.2pt;margin-top:1pt;width:57.25pt;height:21.8pt;z-index:251659264" stroked="f">
                  <v:textbox style="mso-next-textbox:#_x0000_s1032">
                    <w:txbxContent>
                      <w:p w:rsidR="002D23CE" w:rsidRDefault="002D23CE">
                        <w:r w:rsidRPr="00683F0B">
                          <w:t>Sol.</w:t>
                        </w:r>
                        <w:r w:rsidRPr="00B4582A">
                          <w:rPr>
                            <w:shd w:val="clear" w:color="auto" w:fill="D9D9D9" w:themeFill="background1" w:themeFillShade="D9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036" type="#_x0000_t202" style="position:absolute;margin-left:212.3pt;margin-top:23pt;width:75.55pt;height:189.15pt;z-index:251663360;mso-wrap-style:none" stroked="f">
                  <v:textbox style="mso-next-textbox:#_x0000_s1036;mso-fit-shape-to-text:t">
                    <w:txbxContent>
                      <w:p w:rsidR="002D23CE" w:rsidRDefault="00B4582A" w:rsidP="002D23CE">
                        <w:r>
                          <w:object w:dxaOrig="4695" w:dyaOrig="1072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75pt;height:171pt" o:ole="">
                              <v:imagedata r:id="rId10" o:title=""/>
                            </v:shape>
                            <o:OLEObject Type="Embed" ProgID="KaledoStyle.Document" ShapeID="_x0000_i1026" DrawAspect="Content" ObjectID="_1527938209" r:id="rId11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caps/>
                <w:noProof/>
                <w:sz w:val="24"/>
                <w:szCs w:val="28"/>
              </w:rPr>
              <w:pict>
                <v:shape id="_x0000_s1035" type="#_x0000_t202" style="position:absolute;margin-left:143.35pt;margin-top:20.45pt;width:75.55pt;height:189.15pt;z-index:251662336" stroked="f">
                  <v:textbox>
                    <w:txbxContent>
                      <w:p w:rsidR="002D23CE" w:rsidRDefault="002D23CE">
                        <w:r>
                          <w:object w:dxaOrig="3600" w:dyaOrig="10650">
                            <v:shape id="_x0000_i1028" type="#_x0000_t75" style="width:60pt;height:178.2pt" o:ole="">
                              <v:imagedata r:id="rId12" o:title=""/>
                            </v:shape>
                            <o:OLEObject Type="Embed" ProgID="KaledoStyle.Document" ShapeID="_x0000_i1028" DrawAspect="Content" ObjectID="_1527938210" r:id="rId13"/>
                          </w:object>
                        </w:r>
                      </w:p>
                    </w:txbxContent>
                  </v:textbox>
                </v:shape>
              </w:pict>
            </w:r>
            <w:r w:rsidR="00A01151"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</w:t>
            </w:r>
            <w:r w:rsidR="001A49BC">
              <w:rPr>
                <w:b/>
                <w:caps/>
                <w:sz w:val="24"/>
                <w:szCs w:val="28"/>
                <w:shd w:val="clear" w:color="auto" w:fill="D9D9D9"/>
              </w:rPr>
              <w:t>S</w:t>
            </w:r>
            <w:r w:rsidR="00A01151" w:rsidRPr="00FB588A">
              <w:rPr>
                <w:b/>
                <w:caps/>
                <w:sz w:val="24"/>
                <w:szCs w:val="28"/>
                <w:shd w:val="clear" w:color="auto" w:fill="D9D9D9"/>
              </w:rPr>
              <w:t xml:space="preserve"> de montage</w:t>
            </w:r>
            <w:r w:rsidR="00A01151" w:rsidRPr="00FB588A">
              <w:rPr>
                <w:b/>
                <w:caps/>
                <w:sz w:val="24"/>
                <w:szCs w:val="28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1151" w:rsidRPr="00CC0891" w:rsidRDefault="009A3A06" w:rsidP="006E6EB5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033" type="#_x0000_t202" style="position:absolute;left:0;text-align:left;margin-left:1.15pt;margin-top:2.15pt;width:57.25pt;height:21.8pt;z-index:251660288;mso-position-horizontal-relative:text;mso-position-vertical-relative:text" stroked="f">
                  <v:textbox style="mso-next-textbox:#_x0000_s1033">
                    <w:txbxContent>
                      <w:p w:rsidR="002D23CE" w:rsidRDefault="002D23CE" w:rsidP="002D23CE">
                        <w:r w:rsidRPr="00683F0B">
                          <w:t>Sol</w:t>
                        </w:r>
                        <w:r w:rsidRPr="00B4582A">
                          <w:rPr>
                            <w:shd w:val="clear" w:color="auto" w:fill="D9D9D9" w:themeFill="background1" w:themeFillShade="D9"/>
                          </w:rPr>
                          <w:t>.2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8"/>
                <w:szCs w:val="28"/>
              </w:rPr>
              <w:pict>
                <v:shape id="_x0000_s1034" type="#_x0000_t202" style="position:absolute;left:0;text-align:left;margin-left:76.5pt;margin-top:2.15pt;width:57.25pt;height:21.8pt;z-index:251661312;mso-position-horizontal-relative:text;mso-position-vertical-relative:text" stroked="f">
                  <v:textbox style="mso-next-textbox:#_x0000_s1034">
                    <w:txbxContent>
                      <w:p w:rsidR="002D23CE" w:rsidRDefault="002D23CE" w:rsidP="002D23CE">
                        <w:r w:rsidRPr="00683F0B">
                          <w:t>Sol</w:t>
                        </w:r>
                        <w:r w:rsidRPr="00B4582A">
                          <w:rPr>
                            <w:shd w:val="clear" w:color="auto" w:fill="D9D9D9" w:themeFill="background1" w:themeFillShade="D9"/>
                          </w:rPr>
                          <w:t>.3</w:t>
                        </w:r>
                      </w:p>
                    </w:txbxContent>
                  </v:textbox>
                </v:shape>
              </w:pict>
            </w:r>
          </w:p>
          <w:p w:rsidR="00BE2FF4" w:rsidRPr="00CC0891" w:rsidRDefault="009A3A06" w:rsidP="00B4582A">
            <w:pPr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037" type="#_x0000_t202" style="position:absolute;margin-left:64.85pt;margin-top:10.85pt;width:75.55pt;height:189.15pt;z-index:251664384;mso-wrap-style:none" stroked="f">
                  <v:textbox style="mso-fit-shape-to-text:t">
                    <w:txbxContent>
                      <w:p w:rsidR="00B4582A" w:rsidRDefault="00B4582A" w:rsidP="00B4582A">
                        <w:r>
                          <w:object w:dxaOrig="3555" w:dyaOrig="10635">
                            <v:shape id="_x0000_i1030" type="#_x0000_t75" style="width:59.4pt;height:178.8pt">
                              <v:imagedata r:id="rId14" o:title=""/>
                            </v:shape>
                            <o:OLEObject Type="Embed" ProgID="KaledoStyle.Document" ShapeID="_x0000_i1030" DrawAspect="Content" ObjectID="_1527938211" r:id="rId15"/>
                          </w:object>
                        </w:r>
                      </w:p>
                    </w:txbxContent>
                  </v:textbox>
                </v:shape>
              </w:pict>
            </w:r>
          </w:p>
        </w:tc>
      </w:tr>
      <w:tr w:rsidR="00A01151" w:rsidTr="00C357E6">
        <w:trPr>
          <w:trHeight w:val="3015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1151" w:rsidRDefault="00A01151" w:rsidP="006E6EB5">
            <w:pPr>
              <w:rPr>
                <w:b/>
                <w:sz w:val="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A01151" w:rsidRDefault="00A01151" w:rsidP="0029239C">
            <w:pPr>
              <w:ind w:left="114"/>
              <w:rPr>
                <w:b/>
                <w:sz w:val="24"/>
                <w:szCs w:val="28"/>
              </w:rPr>
            </w:pPr>
          </w:p>
          <w:p w:rsidR="00A01151" w:rsidRDefault="00683F0B" w:rsidP="00A26E84">
            <w:pPr>
              <w:jc w:val="center"/>
              <w:rPr>
                <w:b/>
                <w:sz w:val="24"/>
                <w:szCs w:val="28"/>
              </w:rPr>
            </w:pPr>
            <w:r>
              <w:object w:dxaOrig="18795" w:dyaOrig="26850">
                <v:shape id="_x0000_i1031" type="#_x0000_t75" style="width:108pt;height:154.2pt" o:ole="">
                  <v:imagedata r:id="rId16" o:title=""/>
                </v:shape>
                <o:OLEObject Type="Embed" ProgID="KaledoStyle.Document" ShapeID="_x0000_i1031" DrawAspect="Content" ObjectID="_1527938207" r:id="rId17"/>
              </w:object>
            </w:r>
          </w:p>
          <w:p w:rsidR="00A01151" w:rsidRDefault="00A01151" w:rsidP="00E93101">
            <w:pPr>
              <w:rPr>
                <w:b/>
                <w:sz w:val="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1151" w:rsidRPr="00240DD7" w:rsidRDefault="00A01151" w:rsidP="00BE2FF4">
            <w:pPr>
              <w:spacing w:before="60" w:after="6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1151" w:rsidRPr="00CC0891" w:rsidRDefault="00A01151" w:rsidP="006E6EB5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</w:tc>
      </w:tr>
      <w:tr w:rsidR="00C357E6" w:rsidRPr="00E908B8" w:rsidTr="00C35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35"/>
        </w:trPr>
        <w:tc>
          <w:tcPr>
            <w:tcW w:w="10943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357E6" w:rsidRDefault="009A3A06" w:rsidP="006E6EB5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r>
              <w:rPr>
                <w:b/>
                <w:caps/>
                <w:noProof/>
                <w:sz w:val="24"/>
                <w:szCs w:val="28"/>
              </w:rPr>
              <w:pict>
                <v:shape id="_x0000_s1028" type="#_x0000_t202" style="position:absolute;margin-left:349.85pt;margin-top:.25pt;width:190.7pt;height:98.4pt;z-index:251658240;mso-position-horizontal-relative:text;mso-position-vertical-relative:text" filled="f" stroked="f">
                  <v:textbox>
                    <w:txbxContent>
                      <w:tbl>
                        <w:tblPr>
                          <w:tblOverlap w:val="never"/>
                          <w:tblW w:w="3652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79"/>
                          <w:gridCol w:w="480"/>
                          <w:gridCol w:w="2693"/>
                        </w:tblGrid>
                        <w:tr w:rsidR="00C357E6" w:rsidTr="00A936C5">
                          <w:tc>
                            <w:tcPr>
                              <w:tcW w:w="479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693" w:type="dxa"/>
                            </w:tcPr>
                            <w:p w:rsidR="00C357E6" w:rsidRDefault="00C357E6" w:rsidP="001155B9">
                              <w:r>
                                <w:t xml:space="preserve">Parement </w:t>
                              </w:r>
                            </w:p>
                          </w:tc>
                        </w:tr>
                        <w:tr w:rsidR="00C357E6" w:rsidTr="00A936C5">
                          <w:tc>
                            <w:tcPr>
                              <w:tcW w:w="479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693" w:type="dxa"/>
                            </w:tcPr>
                            <w:p w:rsidR="00C357E6" w:rsidRDefault="001155B9" w:rsidP="00A936C5">
                              <w:r>
                                <w:t>Dessus fond</w:t>
                              </w:r>
                              <w:r w:rsidR="00C357E6">
                                <w:t xml:space="preserve"> de poche</w:t>
                              </w:r>
                            </w:p>
                          </w:tc>
                        </w:tr>
                        <w:tr w:rsidR="00C357E6" w:rsidTr="00A936C5">
                          <w:tc>
                            <w:tcPr>
                              <w:tcW w:w="479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693" w:type="dxa"/>
                            </w:tcPr>
                            <w:p w:rsidR="00C357E6" w:rsidRDefault="001155B9" w:rsidP="001155B9">
                              <w:r>
                                <w:t>Dessous f</w:t>
                              </w:r>
                              <w:r w:rsidR="00C357E6">
                                <w:t xml:space="preserve">ond de poche </w:t>
                              </w:r>
                            </w:p>
                          </w:tc>
                        </w:tr>
                        <w:tr w:rsidR="00C357E6" w:rsidTr="00A936C5">
                          <w:tc>
                            <w:tcPr>
                              <w:tcW w:w="479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C357E6" w:rsidRDefault="00C357E6" w:rsidP="00A936C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693" w:type="dxa"/>
                            </w:tcPr>
                            <w:p w:rsidR="00C357E6" w:rsidRDefault="00C357E6" w:rsidP="00A936C5">
                              <w:r>
                                <w:t>Vêtement</w:t>
                              </w:r>
                            </w:p>
                          </w:tc>
                        </w:tr>
                        <w:tr w:rsidR="00C357E6" w:rsidTr="00A936C5">
                          <w:tc>
                            <w:tcPr>
                              <w:tcW w:w="479" w:type="dxa"/>
                              <w:vAlign w:val="center"/>
                            </w:tcPr>
                            <w:p w:rsidR="00C357E6" w:rsidRPr="00E93101" w:rsidRDefault="00C357E6" w:rsidP="00A936C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C357E6" w:rsidRPr="00E93101" w:rsidRDefault="00C357E6" w:rsidP="00A936C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693" w:type="dxa"/>
                              <w:vAlign w:val="center"/>
                            </w:tcPr>
                            <w:p w:rsidR="00C357E6" w:rsidRPr="00E93101" w:rsidRDefault="00C357E6" w:rsidP="00A936C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  <w:tr w:rsidR="00C357E6" w:rsidTr="00A936C5">
                          <w:trPr>
                            <w:trHeight w:val="340"/>
                          </w:trPr>
                          <w:tc>
                            <w:tcPr>
                              <w:tcW w:w="3652" w:type="dxa"/>
                              <w:gridSpan w:val="3"/>
                              <w:shd w:val="clear" w:color="auto" w:fill="404040" w:themeFill="text1" w:themeFillTint="BF"/>
                              <w:vAlign w:val="center"/>
                            </w:tcPr>
                            <w:p w:rsidR="00C357E6" w:rsidRPr="00E93101" w:rsidRDefault="00C357E6" w:rsidP="00A936C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E93101"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SOLUTION 1</w:t>
                              </w:r>
                            </w:p>
                          </w:tc>
                        </w:tr>
                      </w:tbl>
                      <w:p w:rsidR="00C357E6" w:rsidRDefault="00C357E6"/>
                    </w:txbxContent>
                  </v:textbox>
                </v:shape>
              </w:pict>
            </w:r>
            <w:r w:rsidR="00C357E6" w:rsidRPr="00FB588A">
              <w:rPr>
                <w:b/>
                <w:caps/>
                <w:sz w:val="24"/>
                <w:szCs w:val="28"/>
                <w:shd w:val="clear" w:color="auto" w:fill="D9D9D9"/>
              </w:rPr>
              <w:t xml:space="preserve"> Patrons industriels</w:t>
            </w:r>
            <w:r w:rsidR="00C357E6" w:rsidRPr="00FB588A">
              <w:rPr>
                <w:b/>
                <w:caps/>
                <w:sz w:val="24"/>
                <w:szCs w:val="28"/>
              </w:rPr>
              <w:t xml:space="preserve"> </w:t>
            </w:r>
          </w:p>
          <w:p w:rsidR="004213D6" w:rsidRDefault="004213D6" w:rsidP="006E6EB5">
            <w:pPr>
              <w:spacing w:before="120" w:after="60"/>
              <w:rPr>
                <w:b/>
                <w:caps/>
                <w:sz w:val="24"/>
                <w:szCs w:val="28"/>
              </w:rPr>
            </w:pPr>
            <w:bookmarkStart w:id="0" w:name="_GoBack"/>
            <w:bookmarkEnd w:id="0"/>
          </w:p>
          <w:p w:rsidR="00C357E6" w:rsidRPr="009231A2" w:rsidRDefault="00C357E6" w:rsidP="00C357E6">
            <w:r>
              <w:t xml:space="preserve">  </w:t>
            </w:r>
            <w:r w:rsidR="00111973">
              <w:object w:dxaOrig="24757" w:dyaOrig="14790">
                <v:shape id="_x0000_i1032" type="#_x0000_t75" style="width:375pt;height:223.8pt" o:ole="">
                  <v:imagedata r:id="rId18" o:title=""/>
                </v:shape>
                <o:OLEObject Type="Embed" ProgID="KaledoStyle.Document" ShapeID="_x0000_i1032" DrawAspect="Content" ObjectID="_1527938208" r:id="rId19"/>
              </w:object>
            </w:r>
          </w:p>
          <w:p w:rsidR="00C357E6" w:rsidRPr="00C357E6" w:rsidRDefault="00C357E6" w:rsidP="006E6EB5">
            <w:pPr>
              <w:jc w:val="center"/>
              <w:rPr>
                <w:sz w:val="4"/>
                <w:szCs w:val="4"/>
              </w:rPr>
            </w:pPr>
          </w:p>
        </w:tc>
      </w:tr>
      <w:tr w:rsidR="00B23B3D" w:rsidRPr="006A628D" w:rsidTr="00C35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32" w:type="dxa"/>
            <w:gridSpan w:val="3"/>
            <w:tcMar>
              <w:left w:w="28" w:type="dxa"/>
              <w:right w:w="28" w:type="dxa"/>
            </w:tcMar>
          </w:tcPr>
          <w:p w:rsidR="00B23B3D" w:rsidRDefault="00B23B3D" w:rsidP="006E6EB5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422E75" w:rsidRDefault="00AD4E71" w:rsidP="00422E75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11638" cy="1346974"/>
                  <wp:effectExtent l="19050" t="0" r="7512" b="0"/>
                  <wp:docPr id="5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2643" t="3973" r="32370" b="89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638" cy="1346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A628D">
              <w:t xml:space="preserve">    </w:t>
            </w:r>
            <w:r w:rsidR="00C357E6">
              <w:t xml:space="preserve">  </w:t>
            </w:r>
            <w:r w:rsidR="00B23B3D">
              <w:rPr>
                <w:b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26052" cy="1365160"/>
                  <wp:effectExtent l="19050" t="0" r="0" b="0"/>
                  <wp:docPr id="6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21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868" cy="1366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A628D">
              <w:t xml:space="preserve">  </w:t>
            </w:r>
            <w:r w:rsidR="00C357E6">
              <w:t xml:space="preserve">   </w:t>
            </w:r>
            <w:r w:rsidR="006A628D">
              <w:t xml:space="preserve"> </w:t>
            </w:r>
            <w:r w:rsidR="00B23B3D">
              <w:rPr>
                <w:b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33845" cy="1378039"/>
                  <wp:effectExtent l="19050" t="0" r="4355" b="0"/>
                  <wp:docPr id="7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0389" t="12540" r="17455" b="20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669" cy="13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22E75">
              <w:t xml:space="preserve">   </w:t>
            </w:r>
            <w:r w:rsidR="00C357E6">
              <w:t xml:space="preserve">   </w:t>
            </w:r>
            <w:r w:rsidR="009010D3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38415" cy="1397358"/>
                  <wp:effectExtent l="19050" t="0" r="0" b="0"/>
                  <wp:docPr id="8" name="il_fi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32001" r="5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168" cy="1396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010D3">
              <w:t xml:space="preserve"> </w:t>
            </w:r>
          </w:p>
          <w:p w:rsidR="00422E75" w:rsidRPr="00422E75" w:rsidRDefault="00B23B3D" w:rsidP="00422E75">
            <w:pPr>
              <w:spacing w:before="120"/>
              <w:rPr>
                <w:color w:val="0000FF"/>
              </w:rPr>
            </w:pPr>
            <w:r w:rsidRPr="00422E75">
              <w:rPr>
                <w:b/>
                <w:color w:val="0000FF"/>
                <w:sz w:val="24"/>
                <w:szCs w:val="24"/>
              </w:rPr>
              <w:t xml:space="preserve">  </w:t>
            </w:r>
            <w:hyperlink r:id="rId24" w:history="1">
              <w:r w:rsidR="00422E75" w:rsidRPr="00C357E6">
                <w:rPr>
                  <w:rStyle w:val="Lienhypertexte"/>
                  <w:sz w:val="16"/>
                  <w:szCs w:val="16"/>
                </w:rPr>
                <w:t>www.quizz.biz</w:t>
              </w:r>
            </w:hyperlink>
            <w:r w:rsidR="00422E75" w:rsidRPr="00C357E6">
              <w:rPr>
                <w:color w:val="0000FF"/>
                <w:sz w:val="16"/>
                <w:szCs w:val="16"/>
              </w:rPr>
              <w:t xml:space="preserve">        </w:t>
            </w:r>
            <w:r w:rsidR="0029239C" w:rsidRPr="00C357E6">
              <w:rPr>
                <w:color w:val="0000FF"/>
                <w:sz w:val="16"/>
                <w:szCs w:val="16"/>
              </w:rPr>
              <w:t xml:space="preserve">      </w:t>
            </w:r>
            <w:r w:rsidR="00C357E6">
              <w:rPr>
                <w:color w:val="0000FF"/>
                <w:sz w:val="16"/>
                <w:szCs w:val="16"/>
              </w:rPr>
              <w:t xml:space="preserve">                     </w:t>
            </w:r>
            <w:r w:rsidR="0029239C" w:rsidRPr="00C357E6">
              <w:rPr>
                <w:color w:val="0000FF"/>
                <w:sz w:val="16"/>
                <w:szCs w:val="16"/>
              </w:rPr>
              <w:t xml:space="preserve">   </w:t>
            </w:r>
            <w:r w:rsidR="00422E75" w:rsidRPr="00C357E6">
              <w:rPr>
                <w:color w:val="0000FF"/>
                <w:sz w:val="16"/>
                <w:szCs w:val="16"/>
              </w:rPr>
              <w:t xml:space="preserve"> </w:t>
            </w:r>
            <w:hyperlink r:id="rId25" w:history="1">
              <w:r w:rsidR="009010D3" w:rsidRPr="00C357E6">
                <w:rPr>
                  <w:rStyle w:val="Lienhypertexte"/>
                  <w:sz w:val="16"/>
                  <w:szCs w:val="16"/>
                </w:rPr>
                <w:t>www.brice.fr</w:t>
              </w:r>
            </w:hyperlink>
            <w:r w:rsidR="009010D3" w:rsidRPr="009010D3">
              <w:rPr>
                <w:color w:val="0000FF"/>
              </w:rPr>
              <w:t xml:space="preserve">      </w:t>
            </w:r>
            <w:r w:rsidR="00C357E6">
              <w:rPr>
                <w:color w:val="0000FF"/>
              </w:rPr>
              <w:t xml:space="preserve">               </w:t>
            </w:r>
            <w:r w:rsidR="009010D3" w:rsidRPr="009010D3">
              <w:rPr>
                <w:color w:val="0000FF"/>
              </w:rPr>
              <w:t xml:space="preserve">   </w:t>
            </w:r>
            <w:r w:rsidR="009010D3" w:rsidRPr="00C357E6">
              <w:rPr>
                <w:color w:val="0000FF"/>
                <w:sz w:val="16"/>
                <w:szCs w:val="16"/>
                <w:u w:val="single"/>
              </w:rPr>
              <w:t>www.bonnegueule.fr</w:t>
            </w:r>
          </w:p>
          <w:p w:rsidR="006E7126" w:rsidRDefault="00F64A36" w:rsidP="00C357E6">
            <w:pPr>
              <w:rPr>
                <w:rFonts w:ascii="Garamond" w:hAnsi="Garamond"/>
                <w:sz w:val="24"/>
                <w:szCs w:val="24"/>
              </w:rPr>
            </w:pPr>
            <w:r w:rsidRPr="006E7126">
              <w:rPr>
                <w:rFonts w:ascii="Garamond" w:hAnsi="Garamond"/>
                <w:b/>
                <w:sz w:val="24"/>
                <w:szCs w:val="24"/>
                <w:u w:val="single"/>
              </w:rPr>
              <w:t>Les poches italiennes peuvent avoir différentes finitions :</w:t>
            </w:r>
            <w:r w:rsidRPr="00553941">
              <w:rPr>
                <w:rFonts w:ascii="Garamond" w:hAnsi="Garamond"/>
                <w:sz w:val="24"/>
                <w:szCs w:val="24"/>
              </w:rPr>
              <w:t xml:space="preserve"> avec </w:t>
            </w:r>
            <w:r w:rsidR="00553941" w:rsidRPr="00553941">
              <w:rPr>
                <w:rFonts w:ascii="Garamond" w:hAnsi="Garamond"/>
                <w:sz w:val="24"/>
                <w:szCs w:val="24"/>
              </w:rPr>
              <w:t>liseré</w:t>
            </w:r>
            <w:r w:rsidRPr="00553941">
              <w:rPr>
                <w:rFonts w:ascii="Garamond" w:hAnsi="Garamond"/>
                <w:sz w:val="24"/>
                <w:szCs w:val="24"/>
              </w:rPr>
              <w:t xml:space="preserve"> ou passepoil intégré dans l’ouverture de </w:t>
            </w:r>
            <w:r w:rsidR="006A628D">
              <w:rPr>
                <w:rFonts w:ascii="Garamond" w:hAnsi="Garamond"/>
                <w:sz w:val="24"/>
                <w:szCs w:val="24"/>
              </w:rPr>
              <w:t xml:space="preserve">la </w:t>
            </w:r>
            <w:r w:rsidRPr="00553941">
              <w:rPr>
                <w:rFonts w:ascii="Garamond" w:hAnsi="Garamond"/>
                <w:sz w:val="24"/>
                <w:szCs w:val="24"/>
              </w:rPr>
              <w:t>poche</w:t>
            </w:r>
            <w:r w:rsidR="00E93101">
              <w:rPr>
                <w:rFonts w:ascii="Garamond" w:hAnsi="Garamond"/>
                <w:sz w:val="24"/>
                <w:szCs w:val="24"/>
              </w:rPr>
              <w:t>, ou</w:t>
            </w:r>
            <w:r w:rsidRPr="00553941">
              <w:rPr>
                <w:rFonts w:ascii="Garamond" w:hAnsi="Garamond"/>
                <w:sz w:val="24"/>
                <w:szCs w:val="24"/>
              </w:rPr>
              <w:t xml:space="preserve"> surpiq</w:t>
            </w:r>
            <w:r w:rsidR="00E93101">
              <w:rPr>
                <w:rFonts w:ascii="Garamond" w:hAnsi="Garamond"/>
                <w:sz w:val="24"/>
                <w:szCs w:val="24"/>
              </w:rPr>
              <w:t>û</w:t>
            </w:r>
            <w:r w:rsidRPr="00553941">
              <w:rPr>
                <w:rFonts w:ascii="Garamond" w:hAnsi="Garamond"/>
                <w:sz w:val="24"/>
                <w:szCs w:val="24"/>
              </w:rPr>
              <w:t xml:space="preserve">res </w:t>
            </w:r>
            <w:r w:rsidR="009010D3">
              <w:rPr>
                <w:rFonts w:ascii="Garamond" w:hAnsi="Garamond"/>
                <w:sz w:val="24"/>
                <w:szCs w:val="24"/>
              </w:rPr>
              <w:t>multiples et contrastantes.</w:t>
            </w:r>
          </w:p>
          <w:p w:rsidR="00AD6046" w:rsidRPr="00E93101" w:rsidRDefault="00E93101" w:rsidP="00C357E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</w:t>
            </w:r>
            <w:r w:rsidR="00BE2FF4">
              <w:rPr>
                <w:rFonts w:ascii="Garamond" w:hAnsi="Garamond"/>
                <w:sz w:val="24"/>
                <w:szCs w:val="24"/>
              </w:rPr>
              <w:t xml:space="preserve"> matière du </w:t>
            </w:r>
            <w:r w:rsidR="009010D3">
              <w:rPr>
                <w:rFonts w:ascii="Garamond" w:hAnsi="Garamond"/>
                <w:sz w:val="24"/>
                <w:szCs w:val="24"/>
              </w:rPr>
              <w:t xml:space="preserve">fond de poche peut être différente </w:t>
            </w:r>
            <w:r w:rsidR="00BE2FF4">
              <w:rPr>
                <w:rFonts w:ascii="Garamond" w:hAnsi="Garamond"/>
                <w:sz w:val="24"/>
                <w:szCs w:val="24"/>
              </w:rPr>
              <w:t>de</w:t>
            </w:r>
            <w:r w:rsidR="009010D3">
              <w:rPr>
                <w:rFonts w:ascii="Garamond" w:hAnsi="Garamond"/>
                <w:sz w:val="24"/>
                <w:szCs w:val="24"/>
              </w:rPr>
              <w:t xml:space="preserve"> celle du </w:t>
            </w:r>
            <w:r>
              <w:rPr>
                <w:rFonts w:ascii="Garamond" w:hAnsi="Garamond"/>
                <w:sz w:val="24"/>
                <w:szCs w:val="24"/>
              </w:rPr>
              <w:t>vêtement</w:t>
            </w:r>
            <w:r w:rsidR="00553941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  <w:tcMar>
              <w:left w:w="28" w:type="dxa"/>
              <w:right w:w="28" w:type="dxa"/>
            </w:tcMar>
          </w:tcPr>
          <w:p w:rsidR="00B23B3D" w:rsidRDefault="0029239C" w:rsidP="006E6EB5">
            <w:pPr>
              <w:spacing w:before="120"/>
              <w:rPr>
                <w:b/>
                <w:sz w:val="24"/>
                <w:szCs w:val="24"/>
              </w:rPr>
            </w:pPr>
            <w:r w:rsidRPr="0029239C">
              <w:rPr>
                <w:b/>
                <w:sz w:val="24"/>
                <w:szCs w:val="24"/>
                <w:shd w:val="clear" w:color="auto" w:fill="BFBFBF" w:themeFill="background1" w:themeFillShade="BF"/>
              </w:rPr>
              <w:t>REMARQUES</w:t>
            </w:r>
          </w:p>
          <w:p w:rsidR="0029239C" w:rsidRDefault="0029239C" w:rsidP="0029239C">
            <w:pPr>
              <w:rPr>
                <w:rFonts w:ascii="Garamond" w:hAnsi="Garamond"/>
                <w:sz w:val="24"/>
                <w:szCs w:val="28"/>
              </w:rPr>
            </w:pPr>
            <w:r w:rsidRPr="00BE2FF4">
              <w:rPr>
                <w:rFonts w:ascii="Garamond" w:hAnsi="Garamond"/>
                <w:sz w:val="24"/>
                <w:szCs w:val="28"/>
              </w:rPr>
              <w:t xml:space="preserve">-Le </w:t>
            </w:r>
            <w:r>
              <w:rPr>
                <w:rFonts w:ascii="Garamond" w:hAnsi="Garamond"/>
                <w:sz w:val="24"/>
                <w:szCs w:val="28"/>
              </w:rPr>
              <w:t>sac</w:t>
            </w:r>
            <w:r w:rsidRPr="00BE2FF4">
              <w:rPr>
                <w:rFonts w:ascii="Garamond" w:hAnsi="Garamond"/>
                <w:sz w:val="24"/>
                <w:szCs w:val="28"/>
              </w:rPr>
              <w:t xml:space="preserve"> de poche peut être coupé à même le vêtement.</w:t>
            </w:r>
          </w:p>
          <w:p w:rsidR="0029239C" w:rsidRPr="00C357E6" w:rsidRDefault="0029239C" w:rsidP="0029239C">
            <w:pPr>
              <w:rPr>
                <w:rFonts w:ascii="Garamond" w:hAnsi="Garamond"/>
                <w:sz w:val="12"/>
                <w:szCs w:val="12"/>
              </w:rPr>
            </w:pPr>
          </w:p>
          <w:p w:rsidR="0029239C" w:rsidRDefault="0029239C" w:rsidP="0029239C">
            <w:pPr>
              <w:rPr>
                <w:rFonts w:ascii="Garamond" w:hAnsi="Garamond"/>
                <w:sz w:val="24"/>
                <w:szCs w:val="28"/>
              </w:rPr>
            </w:pPr>
            <w:r w:rsidRPr="00BE2FF4">
              <w:rPr>
                <w:rFonts w:ascii="Garamond" w:hAnsi="Garamond"/>
                <w:sz w:val="24"/>
                <w:szCs w:val="28"/>
              </w:rPr>
              <w:t xml:space="preserve">-Le profil de l’entrée de poche </w:t>
            </w:r>
            <w:r>
              <w:rPr>
                <w:rFonts w:ascii="Garamond" w:hAnsi="Garamond"/>
                <w:sz w:val="24"/>
                <w:szCs w:val="28"/>
              </w:rPr>
              <w:t xml:space="preserve">et le nombre d’élément constituant la poche </w:t>
            </w:r>
            <w:r w:rsidRPr="00BE2FF4">
              <w:rPr>
                <w:rFonts w:ascii="Garamond" w:hAnsi="Garamond"/>
                <w:sz w:val="24"/>
                <w:szCs w:val="28"/>
              </w:rPr>
              <w:t>peu</w:t>
            </w:r>
            <w:r>
              <w:rPr>
                <w:rFonts w:ascii="Garamond" w:hAnsi="Garamond"/>
                <w:sz w:val="24"/>
                <w:szCs w:val="28"/>
              </w:rPr>
              <w:t>ven</w:t>
            </w:r>
            <w:r w:rsidRPr="00BE2FF4">
              <w:rPr>
                <w:rFonts w:ascii="Garamond" w:hAnsi="Garamond"/>
                <w:sz w:val="24"/>
                <w:szCs w:val="28"/>
              </w:rPr>
              <w:t xml:space="preserve">t varier en fonction du </w:t>
            </w:r>
            <w:r>
              <w:rPr>
                <w:rFonts w:ascii="Garamond" w:hAnsi="Garamond"/>
                <w:sz w:val="24"/>
                <w:szCs w:val="28"/>
              </w:rPr>
              <w:t xml:space="preserve">grade de qualité du vêtement. </w:t>
            </w:r>
          </w:p>
          <w:p w:rsidR="0029239C" w:rsidRPr="00C357E6" w:rsidRDefault="0029239C" w:rsidP="0029239C">
            <w:pPr>
              <w:rPr>
                <w:rFonts w:ascii="Garamond" w:hAnsi="Garamond"/>
                <w:sz w:val="12"/>
                <w:szCs w:val="12"/>
              </w:rPr>
            </w:pPr>
          </w:p>
          <w:p w:rsidR="0029239C" w:rsidRDefault="0029239C" w:rsidP="0029239C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8"/>
              </w:rPr>
              <w:t>-</w:t>
            </w:r>
            <w:r w:rsidRPr="00BE2FF4">
              <w:rPr>
                <w:rFonts w:ascii="Garamond" w:hAnsi="Garamond"/>
                <w:sz w:val="24"/>
                <w:szCs w:val="28"/>
              </w:rPr>
              <w:t>Un renfort en bord de poche évite la déformation de la matière</w:t>
            </w:r>
            <w:r>
              <w:rPr>
                <w:rFonts w:ascii="Garamond" w:hAnsi="Garamond"/>
                <w:sz w:val="24"/>
                <w:szCs w:val="28"/>
              </w:rPr>
              <w:t>.</w:t>
            </w:r>
          </w:p>
          <w:p w:rsidR="0018727C" w:rsidRPr="00C357E6" w:rsidRDefault="0018727C" w:rsidP="006E6EB5">
            <w:pPr>
              <w:ind w:left="175"/>
              <w:rPr>
                <w:rFonts w:ascii="Garamond" w:hAnsi="Garamond"/>
                <w:color w:val="000000"/>
                <w:sz w:val="12"/>
                <w:szCs w:val="12"/>
              </w:rPr>
            </w:pPr>
          </w:p>
          <w:p w:rsidR="0018727C" w:rsidRPr="00DC53B0" w:rsidRDefault="00B23B3D" w:rsidP="006E6EB5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B23B3D" w:rsidRPr="00A01151" w:rsidRDefault="00B23B3D" w:rsidP="009620D5">
            <w:pPr>
              <w:ind w:left="114"/>
              <w:rPr>
                <w:rFonts w:ascii="Garamond" w:hAnsi="Garamond" w:cs="Times New Roman"/>
                <w:sz w:val="2"/>
                <w:szCs w:val="2"/>
              </w:rPr>
            </w:pPr>
            <w:r w:rsidRPr="009620D5">
              <w:rPr>
                <w:rFonts w:ascii="Garamond" w:hAnsi="Garamond" w:cs="Times New Roman"/>
                <w:sz w:val="24"/>
                <w:szCs w:val="24"/>
                <w:u w:val="single"/>
              </w:rPr>
              <w:t>Pantalon</w:t>
            </w:r>
            <w:r w:rsidR="009620D5" w:rsidRPr="009620D5">
              <w:rPr>
                <w:rFonts w:ascii="Garamond" w:hAnsi="Garamond" w:cs="Times New Roman"/>
                <w:sz w:val="24"/>
                <w:szCs w:val="24"/>
                <w:u w:val="single"/>
              </w:rPr>
              <w:t>s </w:t>
            </w:r>
            <w:r w:rsidR="009620D5">
              <w:rPr>
                <w:rFonts w:ascii="Garamond" w:hAnsi="Garamond" w:cs="Times New Roman"/>
                <w:sz w:val="24"/>
                <w:szCs w:val="24"/>
              </w:rPr>
              <w:t>:</w:t>
            </w:r>
            <w:r w:rsidR="006E7126">
              <w:rPr>
                <w:rFonts w:ascii="Garamond" w:hAnsi="Garamond" w:cs="Times New Roman"/>
                <w:sz w:val="24"/>
                <w:szCs w:val="24"/>
              </w:rPr>
              <w:t xml:space="preserve"> de costume</w:t>
            </w:r>
            <w:r>
              <w:rPr>
                <w:rFonts w:ascii="Garamond" w:hAnsi="Garamond" w:cs="Times New Roman"/>
                <w:sz w:val="24"/>
                <w:szCs w:val="24"/>
              </w:rPr>
              <w:t>,</w:t>
            </w:r>
            <w:r w:rsidR="006E7126">
              <w:rPr>
                <w:rFonts w:ascii="Garamond" w:hAnsi="Garamond" w:cs="Times New Roman"/>
                <w:sz w:val="24"/>
                <w:szCs w:val="24"/>
              </w:rPr>
              <w:t xml:space="preserve"> street</w:t>
            </w:r>
            <w:r w:rsidR="00C357E6">
              <w:rPr>
                <w:rFonts w:ascii="Garamond" w:hAnsi="Garamond" w:cs="Times New Roman"/>
                <w:sz w:val="24"/>
                <w:szCs w:val="24"/>
              </w:rPr>
              <w:t>-</w:t>
            </w:r>
            <w:r w:rsidR="006E7126">
              <w:rPr>
                <w:rFonts w:ascii="Garamond" w:hAnsi="Garamond" w:cs="Times New Roman"/>
                <w:sz w:val="24"/>
                <w:szCs w:val="24"/>
              </w:rPr>
              <w:t xml:space="preserve">wear  et jogging, </w:t>
            </w:r>
            <w:r w:rsidR="00937420">
              <w:rPr>
                <w:rFonts w:ascii="Garamond" w:hAnsi="Garamond" w:cs="Times New Roman"/>
                <w:sz w:val="24"/>
                <w:szCs w:val="24"/>
              </w:rPr>
              <w:t>short, bermuda,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jupe</w:t>
            </w:r>
            <w:r w:rsidR="009620D5">
              <w:rPr>
                <w:rFonts w:ascii="Garamond" w:hAnsi="Garamond" w:cs="Times New Roman"/>
                <w:sz w:val="24"/>
                <w:szCs w:val="24"/>
              </w:rPr>
              <w:t>…</w:t>
            </w:r>
          </w:p>
        </w:tc>
      </w:tr>
    </w:tbl>
    <w:p w:rsidR="00DD4042" w:rsidRPr="00E93101" w:rsidRDefault="00DD4042" w:rsidP="00BE2FF4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DD4042" w:rsidRPr="00E93101" w:rsidSect="00E93101">
      <w:footerReference w:type="default" r:id="rId26"/>
      <w:pgSz w:w="11906" w:h="16838" w:code="9"/>
      <w:pgMar w:top="510" w:right="567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06" w:rsidRDefault="009A3A06">
      <w:r>
        <w:separator/>
      </w:r>
    </w:p>
  </w:endnote>
  <w:endnote w:type="continuationSeparator" w:id="0">
    <w:p w:rsidR="009A3A06" w:rsidRDefault="009A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42" w:rsidRPr="00A01151" w:rsidRDefault="00AD6046" w:rsidP="000E244C">
    <w:pPr>
      <w:pStyle w:val="Pieddepage"/>
      <w:tabs>
        <w:tab w:val="clear" w:pos="9072"/>
        <w:tab w:val="right" w:pos="10773"/>
      </w:tabs>
      <w:rPr>
        <w:sz w:val="20"/>
        <w:szCs w:val="20"/>
      </w:rPr>
    </w:pPr>
    <w:r>
      <w:rPr>
        <w:b/>
        <w:bCs/>
        <w:i/>
        <w:iCs/>
        <w:color w:val="808080"/>
        <w:sz w:val="20"/>
        <w:szCs w:val="20"/>
      </w:rPr>
      <w:t xml:space="preserve">BDD/2-POCHES/23-POCHE </w:t>
    </w:r>
    <w:r w:rsidR="000E244C" w:rsidRPr="00A01151">
      <w:rPr>
        <w:b/>
        <w:bCs/>
        <w:i/>
        <w:iCs/>
        <w:color w:val="808080"/>
        <w:sz w:val="20"/>
        <w:szCs w:val="20"/>
      </w:rPr>
      <w:t>DANS COUTURE/23A-ITALIENNE</w:t>
    </w:r>
    <w:r w:rsidR="00DD4042" w:rsidRPr="00A01151">
      <w:rPr>
        <w:b/>
        <w:bCs/>
        <w:i/>
        <w:iCs/>
        <w:color w:val="808080"/>
        <w:sz w:val="20"/>
        <w:szCs w:val="20"/>
      </w:rPr>
      <w:tab/>
    </w:r>
    <w:r w:rsidR="006B0FB8" w:rsidRPr="00A01151">
      <w:rPr>
        <w:rStyle w:val="Numrodepage"/>
        <w:b/>
        <w:bCs/>
        <w:i/>
        <w:iCs/>
        <w:color w:val="808080"/>
        <w:sz w:val="20"/>
        <w:szCs w:val="20"/>
      </w:rPr>
      <w:fldChar w:fldCharType="begin"/>
    </w:r>
    <w:r w:rsidR="00DD4042" w:rsidRPr="00A01151">
      <w:rPr>
        <w:rStyle w:val="Numrodepage"/>
        <w:b/>
        <w:bCs/>
        <w:i/>
        <w:iCs/>
        <w:color w:val="808080"/>
        <w:sz w:val="20"/>
        <w:szCs w:val="20"/>
      </w:rPr>
      <w:instrText xml:space="preserve"> PAGE </w:instrText>
    </w:r>
    <w:r w:rsidR="006B0FB8" w:rsidRPr="00A01151">
      <w:rPr>
        <w:rStyle w:val="Numrodepage"/>
        <w:b/>
        <w:bCs/>
        <w:i/>
        <w:iCs/>
        <w:color w:val="808080"/>
        <w:sz w:val="20"/>
        <w:szCs w:val="20"/>
      </w:rPr>
      <w:fldChar w:fldCharType="separate"/>
    </w:r>
    <w:r w:rsidR="00612F92">
      <w:rPr>
        <w:rStyle w:val="Numrodepage"/>
        <w:b/>
        <w:bCs/>
        <w:i/>
        <w:iCs/>
        <w:noProof/>
        <w:color w:val="808080"/>
        <w:sz w:val="20"/>
        <w:szCs w:val="20"/>
      </w:rPr>
      <w:t>1</w:t>
    </w:r>
    <w:r w:rsidR="006B0FB8" w:rsidRPr="00A01151">
      <w:rPr>
        <w:rStyle w:val="Numrodepage"/>
        <w:b/>
        <w:bCs/>
        <w:i/>
        <w:iCs/>
        <w:color w:val="808080"/>
        <w:sz w:val="20"/>
        <w:szCs w:val="20"/>
      </w:rPr>
      <w:fldChar w:fldCharType="end"/>
    </w:r>
    <w:r w:rsidR="00DD4042" w:rsidRPr="00A01151">
      <w:rPr>
        <w:b/>
        <w:bCs/>
        <w:i/>
        <w:iCs/>
        <w:color w:val="808080"/>
        <w:sz w:val="20"/>
        <w:szCs w:val="20"/>
      </w:rPr>
      <w:t>/</w:t>
    </w:r>
    <w:r w:rsidR="00A01151">
      <w:rPr>
        <w:b/>
        <w:bCs/>
        <w:i/>
        <w:iCs/>
        <w:color w:val="8080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06" w:rsidRDefault="009A3A06">
      <w:r>
        <w:separator/>
      </w:r>
    </w:p>
  </w:footnote>
  <w:footnote w:type="continuationSeparator" w:id="0">
    <w:p w:rsidR="009A3A06" w:rsidRDefault="009A3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BB"/>
    <w:rsid w:val="000361A8"/>
    <w:rsid w:val="000E244C"/>
    <w:rsid w:val="00111973"/>
    <w:rsid w:val="001155B9"/>
    <w:rsid w:val="001412FA"/>
    <w:rsid w:val="00175356"/>
    <w:rsid w:val="0018727C"/>
    <w:rsid w:val="001A49BC"/>
    <w:rsid w:val="0029239C"/>
    <w:rsid w:val="002A33B9"/>
    <w:rsid w:val="002D1300"/>
    <w:rsid w:val="002D23CE"/>
    <w:rsid w:val="00350A47"/>
    <w:rsid w:val="003649BB"/>
    <w:rsid w:val="003D1D28"/>
    <w:rsid w:val="003E1B95"/>
    <w:rsid w:val="004213D6"/>
    <w:rsid w:val="00422E75"/>
    <w:rsid w:val="00477AD5"/>
    <w:rsid w:val="004F2DB1"/>
    <w:rsid w:val="00502A60"/>
    <w:rsid w:val="00553941"/>
    <w:rsid w:val="00562C4F"/>
    <w:rsid w:val="00612F92"/>
    <w:rsid w:val="00683F0B"/>
    <w:rsid w:val="006856E0"/>
    <w:rsid w:val="006A628D"/>
    <w:rsid w:val="006B0FB8"/>
    <w:rsid w:val="006E6EB5"/>
    <w:rsid w:val="006E7126"/>
    <w:rsid w:val="007D77EE"/>
    <w:rsid w:val="00893F01"/>
    <w:rsid w:val="008E0C3A"/>
    <w:rsid w:val="009010D3"/>
    <w:rsid w:val="00927ACA"/>
    <w:rsid w:val="00937420"/>
    <w:rsid w:val="009620D5"/>
    <w:rsid w:val="00986EFC"/>
    <w:rsid w:val="009A3A06"/>
    <w:rsid w:val="009A3C23"/>
    <w:rsid w:val="009F2EDC"/>
    <w:rsid w:val="00A01151"/>
    <w:rsid w:val="00A26E84"/>
    <w:rsid w:val="00AB1853"/>
    <w:rsid w:val="00AD4E71"/>
    <w:rsid w:val="00AD6046"/>
    <w:rsid w:val="00B23B3D"/>
    <w:rsid w:val="00B4582A"/>
    <w:rsid w:val="00B83482"/>
    <w:rsid w:val="00BC38E2"/>
    <w:rsid w:val="00BE2FF4"/>
    <w:rsid w:val="00C357E6"/>
    <w:rsid w:val="00CD6702"/>
    <w:rsid w:val="00D608C5"/>
    <w:rsid w:val="00D7419B"/>
    <w:rsid w:val="00DD4042"/>
    <w:rsid w:val="00E030E0"/>
    <w:rsid w:val="00E93101"/>
    <w:rsid w:val="00E95197"/>
    <w:rsid w:val="00F24FCE"/>
    <w:rsid w:val="00F64A36"/>
    <w:rsid w:val="00FE6E2D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05C52192"/>
  <w15:docId w15:val="{EB58C64E-CC75-4698-BC8F-AE7ABA6B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D1300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D1300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2D1300"/>
    <w:pPr>
      <w:keepNext/>
      <w:jc w:val="center"/>
      <w:outlineLvl w:val="1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2D1300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2D130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2D130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2D1300"/>
    <w:pPr>
      <w:jc w:val="center"/>
    </w:pPr>
    <w:rPr>
      <w:b/>
      <w:sz w:val="40"/>
      <w:szCs w:val="28"/>
    </w:rPr>
  </w:style>
  <w:style w:type="paragraph" w:styleId="Corpsdetexte2">
    <w:name w:val="Body Text 2"/>
    <w:basedOn w:val="Normal"/>
    <w:semiHidden/>
    <w:rsid w:val="002D1300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2D1300"/>
  </w:style>
  <w:style w:type="character" w:customStyle="1" w:styleId="Titre1Car">
    <w:name w:val="Titre 1 Car"/>
    <w:basedOn w:val="Policepardfaut"/>
    <w:link w:val="Titre1"/>
    <w:rsid w:val="000E244C"/>
    <w:rPr>
      <w:rFonts w:ascii="Arial" w:hAnsi="Arial" w:cs="Arial"/>
      <w:b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22E75"/>
    <w:rPr>
      <w:color w:val="0000FF"/>
      <w:u w:val="single"/>
    </w:rPr>
  </w:style>
  <w:style w:type="character" w:customStyle="1" w:styleId="romain">
    <w:name w:val="romain"/>
    <w:basedOn w:val="Policepardfaut"/>
    <w:rsid w:val="00187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hyperlink" Target="http://www.brice.fr" TargetMode="Externa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hyperlink" Target="http://www.quizz.biz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jpe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hyperlink" Target="http://www.brice.fr" TargetMode="External"/><Relationship Id="rId14" Type="http://schemas.openxmlformats.org/officeDocument/2006/relationships/image" Target="media/image5.emf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1102</CharactersWithSpaces>
  <SharedDoc>false</SharedDoc>
  <HLinks>
    <vt:vector size="48" baseType="variant">
      <vt:variant>
        <vt:i4>4128851</vt:i4>
      </vt:variant>
      <vt:variant>
        <vt:i4>42</vt:i4>
      </vt:variant>
      <vt:variant>
        <vt:i4>0</vt:i4>
      </vt:variant>
      <vt:variant>
        <vt:i4>5</vt:i4>
      </vt:variant>
      <vt:variant>
        <vt:lpwstr>https://fr.wikipedia.org/wiki/XIXe_si%C3%A8cle</vt:lpwstr>
      </vt:variant>
      <vt:variant>
        <vt:lpwstr/>
      </vt:variant>
      <vt:variant>
        <vt:i4>2162797</vt:i4>
      </vt:variant>
      <vt:variant>
        <vt:i4>39</vt:i4>
      </vt:variant>
      <vt:variant>
        <vt:i4>0</vt:i4>
      </vt:variant>
      <vt:variant>
        <vt:i4>5</vt:i4>
      </vt:variant>
      <vt:variant>
        <vt:lpwstr>https://fr.wikipedia.org/wiki/Jupe</vt:lpwstr>
      </vt:variant>
      <vt:variant>
        <vt:lpwstr/>
      </vt:variant>
      <vt:variant>
        <vt:i4>4784171</vt:i4>
      </vt:variant>
      <vt:variant>
        <vt:i4>36</vt:i4>
      </vt:variant>
      <vt:variant>
        <vt:i4>0</vt:i4>
      </vt:variant>
      <vt:variant>
        <vt:i4>5</vt:i4>
      </vt:variant>
      <vt:variant>
        <vt:lpwstr>https://fr.wikipedia.org/wiki/XVIIIe_si%C3%A8cle</vt:lpwstr>
      </vt:variant>
      <vt:variant>
        <vt:lpwstr/>
      </vt:variant>
      <vt:variant>
        <vt:i4>2818049</vt:i4>
      </vt:variant>
      <vt:variant>
        <vt:i4>33</vt:i4>
      </vt:variant>
      <vt:variant>
        <vt:i4>0</vt:i4>
      </vt:variant>
      <vt:variant>
        <vt:i4>5</vt:i4>
      </vt:variant>
      <vt:variant>
        <vt:lpwstr>https://fr.wikipedia.org/wiki/Ceinture_%28v%C3%AAtement%29</vt:lpwstr>
      </vt:variant>
      <vt:variant>
        <vt:lpwstr/>
      </vt:variant>
      <vt:variant>
        <vt:i4>7143486</vt:i4>
      </vt:variant>
      <vt:variant>
        <vt:i4>30</vt:i4>
      </vt:variant>
      <vt:variant>
        <vt:i4>0</vt:i4>
      </vt:variant>
      <vt:variant>
        <vt:i4>5</vt:i4>
      </vt:variant>
      <vt:variant>
        <vt:lpwstr>https://fr.wikipedia.org/wiki/Histoire_du_costume</vt:lpwstr>
      </vt:variant>
      <vt:variant>
        <vt:lpwstr/>
      </vt:variant>
      <vt:variant>
        <vt:i4>786461</vt:i4>
      </vt:variant>
      <vt:variant>
        <vt:i4>27</vt:i4>
      </vt:variant>
      <vt:variant>
        <vt:i4>0</vt:i4>
      </vt:variant>
      <vt:variant>
        <vt:i4>5</vt:i4>
      </vt:variant>
      <vt:variant>
        <vt:lpwstr>http://www.brice.fr/</vt:lpwstr>
      </vt:variant>
      <vt:variant>
        <vt:lpwstr/>
      </vt:variant>
      <vt:variant>
        <vt:i4>5308440</vt:i4>
      </vt:variant>
      <vt:variant>
        <vt:i4>24</vt:i4>
      </vt:variant>
      <vt:variant>
        <vt:i4>0</vt:i4>
      </vt:variant>
      <vt:variant>
        <vt:i4>5</vt:i4>
      </vt:variant>
      <vt:variant>
        <vt:lpwstr>http://www.quizz.biz/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http://www.brice.fr/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dc:description/>
  <cp:lastModifiedBy>Dominique DUC</cp:lastModifiedBy>
  <cp:revision>5</cp:revision>
  <cp:lastPrinted>2014-06-06T14:34:00Z</cp:lastPrinted>
  <dcterms:created xsi:type="dcterms:W3CDTF">2016-04-12T15:06:00Z</dcterms:created>
  <dcterms:modified xsi:type="dcterms:W3CDTF">2016-06-20T12:25:00Z</dcterms:modified>
</cp:coreProperties>
</file>