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F0E" w:rsidRPr="00C6397D" w:rsidRDefault="00103F0E">
      <w:pPr>
        <w:rPr>
          <w:b/>
          <w:sz w:val="10"/>
          <w:szCs w:val="1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986"/>
        <w:gridCol w:w="1707"/>
        <w:gridCol w:w="73"/>
        <w:gridCol w:w="494"/>
        <w:gridCol w:w="1300"/>
        <w:gridCol w:w="1126"/>
        <w:gridCol w:w="668"/>
        <w:gridCol w:w="1794"/>
      </w:tblGrid>
      <w:tr w:rsidR="00A052FC" w:rsidTr="00C6397D">
        <w:trPr>
          <w:cantSplit/>
        </w:trPr>
        <w:tc>
          <w:tcPr>
            <w:tcW w:w="10912" w:type="dxa"/>
            <w:gridSpan w:val="9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A052FC" w:rsidRDefault="00A052FC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A052FC" w:rsidRDefault="00A052FC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A052FC" w:rsidRDefault="00A052FC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5A4C4D" w:rsidTr="006B412F">
        <w:trPr>
          <w:cantSplit/>
          <w:trHeight w:val="433"/>
        </w:trPr>
        <w:tc>
          <w:tcPr>
            <w:tcW w:w="5530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4C4D" w:rsidRDefault="005A4C4D">
            <w:pPr>
              <w:rPr>
                <w:b/>
                <w:sz w:val="8"/>
                <w:szCs w:val="28"/>
              </w:rPr>
            </w:pPr>
          </w:p>
          <w:p w:rsidR="005A4C4D" w:rsidRDefault="00C6397D">
            <w:pPr>
              <w:rPr>
                <w:b/>
                <w:sz w:val="24"/>
                <w:szCs w:val="28"/>
              </w:rPr>
            </w:pPr>
            <w:r w:rsidRPr="00914B1F">
              <w:rPr>
                <w:b/>
                <w:sz w:val="24"/>
                <w:szCs w:val="28"/>
                <w:shd w:val="clear" w:color="auto" w:fill="D9D9D9"/>
              </w:rPr>
              <w:t>CROQUIS</w:t>
            </w:r>
            <w:r>
              <w:rPr>
                <w:b/>
                <w:sz w:val="24"/>
                <w:szCs w:val="28"/>
              </w:rPr>
              <w:t> </w:t>
            </w:r>
          </w:p>
          <w:p w:rsidR="005A4C4D" w:rsidRDefault="00EA3F3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168910</wp:posOffset>
                  </wp:positionH>
                  <wp:positionV relativeFrom="paragraph">
                    <wp:posOffset>35560</wp:posOffset>
                  </wp:positionV>
                  <wp:extent cx="3154680" cy="1522095"/>
                  <wp:effectExtent l="19050" t="0" r="7620" b="0"/>
                  <wp:wrapNone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680" cy="1522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A4C4D" w:rsidRDefault="005A4C4D">
            <w:pPr>
              <w:jc w:val="center"/>
              <w:rPr>
                <w:b/>
                <w:sz w:val="24"/>
                <w:szCs w:val="28"/>
              </w:rPr>
            </w:pPr>
          </w:p>
          <w:p w:rsidR="005A4C4D" w:rsidRDefault="005A4C4D" w:rsidP="00914B1F">
            <w:pPr>
              <w:rPr>
                <w:rFonts w:ascii="Garamond" w:hAnsi="Garamond"/>
                <w:sz w:val="20"/>
                <w:szCs w:val="20"/>
              </w:rPr>
            </w:pPr>
          </w:p>
          <w:p w:rsidR="00C6397D" w:rsidRDefault="00C6397D" w:rsidP="00914B1F">
            <w:pPr>
              <w:rPr>
                <w:rFonts w:ascii="Garamond" w:hAnsi="Garamond"/>
                <w:sz w:val="20"/>
                <w:szCs w:val="20"/>
              </w:rPr>
            </w:pPr>
          </w:p>
          <w:p w:rsidR="00C6397D" w:rsidRDefault="00C6397D" w:rsidP="00914B1F">
            <w:pPr>
              <w:rPr>
                <w:rFonts w:ascii="Garamond" w:hAnsi="Garamond"/>
                <w:sz w:val="20"/>
                <w:szCs w:val="20"/>
              </w:rPr>
            </w:pPr>
          </w:p>
          <w:p w:rsidR="00C6397D" w:rsidRDefault="00C6397D" w:rsidP="00914B1F">
            <w:pPr>
              <w:rPr>
                <w:rFonts w:ascii="Garamond" w:hAnsi="Garamond"/>
                <w:sz w:val="20"/>
                <w:szCs w:val="20"/>
              </w:rPr>
            </w:pPr>
          </w:p>
          <w:p w:rsidR="00C6397D" w:rsidRDefault="00C6397D" w:rsidP="00914B1F">
            <w:pPr>
              <w:rPr>
                <w:rFonts w:ascii="Garamond" w:hAnsi="Garamond"/>
                <w:sz w:val="20"/>
                <w:szCs w:val="20"/>
              </w:rPr>
            </w:pPr>
          </w:p>
          <w:p w:rsidR="00C6397D" w:rsidRDefault="00C6397D" w:rsidP="00914B1F">
            <w:pPr>
              <w:rPr>
                <w:rFonts w:ascii="Garamond" w:hAnsi="Garamond"/>
                <w:sz w:val="20"/>
                <w:szCs w:val="20"/>
              </w:rPr>
            </w:pPr>
          </w:p>
          <w:p w:rsidR="00C6397D" w:rsidRDefault="00C6397D" w:rsidP="00914B1F">
            <w:pPr>
              <w:rPr>
                <w:rFonts w:ascii="Garamond" w:hAnsi="Garamond"/>
                <w:sz w:val="20"/>
                <w:szCs w:val="20"/>
              </w:rPr>
            </w:pPr>
          </w:p>
          <w:p w:rsidR="00C6397D" w:rsidRDefault="00C6397D" w:rsidP="00914B1F">
            <w:pPr>
              <w:rPr>
                <w:rFonts w:ascii="Garamond" w:hAnsi="Garamond"/>
                <w:sz w:val="20"/>
                <w:szCs w:val="20"/>
              </w:rPr>
            </w:pPr>
          </w:p>
          <w:p w:rsidR="00C6397D" w:rsidRPr="006B412F" w:rsidRDefault="00C6397D" w:rsidP="00D96BEC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6B412F">
              <w:rPr>
                <w:rFonts w:ascii="Garamond" w:hAnsi="Garamond"/>
                <w:sz w:val="24"/>
                <w:szCs w:val="24"/>
              </w:rPr>
              <w:t xml:space="preserve">Les poches présentées sont piquées nervure ; cependant il est possible d’avoir </w:t>
            </w:r>
            <w:r w:rsidR="00027379" w:rsidRPr="006B412F">
              <w:rPr>
                <w:rFonts w:ascii="Garamond" w:hAnsi="Garamond"/>
                <w:sz w:val="24"/>
                <w:szCs w:val="24"/>
              </w:rPr>
              <w:t>d’autres solutions de piquage [</w:t>
            </w:r>
            <w:r w:rsidR="00027379" w:rsidRPr="006B412F">
              <w:rPr>
                <w:rFonts w:ascii="Garamond" w:hAnsi="Garamond"/>
                <w:b/>
                <w:sz w:val="24"/>
                <w:szCs w:val="24"/>
              </w:rPr>
              <w:t>voir ci-contre</w:t>
            </w:r>
            <w:r w:rsidR="00027379" w:rsidRPr="006B412F">
              <w:rPr>
                <w:rFonts w:ascii="Garamond" w:hAnsi="Garamond"/>
                <w:sz w:val="24"/>
                <w:szCs w:val="24"/>
              </w:rPr>
              <w:t>].</w:t>
            </w:r>
          </w:p>
        </w:tc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4C4D" w:rsidRDefault="005A4C4D" w:rsidP="00D23B1C">
            <w:pPr>
              <w:rPr>
                <w:b/>
                <w:sz w:val="8"/>
                <w:szCs w:val="28"/>
              </w:rPr>
            </w:pPr>
          </w:p>
          <w:p w:rsidR="005A4C4D" w:rsidRDefault="00C6397D" w:rsidP="00D23B1C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SOLUTIONS DE MONTAGE</w:t>
            </w:r>
          </w:p>
          <w:p w:rsidR="005A4C4D" w:rsidRPr="006B412F" w:rsidRDefault="005A4C4D" w:rsidP="005A4C4D">
            <w:pPr>
              <w:rPr>
                <w:b/>
                <w:sz w:val="10"/>
                <w:szCs w:val="10"/>
              </w:rPr>
            </w:pPr>
          </w:p>
        </w:tc>
      </w:tr>
      <w:tr w:rsidR="005A4C4D" w:rsidTr="005A4C4D">
        <w:trPr>
          <w:cantSplit/>
          <w:trHeight w:val="265"/>
        </w:trPr>
        <w:tc>
          <w:tcPr>
            <w:tcW w:w="5530" w:type="dxa"/>
            <w:gridSpan w:val="4"/>
            <w:vMerge/>
            <w:tcBorders>
              <w:right w:val="single" w:sz="4" w:space="0" w:color="auto"/>
            </w:tcBorders>
          </w:tcPr>
          <w:p w:rsidR="005A4C4D" w:rsidRDefault="005A4C4D">
            <w:pPr>
              <w:rPr>
                <w:b/>
                <w:sz w:val="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C4D" w:rsidRDefault="005A4C4D" w:rsidP="005A4C4D">
            <w:pPr>
              <w:jc w:val="center"/>
              <w:rPr>
                <w:b/>
                <w:sz w:val="8"/>
                <w:szCs w:val="28"/>
              </w:rPr>
            </w:pPr>
            <w:r w:rsidRPr="005A4C4D">
              <w:rPr>
                <w:rFonts w:ascii="Garamond" w:hAnsi="Garamond"/>
                <w:sz w:val="24"/>
                <w:szCs w:val="24"/>
              </w:rPr>
              <w:t>Sol.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5A4C4D">
              <w:rPr>
                <w:rFonts w:ascii="Garamond" w:hAnsi="Garamond"/>
                <w:b/>
                <w:sz w:val="24"/>
                <w:szCs w:val="24"/>
                <w:shd w:val="clear" w:color="auto" w:fill="D9D9D9"/>
              </w:rPr>
              <w:t>1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</w:tcBorders>
            <w:vAlign w:val="center"/>
          </w:tcPr>
          <w:p w:rsidR="005A4C4D" w:rsidRDefault="005A4C4D" w:rsidP="005A4C4D">
            <w:pPr>
              <w:jc w:val="center"/>
              <w:rPr>
                <w:b/>
                <w:sz w:val="8"/>
                <w:szCs w:val="28"/>
              </w:rPr>
            </w:pPr>
            <w:r w:rsidRPr="005A4C4D">
              <w:rPr>
                <w:rFonts w:ascii="Garamond" w:hAnsi="Garamond"/>
                <w:sz w:val="24"/>
                <w:szCs w:val="24"/>
              </w:rPr>
              <w:t>Sol.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DA525A">
              <w:rPr>
                <w:rFonts w:ascii="Garamond" w:hAnsi="Garamond"/>
                <w:b/>
                <w:sz w:val="24"/>
                <w:szCs w:val="24"/>
                <w:shd w:val="clear" w:color="auto" w:fill="D9D9D9"/>
              </w:rPr>
              <w:t>2</w:t>
            </w:r>
          </w:p>
        </w:tc>
      </w:tr>
      <w:tr w:rsidR="005A4C4D" w:rsidTr="006B412F">
        <w:trPr>
          <w:cantSplit/>
          <w:trHeight w:val="2580"/>
        </w:trPr>
        <w:tc>
          <w:tcPr>
            <w:tcW w:w="5530" w:type="dxa"/>
            <w:gridSpan w:val="4"/>
            <w:vMerge/>
            <w:tcBorders>
              <w:right w:val="single" w:sz="4" w:space="0" w:color="auto"/>
            </w:tcBorders>
          </w:tcPr>
          <w:p w:rsidR="005A4C4D" w:rsidRDefault="005A4C4D">
            <w:pPr>
              <w:rPr>
                <w:b/>
                <w:sz w:val="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A4C4D" w:rsidRDefault="005A4C4D" w:rsidP="00E41E1F">
            <w:pPr>
              <w:jc w:val="center"/>
              <w:rPr>
                <w:b/>
                <w:sz w:val="8"/>
                <w:szCs w:val="28"/>
              </w:rPr>
            </w:pPr>
            <w:r>
              <w:object w:dxaOrig="825" w:dyaOrig="3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4pt;height:113.4pt" o:ole="">
                  <v:imagedata r:id="rId9" o:title=""/>
                </v:shape>
                <o:OLEObject Type="Embed" ProgID="KaledoStyle.Document" ShapeID="_x0000_i1025" DrawAspect="Content" ObjectID="_1527923557" r:id="rId10"/>
              </w:objec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4C4D" w:rsidRDefault="005A4C4D" w:rsidP="00E41E1F">
            <w:pPr>
              <w:jc w:val="center"/>
              <w:rPr>
                <w:b/>
                <w:sz w:val="8"/>
                <w:szCs w:val="28"/>
              </w:rPr>
            </w:pPr>
            <w:r>
              <w:object w:dxaOrig="825" w:dyaOrig="3180">
                <v:shape id="_x0000_i1026" type="#_x0000_t75" style="width:29.4pt;height:113.4pt" o:ole="">
                  <v:imagedata r:id="rId11" o:title=""/>
                </v:shape>
                <o:OLEObject Type="Embed" ProgID="KaledoStyle.Document" ShapeID="_x0000_i1026" DrawAspect="Content" ObjectID="_1527923558" r:id="rId12"/>
              </w:objec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</w:tcBorders>
            <w:vAlign w:val="center"/>
          </w:tcPr>
          <w:p w:rsidR="005A4C4D" w:rsidRDefault="005A4C4D" w:rsidP="00E41E1F">
            <w:pPr>
              <w:jc w:val="center"/>
              <w:rPr>
                <w:b/>
                <w:sz w:val="8"/>
                <w:szCs w:val="28"/>
              </w:rPr>
            </w:pPr>
            <w:r>
              <w:object w:dxaOrig="825" w:dyaOrig="3180">
                <v:shape id="_x0000_i1027" type="#_x0000_t75" style="width:30.6pt;height:117.6pt" o:ole="">
                  <v:imagedata r:id="rId13" o:title=""/>
                </v:shape>
                <o:OLEObject Type="Embed" ProgID="KaledoStyle.Document" ShapeID="_x0000_i1027" DrawAspect="Content" ObjectID="_1527923559" r:id="rId14"/>
              </w:object>
            </w:r>
          </w:p>
        </w:tc>
      </w:tr>
      <w:tr w:rsidR="005A4C4D" w:rsidTr="005A4C4D">
        <w:trPr>
          <w:cantSplit/>
          <w:trHeight w:val="330"/>
        </w:trPr>
        <w:tc>
          <w:tcPr>
            <w:tcW w:w="5530" w:type="dxa"/>
            <w:gridSpan w:val="4"/>
            <w:vMerge/>
            <w:tcBorders>
              <w:right w:val="single" w:sz="4" w:space="0" w:color="auto"/>
            </w:tcBorders>
          </w:tcPr>
          <w:p w:rsidR="005A4C4D" w:rsidRDefault="005A4C4D">
            <w:pPr>
              <w:rPr>
                <w:b/>
                <w:sz w:val="8"/>
                <w:szCs w:val="28"/>
              </w:rPr>
            </w:pPr>
          </w:p>
        </w:tc>
        <w:tc>
          <w:tcPr>
            <w:tcW w:w="3588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A4C4D" w:rsidRPr="006B412F" w:rsidRDefault="005A4C4D" w:rsidP="003341A3">
            <w:pPr>
              <w:jc w:val="center"/>
              <w:rPr>
                <w:sz w:val="24"/>
                <w:szCs w:val="24"/>
              </w:rPr>
            </w:pPr>
            <w:r w:rsidRPr="006B412F">
              <w:rPr>
                <w:rFonts w:ascii="Garamond" w:hAnsi="Garamond"/>
                <w:sz w:val="24"/>
                <w:szCs w:val="24"/>
              </w:rPr>
              <w:t xml:space="preserve">Piqûre simple, </w:t>
            </w:r>
            <w:r w:rsidR="003341A3">
              <w:rPr>
                <w:rFonts w:ascii="Garamond" w:hAnsi="Garamond"/>
                <w:sz w:val="24"/>
                <w:szCs w:val="24"/>
              </w:rPr>
              <w:t>nervure</w:t>
            </w:r>
            <w:r w:rsidRPr="006B412F">
              <w:rPr>
                <w:rFonts w:ascii="Garamond" w:hAnsi="Garamond"/>
                <w:sz w:val="24"/>
                <w:szCs w:val="24"/>
              </w:rPr>
              <w:t xml:space="preserve"> ou à distance</w:t>
            </w:r>
          </w:p>
        </w:tc>
        <w:tc>
          <w:tcPr>
            <w:tcW w:w="1794" w:type="dxa"/>
            <w:tcBorders>
              <w:top w:val="nil"/>
              <w:left w:val="nil"/>
            </w:tcBorders>
            <w:vAlign w:val="center"/>
          </w:tcPr>
          <w:p w:rsidR="005A4C4D" w:rsidRPr="006B412F" w:rsidRDefault="005A4C4D" w:rsidP="005A4C4D">
            <w:pPr>
              <w:jc w:val="center"/>
              <w:rPr>
                <w:sz w:val="24"/>
                <w:szCs w:val="24"/>
              </w:rPr>
            </w:pPr>
            <w:r w:rsidRPr="006B412F">
              <w:rPr>
                <w:rFonts w:ascii="Garamond" w:hAnsi="Garamond"/>
                <w:sz w:val="24"/>
                <w:szCs w:val="24"/>
              </w:rPr>
              <w:t>Piqûre double</w:t>
            </w:r>
          </w:p>
        </w:tc>
      </w:tr>
      <w:tr w:rsidR="005A4C4D" w:rsidTr="00181B6C">
        <w:trPr>
          <w:cantSplit/>
          <w:trHeight w:val="468"/>
        </w:trPr>
        <w:tc>
          <w:tcPr>
            <w:tcW w:w="10912" w:type="dxa"/>
            <w:gridSpan w:val="9"/>
            <w:tcBorders>
              <w:bottom w:val="nil"/>
            </w:tcBorders>
          </w:tcPr>
          <w:p w:rsidR="005A4C4D" w:rsidRDefault="005A4C4D" w:rsidP="00027379">
            <w:pPr>
              <w:spacing w:before="120"/>
              <w:rPr>
                <w:b/>
                <w:sz w:val="8"/>
                <w:szCs w:val="28"/>
              </w:rPr>
            </w:pPr>
            <w:r w:rsidRPr="00BB1096">
              <w:rPr>
                <w:b/>
                <w:sz w:val="24"/>
                <w:szCs w:val="28"/>
                <w:shd w:val="clear" w:color="auto" w:fill="D9D9D9"/>
              </w:rPr>
              <w:t>PATRONS INDUSTRIELS</w:t>
            </w:r>
          </w:p>
        </w:tc>
      </w:tr>
      <w:tr w:rsidR="00233D41" w:rsidTr="00233D41">
        <w:trPr>
          <w:cantSplit/>
          <w:trHeight w:val="261"/>
        </w:trPr>
        <w:tc>
          <w:tcPr>
            <w:tcW w:w="3750" w:type="dxa"/>
            <w:gridSpan w:val="2"/>
            <w:vMerge w:val="restart"/>
            <w:tcBorders>
              <w:top w:val="nil"/>
              <w:right w:val="nil"/>
            </w:tcBorders>
          </w:tcPr>
          <w:p w:rsidR="00233D41" w:rsidRPr="00BB1096" w:rsidRDefault="006F56BD" w:rsidP="00181B6C">
            <w:pPr>
              <w:spacing w:before="120"/>
              <w:rPr>
                <w:b/>
                <w:sz w:val="24"/>
                <w:szCs w:val="28"/>
                <w:shd w:val="clear" w:color="auto" w:fill="D9D9D9"/>
              </w:rPr>
            </w:pPr>
            <w:bookmarkStart w:id="0" w:name="_GoBack"/>
            <w:bookmarkEnd w:id="0"/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3" type="#_x0000_t202" style="position:absolute;margin-left:27.4pt;margin-top:70.95pt;width:28.85pt;height:31.4pt;z-index:251659776;mso-position-horizontal-relative:text;mso-position-vertical-relative:text" filled="f" stroked="f">
                  <v:textbox>
                    <w:txbxContent>
                      <w:p w:rsidR="003359C0" w:rsidRPr="003359C0" w:rsidRDefault="003359C0">
                        <w:pPr>
                          <w:rPr>
                            <w:sz w:val="36"/>
                            <w:szCs w:val="36"/>
                          </w:rPr>
                        </w:pPr>
                        <w:r w:rsidRPr="003359C0">
                          <w:rPr>
                            <w:sz w:val="36"/>
                            <w:szCs w:val="36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4" type="#_x0000_t202" style="position:absolute;margin-left:128.15pt;margin-top:70.75pt;width:26.85pt;height:35pt;z-index:251660800;mso-position-horizontal-relative:text;mso-position-vertical-relative:text" filled="f" stroked="f">
                  <v:textbox>
                    <w:txbxContent>
                      <w:p w:rsidR="003359C0" w:rsidRPr="003359C0" w:rsidRDefault="003359C0" w:rsidP="003359C0">
                        <w:pPr>
                          <w:rPr>
                            <w:sz w:val="36"/>
                            <w:szCs w:val="36"/>
                          </w:rPr>
                        </w:pPr>
                        <w:r w:rsidRPr="003359C0">
                          <w:rPr>
                            <w:sz w:val="36"/>
                            <w:szCs w:val="36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  <w:r w:rsidR="00233D41">
              <w:object w:dxaOrig="6075" w:dyaOrig="8655">
                <v:shape id="_x0000_i1028" type="#_x0000_t75" style="width:180pt;height:256.8pt" o:ole="">
                  <v:imagedata r:id="rId15" o:title=""/>
                </v:shape>
                <o:OLEObject Type="Embed" ProgID="KaledoStyle.Document" ShapeID="_x0000_i1028" DrawAspect="Content" ObjectID="_1527923560" r:id="rId16"/>
              </w:object>
            </w:r>
          </w:p>
        </w:tc>
        <w:tc>
          <w:tcPr>
            <w:tcW w:w="7162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233D41" w:rsidRPr="00C410EE" w:rsidRDefault="00233D41" w:rsidP="00233D41">
            <w:pPr>
              <w:rPr>
                <w:rFonts w:ascii="Garamond" w:hAnsi="Garamond"/>
                <w:sz w:val="24"/>
                <w:szCs w:val="28"/>
                <w:shd w:val="clear" w:color="auto" w:fill="D9D9D9"/>
              </w:rPr>
            </w:pPr>
            <w:r w:rsidRPr="00233D41">
              <w:rPr>
                <w:rFonts w:ascii="Garamond" w:hAnsi="Garamond"/>
                <w:u w:val="single"/>
              </w:rPr>
              <w:t>3 formes de bas de poche</w:t>
            </w:r>
            <w:r w:rsidRPr="00233D41">
              <w:rPr>
                <w:rFonts w:ascii="Garamond" w:hAnsi="Garamond"/>
              </w:rPr>
              <w:t> : angle droit, pan coupé et arrondi.</w:t>
            </w:r>
          </w:p>
        </w:tc>
      </w:tr>
      <w:tr w:rsidR="00233D41" w:rsidTr="00233D41">
        <w:trPr>
          <w:cantSplit/>
          <w:trHeight w:val="547"/>
        </w:trPr>
        <w:tc>
          <w:tcPr>
            <w:tcW w:w="3750" w:type="dxa"/>
            <w:gridSpan w:val="2"/>
            <w:vMerge/>
            <w:tcBorders>
              <w:top w:val="nil"/>
              <w:right w:val="nil"/>
            </w:tcBorders>
          </w:tcPr>
          <w:p w:rsidR="00233D41" w:rsidRDefault="00233D41" w:rsidP="00181B6C">
            <w:pPr>
              <w:spacing w:before="120"/>
            </w:pPr>
          </w:p>
        </w:tc>
        <w:tc>
          <w:tcPr>
            <w:tcW w:w="22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D41" w:rsidRPr="00C410EE" w:rsidRDefault="00233D41" w:rsidP="009506F4">
            <w:pPr>
              <w:jc w:val="center"/>
              <w:rPr>
                <w:rFonts w:ascii="Garamond" w:hAnsi="Garamond"/>
                <w:sz w:val="24"/>
                <w:szCs w:val="28"/>
                <w:shd w:val="clear" w:color="auto" w:fill="D9D9D9"/>
              </w:rPr>
            </w:pPr>
            <w:r w:rsidRPr="00C410EE">
              <w:rPr>
                <w:rFonts w:ascii="Garamond" w:hAnsi="Garamond"/>
                <w:sz w:val="24"/>
                <w:szCs w:val="28"/>
                <w:shd w:val="clear" w:color="auto" w:fill="D9D9D9"/>
              </w:rPr>
              <w:t>Angle</w:t>
            </w:r>
            <w:r>
              <w:rPr>
                <w:rFonts w:ascii="Garamond" w:hAnsi="Garamond"/>
                <w:sz w:val="24"/>
                <w:szCs w:val="28"/>
                <w:shd w:val="clear" w:color="auto" w:fill="D9D9D9"/>
              </w:rPr>
              <w:t>s</w:t>
            </w:r>
            <w:r w:rsidRPr="00C410EE">
              <w:rPr>
                <w:rFonts w:ascii="Garamond" w:hAnsi="Garamond"/>
                <w:sz w:val="24"/>
                <w:szCs w:val="28"/>
                <w:shd w:val="clear" w:color="auto" w:fill="D9D9D9"/>
              </w:rPr>
              <w:t xml:space="preserve"> droit</w:t>
            </w:r>
            <w:r>
              <w:rPr>
                <w:rFonts w:ascii="Garamond" w:hAnsi="Garamond"/>
                <w:sz w:val="24"/>
                <w:szCs w:val="28"/>
                <w:shd w:val="clear" w:color="auto" w:fill="D9D9D9"/>
              </w:rPr>
              <w:t>s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D41" w:rsidRPr="00C410EE" w:rsidRDefault="00233D41" w:rsidP="009506F4">
            <w:pPr>
              <w:jc w:val="center"/>
              <w:rPr>
                <w:rFonts w:ascii="Garamond" w:hAnsi="Garamond"/>
                <w:sz w:val="24"/>
                <w:szCs w:val="28"/>
                <w:shd w:val="clear" w:color="auto" w:fill="D9D9D9"/>
              </w:rPr>
            </w:pPr>
            <w:r w:rsidRPr="00C410EE">
              <w:rPr>
                <w:rFonts w:ascii="Garamond" w:hAnsi="Garamond"/>
                <w:sz w:val="24"/>
                <w:szCs w:val="28"/>
                <w:shd w:val="clear" w:color="auto" w:fill="D9D9D9"/>
              </w:rPr>
              <w:t>Pans coupés</w:t>
            </w: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233D41" w:rsidRPr="00C410EE" w:rsidRDefault="00233D41" w:rsidP="009506F4">
            <w:pPr>
              <w:jc w:val="center"/>
              <w:rPr>
                <w:rFonts w:ascii="Garamond" w:hAnsi="Garamond"/>
                <w:sz w:val="24"/>
                <w:szCs w:val="28"/>
                <w:shd w:val="clear" w:color="auto" w:fill="D9D9D9"/>
              </w:rPr>
            </w:pPr>
            <w:r>
              <w:rPr>
                <w:rFonts w:ascii="Garamond" w:hAnsi="Garamond"/>
                <w:sz w:val="24"/>
                <w:szCs w:val="28"/>
                <w:shd w:val="clear" w:color="auto" w:fill="D9D9D9"/>
              </w:rPr>
              <w:t xml:space="preserve">Bords </w:t>
            </w:r>
            <w:r w:rsidRPr="00C410EE">
              <w:rPr>
                <w:rFonts w:ascii="Garamond" w:hAnsi="Garamond"/>
                <w:sz w:val="24"/>
                <w:szCs w:val="28"/>
                <w:shd w:val="clear" w:color="auto" w:fill="D9D9D9"/>
              </w:rPr>
              <w:t>Arrondi</w:t>
            </w:r>
            <w:r>
              <w:rPr>
                <w:rFonts w:ascii="Garamond" w:hAnsi="Garamond"/>
                <w:sz w:val="24"/>
                <w:szCs w:val="28"/>
                <w:shd w:val="clear" w:color="auto" w:fill="D9D9D9"/>
              </w:rPr>
              <w:t>s</w:t>
            </w:r>
          </w:p>
        </w:tc>
      </w:tr>
      <w:tr w:rsidR="00233D41" w:rsidTr="006B412F">
        <w:trPr>
          <w:cantSplit/>
          <w:trHeight w:val="4445"/>
        </w:trPr>
        <w:tc>
          <w:tcPr>
            <w:tcW w:w="3750" w:type="dxa"/>
            <w:gridSpan w:val="2"/>
            <w:vMerge/>
            <w:tcBorders>
              <w:right w:val="nil"/>
            </w:tcBorders>
          </w:tcPr>
          <w:p w:rsidR="00233D41" w:rsidRPr="00BB1096" w:rsidRDefault="00233D41" w:rsidP="00BB1096">
            <w:pPr>
              <w:rPr>
                <w:b/>
                <w:sz w:val="24"/>
                <w:szCs w:val="28"/>
                <w:shd w:val="clear" w:color="auto" w:fill="D9D9D9"/>
              </w:rPr>
            </w:pPr>
          </w:p>
        </w:tc>
        <w:tc>
          <w:tcPr>
            <w:tcW w:w="2274" w:type="dxa"/>
            <w:gridSpan w:val="3"/>
            <w:tcBorders>
              <w:top w:val="nil"/>
              <w:left w:val="nil"/>
              <w:right w:val="nil"/>
            </w:tcBorders>
          </w:tcPr>
          <w:p w:rsidR="00233D41" w:rsidRDefault="006F56BD" w:rsidP="00181B6C">
            <w:pPr>
              <w:spacing w:before="240"/>
              <w:jc w:val="center"/>
            </w:pPr>
            <w:r>
              <w:rPr>
                <w:noProof/>
              </w:rPr>
              <w:pict>
                <v:shape id="_x0000_s1092" type="#_x0000_t202" style="position:absolute;left:0;text-align:left;margin-left:35.45pt;margin-top:156.4pt;width:169.85pt;height:60.5pt;z-index:251658752;mso-position-horizontal-relative:text;mso-position-vertical-relative:text" filled="f" stroked="f">
                  <v:textbox style="mso-next-textbox:#_x0000_s1092">
                    <w:txbxContent>
                      <w:tbl>
                        <w:tblPr>
                          <w:tblW w:w="323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4"/>
                          <w:gridCol w:w="454"/>
                          <w:gridCol w:w="2324"/>
                        </w:tblGrid>
                        <w:tr w:rsidR="00233D41" w:rsidTr="00C4049E">
                          <w:tc>
                            <w:tcPr>
                              <w:tcW w:w="454" w:type="dxa"/>
                              <w:vAlign w:val="center"/>
                            </w:tcPr>
                            <w:p w:rsidR="00233D41" w:rsidRPr="00C4049E" w:rsidRDefault="00233D41" w:rsidP="00C4049E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233D41" w:rsidRPr="00C4049E" w:rsidRDefault="00233D41" w:rsidP="00C4049E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233D41" w:rsidRPr="00C4049E" w:rsidRDefault="00233D41" w:rsidP="00C4049E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Poche</w:t>
                              </w:r>
                            </w:p>
                          </w:tc>
                        </w:tr>
                        <w:tr w:rsidR="00233D41" w:rsidTr="00C4049E">
                          <w:tc>
                            <w:tcPr>
                              <w:tcW w:w="454" w:type="dxa"/>
                              <w:vAlign w:val="center"/>
                            </w:tcPr>
                            <w:p w:rsidR="00233D41" w:rsidRPr="00C4049E" w:rsidRDefault="00233D41" w:rsidP="00C4049E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233D41" w:rsidRPr="00C4049E" w:rsidRDefault="00233D41" w:rsidP="00C4049E">
                              <w:pPr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233D41" w:rsidRPr="00C4049E" w:rsidRDefault="0030705F" w:rsidP="00C4049E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Vêtement</w:t>
                              </w:r>
                            </w:p>
                          </w:tc>
                        </w:tr>
                        <w:tr w:rsidR="00233D41" w:rsidTr="00C4049E">
                          <w:tc>
                            <w:tcPr>
                              <w:tcW w:w="454" w:type="dxa"/>
                              <w:vAlign w:val="center"/>
                            </w:tcPr>
                            <w:p w:rsidR="00233D41" w:rsidRPr="00C4049E" w:rsidRDefault="00233D41" w:rsidP="00C4049E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233D41" w:rsidRPr="00C4049E" w:rsidRDefault="00233D41" w:rsidP="00C4049E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324" w:type="dxa"/>
                              <w:vAlign w:val="center"/>
                            </w:tcPr>
                            <w:p w:rsidR="00233D41" w:rsidRPr="00C4049E" w:rsidRDefault="000164A7" w:rsidP="00C4049E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DÉSIGNATION</w:t>
                              </w:r>
                            </w:p>
                          </w:tc>
                        </w:tr>
                        <w:tr w:rsidR="00233D41" w:rsidTr="00C4049E">
                          <w:tc>
                            <w:tcPr>
                              <w:tcW w:w="3232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233D41" w:rsidRPr="00C4049E" w:rsidRDefault="00233D41" w:rsidP="00C4049E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 xml:space="preserve">POCHE </w:t>
                              </w:r>
                              <w:r w:rsidR="000164A7"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>PLAQUÉE</w:t>
                              </w:r>
                              <w:r w:rsidRPr="00C4049E">
                                <w:rPr>
                                  <w:rFonts w:ascii="Calibri" w:hAnsi="Calibri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233D41" w:rsidRDefault="00233D41" w:rsidP="006E76B1"/>
                    </w:txbxContent>
                  </v:textbox>
                </v:shape>
              </w:pict>
            </w:r>
            <w:r w:rsidR="00233D41">
              <w:object w:dxaOrig="4635" w:dyaOrig="6090">
                <v:shape id="_x0000_i1029" type="#_x0000_t75" style="width:102.6pt;height:134.4pt" o:ole="">
                  <v:imagedata r:id="rId17" o:title=""/>
                </v:shape>
                <o:OLEObject Type="Embed" ProgID="KaledoStyle.Document" ShapeID="_x0000_i1029" DrawAspect="Content" ObjectID="_1527923561" r:id="rId18"/>
              </w:objec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right w:val="nil"/>
            </w:tcBorders>
          </w:tcPr>
          <w:p w:rsidR="00233D41" w:rsidRDefault="00233D41" w:rsidP="00181B6C">
            <w:pPr>
              <w:spacing w:before="240"/>
              <w:jc w:val="center"/>
            </w:pPr>
            <w:r>
              <w:object w:dxaOrig="4695" w:dyaOrig="6150">
                <v:shape id="_x0000_i1030" type="#_x0000_t75" style="width:103.2pt;height:135.6pt" o:ole="">
                  <v:imagedata r:id="rId19" o:title=""/>
                </v:shape>
                <o:OLEObject Type="Embed" ProgID="KaledoStyle.Document" ShapeID="_x0000_i1030" DrawAspect="Content" ObjectID="_1527923562" r:id="rId20"/>
              </w:object>
            </w:r>
          </w:p>
        </w:tc>
        <w:tc>
          <w:tcPr>
            <w:tcW w:w="2462" w:type="dxa"/>
            <w:gridSpan w:val="2"/>
            <w:tcBorders>
              <w:top w:val="nil"/>
              <w:left w:val="nil"/>
            </w:tcBorders>
          </w:tcPr>
          <w:p w:rsidR="00233D41" w:rsidRDefault="006F56BD" w:rsidP="00181B6C">
            <w:pPr>
              <w:spacing w:before="240"/>
              <w:jc w:val="center"/>
            </w:pPr>
            <w:r>
              <w:rPr>
                <w:b/>
                <w:noProof/>
                <w:sz w:val="8"/>
                <w:szCs w:val="28"/>
              </w:rPr>
              <w:pict>
                <v:shape id="_x0000_s1089" type="#_x0000_t202" style="position:absolute;left:0;text-align:left;margin-left:-.95pt;margin-top:157.35pt;width:118.6pt;height:28.45pt;z-index:251655680;mso-position-horizontal-relative:text;mso-position-vertical-relative:text" stroked="f">
                  <v:textbox style="mso-next-textbox:#_x0000_s1089">
                    <w:txbxContent>
                      <w:p w:rsidR="00233D41" w:rsidRPr="00132EC3" w:rsidRDefault="00233D41" w:rsidP="00132EC3">
                        <w:pPr>
                          <w:shd w:val="clear" w:color="auto" w:fill="D9D9D9"/>
                          <w:rPr>
                            <w:rFonts w:ascii="Garamond" w:hAnsi="Garamond"/>
                            <w:b/>
                            <w:sz w:val="20"/>
                            <w:szCs w:val="20"/>
                          </w:rPr>
                        </w:pPr>
                        <w:r w:rsidRPr="00132EC3">
                          <w:rPr>
                            <w:rFonts w:ascii="Garamond" w:hAnsi="Garamond"/>
                            <w:b/>
                            <w:sz w:val="20"/>
                            <w:szCs w:val="20"/>
                          </w:rPr>
                          <w:t xml:space="preserve">Prévoir un gabarit pour poche bord arrondi </w:t>
                        </w:r>
                      </w:p>
                    </w:txbxContent>
                  </v:textbox>
                </v:shape>
              </w:pict>
            </w:r>
            <w:r w:rsidR="00233D41">
              <w:object w:dxaOrig="4545" w:dyaOrig="6060">
                <v:shape id="_x0000_i1031" type="#_x0000_t75" style="width:103.2pt;height:137.4pt" o:ole="">
                  <v:imagedata r:id="rId21" o:title=""/>
                </v:shape>
                <o:OLEObject Type="Embed" ProgID="KaledoStyle.Document" ShapeID="_x0000_i1031" DrawAspect="Content" ObjectID="_1527923563" r:id="rId22"/>
              </w:object>
            </w:r>
          </w:p>
        </w:tc>
      </w:tr>
      <w:tr w:rsidR="00233D41" w:rsidTr="006B412F">
        <w:trPr>
          <w:cantSplit/>
          <w:trHeight w:val="3660"/>
        </w:trPr>
        <w:tc>
          <w:tcPr>
            <w:tcW w:w="2764" w:type="dxa"/>
            <w:tcBorders>
              <w:right w:val="nil"/>
            </w:tcBorders>
          </w:tcPr>
          <w:p w:rsidR="00233D41" w:rsidRDefault="00233D41" w:rsidP="00233D41">
            <w:pPr>
              <w:spacing w:before="6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VARIANTE</w:t>
            </w:r>
          </w:p>
          <w:p w:rsidR="00233D41" w:rsidRDefault="00233D41" w:rsidP="00233D41">
            <w:pPr>
              <w:rPr>
                <w:b/>
                <w:sz w:val="8"/>
                <w:szCs w:val="28"/>
              </w:rPr>
            </w:pPr>
          </w:p>
          <w:p w:rsidR="00233D41" w:rsidRDefault="00233D41" w:rsidP="00233D41">
            <w:pPr>
              <w:rPr>
                <w:b/>
                <w:sz w:val="8"/>
                <w:szCs w:val="28"/>
              </w:rPr>
            </w:pPr>
          </w:p>
          <w:p w:rsidR="006B412F" w:rsidRDefault="006B412F" w:rsidP="00233D41">
            <w:pPr>
              <w:rPr>
                <w:b/>
                <w:sz w:val="8"/>
                <w:szCs w:val="28"/>
              </w:rPr>
            </w:pPr>
          </w:p>
          <w:p w:rsidR="00233D41" w:rsidRDefault="00233D41" w:rsidP="00233D41">
            <w:pPr>
              <w:rPr>
                <w:b/>
                <w:sz w:val="8"/>
                <w:szCs w:val="28"/>
              </w:rPr>
            </w:pPr>
            <w:r>
              <w:rPr>
                <w:b/>
                <w:sz w:val="8"/>
                <w:szCs w:val="28"/>
              </w:rPr>
              <w:t xml:space="preserve">     </w:t>
            </w:r>
            <w:r w:rsidR="00EA3F31">
              <w:rPr>
                <w:b/>
                <w:noProof/>
                <w:sz w:val="8"/>
                <w:szCs w:val="28"/>
              </w:rPr>
              <w:drawing>
                <wp:inline distT="0" distB="0" distL="0" distR="0">
                  <wp:extent cx="1589405" cy="1753235"/>
                  <wp:effectExtent l="19050" t="0" r="0" b="0"/>
                  <wp:docPr id="9" name="Image 9" descr="poche arrière je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che arrière je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 l="53879" t="19556" r="8780" b="252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9405" cy="1753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3D41" w:rsidRDefault="00233D41" w:rsidP="00233D41">
            <w:pPr>
              <w:rPr>
                <w:b/>
                <w:sz w:val="8"/>
                <w:szCs w:val="28"/>
              </w:rPr>
            </w:pPr>
          </w:p>
          <w:p w:rsidR="00233D41" w:rsidRDefault="00233D41" w:rsidP="00233D41">
            <w:pPr>
              <w:rPr>
                <w:b/>
                <w:sz w:val="8"/>
                <w:szCs w:val="28"/>
              </w:rPr>
            </w:pPr>
          </w:p>
          <w:p w:rsidR="00233D41" w:rsidRDefault="00233D41" w:rsidP="00233D41">
            <w:pPr>
              <w:rPr>
                <w:b/>
                <w:sz w:val="8"/>
                <w:szCs w:val="28"/>
              </w:rPr>
            </w:pPr>
          </w:p>
          <w:p w:rsidR="006B412F" w:rsidRDefault="006B412F" w:rsidP="00233D41">
            <w:pPr>
              <w:rPr>
                <w:b/>
                <w:sz w:val="8"/>
                <w:szCs w:val="28"/>
              </w:rPr>
            </w:pPr>
          </w:p>
          <w:p w:rsidR="006B412F" w:rsidRDefault="006B412F" w:rsidP="00233D41">
            <w:pPr>
              <w:rPr>
                <w:b/>
                <w:sz w:val="8"/>
                <w:szCs w:val="28"/>
              </w:rPr>
            </w:pPr>
          </w:p>
          <w:p w:rsidR="00233D41" w:rsidRPr="005F7263" w:rsidRDefault="006F56BD" w:rsidP="00233D41">
            <w:pPr>
              <w:rPr>
                <w:sz w:val="16"/>
                <w:szCs w:val="16"/>
              </w:rPr>
            </w:pPr>
            <w:hyperlink r:id="rId24" w:history="1">
              <w:r w:rsidR="00233D41" w:rsidRPr="005F7263">
                <w:rPr>
                  <w:rStyle w:val="Lienhypertexte"/>
                  <w:sz w:val="16"/>
                  <w:szCs w:val="16"/>
                </w:rPr>
                <w:t>www.dealry.fr/src/jean</w:t>
              </w:r>
            </w:hyperlink>
          </w:p>
        </w:tc>
        <w:tc>
          <w:tcPr>
            <w:tcW w:w="2693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233D41" w:rsidRPr="006B412F" w:rsidRDefault="00233D41" w:rsidP="006B412F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12F">
              <w:rPr>
                <w:rFonts w:ascii="Garamond" w:hAnsi="Garamond"/>
                <w:sz w:val="24"/>
                <w:szCs w:val="24"/>
              </w:rPr>
              <w:t xml:space="preserve">Les poches arrières de jean ont souvent cette forme pointue. </w:t>
            </w:r>
          </w:p>
          <w:p w:rsidR="00233D41" w:rsidRPr="006B412F" w:rsidRDefault="00233D41" w:rsidP="006B41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233D41" w:rsidRPr="006B412F" w:rsidRDefault="00233D41" w:rsidP="006B412F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412F">
              <w:rPr>
                <w:rFonts w:ascii="Garamond" w:hAnsi="Garamond"/>
                <w:sz w:val="24"/>
                <w:szCs w:val="24"/>
              </w:rPr>
              <w:t>Les surpiqûres décoratives sont parfois déposées. C’est le cas ici, propriété de Levis.</w:t>
            </w:r>
          </w:p>
          <w:p w:rsidR="00233D41" w:rsidRPr="0007527D" w:rsidRDefault="00233D41" w:rsidP="006B412F">
            <w:pPr>
              <w:jc w:val="both"/>
              <w:rPr>
                <w:rFonts w:ascii="Garamond" w:hAnsi="Garamond"/>
              </w:rPr>
            </w:pPr>
            <w:r w:rsidRPr="006B412F">
              <w:rPr>
                <w:rFonts w:ascii="Garamond" w:hAnsi="Garamond"/>
                <w:sz w:val="24"/>
                <w:szCs w:val="24"/>
              </w:rPr>
              <w:t>La forme représente le vol d’un aigle au-dessus des Rocheuses.</w:t>
            </w:r>
          </w:p>
        </w:tc>
        <w:tc>
          <w:tcPr>
            <w:tcW w:w="5455" w:type="dxa"/>
            <w:gridSpan w:val="6"/>
            <w:tcBorders>
              <w:left w:val="nil"/>
            </w:tcBorders>
            <w:vAlign w:val="center"/>
          </w:tcPr>
          <w:p w:rsidR="00233D41" w:rsidRDefault="00233D41" w:rsidP="00BF23BE">
            <w:pPr>
              <w:spacing w:before="60"/>
              <w:rPr>
                <w:b/>
                <w:sz w:val="24"/>
                <w:szCs w:val="28"/>
              </w:rPr>
            </w:pPr>
            <w:r w:rsidRPr="00914B1F">
              <w:rPr>
                <w:b/>
                <w:sz w:val="24"/>
                <w:szCs w:val="28"/>
                <w:shd w:val="clear" w:color="auto" w:fill="D9D9D9"/>
              </w:rPr>
              <w:t xml:space="preserve"> SOLUTION </w:t>
            </w:r>
            <w:r>
              <w:rPr>
                <w:b/>
                <w:sz w:val="24"/>
                <w:szCs w:val="28"/>
                <w:shd w:val="clear" w:color="auto" w:fill="D9D9D9"/>
              </w:rPr>
              <w:t>D’ARRET HAUT DE POCHE</w:t>
            </w:r>
            <w:r>
              <w:rPr>
                <w:b/>
                <w:sz w:val="24"/>
                <w:szCs w:val="28"/>
              </w:rPr>
              <w:t> </w:t>
            </w:r>
          </w:p>
          <w:p w:rsidR="00233D41" w:rsidRDefault="00AB5F55" w:rsidP="00BF23BE">
            <w:pPr>
              <w:spacing w:before="60"/>
              <w:rPr>
                <w:b/>
                <w:sz w:val="8"/>
                <w:szCs w:val="28"/>
              </w:rPr>
            </w:pPr>
            <w:r>
              <w:t xml:space="preserve">   </w:t>
            </w:r>
            <w:r>
              <w:object w:dxaOrig="8010" w:dyaOrig="6060">
                <v:shape id="_x0000_i1032" type="#_x0000_t75" style="width:115.8pt;height:87.6pt" o:ole="">
                  <v:imagedata r:id="rId25" o:title=""/>
                </v:shape>
                <o:OLEObject Type="Embed" ProgID="KaledoStyle.Document" ShapeID="_x0000_i1032" DrawAspect="Content" ObjectID="_1527923564" r:id="rId26"/>
              </w:object>
            </w:r>
            <w:r>
              <w:t xml:space="preserve">    </w:t>
            </w:r>
            <w:r>
              <w:object w:dxaOrig="8010" w:dyaOrig="6060">
                <v:shape id="_x0000_i1033" type="#_x0000_t75" style="width:115.8pt;height:87.6pt" o:ole="">
                  <v:imagedata r:id="rId27" o:title=""/>
                </v:shape>
                <o:OLEObject Type="Embed" ProgID="KaledoStyle.Document" ShapeID="_x0000_i1033" DrawAspect="Content" ObjectID="_1527923565" r:id="rId28"/>
              </w:object>
            </w:r>
          </w:p>
          <w:p w:rsidR="00233D41" w:rsidRPr="006B412F" w:rsidRDefault="00233D41" w:rsidP="00233D4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233D41">
              <w:rPr>
                <w:rFonts w:ascii="Garamond" w:hAnsi="Garamond"/>
                <w:b/>
                <w:u w:val="single"/>
              </w:rPr>
              <w:t>Attention</w:t>
            </w:r>
            <w:r w:rsidRPr="00233D41">
              <w:rPr>
                <w:rFonts w:ascii="Garamond" w:hAnsi="Garamond"/>
                <w:b/>
              </w:rPr>
              <w:t xml:space="preserve"> : </w:t>
            </w:r>
            <w:r w:rsidRPr="006B412F">
              <w:rPr>
                <w:rFonts w:ascii="Garamond" w:hAnsi="Garamond"/>
                <w:sz w:val="24"/>
                <w:szCs w:val="24"/>
              </w:rPr>
              <w:t>la solidité de la poche plaquée  réside dans la finition d’ouverture, afin d’éviter les déchirures. Cependant, il est possible de finir avec un point d’arrêt simple.</w:t>
            </w:r>
          </w:p>
          <w:p w:rsidR="00233D41" w:rsidRDefault="00233D41" w:rsidP="00AB5F55">
            <w:pPr>
              <w:spacing w:after="120"/>
              <w:jc w:val="both"/>
              <w:rPr>
                <w:b/>
                <w:sz w:val="8"/>
                <w:szCs w:val="28"/>
              </w:rPr>
            </w:pPr>
            <w:r w:rsidRPr="006B412F">
              <w:rPr>
                <w:rFonts w:ascii="Garamond" w:hAnsi="Garamond"/>
                <w:sz w:val="24"/>
                <w:szCs w:val="24"/>
              </w:rPr>
              <w:t>Les arrêts de poche sur jean ou sur certain pantalons sont réalisés avec un point bourdon, sur machine semi-automatique.</w:t>
            </w:r>
            <w:r w:rsidR="00AB5F55">
              <w:t xml:space="preserve"> </w:t>
            </w:r>
          </w:p>
        </w:tc>
      </w:tr>
    </w:tbl>
    <w:p w:rsidR="00A052FC" w:rsidRPr="006B412F" w:rsidRDefault="00A052FC" w:rsidP="00BB1096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  <w:r w:rsidRPr="006B412F">
        <w:rPr>
          <w:sz w:val="2"/>
          <w:szCs w:val="2"/>
        </w:rPr>
        <w:t xml:space="preserve">                                                                                                 </w:t>
      </w:r>
    </w:p>
    <w:sectPr w:rsidR="00A052FC" w:rsidRPr="006B412F" w:rsidSect="00BE59A9">
      <w:headerReference w:type="default" r:id="rId29"/>
      <w:footerReference w:type="default" r:id="rId30"/>
      <w:pgSz w:w="11906" w:h="16838" w:code="9"/>
      <w:pgMar w:top="510" w:right="567" w:bottom="510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6BD" w:rsidRDefault="006F56BD">
      <w:r>
        <w:separator/>
      </w:r>
    </w:p>
  </w:endnote>
  <w:endnote w:type="continuationSeparator" w:id="0">
    <w:p w:rsidR="006F56BD" w:rsidRDefault="006F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9A9" w:rsidRDefault="00BE59A9" w:rsidP="00914B1F">
    <w:pPr>
      <w:pStyle w:val="Pieddepage"/>
      <w:tabs>
        <w:tab w:val="clear" w:pos="4536"/>
        <w:tab w:val="clear" w:pos="9072"/>
        <w:tab w:val="center" w:pos="7938"/>
        <w:tab w:val="right" w:pos="10773"/>
      </w:tabs>
      <w:rPr>
        <w:b/>
        <w:bCs/>
        <w:i/>
        <w:iCs/>
        <w:color w:val="808080"/>
        <w:sz w:val="20"/>
      </w:rPr>
    </w:pPr>
    <w:proofErr w:type="spellStart"/>
    <w:r>
      <w:rPr>
        <w:b/>
        <w:bCs/>
        <w:i/>
        <w:iCs/>
        <w:color w:val="808080"/>
        <w:sz w:val="20"/>
      </w:rPr>
      <w:t>BDD</w:t>
    </w:r>
    <w:proofErr w:type="spellEnd"/>
    <w:r>
      <w:rPr>
        <w:b/>
        <w:bCs/>
        <w:i/>
        <w:iCs/>
        <w:color w:val="808080"/>
        <w:sz w:val="20"/>
      </w:rPr>
      <w:t xml:space="preserve">/2-POCHES/21-POCHE </w:t>
    </w:r>
    <w:r w:rsidR="000164A7">
      <w:rPr>
        <w:b/>
        <w:bCs/>
        <w:i/>
        <w:iCs/>
        <w:color w:val="808080"/>
        <w:sz w:val="20"/>
      </w:rPr>
      <w:t>PLAQUÉE</w:t>
    </w:r>
    <w:r>
      <w:rPr>
        <w:b/>
        <w:bCs/>
        <w:i/>
        <w:iCs/>
        <w:color w:val="808080"/>
        <w:sz w:val="20"/>
      </w:rPr>
      <w:t>/21A-SIMPLE</w:t>
    </w:r>
    <w:r>
      <w:rPr>
        <w:b/>
        <w:bCs/>
        <w:i/>
        <w:iCs/>
        <w:color w:val="808080"/>
        <w:sz w:val="20"/>
      </w:rPr>
      <w:tab/>
    </w:r>
    <w:r>
      <w:rPr>
        <w:b/>
        <w:bCs/>
        <w:i/>
        <w:iCs/>
        <w:color w:val="808080"/>
        <w:sz w:val="20"/>
      </w:rPr>
      <w:tab/>
      <w:t xml:space="preserve">      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6BD" w:rsidRDefault="006F56BD">
      <w:r>
        <w:separator/>
      </w:r>
    </w:p>
  </w:footnote>
  <w:footnote w:type="continuationSeparator" w:id="0">
    <w:p w:rsidR="006F56BD" w:rsidRDefault="006F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162"/>
      <w:gridCol w:w="5325"/>
      <w:gridCol w:w="1054"/>
      <w:gridCol w:w="2835"/>
      <w:gridCol w:w="550"/>
    </w:tblGrid>
    <w:tr w:rsidR="00C6397D" w:rsidTr="009506F4">
      <w:trPr>
        <w:cantSplit/>
      </w:trPr>
      <w:tc>
        <w:tcPr>
          <w:tcW w:w="1162" w:type="dxa"/>
          <w:vMerge w:val="restart"/>
          <w:vAlign w:val="center"/>
        </w:tcPr>
        <w:p w:rsidR="00C6397D" w:rsidRDefault="00EA3F31" w:rsidP="009506F4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9605" cy="466725"/>
                <wp:effectExtent l="1905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960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5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C6397D" w:rsidRPr="00C6397D" w:rsidRDefault="00C6397D" w:rsidP="009506F4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 w:rsidRPr="00C6397D">
            <w:rPr>
              <w:b/>
              <w:imprint/>
              <w:color w:val="DBE5F1"/>
              <w:sz w:val="28"/>
              <w:szCs w:val="28"/>
            </w:rPr>
            <w:t xml:space="preserve">BANQUE DE </w:t>
          </w:r>
          <w:r w:rsidR="000164A7" w:rsidRPr="00C6397D">
            <w:rPr>
              <w:b/>
              <w:imprint/>
              <w:color w:val="DBE5F1"/>
              <w:sz w:val="28"/>
              <w:szCs w:val="28"/>
            </w:rPr>
            <w:t>DONNÉES</w:t>
          </w:r>
        </w:p>
      </w:tc>
      <w:tc>
        <w:tcPr>
          <w:tcW w:w="1054" w:type="dxa"/>
          <w:vMerge w:val="restart"/>
          <w:tcBorders>
            <w:right w:val="dotted" w:sz="4" w:space="0" w:color="auto"/>
          </w:tcBorders>
          <w:vAlign w:val="center"/>
        </w:tcPr>
        <w:p w:rsidR="00C6397D" w:rsidRPr="00C6397D" w:rsidRDefault="00C6397D" w:rsidP="009506F4">
          <w:pPr>
            <w:pStyle w:val="Titre1"/>
            <w:rPr>
              <w:sz w:val="28"/>
              <w:szCs w:val="28"/>
            </w:rPr>
          </w:pPr>
          <w:r w:rsidRPr="00C6397D">
            <w:rPr>
              <w:rFonts w:ascii="Arial Black" w:hAnsi="Arial Black"/>
              <w:sz w:val="28"/>
              <w:szCs w:val="28"/>
            </w:rPr>
            <w:t>21A-</w:t>
          </w:r>
        </w:p>
      </w:tc>
      <w:tc>
        <w:tcPr>
          <w:tcW w:w="2835" w:type="dxa"/>
          <w:vMerge w:val="restart"/>
          <w:tcBorders>
            <w:left w:val="dotted" w:sz="4" w:space="0" w:color="auto"/>
          </w:tcBorders>
          <w:vAlign w:val="center"/>
        </w:tcPr>
        <w:p w:rsidR="00C6397D" w:rsidRPr="00C6397D" w:rsidRDefault="00C6397D" w:rsidP="009506F4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 w:rsidRPr="00C6397D">
            <w:rPr>
              <w:rFonts w:ascii="Arial Black" w:hAnsi="Arial Black"/>
              <w:sz w:val="28"/>
              <w:szCs w:val="28"/>
            </w:rPr>
            <w:t xml:space="preserve">SIMPLE  </w:t>
          </w:r>
        </w:p>
      </w:tc>
      <w:tc>
        <w:tcPr>
          <w:tcW w:w="550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C6397D" w:rsidRPr="00945D1F" w:rsidRDefault="00C6397D" w:rsidP="009506F4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1/1</w:t>
          </w:r>
        </w:p>
      </w:tc>
    </w:tr>
    <w:tr w:rsidR="00C6397D" w:rsidTr="009506F4">
      <w:trPr>
        <w:cantSplit/>
        <w:trHeight w:val="520"/>
      </w:trPr>
      <w:tc>
        <w:tcPr>
          <w:tcW w:w="1162" w:type="dxa"/>
          <w:vMerge/>
        </w:tcPr>
        <w:p w:rsidR="00C6397D" w:rsidRDefault="00C6397D" w:rsidP="009506F4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325" w:type="dxa"/>
          <w:shd w:val="clear" w:color="auto" w:fill="DBE5F1"/>
          <w:vAlign w:val="center"/>
        </w:tcPr>
        <w:p w:rsidR="00C6397D" w:rsidRPr="00103F0E" w:rsidRDefault="00C6397D" w:rsidP="009506F4">
          <w:pPr>
            <w:jc w:val="center"/>
            <w:rPr>
              <w:b/>
              <w:color w:val="365F91"/>
              <w:sz w:val="8"/>
              <w:szCs w:val="28"/>
            </w:rPr>
          </w:pPr>
        </w:p>
        <w:p w:rsidR="00C6397D" w:rsidRPr="00103F0E" w:rsidRDefault="00C6397D" w:rsidP="009506F4">
          <w:pPr>
            <w:shd w:val="clear" w:color="auto" w:fill="DBE5F1"/>
            <w:jc w:val="center"/>
            <w:rPr>
              <w:b/>
              <w:color w:val="365F91"/>
              <w:sz w:val="32"/>
              <w:szCs w:val="28"/>
            </w:rPr>
          </w:pPr>
          <w:r w:rsidRPr="00C6397D">
            <w:rPr>
              <w:b/>
              <w:smallCaps/>
              <w:color w:val="365F91"/>
              <w:sz w:val="28"/>
              <w:szCs w:val="28"/>
            </w:rPr>
            <w:t>Poches</w:t>
          </w:r>
          <w:r w:rsidRPr="00103F0E">
            <w:rPr>
              <w:b/>
              <w:smallCaps/>
              <w:color w:val="365F91"/>
              <w:sz w:val="32"/>
              <w:szCs w:val="28"/>
            </w:rPr>
            <w:t xml:space="preserve">- </w:t>
          </w:r>
          <w:r w:rsidR="000164A7" w:rsidRPr="002A5226">
            <w:rPr>
              <w:b/>
              <w:imprint/>
              <w:color w:val="365F91"/>
              <w:sz w:val="28"/>
              <w:szCs w:val="28"/>
            </w:rPr>
            <w:t>PLAQUÉE</w:t>
          </w:r>
        </w:p>
        <w:p w:rsidR="00C6397D" w:rsidRPr="00103F0E" w:rsidRDefault="00C6397D" w:rsidP="009506F4">
          <w:pPr>
            <w:jc w:val="center"/>
            <w:rPr>
              <w:b/>
              <w:color w:val="365F91"/>
              <w:sz w:val="8"/>
              <w:szCs w:val="28"/>
            </w:rPr>
          </w:pPr>
        </w:p>
      </w:tc>
      <w:tc>
        <w:tcPr>
          <w:tcW w:w="1054" w:type="dxa"/>
          <w:vMerge/>
          <w:tcBorders>
            <w:right w:val="dotted" w:sz="4" w:space="0" w:color="auto"/>
          </w:tcBorders>
        </w:tcPr>
        <w:p w:rsidR="00C6397D" w:rsidRDefault="00C6397D" w:rsidP="009506F4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835" w:type="dxa"/>
          <w:vMerge/>
          <w:tcBorders>
            <w:left w:val="dotted" w:sz="4" w:space="0" w:color="auto"/>
          </w:tcBorders>
        </w:tcPr>
        <w:p w:rsidR="00C6397D" w:rsidRDefault="00C6397D" w:rsidP="009506F4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50" w:type="dxa"/>
          <w:vMerge/>
          <w:tcBorders>
            <w:left w:val="dotted" w:sz="4" w:space="0" w:color="auto"/>
          </w:tcBorders>
          <w:shd w:val="clear" w:color="auto" w:fill="404040"/>
        </w:tcPr>
        <w:p w:rsidR="00C6397D" w:rsidRDefault="00C6397D" w:rsidP="009506F4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C6397D" w:rsidRPr="00C6397D" w:rsidRDefault="00C6397D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2FC"/>
    <w:rsid w:val="000164A7"/>
    <w:rsid w:val="00027379"/>
    <w:rsid w:val="00044684"/>
    <w:rsid w:val="00067138"/>
    <w:rsid w:val="0007527D"/>
    <w:rsid w:val="00076F98"/>
    <w:rsid w:val="00103F0E"/>
    <w:rsid w:val="00132EC3"/>
    <w:rsid w:val="00181B6C"/>
    <w:rsid w:val="00186FA4"/>
    <w:rsid w:val="00217B61"/>
    <w:rsid w:val="00232A5A"/>
    <w:rsid w:val="00233D41"/>
    <w:rsid w:val="00236E30"/>
    <w:rsid w:val="002A5226"/>
    <w:rsid w:val="002D248C"/>
    <w:rsid w:val="0030705F"/>
    <w:rsid w:val="00324387"/>
    <w:rsid w:val="003324FC"/>
    <w:rsid w:val="003341A3"/>
    <w:rsid w:val="003359C0"/>
    <w:rsid w:val="00340721"/>
    <w:rsid w:val="0042046B"/>
    <w:rsid w:val="00436427"/>
    <w:rsid w:val="00463131"/>
    <w:rsid w:val="004E641A"/>
    <w:rsid w:val="00500314"/>
    <w:rsid w:val="00513B8A"/>
    <w:rsid w:val="0054056F"/>
    <w:rsid w:val="00587785"/>
    <w:rsid w:val="005A4C4D"/>
    <w:rsid w:val="005F7263"/>
    <w:rsid w:val="00667C07"/>
    <w:rsid w:val="006B412F"/>
    <w:rsid w:val="006E76B1"/>
    <w:rsid w:val="006F56BD"/>
    <w:rsid w:val="00722D6A"/>
    <w:rsid w:val="00730E50"/>
    <w:rsid w:val="008966CC"/>
    <w:rsid w:val="008A2FB7"/>
    <w:rsid w:val="00914B1F"/>
    <w:rsid w:val="00934340"/>
    <w:rsid w:val="00943DFB"/>
    <w:rsid w:val="009506F4"/>
    <w:rsid w:val="009579EA"/>
    <w:rsid w:val="009C5B8D"/>
    <w:rsid w:val="00A052FC"/>
    <w:rsid w:val="00A32F6C"/>
    <w:rsid w:val="00AB5F55"/>
    <w:rsid w:val="00BB1096"/>
    <w:rsid w:val="00BD23B7"/>
    <w:rsid w:val="00BE59A9"/>
    <w:rsid w:val="00BF23BE"/>
    <w:rsid w:val="00C4049E"/>
    <w:rsid w:val="00C410EE"/>
    <w:rsid w:val="00C6397D"/>
    <w:rsid w:val="00CC34CC"/>
    <w:rsid w:val="00CE5848"/>
    <w:rsid w:val="00D23B1C"/>
    <w:rsid w:val="00D91E31"/>
    <w:rsid w:val="00D96BEC"/>
    <w:rsid w:val="00DA525A"/>
    <w:rsid w:val="00E10261"/>
    <w:rsid w:val="00E10545"/>
    <w:rsid w:val="00E41E1F"/>
    <w:rsid w:val="00EA3F31"/>
    <w:rsid w:val="00F146C1"/>
    <w:rsid w:val="00F43ACF"/>
    <w:rsid w:val="00FB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">
      <o:colormru v:ext="edit" colors="#5f5f5f"/>
    </o:shapedefaults>
    <o:shapelayout v:ext="edit">
      <o:idmap v:ext="edit" data="1"/>
    </o:shapelayout>
  </w:shapeDefaults>
  <w:decimalSymbol w:val=","/>
  <w:listSeparator w:val=";"/>
  <w15:docId w15:val="{E8E47250-83E3-420A-90CE-8F8D4AC3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00314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500314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500314"/>
    <w:pPr>
      <w:keepNext/>
      <w:jc w:val="center"/>
      <w:outlineLvl w:val="1"/>
    </w:pPr>
    <w:rPr>
      <w:b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500314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500314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semiHidden/>
    <w:rsid w:val="0050031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500314"/>
    <w:rPr>
      <w:b/>
      <w:sz w:val="18"/>
      <w:szCs w:val="28"/>
    </w:rPr>
  </w:style>
  <w:style w:type="paragraph" w:styleId="Corpsdetexte2">
    <w:name w:val="Body Text 2"/>
    <w:basedOn w:val="Normal"/>
    <w:semiHidden/>
    <w:rsid w:val="00500314"/>
    <w:rPr>
      <w:b/>
      <w:szCs w:val="28"/>
      <w:u w:val="single"/>
    </w:rPr>
  </w:style>
  <w:style w:type="character" w:customStyle="1" w:styleId="Titre1Car">
    <w:name w:val="Titre 1 Car"/>
    <w:basedOn w:val="Policepardfaut"/>
    <w:link w:val="Titre1"/>
    <w:rsid w:val="00103F0E"/>
    <w:rPr>
      <w:rFonts w:ascii="Arial" w:hAnsi="Arial" w:cs="Arial"/>
      <w:b/>
      <w:sz w:val="24"/>
      <w:szCs w:val="24"/>
    </w:rPr>
  </w:style>
  <w:style w:type="table" w:styleId="Grilledutableau">
    <w:name w:val="Table Grid"/>
    <w:basedOn w:val="TableauNormal"/>
    <w:uiPriority w:val="59"/>
    <w:rsid w:val="006E7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6397D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C6397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hyperlink" Target="http://www.dealry.fr/src/jean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jpeg"/><Relationship Id="rId28" Type="http://schemas.openxmlformats.org/officeDocument/2006/relationships/oleObject" Target="embeddings/oleObject9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emf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7D172-F721-4DC8-8891-00C55AF2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1437</CharactersWithSpaces>
  <SharedDoc>false</SharedDoc>
  <HLinks>
    <vt:vector size="6" baseType="variant">
      <vt:variant>
        <vt:i4>1769553</vt:i4>
      </vt:variant>
      <vt:variant>
        <vt:i4>21</vt:i4>
      </vt:variant>
      <vt:variant>
        <vt:i4>0</vt:i4>
      </vt:variant>
      <vt:variant>
        <vt:i4>5</vt:i4>
      </vt:variant>
      <vt:variant>
        <vt:lpwstr>http://www.dealry.fr/src/jean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cp:lastModifiedBy>Dominique DUC</cp:lastModifiedBy>
  <cp:revision>4</cp:revision>
  <cp:lastPrinted>2015-11-26T11:15:00Z</cp:lastPrinted>
  <dcterms:created xsi:type="dcterms:W3CDTF">2016-02-02T07:48:00Z</dcterms:created>
  <dcterms:modified xsi:type="dcterms:W3CDTF">2016-06-20T08:26:00Z</dcterms:modified>
</cp:coreProperties>
</file>