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7D" w:rsidRPr="00660085" w:rsidRDefault="0093217D" w:rsidP="0093217D">
      <w:pPr>
        <w:autoSpaceDE w:val="0"/>
        <w:autoSpaceDN w:val="0"/>
        <w:adjustRightInd w:val="0"/>
        <w:spacing w:after="0" w:line="240" w:lineRule="auto"/>
        <w:jc w:val="center"/>
        <w:rPr>
          <w:rFonts w:ascii="Arial" w:hAnsi="Arial" w:cs="Arial"/>
          <w:b/>
          <w:i/>
          <w:sz w:val="24"/>
          <w:szCs w:val="20"/>
        </w:rPr>
      </w:pPr>
      <w:r w:rsidRPr="00660085">
        <w:rPr>
          <w:rFonts w:ascii="Arial" w:hAnsi="Arial" w:cs="Arial"/>
          <w:b/>
          <w:i/>
          <w:sz w:val="24"/>
          <w:szCs w:val="20"/>
        </w:rPr>
        <w:t>Repères pour la conception d’une épreuve pour le contrôle en cours de formation</w:t>
      </w:r>
      <w:r w:rsidR="00660085" w:rsidRPr="00660085">
        <w:rPr>
          <w:rFonts w:ascii="Arial" w:hAnsi="Arial" w:cs="Arial"/>
          <w:b/>
          <w:i/>
          <w:sz w:val="24"/>
          <w:szCs w:val="20"/>
        </w:rPr>
        <w:t xml:space="preserve"> (CCF)</w:t>
      </w:r>
    </w:p>
    <w:p w:rsidR="0093217D" w:rsidRPr="00E00A63" w:rsidRDefault="0093217D" w:rsidP="00C41779">
      <w:pPr>
        <w:autoSpaceDE w:val="0"/>
        <w:autoSpaceDN w:val="0"/>
        <w:adjustRightInd w:val="0"/>
        <w:spacing w:after="0" w:line="240" w:lineRule="auto"/>
        <w:jc w:val="both"/>
        <w:rPr>
          <w:rFonts w:ascii="Arial" w:hAnsi="Arial" w:cs="Arial"/>
          <w:b/>
          <w:i/>
          <w:sz w:val="16"/>
          <w:szCs w:val="20"/>
        </w:rPr>
      </w:pPr>
    </w:p>
    <w:p w:rsidR="00576834" w:rsidRPr="00576834" w:rsidRDefault="008E2711" w:rsidP="003752EF">
      <w:pPr>
        <w:autoSpaceDE w:val="0"/>
        <w:autoSpaceDN w:val="0"/>
        <w:adjustRightInd w:val="0"/>
        <w:spacing w:after="0" w:line="240" w:lineRule="auto"/>
        <w:jc w:val="both"/>
        <w:rPr>
          <w:rFonts w:ascii="Arial" w:hAnsi="Arial" w:cs="Arial"/>
          <w:bCs/>
          <w:sz w:val="20"/>
          <w:szCs w:val="20"/>
        </w:rPr>
      </w:pPr>
      <w:r w:rsidRPr="00576834">
        <w:rPr>
          <w:rFonts w:ascii="Arial" w:hAnsi="Arial" w:cs="Arial"/>
          <w:sz w:val="20"/>
          <w:szCs w:val="20"/>
        </w:rPr>
        <w:t xml:space="preserve">Le </w:t>
      </w:r>
      <w:r w:rsidR="00576834" w:rsidRPr="00576834">
        <w:rPr>
          <w:rFonts w:ascii="Arial" w:hAnsi="Arial" w:cs="Arial"/>
          <w:sz w:val="20"/>
          <w:szCs w:val="20"/>
        </w:rPr>
        <w:t>contrôle en cours de formation</w:t>
      </w:r>
      <w:r w:rsidR="00C41779" w:rsidRPr="00576834">
        <w:rPr>
          <w:rFonts w:ascii="Arial" w:hAnsi="Arial" w:cs="Arial"/>
          <w:sz w:val="20"/>
          <w:szCs w:val="20"/>
        </w:rPr>
        <w:t xml:space="preserve"> a pour objectif d'évaluer le candidat dans le cadre d'une démarche scientifique menée au</w:t>
      </w:r>
      <w:r w:rsidR="00576834">
        <w:rPr>
          <w:rFonts w:ascii="Arial" w:hAnsi="Arial" w:cs="Arial"/>
          <w:sz w:val="20"/>
          <w:szCs w:val="20"/>
        </w:rPr>
        <w:t xml:space="preserve"> laboratoire de P</w:t>
      </w:r>
      <w:r w:rsidR="00660085" w:rsidRPr="00576834">
        <w:rPr>
          <w:rFonts w:ascii="Arial" w:hAnsi="Arial" w:cs="Arial"/>
          <w:sz w:val="20"/>
          <w:szCs w:val="20"/>
        </w:rPr>
        <w:t>hysique-</w:t>
      </w:r>
      <w:r w:rsidR="00576834">
        <w:rPr>
          <w:rFonts w:ascii="Arial" w:hAnsi="Arial" w:cs="Arial"/>
          <w:sz w:val="20"/>
          <w:szCs w:val="20"/>
        </w:rPr>
        <w:t>C</w:t>
      </w:r>
      <w:r w:rsidR="00660085" w:rsidRPr="00576834">
        <w:rPr>
          <w:rFonts w:ascii="Arial" w:hAnsi="Arial" w:cs="Arial"/>
          <w:sz w:val="20"/>
          <w:szCs w:val="20"/>
        </w:rPr>
        <w:t>himie en lien avec les enseignements</w:t>
      </w:r>
      <w:r w:rsidR="006A2C0A" w:rsidRPr="00576834">
        <w:rPr>
          <w:rFonts w:ascii="Arial" w:hAnsi="Arial" w:cs="Arial"/>
          <w:sz w:val="20"/>
          <w:szCs w:val="20"/>
        </w:rPr>
        <w:t xml:space="preserve"> et tâches professionnelles de l’option préparée.</w:t>
      </w:r>
      <w:r w:rsidR="003752EF">
        <w:rPr>
          <w:rFonts w:ascii="Arial" w:hAnsi="Arial" w:cs="Arial"/>
          <w:sz w:val="20"/>
          <w:szCs w:val="20"/>
        </w:rPr>
        <w:t xml:space="preserve"> C’</w:t>
      </w:r>
      <w:r w:rsidR="00576834" w:rsidRPr="00576834">
        <w:rPr>
          <w:rFonts w:ascii="Arial" w:hAnsi="Arial" w:cs="Arial"/>
          <w:sz w:val="20"/>
          <w:szCs w:val="20"/>
        </w:rPr>
        <w:t>est une évaluation certificative qui</w:t>
      </w:r>
      <w:r w:rsidR="00576834" w:rsidRPr="00576834">
        <w:rPr>
          <w:rFonts w:ascii="Arial" w:hAnsi="Arial" w:cs="Arial"/>
          <w:i/>
          <w:iCs/>
          <w:sz w:val="20"/>
          <w:szCs w:val="20"/>
        </w:rPr>
        <w:t xml:space="preserve"> </w:t>
      </w:r>
      <w:r w:rsidR="00576834" w:rsidRPr="00576834">
        <w:rPr>
          <w:rFonts w:ascii="Arial" w:hAnsi="Arial" w:cs="Arial"/>
          <w:iCs/>
          <w:sz w:val="20"/>
          <w:szCs w:val="20"/>
        </w:rPr>
        <w:t xml:space="preserve">sert </w:t>
      </w:r>
      <w:r w:rsidR="00E25B80">
        <w:rPr>
          <w:rFonts w:ascii="Arial" w:hAnsi="Arial" w:cs="Arial"/>
          <w:iCs/>
          <w:sz w:val="20"/>
          <w:szCs w:val="20"/>
        </w:rPr>
        <w:t>à val</w:t>
      </w:r>
      <w:r w:rsidR="00F84189">
        <w:rPr>
          <w:rFonts w:ascii="Arial" w:hAnsi="Arial" w:cs="Arial"/>
          <w:iCs/>
          <w:sz w:val="20"/>
          <w:szCs w:val="20"/>
        </w:rPr>
        <w:t>ider le fait que le candidat maî</w:t>
      </w:r>
      <w:r w:rsidR="00E25B80">
        <w:rPr>
          <w:rFonts w:ascii="Arial" w:hAnsi="Arial" w:cs="Arial"/>
          <w:iCs/>
          <w:sz w:val="20"/>
          <w:szCs w:val="20"/>
        </w:rPr>
        <w:t>trise les compétences associées à la situation d’évalu</w:t>
      </w:r>
      <w:r w:rsidR="00F84189">
        <w:rPr>
          <w:rFonts w:ascii="Arial" w:hAnsi="Arial" w:cs="Arial"/>
          <w:iCs/>
          <w:sz w:val="20"/>
          <w:szCs w:val="20"/>
        </w:rPr>
        <w:t>a</w:t>
      </w:r>
      <w:r w:rsidR="00E25B80">
        <w:rPr>
          <w:rFonts w:ascii="Arial" w:hAnsi="Arial" w:cs="Arial"/>
          <w:iCs/>
          <w:sz w:val="20"/>
          <w:szCs w:val="20"/>
        </w:rPr>
        <w:t>tion</w:t>
      </w:r>
      <w:r w:rsidR="00576834" w:rsidRPr="00576834">
        <w:rPr>
          <w:rFonts w:ascii="Arial" w:hAnsi="Arial" w:cs="Arial"/>
          <w:iCs/>
          <w:sz w:val="20"/>
          <w:szCs w:val="20"/>
        </w:rPr>
        <w:t xml:space="preserve">. Le référentiel précise les 2 situations permettant la réalisation </w:t>
      </w:r>
      <w:r w:rsidR="00576834" w:rsidRPr="00576834">
        <w:rPr>
          <w:rFonts w:ascii="Arial" w:hAnsi="Arial" w:cs="Arial"/>
          <w:bCs/>
          <w:iCs/>
          <w:sz w:val="20"/>
          <w:szCs w:val="20"/>
        </w:rPr>
        <w:t>d’une activité</w:t>
      </w:r>
      <w:r w:rsidR="00576834" w:rsidRPr="00576834">
        <w:rPr>
          <w:rFonts w:ascii="Arial" w:hAnsi="Arial" w:cs="Arial"/>
          <w:iCs/>
          <w:sz w:val="20"/>
          <w:szCs w:val="20"/>
        </w:rPr>
        <w:t xml:space="preserve"> dans un contexte donné. L’objectif est l’évaluation </w:t>
      </w:r>
      <w:r w:rsidR="00576834" w:rsidRPr="00576834">
        <w:rPr>
          <w:rFonts w:ascii="Arial" w:hAnsi="Arial" w:cs="Arial"/>
          <w:bCs/>
          <w:iCs/>
          <w:sz w:val="20"/>
          <w:szCs w:val="20"/>
        </w:rPr>
        <w:t>des compétences et des savoirs</w:t>
      </w:r>
      <w:r w:rsidR="00576834" w:rsidRPr="00576834">
        <w:rPr>
          <w:rFonts w:ascii="Arial" w:hAnsi="Arial" w:cs="Arial"/>
          <w:iCs/>
          <w:sz w:val="20"/>
          <w:szCs w:val="20"/>
        </w:rPr>
        <w:t xml:space="preserve"> mis en œuvre dans une situation donnée, et requis pour la délivrance de l’unité U32 du diplôme. Il s’agit de valider les compétences qui sont visées au stade</w:t>
      </w:r>
      <w:r w:rsidR="00576834" w:rsidRPr="00576834">
        <w:rPr>
          <w:rFonts w:ascii="Arial" w:hAnsi="Arial" w:cs="Arial"/>
          <w:b/>
          <w:bCs/>
          <w:sz w:val="20"/>
          <w:szCs w:val="20"/>
        </w:rPr>
        <w:t xml:space="preserve"> </w:t>
      </w:r>
      <w:r w:rsidR="00576834" w:rsidRPr="00576834">
        <w:rPr>
          <w:rFonts w:ascii="Arial" w:hAnsi="Arial" w:cs="Arial"/>
          <w:bCs/>
          <w:sz w:val="20"/>
          <w:szCs w:val="20"/>
        </w:rPr>
        <w:t>final d’un domaine de formation d’un candidat pour lesquelles il n’est pas nécessaire d’attendre la fin de toute la formation.</w:t>
      </w:r>
    </w:p>
    <w:p w:rsidR="00576834" w:rsidRPr="00752982" w:rsidRDefault="00576834" w:rsidP="00C41779">
      <w:pPr>
        <w:autoSpaceDE w:val="0"/>
        <w:autoSpaceDN w:val="0"/>
        <w:adjustRightInd w:val="0"/>
        <w:spacing w:after="0" w:line="240" w:lineRule="auto"/>
        <w:jc w:val="both"/>
        <w:rPr>
          <w:rFonts w:ascii="Arial" w:hAnsi="Arial" w:cs="Arial"/>
          <w:sz w:val="16"/>
          <w:szCs w:val="20"/>
        </w:rPr>
      </w:pPr>
    </w:p>
    <w:p w:rsidR="00C41779" w:rsidRPr="00576834" w:rsidRDefault="00C41779" w:rsidP="00C41779">
      <w:pPr>
        <w:autoSpaceDE w:val="0"/>
        <w:autoSpaceDN w:val="0"/>
        <w:adjustRightInd w:val="0"/>
        <w:spacing w:after="0" w:line="240" w:lineRule="auto"/>
        <w:jc w:val="both"/>
        <w:rPr>
          <w:rFonts w:ascii="Arial" w:hAnsi="Arial" w:cs="Arial"/>
          <w:sz w:val="20"/>
          <w:szCs w:val="20"/>
        </w:rPr>
      </w:pPr>
      <w:r w:rsidRPr="00576834">
        <w:rPr>
          <w:rFonts w:ascii="Arial" w:hAnsi="Arial" w:cs="Arial"/>
          <w:sz w:val="20"/>
          <w:szCs w:val="20"/>
        </w:rPr>
        <w:t>L</w:t>
      </w:r>
      <w:r w:rsidR="0093217D" w:rsidRPr="00576834">
        <w:rPr>
          <w:rFonts w:ascii="Arial" w:hAnsi="Arial" w:cs="Arial"/>
          <w:sz w:val="20"/>
          <w:szCs w:val="20"/>
        </w:rPr>
        <w:t>’étudiant</w:t>
      </w:r>
      <w:r w:rsidRPr="00576834">
        <w:rPr>
          <w:rFonts w:ascii="Arial" w:hAnsi="Arial" w:cs="Arial"/>
          <w:sz w:val="20"/>
          <w:szCs w:val="20"/>
        </w:rPr>
        <w:t xml:space="preserve"> est évalué sur les six compétences suivantes :</w:t>
      </w:r>
    </w:p>
    <w:p w:rsidR="00C41779" w:rsidRPr="00576834" w:rsidRDefault="00C41779" w:rsidP="00C41779">
      <w:pPr>
        <w:autoSpaceDE w:val="0"/>
        <w:autoSpaceDN w:val="0"/>
        <w:adjustRightInd w:val="0"/>
        <w:spacing w:after="0" w:line="240" w:lineRule="auto"/>
        <w:jc w:val="both"/>
        <w:rPr>
          <w:rFonts w:ascii="Arial" w:hAnsi="Arial" w:cs="Arial"/>
          <w:sz w:val="20"/>
          <w:szCs w:val="20"/>
        </w:rPr>
      </w:pPr>
      <w:r w:rsidRPr="00576834">
        <w:rPr>
          <w:rFonts w:ascii="Arial" w:hAnsi="Arial" w:cs="Arial"/>
          <w:b/>
          <w:bCs/>
          <w:sz w:val="20"/>
          <w:szCs w:val="20"/>
        </w:rPr>
        <w:t xml:space="preserve">- s'approprier : </w:t>
      </w:r>
      <w:r w:rsidRPr="00576834">
        <w:rPr>
          <w:rFonts w:ascii="Arial" w:hAnsi="Arial" w:cs="Arial"/>
          <w:sz w:val="20"/>
          <w:szCs w:val="20"/>
        </w:rPr>
        <w:t>le candidat s'approprie la problématique du travail à effectuer et l'environnement matériel à l'aide d'une documentation ;</w:t>
      </w:r>
    </w:p>
    <w:p w:rsidR="00C41779" w:rsidRPr="00576834" w:rsidRDefault="00C41779" w:rsidP="00C41779">
      <w:pPr>
        <w:autoSpaceDE w:val="0"/>
        <w:autoSpaceDN w:val="0"/>
        <w:adjustRightInd w:val="0"/>
        <w:spacing w:after="0" w:line="240" w:lineRule="auto"/>
        <w:jc w:val="both"/>
        <w:rPr>
          <w:rFonts w:ascii="Arial" w:hAnsi="Arial" w:cs="Arial"/>
          <w:sz w:val="20"/>
          <w:szCs w:val="20"/>
        </w:rPr>
      </w:pPr>
      <w:r w:rsidRPr="00576834">
        <w:rPr>
          <w:rFonts w:ascii="Arial" w:hAnsi="Arial" w:cs="Arial"/>
          <w:b/>
          <w:bCs/>
          <w:sz w:val="20"/>
          <w:szCs w:val="20"/>
        </w:rPr>
        <w:t xml:space="preserve">- analyser : </w:t>
      </w:r>
      <w:r w:rsidRPr="00576834">
        <w:rPr>
          <w:rFonts w:ascii="Arial" w:hAnsi="Arial" w:cs="Arial"/>
          <w:sz w:val="20"/>
          <w:szCs w:val="20"/>
        </w:rPr>
        <w:t>le candidat justifie ou propose un protocole, propose un modèle ou justifie sa validité, choisit et justifie les modalités d'acquisition et de traitement des mesures ;</w:t>
      </w:r>
    </w:p>
    <w:p w:rsidR="00C41779" w:rsidRPr="00576834" w:rsidRDefault="00C41779" w:rsidP="00C41779">
      <w:pPr>
        <w:autoSpaceDE w:val="0"/>
        <w:autoSpaceDN w:val="0"/>
        <w:adjustRightInd w:val="0"/>
        <w:spacing w:after="0" w:line="240" w:lineRule="auto"/>
        <w:jc w:val="both"/>
        <w:rPr>
          <w:rFonts w:ascii="Arial" w:hAnsi="Arial" w:cs="Arial"/>
          <w:sz w:val="20"/>
          <w:szCs w:val="20"/>
        </w:rPr>
      </w:pPr>
      <w:r w:rsidRPr="00576834">
        <w:rPr>
          <w:rFonts w:ascii="Arial" w:hAnsi="Arial" w:cs="Arial"/>
          <w:b/>
          <w:bCs/>
          <w:sz w:val="20"/>
          <w:szCs w:val="20"/>
        </w:rPr>
        <w:t xml:space="preserve">- réaliser : </w:t>
      </w:r>
      <w:r w:rsidRPr="00576834">
        <w:rPr>
          <w:rFonts w:ascii="Arial" w:hAnsi="Arial" w:cs="Arial"/>
          <w:sz w:val="20"/>
          <w:szCs w:val="20"/>
        </w:rPr>
        <w:t>le candidat met en œuvre un protocole expérimental en respectant les règles de sécurité ;</w:t>
      </w:r>
    </w:p>
    <w:p w:rsidR="00C41779" w:rsidRPr="00576834" w:rsidRDefault="00C41779" w:rsidP="00C41779">
      <w:pPr>
        <w:autoSpaceDE w:val="0"/>
        <w:autoSpaceDN w:val="0"/>
        <w:adjustRightInd w:val="0"/>
        <w:spacing w:after="0" w:line="240" w:lineRule="auto"/>
        <w:jc w:val="both"/>
        <w:rPr>
          <w:rFonts w:ascii="Arial" w:hAnsi="Arial" w:cs="Arial"/>
          <w:sz w:val="20"/>
          <w:szCs w:val="20"/>
        </w:rPr>
      </w:pPr>
      <w:r w:rsidRPr="00576834">
        <w:rPr>
          <w:rFonts w:ascii="Arial" w:hAnsi="Arial" w:cs="Arial"/>
          <w:b/>
          <w:bCs/>
          <w:sz w:val="20"/>
          <w:szCs w:val="20"/>
        </w:rPr>
        <w:t xml:space="preserve">- valider : </w:t>
      </w:r>
      <w:r w:rsidRPr="00576834">
        <w:rPr>
          <w:rFonts w:ascii="Arial" w:hAnsi="Arial" w:cs="Arial"/>
          <w:sz w:val="20"/>
          <w:szCs w:val="20"/>
        </w:rPr>
        <w:t>le candidat identifie des sources d'erreur, estime l'incertitude sur les mesures à partir d'outils fournis et analyse de manière critique la cohérence des résultats ;</w:t>
      </w:r>
    </w:p>
    <w:p w:rsidR="00C41779" w:rsidRPr="00576834" w:rsidRDefault="00C41779" w:rsidP="00C41779">
      <w:pPr>
        <w:autoSpaceDE w:val="0"/>
        <w:autoSpaceDN w:val="0"/>
        <w:adjustRightInd w:val="0"/>
        <w:spacing w:after="0" w:line="240" w:lineRule="auto"/>
        <w:jc w:val="both"/>
        <w:rPr>
          <w:rFonts w:ascii="Arial" w:hAnsi="Arial" w:cs="Arial"/>
          <w:sz w:val="20"/>
          <w:szCs w:val="20"/>
        </w:rPr>
      </w:pPr>
      <w:r w:rsidRPr="00576834">
        <w:rPr>
          <w:rFonts w:ascii="Arial" w:hAnsi="Arial" w:cs="Arial"/>
          <w:b/>
          <w:bCs/>
          <w:sz w:val="20"/>
          <w:szCs w:val="20"/>
        </w:rPr>
        <w:t xml:space="preserve">- communiquer : </w:t>
      </w:r>
      <w:r w:rsidRPr="00576834">
        <w:rPr>
          <w:rFonts w:ascii="Arial" w:hAnsi="Arial" w:cs="Arial"/>
          <w:sz w:val="20"/>
          <w:szCs w:val="20"/>
        </w:rPr>
        <w:t>le candidat explique ses choix et rend compte de ses résultats sous forme écrite et orale ;</w:t>
      </w:r>
    </w:p>
    <w:p w:rsidR="00E24AC1" w:rsidRPr="00576834" w:rsidRDefault="00C41779" w:rsidP="008339DC">
      <w:pPr>
        <w:autoSpaceDE w:val="0"/>
        <w:autoSpaceDN w:val="0"/>
        <w:adjustRightInd w:val="0"/>
        <w:spacing w:after="0" w:line="240" w:lineRule="auto"/>
        <w:jc w:val="both"/>
        <w:rPr>
          <w:rFonts w:ascii="Arial" w:hAnsi="Arial" w:cs="Arial"/>
          <w:i/>
          <w:sz w:val="20"/>
          <w:szCs w:val="20"/>
        </w:rPr>
      </w:pPr>
      <w:r w:rsidRPr="00576834">
        <w:rPr>
          <w:rFonts w:ascii="Arial" w:hAnsi="Arial" w:cs="Arial"/>
          <w:b/>
          <w:bCs/>
          <w:sz w:val="20"/>
          <w:szCs w:val="20"/>
        </w:rPr>
        <w:t xml:space="preserve">- être autonome et faire preuve d'initiative : </w:t>
      </w:r>
      <w:r w:rsidRPr="00576834">
        <w:rPr>
          <w:rFonts w:ascii="Arial" w:hAnsi="Arial" w:cs="Arial"/>
          <w:sz w:val="20"/>
          <w:szCs w:val="20"/>
        </w:rPr>
        <w:t>le candidat exerce son autonomie et prend des initiatives</w:t>
      </w:r>
      <w:r w:rsidRPr="00576834">
        <w:rPr>
          <w:rFonts w:ascii="Arial" w:hAnsi="Arial" w:cs="Arial"/>
          <w:i/>
          <w:sz w:val="20"/>
          <w:szCs w:val="20"/>
        </w:rPr>
        <w:t xml:space="preserve"> avec discernement et responsabilité.</w:t>
      </w:r>
      <w:r w:rsidR="00842B1A" w:rsidRPr="00576834">
        <w:rPr>
          <w:rFonts w:ascii="Arial" w:hAnsi="Arial" w:cs="Arial"/>
          <w:i/>
          <w:sz w:val="20"/>
          <w:szCs w:val="20"/>
        </w:rPr>
        <w:t> »</w:t>
      </w:r>
    </w:p>
    <w:p w:rsidR="008339DC" w:rsidRPr="00E00A63" w:rsidRDefault="008339DC" w:rsidP="008339DC">
      <w:pPr>
        <w:autoSpaceDE w:val="0"/>
        <w:autoSpaceDN w:val="0"/>
        <w:adjustRightInd w:val="0"/>
        <w:spacing w:after="0" w:line="240" w:lineRule="auto"/>
        <w:jc w:val="both"/>
        <w:rPr>
          <w:rFonts w:ascii="Arial" w:hAnsi="Arial" w:cs="Arial"/>
          <w:i/>
          <w:sz w:val="16"/>
          <w:szCs w:val="20"/>
        </w:rPr>
      </w:pPr>
    </w:p>
    <w:p w:rsidR="00E24AC1" w:rsidRPr="008339DC" w:rsidRDefault="008339DC" w:rsidP="000304D3">
      <w:pPr>
        <w:spacing w:after="0"/>
        <w:rPr>
          <w:rFonts w:ascii="Arial" w:hAnsi="Arial" w:cs="Arial"/>
          <w:b/>
          <w:sz w:val="24"/>
          <w:szCs w:val="20"/>
        </w:rPr>
      </w:pPr>
      <w:r w:rsidRPr="008339DC">
        <w:rPr>
          <w:rFonts w:ascii="Arial" w:hAnsi="Arial" w:cs="Arial"/>
          <w:b/>
          <w:sz w:val="24"/>
          <w:szCs w:val="20"/>
        </w:rPr>
        <w:t xml:space="preserve">Compétences à évaluer </w:t>
      </w:r>
    </w:p>
    <w:p w:rsidR="008339DC" w:rsidRPr="00A3614B" w:rsidRDefault="008339DC" w:rsidP="00C41779">
      <w:pPr>
        <w:autoSpaceDE w:val="0"/>
        <w:autoSpaceDN w:val="0"/>
        <w:adjustRightInd w:val="0"/>
        <w:spacing w:after="0" w:line="240" w:lineRule="auto"/>
        <w:jc w:val="both"/>
        <w:rPr>
          <w:rFonts w:ascii="Arial" w:hAnsi="Arial" w:cs="Arial"/>
          <w:sz w:val="20"/>
          <w:szCs w:val="20"/>
        </w:rPr>
      </w:pPr>
      <w:r w:rsidRPr="00A3614B">
        <w:rPr>
          <w:rFonts w:ascii="Arial" w:hAnsi="Arial" w:cs="Arial"/>
          <w:sz w:val="20"/>
          <w:szCs w:val="20"/>
        </w:rPr>
        <w:t>Le sujet doit offrir la possibilité d'évaluer le candidat sur les cinq domaines de compétences dont l’</w:t>
      </w:r>
      <w:r w:rsidR="0060047E" w:rsidRPr="00A3614B">
        <w:rPr>
          <w:rFonts w:ascii="Arial" w:hAnsi="Arial" w:cs="Arial"/>
          <w:sz w:val="20"/>
          <w:szCs w:val="20"/>
        </w:rPr>
        <w:t>explicitation est donnée dans le tableau ci-joint.</w:t>
      </w:r>
    </w:p>
    <w:p w:rsidR="0060047E" w:rsidRDefault="0060047E" w:rsidP="00C41779">
      <w:pPr>
        <w:autoSpaceDE w:val="0"/>
        <w:autoSpaceDN w:val="0"/>
        <w:adjustRightInd w:val="0"/>
        <w:spacing w:after="0" w:line="240" w:lineRule="auto"/>
        <w:jc w:val="both"/>
        <w:rPr>
          <w:rFonts w:ascii="Arial" w:hAnsi="Arial" w:cs="Arial"/>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395"/>
        <w:gridCol w:w="3969"/>
      </w:tblGrid>
      <w:tr w:rsidR="0060047E" w:rsidRPr="00A3614B" w:rsidTr="00010D3F">
        <w:tc>
          <w:tcPr>
            <w:tcW w:w="1843" w:type="dxa"/>
            <w:vAlign w:val="center"/>
          </w:tcPr>
          <w:p w:rsidR="0060047E" w:rsidRPr="00A3614B" w:rsidRDefault="0060047E" w:rsidP="00010D3F">
            <w:pPr>
              <w:pStyle w:val="Paragraphedeliste1"/>
              <w:spacing w:before="120"/>
              <w:ind w:left="0"/>
              <w:jc w:val="center"/>
              <w:rPr>
                <w:rFonts w:ascii="Arial" w:hAnsi="Arial" w:cs="Arial"/>
                <w:b/>
                <w:sz w:val="20"/>
              </w:rPr>
            </w:pPr>
            <w:r w:rsidRPr="00A3614B">
              <w:rPr>
                <w:rFonts w:ascii="Arial" w:hAnsi="Arial" w:cs="Arial"/>
                <w:sz w:val="20"/>
                <w:szCs w:val="22"/>
              </w:rPr>
              <w:br w:type="page"/>
            </w:r>
            <w:r w:rsidRPr="00A3614B">
              <w:rPr>
                <w:rFonts w:ascii="Arial" w:hAnsi="Arial" w:cs="Arial"/>
                <w:b/>
                <w:sz w:val="20"/>
                <w:szCs w:val="22"/>
              </w:rPr>
              <w:t>Compétence</w:t>
            </w:r>
          </w:p>
        </w:tc>
        <w:tc>
          <w:tcPr>
            <w:tcW w:w="4395" w:type="dxa"/>
            <w:vAlign w:val="center"/>
          </w:tcPr>
          <w:p w:rsidR="0060047E" w:rsidRPr="00A3614B" w:rsidRDefault="0060047E" w:rsidP="00010D3F">
            <w:pPr>
              <w:pStyle w:val="Paragraphedeliste1"/>
              <w:spacing w:before="120"/>
              <w:ind w:left="0"/>
              <w:jc w:val="center"/>
              <w:rPr>
                <w:rFonts w:ascii="Arial" w:hAnsi="Arial" w:cs="Arial"/>
                <w:b/>
                <w:sz w:val="20"/>
              </w:rPr>
            </w:pPr>
            <w:r w:rsidRPr="00A3614B">
              <w:rPr>
                <w:rFonts w:ascii="Arial" w:hAnsi="Arial" w:cs="Arial"/>
                <w:b/>
                <w:sz w:val="20"/>
                <w:szCs w:val="22"/>
              </w:rPr>
              <w:t xml:space="preserve">Conditions de mise en œuvre </w:t>
            </w:r>
          </w:p>
        </w:tc>
        <w:tc>
          <w:tcPr>
            <w:tcW w:w="3969" w:type="dxa"/>
            <w:vAlign w:val="center"/>
          </w:tcPr>
          <w:p w:rsidR="0060047E" w:rsidRPr="00A3614B" w:rsidRDefault="0060047E" w:rsidP="00010D3F">
            <w:pPr>
              <w:pStyle w:val="Paragraphedeliste1"/>
              <w:spacing w:before="120"/>
              <w:ind w:left="0"/>
              <w:jc w:val="center"/>
              <w:rPr>
                <w:rFonts w:ascii="Arial" w:hAnsi="Arial" w:cs="Arial"/>
                <w:b/>
                <w:sz w:val="20"/>
              </w:rPr>
            </w:pPr>
            <w:r w:rsidRPr="00A3614B">
              <w:rPr>
                <w:rFonts w:ascii="Arial" w:hAnsi="Arial" w:cs="Arial"/>
                <w:b/>
                <w:sz w:val="20"/>
                <w:szCs w:val="22"/>
              </w:rPr>
              <w:t xml:space="preserve">Exemples de capacités et d’attitudes </w:t>
            </w:r>
          </w:p>
          <w:p w:rsidR="0060047E" w:rsidRPr="00A3614B" w:rsidRDefault="0060047E" w:rsidP="008E2711">
            <w:pPr>
              <w:pStyle w:val="Paragraphedeliste1"/>
              <w:spacing w:before="120"/>
              <w:ind w:left="0"/>
              <w:jc w:val="center"/>
              <w:rPr>
                <w:rFonts w:ascii="Arial" w:hAnsi="Arial" w:cs="Arial"/>
                <w:b/>
                <w:sz w:val="20"/>
              </w:rPr>
            </w:pPr>
            <w:r w:rsidRPr="00A3614B">
              <w:rPr>
                <w:rFonts w:ascii="Arial" w:hAnsi="Arial" w:cs="Arial"/>
                <w:b/>
                <w:sz w:val="20"/>
                <w:szCs w:val="22"/>
              </w:rPr>
              <w:t>(non exhausti</w:t>
            </w:r>
            <w:r w:rsidR="008E2711">
              <w:rPr>
                <w:rFonts w:ascii="Arial" w:hAnsi="Arial" w:cs="Arial"/>
                <w:b/>
                <w:sz w:val="20"/>
                <w:szCs w:val="22"/>
              </w:rPr>
              <w:t>ves</w:t>
            </w:r>
            <w:r w:rsidRPr="00A3614B">
              <w:rPr>
                <w:rFonts w:ascii="Arial" w:hAnsi="Arial" w:cs="Arial"/>
                <w:b/>
                <w:sz w:val="20"/>
                <w:szCs w:val="22"/>
              </w:rPr>
              <w:t>)</w:t>
            </w:r>
          </w:p>
        </w:tc>
      </w:tr>
      <w:tr w:rsidR="0060047E" w:rsidRPr="007E7C54" w:rsidTr="00010D3F">
        <w:tc>
          <w:tcPr>
            <w:tcW w:w="1843" w:type="dxa"/>
            <w:vAlign w:val="center"/>
          </w:tcPr>
          <w:p w:rsidR="0060047E" w:rsidRPr="00A3614B" w:rsidRDefault="0060047E" w:rsidP="00010D3F">
            <w:pPr>
              <w:pStyle w:val="Paragraphedeliste1"/>
              <w:spacing w:before="120"/>
              <w:ind w:left="0"/>
              <w:jc w:val="center"/>
              <w:rPr>
                <w:rFonts w:ascii="Arial" w:hAnsi="Arial" w:cs="Arial"/>
                <w:b/>
              </w:rPr>
            </w:pPr>
            <w:r w:rsidRPr="00A3614B">
              <w:rPr>
                <w:rFonts w:ascii="Arial" w:hAnsi="Arial" w:cs="Arial"/>
                <w:b/>
                <w:sz w:val="22"/>
                <w:szCs w:val="22"/>
              </w:rPr>
              <w:t>S’approprier</w:t>
            </w:r>
          </w:p>
        </w:tc>
        <w:tc>
          <w:tcPr>
            <w:tcW w:w="4395" w:type="dxa"/>
          </w:tcPr>
          <w:p w:rsidR="00A3614B" w:rsidRDefault="00A3614B" w:rsidP="00E958DF">
            <w:pPr>
              <w:spacing w:after="0" w:line="240" w:lineRule="auto"/>
              <w:rPr>
                <w:rFonts w:ascii="Arial" w:hAnsi="Arial" w:cs="Arial"/>
                <w:sz w:val="18"/>
                <w:szCs w:val="18"/>
              </w:rPr>
            </w:pPr>
            <w:r w:rsidRPr="00A3614B">
              <w:rPr>
                <w:rFonts w:ascii="Arial" w:hAnsi="Arial" w:cs="Arial"/>
                <w:sz w:val="18"/>
                <w:szCs w:val="18"/>
              </w:rPr>
              <w:t xml:space="preserve">Sujet contextualisé, c’est-à-dire fondé sur un système ou sur une problématique. </w:t>
            </w:r>
          </w:p>
          <w:p w:rsidR="00E958DF" w:rsidRPr="00A3614B" w:rsidRDefault="00E958DF" w:rsidP="00E958DF">
            <w:pPr>
              <w:spacing w:after="0" w:line="240" w:lineRule="auto"/>
              <w:rPr>
                <w:rFonts w:ascii="Arial" w:hAnsi="Arial" w:cs="Arial"/>
                <w:sz w:val="18"/>
                <w:szCs w:val="18"/>
              </w:rPr>
            </w:pPr>
          </w:p>
          <w:p w:rsidR="0060047E" w:rsidRPr="00A3614B" w:rsidRDefault="00A3614B" w:rsidP="00A3614B">
            <w:pPr>
              <w:spacing w:after="0" w:line="240" w:lineRule="auto"/>
              <w:rPr>
                <w:rFonts w:ascii="Arial" w:hAnsi="Arial" w:cs="Arial"/>
                <w:sz w:val="18"/>
                <w:szCs w:val="18"/>
              </w:rPr>
            </w:pPr>
            <w:r w:rsidRPr="00A3614B">
              <w:rPr>
                <w:rFonts w:ascii="Arial" w:hAnsi="Arial" w:cs="Arial"/>
                <w:sz w:val="18"/>
                <w:szCs w:val="18"/>
              </w:rPr>
              <w:t>Des documentations diverses concernant l'objet de l'étude et le matériel scientifique doivent être fournies en volume raisonnable.</w:t>
            </w:r>
          </w:p>
        </w:tc>
        <w:tc>
          <w:tcPr>
            <w:tcW w:w="3969" w:type="dxa"/>
          </w:tcPr>
          <w:p w:rsidR="00E958DF" w:rsidRDefault="00E958DF" w:rsidP="00E958DF">
            <w:pPr>
              <w:spacing w:after="0" w:line="240" w:lineRule="auto"/>
              <w:ind w:left="222"/>
              <w:jc w:val="both"/>
              <w:rPr>
                <w:rFonts w:ascii="Arial" w:hAnsi="Arial" w:cs="Arial"/>
                <w:sz w:val="18"/>
                <w:szCs w:val="18"/>
              </w:rPr>
            </w:pPr>
          </w:p>
          <w:p w:rsidR="0060047E" w:rsidRPr="00A3614B" w:rsidRDefault="0060047E" w:rsidP="002B74A1">
            <w:pPr>
              <w:numPr>
                <w:ilvl w:val="0"/>
                <w:numId w:val="1"/>
              </w:numPr>
              <w:tabs>
                <w:tab w:val="clear" w:pos="360"/>
                <w:tab w:val="num" w:pos="222"/>
              </w:tabs>
              <w:spacing w:after="0" w:line="240" w:lineRule="auto"/>
              <w:ind w:left="222" w:hanging="222"/>
              <w:rPr>
                <w:rFonts w:ascii="Arial" w:hAnsi="Arial" w:cs="Arial"/>
                <w:sz w:val="18"/>
                <w:szCs w:val="18"/>
              </w:rPr>
            </w:pPr>
            <w:r w:rsidRPr="00A3614B">
              <w:rPr>
                <w:rFonts w:ascii="Arial" w:hAnsi="Arial" w:cs="Arial"/>
                <w:sz w:val="18"/>
                <w:szCs w:val="18"/>
              </w:rPr>
              <w:t>rechercher, extraire et organiser l’information en lien avec une situation,</w:t>
            </w:r>
          </w:p>
          <w:p w:rsidR="0060047E" w:rsidRPr="00A3614B" w:rsidRDefault="0060047E" w:rsidP="0060047E">
            <w:pPr>
              <w:numPr>
                <w:ilvl w:val="0"/>
                <w:numId w:val="1"/>
              </w:numPr>
              <w:tabs>
                <w:tab w:val="clear" w:pos="360"/>
                <w:tab w:val="num" w:pos="222"/>
              </w:tabs>
              <w:spacing w:after="0" w:line="240" w:lineRule="auto"/>
              <w:ind w:left="222" w:hanging="222"/>
              <w:jc w:val="both"/>
              <w:rPr>
                <w:rFonts w:ascii="Arial" w:hAnsi="Arial" w:cs="Arial"/>
                <w:sz w:val="18"/>
                <w:szCs w:val="18"/>
              </w:rPr>
            </w:pPr>
            <w:r w:rsidRPr="00A3614B">
              <w:rPr>
                <w:rFonts w:ascii="Arial" w:hAnsi="Arial" w:cs="Arial"/>
                <w:sz w:val="18"/>
                <w:szCs w:val="18"/>
              </w:rPr>
              <w:t>énoncer une problématique</w:t>
            </w:r>
            <w:r w:rsidR="00F84189">
              <w:rPr>
                <w:rFonts w:ascii="Arial" w:hAnsi="Arial" w:cs="Arial"/>
                <w:sz w:val="18"/>
                <w:szCs w:val="18"/>
              </w:rPr>
              <w:t xml:space="preserve"> à caractère scientifique ou technologique</w:t>
            </w:r>
            <w:r w:rsidRPr="00A3614B">
              <w:rPr>
                <w:rFonts w:ascii="Arial" w:hAnsi="Arial" w:cs="Arial"/>
                <w:sz w:val="18"/>
                <w:szCs w:val="18"/>
              </w:rPr>
              <w:t>,</w:t>
            </w:r>
          </w:p>
          <w:p w:rsidR="0060047E" w:rsidRPr="00A3614B" w:rsidRDefault="0060047E" w:rsidP="0060047E">
            <w:pPr>
              <w:numPr>
                <w:ilvl w:val="0"/>
                <w:numId w:val="2"/>
              </w:numPr>
              <w:tabs>
                <w:tab w:val="clear" w:pos="360"/>
                <w:tab w:val="num" w:pos="222"/>
              </w:tabs>
              <w:spacing w:after="0" w:line="240" w:lineRule="auto"/>
              <w:ind w:left="222" w:hanging="222"/>
              <w:rPr>
                <w:rFonts w:ascii="Arial" w:hAnsi="Arial" w:cs="Arial"/>
                <w:sz w:val="18"/>
                <w:szCs w:val="18"/>
              </w:rPr>
            </w:pPr>
            <w:r w:rsidRPr="00A3614B">
              <w:rPr>
                <w:rFonts w:ascii="Arial" w:hAnsi="Arial" w:cs="Arial"/>
                <w:sz w:val="18"/>
                <w:szCs w:val="18"/>
              </w:rPr>
              <w:t>définir des objectifs</w:t>
            </w:r>
            <w:r w:rsidR="00E00A63">
              <w:rPr>
                <w:rFonts w:ascii="Arial" w:hAnsi="Arial" w:cs="Arial"/>
                <w:sz w:val="18"/>
                <w:szCs w:val="18"/>
              </w:rPr>
              <w:t xml:space="preserve"> qualitatifs ou quantitatifs</w:t>
            </w:r>
            <w:r w:rsidRPr="00A3614B">
              <w:rPr>
                <w:rFonts w:ascii="Arial" w:hAnsi="Arial" w:cs="Arial"/>
                <w:sz w:val="18"/>
                <w:szCs w:val="18"/>
              </w:rPr>
              <w:t>.</w:t>
            </w:r>
          </w:p>
        </w:tc>
      </w:tr>
      <w:tr w:rsidR="0060047E" w:rsidRPr="007E7C54" w:rsidTr="00010D3F">
        <w:tc>
          <w:tcPr>
            <w:tcW w:w="1843" w:type="dxa"/>
            <w:vAlign w:val="center"/>
          </w:tcPr>
          <w:p w:rsidR="0060047E" w:rsidRPr="00034519" w:rsidRDefault="0060047E" w:rsidP="00010D3F">
            <w:pPr>
              <w:pStyle w:val="Paragraphedeliste1"/>
              <w:spacing w:before="120"/>
              <w:ind w:left="0"/>
              <w:jc w:val="center"/>
              <w:rPr>
                <w:rFonts w:ascii="Arial" w:hAnsi="Arial" w:cs="Arial"/>
                <w:b/>
              </w:rPr>
            </w:pPr>
            <w:r w:rsidRPr="00034519">
              <w:rPr>
                <w:rFonts w:ascii="Arial" w:hAnsi="Arial" w:cs="Arial"/>
                <w:b/>
                <w:sz w:val="22"/>
                <w:szCs w:val="22"/>
              </w:rPr>
              <w:t>Analyser</w:t>
            </w:r>
          </w:p>
        </w:tc>
        <w:tc>
          <w:tcPr>
            <w:tcW w:w="4395" w:type="dxa"/>
          </w:tcPr>
          <w:p w:rsidR="00034519" w:rsidRDefault="00034519" w:rsidP="00010D3F">
            <w:pPr>
              <w:pStyle w:val="Paragraphedeliste1"/>
              <w:spacing w:before="120"/>
              <w:ind w:left="0"/>
              <w:jc w:val="both"/>
              <w:rPr>
                <w:rFonts w:ascii="Arial" w:hAnsi="Arial" w:cs="Arial"/>
                <w:sz w:val="18"/>
                <w:szCs w:val="18"/>
              </w:rPr>
            </w:pPr>
          </w:p>
          <w:p w:rsidR="0060047E" w:rsidRPr="00C62422" w:rsidRDefault="0060047E" w:rsidP="00010D3F">
            <w:pPr>
              <w:pStyle w:val="Paragraphedeliste1"/>
              <w:spacing w:before="120"/>
              <w:ind w:left="0"/>
              <w:jc w:val="both"/>
              <w:rPr>
                <w:rFonts w:ascii="Arial" w:hAnsi="Arial" w:cs="Arial"/>
                <w:sz w:val="18"/>
                <w:szCs w:val="18"/>
              </w:rPr>
            </w:pPr>
            <w:r w:rsidRPr="00C62422">
              <w:rPr>
                <w:rFonts w:ascii="Arial" w:hAnsi="Arial" w:cs="Arial"/>
                <w:sz w:val="18"/>
                <w:szCs w:val="18"/>
              </w:rPr>
              <w:t>Le sujet doit permettre une diversité des approches expérimentales et le matériel à disposition doit être suffisamment varié pour offrir plusieurs possibilités au candidat. Les documentations techniques seront mises à disposition.</w:t>
            </w:r>
          </w:p>
        </w:tc>
        <w:tc>
          <w:tcPr>
            <w:tcW w:w="3969" w:type="dxa"/>
          </w:tcPr>
          <w:p w:rsidR="0060047E" w:rsidRPr="00C62422" w:rsidRDefault="0060047E" w:rsidP="0060047E">
            <w:pPr>
              <w:numPr>
                <w:ilvl w:val="0"/>
                <w:numId w:val="1"/>
              </w:numPr>
              <w:tabs>
                <w:tab w:val="clear" w:pos="360"/>
                <w:tab w:val="num" w:pos="176"/>
              </w:tabs>
              <w:spacing w:after="0" w:line="240" w:lineRule="auto"/>
              <w:rPr>
                <w:rFonts w:ascii="Arial" w:hAnsi="Arial" w:cs="Arial"/>
                <w:sz w:val="18"/>
                <w:szCs w:val="18"/>
              </w:rPr>
            </w:pPr>
            <w:r w:rsidRPr="00C62422">
              <w:rPr>
                <w:rFonts w:ascii="Arial" w:hAnsi="Arial" w:cs="Arial"/>
                <w:sz w:val="18"/>
                <w:szCs w:val="18"/>
              </w:rPr>
              <w:t>formuler une hypothèse,</w:t>
            </w:r>
          </w:p>
          <w:p w:rsidR="00F84189" w:rsidRDefault="00F84189" w:rsidP="0060047E">
            <w:pPr>
              <w:numPr>
                <w:ilvl w:val="0"/>
                <w:numId w:val="1"/>
              </w:numPr>
              <w:tabs>
                <w:tab w:val="clear" w:pos="360"/>
                <w:tab w:val="num" w:pos="176"/>
              </w:tabs>
              <w:spacing w:after="0" w:line="240" w:lineRule="auto"/>
              <w:rPr>
                <w:rFonts w:ascii="Arial" w:hAnsi="Arial" w:cs="Arial"/>
                <w:sz w:val="18"/>
                <w:szCs w:val="18"/>
              </w:rPr>
            </w:pPr>
            <w:r w:rsidRPr="00C62422">
              <w:rPr>
                <w:rFonts w:ascii="Arial" w:hAnsi="Arial" w:cs="Arial"/>
                <w:sz w:val="18"/>
                <w:szCs w:val="18"/>
              </w:rPr>
              <w:t>évaluer l’ordre de grandeur d’un phénomène et de ses variations.</w:t>
            </w:r>
          </w:p>
          <w:p w:rsidR="0060047E" w:rsidRPr="00C62422" w:rsidRDefault="0060047E" w:rsidP="0060047E">
            <w:pPr>
              <w:numPr>
                <w:ilvl w:val="0"/>
                <w:numId w:val="1"/>
              </w:numPr>
              <w:tabs>
                <w:tab w:val="clear" w:pos="360"/>
                <w:tab w:val="num" w:pos="176"/>
              </w:tabs>
              <w:spacing w:after="0" w:line="240" w:lineRule="auto"/>
              <w:rPr>
                <w:rFonts w:ascii="Arial" w:hAnsi="Arial" w:cs="Arial"/>
                <w:sz w:val="18"/>
                <w:szCs w:val="18"/>
              </w:rPr>
            </w:pPr>
            <w:r w:rsidRPr="00C62422">
              <w:rPr>
                <w:rFonts w:ascii="Arial" w:hAnsi="Arial" w:cs="Arial"/>
                <w:sz w:val="18"/>
                <w:szCs w:val="18"/>
              </w:rPr>
              <w:t>proposer une stratégie pour répondre à la problématique,</w:t>
            </w:r>
          </w:p>
          <w:p w:rsidR="0060047E" w:rsidRPr="00C62422" w:rsidRDefault="0060047E" w:rsidP="0060047E">
            <w:pPr>
              <w:numPr>
                <w:ilvl w:val="0"/>
                <w:numId w:val="1"/>
              </w:numPr>
              <w:tabs>
                <w:tab w:val="clear" w:pos="360"/>
                <w:tab w:val="num" w:pos="176"/>
              </w:tabs>
              <w:spacing w:after="0" w:line="240" w:lineRule="auto"/>
              <w:ind w:left="222" w:hanging="222"/>
              <w:rPr>
                <w:rFonts w:ascii="Arial" w:hAnsi="Arial" w:cs="Arial"/>
                <w:sz w:val="18"/>
                <w:szCs w:val="18"/>
              </w:rPr>
            </w:pPr>
            <w:r w:rsidRPr="00C62422">
              <w:rPr>
                <w:rFonts w:ascii="Arial" w:hAnsi="Arial" w:cs="Arial"/>
                <w:sz w:val="18"/>
                <w:szCs w:val="18"/>
              </w:rPr>
              <w:t>proposer une modélisation,</w:t>
            </w:r>
          </w:p>
          <w:p w:rsidR="0060047E" w:rsidRPr="00C62422" w:rsidRDefault="0060047E" w:rsidP="0060047E">
            <w:pPr>
              <w:numPr>
                <w:ilvl w:val="0"/>
                <w:numId w:val="1"/>
              </w:numPr>
              <w:tabs>
                <w:tab w:val="clear" w:pos="360"/>
                <w:tab w:val="num" w:pos="176"/>
              </w:tabs>
              <w:spacing w:after="0" w:line="240" w:lineRule="auto"/>
              <w:ind w:left="222" w:hanging="222"/>
              <w:rPr>
                <w:rFonts w:ascii="Arial" w:hAnsi="Arial" w:cs="Arial"/>
                <w:sz w:val="18"/>
                <w:szCs w:val="18"/>
              </w:rPr>
            </w:pPr>
            <w:r w:rsidRPr="00C62422">
              <w:rPr>
                <w:rFonts w:ascii="Arial" w:hAnsi="Arial" w:cs="Arial"/>
                <w:sz w:val="18"/>
                <w:szCs w:val="18"/>
              </w:rPr>
              <w:t>choisir, concevoir  ou justifier un protocole / dispositif expérimental,</w:t>
            </w:r>
          </w:p>
          <w:p w:rsidR="0060047E" w:rsidRPr="00C62422" w:rsidRDefault="0060047E" w:rsidP="0060047E">
            <w:pPr>
              <w:numPr>
                <w:ilvl w:val="0"/>
                <w:numId w:val="1"/>
              </w:numPr>
              <w:tabs>
                <w:tab w:val="clear" w:pos="360"/>
              </w:tabs>
              <w:spacing w:after="0" w:line="240" w:lineRule="auto"/>
              <w:ind w:left="222" w:hanging="222"/>
              <w:rPr>
                <w:rFonts w:ascii="Arial" w:hAnsi="Arial" w:cs="Arial"/>
                <w:sz w:val="18"/>
                <w:szCs w:val="18"/>
              </w:rPr>
            </w:pPr>
          </w:p>
        </w:tc>
      </w:tr>
      <w:tr w:rsidR="0060047E" w:rsidRPr="007E7C54" w:rsidTr="00010D3F">
        <w:tc>
          <w:tcPr>
            <w:tcW w:w="1843" w:type="dxa"/>
            <w:vAlign w:val="center"/>
          </w:tcPr>
          <w:p w:rsidR="0060047E" w:rsidRPr="005D5650" w:rsidRDefault="0060047E" w:rsidP="00010D3F">
            <w:pPr>
              <w:pStyle w:val="Paragraphedeliste1"/>
              <w:spacing w:before="120"/>
              <w:ind w:left="0"/>
              <w:jc w:val="center"/>
              <w:rPr>
                <w:rFonts w:ascii="Arial" w:hAnsi="Arial" w:cs="Arial"/>
                <w:b/>
              </w:rPr>
            </w:pPr>
            <w:r w:rsidRPr="005D5650">
              <w:rPr>
                <w:rFonts w:ascii="Arial" w:hAnsi="Arial" w:cs="Arial"/>
                <w:b/>
                <w:sz w:val="22"/>
                <w:szCs w:val="22"/>
              </w:rPr>
              <w:t>Réaliser</w:t>
            </w:r>
          </w:p>
        </w:tc>
        <w:tc>
          <w:tcPr>
            <w:tcW w:w="4395" w:type="dxa"/>
          </w:tcPr>
          <w:p w:rsidR="005D5650" w:rsidRDefault="005D5650" w:rsidP="00010D3F">
            <w:pPr>
              <w:pStyle w:val="Paragraphedeliste1"/>
              <w:spacing w:before="120"/>
              <w:ind w:left="0"/>
              <w:jc w:val="both"/>
              <w:rPr>
                <w:rFonts w:ascii="Arial" w:hAnsi="Arial" w:cs="Arial"/>
                <w:sz w:val="18"/>
                <w:szCs w:val="18"/>
              </w:rPr>
            </w:pPr>
          </w:p>
          <w:p w:rsidR="005D5650" w:rsidRDefault="005D5650" w:rsidP="00010D3F">
            <w:pPr>
              <w:pStyle w:val="Paragraphedeliste1"/>
              <w:spacing w:before="120"/>
              <w:ind w:left="0"/>
              <w:jc w:val="both"/>
              <w:rPr>
                <w:rFonts w:ascii="Arial" w:hAnsi="Arial" w:cs="Arial"/>
                <w:sz w:val="18"/>
                <w:szCs w:val="18"/>
              </w:rPr>
            </w:pPr>
          </w:p>
          <w:p w:rsidR="0060047E" w:rsidRPr="005D5650" w:rsidRDefault="0060047E" w:rsidP="002B74A1">
            <w:pPr>
              <w:pStyle w:val="Paragraphedeliste1"/>
              <w:spacing w:before="120"/>
              <w:ind w:left="0"/>
              <w:rPr>
                <w:rFonts w:ascii="Arial" w:hAnsi="Arial" w:cs="Arial"/>
                <w:sz w:val="18"/>
                <w:szCs w:val="18"/>
              </w:rPr>
            </w:pPr>
            <w:r w:rsidRPr="005D5650">
              <w:rPr>
                <w:rFonts w:ascii="Arial" w:hAnsi="Arial" w:cs="Arial"/>
                <w:sz w:val="18"/>
                <w:szCs w:val="18"/>
              </w:rPr>
              <w:t>Le sujet doit permettre à l'examinateur d'observer la maîtrise globale de certaines opérations techniques et l’attitude appropriée du candidat dans l’environnement du laboratoire.</w:t>
            </w:r>
          </w:p>
        </w:tc>
        <w:tc>
          <w:tcPr>
            <w:tcW w:w="3969" w:type="dxa"/>
          </w:tcPr>
          <w:p w:rsidR="005D5650" w:rsidRDefault="0060047E" w:rsidP="005D5650">
            <w:pPr>
              <w:numPr>
                <w:ilvl w:val="0"/>
                <w:numId w:val="1"/>
              </w:numPr>
              <w:tabs>
                <w:tab w:val="clear" w:pos="360"/>
                <w:tab w:val="num" w:pos="176"/>
              </w:tabs>
              <w:spacing w:after="0" w:line="240" w:lineRule="auto"/>
              <w:rPr>
                <w:rFonts w:ascii="Arial" w:hAnsi="Arial" w:cs="Arial"/>
                <w:sz w:val="18"/>
                <w:szCs w:val="18"/>
              </w:rPr>
            </w:pPr>
            <w:r w:rsidRPr="005D5650">
              <w:rPr>
                <w:rFonts w:ascii="Arial" w:hAnsi="Arial" w:cs="Arial"/>
                <w:sz w:val="18"/>
                <w:szCs w:val="18"/>
              </w:rPr>
              <w:t xml:space="preserve">évoluer avec aisance dans l’environnement du laboratoire, </w:t>
            </w:r>
          </w:p>
          <w:p w:rsidR="005D5650" w:rsidRDefault="0060047E" w:rsidP="005D5650">
            <w:pPr>
              <w:numPr>
                <w:ilvl w:val="0"/>
                <w:numId w:val="1"/>
              </w:numPr>
              <w:tabs>
                <w:tab w:val="clear" w:pos="360"/>
                <w:tab w:val="num" w:pos="176"/>
              </w:tabs>
              <w:spacing w:after="0" w:line="240" w:lineRule="auto"/>
              <w:rPr>
                <w:rFonts w:ascii="Arial" w:hAnsi="Arial" w:cs="Arial"/>
                <w:sz w:val="18"/>
                <w:szCs w:val="18"/>
              </w:rPr>
            </w:pPr>
            <w:r w:rsidRPr="005D5650">
              <w:rPr>
                <w:rFonts w:ascii="Arial" w:hAnsi="Arial" w:cs="Arial"/>
                <w:sz w:val="18"/>
                <w:szCs w:val="18"/>
              </w:rPr>
              <w:t xml:space="preserve"> suivre un protocole,</w:t>
            </w:r>
          </w:p>
          <w:p w:rsidR="005D5650" w:rsidRDefault="0060047E" w:rsidP="005D5650">
            <w:pPr>
              <w:numPr>
                <w:ilvl w:val="0"/>
                <w:numId w:val="1"/>
              </w:numPr>
              <w:tabs>
                <w:tab w:val="clear" w:pos="360"/>
                <w:tab w:val="num" w:pos="176"/>
              </w:tabs>
              <w:spacing w:after="0" w:line="240" w:lineRule="auto"/>
              <w:rPr>
                <w:rFonts w:ascii="Arial" w:hAnsi="Arial" w:cs="Arial"/>
                <w:sz w:val="18"/>
                <w:szCs w:val="18"/>
              </w:rPr>
            </w:pPr>
            <w:r w:rsidRPr="005D5650">
              <w:rPr>
                <w:rFonts w:ascii="Arial" w:hAnsi="Arial" w:cs="Arial"/>
                <w:sz w:val="18"/>
                <w:szCs w:val="18"/>
              </w:rPr>
              <w:t xml:space="preserve"> respecter les règles de sécurité,</w:t>
            </w:r>
          </w:p>
          <w:p w:rsidR="005D5650" w:rsidRDefault="0060047E" w:rsidP="005D5650">
            <w:pPr>
              <w:numPr>
                <w:ilvl w:val="0"/>
                <w:numId w:val="1"/>
              </w:numPr>
              <w:tabs>
                <w:tab w:val="clear" w:pos="360"/>
                <w:tab w:val="num" w:pos="176"/>
              </w:tabs>
              <w:spacing w:after="0" w:line="240" w:lineRule="auto"/>
              <w:rPr>
                <w:rFonts w:ascii="Arial" w:hAnsi="Arial" w:cs="Arial"/>
                <w:sz w:val="18"/>
                <w:szCs w:val="18"/>
              </w:rPr>
            </w:pPr>
            <w:r w:rsidRPr="005D5650">
              <w:rPr>
                <w:rFonts w:ascii="Arial" w:hAnsi="Arial" w:cs="Arial"/>
                <w:sz w:val="18"/>
                <w:szCs w:val="18"/>
              </w:rPr>
              <w:t xml:space="preserve"> utiliser le matériel (dont l’outil informatique) de manière adaptée, </w:t>
            </w:r>
          </w:p>
          <w:p w:rsidR="005D5650" w:rsidRDefault="0060047E" w:rsidP="005D5650">
            <w:pPr>
              <w:numPr>
                <w:ilvl w:val="0"/>
                <w:numId w:val="1"/>
              </w:numPr>
              <w:tabs>
                <w:tab w:val="clear" w:pos="360"/>
                <w:tab w:val="num" w:pos="176"/>
              </w:tabs>
              <w:spacing w:after="0" w:line="240" w:lineRule="auto"/>
              <w:rPr>
                <w:rFonts w:ascii="Arial" w:hAnsi="Arial" w:cs="Arial"/>
                <w:sz w:val="18"/>
                <w:szCs w:val="18"/>
              </w:rPr>
            </w:pPr>
            <w:r w:rsidRPr="005D5650">
              <w:rPr>
                <w:rFonts w:ascii="Arial" w:hAnsi="Arial" w:cs="Arial"/>
                <w:sz w:val="18"/>
                <w:szCs w:val="18"/>
              </w:rPr>
              <w:t xml:space="preserve"> organiser son poste de travail,</w:t>
            </w:r>
          </w:p>
          <w:p w:rsidR="005D5650" w:rsidRDefault="0060047E" w:rsidP="005D5650">
            <w:pPr>
              <w:numPr>
                <w:ilvl w:val="0"/>
                <w:numId w:val="1"/>
              </w:numPr>
              <w:tabs>
                <w:tab w:val="clear" w:pos="360"/>
                <w:tab w:val="num" w:pos="176"/>
              </w:tabs>
              <w:spacing w:after="0" w:line="240" w:lineRule="auto"/>
              <w:rPr>
                <w:rFonts w:ascii="Arial" w:hAnsi="Arial" w:cs="Arial"/>
                <w:sz w:val="18"/>
                <w:szCs w:val="18"/>
              </w:rPr>
            </w:pPr>
            <w:r w:rsidRPr="005D5650">
              <w:rPr>
                <w:rFonts w:ascii="Arial" w:hAnsi="Arial" w:cs="Arial"/>
                <w:sz w:val="18"/>
                <w:szCs w:val="18"/>
              </w:rPr>
              <w:t xml:space="preserve">effectuer des mesures avec </w:t>
            </w:r>
            <w:r w:rsidR="00F84189">
              <w:rPr>
                <w:rFonts w:ascii="Arial" w:hAnsi="Arial" w:cs="Arial"/>
                <w:sz w:val="18"/>
                <w:szCs w:val="18"/>
              </w:rPr>
              <w:t xml:space="preserve">une </w:t>
            </w:r>
            <w:r w:rsidRPr="005D5650">
              <w:rPr>
                <w:rFonts w:ascii="Arial" w:hAnsi="Arial" w:cs="Arial"/>
                <w:sz w:val="18"/>
                <w:szCs w:val="18"/>
              </w:rPr>
              <w:t>précision</w:t>
            </w:r>
            <w:r w:rsidR="00F84189">
              <w:rPr>
                <w:rFonts w:ascii="Arial" w:hAnsi="Arial" w:cs="Arial"/>
                <w:sz w:val="18"/>
                <w:szCs w:val="18"/>
              </w:rPr>
              <w:t xml:space="preserve"> connue</w:t>
            </w:r>
            <w:r w:rsidRPr="005D5650">
              <w:rPr>
                <w:rFonts w:ascii="Arial" w:hAnsi="Arial" w:cs="Arial"/>
                <w:sz w:val="18"/>
                <w:szCs w:val="18"/>
              </w:rPr>
              <w:t>,</w:t>
            </w:r>
          </w:p>
          <w:p w:rsidR="00F84189" w:rsidRPr="005D5650" w:rsidRDefault="00F84189" w:rsidP="005D5650">
            <w:pPr>
              <w:numPr>
                <w:ilvl w:val="0"/>
                <w:numId w:val="1"/>
              </w:numPr>
              <w:tabs>
                <w:tab w:val="clear" w:pos="360"/>
                <w:tab w:val="num" w:pos="176"/>
              </w:tabs>
              <w:spacing w:after="0" w:line="240" w:lineRule="auto"/>
              <w:rPr>
                <w:rFonts w:ascii="Arial" w:hAnsi="Arial" w:cs="Arial"/>
                <w:sz w:val="18"/>
                <w:szCs w:val="18"/>
              </w:rPr>
            </w:pPr>
            <w:r>
              <w:rPr>
                <w:rFonts w:ascii="Arial" w:hAnsi="Arial" w:cs="Arial"/>
                <w:sz w:val="18"/>
                <w:szCs w:val="18"/>
              </w:rPr>
              <w:t>Présenter le mesures de manière adaptée (courbe, tableau, …)</w:t>
            </w:r>
          </w:p>
        </w:tc>
      </w:tr>
      <w:tr w:rsidR="0060047E" w:rsidRPr="007E7C54" w:rsidTr="00010D3F">
        <w:tc>
          <w:tcPr>
            <w:tcW w:w="1843" w:type="dxa"/>
            <w:vAlign w:val="center"/>
          </w:tcPr>
          <w:p w:rsidR="0060047E" w:rsidRPr="000C6492" w:rsidRDefault="0060047E" w:rsidP="00010D3F">
            <w:pPr>
              <w:pStyle w:val="Paragraphedeliste1"/>
              <w:spacing w:before="120"/>
              <w:ind w:left="0"/>
              <w:jc w:val="center"/>
              <w:rPr>
                <w:rFonts w:ascii="Arial" w:hAnsi="Arial" w:cs="Arial"/>
                <w:b/>
              </w:rPr>
            </w:pPr>
            <w:r w:rsidRPr="000C6492">
              <w:rPr>
                <w:rFonts w:ascii="Arial" w:hAnsi="Arial" w:cs="Arial"/>
                <w:b/>
                <w:sz w:val="22"/>
                <w:szCs w:val="22"/>
              </w:rPr>
              <w:t>Valider</w:t>
            </w:r>
          </w:p>
        </w:tc>
        <w:tc>
          <w:tcPr>
            <w:tcW w:w="4395" w:type="dxa"/>
          </w:tcPr>
          <w:p w:rsidR="000C6492" w:rsidRDefault="000C6492" w:rsidP="00010D3F">
            <w:pPr>
              <w:pStyle w:val="Paragraphedeliste1"/>
              <w:spacing w:before="120"/>
              <w:ind w:left="0"/>
              <w:jc w:val="both"/>
              <w:rPr>
                <w:rFonts w:ascii="Arial" w:hAnsi="Arial" w:cs="Arial"/>
                <w:sz w:val="18"/>
                <w:szCs w:val="18"/>
              </w:rPr>
            </w:pPr>
          </w:p>
          <w:p w:rsidR="0060047E" w:rsidRPr="000C6492" w:rsidRDefault="0060047E" w:rsidP="00010D3F">
            <w:pPr>
              <w:pStyle w:val="Paragraphedeliste1"/>
              <w:spacing w:before="120"/>
              <w:ind w:left="0"/>
              <w:jc w:val="both"/>
              <w:rPr>
                <w:rFonts w:ascii="Arial" w:hAnsi="Arial" w:cs="Arial"/>
                <w:sz w:val="18"/>
                <w:szCs w:val="18"/>
              </w:rPr>
            </w:pPr>
            <w:r w:rsidRPr="000C6492">
              <w:rPr>
                <w:rFonts w:ascii="Arial" w:hAnsi="Arial" w:cs="Arial"/>
                <w:sz w:val="18"/>
                <w:szCs w:val="18"/>
              </w:rPr>
              <w:t xml:space="preserve">Le sujet doit permettre à l’examinateur de s’assurer que le candidat est capable d’identifier des causes de dispersion des résultats, d’estimer l’incertitude à partir d’outils fournis, d’analyser de manière critique des résultats et choisir un protocole plus approprié parmi deux possibles.  </w:t>
            </w:r>
          </w:p>
        </w:tc>
        <w:tc>
          <w:tcPr>
            <w:tcW w:w="3969" w:type="dxa"/>
          </w:tcPr>
          <w:p w:rsidR="0060047E" w:rsidRPr="000C6492" w:rsidRDefault="0060047E" w:rsidP="0060047E">
            <w:pPr>
              <w:numPr>
                <w:ilvl w:val="0"/>
                <w:numId w:val="2"/>
              </w:numPr>
              <w:tabs>
                <w:tab w:val="clear" w:pos="360"/>
                <w:tab w:val="num" w:pos="176"/>
              </w:tabs>
              <w:spacing w:after="0" w:line="240" w:lineRule="auto"/>
              <w:rPr>
                <w:rFonts w:ascii="Arial" w:hAnsi="Arial" w:cs="Arial"/>
                <w:sz w:val="18"/>
                <w:szCs w:val="18"/>
              </w:rPr>
            </w:pPr>
            <w:r w:rsidRPr="000C6492">
              <w:rPr>
                <w:rFonts w:ascii="Arial" w:hAnsi="Arial" w:cs="Arial"/>
                <w:sz w:val="18"/>
                <w:szCs w:val="18"/>
              </w:rPr>
              <w:t>exploiter et interpréter des observations, des mesures,</w:t>
            </w:r>
          </w:p>
          <w:p w:rsidR="0060047E" w:rsidRPr="000C6492" w:rsidRDefault="0060047E" w:rsidP="0060047E">
            <w:pPr>
              <w:numPr>
                <w:ilvl w:val="0"/>
                <w:numId w:val="2"/>
              </w:numPr>
              <w:tabs>
                <w:tab w:val="clear" w:pos="360"/>
                <w:tab w:val="num" w:pos="176"/>
              </w:tabs>
              <w:spacing w:after="0" w:line="240" w:lineRule="auto"/>
              <w:ind w:left="222" w:hanging="222"/>
              <w:rPr>
                <w:rFonts w:ascii="Arial" w:hAnsi="Arial" w:cs="Arial"/>
                <w:sz w:val="18"/>
                <w:szCs w:val="18"/>
              </w:rPr>
            </w:pPr>
            <w:r w:rsidRPr="000C6492">
              <w:rPr>
                <w:rFonts w:ascii="Arial" w:hAnsi="Arial" w:cs="Arial"/>
                <w:sz w:val="18"/>
                <w:szCs w:val="18"/>
              </w:rPr>
              <w:t>vérifier les résultats obtenus,</w:t>
            </w:r>
          </w:p>
          <w:p w:rsidR="0060047E" w:rsidRPr="000C6492" w:rsidRDefault="0060047E" w:rsidP="0060047E">
            <w:pPr>
              <w:numPr>
                <w:ilvl w:val="0"/>
                <w:numId w:val="2"/>
              </w:numPr>
              <w:tabs>
                <w:tab w:val="clear" w:pos="360"/>
                <w:tab w:val="num" w:pos="176"/>
              </w:tabs>
              <w:spacing w:after="0" w:line="240" w:lineRule="auto"/>
              <w:ind w:left="222" w:hanging="222"/>
              <w:rPr>
                <w:rFonts w:ascii="Arial" w:hAnsi="Arial" w:cs="Arial"/>
                <w:sz w:val="18"/>
                <w:szCs w:val="18"/>
              </w:rPr>
            </w:pPr>
            <w:r w:rsidRPr="000C6492">
              <w:rPr>
                <w:rFonts w:ascii="Arial" w:hAnsi="Arial" w:cs="Arial"/>
                <w:sz w:val="18"/>
                <w:szCs w:val="18"/>
              </w:rPr>
              <w:t>valider ou infirmer une information, une hypot</w:t>
            </w:r>
            <w:r w:rsidR="00B977BD">
              <w:rPr>
                <w:rFonts w:ascii="Arial" w:hAnsi="Arial" w:cs="Arial"/>
                <w:sz w:val="18"/>
                <w:szCs w:val="18"/>
              </w:rPr>
              <w:t>hèse, une propriété, une loi, …</w:t>
            </w:r>
            <w:r w:rsidR="001777A4">
              <w:rPr>
                <w:rFonts w:ascii="Arial" w:hAnsi="Arial" w:cs="Arial"/>
                <w:sz w:val="18"/>
                <w:szCs w:val="18"/>
              </w:rPr>
              <w:t>,</w:t>
            </w:r>
          </w:p>
          <w:p w:rsidR="0060047E" w:rsidRPr="000C6492" w:rsidRDefault="0060047E" w:rsidP="0060047E">
            <w:pPr>
              <w:numPr>
                <w:ilvl w:val="0"/>
                <w:numId w:val="2"/>
              </w:numPr>
              <w:tabs>
                <w:tab w:val="clear" w:pos="360"/>
                <w:tab w:val="num" w:pos="176"/>
              </w:tabs>
              <w:spacing w:after="0" w:line="240" w:lineRule="auto"/>
              <w:ind w:left="222" w:hanging="222"/>
              <w:rPr>
                <w:rFonts w:ascii="Arial" w:hAnsi="Arial" w:cs="Arial"/>
                <w:sz w:val="18"/>
                <w:szCs w:val="18"/>
              </w:rPr>
            </w:pPr>
            <w:r w:rsidRPr="000C6492">
              <w:rPr>
                <w:rFonts w:ascii="Arial" w:hAnsi="Arial" w:cs="Arial"/>
                <w:sz w:val="18"/>
                <w:szCs w:val="18"/>
              </w:rPr>
              <w:t>analyser des résultats de façon critique,</w:t>
            </w:r>
          </w:p>
          <w:p w:rsidR="0060047E" w:rsidRPr="000C6492" w:rsidRDefault="0060047E" w:rsidP="0060047E">
            <w:pPr>
              <w:numPr>
                <w:ilvl w:val="0"/>
                <w:numId w:val="2"/>
              </w:numPr>
              <w:tabs>
                <w:tab w:val="clear" w:pos="360"/>
                <w:tab w:val="num" w:pos="176"/>
              </w:tabs>
              <w:spacing w:after="0" w:line="240" w:lineRule="auto"/>
              <w:ind w:left="222" w:hanging="222"/>
              <w:rPr>
                <w:rFonts w:ascii="Arial" w:hAnsi="Arial" w:cs="Arial"/>
                <w:sz w:val="18"/>
                <w:szCs w:val="18"/>
              </w:rPr>
            </w:pPr>
            <w:r w:rsidRPr="000C6492">
              <w:rPr>
                <w:rFonts w:ascii="Arial" w:hAnsi="Arial" w:cs="Arial"/>
                <w:sz w:val="18"/>
                <w:szCs w:val="18"/>
              </w:rPr>
              <w:t>proposer des améliorations de la démarche ou du modèle,</w:t>
            </w:r>
          </w:p>
          <w:p w:rsidR="0060047E" w:rsidRPr="000C6492" w:rsidRDefault="0060047E" w:rsidP="0060047E">
            <w:pPr>
              <w:numPr>
                <w:ilvl w:val="0"/>
                <w:numId w:val="2"/>
              </w:numPr>
              <w:tabs>
                <w:tab w:val="clear" w:pos="360"/>
                <w:tab w:val="num" w:pos="176"/>
              </w:tabs>
              <w:spacing w:after="0" w:line="240" w:lineRule="auto"/>
              <w:ind w:left="222" w:hanging="222"/>
              <w:rPr>
                <w:rFonts w:ascii="Arial" w:hAnsi="Arial" w:cs="Arial"/>
                <w:sz w:val="18"/>
                <w:szCs w:val="18"/>
              </w:rPr>
            </w:pPr>
            <w:r w:rsidRPr="000C6492">
              <w:rPr>
                <w:rFonts w:ascii="Arial" w:hAnsi="Arial" w:cs="Arial"/>
                <w:sz w:val="18"/>
                <w:szCs w:val="18"/>
              </w:rPr>
              <w:t>utiliser du vocabulaire de la métrologie.</w:t>
            </w:r>
          </w:p>
        </w:tc>
      </w:tr>
      <w:tr w:rsidR="0060047E" w:rsidRPr="007E7C54" w:rsidTr="00010D3F">
        <w:tc>
          <w:tcPr>
            <w:tcW w:w="1843" w:type="dxa"/>
            <w:vAlign w:val="center"/>
          </w:tcPr>
          <w:p w:rsidR="0060047E" w:rsidRPr="00EA0370" w:rsidRDefault="0060047E" w:rsidP="00010D3F">
            <w:pPr>
              <w:pStyle w:val="Paragraphedeliste1"/>
              <w:spacing w:before="120"/>
              <w:ind w:left="0"/>
              <w:jc w:val="center"/>
              <w:rPr>
                <w:rFonts w:ascii="Arial" w:hAnsi="Arial" w:cs="Arial"/>
                <w:b/>
              </w:rPr>
            </w:pPr>
            <w:r w:rsidRPr="00EA0370">
              <w:rPr>
                <w:rFonts w:ascii="Arial" w:hAnsi="Arial" w:cs="Arial"/>
                <w:b/>
                <w:sz w:val="22"/>
                <w:szCs w:val="22"/>
              </w:rPr>
              <w:t>Communiquer</w:t>
            </w:r>
          </w:p>
        </w:tc>
        <w:tc>
          <w:tcPr>
            <w:tcW w:w="4395" w:type="dxa"/>
          </w:tcPr>
          <w:p w:rsidR="0060047E" w:rsidRPr="00EA0370" w:rsidRDefault="0060047E" w:rsidP="00010D3F">
            <w:pPr>
              <w:spacing w:before="120"/>
              <w:rPr>
                <w:rFonts w:ascii="Arial" w:hAnsi="Arial" w:cs="Arial"/>
                <w:sz w:val="18"/>
                <w:szCs w:val="18"/>
              </w:rPr>
            </w:pPr>
            <w:r w:rsidRPr="00EA0370">
              <w:rPr>
                <w:rFonts w:ascii="Arial" w:hAnsi="Arial" w:cs="Arial"/>
                <w:b/>
                <w:sz w:val="18"/>
                <w:szCs w:val="18"/>
              </w:rPr>
              <w:t>Cette compétence est transversale</w:t>
            </w:r>
            <w:r w:rsidRPr="00EA0370">
              <w:rPr>
                <w:rFonts w:ascii="Arial" w:hAnsi="Arial" w:cs="Arial"/>
                <w:sz w:val="18"/>
                <w:szCs w:val="18"/>
              </w:rPr>
              <w:t>. Elle est mobilisée sur l'ensemble de l’épreuve sans être nécessairement évaluée.</w:t>
            </w:r>
          </w:p>
          <w:p w:rsidR="0060047E" w:rsidRPr="00EA0370" w:rsidRDefault="004140D2" w:rsidP="00010D3F">
            <w:pPr>
              <w:spacing w:before="120"/>
              <w:rPr>
                <w:rFonts w:ascii="Arial" w:hAnsi="Arial" w:cs="Arial"/>
                <w:sz w:val="18"/>
                <w:szCs w:val="18"/>
              </w:rPr>
            </w:pPr>
            <w:r>
              <w:rPr>
                <w:rFonts w:ascii="Arial" w:hAnsi="Arial" w:cs="Arial"/>
                <w:sz w:val="18"/>
                <w:szCs w:val="18"/>
              </w:rPr>
              <w:lastRenderedPageBreak/>
              <w:t>Lorsqu’on</w:t>
            </w:r>
            <w:r w:rsidR="0060047E" w:rsidRPr="00EA0370">
              <w:rPr>
                <w:rFonts w:ascii="Arial" w:hAnsi="Arial" w:cs="Arial"/>
                <w:sz w:val="18"/>
                <w:szCs w:val="18"/>
              </w:rPr>
              <w:t xml:space="preserve"> choisit de l’évaluer, le support de communication doit être imposé dans le sujet. </w:t>
            </w:r>
          </w:p>
          <w:p w:rsidR="0060047E" w:rsidRPr="00EA0370" w:rsidRDefault="0060047E" w:rsidP="00010D3F">
            <w:pPr>
              <w:rPr>
                <w:rFonts w:ascii="Arial" w:hAnsi="Arial" w:cs="Arial"/>
                <w:sz w:val="18"/>
                <w:szCs w:val="18"/>
              </w:rPr>
            </w:pPr>
            <w:r w:rsidRPr="00EA0370">
              <w:rPr>
                <w:rFonts w:ascii="Arial" w:hAnsi="Arial" w:cs="Arial"/>
                <w:color w:val="000000"/>
                <w:sz w:val="18"/>
                <w:szCs w:val="18"/>
              </w:rPr>
              <w:t>Elle ne peut alors se réduire à une observation de la maîtrise de la langue au cours de quelques échanges avec l’examinateur. Il s’agit de construire ici une argumentation ou une synthèse scientifique en utilisant l’outil de communication imposé par le sujet (un poster, une ou deux diapositives, un enregistrement sonore ou une vidéo, … ). Ce temps de communication ne pourra pas excéder 2 à 3 minutes en cas d’une communication orale imposée. Le contenu devra être en cohérence avec la réflexion et les résultats obtenus par le candidat.</w:t>
            </w:r>
          </w:p>
        </w:tc>
        <w:tc>
          <w:tcPr>
            <w:tcW w:w="3969" w:type="dxa"/>
          </w:tcPr>
          <w:p w:rsidR="0060047E" w:rsidRPr="00EA0370" w:rsidRDefault="0060047E" w:rsidP="00010D3F">
            <w:pPr>
              <w:ind w:left="222"/>
              <w:rPr>
                <w:rFonts w:ascii="Arial" w:hAnsi="Arial" w:cs="Arial"/>
                <w:sz w:val="18"/>
                <w:szCs w:val="18"/>
              </w:rPr>
            </w:pPr>
          </w:p>
          <w:p w:rsidR="0060047E" w:rsidRPr="00EA0370" w:rsidRDefault="0060047E" w:rsidP="0060047E">
            <w:pPr>
              <w:numPr>
                <w:ilvl w:val="0"/>
                <w:numId w:val="2"/>
              </w:numPr>
              <w:tabs>
                <w:tab w:val="clear" w:pos="360"/>
                <w:tab w:val="num" w:pos="222"/>
              </w:tabs>
              <w:spacing w:after="0" w:line="240" w:lineRule="auto"/>
              <w:ind w:left="222" w:hanging="222"/>
              <w:rPr>
                <w:rFonts w:ascii="Arial" w:hAnsi="Arial" w:cs="Arial"/>
                <w:sz w:val="18"/>
                <w:szCs w:val="18"/>
              </w:rPr>
            </w:pPr>
            <w:r w:rsidRPr="00EA0370">
              <w:rPr>
                <w:rFonts w:ascii="Arial" w:hAnsi="Arial" w:cs="Arial"/>
                <w:sz w:val="18"/>
                <w:szCs w:val="18"/>
              </w:rPr>
              <w:t>utiliser les notions et le vocabulaire scientifique adaptés,</w:t>
            </w:r>
          </w:p>
          <w:p w:rsidR="00F84189" w:rsidRPr="000C6492" w:rsidRDefault="00F84189" w:rsidP="00F84189">
            <w:pPr>
              <w:numPr>
                <w:ilvl w:val="0"/>
                <w:numId w:val="2"/>
              </w:numPr>
              <w:tabs>
                <w:tab w:val="clear" w:pos="360"/>
                <w:tab w:val="num" w:pos="176"/>
              </w:tabs>
              <w:spacing w:after="0" w:line="240" w:lineRule="auto"/>
              <w:rPr>
                <w:rFonts w:ascii="Arial" w:hAnsi="Arial" w:cs="Arial"/>
                <w:sz w:val="18"/>
                <w:szCs w:val="18"/>
              </w:rPr>
            </w:pPr>
            <w:r w:rsidRPr="000C6492">
              <w:rPr>
                <w:rFonts w:ascii="Arial" w:hAnsi="Arial" w:cs="Arial"/>
                <w:sz w:val="18"/>
                <w:szCs w:val="18"/>
              </w:rPr>
              <w:t>utiliser les symboles et unités adéquats,</w:t>
            </w:r>
          </w:p>
          <w:p w:rsidR="0060047E" w:rsidRDefault="0060047E" w:rsidP="0060047E">
            <w:pPr>
              <w:numPr>
                <w:ilvl w:val="0"/>
                <w:numId w:val="2"/>
              </w:numPr>
              <w:tabs>
                <w:tab w:val="clear" w:pos="360"/>
                <w:tab w:val="num" w:pos="222"/>
              </w:tabs>
              <w:spacing w:after="0" w:line="240" w:lineRule="auto"/>
              <w:ind w:left="222" w:hanging="222"/>
              <w:rPr>
                <w:rFonts w:ascii="Arial" w:hAnsi="Arial" w:cs="Arial"/>
                <w:sz w:val="18"/>
                <w:szCs w:val="18"/>
              </w:rPr>
            </w:pPr>
            <w:r w:rsidRPr="00EA0370">
              <w:rPr>
                <w:rFonts w:ascii="Arial" w:hAnsi="Arial" w:cs="Arial"/>
                <w:sz w:val="18"/>
                <w:szCs w:val="18"/>
              </w:rPr>
              <w:lastRenderedPageBreak/>
              <w:t>présenter, formuler une proposition, une argumentation, une synthèse ou une conclusion de manière cohérente complète et compréhensible</w:t>
            </w:r>
            <w:r w:rsidR="00F84189">
              <w:rPr>
                <w:rFonts w:ascii="Arial" w:hAnsi="Arial" w:cs="Arial"/>
                <w:sz w:val="18"/>
                <w:szCs w:val="18"/>
              </w:rPr>
              <w:t>, de manière écrite et orale</w:t>
            </w:r>
          </w:p>
          <w:p w:rsidR="00E51CF7" w:rsidRDefault="00E51CF7">
            <w:pPr>
              <w:numPr>
                <w:ilvl w:val="0"/>
                <w:numId w:val="2"/>
              </w:numPr>
              <w:tabs>
                <w:tab w:val="clear" w:pos="360"/>
                <w:tab w:val="num" w:pos="176"/>
              </w:tabs>
              <w:spacing w:after="0" w:line="240" w:lineRule="auto"/>
              <w:rPr>
                <w:rFonts w:ascii="Arial" w:hAnsi="Arial" w:cs="Arial"/>
                <w:sz w:val="18"/>
                <w:szCs w:val="18"/>
              </w:rPr>
            </w:pPr>
          </w:p>
        </w:tc>
      </w:tr>
      <w:tr w:rsidR="0060047E" w:rsidRPr="007E7C54" w:rsidTr="00010D3F">
        <w:tc>
          <w:tcPr>
            <w:tcW w:w="1843" w:type="dxa"/>
            <w:vAlign w:val="center"/>
          </w:tcPr>
          <w:p w:rsidR="0060047E" w:rsidRPr="004140D2" w:rsidRDefault="0060047E" w:rsidP="00010D3F">
            <w:pPr>
              <w:pStyle w:val="Paragraphedeliste1"/>
              <w:spacing w:before="120"/>
              <w:ind w:left="0"/>
              <w:jc w:val="center"/>
              <w:rPr>
                <w:rFonts w:ascii="Arial" w:hAnsi="Arial" w:cs="Arial"/>
                <w:b/>
              </w:rPr>
            </w:pPr>
            <w:r w:rsidRPr="004140D2">
              <w:rPr>
                <w:rFonts w:ascii="Arial" w:hAnsi="Arial" w:cs="Arial"/>
                <w:b/>
                <w:sz w:val="22"/>
                <w:szCs w:val="22"/>
              </w:rPr>
              <w:lastRenderedPageBreak/>
              <w:t>Être autonome, faire preuve d’initiative</w:t>
            </w:r>
          </w:p>
        </w:tc>
        <w:tc>
          <w:tcPr>
            <w:tcW w:w="4395" w:type="dxa"/>
          </w:tcPr>
          <w:p w:rsidR="0060047E" w:rsidRPr="004140D2" w:rsidRDefault="0060047E" w:rsidP="00010D3F">
            <w:pPr>
              <w:spacing w:before="120"/>
              <w:rPr>
                <w:rFonts w:ascii="Arial" w:hAnsi="Arial" w:cs="Arial"/>
                <w:sz w:val="18"/>
                <w:szCs w:val="18"/>
              </w:rPr>
            </w:pPr>
            <w:r w:rsidRPr="004140D2">
              <w:rPr>
                <w:rFonts w:ascii="Arial" w:hAnsi="Arial" w:cs="Arial"/>
                <w:b/>
                <w:sz w:val="18"/>
                <w:szCs w:val="18"/>
              </w:rPr>
              <w:t>Cette compétence est transversale</w:t>
            </w:r>
            <w:r w:rsidRPr="004140D2">
              <w:rPr>
                <w:rFonts w:ascii="Arial" w:hAnsi="Arial" w:cs="Arial"/>
                <w:sz w:val="18"/>
                <w:szCs w:val="18"/>
              </w:rPr>
              <w:t>. Elle est mobilisée sur l'ensemble de l’épreuve en participant à la définition du niveau de maîtrise des autres compétences.</w:t>
            </w:r>
          </w:p>
        </w:tc>
        <w:tc>
          <w:tcPr>
            <w:tcW w:w="3969" w:type="dxa"/>
          </w:tcPr>
          <w:p w:rsidR="0060047E" w:rsidRPr="004140D2" w:rsidRDefault="0060047E" w:rsidP="00010D3F">
            <w:pPr>
              <w:ind w:left="360"/>
              <w:rPr>
                <w:rFonts w:ascii="Arial" w:hAnsi="Arial" w:cs="Arial"/>
                <w:sz w:val="18"/>
                <w:szCs w:val="18"/>
              </w:rPr>
            </w:pPr>
          </w:p>
          <w:p w:rsidR="0060047E" w:rsidRPr="004140D2" w:rsidRDefault="0060047E" w:rsidP="0060047E">
            <w:pPr>
              <w:numPr>
                <w:ilvl w:val="0"/>
                <w:numId w:val="2"/>
              </w:numPr>
              <w:tabs>
                <w:tab w:val="clear" w:pos="360"/>
                <w:tab w:val="num" w:pos="176"/>
              </w:tabs>
              <w:spacing w:after="0" w:line="240" w:lineRule="auto"/>
              <w:rPr>
                <w:rFonts w:ascii="Arial" w:hAnsi="Arial" w:cs="Arial"/>
                <w:sz w:val="18"/>
                <w:szCs w:val="18"/>
              </w:rPr>
            </w:pPr>
            <w:r w:rsidRPr="004140D2">
              <w:rPr>
                <w:rFonts w:ascii="Arial" w:hAnsi="Arial" w:cs="Arial"/>
                <w:sz w:val="18"/>
                <w:szCs w:val="18"/>
              </w:rPr>
              <w:t xml:space="preserve">travailler </w:t>
            </w:r>
            <w:r w:rsidR="0011796F" w:rsidRPr="0011796F">
              <w:rPr>
                <w:rFonts w:ascii="Arial" w:hAnsi="Arial" w:cs="Arial"/>
                <w:sz w:val="18"/>
                <w:szCs w:val="18"/>
              </w:rPr>
              <w:t>en autonomie</w:t>
            </w:r>
            <w:r w:rsidR="00E00A63">
              <w:rPr>
                <w:rFonts w:ascii="Arial" w:hAnsi="Arial" w:cs="Arial"/>
                <w:strike/>
                <w:sz w:val="18"/>
                <w:szCs w:val="18"/>
              </w:rPr>
              <w:t xml:space="preserve"> </w:t>
            </w:r>
          </w:p>
          <w:p w:rsidR="00F84189" w:rsidRDefault="00F84189" w:rsidP="0060047E">
            <w:pPr>
              <w:numPr>
                <w:ilvl w:val="0"/>
                <w:numId w:val="2"/>
              </w:numPr>
              <w:tabs>
                <w:tab w:val="clear" w:pos="360"/>
                <w:tab w:val="num" w:pos="176"/>
              </w:tabs>
              <w:spacing w:after="0" w:line="240" w:lineRule="auto"/>
              <w:rPr>
                <w:rFonts w:ascii="Arial" w:hAnsi="Arial" w:cs="Arial"/>
                <w:sz w:val="18"/>
                <w:szCs w:val="18"/>
              </w:rPr>
            </w:pPr>
            <w:r>
              <w:rPr>
                <w:rFonts w:ascii="Arial" w:hAnsi="Arial" w:cs="Arial"/>
                <w:sz w:val="18"/>
                <w:szCs w:val="18"/>
              </w:rPr>
              <w:t>mener à bien une tâche sans aide de l’enseignant</w:t>
            </w:r>
          </w:p>
          <w:p w:rsidR="0060047E" w:rsidRPr="004140D2" w:rsidRDefault="0060047E" w:rsidP="0060047E">
            <w:pPr>
              <w:numPr>
                <w:ilvl w:val="0"/>
                <w:numId w:val="2"/>
              </w:numPr>
              <w:tabs>
                <w:tab w:val="clear" w:pos="360"/>
                <w:tab w:val="num" w:pos="176"/>
              </w:tabs>
              <w:spacing w:after="0" w:line="240" w:lineRule="auto"/>
              <w:rPr>
                <w:rFonts w:ascii="Arial" w:hAnsi="Arial" w:cs="Arial"/>
                <w:sz w:val="18"/>
                <w:szCs w:val="18"/>
              </w:rPr>
            </w:pPr>
            <w:r w:rsidRPr="004140D2">
              <w:rPr>
                <w:rFonts w:ascii="Arial" w:hAnsi="Arial" w:cs="Arial"/>
                <w:sz w:val="18"/>
                <w:szCs w:val="18"/>
              </w:rPr>
              <w:t xml:space="preserve">demander une aide </w:t>
            </w:r>
            <w:r w:rsidR="00F84189">
              <w:rPr>
                <w:rFonts w:ascii="Arial" w:hAnsi="Arial" w:cs="Arial"/>
                <w:sz w:val="18"/>
                <w:szCs w:val="18"/>
              </w:rPr>
              <w:t xml:space="preserve">de manière </w:t>
            </w:r>
            <w:r w:rsidRPr="004140D2">
              <w:rPr>
                <w:rFonts w:ascii="Arial" w:hAnsi="Arial" w:cs="Arial"/>
                <w:sz w:val="18"/>
                <w:szCs w:val="18"/>
              </w:rPr>
              <w:t>pertinente.</w:t>
            </w:r>
          </w:p>
        </w:tc>
      </w:tr>
    </w:tbl>
    <w:p w:rsidR="003752EF" w:rsidRPr="00A3614B" w:rsidRDefault="003752EF" w:rsidP="003752EF">
      <w:pPr>
        <w:autoSpaceDE w:val="0"/>
        <w:autoSpaceDN w:val="0"/>
        <w:adjustRightInd w:val="0"/>
        <w:spacing w:after="0" w:line="240" w:lineRule="auto"/>
        <w:jc w:val="both"/>
        <w:rPr>
          <w:rFonts w:ascii="Arial" w:hAnsi="Arial" w:cs="Arial"/>
          <w:sz w:val="20"/>
          <w:szCs w:val="20"/>
        </w:rPr>
      </w:pPr>
      <w:r w:rsidRPr="00A3614B">
        <w:rPr>
          <w:rFonts w:ascii="Arial" w:hAnsi="Arial" w:cs="Arial"/>
          <w:sz w:val="20"/>
          <w:szCs w:val="20"/>
        </w:rPr>
        <w:t>Remarque : la compétence « </w:t>
      </w:r>
      <w:r w:rsidRPr="00A3614B">
        <w:rPr>
          <w:rFonts w:ascii="Arial" w:hAnsi="Arial" w:cs="Arial"/>
          <w:b/>
          <w:sz w:val="20"/>
          <w:szCs w:val="20"/>
        </w:rPr>
        <w:t>Être autonome, faire preuve d’initiative »</w:t>
      </w:r>
      <w:r w:rsidRPr="00A3614B">
        <w:rPr>
          <w:rFonts w:ascii="Arial" w:hAnsi="Arial" w:cs="Arial"/>
          <w:sz w:val="20"/>
          <w:szCs w:val="20"/>
        </w:rPr>
        <w:t xml:space="preserve"> n’est pas évaluée en tant que telle. Elle est transversale et mobilisée sur l'ensemble de l’épreuve en participant à la définition du niveau de maîtrise des autres compétences.</w:t>
      </w:r>
    </w:p>
    <w:p w:rsidR="00CA6D42" w:rsidRDefault="00CA6D42" w:rsidP="00C41779">
      <w:pPr>
        <w:autoSpaceDE w:val="0"/>
        <w:autoSpaceDN w:val="0"/>
        <w:adjustRightInd w:val="0"/>
        <w:spacing w:after="0" w:line="240" w:lineRule="auto"/>
        <w:jc w:val="both"/>
        <w:rPr>
          <w:rFonts w:ascii="Arial" w:hAnsi="Arial" w:cs="Arial"/>
          <w:sz w:val="20"/>
          <w:szCs w:val="20"/>
        </w:rPr>
      </w:pPr>
    </w:p>
    <w:p w:rsidR="00CA6D42" w:rsidRDefault="00CA6D42" w:rsidP="00CA6D42">
      <w:pPr>
        <w:rPr>
          <w:rFonts w:ascii="Arial" w:hAnsi="Arial" w:cs="Arial"/>
          <w:b/>
          <w:sz w:val="24"/>
          <w:szCs w:val="20"/>
        </w:rPr>
      </w:pPr>
      <w:r w:rsidRPr="00CA6D42">
        <w:rPr>
          <w:rFonts w:ascii="Arial" w:hAnsi="Arial" w:cs="Arial"/>
          <w:b/>
          <w:sz w:val="24"/>
          <w:szCs w:val="20"/>
        </w:rPr>
        <w:t>Conception d</w:t>
      </w:r>
      <w:r w:rsidR="001A6281">
        <w:rPr>
          <w:rFonts w:ascii="Arial" w:hAnsi="Arial" w:cs="Arial"/>
          <w:b/>
          <w:sz w:val="24"/>
          <w:szCs w:val="20"/>
        </w:rPr>
        <w:t>’une épreuve en</w:t>
      </w:r>
      <w:r w:rsidRPr="00CA6D42">
        <w:rPr>
          <w:rFonts w:ascii="Arial" w:hAnsi="Arial" w:cs="Arial"/>
          <w:b/>
          <w:sz w:val="24"/>
          <w:szCs w:val="20"/>
        </w:rPr>
        <w:t xml:space="preserve"> </w:t>
      </w:r>
      <w:r w:rsidR="0093217D">
        <w:rPr>
          <w:rFonts w:ascii="Arial" w:hAnsi="Arial" w:cs="Arial"/>
          <w:b/>
          <w:sz w:val="24"/>
          <w:szCs w:val="20"/>
        </w:rPr>
        <w:t>CCF</w:t>
      </w:r>
    </w:p>
    <w:p w:rsidR="00CA6B79" w:rsidRDefault="00CA6B79" w:rsidP="00CA6B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Le CCF doit évaluer</w:t>
      </w:r>
      <w:r w:rsidRPr="00CA6D42">
        <w:rPr>
          <w:rFonts w:ascii="Arial" w:hAnsi="Arial" w:cs="Arial"/>
          <w:sz w:val="20"/>
          <w:szCs w:val="20"/>
        </w:rPr>
        <w:t xml:space="preserve"> les compétences développées </w:t>
      </w:r>
      <w:r>
        <w:rPr>
          <w:rFonts w:ascii="Arial" w:hAnsi="Arial" w:cs="Arial"/>
          <w:sz w:val="20"/>
          <w:szCs w:val="20"/>
        </w:rPr>
        <w:t>lors de l’</w:t>
      </w:r>
      <w:r w:rsidRPr="00CA6D42">
        <w:rPr>
          <w:rFonts w:ascii="Arial" w:hAnsi="Arial" w:cs="Arial"/>
          <w:sz w:val="20"/>
          <w:szCs w:val="20"/>
        </w:rPr>
        <w:t xml:space="preserve">’enseignement </w:t>
      </w:r>
      <w:r>
        <w:rPr>
          <w:rFonts w:ascii="Arial" w:hAnsi="Arial" w:cs="Arial"/>
          <w:sz w:val="20"/>
          <w:szCs w:val="20"/>
        </w:rPr>
        <w:t>de physique chimie pendant la formation en STS Maintenance des systèmes.</w:t>
      </w:r>
    </w:p>
    <w:p w:rsidR="00CA6B79" w:rsidRDefault="00CA6B79" w:rsidP="00CA6B79">
      <w:pPr>
        <w:autoSpaceDE w:val="0"/>
        <w:autoSpaceDN w:val="0"/>
        <w:adjustRightInd w:val="0"/>
        <w:spacing w:after="0" w:line="240" w:lineRule="auto"/>
        <w:jc w:val="both"/>
        <w:rPr>
          <w:rFonts w:ascii="Arial" w:hAnsi="Arial" w:cs="Arial"/>
          <w:sz w:val="20"/>
          <w:szCs w:val="20"/>
        </w:rPr>
      </w:pPr>
    </w:p>
    <w:p w:rsidR="007B0AAA" w:rsidRDefault="007B0AAA" w:rsidP="007B0A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Pour qu’un sujet soit équilibré sur</w:t>
      </w:r>
      <w:r w:rsidRPr="00D92480">
        <w:rPr>
          <w:rFonts w:ascii="Arial" w:hAnsi="Arial" w:cs="Arial"/>
          <w:sz w:val="20"/>
          <w:szCs w:val="20"/>
        </w:rPr>
        <w:t xml:space="preserve"> les </w:t>
      </w:r>
      <w:r w:rsidR="0022761B">
        <w:rPr>
          <w:rFonts w:ascii="Arial" w:hAnsi="Arial" w:cs="Arial"/>
          <w:sz w:val="20"/>
          <w:szCs w:val="20"/>
        </w:rPr>
        <w:t>6</w:t>
      </w:r>
      <w:r w:rsidR="0022761B" w:rsidRPr="00D92480">
        <w:rPr>
          <w:rFonts w:ascii="Arial" w:hAnsi="Arial" w:cs="Arial"/>
          <w:sz w:val="20"/>
          <w:szCs w:val="20"/>
        </w:rPr>
        <w:t xml:space="preserve"> </w:t>
      </w:r>
      <w:r w:rsidRPr="00D92480">
        <w:rPr>
          <w:rFonts w:ascii="Arial" w:hAnsi="Arial" w:cs="Arial"/>
          <w:sz w:val="20"/>
          <w:szCs w:val="20"/>
        </w:rPr>
        <w:t xml:space="preserve">compétences </w:t>
      </w:r>
      <w:r w:rsidR="00CA6B79">
        <w:rPr>
          <w:rFonts w:ascii="Arial" w:hAnsi="Arial" w:cs="Arial"/>
          <w:sz w:val="20"/>
          <w:szCs w:val="20"/>
        </w:rPr>
        <w:t>à évaluer</w:t>
      </w:r>
      <w:r w:rsidRPr="00D92480">
        <w:rPr>
          <w:rFonts w:ascii="Arial" w:hAnsi="Arial" w:cs="Arial"/>
          <w:sz w:val="20"/>
          <w:szCs w:val="20"/>
        </w:rPr>
        <w:t xml:space="preserve">: </w:t>
      </w:r>
      <w:r w:rsidR="000C7EA4">
        <w:rPr>
          <w:rFonts w:ascii="Arial" w:hAnsi="Arial" w:cs="Arial"/>
          <w:sz w:val="20"/>
          <w:szCs w:val="20"/>
        </w:rPr>
        <w:t xml:space="preserve">le poids en termes de note de </w:t>
      </w:r>
      <w:r w:rsidRPr="00D92480">
        <w:rPr>
          <w:rFonts w:ascii="Arial" w:hAnsi="Arial" w:cs="Arial"/>
          <w:sz w:val="20"/>
          <w:szCs w:val="20"/>
        </w:rPr>
        <w:t>l</w:t>
      </w:r>
      <w:r>
        <w:rPr>
          <w:rFonts w:ascii="Arial" w:hAnsi="Arial" w:cs="Arial"/>
          <w:sz w:val="20"/>
          <w:szCs w:val="20"/>
        </w:rPr>
        <w:t xml:space="preserve">a compétence </w:t>
      </w:r>
      <w:r w:rsidRPr="00D92480">
        <w:rPr>
          <w:rFonts w:ascii="Arial" w:hAnsi="Arial" w:cs="Arial"/>
          <w:sz w:val="20"/>
          <w:szCs w:val="20"/>
        </w:rPr>
        <w:t xml:space="preserve"> </w:t>
      </w:r>
      <w:r w:rsidRPr="00D92480">
        <w:rPr>
          <w:rFonts w:ascii="Arial" w:hAnsi="Arial" w:cs="Arial"/>
          <w:b/>
          <w:sz w:val="20"/>
          <w:szCs w:val="20"/>
        </w:rPr>
        <w:t xml:space="preserve">« Réaliser » </w:t>
      </w:r>
      <w:r>
        <w:rPr>
          <w:rFonts w:ascii="Arial" w:hAnsi="Arial" w:cs="Arial"/>
          <w:sz w:val="20"/>
          <w:szCs w:val="20"/>
        </w:rPr>
        <w:t>doit être compris entre</w:t>
      </w:r>
      <w:r w:rsidRPr="00D92480">
        <w:rPr>
          <w:rFonts w:ascii="Arial" w:hAnsi="Arial" w:cs="Arial"/>
          <w:sz w:val="20"/>
          <w:szCs w:val="20"/>
        </w:rPr>
        <w:t xml:space="preserve"> 3</w:t>
      </w:r>
      <w:r>
        <w:rPr>
          <w:rFonts w:ascii="Arial" w:hAnsi="Arial" w:cs="Arial"/>
          <w:sz w:val="20"/>
          <w:szCs w:val="20"/>
        </w:rPr>
        <w:t>0%</w:t>
      </w:r>
      <w:r w:rsidRPr="00D92480">
        <w:rPr>
          <w:rFonts w:ascii="Arial" w:hAnsi="Arial" w:cs="Arial"/>
          <w:sz w:val="20"/>
          <w:szCs w:val="20"/>
        </w:rPr>
        <w:t xml:space="preserve"> </w:t>
      </w:r>
      <w:r>
        <w:rPr>
          <w:rFonts w:ascii="Arial" w:hAnsi="Arial" w:cs="Arial"/>
          <w:sz w:val="20"/>
          <w:szCs w:val="20"/>
        </w:rPr>
        <w:t>et</w:t>
      </w:r>
      <w:r w:rsidRPr="00D92480">
        <w:rPr>
          <w:rFonts w:ascii="Arial" w:hAnsi="Arial" w:cs="Arial"/>
          <w:sz w:val="20"/>
          <w:szCs w:val="20"/>
        </w:rPr>
        <w:t xml:space="preserve"> 4</w:t>
      </w:r>
      <w:r>
        <w:rPr>
          <w:rFonts w:ascii="Arial" w:hAnsi="Arial" w:cs="Arial"/>
          <w:sz w:val="20"/>
          <w:szCs w:val="20"/>
        </w:rPr>
        <w:t>0%</w:t>
      </w:r>
      <w:r w:rsidRPr="00D92480">
        <w:rPr>
          <w:rFonts w:ascii="Arial" w:hAnsi="Arial" w:cs="Arial"/>
          <w:sz w:val="20"/>
          <w:szCs w:val="20"/>
        </w:rPr>
        <w:t xml:space="preserve"> (maximum) et la somme </w:t>
      </w:r>
      <w:r w:rsidR="000C7EA4">
        <w:rPr>
          <w:rFonts w:ascii="Arial" w:hAnsi="Arial" w:cs="Arial"/>
          <w:sz w:val="20"/>
          <w:szCs w:val="20"/>
        </w:rPr>
        <w:t xml:space="preserve">des poids </w:t>
      </w:r>
      <w:r w:rsidRPr="00D92480">
        <w:rPr>
          <w:rFonts w:ascii="Arial" w:hAnsi="Arial" w:cs="Arial"/>
          <w:sz w:val="20"/>
          <w:szCs w:val="20"/>
        </w:rPr>
        <w:t xml:space="preserve">des </w:t>
      </w:r>
      <w:r>
        <w:rPr>
          <w:rFonts w:ascii="Arial" w:hAnsi="Arial" w:cs="Arial"/>
          <w:sz w:val="20"/>
          <w:szCs w:val="20"/>
        </w:rPr>
        <w:t>compétences</w:t>
      </w:r>
      <w:r w:rsidRPr="00D92480">
        <w:rPr>
          <w:rFonts w:ascii="Arial" w:hAnsi="Arial" w:cs="Arial"/>
          <w:sz w:val="20"/>
          <w:szCs w:val="20"/>
        </w:rPr>
        <w:t xml:space="preserve"> </w:t>
      </w:r>
      <w:r w:rsidRPr="00D92480">
        <w:rPr>
          <w:rFonts w:ascii="Arial" w:hAnsi="Arial" w:cs="Arial"/>
          <w:b/>
          <w:sz w:val="20"/>
          <w:szCs w:val="20"/>
        </w:rPr>
        <w:t>(« Analyser » et « Valider »)</w:t>
      </w:r>
      <w:r w:rsidRPr="00D92480">
        <w:rPr>
          <w:rFonts w:ascii="Arial" w:hAnsi="Arial" w:cs="Arial"/>
          <w:sz w:val="20"/>
          <w:szCs w:val="20"/>
        </w:rPr>
        <w:t xml:space="preserve"> doit être supérieur ou  égal à</w:t>
      </w:r>
      <w:r>
        <w:rPr>
          <w:rFonts w:ascii="Arial" w:hAnsi="Arial" w:cs="Arial"/>
          <w:sz w:val="20"/>
          <w:szCs w:val="20"/>
        </w:rPr>
        <w:t xml:space="preserve"> </w:t>
      </w:r>
      <w:r w:rsidR="000C7EA4">
        <w:rPr>
          <w:rFonts w:ascii="Arial" w:hAnsi="Arial" w:cs="Arial"/>
          <w:sz w:val="20"/>
          <w:szCs w:val="20"/>
        </w:rPr>
        <w:t>celui</w:t>
      </w:r>
      <w:r>
        <w:rPr>
          <w:rFonts w:ascii="Arial" w:hAnsi="Arial" w:cs="Arial"/>
          <w:sz w:val="20"/>
          <w:szCs w:val="20"/>
        </w:rPr>
        <w:t xml:space="preserve"> retenu pour la compétence </w:t>
      </w:r>
      <w:r w:rsidRPr="00D92480">
        <w:rPr>
          <w:rFonts w:ascii="Arial" w:hAnsi="Arial" w:cs="Arial"/>
          <w:sz w:val="20"/>
          <w:szCs w:val="20"/>
        </w:rPr>
        <w:t xml:space="preserve"> </w:t>
      </w:r>
      <w:r w:rsidRPr="00D92480">
        <w:rPr>
          <w:rFonts w:ascii="Arial" w:hAnsi="Arial" w:cs="Arial"/>
          <w:b/>
          <w:sz w:val="20"/>
          <w:szCs w:val="20"/>
        </w:rPr>
        <w:t>« Réaliser »</w:t>
      </w:r>
      <w:r w:rsidRPr="00D92480">
        <w:rPr>
          <w:rFonts w:ascii="Arial" w:hAnsi="Arial" w:cs="Arial"/>
          <w:sz w:val="20"/>
          <w:szCs w:val="20"/>
        </w:rPr>
        <w:t>.</w:t>
      </w:r>
      <w:r>
        <w:rPr>
          <w:rFonts w:ascii="Arial" w:hAnsi="Arial" w:cs="Arial"/>
          <w:sz w:val="20"/>
          <w:szCs w:val="20"/>
        </w:rPr>
        <w:t xml:space="preserve"> Le sujet n’a pas pour objectif d’évaluer toutes les compétences de la grille, aussi il est important de faire figurer sur </w:t>
      </w:r>
      <w:r w:rsidR="000C7EA4">
        <w:rPr>
          <w:rFonts w:ascii="Arial" w:hAnsi="Arial" w:cs="Arial"/>
          <w:sz w:val="20"/>
          <w:szCs w:val="20"/>
        </w:rPr>
        <w:t>celui</w:t>
      </w:r>
      <w:r>
        <w:rPr>
          <w:rFonts w:ascii="Arial" w:hAnsi="Arial" w:cs="Arial"/>
          <w:sz w:val="20"/>
          <w:szCs w:val="20"/>
        </w:rPr>
        <w:t xml:space="preserve">-ci les compétences sur lesquelles </w:t>
      </w:r>
      <w:r w:rsidR="000C7EA4">
        <w:rPr>
          <w:rFonts w:ascii="Arial" w:hAnsi="Arial" w:cs="Arial"/>
          <w:sz w:val="20"/>
          <w:szCs w:val="20"/>
        </w:rPr>
        <w:t xml:space="preserve">a </w:t>
      </w:r>
      <w:r>
        <w:rPr>
          <w:rFonts w:ascii="Arial" w:hAnsi="Arial" w:cs="Arial"/>
          <w:sz w:val="20"/>
          <w:szCs w:val="20"/>
        </w:rPr>
        <w:t>porté l’évaluation de l’étudiant</w:t>
      </w:r>
      <w:r w:rsidR="00AD5F4A">
        <w:rPr>
          <w:rFonts w:ascii="Arial" w:hAnsi="Arial" w:cs="Arial"/>
          <w:sz w:val="20"/>
          <w:szCs w:val="20"/>
        </w:rPr>
        <w:t xml:space="preserve">. </w:t>
      </w:r>
      <w:r w:rsidR="00F41761">
        <w:rPr>
          <w:rFonts w:ascii="Arial" w:hAnsi="Arial" w:cs="Arial"/>
          <w:sz w:val="20"/>
          <w:szCs w:val="20"/>
        </w:rPr>
        <w:t>L</w:t>
      </w:r>
      <w:r w:rsidR="00F41761">
        <w:rPr>
          <w:rFonts w:ascii="Arial" w:hAnsi="Arial" w:cs="Arial"/>
          <w:sz w:val="20"/>
          <w:szCs w:val="20"/>
        </w:rPr>
        <w:t>es</w:t>
      </w:r>
      <w:r w:rsidR="00F41761">
        <w:rPr>
          <w:rFonts w:ascii="Arial" w:hAnsi="Arial" w:cs="Arial"/>
          <w:sz w:val="20"/>
          <w:szCs w:val="20"/>
        </w:rPr>
        <w:t xml:space="preserve"> </w:t>
      </w:r>
      <w:r w:rsidR="00AD5F4A">
        <w:rPr>
          <w:rFonts w:ascii="Arial" w:hAnsi="Arial" w:cs="Arial"/>
          <w:sz w:val="20"/>
          <w:szCs w:val="20"/>
        </w:rPr>
        <w:t>compétence</w:t>
      </w:r>
      <w:r w:rsidR="00F41761">
        <w:rPr>
          <w:rFonts w:ascii="Arial" w:hAnsi="Arial" w:cs="Arial"/>
          <w:sz w:val="20"/>
          <w:szCs w:val="20"/>
        </w:rPr>
        <w:t>s</w:t>
      </w:r>
      <w:r w:rsidR="00AD5F4A">
        <w:rPr>
          <w:rFonts w:ascii="Arial" w:hAnsi="Arial" w:cs="Arial"/>
          <w:sz w:val="20"/>
          <w:szCs w:val="20"/>
        </w:rPr>
        <w:t xml:space="preserve"> </w:t>
      </w:r>
      <w:r w:rsidR="0011796F" w:rsidRPr="006C6A58">
        <w:rPr>
          <w:rFonts w:ascii="Arial" w:hAnsi="Arial" w:cs="Arial"/>
          <w:b/>
          <w:sz w:val="20"/>
          <w:szCs w:val="20"/>
        </w:rPr>
        <w:t>Communiquer</w:t>
      </w:r>
      <w:r w:rsidR="00AD5F4A">
        <w:rPr>
          <w:rFonts w:ascii="Arial" w:hAnsi="Arial" w:cs="Arial"/>
          <w:sz w:val="20"/>
          <w:szCs w:val="20"/>
        </w:rPr>
        <w:t xml:space="preserve"> </w:t>
      </w:r>
      <w:r w:rsidR="00F41761" w:rsidRPr="00F41761">
        <w:rPr>
          <w:rFonts w:ascii="Arial" w:hAnsi="Arial" w:cs="Arial"/>
          <w:sz w:val="20"/>
          <w:szCs w:val="20"/>
        </w:rPr>
        <w:t xml:space="preserve">et </w:t>
      </w:r>
      <w:r w:rsidR="00F41761" w:rsidRPr="00F41761">
        <w:rPr>
          <w:rFonts w:ascii="Arial" w:hAnsi="Arial" w:cs="Arial"/>
          <w:b/>
          <w:sz w:val="20"/>
          <w:szCs w:val="20"/>
        </w:rPr>
        <w:t>Être autonome, faire preuve d’initiative</w:t>
      </w:r>
      <w:r w:rsidR="00F41761" w:rsidRPr="00F41761">
        <w:rPr>
          <w:rFonts w:ascii="Arial" w:hAnsi="Arial" w:cs="Arial"/>
          <w:sz w:val="20"/>
          <w:szCs w:val="20"/>
        </w:rPr>
        <w:t xml:space="preserve"> </w:t>
      </w:r>
      <w:r w:rsidR="00F41761">
        <w:rPr>
          <w:rFonts w:ascii="Arial" w:hAnsi="Arial" w:cs="Arial"/>
          <w:sz w:val="20"/>
          <w:szCs w:val="20"/>
        </w:rPr>
        <w:t>sont</w:t>
      </w:r>
      <w:r w:rsidR="00F41761">
        <w:rPr>
          <w:rFonts w:ascii="Arial" w:hAnsi="Arial" w:cs="Arial"/>
          <w:sz w:val="20"/>
          <w:szCs w:val="20"/>
        </w:rPr>
        <w:t xml:space="preserve"> </w:t>
      </w:r>
      <w:r w:rsidR="00AD5F4A">
        <w:rPr>
          <w:rFonts w:ascii="Arial" w:hAnsi="Arial" w:cs="Arial"/>
          <w:sz w:val="20"/>
          <w:szCs w:val="20"/>
        </w:rPr>
        <w:t>évalu</w:t>
      </w:r>
      <w:r w:rsidR="000C7EA4">
        <w:rPr>
          <w:rFonts w:ascii="Arial" w:hAnsi="Arial" w:cs="Arial"/>
          <w:sz w:val="20"/>
          <w:szCs w:val="20"/>
        </w:rPr>
        <w:t>ée</w:t>
      </w:r>
      <w:r w:rsidR="00F41761">
        <w:rPr>
          <w:rFonts w:ascii="Arial" w:hAnsi="Arial" w:cs="Arial"/>
          <w:sz w:val="20"/>
          <w:szCs w:val="20"/>
        </w:rPr>
        <w:t>s</w:t>
      </w:r>
      <w:r w:rsidR="00AD5F4A">
        <w:rPr>
          <w:rFonts w:ascii="Arial" w:hAnsi="Arial" w:cs="Arial"/>
          <w:sz w:val="20"/>
          <w:szCs w:val="20"/>
        </w:rPr>
        <w:t xml:space="preserve"> de façon « filée » pendant le CCF</w:t>
      </w:r>
      <w:r w:rsidR="00CA6B79">
        <w:rPr>
          <w:rFonts w:ascii="Arial" w:hAnsi="Arial" w:cs="Arial"/>
          <w:sz w:val="20"/>
          <w:szCs w:val="20"/>
        </w:rPr>
        <w:t>.</w:t>
      </w:r>
    </w:p>
    <w:p w:rsidR="007B0AAA" w:rsidRDefault="007B0AAA" w:rsidP="00CA6D42">
      <w:pPr>
        <w:autoSpaceDE w:val="0"/>
        <w:autoSpaceDN w:val="0"/>
        <w:adjustRightInd w:val="0"/>
        <w:spacing w:after="0" w:line="240" w:lineRule="auto"/>
        <w:jc w:val="both"/>
        <w:rPr>
          <w:rFonts w:ascii="Arial" w:hAnsi="Arial" w:cs="Arial"/>
          <w:sz w:val="20"/>
          <w:szCs w:val="20"/>
        </w:rPr>
      </w:pPr>
    </w:p>
    <w:p w:rsidR="00CA6D42" w:rsidRPr="00CA6D42" w:rsidRDefault="00CA6D42" w:rsidP="00CA6D42">
      <w:pPr>
        <w:autoSpaceDE w:val="0"/>
        <w:autoSpaceDN w:val="0"/>
        <w:adjustRightInd w:val="0"/>
        <w:spacing w:after="0" w:line="240" w:lineRule="auto"/>
        <w:jc w:val="both"/>
        <w:rPr>
          <w:rFonts w:ascii="Arial" w:hAnsi="Arial" w:cs="Arial"/>
          <w:sz w:val="20"/>
          <w:szCs w:val="20"/>
        </w:rPr>
      </w:pPr>
    </w:p>
    <w:p w:rsidR="00CA6D42" w:rsidRPr="00CA6D42" w:rsidRDefault="00CA6D42" w:rsidP="00CA6D42">
      <w:pPr>
        <w:autoSpaceDE w:val="0"/>
        <w:autoSpaceDN w:val="0"/>
        <w:adjustRightInd w:val="0"/>
        <w:spacing w:after="0" w:line="240" w:lineRule="auto"/>
        <w:jc w:val="both"/>
        <w:rPr>
          <w:rFonts w:ascii="Arial" w:hAnsi="Arial" w:cs="Arial"/>
          <w:sz w:val="20"/>
          <w:szCs w:val="20"/>
        </w:rPr>
      </w:pPr>
      <w:r w:rsidRPr="00CA6D42">
        <w:rPr>
          <w:rFonts w:ascii="Arial" w:hAnsi="Arial" w:cs="Arial"/>
          <w:sz w:val="20"/>
          <w:szCs w:val="20"/>
        </w:rPr>
        <w:t>L’épreuve est conçue dans l’esprit d’une tâche complexe qu</w:t>
      </w:r>
      <w:r w:rsidR="001A6281">
        <w:rPr>
          <w:rFonts w:ascii="Arial" w:hAnsi="Arial" w:cs="Arial"/>
          <w:sz w:val="20"/>
          <w:szCs w:val="20"/>
        </w:rPr>
        <w:t xml:space="preserve">’un </w:t>
      </w:r>
      <w:r w:rsidR="00DE4DDC">
        <w:rPr>
          <w:rFonts w:ascii="Arial" w:hAnsi="Arial" w:cs="Arial"/>
          <w:sz w:val="20"/>
          <w:szCs w:val="20"/>
        </w:rPr>
        <w:t>étudiant</w:t>
      </w:r>
      <w:r w:rsidR="001A6281">
        <w:rPr>
          <w:rFonts w:ascii="Arial" w:hAnsi="Arial" w:cs="Arial"/>
          <w:sz w:val="20"/>
          <w:szCs w:val="20"/>
        </w:rPr>
        <w:t xml:space="preserve"> de niveau moyen</w:t>
      </w:r>
      <w:r w:rsidR="00DE4DDC">
        <w:rPr>
          <w:rFonts w:ascii="Arial" w:hAnsi="Arial" w:cs="Arial"/>
          <w:sz w:val="20"/>
          <w:szCs w:val="20"/>
        </w:rPr>
        <w:t xml:space="preserve"> </w:t>
      </w:r>
      <w:r w:rsidRPr="00CA6D42">
        <w:rPr>
          <w:rFonts w:ascii="Arial" w:hAnsi="Arial" w:cs="Arial"/>
          <w:sz w:val="20"/>
          <w:szCs w:val="20"/>
        </w:rPr>
        <w:t xml:space="preserve">aura à </w:t>
      </w:r>
      <w:r w:rsidR="00107E43">
        <w:rPr>
          <w:rFonts w:ascii="Arial" w:hAnsi="Arial" w:cs="Arial"/>
          <w:sz w:val="20"/>
          <w:szCs w:val="20"/>
        </w:rPr>
        <w:t>mener</w:t>
      </w:r>
      <w:r w:rsidR="00107E43" w:rsidRPr="00CA6D42">
        <w:rPr>
          <w:rFonts w:ascii="Arial" w:hAnsi="Arial" w:cs="Arial"/>
          <w:sz w:val="20"/>
          <w:szCs w:val="20"/>
        </w:rPr>
        <w:t xml:space="preserve"> </w:t>
      </w:r>
      <w:r w:rsidRPr="00CA6D42">
        <w:rPr>
          <w:rFonts w:ascii="Arial" w:hAnsi="Arial" w:cs="Arial"/>
          <w:sz w:val="20"/>
          <w:szCs w:val="20"/>
        </w:rPr>
        <w:t xml:space="preserve">en mobilisant des connaissances, des capacités et des attitudes face à une situation qui nécessite, pour être traitée, l’usage de matériel de laboratoire </w:t>
      </w:r>
      <w:r w:rsidR="00107E43">
        <w:rPr>
          <w:rFonts w:ascii="Arial" w:hAnsi="Arial" w:cs="Arial"/>
          <w:sz w:val="20"/>
          <w:szCs w:val="20"/>
        </w:rPr>
        <w:t xml:space="preserve">ou </w:t>
      </w:r>
      <w:r w:rsidR="00DE4DDC">
        <w:rPr>
          <w:rFonts w:ascii="Arial" w:hAnsi="Arial" w:cs="Arial"/>
          <w:sz w:val="20"/>
          <w:szCs w:val="20"/>
        </w:rPr>
        <w:t>d’</w:t>
      </w:r>
      <w:r w:rsidR="00107E43">
        <w:rPr>
          <w:rFonts w:ascii="Arial" w:hAnsi="Arial" w:cs="Arial"/>
          <w:sz w:val="20"/>
          <w:szCs w:val="20"/>
        </w:rPr>
        <w:t>un</w:t>
      </w:r>
      <w:r w:rsidRPr="00CA6D42">
        <w:rPr>
          <w:rFonts w:ascii="Arial" w:hAnsi="Arial" w:cs="Arial"/>
          <w:sz w:val="20"/>
          <w:szCs w:val="20"/>
        </w:rPr>
        <w:t xml:space="preserve"> ordinateur. </w:t>
      </w:r>
    </w:p>
    <w:p w:rsidR="00CA6D42" w:rsidRPr="00CA6D42" w:rsidRDefault="00CA6D42" w:rsidP="00CA6D42">
      <w:pPr>
        <w:autoSpaceDE w:val="0"/>
        <w:autoSpaceDN w:val="0"/>
        <w:adjustRightInd w:val="0"/>
        <w:spacing w:after="0" w:line="240" w:lineRule="auto"/>
        <w:jc w:val="both"/>
        <w:rPr>
          <w:rFonts w:ascii="Arial" w:hAnsi="Arial" w:cs="Arial"/>
          <w:sz w:val="20"/>
          <w:szCs w:val="20"/>
        </w:rPr>
      </w:pPr>
      <w:r w:rsidRPr="00CA6D42">
        <w:rPr>
          <w:rFonts w:ascii="Arial" w:hAnsi="Arial" w:cs="Arial"/>
          <w:sz w:val="20"/>
          <w:szCs w:val="20"/>
        </w:rPr>
        <w:t xml:space="preserve">Le sujet </w:t>
      </w:r>
      <w:r w:rsidR="0079163E">
        <w:rPr>
          <w:rFonts w:ascii="Arial" w:hAnsi="Arial" w:cs="Arial"/>
          <w:sz w:val="20"/>
          <w:szCs w:val="20"/>
        </w:rPr>
        <w:t>s’appuie</w:t>
      </w:r>
      <w:r w:rsidRPr="00CA6D42">
        <w:rPr>
          <w:rFonts w:ascii="Arial" w:hAnsi="Arial" w:cs="Arial"/>
          <w:sz w:val="20"/>
          <w:szCs w:val="20"/>
        </w:rPr>
        <w:t xml:space="preserve"> sur une situation concrète ou sur une problématique</w:t>
      </w:r>
      <w:r w:rsidR="0079163E">
        <w:rPr>
          <w:rFonts w:ascii="Arial" w:hAnsi="Arial" w:cs="Arial"/>
          <w:sz w:val="20"/>
          <w:szCs w:val="20"/>
        </w:rPr>
        <w:t xml:space="preserve"> représentative d’une réalité technologique en l</w:t>
      </w:r>
      <w:r w:rsidR="00AD5F4A">
        <w:rPr>
          <w:rFonts w:ascii="Arial" w:hAnsi="Arial" w:cs="Arial"/>
          <w:sz w:val="20"/>
          <w:szCs w:val="20"/>
        </w:rPr>
        <w:t>ien</w:t>
      </w:r>
      <w:r w:rsidR="0079163E">
        <w:rPr>
          <w:rFonts w:ascii="Arial" w:hAnsi="Arial" w:cs="Arial"/>
          <w:sz w:val="20"/>
          <w:szCs w:val="20"/>
        </w:rPr>
        <w:t xml:space="preserve"> avec le domaine professionnel d</w:t>
      </w:r>
      <w:r w:rsidR="00AD5F4A">
        <w:rPr>
          <w:rFonts w:ascii="Arial" w:hAnsi="Arial" w:cs="Arial"/>
          <w:sz w:val="20"/>
          <w:szCs w:val="20"/>
        </w:rPr>
        <w:t>e</w:t>
      </w:r>
      <w:r w:rsidR="0079163E">
        <w:rPr>
          <w:rFonts w:ascii="Arial" w:hAnsi="Arial" w:cs="Arial"/>
          <w:sz w:val="20"/>
          <w:szCs w:val="20"/>
        </w:rPr>
        <w:t xml:space="preserve"> la STS</w:t>
      </w:r>
      <w:r w:rsidRPr="00CA6D42">
        <w:rPr>
          <w:rFonts w:ascii="Arial" w:hAnsi="Arial" w:cs="Arial"/>
          <w:sz w:val="20"/>
          <w:szCs w:val="20"/>
        </w:rPr>
        <w:t>. Des documentations diverses concernant l'objet de l'étude et le matériel scientifique sont fournies en volume raisonnable.</w:t>
      </w:r>
    </w:p>
    <w:p w:rsidR="003275E6" w:rsidRDefault="003275E6" w:rsidP="00CA6D42">
      <w:pPr>
        <w:autoSpaceDE w:val="0"/>
        <w:autoSpaceDN w:val="0"/>
        <w:adjustRightInd w:val="0"/>
        <w:spacing w:after="0" w:line="240" w:lineRule="auto"/>
        <w:jc w:val="both"/>
        <w:rPr>
          <w:rFonts w:ascii="Arial" w:hAnsi="Arial" w:cs="Arial"/>
          <w:sz w:val="20"/>
          <w:szCs w:val="20"/>
        </w:rPr>
      </w:pPr>
    </w:p>
    <w:p w:rsidR="003275E6" w:rsidRDefault="00D22BA1" w:rsidP="00D22BA1">
      <w:pPr>
        <w:autoSpaceDE w:val="0"/>
        <w:autoSpaceDN w:val="0"/>
        <w:adjustRightInd w:val="0"/>
        <w:spacing w:after="0" w:line="240" w:lineRule="auto"/>
        <w:jc w:val="both"/>
        <w:rPr>
          <w:rFonts w:ascii="Arial" w:hAnsi="Arial" w:cs="Arial"/>
          <w:sz w:val="20"/>
          <w:szCs w:val="20"/>
        </w:rPr>
      </w:pPr>
      <w:r w:rsidRPr="00D22BA1">
        <w:rPr>
          <w:rFonts w:ascii="Arial" w:hAnsi="Arial" w:cs="Arial"/>
          <w:sz w:val="20"/>
          <w:szCs w:val="20"/>
        </w:rPr>
        <w:t xml:space="preserve">L’énoncé du sujet commence par une courte description d’une situation </w:t>
      </w:r>
      <w:r w:rsidR="0079163E">
        <w:rPr>
          <w:rFonts w:ascii="Arial" w:hAnsi="Arial" w:cs="Arial"/>
          <w:sz w:val="20"/>
          <w:szCs w:val="20"/>
        </w:rPr>
        <w:t>concrète</w:t>
      </w:r>
      <w:r w:rsidR="0079163E" w:rsidRPr="00D22BA1">
        <w:rPr>
          <w:rFonts w:ascii="Arial" w:hAnsi="Arial" w:cs="Arial"/>
          <w:sz w:val="20"/>
          <w:szCs w:val="20"/>
        </w:rPr>
        <w:t xml:space="preserve"> </w:t>
      </w:r>
      <w:r w:rsidRPr="00D22BA1">
        <w:rPr>
          <w:rFonts w:ascii="Arial" w:hAnsi="Arial" w:cs="Arial"/>
          <w:sz w:val="20"/>
          <w:szCs w:val="20"/>
        </w:rPr>
        <w:t>et propose ou invite à un</w:t>
      </w:r>
      <w:r>
        <w:rPr>
          <w:rFonts w:ascii="Arial" w:hAnsi="Arial" w:cs="Arial"/>
          <w:sz w:val="20"/>
          <w:szCs w:val="20"/>
        </w:rPr>
        <w:t xml:space="preserve"> </w:t>
      </w:r>
      <w:r w:rsidRPr="00D22BA1">
        <w:rPr>
          <w:rFonts w:ascii="Arial" w:hAnsi="Arial" w:cs="Arial"/>
          <w:sz w:val="20"/>
          <w:szCs w:val="20"/>
        </w:rPr>
        <w:t>questionnement.</w:t>
      </w:r>
    </w:p>
    <w:p w:rsidR="00D22BA1" w:rsidRDefault="00D22BA1" w:rsidP="00D22BA1">
      <w:pPr>
        <w:autoSpaceDE w:val="0"/>
        <w:autoSpaceDN w:val="0"/>
        <w:adjustRightInd w:val="0"/>
        <w:spacing w:after="0" w:line="240" w:lineRule="auto"/>
        <w:jc w:val="both"/>
        <w:rPr>
          <w:rFonts w:ascii="Arial" w:hAnsi="Arial" w:cs="Arial"/>
          <w:sz w:val="20"/>
          <w:szCs w:val="20"/>
        </w:rPr>
      </w:pPr>
    </w:p>
    <w:p w:rsidR="00D22BA1" w:rsidRPr="00D22BA1" w:rsidRDefault="00D22BA1" w:rsidP="00D22BA1">
      <w:pPr>
        <w:autoSpaceDE w:val="0"/>
        <w:autoSpaceDN w:val="0"/>
        <w:adjustRightInd w:val="0"/>
        <w:spacing w:after="0" w:line="240" w:lineRule="auto"/>
        <w:jc w:val="both"/>
        <w:rPr>
          <w:rFonts w:ascii="Arial" w:hAnsi="Arial" w:cs="Arial"/>
          <w:sz w:val="20"/>
          <w:szCs w:val="20"/>
        </w:rPr>
      </w:pPr>
      <w:r w:rsidRPr="00D22BA1">
        <w:rPr>
          <w:rFonts w:ascii="Arial" w:hAnsi="Arial" w:cs="Arial"/>
          <w:sz w:val="20"/>
          <w:szCs w:val="20"/>
        </w:rPr>
        <w:t xml:space="preserve">À partir </w:t>
      </w:r>
      <w:r>
        <w:rPr>
          <w:rFonts w:ascii="Arial" w:hAnsi="Arial" w:cs="Arial"/>
          <w:sz w:val="20"/>
          <w:szCs w:val="20"/>
        </w:rPr>
        <w:t xml:space="preserve">de ce </w:t>
      </w:r>
      <w:r w:rsidRPr="00D22BA1">
        <w:rPr>
          <w:rFonts w:ascii="Arial" w:hAnsi="Arial" w:cs="Arial"/>
          <w:sz w:val="20"/>
          <w:szCs w:val="20"/>
        </w:rPr>
        <w:t xml:space="preserve">questionnement initial, le sujet devra proposer quelques </w:t>
      </w:r>
      <w:r w:rsidR="00107E43">
        <w:rPr>
          <w:rFonts w:ascii="Arial" w:hAnsi="Arial" w:cs="Arial"/>
          <w:sz w:val="20"/>
          <w:szCs w:val="20"/>
        </w:rPr>
        <w:t>tâches plus élémentaires</w:t>
      </w:r>
      <w:r w:rsidRPr="00D22BA1">
        <w:rPr>
          <w:rFonts w:ascii="Arial" w:hAnsi="Arial" w:cs="Arial"/>
          <w:sz w:val="20"/>
          <w:szCs w:val="20"/>
        </w:rPr>
        <w:t xml:space="preserve"> et des éléments de contexte de manière à circonscrire le champ de l'étude. Un choix parmi deux types d'étude à réaliser peu</w:t>
      </w:r>
      <w:r w:rsidR="001A6281">
        <w:rPr>
          <w:rFonts w:ascii="Arial" w:hAnsi="Arial" w:cs="Arial"/>
          <w:sz w:val="20"/>
          <w:szCs w:val="20"/>
        </w:rPr>
        <w:t>t</w:t>
      </w:r>
      <w:r w:rsidRPr="00D22BA1">
        <w:rPr>
          <w:rFonts w:ascii="Arial" w:hAnsi="Arial" w:cs="Arial"/>
          <w:sz w:val="20"/>
          <w:szCs w:val="20"/>
        </w:rPr>
        <w:t>-être proposé au candidat.</w:t>
      </w:r>
    </w:p>
    <w:p w:rsidR="00D22BA1" w:rsidRPr="00576834" w:rsidRDefault="00D22BA1" w:rsidP="00D22BA1">
      <w:pPr>
        <w:autoSpaceDE w:val="0"/>
        <w:autoSpaceDN w:val="0"/>
        <w:adjustRightInd w:val="0"/>
        <w:spacing w:after="0" w:line="240" w:lineRule="auto"/>
        <w:jc w:val="both"/>
        <w:rPr>
          <w:rFonts w:ascii="Arial" w:hAnsi="Arial" w:cs="Arial"/>
          <w:sz w:val="20"/>
          <w:szCs w:val="20"/>
        </w:rPr>
      </w:pPr>
      <w:r w:rsidRPr="00D22BA1">
        <w:rPr>
          <w:rFonts w:ascii="Arial" w:hAnsi="Arial" w:cs="Arial"/>
          <w:sz w:val="20"/>
          <w:szCs w:val="20"/>
        </w:rPr>
        <w:t>Une partie des résultats expérimentaux pourra être donnée dans le sujet de manière à limiter le temps consacré à la réalisation des mesures.</w:t>
      </w:r>
      <w:r w:rsidR="00DE4DDC">
        <w:rPr>
          <w:rFonts w:ascii="Arial" w:hAnsi="Arial" w:cs="Arial"/>
          <w:sz w:val="20"/>
          <w:szCs w:val="20"/>
        </w:rPr>
        <w:t xml:space="preserve"> </w:t>
      </w:r>
      <w:r w:rsidRPr="00576834">
        <w:rPr>
          <w:rFonts w:ascii="Arial" w:hAnsi="Arial" w:cs="Arial"/>
          <w:sz w:val="20"/>
          <w:szCs w:val="20"/>
        </w:rPr>
        <w:t xml:space="preserve">Le sujet </w:t>
      </w:r>
      <w:r w:rsidR="00DE4DDC" w:rsidRPr="00576834">
        <w:rPr>
          <w:rFonts w:ascii="Arial" w:hAnsi="Arial" w:cs="Arial"/>
          <w:sz w:val="20"/>
          <w:szCs w:val="20"/>
        </w:rPr>
        <w:t>peut</w:t>
      </w:r>
      <w:r w:rsidR="00576834" w:rsidRPr="00576834">
        <w:rPr>
          <w:rFonts w:ascii="Arial" w:hAnsi="Arial" w:cs="Arial"/>
          <w:sz w:val="20"/>
          <w:szCs w:val="20"/>
        </w:rPr>
        <w:t xml:space="preserve"> comporter</w:t>
      </w:r>
      <w:r w:rsidRPr="00576834">
        <w:rPr>
          <w:rFonts w:ascii="Arial" w:hAnsi="Arial" w:cs="Arial"/>
          <w:sz w:val="20"/>
          <w:szCs w:val="20"/>
        </w:rPr>
        <w:t xml:space="preserve"> des documents permettant de déterminer </w:t>
      </w:r>
      <w:r w:rsidR="00107E43" w:rsidRPr="00576834">
        <w:rPr>
          <w:rFonts w:ascii="Arial" w:hAnsi="Arial" w:cs="Arial"/>
          <w:sz w:val="20"/>
          <w:szCs w:val="20"/>
        </w:rPr>
        <w:t>les i</w:t>
      </w:r>
      <w:r w:rsidR="004A4352" w:rsidRPr="00576834">
        <w:rPr>
          <w:rFonts w:ascii="Arial" w:hAnsi="Arial" w:cs="Arial"/>
          <w:sz w:val="20"/>
          <w:szCs w:val="20"/>
        </w:rPr>
        <w:t>n</w:t>
      </w:r>
      <w:r w:rsidR="00107E43" w:rsidRPr="00576834">
        <w:rPr>
          <w:rFonts w:ascii="Arial" w:hAnsi="Arial" w:cs="Arial"/>
          <w:sz w:val="20"/>
          <w:szCs w:val="20"/>
        </w:rPr>
        <w:t>certitudes associées aux</w:t>
      </w:r>
      <w:r w:rsidRPr="00576834">
        <w:rPr>
          <w:rFonts w:ascii="Arial" w:hAnsi="Arial" w:cs="Arial"/>
          <w:sz w:val="20"/>
          <w:szCs w:val="20"/>
        </w:rPr>
        <w:t xml:space="preserve"> appareils utilisés  et les sources d’erreurs. L’informatique doit fournir aux candidats les outils nécessaires au traitement des données et à l’évaluation des incertitudes sans qu’ils soient conduits à entrer dans le détail des outils mathématiques utilisés. </w:t>
      </w:r>
    </w:p>
    <w:p w:rsidR="0097101B" w:rsidRDefault="0097101B" w:rsidP="00D22BA1">
      <w:pPr>
        <w:autoSpaceDE w:val="0"/>
        <w:autoSpaceDN w:val="0"/>
        <w:adjustRightInd w:val="0"/>
        <w:spacing w:after="0" w:line="240" w:lineRule="auto"/>
        <w:jc w:val="both"/>
        <w:rPr>
          <w:rFonts w:ascii="Arial" w:hAnsi="Arial" w:cs="Arial"/>
          <w:sz w:val="20"/>
          <w:szCs w:val="20"/>
        </w:rPr>
      </w:pPr>
    </w:p>
    <w:p w:rsidR="007C2ADE" w:rsidRPr="00CA5C07" w:rsidRDefault="007C2ADE" w:rsidP="007C2ADE">
      <w:pPr>
        <w:autoSpaceDE w:val="0"/>
        <w:autoSpaceDN w:val="0"/>
        <w:adjustRightInd w:val="0"/>
        <w:spacing w:after="0" w:line="240" w:lineRule="auto"/>
        <w:jc w:val="both"/>
        <w:rPr>
          <w:rFonts w:ascii="Arial" w:hAnsi="Arial" w:cs="Arial"/>
          <w:sz w:val="20"/>
          <w:szCs w:val="20"/>
        </w:rPr>
      </w:pPr>
      <w:r w:rsidRPr="007C2ADE">
        <w:rPr>
          <w:rFonts w:ascii="Arial" w:hAnsi="Arial" w:cs="Arial"/>
          <w:sz w:val="20"/>
          <w:szCs w:val="20"/>
        </w:rPr>
        <w:t>Tout au long de l’épreuve, le candidat doit agir en autonomie et faire preuve d’initiative. Lors des appels, l’examinateur peut conforter le candidat dans ses choix ou lui apporter une aide adaptée de manière à valider l</w:t>
      </w:r>
      <w:r w:rsidR="00924BE6">
        <w:rPr>
          <w:rFonts w:ascii="Arial" w:hAnsi="Arial" w:cs="Arial"/>
          <w:sz w:val="20"/>
          <w:szCs w:val="20"/>
        </w:rPr>
        <w:t>a totalité</w:t>
      </w:r>
      <w:r w:rsidRPr="007C2ADE">
        <w:rPr>
          <w:rFonts w:ascii="Arial" w:hAnsi="Arial" w:cs="Arial"/>
          <w:sz w:val="20"/>
          <w:szCs w:val="20"/>
        </w:rPr>
        <w:t xml:space="preserve"> de</w:t>
      </w:r>
      <w:r w:rsidR="00924BE6">
        <w:rPr>
          <w:rFonts w:ascii="Arial" w:hAnsi="Arial" w:cs="Arial"/>
          <w:sz w:val="20"/>
          <w:szCs w:val="20"/>
        </w:rPr>
        <w:t>s</w:t>
      </w:r>
      <w:r w:rsidRPr="007C2ADE">
        <w:rPr>
          <w:rFonts w:ascii="Arial" w:hAnsi="Arial" w:cs="Arial"/>
          <w:sz w:val="20"/>
          <w:szCs w:val="20"/>
        </w:rPr>
        <w:t xml:space="preserve"> compétences mobilisées par le sujet, même quand le candidat n’est pas parvenu à </w:t>
      </w:r>
      <w:r w:rsidR="00CA7557">
        <w:rPr>
          <w:rFonts w:ascii="Arial" w:hAnsi="Arial" w:cs="Arial"/>
          <w:sz w:val="20"/>
          <w:szCs w:val="20"/>
        </w:rPr>
        <w:t>réaliser certaines tâches</w:t>
      </w:r>
      <w:r w:rsidRPr="007C2ADE">
        <w:rPr>
          <w:rFonts w:ascii="Arial" w:hAnsi="Arial" w:cs="Arial"/>
          <w:sz w:val="20"/>
          <w:szCs w:val="20"/>
        </w:rPr>
        <w:t>.</w:t>
      </w:r>
      <w:r w:rsidR="0079163E">
        <w:rPr>
          <w:rFonts w:ascii="Arial" w:hAnsi="Arial" w:cs="Arial"/>
          <w:sz w:val="20"/>
          <w:szCs w:val="20"/>
        </w:rPr>
        <w:t xml:space="preserve"> Ces aides peuvent être formalisées lors de la conception de la situation d’évaluation/</w:t>
      </w:r>
    </w:p>
    <w:p w:rsidR="007C2ADE" w:rsidRDefault="007C2ADE" w:rsidP="00D22BA1">
      <w:pPr>
        <w:autoSpaceDE w:val="0"/>
        <w:autoSpaceDN w:val="0"/>
        <w:adjustRightInd w:val="0"/>
        <w:spacing w:after="0" w:line="240" w:lineRule="auto"/>
        <w:jc w:val="both"/>
        <w:rPr>
          <w:rFonts w:ascii="Arial" w:hAnsi="Arial" w:cs="Arial"/>
          <w:sz w:val="20"/>
          <w:szCs w:val="20"/>
        </w:rPr>
      </w:pPr>
    </w:p>
    <w:p w:rsidR="0097101B" w:rsidRPr="0097101B" w:rsidRDefault="0097101B" w:rsidP="0097101B">
      <w:pPr>
        <w:autoSpaceDE w:val="0"/>
        <w:autoSpaceDN w:val="0"/>
        <w:adjustRightInd w:val="0"/>
        <w:spacing w:after="0" w:line="240" w:lineRule="auto"/>
        <w:jc w:val="both"/>
        <w:rPr>
          <w:rFonts w:ascii="Arial" w:hAnsi="Arial" w:cs="Arial"/>
          <w:b/>
          <w:sz w:val="20"/>
          <w:szCs w:val="20"/>
        </w:rPr>
      </w:pPr>
      <w:r w:rsidRPr="0097101B">
        <w:rPr>
          <w:rFonts w:ascii="Arial" w:hAnsi="Arial" w:cs="Arial"/>
          <w:b/>
          <w:sz w:val="20"/>
          <w:szCs w:val="20"/>
        </w:rPr>
        <w:t xml:space="preserve">Quelques </w:t>
      </w:r>
      <w:r>
        <w:rPr>
          <w:rFonts w:ascii="Arial" w:hAnsi="Arial" w:cs="Arial"/>
          <w:b/>
          <w:sz w:val="20"/>
          <w:szCs w:val="20"/>
        </w:rPr>
        <w:t>incontournables</w:t>
      </w:r>
      <w:r w:rsidRPr="0097101B">
        <w:rPr>
          <w:rFonts w:ascii="Arial" w:hAnsi="Arial" w:cs="Arial"/>
          <w:b/>
          <w:sz w:val="20"/>
          <w:szCs w:val="20"/>
        </w:rPr>
        <w:t xml:space="preserve"> :</w:t>
      </w:r>
    </w:p>
    <w:p w:rsidR="0097101B" w:rsidRPr="00107E43" w:rsidRDefault="0097101B" w:rsidP="0097101B">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97101B">
        <w:rPr>
          <w:rFonts w:ascii="Arial" w:hAnsi="Arial" w:cs="Arial"/>
          <w:sz w:val="20"/>
          <w:szCs w:val="20"/>
        </w:rPr>
        <w:t>le</w:t>
      </w:r>
      <w:r>
        <w:rPr>
          <w:rFonts w:ascii="Arial" w:hAnsi="Arial" w:cs="Arial"/>
          <w:sz w:val="20"/>
          <w:szCs w:val="20"/>
        </w:rPr>
        <w:t xml:space="preserve"> sujet laisse </w:t>
      </w:r>
      <w:r w:rsidRPr="0097101B">
        <w:rPr>
          <w:rFonts w:ascii="Arial" w:hAnsi="Arial" w:cs="Arial"/>
          <w:sz w:val="20"/>
          <w:szCs w:val="20"/>
        </w:rPr>
        <w:t>une place importante à l’initiative et à l’autonomie</w:t>
      </w:r>
      <w:r w:rsidR="00107E43">
        <w:rPr>
          <w:rFonts w:ascii="Arial" w:hAnsi="Arial" w:cs="Arial"/>
          <w:sz w:val="20"/>
          <w:szCs w:val="20"/>
        </w:rPr>
        <w:t> ;</w:t>
      </w:r>
      <w:r w:rsidR="00107E43" w:rsidDel="00107E43">
        <w:rPr>
          <w:rFonts w:ascii="Arial" w:hAnsi="Arial" w:cs="Arial"/>
          <w:sz w:val="20"/>
          <w:szCs w:val="20"/>
        </w:rPr>
        <w:t xml:space="preserve"> </w:t>
      </w:r>
      <w:r w:rsidR="00107E43">
        <w:rPr>
          <w:rFonts w:ascii="Arial" w:hAnsi="Arial" w:cs="Arial"/>
          <w:sz w:val="20"/>
          <w:szCs w:val="20"/>
        </w:rPr>
        <w:t>l</w:t>
      </w:r>
      <w:r w:rsidRPr="00107E43">
        <w:rPr>
          <w:rFonts w:ascii="Arial" w:hAnsi="Arial" w:cs="Arial"/>
          <w:sz w:val="20"/>
          <w:szCs w:val="20"/>
        </w:rPr>
        <w:t>e sujet ne doit pas donner lieu à un travail expérimental principalement centré sur les techniques de laboratoire.</w:t>
      </w:r>
      <w:r w:rsidR="003B07A5">
        <w:rPr>
          <w:rFonts w:ascii="Arial" w:hAnsi="Arial" w:cs="Arial"/>
          <w:sz w:val="20"/>
          <w:szCs w:val="20"/>
        </w:rPr>
        <w:t xml:space="preserve"> En effet, il ne s’agit pas de valider uniquement des capacités techniques mais d’évaluer les compétences des candidats, dans le cadre d’une </w:t>
      </w:r>
      <w:r w:rsidR="003B07A5">
        <w:rPr>
          <w:rFonts w:ascii="Arial" w:hAnsi="Arial" w:cs="Arial"/>
          <w:sz w:val="20"/>
          <w:szCs w:val="20"/>
        </w:rPr>
        <w:lastRenderedPageBreak/>
        <w:t>épreuve expérimentale où ils sont amenés à raisonner,</w:t>
      </w:r>
      <w:r w:rsidR="00B05B66">
        <w:rPr>
          <w:rFonts w:ascii="Arial" w:hAnsi="Arial" w:cs="Arial"/>
          <w:sz w:val="20"/>
          <w:szCs w:val="20"/>
        </w:rPr>
        <w:t xml:space="preserve"> </w:t>
      </w:r>
      <w:proofErr w:type="gramStart"/>
      <w:r w:rsidR="00B05B66">
        <w:rPr>
          <w:rFonts w:ascii="Arial" w:hAnsi="Arial" w:cs="Arial"/>
          <w:sz w:val="20"/>
          <w:szCs w:val="20"/>
        </w:rPr>
        <w:t>valider</w:t>
      </w:r>
      <w:proofErr w:type="gramEnd"/>
      <w:r w:rsidR="003B07A5">
        <w:rPr>
          <w:rFonts w:ascii="Arial" w:hAnsi="Arial" w:cs="Arial"/>
          <w:sz w:val="20"/>
          <w:szCs w:val="20"/>
        </w:rPr>
        <w:t>, argumenter et à exercer leur esprit d’analyse pour faire des choix et prendre des décisions dans le domaine de la pratique du laboratoire.</w:t>
      </w:r>
      <w:r w:rsidR="00F34C59">
        <w:rPr>
          <w:rFonts w:ascii="Arial" w:hAnsi="Arial" w:cs="Arial"/>
          <w:sz w:val="20"/>
          <w:szCs w:val="20"/>
        </w:rPr>
        <w:t> ;</w:t>
      </w:r>
    </w:p>
    <w:p w:rsidR="0097101B" w:rsidRDefault="00F34C59" w:rsidP="0097101B">
      <w:pPr>
        <w:pStyle w:val="Paragraphedeliste"/>
        <w:numPr>
          <w:ilvl w:val="0"/>
          <w:numId w:val="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w:t>
      </w:r>
      <w:r w:rsidR="0097101B" w:rsidRPr="00107E43">
        <w:rPr>
          <w:rFonts w:ascii="Arial" w:hAnsi="Arial" w:cs="Arial"/>
          <w:sz w:val="20"/>
          <w:szCs w:val="20"/>
        </w:rPr>
        <w:t>’informatique doit fournir aux candidats les outils nécessaires au t</w:t>
      </w:r>
      <w:r w:rsidR="0097101B" w:rsidRPr="0097101B">
        <w:rPr>
          <w:rFonts w:ascii="Arial" w:hAnsi="Arial" w:cs="Arial"/>
          <w:sz w:val="20"/>
          <w:szCs w:val="20"/>
        </w:rPr>
        <w:t>raitement des données et à l’évaluation des</w:t>
      </w:r>
      <w:r w:rsidR="0097101B">
        <w:rPr>
          <w:rFonts w:ascii="Arial" w:hAnsi="Arial" w:cs="Arial"/>
          <w:sz w:val="20"/>
          <w:szCs w:val="20"/>
        </w:rPr>
        <w:t xml:space="preserve"> </w:t>
      </w:r>
      <w:r w:rsidR="0097101B" w:rsidRPr="0097101B">
        <w:rPr>
          <w:rFonts w:ascii="Arial" w:hAnsi="Arial" w:cs="Arial"/>
          <w:sz w:val="20"/>
          <w:szCs w:val="20"/>
        </w:rPr>
        <w:t>incertitudes sans qu’ils soient conduits à entrer dans le détail des outils mathématiques utilisés</w:t>
      </w:r>
      <w:r>
        <w:rPr>
          <w:rFonts w:ascii="Arial" w:hAnsi="Arial" w:cs="Arial"/>
          <w:sz w:val="20"/>
          <w:szCs w:val="20"/>
        </w:rPr>
        <w:t> ;</w:t>
      </w:r>
    </w:p>
    <w:p w:rsidR="0097101B" w:rsidRDefault="0097101B" w:rsidP="0097101B">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97101B">
        <w:rPr>
          <w:rFonts w:ascii="Arial" w:hAnsi="Arial" w:cs="Arial"/>
          <w:sz w:val="20"/>
          <w:szCs w:val="20"/>
        </w:rPr>
        <w:t>les documents proposés ne devront pas être tro</w:t>
      </w:r>
      <w:r w:rsidR="00864D31">
        <w:rPr>
          <w:rFonts w:ascii="Arial" w:hAnsi="Arial" w:cs="Arial"/>
          <w:sz w:val="20"/>
          <w:szCs w:val="20"/>
        </w:rPr>
        <w:t>p longs à lire et à exploiter</w:t>
      </w:r>
      <w:r w:rsidR="00F34C59">
        <w:rPr>
          <w:rFonts w:ascii="Arial" w:hAnsi="Arial" w:cs="Arial"/>
          <w:sz w:val="20"/>
          <w:szCs w:val="20"/>
        </w:rPr>
        <w:t> ;</w:t>
      </w:r>
    </w:p>
    <w:p w:rsidR="00576834" w:rsidRPr="00864F5B" w:rsidRDefault="00F34C59" w:rsidP="00864F5B">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864F5B">
        <w:rPr>
          <w:rFonts w:ascii="Arial" w:hAnsi="Arial" w:cs="Arial"/>
          <w:sz w:val="20"/>
          <w:szCs w:val="20"/>
        </w:rPr>
        <w:t xml:space="preserve">lorsqu’on </w:t>
      </w:r>
      <w:r w:rsidR="00864D31" w:rsidRPr="00864F5B">
        <w:rPr>
          <w:rFonts w:ascii="Arial" w:hAnsi="Arial" w:cs="Arial"/>
          <w:sz w:val="20"/>
          <w:szCs w:val="20"/>
        </w:rPr>
        <w:t>attend de l’é</w:t>
      </w:r>
      <w:r w:rsidR="00DE4DDC" w:rsidRPr="00864F5B">
        <w:rPr>
          <w:rFonts w:ascii="Arial" w:hAnsi="Arial" w:cs="Arial"/>
          <w:sz w:val="20"/>
          <w:szCs w:val="20"/>
        </w:rPr>
        <w:t>tudiant</w:t>
      </w:r>
      <w:r w:rsidR="00864D31" w:rsidRPr="00864F5B">
        <w:rPr>
          <w:rFonts w:ascii="Arial" w:hAnsi="Arial" w:cs="Arial"/>
          <w:sz w:val="20"/>
          <w:szCs w:val="20"/>
        </w:rPr>
        <w:t xml:space="preserve"> qu’il </w:t>
      </w:r>
      <w:r w:rsidRPr="00864F5B">
        <w:rPr>
          <w:rFonts w:ascii="Arial" w:hAnsi="Arial" w:cs="Arial"/>
          <w:sz w:val="20"/>
          <w:szCs w:val="20"/>
        </w:rPr>
        <w:t xml:space="preserve">produise </w:t>
      </w:r>
      <w:r w:rsidR="00864D31" w:rsidRPr="00864F5B">
        <w:rPr>
          <w:rFonts w:ascii="Arial" w:hAnsi="Arial" w:cs="Arial"/>
          <w:sz w:val="20"/>
          <w:szCs w:val="20"/>
        </w:rPr>
        <w:t>un protocole expérimental, on le précise en indiquant:</w:t>
      </w:r>
      <w:r w:rsidR="00864F5B">
        <w:rPr>
          <w:rFonts w:ascii="Arial" w:hAnsi="Arial" w:cs="Arial"/>
          <w:sz w:val="20"/>
          <w:szCs w:val="20"/>
        </w:rPr>
        <w:t xml:space="preserve"> </w:t>
      </w:r>
      <w:r w:rsidR="00864D31" w:rsidRPr="00864F5B">
        <w:rPr>
          <w:rFonts w:ascii="Arial" w:hAnsi="Arial" w:cs="Arial"/>
          <w:sz w:val="20"/>
          <w:szCs w:val="20"/>
        </w:rPr>
        <w:t xml:space="preserve">« donner </w:t>
      </w:r>
      <w:r w:rsidR="006721B8" w:rsidRPr="00864F5B">
        <w:rPr>
          <w:rFonts w:ascii="Arial" w:hAnsi="Arial" w:cs="Arial"/>
          <w:sz w:val="20"/>
          <w:szCs w:val="20"/>
        </w:rPr>
        <w:t xml:space="preserve">le protocole ». </w:t>
      </w:r>
    </w:p>
    <w:p w:rsidR="00576834" w:rsidRDefault="00576834" w:rsidP="00CA5C07">
      <w:pPr>
        <w:autoSpaceDE w:val="0"/>
        <w:autoSpaceDN w:val="0"/>
        <w:adjustRightInd w:val="0"/>
        <w:spacing w:after="0" w:line="240" w:lineRule="auto"/>
        <w:jc w:val="both"/>
        <w:rPr>
          <w:rFonts w:ascii="Arial" w:hAnsi="Arial" w:cs="Arial"/>
          <w:sz w:val="20"/>
          <w:szCs w:val="20"/>
        </w:rPr>
      </w:pPr>
      <w:bookmarkStart w:id="0" w:name="_GoBack"/>
      <w:bookmarkEnd w:id="0"/>
    </w:p>
    <w:p w:rsidR="00576834" w:rsidRDefault="00576834" w:rsidP="00CA5C07">
      <w:pPr>
        <w:autoSpaceDE w:val="0"/>
        <w:autoSpaceDN w:val="0"/>
        <w:adjustRightInd w:val="0"/>
        <w:spacing w:after="0" w:line="240" w:lineRule="auto"/>
        <w:jc w:val="both"/>
        <w:rPr>
          <w:rFonts w:ascii="Arial" w:hAnsi="Arial" w:cs="Arial"/>
          <w:sz w:val="20"/>
          <w:szCs w:val="20"/>
        </w:rPr>
      </w:pPr>
    </w:p>
    <w:p w:rsidR="006A2C0A" w:rsidRDefault="006A2C0A" w:rsidP="00576834">
      <w:pPr>
        <w:autoSpaceDE w:val="0"/>
        <w:autoSpaceDN w:val="0"/>
        <w:adjustRightInd w:val="0"/>
        <w:spacing w:after="0"/>
        <w:jc w:val="both"/>
        <w:rPr>
          <w:rFonts w:ascii="Arial" w:hAnsi="Arial" w:cs="Arial"/>
          <w:b/>
          <w:sz w:val="24"/>
          <w:szCs w:val="20"/>
        </w:rPr>
      </w:pPr>
      <w:r w:rsidRPr="006A2C0A">
        <w:rPr>
          <w:rFonts w:ascii="Arial" w:hAnsi="Arial" w:cs="Arial"/>
          <w:b/>
          <w:sz w:val="24"/>
          <w:szCs w:val="20"/>
        </w:rPr>
        <w:t>L’évaluation de l’étudiant</w:t>
      </w:r>
      <w:r>
        <w:rPr>
          <w:rFonts w:ascii="Arial" w:hAnsi="Arial" w:cs="Arial"/>
          <w:b/>
          <w:sz w:val="24"/>
          <w:szCs w:val="20"/>
        </w:rPr>
        <w:t>, le dialogue professeur (évaluateur) /étudiant</w:t>
      </w:r>
      <w:r w:rsidR="00907F31">
        <w:rPr>
          <w:rFonts w:ascii="Arial" w:hAnsi="Arial" w:cs="Arial"/>
          <w:b/>
          <w:sz w:val="24"/>
          <w:szCs w:val="20"/>
        </w:rPr>
        <w:t xml:space="preserve"> lors du CCF</w:t>
      </w:r>
    </w:p>
    <w:p w:rsidR="00576834" w:rsidRPr="00F4483A" w:rsidRDefault="00576834" w:rsidP="00576834">
      <w:pPr>
        <w:spacing w:after="0"/>
        <w:jc w:val="both"/>
        <w:rPr>
          <w:rFonts w:ascii="Arial" w:hAnsi="Arial" w:cs="Arial"/>
          <w:bCs/>
          <w:iCs/>
          <w:sz w:val="20"/>
          <w:szCs w:val="20"/>
        </w:rPr>
      </w:pPr>
      <w:r w:rsidRPr="00F4483A">
        <w:rPr>
          <w:rFonts w:ascii="Arial" w:hAnsi="Arial" w:cs="Arial"/>
          <w:iCs/>
          <w:sz w:val="20"/>
          <w:szCs w:val="20"/>
        </w:rPr>
        <w:t xml:space="preserve">Les modalités de l’évaluation des candidats tant dans ses aspects d’organisation que de vérification des acquis, est de la </w:t>
      </w:r>
      <w:r w:rsidRPr="00F4483A">
        <w:rPr>
          <w:rFonts w:ascii="Arial" w:hAnsi="Arial" w:cs="Arial"/>
          <w:bCs/>
          <w:iCs/>
          <w:sz w:val="20"/>
          <w:szCs w:val="20"/>
        </w:rPr>
        <w:t>responsabilité des professeurs. Ces 2 évaluations sont organisées dans un « créneau de dates » afin de rester dans le cadre légal de la durée de formation, en seconde année de BTS</w:t>
      </w:r>
    </w:p>
    <w:p w:rsidR="00576834" w:rsidRPr="00F4483A" w:rsidRDefault="00576834" w:rsidP="00576834">
      <w:pPr>
        <w:spacing w:after="0"/>
        <w:jc w:val="both"/>
        <w:rPr>
          <w:rFonts w:ascii="Arial" w:hAnsi="Arial" w:cs="Arial"/>
          <w:bCs/>
          <w:iCs/>
          <w:sz w:val="20"/>
          <w:szCs w:val="20"/>
        </w:rPr>
      </w:pPr>
    </w:p>
    <w:p w:rsidR="00576834" w:rsidRPr="00F4483A" w:rsidRDefault="00576834" w:rsidP="00576834">
      <w:pPr>
        <w:rPr>
          <w:rFonts w:ascii="Arial" w:hAnsi="Arial" w:cs="Arial"/>
          <w:iCs/>
          <w:sz w:val="20"/>
          <w:szCs w:val="20"/>
        </w:rPr>
      </w:pPr>
      <w:r w:rsidRPr="00F4483A">
        <w:rPr>
          <w:rFonts w:ascii="Arial" w:hAnsi="Arial" w:cs="Arial"/>
          <w:iCs/>
          <w:sz w:val="20"/>
          <w:szCs w:val="20"/>
        </w:rPr>
        <w:t xml:space="preserve">Chaque candidat est </w:t>
      </w:r>
      <w:r w:rsidRPr="00F4483A">
        <w:rPr>
          <w:rFonts w:ascii="Arial" w:hAnsi="Arial" w:cs="Arial"/>
          <w:bCs/>
          <w:iCs/>
          <w:sz w:val="20"/>
          <w:szCs w:val="20"/>
        </w:rPr>
        <w:t>informé</w:t>
      </w:r>
      <w:r w:rsidRPr="00F4483A">
        <w:rPr>
          <w:rFonts w:ascii="Arial" w:hAnsi="Arial" w:cs="Arial"/>
          <w:iCs/>
          <w:sz w:val="20"/>
          <w:szCs w:val="20"/>
        </w:rPr>
        <w:t xml:space="preserve"> par le professeur des </w:t>
      </w:r>
      <w:r w:rsidRPr="00F4483A">
        <w:rPr>
          <w:rFonts w:ascii="Arial" w:hAnsi="Arial" w:cs="Arial"/>
          <w:bCs/>
          <w:iCs/>
          <w:sz w:val="20"/>
          <w:szCs w:val="20"/>
        </w:rPr>
        <w:t>objectifs visés</w:t>
      </w:r>
      <w:r w:rsidRPr="00F4483A">
        <w:rPr>
          <w:rFonts w:ascii="Arial" w:hAnsi="Arial" w:cs="Arial"/>
          <w:iCs/>
          <w:sz w:val="20"/>
          <w:szCs w:val="20"/>
        </w:rPr>
        <w:t xml:space="preserve"> par les situations d’évaluation et des </w:t>
      </w:r>
      <w:r w:rsidRPr="00F4483A">
        <w:rPr>
          <w:rFonts w:ascii="Arial" w:hAnsi="Arial" w:cs="Arial"/>
          <w:bCs/>
          <w:iCs/>
          <w:sz w:val="20"/>
          <w:szCs w:val="20"/>
        </w:rPr>
        <w:t>conditions de leur déroulement</w:t>
      </w:r>
      <w:r w:rsidRPr="00F4483A">
        <w:rPr>
          <w:rFonts w:ascii="Arial" w:hAnsi="Arial" w:cs="Arial"/>
          <w:iCs/>
          <w:sz w:val="20"/>
          <w:szCs w:val="20"/>
        </w:rPr>
        <w:t>, préalablement à leur mise en œuvre.</w:t>
      </w:r>
    </w:p>
    <w:p w:rsidR="00576834" w:rsidRPr="00576834" w:rsidRDefault="00576834" w:rsidP="00F4483A">
      <w:pPr>
        <w:spacing w:after="0"/>
        <w:rPr>
          <w:rFonts w:ascii="Arial" w:hAnsi="Arial" w:cs="Arial"/>
          <w:sz w:val="20"/>
          <w:szCs w:val="20"/>
        </w:rPr>
      </w:pPr>
      <w:r w:rsidRPr="00576834">
        <w:rPr>
          <w:rFonts w:ascii="Arial" w:hAnsi="Arial" w:cs="Arial"/>
          <w:sz w:val="20"/>
          <w:szCs w:val="20"/>
        </w:rPr>
        <w:t xml:space="preserve">Les contenus abordés dans chaque CCF ont, comme point de départ, une </w:t>
      </w:r>
      <w:r w:rsidRPr="00576834">
        <w:rPr>
          <w:rFonts w:ascii="Arial" w:hAnsi="Arial" w:cs="Arial"/>
          <w:bCs/>
          <w:sz w:val="20"/>
          <w:szCs w:val="20"/>
        </w:rPr>
        <w:t>situation professionnelle</w:t>
      </w:r>
      <w:r w:rsidRPr="00576834">
        <w:rPr>
          <w:rFonts w:ascii="Arial" w:hAnsi="Arial" w:cs="Arial"/>
          <w:sz w:val="20"/>
          <w:szCs w:val="20"/>
        </w:rPr>
        <w:t>. La longueur et l’ampleur du sujet doivent permettre à un candidat moyen de traiter le sujet et de le rédiger posément dans le temps imparti. Les concepteurs de CCF doivent veiller à respecter un équilibre harmonieux des compétences évaluées.</w:t>
      </w:r>
    </w:p>
    <w:p w:rsidR="00576834" w:rsidRDefault="00576834" w:rsidP="00576834">
      <w:pPr>
        <w:autoSpaceDE w:val="0"/>
        <w:autoSpaceDN w:val="0"/>
        <w:adjustRightInd w:val="0"/>
        <w:spacing w:after="0"/>
        <w:jc w:val="both"/>
        <w:rPr>
          <w:rFonts w:ascii="Arial" w:hAnsi="Arial" w:cs="Arial"/>
          <w:sz w:val="20"/>
          <w:szCs w:val="20"/>
        </w:rPr>
      </w:pPr>
    </w:p>
    <w:p w:rsidR="00F337A3" w:rsidRPr="007E4C5F" w:rsidRDefault="00F337A3" w:rsidP="00576834">
      <w:pPr>
        <w:autoSpaceDE w:val="0"/>
        <w:autoSpaceDN w:val="0"/>
        <w:adjustRightInd w:val="0"/>
        <w:spacing w:after="0"/>
        <w:jc w:val="both"/>
        <w:rPr>
          <w:rFonts w:ascii="Arial" w:hAnsi="Arial" w:cs="Arial"/>
          <w:sz w:val="20"/>
          <w:szCs w:val="20"/>
        </w:rPr>
      </w:pPr>
      <w:r w:rsidRPr="007E4C5F">
        <w:rPr>
          <w:rFonts w:ascii="Arial" w:hAnsi="Arial" w:cs="Arial"/>
          <w:sz w:val="20"/>
          <w:szCs w:val="20"/>
        </w:rPr>
        <w:t xml:space="preserve">Il est légitime qu’un candidat demande des précisions sur les tâches à effectuer, sans pour autant qu’il soit pénalisé. </w:t>
      </w:r>
      <w:r w:rsidRPr="00F4483A">
        <w:rPr>
          <w:rFonts w:ascii="Arial" w:hAnsi="Arial" w:cs="Arial"/>
          <w:sz w:val="20"/>
          <w:szCs w:val="20"/>
        </w:rPr>
        <w:t>L</w:t>
      </w:r>
      <w:r w:rsidR="00F4483A">
        <w:rPr>
          <w:rFonts w:ascii="Arial" w:hAnsi="Arial" w:cs="Arial"/>
          <w:sz w:val="20"/>
          <w:szCs w:val="20"/>
        </w:rPr>
        <w:t>’étudiant</w:t>
      </w:r>
      <w:r w:rsidRPr="007E4C5F">
        <w:rPr>
          <w:rFonts w:ascii="Arial" w:hAnsi="Arial" w:cs="Arial"/>
          <w:sz w:val="20"/>
          <w:szCs w:val="20"/>
        </w:rPr>
        <w:t xml:space="preserve"> doit être rassuré à ce niveau ce qui doit lui permettre de dialoguer sereinement avec l’examinateur. L’évaluation de la compétence « communiquer » a alors davantage de sens. Cela permet d'autre part à l'examinateur d'être moins réticent pour attribuer le niveau </w:t>
      </w:r>
      <w:r w:rsidR="00F4483A">
        <w:rPr>
          <w:rFonts w:ascii="Arial" w:hAnsi="Arial" w:cs="Arial"/>
          <w:sz w:val="20"/>
          <w:szCs w:val="20"/>
        </w:rPr>
        <w:t>« </w:t>
      </w:r>
      <w:r w:rsidRPr="007E4C5F">
        <w:rPr>
          <w:rFonts w:ascii="Arial" w:hAnsi="Arial" w:cs="Arial"/>
          <w:sz w:val="20"/>
          <w:szCs w:val="20"/>
        </w:rPr>
        <w:t xml:space="preserve"> A</w:t>
      </w:r>
      <w:r w:rsidR="00F4483A">
        <w:rPr>
          <w:rFonts w:ascii="Arial" w:hAnsi="Arial" w:cs="Arial"/>
          <w:sz w:val="20"/>
          <w:szCs w:val="20"/>
        </w:rPr>
        <w:t> »</w:t>
      </w:r>
      <w:r w:rsidRPr="007E4C5F">
        <w:rPr>
          <w:rFonts w:ascii="Arial" w:hAnsi="Arial" w:cs="Arial"/>
          <w:sz w:val="20"/>
          <w:szCs w:val="20"/>
        </w:rPr>
        <w:t xml:space="preserve"> aux </w:t>
      </w:r>
      <w:r w:rsidR="00F4483A">
        <w:rPr>
          <w:rFonts w:ascii="Arial" w:hAnsi="Arial" w:cs="Arial"/>
          <w:sz w:val="20"/>
          <w:szCs w:val="20"/>
        </w:rPr>
        <w:t>étudiants</w:t>
      </w:r>
      <w:r w:rsidRPr="007E4C5F">
        <w:rPr>
          <w:rFonts w:ascii="Arial" w:hAnsi="Arial" w:cs="Arial"/>
          <w:sz w:val="20"/>
          <w:szCs w:val="20"/>
        </w:rPr>
        <w:t xml:space="preserve"> pour l’évaluation.</w:t>
      </w:r>
    </w:p>
    <w:p w:rsidR="00F337A3" w:rsidRPr="007E4C5F" w:rsidRDefault="00F337A3" w:rsidP="00F337A3">
      <w:pPr>
        <w:autoSpaceDE w:val="0"/>
        <w:autoSpaceDN w:val="0"/>
        <w:adjustRightInd w:val="0"/>
        <w:jc w:val="both"/>
        <w:rPr>
          <w:rFonts w:ascii="Arial" w:hAnsi="Arial" w:cs="Arial"/>
          <w:sz w:val="20"/>
          <w:szCs w:val="20"/>
        </w:rPr>
      </w:pPr>
      <w:r w:rsidRPr="007E4C5F">
        <w:rPr>
          <w:rFonts w:ascii="Arial" w:hAnsi="Arial" w:cs="Arial"/>
          <w:sz w:val="20"/>
          <w:szCs w:val="20"/>
        </w:rPr>
        <w:t>Les erreurs détectées par le professeur en continu ou lors d’un appel sont forcément suivies d’un questionnement ou d’un apport de solution si ces erreurs conduisent l’élève à une impasse</w:t>
      </w:r>
      <w:r w:rsidR="0079163E">
        <w:rPr>
          <w:rFonts w:ascii="Arial" w:hAnsi="Arial" w:cs="Arial"/>
          <w:sz w:val="20"/>
          <w:szCs w:val="20"/>
        </w:rPr>
        <w:t xml:space="preserve"> et à une valorisation lorsque l’élève corrige l’erreur de lui-même suite à l’échange</w:t>
      </w:r>
      <w:proofErr w:type="gramStart"/>
      <w:r w:rsidR="0079163E">
        <w:rPr>
          <w:rFonts w:ascii="Arial" w:hAnsi="Arial" w:cs="Arial"/>
          <w:sz w:val="20"/>
          <w:szCs w:val="20"/>
        </w:rPr>
        <w:t>.</w:t>
      </w:r>
      <w:r w:rsidRPr="007E4C5F">
        <w:rPr>
          <w:rFonts w:ascii="Arial" w:hAnsi="Arial" w:cs="Arial"/>
          <w:sz w:val="20"/>
          <w:szCs w:val="20"/>
        </w:rPr>
        <w:t>.</w:t>
      </w:r>
      <w:proofErr w:type="gramEnd"/>
    </w:p>
    <w:p w:rsidR="00F337A3" w:rsidRPr="007E4C5F" w:rsidRDefault="00F337A3" w:rsidP="00F337A3">
      <w:pPr>
        <w:autoSpaceDE w:val="0"/>
        <w:autoSpaceDN w:val="0"/>
        <w:adjustRightInd w:val="0"/>
        <w:jc w:val="both"/>
        <w:rPr>
          <w:rFonts w:ascii="Arial" w:hAnsi="Arial" w:cs="Arial"/>
          <w:sz w:val="20"/>
          <w:szCs w:val="20"/>
        </w:rPr>
      </w:pPr>
      <w:r w:rsidRPr="007E4C5F">
        <w:rPr>
          <w:rFonts w:ascii="Arial" w:hAnsi="Arial" w:cs="Arial"/>
          <w:sz w:val="20"/>
          <w:szCs w:val="20"/>
        </w:rPr>
        <w:t xml:space="preserve">L’évaluation doit être en continu </w:t>
      </w:r>
      <w:r w:rsidR="007E4C5F">
        <w:rPr>
          <w:rFonts w:ascii="Arial" w:hAnsi="Arial" w:cs="Arial"/>
          <w:sz w:val="20"/>
          <w:szCs w:val="20"/>
        </w:rPr>
        <w:t>dans la mesure du possible</w:t>
      </w:r>
      <w:r w:rsidRPr="007E4C5F">
        <w:rPr>
          <w:rFonts w:ascii="Arial" w:hAnsi="Arial" w:cs="Arial"/>
          <w:sz w:val="20"/>
          <w:szCs w:val="20"/>
        </w:rPr>
        <w:t>, même en ce qui concerne les réponses aux</w:t>
      </w:r>
      <w:r w:rsidRPr="00F337A3">
        <w:rPr>
          <w:rFonts w:ascii="Arial" w:hAnsi="Arial" w:cs="Arial"/>
          <w:i/>
          <w:sz w:val="20"/>
          <w:szCs w:val="20"/>
        </w:rPr>
        <w:t xml:space="preserve"> </w:t>
      </w:r>
      <w:r w:rsidRPr="007E4C5F">
        <w:rPr>
          <w:rFonts w:ascii="Arial" w:hAnsi="Arial" w:cs="Arial"/>
          <w:sz w:val="20"/>
          <w:szCs w:val="20"/>
        </w:rPr>
        <w:t>questions sur le document candidat. </w:t>
      </w:r>
    </w:p>
    <w:p w:rsidR="000576FD" w:rsidRPr="000576FD" w:rsidRDefault="000576FD" w:rsidP="000576FD">
      <w:pPr>
        <w:autoSpaceDE w:val="0"/>
        <w:autoSpaceDN w:val="0"/>
        <w:adjustRightInd w:val="0"/>
        <w:spacing w:after="0" w:line="240" w:lineRule="auto"/>
        <w:jc w:val="both"/>
        <w:rPr>
          <w:rFonts w:ascii="Arial" w:hAnsi="Arial" w:cs="Arial"/>
          <w:sz w:val="20"/>
          <w:szCs w:val="20"/>
        </w:rPr>
      </w:pPr>
      <w:r w:rsidRPr="000576FD">
        <w:rPr>
          <w:rFonts w:ascii="Arial" w:hAnsi="Arial" w:cs="Arial"/>
          <w:sz w:val="20"/>
          <w:szCs w:val="20"/>
        </w:rPr>
        <w:t>Dans chacun des cas, lorsqu’une erreur ou une difficulté du candidat est constatée, la procédure prévue durant l’épreuve</w:t>
      </w:r>
      <w:r>
        <w:rPr>
          <w:rFonts w:ascii="Arial" w:hAnsi="Arial" w:cs="Arial"/>
          <w:sz w:val="20"/>
          <w:szCs w:val="20"/>
        </w:rPr>
        <w:t xml:space="preserve"> </w:t>
      </w:r>
      <w:r w:rsidRPr="000576FD">
        <w:rPr>
          <w:rFonts w:ascii="Arial" w:hAnsi="Arial" w:cs="Arial"/>
          <w:sz w:val="20"/>
          <w:szCs w:val="20"/>
        </w:rPr>
        <w:t>est la suivante :</w:t>
      </w:r>
    </w:p>
    <w:p w:rsidR="000576FD" w:rsidRDefault="000576FD" w:rsidP="000576FD">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0576FD">
        <w:rPr>
          <w:rFonts w:ascii="Arial" w:hAnsi="Arial" w:cs="Arial"/>
          <w:sz w:val="20"/>
          <w:szCs w:val="20"/>
        </w:rPr>
        <w:t>l</w:t>
      </w:r>
      <w:r w:rsidR="007E4C5F">
        <w:rPr>
          <w:rFonts w:ascii="Arial" w:hAnsi="Arial" w:cs="Arial"/>
          <w:sz w:val="20"/>
          <w:szCs w:val="20"/>
        </w:rPr>
        <w:t>e professeu</w:t>
      </w:r>
      <w:r w:rsidRPr="000576FD">
        <w:rPr>
          <w:rFonts w:ascii="Arial" w:hAnsi="Arial" w:cs="Arial"/>
          <w:sz w:val="20"/>
          <w:szCs w:val="20"/>
        </w:rPr>
        <w:t>r doit tout d’abord lui poser une ou plusieurs questions ouvertes dans le but de l’amener à reprendre seul le fil de l’épreuve ;</w:t>
      </w:r>
    </w:p>
    <w:p w:rsidR="000576FD" w:rsidRDefault="000576FD" w:rsidP="000576FD">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0576FD">
        <w:rPr>
          <w:rFonts w:ascii="Arial" w:hAnsi="Arial" w:cs="Arial"/>
          <w:sz w:val="20"/>
          <w:szCs w:val="20"/>
        </w:rPr>
        <w:t xml:space="preserve">si cela n’a pas </w:t>
      </w:r>
      <w:r w:rsidR="00366459" w:rsidRPr="006A2C0A">
        <w:rPr>
          <w:rFonts w:ascii="Arial" w:hAnsi="Arial" w:cs="Arial"/>
          <w:color w:val="000000" w:themeColor="text1"/>
          <w:sz w:val="20"/>
          <w:szCs w:val="20"/>
        </w:rPr>
        <w:t>suffi,</w:t>
      </w:r>
      <w:r w:rsidR="007E4C5F">
        <w:rPr>
          <w:rFonts w:ascii="Arial" w:hAnsi="Arial" w:cs="Arial"/>
          <w:sz w:val="20"/>
          <w:szCs w:val="20"/>
        </w:rPr>
        <w:t xml:space="preserve"> le professeur</w:t>
      </w:r>
      <w:r w:rsidRPr="000576FD">
        <w:rPr>
          <w:rFonts w:ascii="Arial" w:hAnsi="Arial" w:cs="Arial"/>
          <w:sz w:val="20"/>
          <w:szCs w:val="20"/>
        </w:rPr>
        <w:t xml:space="preserve"> donne un ou plusieurs éléments de solution,</w:t>
      </w:r>
    </w:p>
    <w:p w:rsidR="000576FD" w:rsidRPr="000576FD" w:rsidRDefault="000576FD" w:rsidP="000576FD">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0576FD">
        <w:rPr>
          <w:rFonts w:ascii="Arial" w:hAnsi="Arial" w:cs="Arial"/>
          <w:sz w:val="20"/>
          <w:szCs w:val="20"/>
        </w:rPr>
        <w:t>si cela n’est encore pas suffisant, l</w:t>
      </w:r>
      <w:r w:rsidR="007E4C5F">
        <w:rPr>
          <w:rFonts w:ascii="Arial" w:hAnsi="Arial" w:cs="Arial"/>
          <w:sz w:val="20"/>
          <w:szCs w:val="20"/>
        </w:rPr>
        <w:t>e professeur</w:t>
      </w:r>
      <w:r w:rsidRPr="000576FD">
        <w:rPr>
          <w:rFonts w:ascii="Arial" w:hAnsi="Arial" w:cs="Arial"/>
          <w:sz w:val="20"/>
          <w:szCs w:val="20"/>
        </w:rPr>
        <w:t xml:space="preserve"> donne, sans l’expliquer, la solution totale qui va permettre la poursuite</w:t>
      </w:r>
      <w:r>
        <w:rPr>
          <w:rFonts w:ascii="Arial" w:hAnsi="Arial" w:cs="Arial"/>
          <w:sz w:val="20"/>
          <w:szCs w:val="20"/>
        </w:rPr>
        <w:t xml:space="preserve"> </w:t>
      </w:r>
      <w:r w:rsidRPr="000576FD">
        <w:rPr>
          <w:rFonts w:ascii="Arial" w:hAnsi="Arial" w:cs="Arial"/>
          <w:sz w:val="20"/>
          <w:szCs w:val="20"/>
        </w:rPr>
        <w:t>de l’épreuve.</w:t>
      </w:r>
    </w:p>
    <w:p w:rsidR="000576FD" w:rsidRDefault="000576FD" w:rsidP="000576FD">
      <w:pPr>
        <w:autoSpaceDE w:val="0"/>
        <w:autoSpaceDN w:val="0"/>
        <w:adjustRightInd w:val="0"/>
        <w:spacing w:after="0" w:line="240" w:lineRule="auto"/>
        <w:jc w:val="both"/>
        <w:rPr>
          <w:rFonts w:ascii="Arial" w:hAnsi="Arial" w:cs="Arial"/>
          <w:sz w:val="20"/>
          <w:szCs w:val="20"/>
        </w:rPr>
      </w:pPr>
    </w:p>
    <w:p w:rsidR="005E1A39" w:rsidRPr="005E1A39" w:rsidRDefault="005E1A39" w:rsidP="005E1A39">
      <w:pPr>
        <w:autoSpaceDE w:val="0"/>
        <w:autoSpaceDN w:val="0"/>
        <w:adjustRightInd w:val="0"/>
        <w:spacing w:after="0" w:line="240" w:lineRule="auto"/>
        <w:jc w:val="both"/>
        <w:rPr>
          <w:rFonts w:ascii="Arial" w:hAnsi="Arial" w:cs="Arial"/>
          <w:b/>
          <w:sz w:val="20"/>
          <w:szCs w:val="20"/>
        </w:rPr>
      </w:pPr>
      <w:r w:rsidRPr="005E1A39">
        <w:rPr>
          <w:rFonts w:ascii="Arial" w:hAnsi="Arial" w:cs="Arial"/>
          <w:b/>
          <w:sz w:val="20"/>
          <w:szCs w:val="20"/>
        </w:rPr>
        <w:t>L'évaluation permet d’apprécier, selon quatre niveaux, décrits ici de manière assez générale, l’acquisition par le candidat de chacune des compétences évaluées dans le sujet.</w:t>
      </w:r>
    </w:p>
    <w:p w:rsidR="005E1A39" w:rsidRDefault="005E1A39" w:rsidP="00CE6FA7">
      <w:pPr>
        <w:autoSpaceDE w:val="0"/>
        <w:autoSpaceDN w:val="0"/>
        <w:adjustRightInd w:val="0"/>
        <w:spacing w:after="0" w:line="240" w:lineRule="auto"/>
        <w:jc w:val="both"/>
        <w:rPr>
          <w:rFonts w:ascii="Arial" w:hAnsi="Arial" w:cs="Arial"/>
          <w:sz w:val="20"/>
          <w:szCs w:val="20"/>
        </w:rPr>
      </w:pPr>
    </w:p>
    <w:p w:rsidR="005E1A39" w:rsidRDefault="005E1A39" w:rsidP="005E1A39">
      <w:pPr>
        <w:autoSpaceDE w:val="0"/>
        <w:autoSpaceDN w:val="0"/>
        <w:adjustRightInd w:val="0"/>
        <w:spacing w:after="0" w:line="240" w:lineRule="auto"/>
        <w:jc w:val="both"/>
        <w:rPr>
          <w:rFonts w:ascii="Arial" w:hAnsi="Arial" w:cs="Arial"/>
          <w:sz w:val="20"/>
          <w:szCs w:val="20"/>
        </w:rPr>
      </w:pPr>
    </w:p>
    <w:p w:rsidR="00907F31" w:rsidRPr="00907F31" w:rsidRDefault="00907F31" w:rsidP="00907F31">
      <w:pPr>
        <w:autoSpaceDE w:val="0"/>
        <w:autoSpaceDN w:val="0"/>
        <w:adjustRightInd w:val="0"/>
        <w:spacing w:after="0" w:line="240" w:lineRule="auto"/>
        <w:jc w:val="both"/>
        <w:rPr>
          <w:rFonts w:ascii="Arial" w:hAnsi="Arial" w:cs="Arial"/>
          <w:sz w:val="20"/>
          <w:szCs w:val="20"/>
        </w:rPr>
      </w:pPr>
      <w:r w:rsidRPr="00907F31">
        <w:rPr>
          <w:rFonts w:ascii="Arial" w:hAnsi="Arial" w:cs="Arial"/>
          <w:b/>
          <w:sz w:val="20"/>
          <w:szCs w:val="20"/>
        </w:rPr>
        <w:t>Niveau A</w:t>
      </w:r>
      <w:r w:rsidRPr="00907F31">
        <w:rPr>
          <w:rFonts w:ascii="Arial" w:hAnsi="Arial" w:cs="Arial"/>
          <w:sz w:val="20"/>
          <w:szCs w:val="20"/>
        </w:rPr>
        <w:t xml:space="preserve"> : le candidat a réalisé l'ensemble du travail demandé de manière satisfaisante selon les critères précisés dans le sujet ou avec une ou deux interventions de l’examinateur :</w:t>
      </w:r>
    </w:p>
    <w:p w:rsidR="00907F31" w:rsidRPr="00907F31" w:rsidRDefault="00907F31" w:rsidP="00907F31">
      <w:pPr>
        <w:autoSpaceDE w:val="0"/>
        <w:autoSpaceDN w:val="0"/>
        <w:adjustRightInd w:val="0"/>
        <w:spacing w:after="0" w:line="240" w:lineRule="auto"/>
        <w:jc w:val="both"/>
        <w:rPr>
          <w:rFonts w:ascii="Arial" w:hAnsi="Arial" w:cs="Arial"/>
          <w:sz w:val="20"/>
          <w:szCs w:val="20"/>
        </w:rPr>
      </w:pPr>
      <w:r w:rsidRPr="00907F31">
        <w:rPr>
          <w:rFonts w:ascii="Arial" w:hAnsi="Arial" w:cs="Arial"/>
          <w:sz w:val="20"/>
          <w:szCs w:val="20"/>
        </w:rPr>
        <w:t xml:space="preserve">- concernant des difficultés identifiées et explicitées par le candidat et auxquelles il apporte une réponse quasiment de lui-même. </w:t>
      </w:r>
    </w:p>
    <w:p w:rsidR="00907F31" w:rsidRPr="00907F31" w:rsidRDefault="00907F31" w:rsidP="00907F31">
      <w:pPr>
        <w:autoSpaceDE w:val="0"/>
        <w:autoSpaceDN w:val="0"/>
        <w:adjustRightInd w:val="0"/>
        <w:spacing w:after="0" w:line="240" w:lineRule="auto"/>
        <w:jc w:val="both"/>
        <w:rPr>
          <w:rFonts w:ascii="Arial" w:hAnsi="Arial" w:cs="Arial"/>
          <w:sz w:val="8"/>
          <w:szCs w:val="20"/>
        </w:rPr>
      </w:pPr>
    </w:p>
    <w:p w:rsidR="00907F31" w:rsidRPr="00907F31" w:rsidRDefault="00907F31" w:rsidP="00907F31">
      <w:pPr>
        <w:autoSpaceDE w:val="0"/>
        <w:autoSpaceDN w:val="0"/>
        <w:adjustRightInd w:val="0"/>
        <w:spacing w:after="0" w:line="240" w:lineRule="auto"/>
        <w:jc w:val="both"/>
        <w:rPr>
          <w:rFonts w:ascii="Arial" w:hAnsi="Arial" w:cs="Arial"/>
          <w:sz w:val="20"/>
          <w:szCs w:val="20"/>
        </w:rPr>
      </w:pPr>
      <w:r w:rsidRPr="00907F31">
        <w:rPr>
          <w:rFonts w:ascii="Arial" w:hAnsi="Arial" w:cs="Arial"/>
          <w:b/>
          <w:sz w:val="20"/>
          <w:szCs w:val="20"/>
        </w:rPr>
        <w:t>Niveau B</w:t>
      </w:r>
      <w:r w:rsidRPr="00907F31">
        <w:rPr>
          <w:rFonts w:ascii="Arial" w:hAnsi="Arial" w:cs="Arial"/>
          <w:sz w:val="20"/>
          <w:szCs w:val="20"/>
        </w:rPr>
        <w:t xml:space="preserve"> : le candidat a réalisé l'ensemble du travail demandé de manière satisfaisante selon les critères précisés dans le sujet mais avec quelques interventions de l’examinateur concernant des difficultés ou erreurs non identifiées par le candidat mais résolues par celui-ci une fois soulignées par l’examinateur :</w:t>
      </w:r>
    </w:p>
    <w:p w:rsidR="00907F31" w:rsidRPr="00907F31" w:rsidRDefault="00907F31" w:rsidP="00907F31">
      <w:pPr>
        <w:autoSpaceDE w:val="0"/>
        <w:autoSpaceDN w:val="0"/>
        <w:adjustRightInd w:val="0"/>
        <w:spacing w:after="0" w:line="240" w:lineRule="auto"/>
        <w:jc w:val="both"/>
        <w:rPr>
          <w:rFonts w:ascii="Arial" w:hAnsi="Arial" w:cs="Arial"/>
          <w:sz w:val="20"/>
          <w:szCs w:val="20"/>
        </w:rPr>
      </w:pPr>
      <w:r w:rsidRPr="00907F31">
        <w:rPr>
          <w:rFonts w:ascii="Arial" w:hAnsi="Arial" w:cs="Arial"/>
          <w:sz w:val="20"/>
          <w:szCs w:val="20"/>
        </w:rPr>
        <w:t xml:space="preserve">- après avoir réfléchi suite à un questionnement ouvert mené par l’examinateur </w:t>
      </w:r>
    </w:p>
    <w:p w:rsidR="00907F31" w:rsidRPr="00907F31" w:rsidRDefault="00907F31" w:rsidP="00907F31">
      <w:pPr>
        <w:autoSpaceDE w:val="0"/>
        <w:autoSpaceDN w:val="0"/>
        <w:adjustRightInd w:val="0"/>
        <w:spacing w:after="0" w:line="240" w:lineRule="auto"/>
        <w:jc w:val="both"/>
        <w:rPr>
          <w:rFonts w:ascii="Arial" w:hAnsi="Arial" w:cs="Arial"/>
          <w:sz w:val="20"/>
          <w:szCs w:val="20"/>
        </w:rPr>
      </w:pPr>
      <w:r w:rsidRPr="00907F31">
        <w:rPr>
          <w:rFonts w:ascii="Arial" w:hAnsi="Arial" w:cs="Arial"/>
          <w:sz w:val="20"/>
          <w:szCs w:val="20"/>
        </w:rPr>
        <w:t>- ou par l’apport d’une solution partielle.</w:t>
      </w:r>
    </w:p>
    <w:p w:rsidR="00907F31" w:rsidRPr="00907F31" w:rsidRDefault="00907F31" w:rsidP="00907F31">
      <w:pPr>
        <w:autoSpaceDE w:val="0"/>
        <w:autoSpaceDN w:val="0"/>
        <w:adjustRightInd w:val="0"/>
        <w:spacing w:after="0" w:line="240" w:lineRule="auto"/>
        <w:jc w:val="both"/>
        <w:rPr>
          <w:rFonts w:ascii="Arial" w:hAnsi="Arial" w:cs="Arial"/>
          <w:sz w:val="8"/>
          <w:szCs w:val="20"/>
        </w:rPr>
      </w:pPr>
    </w:p>
    <w:p w:rsidR="00907F31" w:rsidRPr="00907F31" w:rsidRDefault="00907F31" w:rsidP="00907F31">
      <w:pPr>
        <w:autoSpaceDE w:val="0"/>
        <w:autoSpaceDN w:val="0"/>
        <w:adjustRightInd w:val="0"/>
        <w:spacing w:after="0" w:line="240" w:lineRule="auto"/>
        <w:jc w:val="both"/>
        <w:rPr>
          <w:rFonts w:ascii="Arial" w:hAnsi="Arial" w:cs="Arial"/>
          <w:sz w:val="20"/>
          <w:szCs w:val="20"/>
        </w:rPr>
      </w:pPr>
      <w:r w:rsidRPr="00907F31">
        <w:rPr>
          <w:rFonts w:ascii="Arial" w:hAnsi="Arial" w:cs="Arial"/>
          <w:b/>
          <w:sz w:val="20"/>
          <w:szCs w:val="20"/>
        </w:rPr>
        <w:t>Niveau C</w:t>
      </w:r>
      <w:r w:rsidRPr="00907F31">
        <w:rPr>
          <w:rFonts w:ascii="Arial" w:hAnsi="Arial" w:cs="Arial"/>
          <w:sz w:val="20"/>
          <w:szCs w:val="20"/>
        </w:rPr>
        <w:t xml:space="preserve"> : le candidat reste bloqué dans l’avancement des tâches demandées, malgré les questions posées par l’examinateur. Des éléments de solutions lui sont apportés, ce qui lui  permet de poursuivre les tâches. </w:t>
      </w:r>
    </w:p>
    <w:p w:rsidR="00907F31" w:rsidRPr="00907F31" w:rsidRDefault="00907F31" w:rsidP="00907F31">
      <w:pPr>
        <w:autoSpaceDE w:val="0"/>
        <w:autoSpaceDN w:val="0"/>
        <w:adjustRightInd w:val="0"/>
        <w:spacing w:after="0" w:line="240" w:lineRule="auto"/>
        <w:jc w:val="both"/>
        <w:rPr>
          <w:rFonts w:ascii="Arial" w:hAnsi="Arial" w:cs="Arial"/>
          <w:sz w:val="8"/>
          <w:szCs w:val="20"/>
        </w:rPr>
      </w:pPr>
    </w:p>
    <w:p w:rsidR="00907F31" w:rsidRPr="00907F31" w:rsidRDefault="00907F31" w:rsidP="00907F31">
      <w:pPr>
        <w:autoSpaceDE w:val="0"/>
        <w:autoSpaceDN w:val="0"/>
        <w:adjustRightInd w:val="0"/>
        <w:spacing w:after="0" w:line="240" w:lineRule="auto"/>
        <w:jc w:val="both"/>
        <w:rPr>
          <w:rFonts w:ascii="Arial" w:hAnsi="Arial" w:cs="Arial"/>
          <w:sz w:val="20"/>
          <w:szCs w:val="20"/>
        </w:rPr>
      </w:pPr>
      <w:r w:rsidRPr="00907F31">
        <w:rPr>
          <w:rFonts w:ascii="Arial" w:hAnsi="Arial" w:cs="Arial"/>
          <w:b/>
          <w:sz w:val="20"/>
          <w:szCs w:val="20"/>
        </w:rPr>
        <w:t xml:space="preserve">Niveau D </w:t>
      </w:r>
      <w:r w:rsidRPr="00907F31">
        <w:rPr>
          <w:rFonts w:ascii="Arial" w:hAnsi="Arial" w:cs="Arial"/>
          <w:sz w:val="20"/>
          <w:szCs w:val="20"/>
        </w:rPr>
        <w:t>: le candidat a été incapable de réaliser les tâches demandées malgré les éléments de réponses apportés par l’examinateur. Cette situation conduit l’examinateur à fournir une solution complète de la tâche.</w:t>
      </w:r>
    </w:p>
    <w:p w:rsidR="00907F31" w:rsidRDefault="00907F31" w:rsidP="00907F31">
      <w:pPr>
        <w:spacing w:after="0"/>
        <w:jc w:val="both"/>
        <w:rPr>
          <w:rFonts w:ascii="Verdana" w:hAnsi="Verdana"/>
          <w:iCs/>
          <w:sz w:val="20"/>
          <w:szCs w:val="20"/>
        </w:rPr>
      </w:pPr>
    </w:p>
    <w:p w:rsidR="00907F31" w:rsidRDefault="00907F31" w:rsidP="005E1A39">
      <w:pPr>
        <w:autoSpaceDE w:val="0"/>
        <w:autoSpaceDN w:val="0"/>
        <w:adjustRightInd w:val="0"/>
        <w:spacing w:after="0" w:line="240" w:lineRule="auto"/>
        <w:jc w:val="both"/>
        <w:rPr>
          <w:rFonts w:ascii="Arial" w:hAnsi="Arial" w:cs="Arial"/>
          <w:sz w:val="20"/>
          <w:szCs w:val="20"/>
        </w:rPr>
      </w:pPr>
    </w:p>
    <w:p w:rsidR="00D92480" w:rsidRDefault="00907F31" w:rsidP="005E1A39">
      <w:pPr>
        <w:autoSpaceDE w:val="0"/>
        <w:autoSpaceDN w:val="0"/>
        <w:adjustRightInd w:val="0"/>
        <w:spacing w:after="0" w:line="240" w:lineRule="auto"/>
        <w:jc w:val="both"/>
        <w:rPr>
          <w:rFonts w:ascii="Arial" w:hAnsi="Arial" w:cs="Arial"/>
          <w:sz w:val="20"/>
          <w:szCs w:val="20"/>
        </w:rPr>
      </w:pPr>
      <w:r>
        <w:rPr>
          <w:rFonts w:ascii="Arial" w:hAnsi="Arial" w:cs="Arial"/>
          <w:b/>
          <w:sz w:val="24"/>
          <w:szCs w:val="20"/>
        </w:rPr>
        <w:t>La g</w:t>
      </w:r>
      <w:r w:rsidR="00D92480">
        <w:rPr>
          <w:rFonts w:ascii="Arial" w:hAnsi="Arial" w:cs="Arial"/>
          <w:b/>
          <w:sz w:val="24"/>
          <w:szCs w:val="20"/>
        </w:rPr>
        <w:t>rill</w:t>
      </w:r>
      <w:r>
        <w:rPr>
          <w:rFonts w:ascii="Arial" w:hAnsi="Arial" w:cs="Arial"/>
          <w:b/>
          <w:sz w:val="24"/>
          <w:szCs w:val="20"/>
        </w:rPr>
        <w:t>e d’évaluation par compétences </w:t>
      </w:r>
      <w:r w:rsidR="007E4C5F">
        <w:rPr>
          <w:rFonts w:ascii="Arial" w:hAnsi="Arial" w:cs="Arial"/>
          <w:b/>
          <w:sz w:val="24"/>
          <w:szCs w:val="20"/>
        </w:rPr>
        <w:t xml:space="preserve"> </w:t>
      </w:r>
    </w:p>
    <w:p w:rsidR="00D92480" w:rsidRDefault="00D92480" w:rsidP="005E1A39">
      <w:pPr>
        <w:autoSpaceDE w:val="0"/>
        <w:autoSpaceDN w:val="0"/>
        <w:adjustRightInd w:val="0"/>
        <w:spacing w:after="0" w:line="240" w:lineRule="auto"/>
        <w:jc w:val="both"/>
        <w:rPr>
          <w:rFonts w:ascii="Arial" w:hAnsi="Arial" w:cs="Arial"/>
          <w:sz w:val="20"/>
          <w:szCs w:val="20"/>
        </w:rPr>
      </w:pPr>
    </w:p>
    <w:p w:rsidR="007B0AAA" w:rsidRPr="00F4483A" w:rsidRDefault="007B0AAA" w:rsidP="007B0AAA">
      <w:pPr>
        <w:autoSpaceDE w:val="0"/>
        <w:autoSpaceDN w:val="0"/>
        <w:adjustRightInd w:val="0"/>
        <w:spacing w:after="0" w:line="240" w:lineRule="auto"/>
        <w:jc w:val="both"/>
        <w:rPr>
          <w:rFonts w:ascii="Arial" w:hAnsi="Arial" w:cs="Arial"/>
          <w:sz w:val="20"/>
          <w:szCs w:val="20"/>
        </w:rPr>
      </w:pPr>
      <w:r w:rsidRPr="00F4483A">
        <w:rPr>
          <w:rFonts w:ascii="Arial" w:hAnsi="Arial" w:cs="Arial"/>
          <w:sz w:val="20"/>
          <w:szCs w:val="20"/>
        </w:rPr>
        <w:t>La grille d’évaluation est fournie en annexe.</w:t>
      </w:r>
    </w:p>
    <w:p w:rsidR="007B0AAA" w:rsidRPr="00F4483A" w:rsidRDefault="007B0AAA" w:rsidP="00907F31">
      <w:pPr>
        <w:spacing w:after="0"/>
        <w:jc w:val="both"/>
        <w:rPr>
          <w:rFonts w:ascii="Arial" w:hAnsi="Arial" w:cs="Arial"/>
          <w:iCs/>
          <w:sz w:val="20"/>
          <w:szCs w:val="20"/>
        </w:rPr>
      </w:pPr>
    </w:p>
    <w:p w:rsidR="00576834" w:rsidRPr="00F4483A" w:rsidRDefault="00576834" w:rsidP="00576834">
      <w:pPr>
        <w:spacing w:after="0" w:line="240" w:lineRule="auto"/>
        <w:jc w:val="both"/>
        <w:rPr>
          <w:rFonts w:ascii="Arial" w:hAnsi="Arial" w:cs="Arial"/>
          <w:sz w:val="20"/>
          <w:szCs w:val="20"/>
        </w:rPr>
      </w:pPr>
      <w:r w:rsidRPr="00F4483A">
        <w:rPr>
          <w:rFonts w:ascii="Arial" w:hAnsi="Arial" w:cs="Arial"/>
          <w:sz w:val="20"/>
          <w:szCs w:val="20"/>
        </w:rPr>
        <w:t xml:space="preserve">Les grilles des compétences attendues doivent être communiquées aux étudiants. Lorsque deux enseignants ont en charge une même année, un travail en équipe </w:t>
      </w:r>
      <w:r w:rsidR="00F4483A" w:rsidRPr="00F4483A">
        <w:rPr>
          <w:rFonts w:ascii="Arial" w:hAnsi="Arial" w:cs="Arial"/>
          <w:sz w:val="20"/>
          <w:szCs w:val="20"/>
        </w:rPr>
        <w:t>doit</w:t>
      </w:r>
      <w:r w:rsidRPr="00F4483A">
        <w:rPr>
          <w:rFonts w:ascii="Arial" w:hAnsi="Arial" w:cs="Arial"/>
          <w:sz w:val="20"/>
          <w:szCs w:val="20"/>
        </w:rPr>
        <w:t xml:space="preserve"> être mis en place pour assurer la cohérence de la formation et de l’évaluation. </w:t>
      </w:r>
    </w:p>
    <w:p w:rsidR="00576834" w:rsidRPr="00F4483A" w:rsidRDefault="00576834" w:rsidP="00576834">
      <w:pPr>
        <w:spacing w:before="200" w:after="0" w:line="240" w:lineRule="auto"/>
        <w:jc w:val="both"/>
        <w:rPr>
          <w:rFonts w:ascii="Arial" w:hAnsi="Arial" w:cs="Arial"/>
          <w:sz w:val="20"/>
          <w:szCs w:val="20"/>
        </w:rPr>
      </w:pPr>
      <w:r w:rsidRPr="00F4483A">
        <w:rPr>
          <w:rFonts w:ascii="Arial" w:hAnsi="Arial" w:cs="Arial"/>
          <w:sz w:val="20"/>
          <w:szCs w:val="20"/>
        </w:rPr>
        <w:t xml:space="preserve">L’administration du lycée doit aider au bon déroulement des CCF (Banalisation d’une journée, Passage des CCF en petits groupes…). </w:t>
      </w:r>
      <w:r w:rsidRPr="00F4483A">
        <w:rPr>
          <w:rFonts w:ascii="Arial" w:hAnsi="Arial" w:cs="Arial"/>
          <w:snapToGrid w:val="0"/>
          <w:sz w:val="20"/>
          <w:szCs w:val="20"/>
        </w:rPr>
        <w:t xml:space="preserve">La </w:t>
      </w:r>
      <w:r w:rsidRPr="00F4483A">
        <w:rPr>
          <w:rFonts w:ascii="Arial" w:hAnsi="Arial" w:cs="Arial"/>
          <w:sz w:val="20"/>
          <w:szCs w:val="20"/>
        </w:rPr>
        <w:t xml:space="preserve">mutualisation du travail </w:t>
      </w:r>
      <w:r w:rsidR="00F4483A" w:rsidRPr="00F4483A">
        <w:rPr>
          <w:rFonts w:ascii="Arial" w:hAnsi="Arial" w:cs="Arial"/>
          <w:sz w:val="20"/>
          <w:szCs w:val="20"/>
        </w:rPr>
        <w:t xml:space="preserve">en académie </w:t>
      </w:r>
      <w:r w:rsidRPr="00F4483A">
        <w:rPr>
          <w:rFonts w:ascii="Arial" w:hAnsi="Arial" w:cs="Arial"/>
          <w:sz w:val="20"/>
          <w:szCs w:val="20"/>
        </w:rPr>
        <w:t>est indispensable à une harmonisation des pratiques.</w:t>
      </w:r>
    </w:p>
    <w:p w:rsidR="00576834" w:rsidRPr="00F4483A" w:rsidRDefault="00576834" w:rsidP="00576834">
      <w:pPr>
        <w:spacing w:before="200" w:after="0" w:line="240" w:lineRule="auto"/>
        <w:jc w:val="both"/>
        <w:rPr>
          <w:rFonts w:ascii="Arial" w:hAnsi="Arial" w:cs="Arial"/>
          <w:sz w:val="20"/>
          <w:szCs w:val="20"/>
        </w:rPr>
      </w:pPr>
      <w:r w:rsidRPr="00F4483A">
        <w:rPr>
          <w:rFonts w:ascii="Arial" w:hAnsi="Arial" w:cs="Arial"/>
          <w:sz w:val="20"/>
          <w:szCs w:val="20"/>
        </w:rPr>
        <w:t xml:space="preserve">Les sujets de CCF ne doivent en aucun cas être communiqués aux étudiants (Ne pas leur laisser les sujets après l’épreuve) </w:t>
      </w:r>
    </w:p>
    <w:p w:rsidR="00576834" w:rsidRPr="00F4483A" w:rsidRDefault="00576834" w:rsidP="00576834">
      <w:pPr>
        <w:spacing w:after="0"/>
        <w:jc w:val="both"/>
        <w:rPr>
          <w:rFonts w:ascii="Arial" w:hAnsi="Arial" w:cs="Arial"/>
          <w:sz w:val="20"/>
          <w:szCs w:val="20"/>
        </w:rPr>
      </w:pPr>
    </w:p>
    <w:p w:rsidR="00F4483A" w:rsidRPr="00F4483A" w:rsidRDefault="00F4483A" w:rsidP="00F4483A">
      <w:pPr>
        <w:spacing w:after="0"/>
        <w:jc w:val="both"/>
        <w:rPr>
          <w:rFonts w:ascii="Arial" w:hAnsi="Arial" w:cs="Arial"/>
          <w:bCs/>
          <w:iCs/>
          <w:sz w:val="20"/>
          <w:szCs w:val="20"/>
        </w:rPr>
      </w:pPr>
      <w:r w:rsidRPr="00F4483A">
        <w:rPr>
          <w:rFonts w:ascii="Arial" w:hAnsi="Arial" w:cs="Arial"/>
          <w:iCs/>
          <w:sz w:val="20"/>
          <w:szCs w:val="20"/>
        </w:rPr>
        <w:t xml:space="preserve">La note est </w:t>
      </w:r>
      <w:r w:rsidRPr="00F4483A">
        <w:rPr>
          <w:rFonts w:ascii="Arial" w:hAnsi="Arial" w:cs="Arial"/>
          <w:bCs/>
          <w:iCs/>
          <w:sz w:val="20"/>
          <w:szCs w:val="20"/>
        </w:rPr>
        <w:t>proposée par l’équipe pédagogique au jury</w:t>
      </w:r>
      <w:r w:rsidRPr="00F4483A">
        <w:rPr>
          <w:rFonts w:ascii="Arial" w:hAnsi="Arial" w:cs="Arial"/>
          <w:iCs/>
          <w:sz w:val="20"/>
          <w:szCs w:val="20"/>
        </w:rPr>
        <w:t xml:space="preserve"> qui reste seul compétant pour arrêter la note finale, cette proposition de note est </w:t>
      </w:r>
      <w:r w:rsidRPr="00F4483A">
        <w:rPr>
          <w:rFonts w:ascii="Arial" w:hAnsi="Arial" w:cs="Arial"/>
          <w:bCs/>
          <w:iCs/>
          <w:sz w:val="20"/>
          <w:szCs w:val="20"/>
        </w:rPr>
        <w:t xml:space="preserve">argumentée </w:t>
      </w:r>
      <w:r w:rsidRPr="00F4483A">
        <w:rPr>
          <w:rFonts w:ascii="Arial" w:hAnsi="Arial" w:cs="Arial"/>
          <w:iCs/>
          <w:sz w:val="20"/>
          <w:szCs w:val="20"/>
        </w:rPr>
        <w:t xml:space="preserve">notamment au moyen </w:t>
      </w:r>
      <w:r>
        <w:rPr>
          <w:rFonts w:ascii="Arial" w:hAnsi="Arial" w:cs="Arial"/>
          <w:iCs/>
          <w:sz w:val="20"/>
          <w:szCs w:val="20"/>
        </w:rPr>
        <w:t>de la</w:t>
      </w:r>
      <w:r w:rsidRPr="00F4483A">
        <w:rPr>
          <w:rFonts w:ascii="Arial" w:hAnsi="Arial" w:cs="Arial"/>
          <w:iCs/>
          <w:sz w:val="20"/>
          <w:szCs w:val="20"/>
        </w:rPr>
        <w:t xml:space="preserve"> grille d’évaluation</w:t>
      </w:r>
      <w:r w:rsidRPr="00F4483A">
        <w:rPr>
          <w:rFonts w:ascii="Arial" w:hAnsi="Arial" w:cs="Arial"/>
          <w:bCs/>
          <w:iCs/>
          <w:sz w:val="20"/>
          <w:szCs w:val="20"/>
        </w:rPr>
        <w:t xml:space="preserve"> ayant servi à élaborer cette proposition.</w:t>
      </w:r>
    </w:p>
    <w:p w:rsidR="00576834" w:rsidRPr="001F48DA" w:rsidRDefault="00576834" w:rsidP="00576834">
      <w:pPr>
        <w:spacing w:after="0"/>
        <w:jc w:val="both"/>
        <w:rPr>
          <w:rFonts w:ascii="Verdana" w:hAnsi="Verdana"/>
          <w:iCs/>
          <w:sz w:val="20"/>
          <w:szCs w:val="20"/>
        </w:rPr>
      </w:pPr>
    </w:p>
    <w:sectPr w:rsidR="00576834" w:rsidRPr="001F48DA" w:rsidSect="009F781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7B" w:rsidRDefault="0055047B" w:rsidP="00542593">
      <w:pPr>
        <w:spacing w:after="0" w:line="240" w:lineRule="auto"/>
      </w:pPr>
      <w:r>
        <w:separator/>
      </w:r>
    </w:p>
  </w:endnote>
  <w:endnote w:type="continuationSeparator" w:id="0">
    <w:p w:rsidR="0055047B" w:rsidRDefault="0055047B" w:rsidP="0054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7B" w:rsidRDefault="0055047B" w:rsidP="00542593">
      <w:pPr>
        <w:spacing w:after="0" w:line="240" w:lineRule="auto"/>
      </w:pPr>
      <w:r>
        <w:separator/>
      </w:r>
    </w:p>
  </w:footnote>
  <w:footnote w:type="continuationSeparator" w:id="0">
    <w:p w:rsidR="0055047B" w:rsidRDefault="0055047B" w:rsidP="00542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7DD"/>
    <w:multiLevelType w:val="hybridMultilevel"/>
    <w:tmpl w:val="B7AA88CE"/>
    <w:lvl w:ilvl="0" w:tplc="4BFC5D98">
      <w:numFmt w:val="bullet"/>
      <w:lvlText w:val="-"/>
      <w:lvlJc w:val="left"/>
      <w:pPr>
        <w:tabs>
          <w:tab w:val="num" w:pos="360"/>
        </w:tabs>
        <w:ind w:left="360" w:hanging="360"/>
      </w:pPr>
      <w:rPr>
        <w:rFonts w:ascii="Arial Narrow" w:eastAsia="Times New Roman" w:hAnsi="Arial Narrow"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FA116A8"/>
    <w:multiLevelType w:val="hybridMultilevel"/>
    <w:tmpl w:val="A56CA4B2"/>
    <w:lvl w:ilvl="0" w:tplc="4BFC5D98">
      <w:numFmt w:val="bullet"/>
      <w:lvlText w:val="-"/>
      <w:lvlJc w:val="left"/>
      <w:pPr>
        <w:tabs>
          <w:tab w:val="num" w:pos="360"/>
        </w:tabs>
        <w:ind w:left="360" w:hanging="360"/>
      </w:pPr>
      <w:rPr>
        <w:rFonts w:ascii="Arial Narrow" w:eastAsia="Times New Roman" w:hAnsi="Arial Narrow"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CF"/>
    <w:rsid w:val="000304D3"/>
    <w:rsid w:val="00034519"/>
    <w:rsid w:val="000405A6"/>
    <w:rsid w:val="000576FD"/>
    <w:rsid w:val="00065D7E"/>
    <w:rsid w:val="000C6492"/>
    <w:rsid w:val="000C7EA4"/>
    <w:rsid w:val="00107E43"/>
    <w:rsid w:val="0011796F"/>
    <w:rsid w:val="0013688D"/>
    <w:rsid w:val="00156CAC"/>
    <w:rsid w:val="00156D0D"/>
    <w:rsid w:val="00171372"/>
    <w:rsid w:val="001777A4"/>
    <w:rsid w:val="00180359"/>
    <w:rsid w:val="001A0414"/>
    <w:rsid w:val="001A6281"/>
    <w:rsid w:val="001B1BF9"/>
    <w:rsid w:val="001F4675"/>
    <w:rsid w:val="002064FA"/>
    <w:rsid w:val="0022761B"/>
    <w:rsid w:val="00235EEF"/>
    <w:rsid w:val="002408CF"/>
    <w:rsid w:val="00292420"/>
    <w:rsid w:val="002B74A1"/>
    <w:rsid w:val="003275E6"/>
    <w:rsid w:val="00340387"/>
    <w:rsid w:val="00366459"/>
    <w:rsid w:val="00367446"/>
    <w:rsid w:val="003752EF"/>
    <w:rsid w:val="003B07A5"/>
    <w:rsid w:val="004140D2"/>
    <w:rsid w:val="00447F2F"/>
    <w:rsid w:val="004A4352"/>
    <w:rsid w:val="004E4655"/>
    <w:rsid w:val="00542593"/>
    <w:rsid w:val="0055047B"/>
    <w:rsid w:val="00550BF8"/>
    <w:rsid w:val="00553E0F"/>
    <w:rsid w:val="005659AA"/>
    <w:rsid w:val="00572FF1"/>
    <w:rsid w:val="00576834"/>
    <w:rsid w:val="00583BEA"/>
    <w:rsid w:val="005C797D"/>
    <w:rsid w:val="005D5650"/>
    <w:rsid w:val="005E1A39"/>
    <w:rsid w:val="0060047E"/>
    <w:rsid w:val="006065C1"/>
    <w:rsid w:val="00660085"/>
    <w:rsid w:val="006666A8"/>
    <w:rsid w:val="006721B8"/>
    <w:rsid w:val="006A2C0A"/>
    <w:rsid w:val="006B1DA4"/>
    <w:rsid w:val="006C6A58"/>
    <w:rsid w:val="006F724C"/>
    <w:rsid w:val="0074184F"/>
    <w:rsid w:val="00752982"/>
    <w:rsid w:val="00763350"/>
    <w:rsid w:val="0079163E"/>
    <w:rsid w:val="007A53C6"/>
    <w:rsid w:val="007B0AAA"/>
    <w:rsid w:val="007C2ADE"/>
    <w:rsid w:val="007D18F3"/>
    <w:rsid w:val="007E4C5F"/>
    <w:rsid w:val="00801B45"/>
    <w:rsid w:val="008339DC"/>
    <w:rsid w:val="00842B1A"/>
    <w:rsid w:val="008538D4"/>
    <w:rsid w:val="00864D31"/>
    <w:rsid w:val="00864F5B"/>
    <w:rsid w:val="008D5504"/>
    <w:rsid w:val="008E2711"/>
    <w:rsid w:val="00902577"/>
    <w:rsid w:val="00907F31"/>
    <w:rsid w:val="00924BE6"/>
    <w:rsid w:val="0093217D"/>
    <w:rsid w:val="00945161"/>
    <w:rsid w:val="00962C0B"/>
    <w:rsid w:val="0097101B"/>
    <w:rsid w:val="0097506F"/>
    <w:rsid w:val="009A429A"/>
    <w:rsid w:val="009F781A"/>
    <w:rsid w:val="00A267B1"/>
    <w:rsid w:val="00A3614B"/>
    <w:rsid w:val="00A74EFB"/>
    <w:rsid w:val="00AD5F4A"/>
    <w:rsid w:val="00AF31EF"/>
    <w:rsid w:val="00AF6B4C"/>
    <w:rsid w:val="00B05B66"/>
    <w:rsid w:val="00B4378D"/>
    <w:rsid w:val="00B977BD"/>
    <w:rsid w:val="00BF7CE0"/>
    <w:rsid w:val="00C06992"/>
    <w:rsid w:val="00C241E7"/>
    <w:rsid w:val="00C301AD"/>
    <w:rsid w:val="00C41779"/>
    <w:rsid w:val="00C62422"/>
    <w:rsid w:val="00C6518D"/>
    <w:rsid w:val="00C842F4"/>
    <w:rsid w:val="00C86C32"/>
    <w:rsid w:val="00C94574"/>
    <w:rsid w:val="00CA5C07"/>
    <w:rsid w:val="00CA6B79"/>
    <w:rsid w:val="00CA6D42"/>
    <w:rsid w:val="00CA7557"/>
    <w:rsid w:val="00CE3392"/>
    <w:rsid w:val="00CE6FA7"/>
    <w:rsid w:val="00CF3E80"/>
    <w:rsid w:val="00D0447D"/>
    <w:rsid w:val="00D22BA1"/>
    <w:rsid w:val="00D358B7"/>
    <w:rsid w:val="00D92480"/>
    <w:rsid w:val="00DB43B1"/>
    <w:rsid w:val="00DB6ED2"/>
    <w:rsid w:val="00DC1FA3"/>
    <w:rsid w:val="00DE4DDC"/>
    <w:rsid w:val="00E00A63"/>
    <w:rsid w:val="00E14350"/>
    <w:rsid w:val="00E16524"/>
    <w:rsid w:val="00E24AC1"/>
    <w:rsid w:val="00E25B80"/>
    <w:rsid w:val="00E2615D"/>
    <w:rsid w:val="00E51CF7"/>
    <w:rsid w:val="00E6079B"/>
    <w:rsid w:val="00E84656"/>
    <w:rsid w:val="00E958DF"/>
    <w:rsid w:val="00EA0370"/>
    <w:rsid w:val="00EA0AE3"/>
    <w:rsid w:val="00EB47FF"/>
    <w:rsid w:val="00EF7C78"/>
    <w:rsid w:val="00F337A3"/>
    <w:rsid w:val="00F34C59"/>
    <w:rsid w:val="00F41761"/>
    <w:rsid w:val="00F4483A"/>
    <w:rsid w:val="00F6734C"/>
    <w:rsid w:val="00F84189"/>
    <w:rsid w:val="00FC10E7"/>
    <w:rsid w:val="00FD1E14"/>
    <w:rsid w:val="00FD3F26"/>
    <w:rsid w:val="00FD7517"/>
    <w:rsid w:val="00FF7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CA5C07"/>
    <w:pPr>
      <w:keepNext/>
      <w:spacing w:before="240" w:after="60" w:line="240" w:lineRule="auto"/>
      <w:outlineLvl w:val="3"/>
    </w:pPr>
    <w:rPr>
      <w:rFonts w:ascii="Times New Roman" w:eastAsia="Times New Roman" w:hAnsi="Times New Roman"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60047E"/>
    <w:pPr>
      <w:spacing w:after="0" w:line="240" w:lineRule="auto"/>
      <w:ind w:left="720"/>
      <w:contextualSpacing/>
    </w:pPr>
    <w:rPr>
      <w:rFonts w:ascii="Cambria" w:eastAsia="MS ??" w:hAnsi="Cambria" w:cs="Times New Roman"/>
      <w:sz w:val="24"/>
      <w:szCs w:val="24"/>
    </w:rPr>
  </w:style>
  <w:style w:type="paragraph" w:styleId="En-tte">
    <w:name w:val="header"/>
    <w:basedOn w:val="Normal"/>
    <w:link w:val="En-tteCar"/>
    <w:uiPriority w:val="99"/>
    <w:unhideWhenUsed/>
    <w:rsid w:val="00542593"/>
    <w:pPr>
      <w:tabs>
        <w:tab w:val="center" w:pos="4536"/>
        <w:tab w:val="right" w:pos="9072"/>
      </w:tabs>
      <w:spacing w:after="0" w:line="240" w:lineRule="auto"/>
    </w:pPr>
  </w:style>
  <w:style w:type="character" w:customStyle="1" w:styleId="En-tteCar">
    <w:name w:val="En-tête Car"/>
    <w:basedOn w:val="Policepardfaut"/>
    <w:link w:val="En-tte"/>
    <w:uiPriority w:val="99"/>
    <w:rsid w:val="00542593"/>
  </w:style>
  <w:style w:type="paragraph" w:styleId="Pieddepage">
    <w:name w:val="footer"/>
    <w:basedOn w:val="Normal"/>
    <w:link w:val="PieddepageCar"/>
    <w:uiPriority w:val="99"/>
    <w:unhideWhenUsed/>
    <w:rsid w:val="005425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2593"/>
  </w:style>
  <w:style w:type="paragraph" w:styleId="Textedebulles">
    <w:name w:val="Balloon Text"/>
    <w:basedOn w:val="Normal"/>
    <w:link w:val="TextedebullesCar"/>
    <w:uiPriority w:val="99"/>
    <w:semiHidden/>
    <w:unhideWhenUsed/>
    <w:rsid w:val="005425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593"/>
    <w:rPr>
      <w:rFonts w:ascii="Tahoma" w:hAnsi="Tahoma" w:cs="Tahoma"/>
      <w:sz w:val="16"/>
      <w:szCs w:val="16"/>
    </w:rPr>
  </w:style>
  <w:style w:type="paragraph" w:styleId="Paragraphedeliste">
    <w:name w:val="List Paragraph"/>
    <w:basedOn w:val="Normal"/>
    <w:uiPriority w:val="34"/>
    <w:qFormat/>
    <w:rsid w:val="0097101B"/>
    <w:pPr>
      <w:ind w:left="720"/>
      <w:contextualSpacing/>
    </w:pPr>
  </w:style>
  <w:style w:type="character" w:customStyle="1" w:styleId="Titre4Car">
    <w:name w:val="Titre 4 Car"/>
    <w:basedOn w:val="Policepardfaut"/>
    <w:link w:val="Titre4"/>
    <w:rsid w:val="00CA5C07"/>
    <w:rPr>
      <w:rFonts w:ascii="Times New Roman" w:eastAsia="Times New Roman" w:hAnsi="Times New Roman" w:cs="Times New Roman"/>
      <w:szCs w:val="20"/>
      <w:lang w:eastAsia="fr-FR"/>
    </w:rPr>
  </w:style>
  <w:style w:type="paragraph" w:styleId="Corpsdetexte">
    <w:name w:val="Body Text"/>
    <w:basedOn w:val="Normal"/>
    <w:link w:val="CorpsdetexteCar"/>
    <w:rsid w:val="00CA5C07"/>
    <w:pPr>
      <w:spacing w:after="0" w:line="240" w:lineRule="auto"/>
      <w:jc w:val="both"/>
    </w:pPr>
    <w:rPr>
      <w:rFonts w:ascii="Times New Roman" w:eastAsia="Times New Roman" w:hAnsi="Times New Roman" w:cs="Times New Roman"/>
      <w:szCs w:val="20"/>
    </w:rPr>
  </w:style>
  <w:style w:type="character" w:customStyle="1" w:styleId="CorpsdetexteCar">
    <w:name w:val="Corps de texte Car"/>
    <w:basedOn w:val="Policepardfaut"/>
    <w:link w:val="Corpsdetexte"/>
    <w:rsid w:val="00CA5C07"/>
    <w:rPr>
      <w:rFonts w:ascii="Times New Roman" w:eastAsia="Times New Roman" w:hAnsi="Times New Roman" w:cs="Times New Roman"/>
      <w:szCs w:val="20"/>
      <w:lang w:eastAsia="fr-FR"/>
    </w:rPr>
  </w:style>
  <w:style w:type="character" w:styleId="Marquedecommentaire">
    <w:name w:val="annotation reference"/>
    <w:basedOn w:val="Policepardfaut"/>
    <w:uiPriority w:val="99"/>
    <w:semiHidden/>
    <w:unhideWhenUsed/>
    <w:rsid w:val="005659AA"/>
    <w:rPr>
      <w:sz w:val="16"/>
      <w:szCs w:val="16"/>
    </w:rPr>
  </w:style>
  <w:style w:type="paragraph" w:styleId="Commentaire">
    <w:name w:val="annotation text"/>
    <w:basedOn w:val="Normal"/>
    <w:link w:val="CommentaireCar"/>
    <w:uiPriority w:val="99"/>
    <w:semiHidden/>
    <w:unhideWhenUsed/>
    <w:rsid w:val="005659AA"/>
    <w:pPr>
      <w:spacing w:line="240" w:lineRule="auto"/>
    </w:pPr>
    <w:rPr>
      <w:sz w:val="20"/>
      <w:szCs w:val="20"/>
    </w:rPr>
  </w:style>
  <w:style w:type="character" w:customStyle="1" w:styleId="CommentaireCar">
    <w:name w:val="Commentaire Car"/>
    <w:basedOn w:val="Policepardfaut"/>
    <w:link w:val="Commentaire"/>
    <w:uiPriority w:val="99"/>
    <w:semiHidden/>
    <w:rsid w:val="005659AA"/>
    <w:rPr>
      <w:sz w:val="20"/>
      <w:szCs w:val="20"/>
    </w:rPr>
  </w:style>
  <w:style w:type="paragraph" w:styleId="Objetducommentaire">
    <w:name w:val="annotation subject"/>
    <w:basedOn w:val="Commentaire"/>
    <w:next w:val="Commentaire"/>
    <w:link w:val="ObjetducommentaireCar"/>
    <w:uiPriority w:val="99"/>
    <w:semiHidden/>
    <w:unhideWhenUsed/>
    <w:rsid w:val="005659AA"/>
    <w:rPr>
      <w:b/>
      <w:bCs/>
    </w:rPr>
  </w:style>
  <w:style w:type="character" w:customStyle="1" w:styleId="ObjetducommentaireCar">
    <w:name w:val="Objet du commentaire Car"/>
    <w:basedOn w:val="CommentaireCar"/>
    <w:link w:val="Objetducommentaire"/>
    <w:uiPriority w:val="99"/>
    <w:semiHidden/>
    <w:rsid w:val="005659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CA5C07"/>
    <w:pPr>
      <w:keepNext/>
      <w:spacing w:before="240" w:after="60" w:line="240" w:lineRule="auto"/>
      <w:outlineLvl w:val="3"/>
    </w:pPr>
    <w:rPr>
      <w:rFonts w:ascii="Times New Roman" w:eastAsia="Times New Roman" w:hAnsi="Times New Roman"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60047E"/>
    <w:pPr>
      <w:spacing w:after="0" w:line="240" w:lineRule="auto"/>
      <w:ind w:left="720"/>
      <w:contextualSpacing/>
    </w:pPr>
    <w:rPr>
      <w:rFonts w:ascii="Cambria" w:eastAsia="MS ??" w:hAnsi="Cambria" w:cs="Times New Roman"/>
      <w:sz w:val="24"/>
      <w:szCs w:val="24"/>
    </w:rPr>
  </w:style>
  <w:style w:type="paragraph" w:styleId="En-tte">
    <w:name w:val="header"/>
    <w:basedOn w:val="Normal"/>
    <w:link w:val="En-tteCar"/>
    <w:uiPriority w:val="99"/>
    <w:unhideWhenUsed/>
    <w:rsid w:val="00542593"/>
    <w:pPr>
      <w:tabs>
        <w:tab w:val="center" w:pos="4536"/>
        <w:tab w:val="right" w:pos="9072"/>
      </w:tabs>
      <w:spacing w:after="0" w:line="240" w:lineRule="auto"/>
    </w:pPr>
  </w:style>
  <w:style w:type="character" w:customStyle="1" w:styleId="En-tteCar">
    <w:name w:val="En-tête Car"/>
    <w:basedOn w:val="Policepardfaut"/>
    <w:link w:val="En-tte"/>
    <w:uiPriority w:val="99"/>
    <w:rsid w:val="00542593"/>
  </w:style>
  <w:style w:type="paragraph" w:styleId="Pieddepage">
    <w:name w:val="footer"/>
    <w:basedOn w:val="Normal"/>
    <w:link w:val="PieddepageCar"/>
    <w:uiPriority w:val="99"/>
    <w:unhideWhenUsed/>
    <w:rsid w:val="005425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2593"/>
  </w:style>
  <w:style w:type="paragraph" w:styleId="Textedebulles">
    <w:name w:val="Balloon Text"/>
    <w:basedOn w:val="Normal"/>
    <w:link w:val="TextedebullesCar"/>
    <w:uiPriority w:val="99"/>
    <w:semiHidden/>
    <w:unhideWhenUsed/>
    <w:rsid w:val="005425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593"/>
    <w:rPr>
      <w:rFonts w:ascii="Tahoma" w:hAnsi="Tahoma" w:cs="Tahoma"/>
      <w:sz w:val="16"/>
      <w:szCs w:val="16"/>
    </w:rPr>
  </w:style>
  <w:style w:type="paragraph" w:styleId="Paragraphedeliste">
    <w:name w:val="List Paragraph"/>
    <w:basedOn w:val="Normal"/>
    <w:uiPriority w:val="34"/>
    <w:qFormat/>
    <w:rsid w:val="0097101B"/>
    <w:pPr>
      <w:ind w:left="720"/>
      <w:contextualSpacing/>
    </w:pPr>
  </w:style>
  <w:style w:type="character" w:customStyle="1" w:styleId="Titre4Car">
    <w:name w:val="Titre 4 Car"/>
    <w:basedOn w:val="Policepardfaut"/>
    <w:link w:val="Titre4"/>
    <w:rsid w:val="00CA5C07"/>
    <w:rPr>
      <w:rFonts w:ascii="Times New Roman" w:eastAsia="Times New Roman" w:hAnsi="Times New Roman" w:cs="Times New Roman"/>
      <w:szCs w:val="20"/>
      <w:lang w:eastAsia="fr-FR"/>
    </w:rPr>
  </w:style>
  <w:style w:type="paragraph" w:styleId="Corpsdetexte">
    <w:name w:val="Body Text"/>
    <w:basedOn w:val="Normal"/>
    <w:link w:val="CorpsdetexteCar"/>
    <w:rsid w:val="00CA5C07"/>
    <w:pPr>
      <w:spacing w:after="0" w:line="240" w:lineRule="auto"/>
      <w:jc w:val="both"/>
    </w:pPr>
    <w:rPr>
      <w:rFonts w:ascii="Times New Roman" w:eastAsia="Times New Roman" w:hAnsi="Times New Roman" w:cs="Times New Roman"/>
      <w:szCs w:val="20"/>
    </w:rPr>
  </w:style>
  <w:style w:type="character" w:customStyle="1" w:styleId="CorpsdetexteCar">
    <w:name w:val="Corps de texte Car"/>
    <w:basedOn w:val="Policepardfaut"/>
    <w:link w:val="Corpsdetexte"/>
    <w:rsid w:val="00CA5C07"/>
    <w:rPr>
      <w:rFonts w:ascii="Times New Roman" w:eastAsia="Times New Roman" w:hAnsi="Times New Roman" w:cs="Times New Roman"/>
      <w:szCs w:val="20"/>
      <w:lang w:eastAsia="fr-FR"/>
    </w:rPr>
  </w:style>
  <w:style w:type="character" w:styleId="Marquedecommentaire">
    <w:name w:val="annotation reference"/>
    <w:basedOn w:val="Policepardfaut"/>
    <w:uiPriority w:val="99"/>
    <w:semiHidden/>
    <w:unhideWhenUsed/>
    <w:rsid w:val="005659AA"/>
    <w:rPr>
      <w:sz w:val="16"/>
      <w:szCs w:val="16"/>
    </w:rPr>
  </w:style>
  <w:style w:type="paragraph" w:styleId="Commentaire">
    <w:name w:val="annotation text"/>
    <w:basedOn w:val="Normal"/>
    <w:link w:val="CommentaireCar"/>
    <w:uiPriority w:val="99"/>
    <w:semiHidden/>
    <w:unhideWhenUsed/>
    <w:rsid w:val="005659AA"/>
    <w:pPr>
      <w:spacing w:line="240" w:lineRule="auto"/>
    </w:pPr>
    <w:rPr>
      <w:sz w:val="20"/>
      <w:szCs w:val="20"/>
    </w:rPr>
  </w:style>
  <w:style w:type="character" w:customStyle="1" w:styleId="CommentaireCar">
    <w:name w:val="Commentaire Car"/>
    <w:basedOn w:val="Policepardfaut"/>
    <w:link w:val="Commentaire"/>
    <w:uiPriority w:val="99"/>
    <w:semiHidden/>
    <w:rsid w:val="005659AA"/>
    <w:rPr>
      <w:sz w:val="20"/>
      <w:szCs w:val="20"/>
    </w:rPr>
  </w:style>
  <w:style w:type="paragraph" w:styleId="Objetducommentaire">
    <w:name w:val="annotation subject"/>
    <w:basedOn w:val="Commentaire"/>
    <w:next w:val="Commentaire"/>
    <w:link w:val="ObjetducommentaireCar"/>
    <w:uiPriority w:val="99"/>
    <w:semiHidden/>
    <w:unhideWhenUsed/>
    <w:rsid w:val="005659AA"/>
    <w:rPr>
      <w:b/>
      <w:bCs/>
    </w:rPr>
  </w:style>
  <w:style w:type="character" w:customStyle="1" w:styleId="ObjetducommentaireCar">
    <w:name w:val="Objet du commentaire Car"/>
    <w:basedOn w:val="CommentaireCar"/>
    <w:link w:val="Objetducommentaire"/>
    <w:uiPriority w:val="99"/>
    <w:semiHidden/>
    <w:rsid w:val="00565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6F851-5A24-439F-8250-2F8B5027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2142</Words>
  <Characters>11782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Marie-Alice Trossat</dc:creator>
  <cp:lastModifiedBy>Francis FORTIER INSPECTION  LILLE</cp:lastModifiedBy>
  <cp:revision>7</cp:revision>
  <cp:lastPrinted>2013-05-27T15:02:00Z</cp:lastPrinted>
  <dcterms:created xsi:type="dcterms:W3CDTF">2014-10-25T07:16:00Z</dcterms:created>
  <dcterms:modified xsi:type="dcterms:W3CDTF">2014-10-25T20:07:00Z</dcterms:modified>
</cp:coreProperties>
</file>