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2683"/>
        <w:gridCol w:w="160"/>
      </w:tblGrid>
      <w:tr w:rsidR="0055134C" w:rsidTr="00B16303">
        <w:trPr>
          <w:trHeight w:val="620"/>
        </w:trPr>
        <w:tc>
          <w:tcPr>
            <w:tcW w:w="11135" w:type="dxa"/>
            <w:gridSpan w:val="9"/>
            <w:shd w:val="clear" w:color="auto" w:fill="C0C0C0"/>
          </w:tcPr>
          <w:p w:rsidR="0055134C" w:rsidRDefault="0055134C" w:rsidP="00B16303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</w:p>
          <w:p w:rsidR="0055134C" w:rsidRDefault="0055134C" w:rsidP="00B16303">
            <w:pPr>
              <w:rPr>
                <w:color w:val="C0C0C0"/>
                <w:sz w:val="20"/>
              </w:rPr>
            </w:pPr>
          </w:p>
        </w:tc>
      </w:tr>
      <w:tr w:rsidR="00224E3C" w:rsidTr="00B16303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6C499A" w:rsidRPr="006C499A" w:rsidRDefault="00B44A11" w:rsidP="006C499A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REGROUPEMENT</w:t>
            </w:r>
          </w:p>
        </w:tc>
        <w:tc>
          <w:tcPr>
            <w:tcW w:w="3242" w:type="dxa"/>
            <w:gridSpan w:val="2"/>
          </w:tcPr>
          <w:p w:rsidR="0055134C" w:rsidRDefault="0055134C" w:rsidP="00B16303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475AF6" w:rsidP="009D404B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B16303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Pr="00314761" w:rsidRDefault="0055134C" w:rsidP="00314761">
            <w:pPr>
              <w:jc w:val="center"/>
              <w:rPr>
                <w:sz w:val="20"/>
              </w:rPr>
            </w:pPr>
          </w:p>
        </w:tc>
      </w:tr>
      <w:tr w:rsidR="00475AF6" w:rsidTr="00973AC3">
        <w:trPr>
          <w:trHeight w:val="1373"/>
        </w:trPr>
        <w:tc>
          <w:tcPr>
            <w:tcW w:w="11135" w:type="dxa"/>
            <w:gridSpan w:val="9"/>
            <w:tcBorders>
              <w:bottom w:val="single" w:sz="4" w:space="0" w:color="auto"/>
            </w:tcBorders>
          </w:tcPr>
          <w:p w:rsidR="00475AF6" w:rsidRDefault="00973AC3" w:rsidP="00B16303">
            <w:pPr>
              <w:rPr>
                <w:sz w:val="20"/>
              </w:rPr>
            </w:pPr>
            <w:r>
              <w:rPr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4758055</wp:posOffset>
                  </wp:positionH>
                  <wp:positionV relativeFrom="paragraph">
                    <wp:posOffset>120015</wp:posOffset>
                  </wp:positionV>
                  <wp:extent cx="1875790" cy="1175385"/>
                  <wp:effectExtent l="0" t="0" r="0" b="0"/>
                  <wp:wrapSquare wrapText="bothSides"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3347864" y="4725144"/>
                            <a:chExt cx="2232248" cy="1368152"/>
                          </a:xfrm>
                        </a:grpSpPr>
                        <a:sp>
                          <a:nvSpPr>
                            <a:cNvPr id="19" name="Ellipse 18"/>
                            <a:cNvSpPr/>
                          </a:nvSpPr>
                          <a:spPr>
                            <a:xfrm>
                              <a:off x="3347864" y="472514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Graissage des paliers de roulement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475AF6" w:rsidRPr="00550108">
              <w:rPr>
                <w:sz w:val="20"/>
                <w:u w:val="single"/>
              </w:rPr>
              <w:t>Objet de La demande</w:t>
            </w:r>
            <w:r w:rsidR="00475AF6">
              <w:rPr>
                <w:sz w:val="20"/>
              </w:rPr>
              <w:t xml:space="preserve"> : </w:t>
            </w:r>
          </w:p>
          <w:p w:rsidR="00475AF6" w:rsidRDefault="00475AF6" w:rsidP="00B16303">
            <w:pPr>
              <w:rPr>
                <w:sz w:val="20"/>
              </w:rPr>
            </w:pPr>
            <w:r>
              <w:rPr>
                <w:sz w:val="20"/>
              </w:rPr>
              <w:t>Dans le cadre d’une maintenance préventive systématique, vous devez réaliser les graissages nécessaires prévus par le constructeur</w:t>
            </w:r>
            <w:r w:rsidR="00973AC3">
              <w:rPr>
                <w:sz w:val="20"/>
              </w:rPr>
              <w:t xml:space="preserve"> (voir documentation technique)</w:t>
            </w:r>
          </w:p>
          <w:p w:rsidR="00475AF6" w:rsidRDefault="00475AF6" w:rsidP="00B16303">
            <w:pPr>
              <w:rPr>
                <w:sz w:val="20"/>
              </w:rPr>
            </w:pPr>
          </w:p>
          <w:p w:rsidR="00475AF6" w:rsidRDefault="00475AF6" w:rsidP="00B16303">
            <w:pPr>
              <w:rPr>
                <w:sz w:val="20"/>
              </w:rPr>
            </w:pPr>
            <w:r>
              <w:rPr>
                <w:sz w:val="20"/>
              </w:rPr>
              <w:t>Après être intervenu, les éléments du  convoyeur d’entrée doivent être changés. Les consommables ont été commandés et mis à disposition.</w:t>
            </w:r>
          </w:p>
        </w:tc>
      </w:tr>
      <w:tr w:rsidR="00550108" w:rsidTr="00B16303">
        <w:trPr>
          <w:trHeight w:val="1663"/>
        </w:trPr>
        <w:tc>
          <w:tcPr>
            <w:tcW w:w="7836" w:type="dxa"/>
            <w:gridSpan w:val="6"/>
          </w:tcPr>
          <w:p w:rsidR="00550108" w:rsidRDefault="00550108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Symptômes constatés (le cas échéant) ou historique</w:t>
            </w:r>
            <w:r>
              <w:rPr>
                <w:sz w:val="20"/>
              </w:rPr>
              <w:t> :</w:t>
            </w:r>
          </w:p>
          <w:p w:rsidR="00550108" w:rsidRDefault="00550108" w:rsidP="00B16303">
            <w:pPr>
              <w:rPr>
                <w:sz w:val="20"/>
              </w:rPr>
            </w:pPr>
          </w:p>
        </w:tc>
        <w:tc>
          <w:tcPr>
            <w:tcW w:w="3299" w:type="dxa"/>
            <w:gridSpan w:val="3"/>
          </w:tcPr>
          <w:p w:rsidR="00550108" w:rsidRDefault="00550108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550108" w:rsidRDefault="00550108" w:rsidP="00B16303">
            <w:pPr>
              <w:rPr>
                <w:sz w:val="20"/>
              </w:rPr>
            </w:pP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Assez urgent</w:t>
            </w:r>
          </w:p>
          <w:p w:rsidR="00550108" w:rsidRP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Pas urgent</w:t>
            </w:r>
          </w:p>
        </w:tc>
      </w:tr>
      <w:tr w:rsidR="00224E3C" w:rsidTr="00B16303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B16303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7"/>
            <w:shd w:val="clear" w:color="auto" w:fill="BFBFBF" w:themeFill="background1" w:themeFillShade="BF"/>
          </w:tcPr>
          <w:p w:rsidR="00224E3C" w:rsidRPr="00224E3C" w:rsidRDefault="00224E3C" w:rsidP="00B16303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B16303">
            <w:pPr>
              <w:rPr>
                <w:sz w:val="20"/>
              </w:rPr>
            </w:pPr>
          </w:p>
        </w:tc>
      </w:tr>
      <w:tr w:rsidR="00550108" w:rsidTr="00973AC3">
        <w:trPr>
          <w:trHeight w:val="1720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B16303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B16303">
            <w:pPr>
              <w:rPr>
                <w:sz w:val="20"/>
              </w:rPr>
            </w:pPr>
          </w:p>
          <w:p w:rsidR="00550108" w:rsidRDefault="00550108" w:rsidP="00B16303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proofErr w:type="gramStart"/>
            <w:r w:rsidRPr="007E4000">
              <w:rPr>
                <w:sz w:val="20"/>
                <w:u w:val="single"/>
              </w:rPr>
              <w:t>l’intervention</w:t>
            </w:r>
            <w:r>
              <w:rPr>
                <w:sz w:val="20"/>
              </w:rPr>
              <w:t xml:space="preserve">  :</w:t>
            </w:r>
            <w:proofErr w:type="gramEnd"/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systématique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conditionnelle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</w:t>
            </w:r>
            <w:r w:rsidR="007E4000">
              <w:rPr>
                <w:sz w:val="20"/>
              </w:rPr>
              <w:t>BP</w:t>
            </w:r>
            <w:r>
              <w:rPr>
                <w:sz w:val="20"/>
              </w:rPr>
              <w:t>MEI</w:t>
            </w:r>
          </w:p>
          <w:p w:rsidR="001E3F0A" w:rsidRDefault="007E4000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TBP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7E4000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B16303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973AC3"/>
    <w:sectPr w:rsidR="00547431" w:rsidSect="00973AC3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0F71BC"/>
    <w:rsid w:val="00123CDB"/>
    <w:rsid w:val="001E3F0A"/>
    <w:rsid w:val="00224E3C"/>
    <w:rsid w:val="00314761"/>
    <w:rsid w:val="00475AF6"/>
    <w:rsid w:val="00487780"/>
    <w:rsid w:val="00547431"/>
    <w:rsid w:val="00550108"/>
    <w:rsid w:val="0055134C"/>
    <w:rsid w:val="005B3738"/>
    <w:rsid w:val="006C499A"/>
    <w:rsid w:val="006C693A"/>
    <w:rsid w:val="00700F46"/>
    <w:rsid w:val="007E4000"/>
    <w:rsid w:val="00806439"/>
    <w:rsid w:val="00845AC6"/>
    <w:rsid w:val="008E2AB4"/>
    <w:rsid w:val="00973AC3"/>
    <w:rsid w:val="009D404B"/>
    <w:rsid w:val="00AA2560"/>
    <w:rsid w:val="00B16303"/>
    <w:rsid w:val="00B23D77"/>
    <w:rsid w:val="00B44A11"/>
    <w:rsid w:val="00BA182F"/>
    <w:rsid w:val="00C20FDF"/>
    <w:rsid w:val="00DE4C3D"/>
    <w:rsid w:val="00E01A1D"/>
    <w:rsid w:val="00E249CB"/>
    <w:rsid w:val="00F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E2E06-46CE-4437-96B2-FC098250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3</cp:revision>
  <cp:lastPrinted>2011-02-02T07:08:00Z</cp:lastPrinted>
  <dcterms:created xsi:type="dcterms:W3CDTF">2014-06-17T16:01:00Z</dcterms:created>
  <dcterms:modified xsi:type="dcterms:W3CDTF">2014-09-29T12:53:00Z</dcterms:modified>
</cp:coreProperties>
</file>