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10953" w:type="dxa"/>
        <w:jc w:val="center"/>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2023"/>
        <w:gridCol w:w="1183"/>
        <w:gridCol w:w="1500"/>
        <w:gridCol w:w="579"/>
        <w:gridCol w:w="416"/>
        <w:gridCol w:w="975"/>
        <w:gridCol w:w="163"/>
        <w:gridCol w:w="714"/>
        <w:gridCol w:w="1161"/>
      </w:tblGrid>
      <w:tr w:rsidR="006253D5" w:rsidRPr="002A116B" w14:paraId="5C3B222F" w14:textId="77777777" w:rsidTr="00776B2E">
        <w:trPr>
          <w:trHeight w:val="1245"/>
          <w:jc w:val="center"/>
        </w:trPr>
        <w:tc>
          <w:tcPr>
            <w:tcW w:w="2282" w:type="dxa"/>
            <w:tcBorders>
              <w:top w:val="single" w:sz="24" w:space="0" w:color="auto"/>
              <w:left w:val="single" w:sz="24" w:space="0" w:color="auto"/>
              <w:right w:val="single" w:sz="6" w:space="0" w:color="auto"/>
            </w:tcBorders>
            <w:vAlign w:val="center"/>
          </w:tcPr>
          <w:p w14:paraId="7F1FC269" w14:textId="1FA89C9B" w:rsidR="006253D5" w:rsidRPr="002A116B" w:rsidRDefault="00792AE1" w:rsidP="00776B2E">
            <w:pPr>
              <w:rPr>
                <w:rFonts w:ascii="Arial" w:hAnsi="Arial" w:cs="Arial"/>
                <w:sz w:val="22"/>
                <w:szCs w:val="22"/>
              </w:rPr>
            </w:pPr>
            <w:r>
              <w:rPr>
                <w:noProof/>
              </w:rPr>
              <w:pict w14:anchorId="219D03D4">
                <v:shapetype id="_x0000_t202" coordsize="21600,21600" o:spt="202" path="m0,0l0,21600,21600,21600,21600,0xe">
                  <v:stroke joinstyle="miter"/>
                  <v:path gradientshapeok="t" o:connecttype="rect"/>
                </v:shapetype>
                <v:shape id="Text Box 250" o:spid="_x0000_s1033" type="#_x0000_t202" style="position:absolute;margin-left:-.55pt;margin-top:-1.3pt;width:99.4pt;height:59.1pt;z-index:251661312;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" stroked="f">
                  <v:textbox>
                    <w:txbxContent>
                      <w:p w14:paraId="5C1A0946" w14:textId="77777777" w:rsidR="00EA47A2" w:rsidRPr="00235D3D" w:rsidRDefault="00EA47A2" w:rsidP="006253D5">
                        <w:pPr>
                          <w:rPr>
                            <w:rFonts w:ascii="Comic Sans MS" w:hAnsi="Comic Sans MS"/>
                            <w:b/>
                          </w:rPr>
                        </w:pPr>
                        <w:r w:rsidRPr="00235D3D">
                          <w:rPr>
                            <w:rFonts w:ascii="Comic Sans MS" w:hAnsi="Comic Sans MS"/>
                            <w:b/>
                          </w:rPr>
                          <w:t>Nom :</w:t>
                        </w:r>
                      </w:p>
                      <w:p w14:paraId="2B77AA59" w14:textId="77777777" w:rsidR="00EA47A2" w:rsidRPr="00235D3D" w:rsidRDefault="00EA47A2" w:rsidP="006253D5">
                        <w:pPr>
                          <w:rPr>
                            <w:rFonts w:ascii="Comic Sans MS" w:hAnsi="Comic Sans MS"/>
                            <w:b/>
                          </w:rPr>
                        </w:pPr>
                      </w:p>
                      <w:p w14:paraId="28CEE3C9" w14:textId="77777777" w:rsidR="00EA47A2" w:rsidRPr="00235D3D" w:rsidRDefault="00EA47A2" w:rsidP="006253D5">
                        <w:pPr>
                          <w:rPr>
                            <w:rFonts w:ascii="Comic Sans MS" w:hAnsi="Comic Sans MS"/>
                            <w:b/>
                          </w:rPr>
                        </w:pPr>
                        <w:r w:rsidRPr="00235D3D">
                          <w:rPr>
                            <w:rFonts w:ascii="Comic Sans MS" w:hAnsi="Comic Sans MS"/>
                            <w:b/>
                          </w:rPr>
                          <w:t>Date :</w:t>
                        </w:r>
                      </w:p>
                    </w:txbxContent>
                  </v:textbox>
                </v:shape>
              </w:pict>
            </w:r>
            <w:r w:rsidR="006253D5">
              <w:fldChar w:fldCharType="begin" w:fldLock="1"/>
            </w:r>
            <w:r w:rsidR="006253D5">
              <w:instrText xml:space="preserve"> USERPROPERTY  \* MERGEFORMAT </w:instrText>
            </w:r>
            <w:r w:rsidR="006253D5">
              <w:fldChar w:fldCharType="separate"/>
            </w:r>
            <w:r>
              <w:rPr>
                <w:noProof/>
              </w:rPr>
              <w:pict w14:anchorId="10691540">
                <v:group id="Group 94" o:spid="_x0000_s1031" style="position:absolute;margin-left:0;margin-top:0;width:81pt;height:45pt;z-index:251660288;mso-position-horizontal-relative:char;mso-position-vertical-relative:line" coordorigin="2205,14258" coordsize="7200,43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">
                  <o:lock v:ext="edit" aspectratio="t"/>
                  <v:rect id="AutoShape 93" o:spid="_x0000_s1032" style="position:absolute;left:2205;top:14258;width:7200;height: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8WaOxAAA&#10;ANwAAAAPAAAAZHJzL2Rvd25yZXYueG1sRI9Pi8IwFMTvwn6H8Ba8yJrqQaRrlEVYLCLI1j/nR/Ns&#10;i81LbWJbv71ZEDwOM/MbZrHqTSVaalxpWcFkHIEgzqwuOVdwPPx+zUE4j6yxskwKHuRgtfwYLDDW&#10;tuM/alOfiwBhF6OCwvs6ltJlBRl0Y1sTB+9iG4M+yCaXusEuwE0lp1E0kwZLDgsF1rQuKLumd6Og&#10;y/bt+bDbyP3onFi+Jbd1etoqNfzsf75BeOr9O/xqJ1rBfDKD/zPhCMjlE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FmjsQAAADcAAAADwAAAAAAAAAAAAAAAACXAgAAZHJzL2Rv&#10;d25yZXYueG1sUEsFBgAAAAAEAAQA9QAAAIgDAAAAAA==&#10;" filled="f" stroked="f">
                    <o:lock v:ext="edit" aspectratio="t" text="t"/>
                  </v:rect>
                </v:group>
              </w:pict>
            </w:r>
            <w:r w:rsidR="006253D5">
              <w:fldChar w:fldCharType="begin" w:fldLock="1"/>
            </w:r>
            <w:r w:rsidR="006253D5">
              <w:instrText xml:space="preserve"> USERPROPERTY  \* MERGEFORMAT </w:instrText>
            </w:r>
            <w:r w:rsidR="006253D5">
              <w:fldChar w:fldCharType="separate"/>
            </w:r>
            <w:r>
              <w:rPr>
                <w:noProof/>
              </w:rPr>
              <w:pict w14:anchorId="2405A12D">
                <v:rect id="_x0000_s1030" style="position:absolute;margin-left:0;margin-top:0;width:81pt;height:4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" filled="f" stroked="f">
                  <o:lock v:ext="edit" aspectratio="t"/>
                </v:rect>
              </w:pict>
            </w:r>
            <w:r>
              <w:pict w14:anchorId="68D1FE6A">
                <v:rect id="AutoShape 2" o:spid="_x0000_s1029" style="width:81.35pt;height:45.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" filled="f" stroked="f">
                  <o:lock v:ext="edit" aspectratio="t"/>
                  <w10:wrap type="none"/>
                  <w10:anchorlock/>
                </v:rect>
              </w:pict>
            </w:r>
            <w:r w:rsidR="006253D5">
              <w:fldChar w:fldCharType="end"/>
            </w:r>
            <w:r w:rsidR="006253D5">
              <w:rPr>
                <w:rFonts w:ascii="Arial" w:hAnsi="Arial" w:cs="Arial"/>
                <w:noProof/>
                <w:sz w:val="22"/>
                <w:szCs w:val="22"/>
              </w:rPr>
              <w:fldChar w:fldCharType="end"/>
            </w:r>
          </w:p>
        </w:tc>
        <w:tc>
          <w:tcPr>
            <w:tcW w:w="7189" w:type="dxa"/>
            <w:gridSpan w:val="7"/>
            <w:tcBorders>
              <w:top w:val="single" w:sz="24" w:space="0" w:color="auto"/>
              <w:left w:val="single" w:sz="6" w:space="0" w:color="auto"/>
              <w:bottom w:val="single" w:sz="6" w:space="0" w:color="auto"/>
              <w:right w:val="single" w:sz="6" w:space="0" w:color="auto"/>
            </w:tcBorders>
            <w:shd w:val="clear" w:color="auto" w:fill="CCCCCC"/>
            <w:vAlign w:val="center"/>
          </w:tcPr>
          <w:p w14:paraId="00722F88" w14:textId="05408BD8" w:rsidR="006253D5" w:rsidRPr="002A116B" w:rsidRDefault="00792AE1" w:rsidP="00776B2E">
            <w:pPr>
              <w:jc w:val="center"/>
              <w:rPr>
                <w:rFonts w:ascii="Arial" w:hAnsi="Arial" w:cs="Arial"/>
                <w:sz w:val="22"/>
                <w:szCs w:val="22"/>
              </w:rPr>
            </w:pPr>
            <w:r>
              <w:rPr>
                <w:rFonts w:ascii="Arial" w:hAnsi="Arial" w:cs="Arial"/>
                <w:sz w:val="22"/>
                <w:szCs w:val="22"/>
              </w:rPr>
              <w:pict w14:anchorId="00ABDBC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51.35pt;height:25.35pt" fillcolor="black" strokeweight="1pt">
                  <v:fill opacity=".5"/>
                  <v:shadow on="t" color="#99f" offset="3pt"/>
                  <v:textpath style="font-family:&quot;Comic Sans MS&quot;;font-size:18pt;v-text-kern:t" trim="t" fitpath="t" string="FICHE CONTRAT"/>
                </v:shape>
              </w:pict>
            </w:r>
          </w:p>
          <w:p w14:paraId="379631C6" w14:textId="12974C8C" w:rsidR="006253D5" w:rsidRPr="00F15691" w:rsidRDefault="006253D5" w:rsidP="00776B2E">
            <w:pPr>
              <w:jc w:val="center"/>
              <w:rPr>
                <w:rFonts w:ascii="Arial" w:hAnsi="Arial" w:cs="Arial"/>
                <w:b/>
                <w:i/>
                <w:sz w:val="32"/>
                <w:szCs w:val="32"/>
              </w:rPr>
            </w:pPr>
            <w:r w:rsidRPr="00F15691">
              <w:rPr>
                <w:rFonts w:ascii="Arial" w:hAnsi="Arial" w:cs="Arial"/>
                <w:b/>
                <w:i/>
                <w:sz w:val="32"/>
                <w:szCs w:val="32"/>
              </w:rPr>
              <w:t>Evaluation Sommative</w:t>
            </w:r>
          </w:p>
        </w:tc>
        <w:tc>
          <w:tcPr>
            <w:tcW w:w="1482" w:type="dxa"/>
            <w:gridSpan w:val="2"/>
            <w:tcBorders>
              <w:top w:val="single" w:sz="24" w:space="0" w:color="auto"/>
              <w:left w:val="single" w:sz="6" w:space="0" w:color="auto"/>
              <w:right w:val="single" w:sz="24" w:space="0" w:color="auto"/>
            </w:tcBorders>
            <w:vAlign w:val="center"/>
          </w:tcPr>
          <w:p w14:paraId="180049B5" w14:textId="14A7B6BC" w:rsidR="006253D5" w:rsidRPr="003E29B3" w:rsidRDefault="00C3203D" w:rsidP="00776B2E">
            <w:pPr>
              <w:jc w:val="center"/>
              <w:rPr>
                <w:rFonts w:ascii="Arial" w:hAnsi="Arial" w:cs="Arial"/>
                <w:b/>
                <w:sz w:val="44"/>
                <w:szCs w:val="36"/>
              </w:rPr>
            </w:pPr>
            <w:r>
              <w:rPr>
                <w:rFonts w:ascii="Arial" w:hAnsi="Arial" w:cs="Arial"/>
                <w:b/>
                <w:sz w:val="44"/>
                <w:szCs w:val="36"/>
              </w:rPr>
              <w:t>Activité</w:t>
            </w:r>
          </w:p>
          <w:p w14:paraId="5E185C59" w14:textId="5FEC86C9" w:rsidR="006253D5" w:rsidRPr="003E29B3" w:rsidRDefault="00C3203D" w:rsidP="00776B2E">
            <w:pPr>
              <w:jc w:val="center"/>
              <w:rPr>
                <w:rFonts w:ascii="Arial" w:hAnsi="Arial" w:cs="Arial"/>
                <w:b/>
                <w:sz w:val="44"/>
                <w:szCs w:val="36"/>
              </w:rPr>
            </w:pPr>
            <w:r>
              <w:rPr>
                <w:rFonts w:ascii="Arial" w:hAnsi="Arial" w:cs="Arial"/>
                <w:b/>
                <w:sz w:val="44"/>
                <w:szCs w:val="36"/>
              </w:rPr>
              <w:t>N°3</w:t>
            </w:r>
          </w:p>
          <w:p w14:paraId="679BB9FE" w14:textId="77777777" w:rsidR="006253D5" w:rsidRPr="002A116B" w:rsidRDefault="006253D5" w:rsidP="00776B2E">
            <w:pPr>
              <w:jc w:val="center"/>
              <w:rPr>
                <w:rFonts w:ascii="Arial" w:hAnsi="Arial" w:cs="Arial"/>
                <w:sz w:val="22"/>
                <w:szCs w:val="22"/>
              </w:rPr>
            </w:pPr>
            <w:r>
              <w:rPr>
                <w:rFonts w:ascii="Arial" w:hAnsi="Arial" w:cs="Arial"/>
                <w:b/>
                <w:szCs w:val="36"/>
              </w:rPr>
              <w:t>Série n°1</w:t>
            </w:r>
          </w:p>
        </w:tc>
      </w:tr>
      <w:tr w:rsidR="006253D5" w:rsidRPr="002A116B" w14:paraId="57225929" w14:textId="77777777" w:rsidTr="00776B2E">
        <w:trPr>
          <w:trHeight w:val="570"/>
          <w:jc w:val="center"/>
        </w:trPr>
        <w:tc>
          <w:tcPr>
            <w:tcW w:w="10953" w:type="dxa"/>
            <w:gridSpan w:val="10"/>
            <w:tcBorders>
              <w:top w:val="single" w:sz="24" w:space="0" w:color="auto"/>
              <w:left w:val="single" w:sz="24" w:space="0" w:color="auto"/>
              <w:bottom w:val="single" w:sz="6" w:space="0" w:color="auto"/>
              <w:right w:val="single" w:sz="24" w:space="0" w:color="auto"/>
            </w:tcBorders>
            <w:vAlign w:val="center"/>
          </w:tcPr>
          <w:p w14:paraId="639B47E7" w14:textId="77777777" w:rsidR="006253D5" w:rsidRPr="00AC3201" w:rsidRDefault="006253D5" w:rsidP="00776B2E">
            <w:pPr>
              <w:ind w:left="-124"/>
              <w:jc w:val="center"/>
              <w:rPr>
                <w:rFonts w:ascii="Arial" w:hAnsi="Arial" w:cs="Arial"/>
                <w:b/>
                <w:sz w:val="28"/>
                <w:szCs w:val="22"/>
              </w:rPr>
            </w:pPr>
            <w:r w:rsidRPr="00AC3201">
              <w:rPr>
                <w:rFonts w:ascii="Arial" w:hAnsi="Arial" w:cs="Arial"/>
                <w:b/>
                <w:sz w:val="28"/>
                <w:szCs w:val="22"/>
              </w:rPr>
              <w:t>Bac Pro Technicien du Froid et du Conditionnement de l’Air</w:t>
            </w:r>
          </w:p>
        </w:tc>
      </w:tr>
      <w:tr w:rsidR="006253D5" w:rsidRPr="002A116B" w14:paraId="3344687D" w14:textId="77777777" w:rsidTr="00776B2E">
        <w:trPr>
          <w:trHeight w:val="1564"/>
          <w:jc w:val="center"/>
        </w:trPr>
        <w:tc>
          <w:tcPr>
            <w:tcW w:w="10953" w:type="dxa"/>
            <w:gridSpan w:val="10"/>
            <w:tcBorders>
              <w:top w:val="single" w:sz="6" w:space="0" w:color="auto"/>
              <w:left w:val="single" w:sz="24" w:space="0" w:color="auto"/>
              <w:bottom w:val="single" w:sz="24" w:space="0" w:color="auto"/>
              <w:right w:val="single" w:sz="24" w:space="0" w:color="auto"/>
            </w:tcBorders>
            <w:vAlign w:val="center"/>
          </w:tcPr>
          <w:p w14:paraId="5BC3577B" w14:textId="77777777" w:rsidR="006253D5" w:rsidRDefault="006253D5" w:rsidP="00776B2E">
            <w:pPr>
              <w:jc w:val="center"/>
              <w:rPr>
                <w:rFonts w:ascii="Arial" w:hAnsi="Arial" w:cs="Arial"/>
                <w:sz w:val="28"/>
                <w:szCs w:val="28"/>
                <w:u w:val="single"/>
              </w:rPr>
            </w:pPr>
            <w:r w:rsidRPr="006921CC">
              <w:rPr>
                <w:rFonts w:ascii="Arial" w:hAnsi="Arial" w:cs="Arial"/>
                <w:sz w:val="28"/>
                <w:szCs w:val="28"/>
                <w:u w:val="single"/>
              </w:rPr>
              <w:t>DOSSIER :</w:t>
            </w:r>
            <w:r>
              <w:rPr>
                <w:rFonts w:ascii="Arial" w:hAnsi="Arial" w:cs="Arial"/>
                <w:sz w:val="28"/>
                <w:szCs w:val="28"/>
                <w:u w:val="single"/>
              </w:rPr>
              <w:t xml:space="preserve"> découverte professionnelle</w:t>
            </w:r>
          </w:p>
          <w:p w14:paraId="6FFFDE80" w14:textId="77777777" w:rsidR="006253D5" w:rsidRPr="00AC3201" w:rsidRDefault="006253D5" w:rsidP="00776B2E">
            <w:pPr>
              <w:jc w:val="center"/>
              <w:rPr>
                <w:rFonts w:ascii="Arial" w:hAnsi="Arial" w:cs="Arial"/>
                <w:sz w:val="18"/>
                <w:szCs w:val="28"/>
                <w:u w:val="single"/>
              </w:rPr>
            </w:pPr>
          </w:p>
          <w:p w14:paraId="4607C604" w14:textId="1E9DEB50" w:rsidR="006253D5" w:rsidRPr="005A027B" w:rsidRDefault="008A21AF" w:rsidP="00776B2E">
            <w:pPr>
              <w:jc w:val="center"/>
              <w:rPr>
                <w:rFonts w:ascii="Arial" w:hAnsi="Arial" w:cs="Arial"/>
                <w:b/>
                <w:sz w:val="40"/>
                <w:szCs w:val="32"/>
              </w:rPr>
            </w:pPr>
            <w:r>
              <w:rPr>
                <w:rFonts w:ascii="Arial" w:hAnsi="Arial" w:cs="Arial"/>
                <w:b/>
                <w:sz w:val="48"/>
                <w:szCs w:val="32"/>
              </w:rPr>
              <w:t xml:space="preserve">Thème : </w:t>
            </w:r>
            <w:r w:rsidR="006253D5">
              <w:rPr>
                <w:rFonts w:ascii="Arial" w:hAnsi="Arial" w:cs="Arial"/>
                <w:b/>
                <w:sz w:val="48"/>
                <w:szCs w:val="32"/>
              </w:rPr>
              <w:t xml:space="preserve">Les schémas de principe </w:t>
            </w:r>
            <w:r w:rsidR="006253D5" w:rsidRPr="00616D5C">
              <w:rPr>
                <w:rFonts w:ascii="Arial" w:hAnsi="Arial" w:cs="Arial"/>
                <w:b/>
                <w:sz w:val="48"/>
                <w:szCs w:val="32"/>
              </w:rPr>
              <w:t>fluidique</w:t>
            </w:r>
          </w:p>
        </w:tc>
      </w:tr>
      <w:tr w:rsidR="006253D5" w:rsidRPr="002A116B" w14:paraId="76F3262C" w14:textId="77777777" w:rsidTr="00776B2E">
        <w:trPr>
          <w:trHeight w:val="1540"/>
          <w:jc w:val="center"/>
        </w:trPr>
        <w:tc>
          <w:tcPr>
            <w:tcW w:w="5668" w:type="dxa"/>
            <w:gridSpan w:val="3"/>
            <w:tcBorders>
              <w:top w:val="single" w:sz="24" w:space="0" w:color="auto"/>
              <w:left w:val="single" w:sz="24" w:space="0" w:color="auto"/>
              <w:bottom w:val="single" w:sz="24" w:space="0" w:color="auto"/>
              <w:right w:val="single" w:sz="6" w:space="0" w:color="auto"/>
            </w:tcBorders>
          </w:tcPr>
          <w:p w14:paraId="62693F80" w14:textId="77777777" w:rsidR="006253D5" w:rsidRPr="006013EC" w:rsidRDefault="006253D5" w:rsidP="00776B2E">
            <w:pPr>
              <w:rPr>
                <w:rFonts w:ascii="Arial" w:hAnsi="Arial" w:cs="Arial"/>
                <w:b/>
                <w:bCs/>
                <w:caps/>
                <w:sz w:val="22"/>
                <w:szCs w:val="22"/>
              </w:rPr>
            </w:pPr>
            <w:r w:rsidRPr="006013EC">
              <w:rPr>
                <w:rFonts w:ascii="Arial" w:hAnsi="Arial" w:cs="Arial"/>
                <w:b/>
                <w:bCs/>
                <w:caps/>
                <w:sz w:val="22"/>
                <w:szCs w:val="22"/>
              </w:rPr>
              <w:t>Taches :</w:t>
            </w:r>
          </w:p>
          <w:p w14:paraId="7AB60543" w14:textId="77777777" w:rsidR="006253D5" w:rsidRPr="002A116B" w:rsidRDefault="006253D5" w:rsidP="00776B2E">
            <w:pPr>
              <w:rPr>
                <w:rFonts w:ascii="Arial" w:hAnsi="Arial" w:cs="Arial"/>
                <w:sz w:val="22"/>
                <w:szCs w:val="22"/>
              </w:rPr>
            </w:pPr>
            <w:r w:rsidRPr="002A116B">
              <w:rPr>
                <w:rFonts w:ascii="Arial" w:hAnsi="Arial" w:cs="Arial"/>
                <w:sz w:val="22"/>
                <w:szCs w:val="22"/>
              </w:rPr>
              <w:t>Cette séquence participe à développer les taches professionnelles suivantes :</w:t>
            </w:r>
          </w:p>
          <w:p w14:paraId="33F4CD88" w14:textId="77777777" w:rsidR="006253D5" w:rsidRPr="00235D3D" w:rsidRDefault="006253D5" w:rsidP="006253D5">
            <w:pPr>
              <w:numPr>
                <w:ilvl w:val="0"/>
                <w:numId w:val="13"/>
              </w:numPr>
              <w:rPr>
                <w:rFonts w:ascii="Arial" w:hAnsi="Arial" w:cs="Arial"/>
                <w:sz w:val="22"/>
                <w:szCs w:val="22"/>
              </w:rPr>
            </w:pPr>
            <w:r>
              <w:rPr>
                <w:rFonts w:ascii="Arial" w:hAnsi="Arial" w:cs="Arial"/>
                <w:b/>
                <w:sz w:val="22"/>
                <w:szCs w:val="22"/>
              </w:rPr>
              <w:t>T 1.2</w:t>
            </w:r>
            <w:r w:rsidRPr="0073095E">
              <w:rPr>
                <w:rFonts w:ascii="Arial" w:hAnsi="Arial" w:cs="Arial"/>
                <w:b/>
                <w:sz w:val="22"/>
                <w:szCs w:val="22"/>
              </w:rPr>
              <w:t xml:space="preserve"> : </w:t>
            </w:r>
            <w:r>
              <w:rPr>
                <w:rFonts w:ascii="Arial" w:hAnsi="Arial" w:cs="Arial"/>
                <w:b/>
                <w:sz w:val="22"/>
                <w:szCs w:val="22"/>
              </w:rPr>
              <w:t>analyser les plans d’une installation</w:t>
            </w:r>
          </w:p>
        </w:tc>
        <w:tc>
          <w:tcPr>
            <w:tcW w:w="5285" w:type="dxa"/>
            <w:gridSpan w:val="7"/>
            <w:tcBorders>
              <w:top w:val="single" w:sz="24" w:space="0" w:color="auto"/>
              <w:left w:val="single" w:sz="6" w:space="0" w:color="auto"/>
              <w:bottom w:val="single" w:sz="24" w:space="0" w:color="auto"/>
              <w:right w:val="single" w:sz="24" w:space="0" w:color="auto"/>
            </w:tcBorders>
          </w:tcPr>
          <w:p w14:paraId="517DAD5A" w14:textId="77777777" w:rsidR="006253D5" w:rsidRPr="006013EC" w:rsidRDefault="006253D5" w:rsidP="00776B2E">
            <w:pPr>
              <w:rPr>
                <w:rFonts w:ascii="Arial" w:hAnsi="Arial" w:cs="Arial"/>
                <w:b/>
                <w:bCs/>
                <w:caps/>
                <w:sz w:val="22"/>
                <w:szCs w:val="22"/>
              </w:rPr>
            </w:pPr>
            <w:r w:rsidRPr="006013EC">
              <w:rPr>
                <w:rFonts w:ascii="Arial" w:hAnsi="Arial" w:cs="Arial"/>
                <w:b/>
                <w:bCs/>
                <w:caps/>
                <w:sz w:val="22"/>
                <w:szCs w:val="22"/>
              </w:rPr>
              <w:t>Pré requis :</w:t>
            </w:r>
          </w:p>
          <w:p w14:paraId="5D703274" w14:textId="72C844F7" w:rsidR="006253D5" w:rsidRPr="00D63886" w:rsidRDefault="006253D5" w:rsidP="00776B2E">
            <w:pPr>
              <w:rPr>
                <w:rFonts w:ascii="Arial" w:hAnsi="Arial" w:cs="Arial"/>
                <w:sz w:val="22"/>
                <w:szCs w:val="22"/>
              </w:rPr>
            </w:pPr>
            <w:r w:rsidRPr="002A116B">
              <w:rPr>
                <w:rFonts w:ascii="Arial" w:hAnsi="Arial" w:cs="Arial"/>
                <w:sz w:val="22"/>
                <w:szCs w:val="22"/>
              </w:rPr>
              <w:t xml:space="preserve">Les élèves sont déjà capables </w:t>
            </w:r>
            <w:r w:rsidR="00F15691">
              <w:rPr>
                <w:rFonts w:ascii="Arial" w:hAnsi="Arial" w:cs="Arial"/>
                <w:sz w:val="22"/>
                <w:szCs w:val="22"/>
              </w:rPr>
              <w:t xml:space="preserve">de </w:t>
            </w:r>
            <w:r w:rsidRPr="002A116B">
              <w:rPr>
                <w:rFonts w:ascii="Arial" w:hAnsi="Arial" w:cs="Arial"/>
                <w:sz w:val="22"/>
                <w:szCs w:val="22"/>
              </w:rPr>
              <w:t xml:space="preserve">: </w:t>
            </w:r>
          </w:p>
          <w:p w14:paraId="1682585B" w14:textId="77777777" w:rsidR="006253D5" w:rsidRPr="00E1132B" w:rsidRDefault="006253D5" w:rsidP="006253D5">
            <w:pPr>
              <w:numPr>
                <w:ilvl w:val="0"/>
                <w:numId w:val="1"/>
              </w:numPr>
              <w:tabs>
                <w:tab w:val="clear" w:pos="720"/>
                <w:tab w:val="num" w:pos="-2970"/>
              </w:tabs>
              <w:ind w:left="792"/>
              <w:rPr>
                <w:rFonts w:ascii="Arial" w:hAnsi="Arial" w:cs="Arial"/>
                <w:b/>
                <w:sz w:val="22"/>
                <w:szCs w:val="22"/>
              </w:rPr>
            </w:pPr>
            <w:r>
              <w:rPr>
                <w:rFonts w:ascii="Arial" w:hAnsi="Arial" w:cs="Arial"/>
                <w:sz w:val="22"/>
                <w:szCs w:val="22"/>
              </w:rPr>
              <w:t>Recenser les éléments fluidiques d’une installation</w:t>
            </w:r>
          </w:p>
          <w:p w14:paraId="344C8766" w14:textId="02226347" w:rsidR="00E1132B" w:rsidRPr="00D63886" w:rsidRDefault="00E1132B" w:rsidP="006253D5">
            <w:pPr>
              <w:numPr>
                <w:ilvl w:val="0"/>
                <w:numId w:val="1"/>
              </w:numPr>
              <w:tabs>
                <w:tab w:val="clear" w:pos="720"/>
                <w:tab w:val="num" w:pos="-2970"/>
              </w:tabs>
              <w:ind w:left="792"/>
              <w:rPr>
                <w:rFonts w:ascii="Arial" w:hAnsi="Arial" w:cs="Arial"/>
                <w:b/>
                <w:sz w:val="22"/>
                <w:szCs w:val="22"/>
              </w:rPr>
            </w:pPr>
            <w:r>
              <w:rPr>
                <w:rFonts w:ascii="Arial" w:hAnsi="Arial" w:cs="Arial"/>
                <w:sz w:val="22"/>
                <w:szCs w:val="22"/>
              </w:rPr>
              <w:t>Les fonctions des 4 éléments principaux d’un circuit frigorifique</w:t>
            </w:r>
          </w:p>
        </w:tc>
      </w:tr>
      <w:tr w:rsidR="006253D5" w:rsidRPr="002A116B" w14:paraId="7F03AC89" w14:textId="77777777" w:rsidTr="00776B2E">
        <w:trPr>
          <w:trHeight w:val="853"/>
          <w:jc w:val="center"/>
        </w:trPr>
        <w:tc>
          <w:tcPr>
            <w:tcW w:w="10953" w:type="dxa"/>
            <w:gridSpan w:val="10"/>
            <w:tcBorders>
              <w:top w:val="single" w:sz="24" w:space="0" w:color="auto"/>
              <w:left w:val="single" w:sz="24" w:space="0" w:color="auto"/>
              <w:bottom w:val="single" w:sz="2" w:space="0" w:color="auto"/>
              <w:right w:val="single" w:sz="24" w:space="0" w:color="auto"/>
            </w:tcBorders>
            <w:vAlign w:val="center"/>
          </w:tcPr>
          <w:p w14:paraId="690C692E" w14:textId="77777777" w:rsidR="006253D5" w:rsidRDefault="006253D5" w:rsidP="00776B2E">
            <w:pPr>
              <w:rPr>
                <w:rFonts w:ascii="Arial" w:hAnsi="Arial" w:cs="Arial"/>
                <w:b/>
                <w:szCs w:val="22"/>
              </w:rPr>
            </w:pPr>
          </w:p>
          <w:p w14:paraId="1C2C0C04" w14:textId="635E296B" w:rsidR="006253D5" w:rsidRPr="006F0290" w:rsidRDefault="006253D5" w:rsidP="00776B2E">
            <w:pPr>
              <w:rPr>
                <w:rFonts w:ascii="Arial" w:hAnsi="Arial" w:cs="Arial"/>
                <w:b/>
                <w:sz w:val="28"/>
                <w:szCs w:val="28"/>
              </w:rPr>
            </w:pPr>
            <w:r w:rsidRPr="00D63886">
              <w:rPr>
                <w:rFonts w:ascii="Arial" w:hAnsi="Arial" w:cs="Arial"/>
                <w:b/>
                <w:szCs w:val="22"/>
              </w:rPr>
              <w:t xml:space="preserve">Objectifs : </w:t>
            </w:r>
            <w:r w:rsidRPr="00D63886">
              <w:rPr>
                <w:rFonts w:ascii="Arial" w:hAnsi="Arial" w:cs="Arial"/>
                <w:szCs w:val="22"/>
              </w:rPr>
              <w:t>À l’issue de la séquence, les élèves seront capables</w:t>
            </w:r>
            <w:r w:rsidRPr="00D63886">
              <w:rPr>
                <w:rFonts w:ascii="Arial" w:hAnsi="Arial" w:cs="Arial"/>
                <w:b/>
                <w:szCs w:val="22"/>
              </w:rPr>
              <w:t xml:space="preserve">, </w:t>
            </w:r>
            <w:r w:rsidR="00500C3F">
              <w:rPr>
                <w:rFonts w:ascii="Arial" w:hAnsi="Arial" w:cs="Arial"/>
                <w:b/>
                <w:sz w:val="22"/>
                <w:szCs w:val="22"/>
              </w:rPr>
              <w:t>de schématiser une installation frigorifique</w:t>
            </w:r>
          </w:p>
          <w:p w14:paraId="60D5A40F" w14:textId="77777777" w:rsidR="006253D5" w:rsidRPr="002A116B" w:rsidRDefault="006253D5" w:rsidP="00776B2E">
            <w:pPr>
              <w:rPr>
                <w:rFonts w:ascii="Arial" w:hAnsi="Arial" w:cs="Arial"/>
                <w:sz w:val="22"/>
                <w:szCs w:val="22"/>
              </w:rPr>
            </w:pPr>
          </w:p>
        </w:tc>
      </w:tr>
      <w:tr w:rsidR="006253D5" w:rsidRPr="002A116B" w14:paraId="409D92EE" w14:textId="77777777" w:rsidTr="00776B2E">
        <w:trPr>
          <w:trHeight w:val="606"/>
          <w:jc w:val="center"/>
        </w:trPr>
        <w:tc>
          <w:tcPr>
            <w:tcW w:w="4414" w:type="dxa"/>
            <w:gridSpan w:val="2"/>
            <w:tcBorders>
              <w:top w:val="single" w:sz="2" w:space="0" w:color="auto"/>
              <w:left w:val="single" w:sz="24" w:space="0" w:color="auto"/>
              <w:bottom w:val="single" w:sz="6" w:space="0" w:color="auto"/>
              <w:right w:val="single" w:sz="6" w:space="0" w:color="auto"/>
            </w:tcBorders>
            <w:shd w:val="clear" w:color="auto" w:fill="CCCCCC"/>
            <w:vAlign w:val="center"/>
          </w:tcPr>
          <w:p w14:paraId="4AFF02D9" w14:textId="77777777" w:rsidR="006253D5" w:rsidRPr="002A116B" w:rsidRDefault="006253D5" w:rsidP="00776B2E">
            <w:pPr>
              <w:jc w:val="center"/>
              <w:rPr>
                <w:rFonts w:ascii="Arial" w:hAnsi="Arial" w:cs="Arial"/>
                <w:b/>
                <w:sz w:val="22"/>
                <w:szCs w:val="22"/>
              </w:rPr>
            </w:pPr>
            <w:r w:rsidRPr="002A116B">
              <w:rPr>
                <w:rFonts w:ascii="Arial" w:hAnsi="Arial" w:cs="Arial"/>
                <w:b/>
                <w:sz w:val="22"/>
                <w:szCs w:val="22"/>
              </w:rPr>
              <w:t>COMPETENCES</w:t>
            </w:r>
          </w:p>
        </w:tc>
        <w:tc>
          <w:tcPr>
            <w:tcW w:w="3467" w:type="dxa"/>
            <w:gridSpan w:val="3"/>
            <w:tcBorders>
              <w:top w:val="single" w:sz="2" w:space="0" w:color="auto"/>
              <w:left w:val="single" w:sz="6" w:space="0" w:color="auto"/>
              <w:bottom w:val="single" w:sz="6" w:space="0" w:color="auto"/>
              <w:right w:val="single" w:sz="6" w:space="0" w:color="auto"/>
            </w:tcBorders>
            <w:shd w:val="clear" w:color="auto" w:fill="CCCCCC"/>
            <w:vAlign w:val="center"/>
          </w:tcPr>
          <w:p w14:paraId="341D1B12" w14:textId="77777777" w:rsidR="006253D5" w:rsidRPr="002A116B" w:rsidRDefault="006253D5" w:rsidP="00776B2E">
            <w:pPr>
              <w:jc w:val="center"/>
              <w:rPr>
                <w:rFonts w:ascii="Arial" w:hAnsi="Arial" w:cs="Arial"/>
                <w:b/>
                <w:sz w:val="22"/>
                <w:szCs w:val="22"/>
              </w:rPr>
            </w:pPr>
            <w:r w:rsidRPr="002A116B">
              <w:rPr>
                <w:rFonts w:ascii="Arial" w:hAnsi="Arial" w:cs="Arial"/>
                <w:b/>
                <w:sz w:val="22"/>
                <w:szCs w:val="22"/>
              </w:rPr>
              <w:t>On donne</w:t>
            </w:r>
          </w:p>
          <w:p w14:paraId="5BA44C04" w14:textId="77777777" w:rsidR="006253D5" w:rsidRPr="002A116B" w:rsidRDefault="006253D5" w:rsidP="00776B2E">
            <w:pPr>
              <w:jc w:val="center"/>
              <w:rPr>
                <w:rFonts w:ascii="Arial" w:hAnsi="Arial" w:cs="Arial"/>
                <w:sz w:val="22"/>
                <w:szCs w:val="22"/>
              </w:rPr>
            </w:pPr>
            <w:r w:rsidRPr="002A116B">
              <w:rPr>
                <w:rFonts w:ascii="Arial" w:hAnsi="Arial" w:cs="Arial"/>
                <w:sz w:val="22"/>
                <w:szCs w:val="22"/>
              </w:rPr>
              <w:t>Conditions - Ressources</w:t>
            </w:r>
          </w:p>
        </w:tc>
        <w:tc>
          <w:tcPr>
            <w:tcW w:w="3072" w:type="dxa"/>
            <w:gridSpan w:val="5"/>
            <w:tcBorders>
              <w:top w:val="single" w:sz="2" w:space="0" w:color="auto"/>
              <w:left w:val="single" w:sz="6" w:space="0" w:color="auto"/>
              <w:bottom w:val="single" w:sz="6" w:space="0" w:color="auto"/>
              <w:right w:val="single" w:sz="24" w:space="0" w:color="auto"/>
            </w:tcBorders>
            <w:shd w:val="clear" w:color="auto" w:fill="CCCCCC"/>
            <w:vAlign w:val="center"/>
          </w:tcPr>
          <w:p w14:paraId="4905246C" w14:textId="77777777" w:rsidR="006253D5" w:rsidRPr="002A116B" w:rsidRDefault="006253D5" w:rsidP="00776B2E">
            <w:pPr>
              <w:ind w:left="-117"/>
              <w:jc w:val="center"/>
              <w:rPr>
                <w:rFonts w:ascii="Arial" w:hAnsi="Arial" w:cs="Arial"/>
                <w:b/>
                <w:sz w:val="22"/>
                <w:szCs w:val="22"/>
              </w:rPr>
            </w:pPr>
            <w:r w:rsidRPr="002A116B">
              <w:rPr>
                <w:rFonts w:ascii="Arial" w:hAnsi="Arial" w:cs="Arial"/>
                <w:b/>
                <w:sz w:val="22"/>
                <w:szCs w:val="22"/>
              </w:rPr>
              <w:t>On demande</w:t>
            </w:r>
          </w:p>
          <w:p w14:paraId="65531D72" w14:textId="77777777" w:rsidR="006253D5" w:rsidRPr="002A116B" w:rsidRDefault="006253D5" w:rsidP="00776B2E">
            <w:pPr>
              <w:ind w:left="-117"/>
              <w:jc w:val="center"/>
              <w:rPr>
                <w:rFonts w:ascii="Arial" w:hAnsi="Arial" w:cs="Arial"/>
                <w:sz w:val="22"/>
                <w:szCs w:val="22"/>
              </w:rPr>
            </w:pPr>
            <w:r w:rsidRPr="002A116B">
              <w:rPr>
                <w:rFonts w:ascii="Arial" w:hAnsi="Arial" w:cs="Arial"/>
                <w:sz w:val="22"/>
                <w:szCs w:val="22"/>
              </w:rPr>
              <w:t>Etre capable de</w:t>
            </w:r>
          </w:p>
        </w:tc>
      </w:tr>
      <w:tr w:rsidR="006253D5" w:rsidRPr="002A116B" w14:paraId="2D1D79C4" w14:textId="77777777" w:rsidTr="00776B2E">
        <w:trPr>
          <w:trHeight w:val="699"/>
          <w:jc w:val="center"/>
        </w:trPr>
        <w:tc>
          <w:tcPr>
            <w:tcW w:w="4414" w:type="dxa"/>
            <w:gridSpan w:val="2"/>
            <w:tcBorders>
              <w:top w:val="single" w:sz="6" w:space="0" w:color="auto"/>
              <w:left w:val="single" w:sz="24" w:space="0" w:color="auto"/>
              <w:bottom w:val="single" w:sz="6" w:space="0" w:color="auto"/>
              <w:right w:val="single" w:sz="6" w:space="0" w:color="auto"/>
            </w:tcBorders>
            <w:vAlign w:val="center"/>
          </w:tcPr>
          <w:p w14:paraId="781A793E" w14:textId="60FDADCF" w:rsidR="006253D5" w:rsidRDefault="006253D5" w:rsidP="00500C3F">
            <w:pPr>
              <w:tabs>
                <w:tab w:val="num" w:pos="-2970"/>
                <w:tab w:val="num" w:pos="1440"/>
              </w:tabs>
              <w:rPr>
                <w:rFonts w:ascii="Arial" w:hAnsi="Arial" w:cs="Arial"/>
                <w:b/>
                <w:sz w:val="22"/>
                <w:szCs w:val="22"/>
              </w:rPr>
            </w:pPr>
            <w:r>
              <w:rPr>
                <w:rFonts w:ascii="Arial" w:hAnsi="Arial" w:cs="Arial"/>
                <w:b/>
                <w:sz w:val="22"/>
                <w:szCs w:val="22"/>
              </w:rPr>
              <w:t xml:space="preserve">C </w:t>
            </w:r>
            <w:r w:rsidR="00D52CE8">
              <w:rPr>
                <w:rFonts w:ascii="Arial" w:hAnsi="Arial" w:cs="Arial"/>
                <w:b/>
                <w:sz w:val="22"/>
                <w:szCs w:val="22"/>
              </w:rPr>
              <w:t>3.11 : Schématiser</w:t>
            </w:r>
            <w:r w:rsidR="00500C3F">
              <w:rPr>
                <w:rFonts w:ascii="Arial" w:hAnsi="Arial" w:cs="Arial"/>
                <w:b/>
                <w:sz w:val="22"/>
                <w:szCs w:val="22"/>
              </w:rPr>
              <w:t xml:space="preserve"> une installation </w:t>
            </w:r>
          </w:p>
        </w:tc>
        <w:tc>
          <w:tcPr>
            <w:tcW w:w="3467" w:type="dxa"/>
            <w:gridSpan w:val="3"/>
            <w:tcBorders>
              <w:top w:val="single" w:sz="6" w:space="0" w:color="auto"/>
              <w:left w:val="single" w:sz="6" w:space="0" w:color="auto"/>
              <w:bottom w:val="single" w:sz="6" w:space="0" w:color="auto"/>
              <w:right w:val="single" w:sz="6" w:space="0" w:color="auto"/>
            </w:tcBorders>
            <w:vAlign w:val="center"/>
          </w:tcPr>
          <w:p w14:paraId="2AAA35FD" w14:textId="77777777" w:rsidR="006253D5" w:rsidRDefault="006253D5" w:rsidP="00776B2E">
            <w:pPr>
              <w:rPr>
                <w:rFonts w:ascii="Arial" w:hAnsi="Arial" w:cs="Arial"/>
                <w:sz w:val="22"/>
                <w:szCs w:val="22"/>
              </w:rPr>
            </w:pPr>
            <w:r>
              <w:rPr>
                <w:rFonts w:ascii="Arial" w:hAnsi="Arial" w:cs="Arial"/>
                <w:sz w:val="22"/>
                <w:szCs w:val="22"/>
              </w:rPr>
              <w:t>Une chambre froide négative</w:t>
            </w:r>
          </w:p>
          <w:p w14:paraId="5EE5E521" w14:textId="77777777" w:rsidR="006253D5" w:rsidRPr="002A116B" w:rsidRDefault="006253D5" w:rsidP="00776B2E">
            <w:pPr>
              <w:rPr>
                <w:rFonts w:ascii="Arial" w:hAnsi="Arial" w:cs="Arial"/>
                <w:sz w:val="22"/>
                <w:szCs w:val="22"/>
              </w:rPr>
            </w:pPr>
            <w:r>
              <w:rPr>
                <w:rFonts w:ascii="Arial" w:hAnsi="Arial" w:cs="Arial"/>
                <w:sz w:val="22"/>
                <w:szCs w:val="22"/>
              </w:rPr>
              <w:t>Un dossier ressource</w:t>
            </w:r>
          </w:p>
        </w:tc>
        <w:tc>
          <w:tcPr>
            <w:tcW w:w="3072" w:type="dxa"/>
            <w:gridSpan w:val="5"/>
            <w:tcBorders>
              <w:top w:val="single" w:sz="6" w:space="0" w:color="auto"/>
              <w:left w:val="single" w:sz="6" w:space="0" w:color="auto"/>
              <w:bottom w:val="single" w:sz="6" w:space="0" w:color="auto"/>
              <w:right w:val="single" w:sz="24" w:space="0" w:color="auto"/>
            </w:tcBorders>
            <w:vAlign w:val="center"/>
          </w:tcPr>
          <w:p w14:paraId="34940200" w14:textId="03665571" w:rsidR="006253D5" w:rsidRPr="002A116B" w:rsidRDefault="00AF5846" w:rsidP="00776B2E">
            <w:pPr>
              <w:rPr>
                <w:rFonts w:ascii="Arial" w:hAnsi="Arial" w:cs="Arial"/>
                <w:sz w:val="22"/>
                <w:szCs w:val="22"/>
              </w:rPr>
            </w:pPr>
            <w:r>
              <w:rPr>
                <w:rFonts w:ascii="Arial" w:hAnsi="Arial" w:cs="Arial"/>
                <w:sz w:val="22"/>
                <w:szCs w:val="22"/>
              </w:rPr>
              <w:t>La symbolisation et la norme sont respectées</w:t>
            </w:r>
          </w:p>
        </w:tc>
      </w:tr>
      <w:tr w:rsidR="006253D5" w:rsidRPr="002A116B" w14:paraId="247F8F75" w14:textId="77777777" w:rsidTr="00776B2E">
        <w:trPr>
          <w:trHeight w:val="699"/>
          <w:jc w:val="center"/>
        </w:trPr>
        <w:tc>
          <w:tcPr>
            <w:tcW w:w="7272" w:type="dxa"/>
            <w:gridSpan w:val="4"/>
            <w:tcBorders>
              <w:top w:val="single" w:sz="6" w:space="0" w:color="auto"/>
              <w:left w:val="single" w:sz="24" w:space="0" w:color="auto"/>
              <w:bottom w:val="single" w:sz="6" w:space="0" w:color="auto"/>
              <w:right w:val="single" w:sz="24" w:space="0" w:color="auto"/>
            </w:tcBorders>
            <w:vAlign w:val="center"/>
          </w:tcPr>
          <w:p w14:paraId="5ED51DC8" w14:textId="77777777" w:rsidR="006253D5" w:rsidRDefault="006253D5" w:rsidP="00776B2E">
            <w:pPr>
              <w:rPr>
                <w:rFonts w:ascii="Arial" w:hAnsi="Arial" w:cs="Arial"/>
                <w:sz w:val="22"/>
                <w:szCs w:val="22"/>
              </w:rPr>
            </w:pPr>
            <w:r>
              <w:rPr>
                <w:rFonts w:ascii="Arial" w:hAnsi="Arial" w:cs="Arial"/>
                <w:sz w:val="22"/>
                <w:szCs w:val="22"/>
              </w:rPr>
              <w:t xml:space="preserve">Avoir été capable de : </w:t>
            </w:r>
          </w:p>
          <w:p w14:paraId="30E469BC" w14:textId="77777777" w:rsidR="006253D5" w:rsidRDefault="006253D5" w:rsidP="00776B2E">
            <w:pPr>
              <w:rPr>
                <w:rFonts w:ascii="Arial" w:hAnsi="Arial" w:cs="Arial"/>
                <w:sz w:val="22"/>
                <w:szCs w:val="22"/>
              </w:rPr>
            </w:pPr>
          </w:p>
          <w:p w14:paraId="45B9103D" w14:textId="39A18E7C" w:rsidR="006253D5" w:rsidRDefault="00792AE1" w:rsidP="00776B2E">
            <w:pPr>
              <w:rPr>
                <w:rFonts w:ascii="Arial" w:hAnsi="Arial" w:cs="Arial"/>
                <w:sz w:val="22"/>
                <w:szCs w:val="22"/>
              </w:rPr>
            </w:pPr>
            <w:r>
              <w:rPr>
                <w:noProof/>
              </w:rPr>
              <w:pict w14:anchorId="7ECA801B">
                <v:line id="Connecteur droit 1" o:spid="_x0000_s1037" style="position:absolute;z-index:251662336;visibility:visible;mso-wrap-style:square;mso-wrap-distance-left:9pt;mso-wrap-distance-top:0;mso-wrap-distance-right:9pt;mso-wrap-distance-bottom:0;mso-position-horizontal-relative:text;mso-position-vertical-relative:text" from="-5.25pt,2.55pt" to="538.75pt,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" strokecolor="black [3213]" strokeweight="2pt">
                  <v:shadow on="t" opacity="24903f" mv:blur="40000f" origin=",.5" offset="0,20000emu"/>
                </v:line>
              </w:pict>
            </w:r>
          </w:p>
          <w:p w14:paraId="67B0BDD0" w14:textId="4FA7F254" w:rsidR="006253D5" w:rsidRDefault="007A67F7" w:rsidP="00776B2E">
            <w:pPr>
              <w:rPr>
                <w:rFonts w:ascii="Arial" w:hAnsi="Arial" w:cs="Arial"/>
                <w:sz w:val="22"/>
                <w:szCs w:val="22"/>
              </w:rPr>
            </w:pPr>
            <w:r>
              <w:rPr>
                <w:rFonts w:ascii="Arial" w:hAnsi="Arial" w:cs="Arial"/>
                <w:sz w:val="22"/>
                <w:szCs w:val="22"/>
              </w:rPr>
              <w:t>La symbolisation et la norme sont respectées</w:t>
            </w:r>
          </w:p>
        </w:tc>
        <w:tc>
          <w:tcPr>
            <w:tcW w:w="1044" w:type="dxa"/>
            <w:gridSpan w:val="2"/>
            <w:tcBorders>
              <w:top w:val="single" w:sz="6" w:space="0" w:color="auto"/>
              <w:left w:val="single" w:sz="24" w:space="0" w:color="auto"/>
              <w:bottom w:val="single" w:sz="6" w:space="0" w:color="auto"/>
              <w:right w:val="single" w:sz="24" w:space="0" w:color="auto"/>
            </w:tcBorders>
          </w:tcPr>
          <w:p w14:paraId="026EC39C" w14:textId="77777777" w:rsidR="006253D5" w:rsidRPr="00056FBD" w:rsidRDefault="006253D5" w:rsidP="00776B2E">
            <w:pPr>
              <w:jc w:val="center"/>
              <w:rPr>
                <w:rFonts w:ascii="Arial" w:hAnsi="Arial" w:cs="Arial"/>
                <w:b/>
                <w:sz w:val="22"/>
                <w:szCs w:val="22"/>
              </w:rPr>
            </w:pPr>
            <w:r w:rsidRPr="00056FBD">
              <w:rPr>
                <w:rFonts w:ascii="Arial" w:hAnsi="Arial" w:cs="Arial"/>
                <w:b/>
                <w:sz w:val="22"/>
                <w:szCs w:val="22"/>
              </w:rPr>
              <w:t>NM</w:t>
            </w:r>
          </w:p>
        </w:tc>
        <w:tc>
          <w:tcPr>
            <w:tcW w:w="992" w:type="dxa"/>
            <w:tcBorders>
              <w:top w:val="single" w:sz="6" w:space="0" w:color="auto"/>
              <w:left w:val="single" w:sz="24" w:space="0" w:color="auto"/>
              <w:bottom w:val="single" w:sz="6" w:space="0" w:color="auto"/>
              <w:right w:val="single" w:sz="24" w:space="0" w:color="auto"/>
            </w:tcBorders>
          </w:tcPr>
          <w:p w14:paraId="6E52F27D" w14:textId="77777777" w:rsidR="006253D5" w:rsidRPr="00056FBD" w:rsidRDefault="006253D5" w:rsidP="00776B2E">
            <w:pPr>
              <w:jc w:val="center"/>
              <w:rPr>
                <w:rFonts w:ascii="Arial" w:hAnsi="Arial" w:cs="Arial"/>
                <w:b/>
                <w:sz w:val="22"/>
                <w:szCs w:val="22"/>
              </w:rPr>
            </w:pPr>
            <w:r w:rsidRPr="00056FBD">
              <w:rPr>
                <w:rFonts w:ascii="Arial" w:hAnsi="Arial" w:cs="Arial"/>
                <w:b/>
                <w:sz w:val="22"/>
                <w:szCs w:val="22"/>
              </w:rPr>
              <w:t>IM</w:t>
            </w:r>
          </w:p>
        </w:tc>
        <w:tc>
          <w:tcPr>
            <w:tcW w:w="885" w:type="dxa"/>
            <w:gridSpan w:val="2"/>
            <w:tcBorders>
              <w:top w:val="single" w:sz="6" w:space="0" w:color="auto"/>
              <w:left w:val="single" w:sz="24" w:space="0" w:color="auto"/>
              <w:bottom w:val="single" w:sz="6" w:space="0" w:color="auto"/>
              <w:right w:val="single" w:sz="24" w:space="0" w:color="auto"/>
            </w:tcBorders>
          </w:tcPr>
          <w:p w14:paraId="7F2D95CD" w14:textId="77777777" w:rsidR="006253D5" w:rsidRPr="00056FBD" w:rsidRDefault="006253D5" w:rsidP="00776B2E">
            <w:pPr>
              <w:jc w:val="center"/>
              <w:rPr>
                <w:rFonts w:ascii="Arial" w:hAnsi="Arial" w:cs="Arial"/>
                <w:b/>
                <w:sz w:val="22"/>
                <w:szCs w:val="22"/>
              </w:rPr>
            </w:pPr>
            <w:r w:rsidRPr="00056FBD">
              <w:rPr>
                <w:rFonts w:ascii="Arial" w:hAnsi="Arial" w:cs="Arial"/>
                <w:b/>
                <w:sz w:val="22"/>
                <w:szCs w:val="22"/>
              </w:rPr>
              <w:t>M</w:t>
            </w:r>
          </w:p>
        </w:tc>
        <w:tc>
          <w:tcPr>
            <w:tcW w:w="760" w:type="dxa"/>
            <w:tcBorders>
              <w:top w:val="single" w:sz="6" w:space="0" w:color="auto"/>
              <w:left w:val="single" w:sz="24" w:space="0" w:color="auto"/>
              <w:bottom w:val="single" w:sz="6" w:space="0" w:color="auto"/>
              <w:right w:val="single" w:sz="24" w:space="0" w:color="auto"/>
            </w:tcBorders>
          </w:tcPr>
          <w:p w14:paraId="12D8DC13" w14:textId="77777777" w:rsidR="006253D5" w:rsidRPr="00056FBD" w:rsidRDefault="006253D5" w:rsidP="00776B2E">
            <w:pPr>
              <w:jc w:val="center"/>
              <w:rPr>
                <w:rFonts w:ascii="Arial" w:hAnsi="Arial" w:cs="Arial"/>
                <w:b/>
                <w:sz w:val="22"/>
                <w:szCs w:val="22"/>
              </w:rPr>
            </w:pPr>
            <w:r w:rsidRPr="00056FBD">
              <w:rPr>
                <w:rFonts w:ascii="Arial" w:hAnsi="Arial" w:cs="Arial"/>
                <w:b/>
                <w:sz w:val="22"/>
                <w:szCs w:val="22"/>
              </w:rPr>
              <w:t>PM</w:t>
            </w:r>
          </w:p>
        </w:tc>
      </w:tr>
      <w:tr w:rsidR="006253D5" w:rsidRPr="002A116B" w14:paraId="51BC21FD" w14:textId="77777777" w:rsidTr="00776B2E">
        <w:trPr>
          <w:trHeight w:val="252"/>
          <w:jc w:val="center"/>
        </w:trPr>
        <w:tc>
          <w:tcPr>
            <w:tcW w:w="10953" w:type="dxa"/>
            <w:gridSpan w:val="10"/>
            <w:tcBorders>
              <w:top w:val="single" w:sz="6" w:space="0" w:color="auto"/>
              <w:left w:val="single" w:sz="24" w:space="0" w:color="auto"/>
              <w:bottom w:val="single" w:sz="24" w:space="0" w:color="auto"/>
              <w:right w:val="single" w:sz="24" w:space="0" w:color="auto"/>
            </w:tcBorders>
          </w:tcPr>
          <w:p w14:paraId="4CAF4B14" w14:textId="77777777" w:rsidR="006253D5" w:rsidRDefault="006253D5" w:rsidP="00776B2E">
            <w:pPr>
              <w:rPr>
                <w:rFonts w:ascii="Arial" w:hAnsi="Arial" w:cs="Arial"/>
                <w:b/>
                <w:sz w:val="22"/>
                <w:szCs w:val="22"/>
              </w:rPr>
            </w:pPr>
          </w:p>
          <w:p w14:paraId="7BE0145B" w14:textId="77777777" w:rsidR="006253D5" w:rsidRPr="00235D3D" w:rsidRDefault="006253D5" w:rsidP="00776B2E">
            <w:pPr>
              <w:rPr>
                <w:rFonts w:ascii="Arial" w:hAnsi="Arial" w:cs="Arial"/>
                <w:b/>
                <w:bCs/>
                <w:caps/>
                <w:sz w:val="22"/>
                <w:szCs w:val="22"/>
              </w:rPr>
            </w:pPr>
            <w:r w:rsidRPr="006013EC">
              <w:rPr>
                <w:rFonts w:ascii="Arial" w:hAnsi="Arial" w:cs="Arial"/>
                <w:b/>
                <w:bCs/>
                <w:caps/>
                <w:sz w:val="22"/>
                <w:szCs w:val="22"/>
              </w:rPr>
              <w:t>Savoirs Associés :</w:t>
            </w:r>
          </w:p>
          <w:p w14:paraId="5E79DBF2" w14:textId="77777777" w:rsidR="006253D5" w:rsidRDefault="006253D5" w:rsidP="006253D5">
            <w:pPr>
              <w:pStyle w:val="Paragraphedeliste"/>
              <w:numPr>
                <w:ilvl w:val="0"/>
                <w:numId w:val="13"/>
              </w:numPr>
              <w:rPr>
                <w:rFonts w:ascii="Arial" w:hAnsi="Arial" w:cs="Arial"/>
                <w:b/>
                <w:sz w:val="22"/>
                <w:szCs w:val="22"/>
              </w:rPr>
            </w:pPr>
            <w:r>
              <w:rPr>
                <w:rFonts w:ascii="Arial" w:hAnsi="Arial" w:cs="Arial"/>
                <w:b/>
                <w:sz w:val="22"/>
                <w:szCs w:val="22"/>
              </w:rPr>
              <w:t>S 2.3 : Schémas fluidiques</w:t>
            </w:r>
          </w:p>
          <w:p w14:paraId="03F7BA8B" w14:textId="671822F1" w:rsidR="006253D5" w:rsidRPr="00F15691" w:rsidRDefault="00F15691" w:rsidP="00F15691">
            <w:pPr>
              <w:pStyle w:val="Paragraphedeliste"/>
              <w:numPr>
                <w:ilvl w:val="0"/>
                <w:numId w:val="13"/>
              </w:numPr>
              <w:rPr>
                <w:rFonts w:ascii="Arial" w:hAnsi="Arial" w:cs="Arial"/>
                <w:b/>
                <w:sz w:val="22"/>
                <w:szCs w:val="22"/>
              </w:rPr>
            </w:pPr>
            <w:r>
              <w:rPr>
                <w:rFonts w:ascii="Arial" w:hAnsi="Arial" w:cs="Arial"/>
                <w:b/>
                <w:sz w:val="22"/>
                <w:szCs w:val="22"/>
              </w:rPr>
              <w:t>S 5.3 : Systèmes frigorifiques et de conditionnement de l’air</w:t>
            </w:r>
          </w:p>
        </w:tc>
      </w:tr>
    </w:tbl>
    <w:p w14:paraId="107051AC" w14:textId="77777777" w:rsidR="00E34F1B" w:rsidRDefault="00E34F1B" w:rsidP="001D0E1E">
      <w:pPr>
        <w:rPr>
          <w:b/>
          <w:sz w:val="28"/>
          <w:szCs w:val="28"/>
          <w:u w:val="single"/>
        </w:rPr>
      </w:pPr>
    </w:p>
    <w:p w14:paraId="3861B0CF" w14:textId="77777777" w:rsidR="00347FE0" w:rsidRDefault="00347FE0" w:rsidP="001D0E1E">
      <w:pPr>
        <w:rPr>
          <w:b/>
          <w:sz w:val="28"/>
          <w:szCs w:val="28"/>
          <w:u w:val="single"/>
        </w:rPr>
      </w:pPr>
    </w:p>
    <w:p w14:paraId="16C8C437" w14:textId="77777777" w:rsidR="00347FE0" w:rsidRDefault="00347FE0" w:rsidP="001D0E1E">
      <w:pPr>
        <w:rPr>
          <w:b/>
          <w:sz w:val="28"/>
          <w:szCs w:val="28"/>
          <w:u w:val="single"/>
        </w:rPr>
      </w:pPr>
    </w:p>
    <w:p w14:paraId="2F1C2708" w14:textId="77777777" w:rsidR="00347FE0" w:rsidRDefault="00347FE0" w:rsidP="001D0E1E">
      <w:pPr>
        <w:rPr>
          <w:b/>
          <w:sz w:val="28"/>
          <w:szCs w:val="28"/>
          <w:u w:val="single"/>
        </w:rPr>
      </w:pPr>
    </w:p>
    <w:p w14:paraId="66122875" w14:textId="77777777" w:rsidR="00347FE0" w:rsidRDefault="00347FE0" w:rsidP="001D0E1E">
      <w:pPr>
        <w:rPr>
          <w:b/>
          <w:sz w:val="28"/>
          <w:szCs w:val="28"/>
          <w:u w:val="single"/>
        </w:rPr>
      </w:pPr>
    </w:p>
    <w:p w14:paraId="61A70670" w14:textId="77777777" w:rsidR="00347FE0" w:rsidRDefault="00347FE0" w:rsidP="001D0E1E">
      <w:pPr>
        <w:rPr>
          <w:b/>
          <w:sz w:val="28"/>
          <w:szCs w:val="28"/>
          <w:u w:val="single"/>
        </w:rPr>
      </w:pPr>
    </w:p>
    <w:p w14:paraId="5FAEF324" w14:textId="77777777" w:rsidR="00347FE0" w:rsidRDefault="00347FE0" w:rsidP="001D0E1E">
      <w:pPr>
        <w:rPr>
          <w:b/>
          <w:sz w:val="28"/>
          <w:szCs w:val="28"/>
          <w:u w:val="single"/>
        </w:rPr>
      </w:pPr>
    </w:p>
    <w:p w14:paraId="55B2A0F7" w14:textId="77777777" w:rsidR="00347FE0" w:rsidRDefault="00347FE0" w:rsidP="001D0E1E">
      <w:pPr>
        <w:rPr>
          <w:b/>
          <w:sz w:val="28"/>
          <w:szCs w:val="28"/>
          <w:u w:val="single"/>
        </w:rPr>
      </w:pPr>
    </w:p>
    <w:p w14:paraId="40D60B5B" w14:textId="77777777" w:rsidR="00347FE0" w:rsidRDefault="00347FE0" w:rsidP="001D0E1E">
      <w:pPr>
        <w:rPr>
          <w:b/>
          <w:sz w:val="28"/>
          <w:szCs w:val="28"/>
          <w:u w:val="single"/>
        </w:rPr>
      </w:pPr>
    </w:p>
    <w:p w14:paraId="6E7E83EA" w14:textId="77777777" w:rsidR="00347FE0" w:rsidRDefault="00347FE0" w:rsidP="001D0E1E">
      <w:pPr>
        <w:rPr>
          <w:b/>
          <w:sz w:val="28"/>
          <w:szCs w:val="28"/>
          <w:u w:val="single"/>
        </w:rPr>
      </w:pPr>
    </w:p>
    <w:p w14:paraId="06978A64" w14:textId="77777777" w:rsidR="00347FE0" w:rsidRDefault="00347FE0" w:rsidP="001D0E1E">
      <w:pPr>
        <w:rPr>
          <w:b/>
          <w:sz w:val="28"/>
          <w:szCs w:val="28"/>
          <w:u w:val="single"/>
        </w:rPr>
      </w:pPr>
    </w:p>
    <w:p w14:paraId="7EA4E4D5" w14:textId="77777777" w:rsidR="00347FE0" w:rsidRDefault="00347FE0" w:rsidP="001D0E1E">
      <w:pPr>
        <w:rPr>
          <w:b/>
          <w:sz w:val="28"/>
          <w:szCs w:val="28"/>
          <w:u w:val="single"/>
        </w:rPr>
      </w:pPr>
    </w:p>
    <w:p w14:paraId="16EBBCA9" w14:textId="77777777" w:rsidR="00347FE0" w:rsidRDefault="00347FE0" w:rsidP="001D0E1E">
      <w:pPr>
        <w:rPr>
          <w:b/>
          <w:sz w:val="28"/>
          <w:szCs w:val="28"/>
          <w:u w:val="single"/>
        </w:rPr>
      </w:pPr>
    </w:p>
    <w:p w14:paraId="6CB16DD8" w14:textId="77777777" w:rsidR="00347FE0" w:rsidRDefault="00347FE0" w:rsidP="001D0E1E">
      <w:pPr>
        <w:rPr>
          <w:b/>
          <w:sz w:val="28"/>
          <w:szCs w:val="28"/>
          <w:u w:val="single"/>
        </w:rPr>
      </w:pPr>
    </w:p>
    <w:p w14:paraId="6DCFD820" w14:textId="77777777" w:rsidR="00347FE0" w:rsidRDefault="00347FE0" w:rsidP="001D0E1E">
      <w:pPr>
        <w:rPr>
          <w:b/>
          <w:sz w:val="28"/>
          <w:szCs w:val="28"/>
          <w:u w:val="single"/>
        </w:rPr>
      </w:pPr>
    </w:p>
    <w:p w14:paraId="59A329C0" w14:textId="3CD15676" w:rsidR="00347FE0" w:rsidRPr="00F6531A" w:rsidRDefault="00F6531A" w:rsidP="00F6531A">
      <w:pPr>
        <w:pStyle w:val="Citationintense"/>
        <w:jc w:val="center"/>
        <w:rPr>
          <w:sz w:val="32"/>
        </w:rPr>
      </w:pPr>
      <w:r w:rsidRPr="003272DF">
        <w:rPr>
          <w:sz w:val="32"/>
        </w:rPr>
        <w:lastRenderedPageBreak/>
        <w:t>Travail demandé</w:t>
      </w:r>
    </w:p>
    <w:p w14:paraId="3FF9E0F7" w14:textId="50CCE722" w:rsidR="00A14FF1" w:rsidRPr="00F6531A" w:rsidRDefault="00A14FF1" w:rsidP="00A14FF1">
      <w:pPr>
        <w:tabs>
          <w:tab w:val="left" w:pos="567"/>
        </w:tabs>
        <w:rPr>
          <w:rFonts w:ascii="Arial" w:hAnsi="Arial" w:cs="Arial"/>
          <w:sz w:val="22"/>
          <w:szCs w:val="22"/>
        </w:rPr>
      </w:pPr>
      <w:r w:rsidRPr="00F6531A">
        <w:rPr>
          <w:rFonts w:ascii="Arial" w:hAnsi="Arial" w:cs="Arial"/>
          <w:b/>
          <w:sz w:val="24"/>
        </w:rPr>
        <w:t>Contexte </w:t>
      </w:r>
      <w:r w:rsidRPr="00F6531A">
        <w:rPr>
          <w:rFonts w:ascii="Arial" w:hAnsi="Arial" w:cs="Arial"/>
          <w:sz w:val="24"/>
        </w:rPr>
        <w:t>:</w:t>
      </w:r>
      <w:r w:rsidR="008A21AF" w:rsidRPr="00F6531A">
        <w:rPr>
          <w:rFonts w:ascii="Arial" w:hAnsi="Arial" w:cs="Arial"/>
          <w:color w:val="FF0000"/>
          <w:sz w:val="24"/>
        </w:rPr>
        <w:t xml:space="preserve"> </w:t>
      </w:r>
      <w:r w:rsidR="005A2ED8" w:rsidRPr="00F6531A">
        <w:rPr>
          <w:rFonts w:ascii="Arial" w:hAnsi="Arial" w:cs="Arial"/>
          <w:sz w:val="22"/>
          <w:szCs w:val="22"/>
        </w:rPr>
        <w:t>Lors de l’appel d’offres que votre entreprise a remporté, il est également prévu d’après le C.C.T.P (Cahier des Clauses Techniques Particulières), la construction d’une nouvelle chambre froide qui conservera des pommes. Vous commencez donc par lire le C.C.T.P, pour effectuer le schéma de principe.</w:t>
      </w:r>
    </w:p>
    <w:p w14:paraId="70384762" w14:textId="77777777" w:rsidR="00DE76D2" w:rsidRPr="00F6531A" w:rsidRDefault="00DE76D2" w:rsidP="001D0E1E">
      <w:pPr>
        <w:rPr>
          <w:rFonts w:ascii="Arial" w:hAnsi="Arial" w:cs="Arial"/>
          <w:b/>
          <w:sz w:val="28"/>
          <w:szCs w:val="28"/>
          <w:u w:val="single"/>
        </w:rPr>
      </w:pPr>
    </w:p>
    <w:p w14:paraId="3EC669E3" w14:textId="4F9F9A1E" w:rsidR="00A14FF1" w:rsidRPr="00F6531A" w:rsidRDefault="00A14FF1" w:rsidP="00A14FF1">
      <w:pPr>
        <w:tabs>
          <w:tab w:val="left" w:pos="567"/>
        </w:tabs>
        <w:rPr>
          <w:rFonts w:ascii="Arial" w:hAnsi="Arial" w:cs="Arial"/>
          <w:sz w:val="22"/>
          <w:szCs w:val="22"/>
        </w:rPr>
      </w:pPr>
      <w:r w:rsidRPr="00F6531A">
        <w:rPr>
          <w:rFonts w:ascii="Arial" w:hAnsi="Arial" w:cs="Arial"/>
          <w:b/>
          <w:sz w:val="24"/>
          <w:szCs w:val="24"/>
        </w:rPr>
        <w:t>-</w:t>
      </w:r>
      <w:r w:rsidRPr="00F6531A">
        <w:rPr>
          <w:rFonts w:ascii="Arial" w:hAnsi="Arial" w:cs="Arial"/>
          <w:b/>
          <w:sz w:val="24"/>
          <w:szCs w:val="24"/>
        </w:rPr>
        <w:tab/>
        <w:t>On donne :</w:t>
      </w:r>
      <w:r w:rsidRPr="00F6531A">
        <w:rPr>
          <w:rFonts w:ascii="Arial" w:hAnsi="Arial" w:cs="Arial"/>
          <w:sz w:val="22"/>
          <w:szCs w:val="22"/>
        </w:rPr>
        <w:tab/>
        <w:t xml:space="preserve">- le </w:t>
      </w:r>
      <w:r w:rsidR="005A2ED8" w:rsidRPr="00F6531A">
        <w:rPr>
          <w:rFonts w:ascii="Arial" w:hAnsi="Arial" w:cs="Arial"/>
          <w:sz w:val="22"/>
          <w:szCs w:val="22"/>
        </w:rPr>
        <w:t>C.C.T.P de l’installation frigorifique désirée</w:t>
      </w:r>
      <w:r w:rsidRPr="00F6531A">
        <w:rPr>
          <w:rFonts w:ascii="Arial" w:hAnsi="Arial" w:cs="Arial"/>
          <w:sz w:val="22"/>
          <w:szCs w:val="22"/>
        </w:rPr>
        <w:t xml:space="preserve"> (voir ci dessous)</w:t>
      </w:r>
    </w:p>
    <w:p w14:paraId="0980BA1E" w14:textId="5403E0EB" w:rsidR="00A14FF1" w:rsidRPr="00F6531A" w:rsidRDefault="00A14FF1" w:rsidP="0095785E">
      <w:pPr>
        <w:tabs>
          <w:tab w:val="left" w:pos="567"/>
        </w:tabs>
        <w:ind w:left="2124"/>
        <w:rPr>
          <w:rFonts w:ascii="Arial" w:hAnsi="Arial" w:cs="Arial"/>
          <w:sz w:val="22"/>
          <w:szCs w:val="22"/>
        </w:rPr>
      </w:pPr>
      <w:r w:rsidRPr="00F6531A">
        <w:rPr>
          <w:rFonts w:ascii="Arial" w:hAnsi="Arial" w:cs="Arial"/>
          <w:sz w:val="22"/>
          <w:szCs w:val="22"/>
        </w:rPr>
        <w:t>- la bibliothèque de symboles des éléments frigorifique 19</w:t>
      </w:r>
      <w:r w:rsidR="00792AE1">
        <w:rPr>
          <w:rFonts w:ascii="Arial" w:hAnsi="Arial" w:cs="Arial"/>
          <w:sz w:val="22"/>
          <w:szCs w:val="22"/>
        </w:rPr>
        <w:t>98 (dossier ressources schéma frigorifique</w:t>
      </w:r>
      <w:r w:rsidRPr="00F6531A">
        <w:rPr>
          <w:rFonts w:ascii="Arial" w:hAnsi="Arial" w:cs="Arial"/>
          <w:sz w:val="22"/>
          <w:szCs w:val="22"/>
        </w:rPr>
        <w:t>)</w:t>
      </w:r>
    </w:p>
    <w:p w14:paraId="2A70D71C" w14:textId="77777777" w:rsidR="00A14FF1" w:rsidRPr="005705E0" w:rsidRDefault="00A14FF1" w:rsidP="00A14FF1">
      <w:pPr>
        <w:tabs>
          <w:tab w:val="left" w:pos="567"/>
        </w:tabs>
        <w:rPr>
          <w:rFonts w:ascii="Comic Sans MS" w:hAnsi="Comic Sans MS"/>
          <w:sz w:val="22"/>
          <w:szCs w:val="22"/>
        </w:rPr>
      </w:pPr>
    </w:p>
    <w:p w14:paraId="6A18BEB6" w14:textId="77777777" w:rsidR="00792AE1" w:rsidRDefault="00A14FF1" w:rsidP="00792AE1">
      <w:pPr>
        <w:pStyle w:val="Paragraphedeliste"/>
        <w:numPr>
          <w:ilvl w:val="0"/>
          <w:numId w:val="14"/>
        </w:numPr>
        <w:tabs>
          <w:tab w:val="left" w:pos="567"/>
        </w:tabs>
        <w:rPr>
          <w:rFonts w:ascii="Arial" w:hAnsi="Arial" w:cs="Arial"/>
          <w:sz w:val="22"/>
          <w:szCs w:val="22"/>
        </w:rPr>
      </w:pPr>
      <w:r w:rsidRPr="00792AE1">
        <w:rPr>
          <w:rFonts w:ascii="Arial" w:hAnsi="Arial" w:cs="Arial"/>
          <w:b/>
          <w:sz w:val="24"/>
          <w:szCs w:val="24"/>
        </w:rPr>
        <w:t>On demande </w:t>
      </w:r>
      <w:r w:rsidRPr="00792AE1">
        <w:rPr>
          <w:rFonts w:ascii="Arial" w:hAnsi="Arial" w:cs="Arial"/>
          <w:sz w:val="22"/>
          <w:szCs w:val="22"/>
        </w:rPr>
        <w:t xml:space="preserve">: </w:t>
      </w:r>
      <w:r w:rsidR="00792AE1">
        <w:rPr>
          <w:rFonts w:ascii="Arial" w:hAnsi="Arial" w:cs="Arial"/>
          <w:sz w:val="22"/>
          <w:szCs w:val="22"/>
        </w:rPr>
        <w:tab/>
      </w:r>
      <w:r w:rsidRPr="00792AE1">
        <w:rPr>
          <w:rFonts w:ascii="Arial" w:hAnsi="Arial" w:cs="Arial"/>
          <w:b/>
          <w:sz w:val="22"/>
          <w:szCs w:val="22"/>
        </w:rPr>
        <w:t>1) Réaliser</w:t>
      </w:r>
      <w:r w:rsidRPr="00792AE1">
        <w:rPr>
          <w:rFonts w:ascii="Arial" w:hAnsi="Arial" w:cs="Arial"/>
          <w:sz w:val="22"/>
          <w:szCs w:val="22"/>
        </w:rPr>
        <w:t xml:space="preserve"> le schéma fluidique de l’installation frigorifique d’après</w:t>
      </w:r>
    </w:p>
    <w:p w14:paraId="3007B1C2" w14:textId="77777777" w:rsidR="00792AE1" w:rsidRDefault="00792AE1" w:rsidP="00792AE1">
      <w:pPr>
        <w:tabs>
          <w:tab w:val="left" w:pos="56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92AE1">
        <w:rPr>
          <w:rFonts w:ascii="Arial" w:hAnsi="Arial" w:cs="Arial"/>
          <w:sz w:val="22"/>
          <w:szCs w:val="22"/>
        </w:rPr>
        <w:t xml:space="preserve"> </w:t>
      </w:r>
      <w:proofErr w:type="gramStart"/>
      <w:r>
        <w:rPr>
          <w:rFonts w:ascii="Arial" w:hAnsi="Arial" w:cs="Arial"/>
          <w:sz w:val="22"/>
          <w:szCs w:val="22"/>
        </w:rPr>
        <w:t>l</w:t>
      </w:r>
      <w:r w:rsidRPr="00792AE1">
        <w:rPr>
          <w:rFonts w:ascii="Arial" w:hAnsi="Arial" w:cs="Arial"/>
          <w:sz w:val="22"/>
          <w:szCs w:val="22"/>
        </w:rPr>
        <w:t>e</w:t>
      </w:r>
      <w:proofErr w:type="gramEnd"/>
      <w:r>
        <w:rPr>
          <w:rFonts w:ascii="Arial" w:hAnsi="Arial" w:cs="Arial"/>
          <w:sz w:val="22"/>
          <w:szCs w:val="22"/>
        </w:rPr>
        <w:t xml:space="preserve"> </w:t>
      </w:r>
      <w:r w:rsidR="00A14FF1" w:rsidRPr="00792AE1">
        <w:rPr>
          <w:rFonts w:ascii="Arial" w:hAnsi="Arial" w:cs="Arial"/>
          <w:sz w:val="22"/>
          <w:szCs w:val="22"/>
        </w:rPr>
        <w:t>cahier des charges et de la bibliothèque de symboles</w:t>
      </w:r>
      <w:r w:rsidRPr="00792AE1">
        <w:rPr>
          <w:rFonts w:ascii="Arial" w:hAnsi="Arial" w:cs="Arial"/>
          <w:sz w:val="22"/>
          <w:szCs w:val="22"/>
        </w:rPr>
        <w:t xml:space="preserve"> du</w:t>
      </w:r>
    </w:p>
    <w:p w14:paraId="7DBD04E9" w14:textId="54D9A3DF" w:rsidR="00A14FF1" w:rsidRPr="00792AE1" w:rsidRDefault="00792AE1" w:rsidP="00792AE1">
      <w:pPr>
        <w:tabs>
          <w:tab w:val="left" w:pos="56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92AE1">
        <w:rPr>
          <w:rFonts w:ascii="Arial" w:hAnsi="Arial" w:cs="Arial"/>
          <w:sz w:val="22"/>
          <w:szCs w:val="22"/>
        </w:rPr>
        <w:t xml:space="preserve"> </w:t>
      </w:r>
      <w:proofErr w:type="gramStart"/>
      <w:r w:rsidRPr="00792AE1">
        <w:rPr>
          <w:rFonts w:ascii="Arial" w:hAnsi="Arial" w:cs="Arial"/>
          <w:sz w:val="22"/>
          <w:szCs w:val="22"/>
        </w:rPr>
        <w:t>dossier</w:t>
      </w:r>
      <w:proofErr w:type="gramEnd"/>
      <w:r w:rsidRPr="00792AE1">
        <w:rPr>
          <w:rFonts w:ascii="Arial" w:hAnsi="Arial" w:cs="Arial"/>
          <w:sz w:val="22"/>
          <w:szCs w:val="22"/>
        </w:rPr>
        <w:t xml:space="preserve"> ressources schéma frigorifique</w:t>
      </w:r>
    </w:p>
    <w:p w14:paraId="38E86197" w14:textId="2B0C1DCA" w:rsidR="005A2ED8" w:rsidRPr="00F6531A" w:rsidRDefault="005A2ED8" w:rsidP="00792AE1">
      <w:pPr>
        <w:tabs>
          <w:tab w:val="left" w:pos="567"/>
        </w:tabs>
        <w:ind w:left="3540"/>
        <w:rPr>
          <w:rFonts w:ascii="Arial" w:hAnsi="Arial" w:cs="Arial"/>
          <w:sz w:val="22"/>
          <w:szCs w:val="22"/>
        </w:rPr>
      </w:pPr>
      <w:r w:rsidRPr="00F6531A">
        <w:rPr>
          <w:rFonts w:ascii="Arial" w:hAnsi="Arial" w:cs="Arial"/>
          <w:b/>
          <w:sz w:val="22"/>
          <w:szCs w:val="22"/>
        </w:rPr>
        <w:t>2) Effectuez</w:t>
      </w:r>
      <w:r w:rsidRPr="00F6531A">
        <w:rPr>
          <w:rFonts w:ascii="Arial" w:hAnsi="Arial" w:cs="Arial"/>
          <w:sz w:val="22"/>
          <w:szCs w:val="22"/>
        </w:rPr>
        <w:t xml:space="preserve"> sous forme de tableau </w:t>
      </w:r>
      <w:r w:rsidR="00792AE1">
        <w:rPr>
          <w:rFonts w:ascii="Arial" w:hAnsi="Arial" w:cs="Arial"/>
          <w:sz w:val="22"/>
          <w:szCs w:val="22"/>
        </w:rPr>
        <w:t>(</w:t>
      </w:r>
      <w:r w:rsidRPr="00F6531A">
        <w:rPr>
          <w:rFonts w:ascii="Arial" w:hAnsi="Arial" w:cs="Arial"/>
          <w:sz w:val="22"/>
          <w:szCs w:val="22"/>
        </w:rPr>
        <w:t xml:space="preserve">voir ci-dessous), une nomenclature des différents éléments </w:t>
      </w:r>
      <w:r w:rsidR="00C73453" w:rsidRPr="00F6531A">
        <w:rPr>
          <w:rFonts w:ascii="Arial" w:hAnsi="Arial" w:cs="Arial"/>
          <w:sz w:val="22"/>
          <w:szCs w:val="22"/>
        </w:rPr>
        <w:t xml:space="preserve">frigorifique inclus dans le schéma frigorifique et repérés avec un numéro, </w:t>
      </w:r>
      <w:r w:rsidRPr="00F6531A">
        <w:rPr>
          <w:rFonts w:ascii="Arial" w:hAnsi="Arial" w:cs="Arial"/>
          <w:b/>
          <w:sz w:val="22"/>
          <w:szCs w:val="22"/>
        </w:rPr>
        <w:t xml:space="preserve">indiquez </w:t>
      </w:r>
      <w:r w:rsidRPr="00F6531A">
        <w:rPr>
          <w:rFonts w:ascii="Arial" w:hAnsi="Arial" w:cs="Arial"/>
          <w:sz w:val="22"/>
          <w:szCs w:val="22"/>
        </w:rPr>
        <w:t>la fonction des éléments suivants : compresseur, condenseur, évaporateur et détendeur</w:t>
      </w:r>
    </w:p>
    <w:p w14:paraId="4150E3DD" w14:textId="77777777" w:rsidR="00792AE1" w:rsidRDefault="00A14FF1" w:rsidP="00A14FF1">
      <w:pPr>
        <w:tabs>
          <w:tab w:val="left" w:pos="567"/>
        </w:tabs>
        <w:ind w:left="708"/>
        <w:rPr>
          <w:rFonts w:ascii="Arial" w:hAnsi="Arial" w:cs="Arial"/>
          <w:sz w:val="22"/>
          <w:szCs w:val="22"/>
        </w:rPr>
      </w:pPr>
      <w:r w:rsidRPr="00F6531A">
        <w:rPr>
          <w:rFonts w:ascii="Arial" w:hAnsi="Arial" w:cs="Arial"/>
          <w:sz w:val="22"/>
          <w:szCs w:val="22"/>
        </w:rPr>
        <w:tab/>
      </w:r>
      <w:r w:rsidRPr="00F6531A">
        <w:rPr>
          <w:rFonts w:ascii="Arial" w:hAnsi="Arial" w:cs="Arial"/>
          <w:sz w:val="22"/>
          <w:szCs w:val="22"/>
        </w:rPr>
        <w:tab/>
      </w:r>
      <w:r w:rsidR="00792AE1">
        <w:rPr>
          <w:rFonts w:ascii="Arial" w:hAnsi="Arial" w:cs="Arial"/>
          <w:sz w:val="22"/>
          <w:szCs w:val="22"/>
        </w:rPr>
        <w:tab/>
      </w:r>
      <w:r w:rsidR="00792AE1">
        <w:rPr>
          <w:rFonts w:ascii="Arial" w:hAnsi="Arial" w:cs="Arial"/>
          <w:sz w:val="22"/>
          <w:szCs w:val="22"/>
        </w:rPr>
        <w:tab/>
      </w:r>
      <w:r w:rsidR="00C73453" w:rsidRPr="00F6531A">
        <w:rPr>
          <w:rFonts w:ascii="Arial" w:hAnsi="Arial" w:cs="Arial"/>
          <w:b/>
          <w:sz w:val="22"/>
          <w:szCs w:val="22"/>
        </w:rPr>
        <w:t>3</w:t>
      </w:r>
      <w:r w:rsidRPr="00F6531A">
        <w:rPr>
          <w:rFonts w:ascii="Arial" w:hAnsi="Arial" w:cs="Arial"/>
          <w:b/>
          <w:sz w:val="22"/>
          <w:szCs w:val="22"/>
        </w:rPr>
        <w:t>) repérer</w:t>
      </w:r>
      <w:r w:rsidRPr="00F6531A">
        <w:rPr>
          <w:rFonts w:ascii="Arial" w:hAnsi="Arial" w:cs="Arial"/>
          <w:sz w:val="22"/>
          <w:szCs w:val="22"/>
        </w:rPr>
        <w:t xml:space="preserve"> les différents circuits de l’installation, à l’aide des </w:t>
      </w:r>
    </w:p>
    <w:p w14:paraId="0514B005" w14:textId="1F4B9967" w:rsidR="00A14FF1" w:rsidRPr="00792AE1" w:rsidRDefault="00792AE1" w:rsidP="00792AE1">
      <w:pPr>
        <w:tabs>
          <w:tab w:val="left" w:pos="567"/>
        </w:tabs>
        <w:ind w:left="708"/>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A14FF1" w:rsidRPr="00F6531A">
        <w:rPr>
          <w:rFonts w:ascii="Arial" w:hAnsi="Arial" w:cs="Arial"/>
          <w:sz w:val="22"/>
          <w:szCs w:val="22"/>
        </w:rPr>
        <w:t>couleurs</w:t>
      </w:r>
      <w:proofErr w:type="gramEnd"/>
      <w:r w:rsidR="00A14FF1" w:rsidRPr="00F6531A">
        <w:rPr>
          <w:rFonts w:ascii="Arial" w:hAnsi="Arial" w:cs="Arial"/>
          <w:sz w:val="22"/>
          <w:szCs w:val="22"/>
        </w:rPr>
        <w:t xml:space="preserve"> normalisées</w:t>
      </w:r>
      <w:r w:rsidR="00C73453" w:rsidRPr="00F6531A">
        <w:rPr>
          <w:rFonts w:ascii="Arial" w:hAnsi="Arial" w:cs="Arial"/>
          <w:sz w:val="22"/>
          <w:szCs w:val="22"/>
        </w:rPr>
        <w:t xml:space="preserve"> sur le schéma de principe fluidique</w:t>
      </w:r>
    </w:p>
    <w:p w14:paraId="05B16877" w14:textId="77777777" w:rsidR="00A14FF1" w:rsidRDefault="00A14FF1" w:rsidP="00A14FF1">
      <w:pPr>
        <w:tabs>
          <w:tab w:val="left" w:pos="567"/>
        </w:tabs>
        <w:rPr>
          <w:rFonts w:ascii="Comic Sans MS" w:hAnsi="Comic Sans MS"/>
          <w:sz w:val="22"/>
          <w:szCs w:val="22"/>
        </w:rPr>
      </w:pPr>
    </w:p>
    <w:p w14:paraId="2CF144C7" w14:textId="77777777" w:rsidR="00792AE1" w:rsidRDefault="00A14FF1" w:rsidP="00A14FF1">
      <w:pPr>
        <w:tabs>
          <w:tab w:val="left" w:pos="567"/>
        </w:tabs>
        <w:rPr>
          <w:rFonts w:ascii="Arial" w:hAnsi="Arial" w:cs="Arial"/>
          <w:sz w:val="22"/>
          <w:szCs w:val="22"/>
        </w:rPr>
      </w:pPr>
      <w:r>
        <w:rPr>
          <w:rFonts w:ascii="Comic Sans MS" w:hAnsi="Comic Sans MS"/>
          <w:sz w:val="22"/>
          <w:szCs w:val="22"/>
        </w:rPr>
        <w:t>-</w:t>
      </w:r>
      <w:r w:rsidRPr="005705E0">
        <w:rPr>
          <w:rFonts w:ascii="Comic Sans MS" w:hAnsi="Comic Sans MS"/>
          <w:b/>
          <w:sz w:val="24"/>
          <w:szCs w:val="24"/>
        </w:rPr>
        <w:tab/>
      </w:r>
      <w:r w:rsidRPr="00F6531A">
        <w:rPr>
          <w:rFonts w:ascii="Arial" w:hAnsi="Arial" w:cs="Arial"/>
          <w:b/>
          <w:sz w:val="24"/>
          <w:szCs w:val="24"/>
        </w:rPr>
        <w:t>On exige :</w:t>
      </w:r>
      <w:r w:rsidRPr="00F6531A">
        <w:rPr>
          <w:rFonts w:ascii="Arial" w:hAnsi="Arial" w:cs="Arial"/>
          <w:sz w:val="22"/>
          <w:szCs w:val="22"/>
        </w:rPr>
        <w:tab/>
      </w:r>
      <w:r w:rsidR="00792AE1">
        <w:rPr>
          <w:rFonts w:ascii="Arial" w:hAnsi="Arial" w:cs="Arial"/>
          <w:sz w:val="22"/>
          <w:szCs w:val="22"/>
        </w:rPr>
        <w:tab/>
      </w:r>
      <w:r w:rsidR="00792AE1">
        <w:rPr>
          <w:rFonts w:ascii="Arial" w:hAnsi="Arial" w:cs="Arial"/>
          <w:sz w:val="22"/>
          <w:szCs w:val="22"/>
        </w:rPr>
        <w:tab/>
      </w:r>
      <w:r w:rsidRPr="00F6531A">
        <w:rPr>
          <w:rFonts w:ascii="Arial" w:hAnsi="Arial" w:cs="Arial"/>
          <w:sz w:val="22"/>
          <w:szCs w:val="22"/>
        </w:rPr>
        <w:t>un travail propre, clair, concis et qui respecte les différents</w:t>
      </w:r>
    </w:p>
    <w:p w14:paraId="09596C38" w14:textId="5A4E632A" w:rsidR="00A14FF1" w:rsidRPr="00F6531A" w:rsidRDefault="00792AE1" w:rsidP="00A14FF1">
      <w:pPr>
        <w:tabs>
          <w:tab w:val="left" w:pos="56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éléments </w:t>
      </w:r>
      <w:bookmarkStart w:id="0" w:name="_GoBack"/>
      <w:bookmarkEnd w:id="0"/>
      <w:r w:rsidR="00A14FF1" w:rsidRPr="00F6531A">
        <w:rPr>
          <w:rFonts w:ascii="Arial" w:hAnsi="Arial" w:cs="Arial"/>
          <w:sz w:val="22"/>
          <w:szCs w:val="22"/>
        </w:rPr>
        <w:t>demandés</w:t>
      </w:r>
    </w:p>
    <w:p w14:paraId="4699620F" w14:textId="77777777" w:rsidR="00A14FF1" w:rsidRDefault="00A14FF1" w:rsidP="00A14FF1">
      <w:pPr>
        <w:tabs>
          <w:tab w:val="left" w:pos="567"/>
        </w:tabs>
        <w:rPr>
          <w:rFonts w:ascii="Comic Sans MS" w:hAnsi="Comic Sans MS"/>
          <w:sz w:val="22"/>
          <w:szCs w:val="22"/>
        </w:rPr>
      </w:pPr>
    </w:p>
    <w:p w14:paraId="4E4D5484" w14:textId="15BBE4D1" w:rsidR="00A00B65" w:rsidRDefault="005A2ED8" w:rsidP="00A14FF1">
      <w:pPr>
        <w:tabs>
          <w:tab w:val="left" w:pos="567"/>
        </w:tabs>
        <w:rPr>
          <w:rFonts w:ascii="Arial" w:hAnsi="Arial" w:cs="Arial"/>
          <w:sz w:val="22"/>
          <w:szCs w:val="22"/>
        </w:rPr>
      </w:pPr>
      <w:r w:rsidRPr="00F6531A">
        <w:rPr>
          <w:rFonts w:ascii="Arial" w:hAnsi="Arial" w:cs="Arial"/>
          <w:sz w:val="22"/>
          <w:szCs w:val="22"/>
        </w:rPr>
        <w:t xml:space="preserve">Exemple de tableau </w:t>
      </w:r>
      <w:r w:rsidR="00C73453" w:rsidRPr="00F6531A">
        <w:rPr>
          <w:rFonts w:ascii="Arial" w:hAnsi="Arial" w:cs="Arial"/>
          <w:sz w:val="22"/>
          <w:szCs w:val="22"/>
        </w:rPr>
        <w:t>pour la nomenclature</w:t>
      </w:r>
    </w:p>
    <w:p w14:paraId="50260281" w14:textId="77777777" w:rsidR="00F6531A" w:rsidRPr="00F6531A" w:rsidRDefault="00F6531A" w:rsidP="00A14FF1">
      <w:pPr>
        <w:tabs>
          <w:tab w:val="left" w:pos="567"/>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gridCol w:w="3354"/>
        <w:gridCol w:w="3354"/>
      </w:tblGrid>
      <w:tr w:rsidR="00A14FF1" w:rsidRPr="00F6531A" w14:paraId="6D9B4FD7" w14:textId="77777777" w:rsidTr="003014B2">
        <w:tc>
          <w:tcPr>
            <w:tcW w:w="3353" w:type="dxa"/>
            <w:shd w:val="clear" w:color="auto" w:fill="auto"/>
          </w:tcPr>
          <w:p w14:paraId="0553AF63" w14:textId="77777777" w:rsidR="00A14FF1" w:rsidRPr="00F6531A" w:rsidRDefault="00A14FF1" w:rsidP="003014B2">
            <w:pPr>
              <w:tabs>
                <w:tab w:val="left" w:pos="567"/>
              </w:tabs>
              <w:jc w:val="center"/>
              <w:rPr>
                <w:rFonts w:ascii="Arial" w:hAnsi="Arial" w:cs="Arial"/>
                <w:b/>
                <w:sz w:val="22"/>
                <w:szCs w:val="22"/>
              </w:rPr>
            </w:pPr>
            <w:r w:rsidRPr="00F6531A">
              <w:rPr>
                <w:rFonts w:ascii="Arial" w:hAnsi="Arial" w:cs="Arial"/>
                <w:b/>
                <w:sz w:val="22"/>
                <w:szCs w:val="22"/>
              </w:rPr>
              <w:t>Repères ou numéros</w:t>
            </w:r>
          </w:p>
        </w:tc>
        <w:tc>
          <w:tcPr>
            <w:tcW w:w="3354" w:type="dxa"/>
            <w:shd w:val="clear" w:color="auto" w:fill="auto"/>
          </w:tcPr>
          <w:p w14:paraId="767C1A44" w14:textId="77777777" w:rsidR="00A14FF1" w:rsidRPr="00F6531A" w:rsidRDefault="00A14FF1" w:rsidP="003014B2">
            <w:pPr>
              <w:tabs>
                <w:tab w:val="left" w:pos="567"/>
              </w:tabs>
              <w:jc w:val="center"/>
              <w:rPr>
                <w:rFonts w:ascii="Arial" w:hAnsi="Arial" w:cs="Arial"/>
                <w:b/>
                <w:sz w:val="22"/>
                <w:szCs w:val="22"/>
              </w:rPr>
            </w:pPr>
            <w:r w:rsidRPr="00F6531A">
              <w:rPr>
                <w:rFonts w:ascii="Arial" w:hAnsi="Arial" w:cs="Arial"/>
                <w:b/>
                <w:sz w:val="22"/>
                <w:szCs w:val="22"/>
              </w:rPr>
              <w:t>Nom des éléments</w:t>
            </w:r>
          </w:p>
        </w:tc>
        <w:tc>
          <w:tcPr>
            <w:tcW w:w="3354" w:type="dxa"/>
            <w:shd w:val="clear" w:color="auto" w:fill="auto"/>
          </w:tcPr>
          <w:p w14:paraId="1208907A" w14:textId="77777777" w:rsidR="00A14FF1" w:rsidRPr="00F6531A" w:rsidRDefault="00A14FF1" w:rsidP="003014B2">
            <w:pPr>
              <w:tabs>
                <w:tab w:val="left" w:pos="567"/>
              </w:tabs>
              <w:jc w:val="center"/>
              <w:rPr>
                <w:rFonts w:ascii="Arial" w:hAnsi="Arial" w:cs="Arial"/>
                <w:b/>
                <w:sz w:val="22"/>
                <w:szCs w:val="22"/>
              </w:rPr>
            </w:pPr>
            <w:r w:rsidRPr="00F6531A">
              <w:rPr>
                <w:rFonts w:ascii="Arial" w:hAnsi="Arial" w:cs="Arial"/>
                <w:b/>
                <w:sz w:val="22"/>
                <w:szCs w:val="22"/>
              </w:rPr>
              <w:t>Fonctions des éléments</w:t>
            </w:r>
          </w:p>
        </w:tc>
      </w:tr>
      <w:tr w:rsidR="00A14FF1" w:rsidRPr="00F6531A" w14:paraId="7D0C920A" w14:textId="77777777" w:rsidTr="003014B2">
        <w:tc>
          <w:tcPr>
            <w:tcW w:w="3353" w:type="dxa"/>
            <w:shd w:val="clear" w:color="auto" w:fill="auto"/>
          </w:tcPr>
          <w:p w14:paraId="7A52DBCB" w14:textId="77777777" w:rsidR="00A14FF1" w:rsidRPr="00F6531A" w:rsidRDefault="00A14FF1" w:rsidP="003014B2">
            <w:pPr>
              <w:tabs>
                <w:tab w:val="left" w:pos="567"/>
              </w:tabs>
              <w:rPr>
                <w:rFonts w:ascii="Arial" w:hAnsi="Arial" w:cs="Arial"/>
                <w:sz w:val="22"/>
                <w:szCs w:val="22"/>
              </w:rPr>
            </w:pPr>
          </w:p>
        </w:tc>
        <w:tc>
          <w:tcPr>
            <w:tcW w:w="3354" w:type="dxa"/>
            <w:shd w:val="clear" w:color="auto" w:fill="auto"/>
          </w:tcPr>
          <w:p w14:paraId="57C70224" w14:textId="77777777" w:rsidR="00A14FF1" w:rsidRPr="00F6531A" w:rsidRDefault="00A14FF1" w:rsidP="003014B2">
            <w:pPr>
              <w:tabs>
                <w:tab w:val="left" w:pos="567"/>
              </w:tabs>
              <w:rPr>
                <w:rFonts w:ascii="Arial" w:hAnsi="Arial" w:cs="Arial"/>
                <w:sz w:val="22"/>
                <w:szCs w:val="22"/>
              </w:rPr>
            </w:pPr>
          </w:p>
        </w:tc>
        <w:tc>
          <w:tcPr>
            <w:tcW w:w="3354" w:type="dxa"/>
            <w:shd w:val="clear" w:color="auto" w:fill="auto"/>
          </w:tcPr>
          <w:p w14:paraId="08AA019D" w14:textId="77777777" w:rsidR="00A14FF1" w:rsidRPr="00F6531A" w:rsidRDefault="00A14FF1" w:rsidP="003014B2">
            <w:pPr>
              <w:tabs>
                <w:tab w:val="left" w:pos="567"/>
              </w:tabs>
              <w:rPr>
                <w:rFonts w:ascii="Arial" w:hAnsi="Arial" w:cs="Arial"/>
                <w:sz w:val="22"/>
                <w:szCs w:val="22"/>
              </w:rPr>
            </w:pPr>
          </w:p>
        </w:tc>
      </w:tr>
    </w:tbl>
    <w:p w14:paraId="4B1E8AC9" w14:textId="77777777" w:rsidR="005A2ED8" w:rsidRDefault="005A2ED8" w:rsidP="00A14FF1">
      <w:pPr>
        <w:tabs>
          <w:tab w:val="left" w:pos="567"/>
        </w:tabs>
        <w:rPr>
          <w:rFonts w:ascii="Comic Sans MS" w:hAnsi="Comic Sans MS"/>
          <w:sz w:val="22"/>
          <w:szCs w:val="22"/>
        </w:rPr>
      </w:pPr>
    </w:p>
    <w:p w14:paraId="664B77B3" w14:textId="03B88D99" w:rsidR="00A14FF1" w:rsidRPr="00F6531A" w:rsidRDefault="00F15691" w:rsidP="00A14FF1">
      <w:pPr>
        <w:tabs>
          <w:tab w:val="left" w:pos="567"/>
        </w:tabs>
        <w:rPr>
          <w:rFonts w:ascii="Arial" w:hAnsi="Arial" w:cs="Arial"/>
          <w:sz w:val="22"/>
          <w:szCs w:val="22"/>
        </w:rPr>
      </w:pPr>
      <w:r w:rsidRPr="00F6531A">
        <w:rPr>
          <w:rFonts w:ascii="Arial" w:hAnsi="Arial" w:cs="Arial"/>
          <w:b/>
          <w:sz w:val="22"/>
          <w:szCs w:val="22"/>
        </w:rPr>
        <w:t xml:space="preserve">Extrait du C.C.T.P </w:t>
      </w:r>
      <w:r w:rsidR="00A14FF1" w:rsidRPr="00F6531A">
        <w:rPr>
          <w:rFonts w:ascii="Arial" w:hAnsi="Arial" w:cs="Arial"/>
          <w:b/>
          <w:sz w:val="22"/>
          <w:szCs w:val="22"/>
        </w:rPr>
        <w:t>:</w:t>
      </w:r>
      <w:r w:rsidR="00A14FF1" w:rsidRPr="00F6531A">
        <w:rPr>
          <w:rFonts w:ascii="Arial" w:hAnsi="Arial" w:cs="Arial"/>
          <w:sz w:val="22"/>
          <w:szCs w:val="22"/>
        </w:rPr>
        <w:t xml:space="preserve"> 1 compresseur, 1 évaporateur à air et 1 condenseur à air (échangeur à air), 1 détendeur thermostatique à égalisation de pression interne. 1 vanne de service à l’aspiration du compresseur, et à la sortie de la bouteille de liquide verticale.</w:t>
      </w:r>
    </w:p>
    <w:p w14:paraId="58E6FC75" w14:textId="77777777" w:rsidR="00F6531A" w:rsidRDefault="00A14FF1" w:rsidP="00A14FF1">
      <w:pPr>
        <w:tabs>
          <w:tab w:val="left" w:pos="567"/>
        </w:tabs>
        <w:rPr>
          <w:rFonts w:ascii="Arial" w:hAnsi="Arial" w:cs="Arial"/>
          <w:sz w:val="22"/>
          <w:szCs w:val="22"/>
        </w:rPr>
      </w:pPr>
      <w:r w:rsidRPr="00F6531A">
        <w:rPr>
          <w:rFonts w:ascii="Arial" w:hAnsi="Arial" w:cs="Arial"/>
          <w:sz w:val="22"/>
          <w:szCs w:val="22"/>
        </w:rPr>
        <w:t>Vous mettrez également 1 pressostat combiné HP et BP sécurité, la régulation sera assurée par un thermostat.</w:t>
      </w:r>
      <w:r w:rsidR="00F6531A" w:rsidRPr="00F6531A">
        <w:rPr>
          <w:rFonts w:ascii="Arial" w:hAnsi="Arial" w:cs="Arial"/>
          <w:sz w:val="22"/>
          <w:szCs w:val="22"/>
        </w:rPr>
        <w:t xml:space="preserve"> </w:t>
      </w:r>
    </w:p>
    <w:p w14:paraId="25ED5022" w14:textId="306FE80D" w:rsidR="00A14FF1" w:rsidRPr="00F6531A" w:rsidRDefault="00A14FF1" w:rsidP="00A14FF1">
      <w:pPr>
        <w:tabs>
          <w:tab w:val="left" w:pos="567"/>
        </w:tabs>
        <w:rPr>
          <w:rFonts w:ascii="Arial" w:hAnsi="Arial" w:cs="Arial"/>
          <w:sz w:val="22"/>
          <w:szCs w:val="22"/>
        </w:rPr>
      </w:pPr>
      <w:r w:rsidRPr="00F6531A">
        <w:rPr>
          <w:rFonts w:ascii="Arial" w:hAnsi="Arial" w:cs="Arial"/>
          <w:sz w:val="22"/>
          <w:szCs w:val="22"/>
        </w:rPr>
        <w:t xml:space="preserve">La ligne liquide comportera, une bouteille de liquide verticale, 1 filtre </w:t>
      </w:r>
      <w:proofErr w:type="spellStart"/>
      <w:r w:rsidRPr="00F6531A">
        <w:rPr>
          <w:rFonts w:ascii="Arial" w:hAnsi="Arial" w:cs="Arial"/>
          <w:sz w:val="22"/>
          <w:szCs w:val="22"/>
        </w:rPr>
        <w:t>déshydrateur</w:t>
      </w:r>
      <w:proofErr w:type="spellEnd"/>
      <w:r w:rsidRPr="00F6531A">
        <w:rPr>
          <w:rFonts w:ascii="Arial" w:hAnsi="Arial" w:cs="Arial"/>
          <w:sz w:val="22"/>
          <w:szCs w:val="22"/>
        </w:rPr>
        <w:t>, 1 voyant de liquide avec indicateur d’humidité, 1 électrovanne et 2 vannes manuelles permettant le démontage des éléments indiqués ci avant.</w:t>
      </w:r>
      <w:r w:rsidR="004D4E23" w:rsidRPr="00F6531A">
        <w:rPr>
          <w:rFonts w:ascii="Arial" w:hAnsi="Arial" w:cs="Arial"/>
          <w:sz w:val="22"/>
          <w:szCs w:val="22"/>
        </w:rPr>
        <w:t xml:space="preserve"> </w:t>
      </w:r>
      <w:r w:rsidRPr="00F6531A">
        <w:rPr>
          <w:rFonts w:ascii="Arial" w:hAnsi="Arial" w:cs="Arial"/>
          <w:sz w:val="22"/>
          <w:szCs w:val="22"/>
        </w:rPr>
        <w:t>L’installation sera également équipée de manomètres fixes HP et BP.</w:t>
      </w:r>
      <w:r w:rsidR="004D4E23" w:rsidRPr="00F6531A">
        <w:rPr>
          <w:rFonts w:ascii="Arial" w:hAnsi="Arial" w:cs="Arial"/>
          <w:sz w:val="22"/>
          <w:szCs w:val="22"/>
        </w:rPr>
        <w:t xml:space="preserve"> </w:t>
      </w:r>
      <w:r w:rsidRPr="00F6531A">
        <w:rPr>
          <w:rFonts w:ascii="Arial" w:hAnsi="Arial" w:cs="Arial"/>
          <w:sz w:val="22"/>
          <w:szCs w:val="22"/>
        </w:rPr>
        <w:t>L’aspiration et le refoulement auront des silencieux.</w:t>
      </w:r>
    </w:p>
    <w:p w14:paraId="26BDB55C" w14:textId="77777777" w:rsidR="00147220" w:rsidRDefault="00147220" w:rsidP="00A14FF1">
      <w:pPr>
        <w:tabs>
          <w:tab w:val="left" w:pos="567"/>
        </w:tabs>
        <w:rPr>
          <w:rFonts w:ascii="Comic Sans MS" w:hAnsi="Comic Sans MS"/>
          <w:sz w:val="22"/>
          <w:szCs w:val="22"/>
        </w:rPr>
      </w:pPr>
    </w:p>
    <w:p w14:paraId="56E35F3D" w14:textId="07B023FF" w:rsidR="00147220" w:rsidRPr="00147220" w:rsidRDefault="00147220" w:rsidP="00A00B65">
      <w:pPr>
        <w:tabs>
          <w:tab w:val="left" w:pos="567"/>
        </w:tabs>
        <w:jc w:val="center"/>
        <w:rPr>
          <w:rFonts w:ascii="Comic Sans MS" w:hAnsi="Comic Sans MS"/>
          <w:b/>
          <w:sz w:val="28"/>
          <w:szCs w:val="28"/>
        </w:rPr>
      </w:pPr>
      <w:r w:rsidRPr="00147220">
        <w:rPr>
          <w:rFonts w:ascii="Comic Sans MS" w:hAnsi="Comic Sans MS"/>
          <w:b/>
          <w:sz w:val="28"/>
          <w:szCs w:val="28"/>
        </w:rPr>
        <w:t>CRITERES D’EVALUATION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3554"/>
        <w:gridCol w:w="3112"/>
      </w:tblGrid>
      <w:tr w:rsidR="008A21AF" w:rsidRPr="00F6531A" w14:paraId="727775F7" w14:textId="0FE44B2E" w:rsidTr="008A21AF">
        <w:trPr>
          <w:jc w:val="center"/>
        </w:trPr>
        <w:tc>
          <w:tcPr>
            <w:tcW w:w="3614" w:type="dxa"/>
            <w:shd w:val="clear" w:color="auto" w:fill="auto"/>
          </w:tcPr>
          <w:p w14:paraId="06C3DFC1" w14:textId="77777777" w:rsidR="008A21AF" w:rsidRPr="00F6531A" w:rsidRDefault="008A21AF" w:rsidP="003014B2">
            <w:pPr>
              <w:tabs>
                <w:tab w:val="left" w:pos="567"/>
              </w:tabs>
              <w:jc w:val="center"/>
              <w:rPr>
                <w:rFonts w:ascii="Arial" w:hAnsi="Arial" w:cs="Arial"/>
                <w:b/>
              </w:rPr>
            </w:pPr>
            <w:r w:rsidRPr="00F6531A">
              <w:rPr>
                <w:rFonts w:ascii="Arial" w:hAnsi="Arial" w:cs="Arial"/>
                <w:b/>
              </w:rPr>
              <w:t>Questions</w:t>
            </w:r>
          </w:p>
        </w:tc>
        <w:tc>
          <w:tcPr>
            <w:tcW w:w="3554" w:type="dxa"/>
            <w:shd w:val="clear" w:color="auto" w:fill="auto"/>
          </w:tcPr>
          <w:p w14:paraId="236B9D1F" w14:textId="5FF043C5" w:rsidR="008A21AF" w:rsidRPr="00F6531A" w:rsidRDefault="008A21AF" w:rsidP="003014B2">
            <w:pPr>
              <w:tabs>
                <w:tab w:val="left" w:pos="567"/>
              </w:tabs>
              <w:jc w:val="center"/>
              <w:rPr>
                <w:rFonts w:ascii="Arial" w:hAnsi="Arial" w:cs="Arial"/>
                <w:b/>
              </w:rPr>
            </w:pPr>
            <w:r w:rsidRPr="00F6531A">
              <w:rPr>
                <w:rFonts w:ascii="Arial" w:hAnsi="Arial" w:cs="Arial"/>
                <w:b/>
              </w:rPr>
              <w:t>Critères d’évaluation</w:t>
            </w:r>
          </w:p>
        </w:tc>
        <w:tc>
          <w:tcPr>
            <w:tcW w:w="3112" w:type="dxa"/>
          </w:tcPr>
          <w:p w14:paraId="4424EFEA" w14:textId="6636D30B" w:rsidR="008A21AF" w:rsidRPr="00F6531A" w:rsidRDefault="008A21AF" w:rsidP="003014B2">
            <w:pPr>
              <w:tabs>
                <w:tab w:val="left" w:pos="567"/>
              </w:tabs>
              <w:jc w:val="center"/>
              <w:rPr>
                <w:rFonts w:ascii="Arial" w:hAnsi="Arial" w:cs="Arial"/>
                <w:b/>
              </w:rPr>
            </w:pPr>
            <w:r w:rsidRPr="00F6531A">
              <w:rPr>
                <w:rFonts w:ascii="Arial" w:hAnsi="Arial" w:cs="Arial"/>
                <w:b/>
              </w:rPr>
              <w:t>Barème</w:t>
            </w:r>
          </w:p>
        </w:tc>
      </w:tr>
      <w:tr w:rsidR="008A21AF" w:rsidRPr="00F6531A" w14:paraId="3C21631D" w14:textId="5814B36E" w:rsidTr="00A00B65">
        <w:trPr>
          <w:jc w:val="center"/>
        </w:trPr>
        <w:tc>
          <w:tcPr>
            <w:tcW w:w="3614" w:type="dxa"/>
            <w:shd w:val="clear" w:color="auto" w:fill="auto"/>
          </w:tcPr>
          <w:p w14:paraId="6BF57E69" w14:textId="524BB047" w:rsidR="008A21AF" w:rsidRPr="00F6531A" w:rsidRDefault="008A21AF" w:rsidP="00BB1309">
            <w:pPr>
              <w:tabs>
                <w:tab w:val="left" w:pos="567"/>
              </w:tabs>
              <w:rPr>
                <w:rFonts w:ascii="Arial" w:hAnsi="Arial" w:cs="Arial"/>
              </w:rPr>
            </w:pPr>
            <w:r w:rsidRPr="00F6531A">
              <w:rPr>
                <w:rFonts w:ascii="Arial" w:hAnsi="Arial" w:cs="Arial"/>
              </w:rPr>
              <w:t xml:space="preserve">1) </w:t>
            </w:r>
            <w:r w:rsidR="00BB1309" w:rsidRPr="00F6531A">
              <w:rPr>
                <w:rFonts w:ascii="Arial" w:hAnsi="Arial" w:cs="Arial"/>
              </w:rPr>
              <w:t>Réaliser le schéma fluidique</w:t>
            </w:r>
          </w:p>
        </w:tc>
        <w:tc>
          <w:tcPr>
            <w:tcW w:w="3554" w:type="dxa"/>
            <w:shd w:val="clear" w:color="auto" w:fill="auto"/>
          </w:tcPr>
          <w:p w14:paraId="43FF81BF" w14:textId="4E529EC1" w:rsidR="008A21AF" w:rsidRPr="00F6531A" w:rsidRDefault="00EA47A2" w:rsidP="00A00B65">
            <w:pPr>
              <w:tabs>
                <w:tab w:val="left" w:pos="567"/>
              </w:tabs>
              <w:rPr>
                <w:rFonts w:ascii="Arial" w:hAnsi="Arial" w:cs="Arial"/>
              </w:rPr>
            </w:pPr>
            <w:r w:rsidRPr="00F6531A">
              <w:rPr>
                <w:rFonts w:ascii="Arial" w:hAnsi="Arial" w:cs="Arial"/>
              </w:rPr>
              <w:t>La symbolisation est respectée, aucun élément ne manque</w:t>
            </w:r>
          </w:p>
        </w:tc>
        <w:tc>
          <w:tcPr>
            <w:tcW w:w="3112" w:type="dxa"/>
          </w:tcPr>
          <w:p w14:paraId="2D34717B" w14:textId="3A8F4D19" w:rsidR="008A21AF" w:rsidRPr="00F6531A" w:rsidRDefault="00BB1309" w:rsidP="003014B2">
            <w:pPr>
              <w:tabs>
                <w:tab w:val="left" w:pos="567"/>
              </w:tabs>
              <w:jc w:val="center"/>
              <w:rPr>
                <w:rFonts w:ascii="Arial" w:hAnsi="Arial" w:cs="Arial"/>
                <w:b/>
              </w:rPr>
            </w:pPr>
            <w:r w:rsidRPr="00F6531A">
              <w:rPr>
                <w:rFonts w:ascii="Arial" w:hAnsi="Arial" w:cs="Arial"/>
                <w:b/>
              </w:rPr>
              <w:t>/24</w:t>
            </w:r>
          </w:p>
        </w:tc>
      </w:tr>
      <w:tr w:rsidR="00E1132B" w:rsidRPr="00F6531A" w14:paraId="3EE308A9" w14:textId="77777777" w:rsidTr="00A00B65">
        <w:trPr>
          <w:jc w:val="center"/>
        </w:trPr>
        <w:tc>
          <w:tcPr>
            <w:tcW w:w="3614" w:type="dxa"/>
            <w:shd w:val="clear" w:color="auto" w:fill="auto"/>
          </w:tcPr>
          <w:p w14:paraId="49E7112C" w14:textId="082B0F03" w:rsidR="00E1132B" w:rsidRPr="00F6531A" w:rsidRDefault="00E1132B" w:rsidP="00BB1309">
            <w:pPr>
              <w:tabs>
                <w:tab w:val="left" w:pos="567"/>
              </w:tabs>
              <w:rPr>
                <w:rFonts w:ascii="Arial" w:hAnsi="Arial" w:cs="Arial"/>
              </w:rPr>
            </w:pPr>
            <w:r w:rsidRPr="00F6531A">
              <w:rPr>
                <w:rFonts w:ascii="Arial" w:hAnsi="Arial" w:cs="Arial"/>
              </w:rPr>
              <w:t xml:space="preserve">2) </w:t>
            </w:r>
            <w:r w:rsidR="00BB1309" w:rsidRPr="00F6531A">
              <w:rPr>
                <w:rFonts w:ascii="Arial" w:hAnsi="Arial" w:cs="Arial"/>
              </w:rPr>
              <w:t>La nomenclature et les fonctions</w:t>
            </w:r>
          </w:p>
        </w:tc>
        <w:tc>
          <w:tcPr>
            <w:tcW w:w="3554" w:type="dxa"/>
            <w:shd w:val="clear" w:color="auto" w:fill="auto"/>
          </w:tcPr>
          <w:p w14:paraId="408AAD23" w14:textId="42FE508F" w:rsidR="00E1132B" w:rsidRPr="00F6531A" w:rsidRDefault="00A00B65" w:rsidP="00A00B65">
            <w:pPr>
              <w:tabs>
                <w:tab w:val="left" w:pos="567"/>
              </w:tabs>
              <w:rPr>
                <w:rFonts w:ascii="Arial" w:hAnsi="Arial" w:cs="Arial"/>
              </w:rPr>
            </w:pPr>
            <w:r w:rsidRPr="00F6531A">
              <w:rPr>
                <w:rFonts w:ascii="Arial" w:hAnsi="Arial" w:cs="Arial"/>
              </w:rPr>
              <w:t>Aucun élément ne manque, les fonctions sont reconnus</w:t>
            </w:r>
          </w:p>
        </w:tc>
        <w:tc>
          <w:tcPr>
            <w:tcW w:w="3112" w:type="dxa"/>
          </w:tcPr>
          <w:p w14:paraId="06BAF006" w14:textId="77777777" w:rsidR="00A00B65" w:rsidRPr="00F6531A" w:rsidRDefault="00A00B65" w:rsidP="003014B2">
            <w:pPr>
              <w:tabs>
                <w:tab w:val="left" w:pos="567"/>
              </w:tabs>
              <w:jc w:val="center"/>
              <w:rPr>
                <w:rFonts w:ascii="Arial" w:hAnsi="Arial" w:cs="Arial"/>
                <w:b/>
              </w:rPr>
            </w:pPr>
            <w:r w:rsidRPr="00F6531A">
              <w:rPr>
                <w:rFonts w:ascii="Arial" w:hAnsi="Arial" w:cs="Arial"/>
                <w:b/>
              </w:rPr>
              <w:t xml:space="preserve">/ 12 </w:t>
            </w:r>
          </w:p>
          <w:p w14:paraId="36C5C909" w14:textId="4C96BFEA" w:rsidR="00E1132B" w:rsidRPr="00F6531A" w:rsidRDefault="00A00B65" w:rsidP="003014B2">
            <w:pPr>
              <w:tabs>
                <w:tab w:val="left" w:pos="567"/>
              </w:tabs>
              <w:jc w:val="center"/>
              <w:rPr>
                <w:rFonts w:ascii="Arial" w:hAnsi="Arial" w:cs="Arial"/>
                <w:b/>
              </w:rPr>
            </w:pPr>
            <w:r w:rsidRPr="00F6531A">
              <w:rPr>
                <w:rFonts w:ascii="Arial" w:hAnsi="Arial" w:cs="Arial"/>
                <w:b/>
              </w:rPr>
              <w:t>-1 par élément manquant</w:t>
            </w:r>
          </w:p>
          <w:p w14:paraId="4893C042" w14:textId="77777777" w:rsidR="004D4E23" w:rsidRPr="00F6531A" w:rsidRDefault="00A00B65" w:rsidP="004D4E23">
            <w:pPr>
              <w:tabs>
                <w:tab w:val="left" w:pos="567"/>
              </w:tabs>
              <w:jc w:val="right"/>
              <w:rPr>
                <w:rFonts w:ascii="Arial" w:hAnsi="Arial" w:cs="Arial"/>
                <w:b/>
              </w:rPr>
            </w:pPr>
            <w:r w:rsidRPr="00F6531A">
              <w:rPr>
                <w:rFonts w:ascii="Arial" w:hAnsi="Arial" w:cs="Arial"/>
                <w:b/>
              </w:rPr>
              <w:t xml:space="preserve">/8 </w:t>
            </w:r>
          </w:p>
          <w:p w14:paraId="2320DDA0" w14:textId="6743853B" w:rsidR="00A00B65" w:rsidRPr="00F6531A" w:rsidRDefault="00A00B65" w:rsidP="004D4E23">
            <w:pPr>
              <w:tabs>
                <w:tab w:val="left" w:pos="567"/>
              </w:tabs>
              <w:jc w:val="right"/>
              <w:rPr>
                <w:rFonts w:ascii="Arial" w:hAnsi="Arial" w:cs="Arial"/>
                <w:b/>
              </w:rPr>
            </w:pPr>
            <w:r w:rsidRPr="00F6531A">
              <w:rPr>
                <w:rFonts w:ascii="Arial" w:hAnsi="Arial" w:cs="Arial"/>
                <w:b/>
              </w:rPr>
              <w:t>2 points par fonction</w:t>
            </w:r>
          </w:p>
        </w:tc>
      </w:tr>
      <w:tr w:rsidR="00BB1309" w:rsidRPr="00F6531A" w14:paraId="0F451D9D" w14:textId="4FF25273" w:rsidTr="00A00B65">
        <w:trPr>
          <w:jc w:val="center"/>
        </w:trPr>
        <w:tc>
          <w:tcPr>
            <w:tcW w:w="3614" w:type="dxa"/>
            <w:shd w:val="clear" w:color="auto" w:fill="auto"/>
          </w:tcPr>
          <w:p w14:paraId="67E42A7F" w14:textId="2B9572F9" w:rsidR="00BB1309" w:rsidRPr="00F6531A" w:rsidRDefault="00BB1309" w:rsidP="00BB1309">
            <w:pPr>
              <w:tabs>
                <w:tab w:val="left" w:pos="567"/>
              </w:tabs>
              <w:rPr>
                <w:rFonts w:ascii="Arial" w:hAnsi="Arial" w:cs="Arial"/>
              </w:rPr>
            </w:pPr>
            <w:r w:rsidRPr="00F6531A">
              <w:rPr>
                <w:rFonts w:ascii="Arial" w:hAnsi="Arial" w:cs="Arial"/>
              </w:rPr>
              <w:t>3) Identification des circuits</w:t>
            </w:r>
          </w:p>
        </w:tc>
        <w:tc>
          <w:tcPr>
            <w:tcW w:w="3554" w:type="dxa"/>
            <w:shd w:val="clear" w:color="auto" w:fill="auto"/>
          </w:tcPr>
          <w:p w14:paraId="373F379C" w14:textId="1841ADEB" w:rsidR="00BB1309" w:rsidRPr="00F6531A" w:rsidRDefault="00A00B65" w:rsidP="00A00B65">
            <w:pPr>
              <w:tabs>
                <w:tab w:val="left" w:pos="567"/>
              </w:tabs>
              <w:rPr>
                <w:rFonts w:ascii="Arial" w:hAnsi="Arial" w:cs="Arial"/>
              </w:rPr>
            </w:pPr>
            <w:r w:rsidRPr="00F6531A">
              <w:rPr>
                <w:rFonts w:ascii="Arial" w:hAnsi="Arial" w:cs="Arial"/>
              </w:rPr>
              <w:t>Les couleurs respectent les différents circuits</w:t>
            </w:r>
          </w:p>
        </w:tc>
        <w:tc>
          <w:tcPr>
            <w:tcW w:w="3112" w:type="dxa"/>
          </w:tcPr>
          <w:p w14:paraId="1E51ECA8" w14:textId="5BF19395" w:rsidR="00BB1309" w:rsidRPr="00F6531A" w:rsidRDefault="00BB1309" w:rsidP="003014B2">
            <w:pPr>
              <w:tabs>
                <w:tab w:val="left" w:pos="567"/>
              </w:tabs>
              <w:jc w:val="center"/>
              <w:rPr>
                <w:rFonts w:ascii="Arial" w:hAnsi="Arial" w:cs="Arial"/>
                <w:b/>
              </w:rPr>
            </w:pPr>
            <w:r w:rsidRPr="00F6531A">
              <w:rPr>
                <w:rFonts w:ascii="Arial" w:hAnsi="Arial" w:cs="Arial"/>
                <w:b/>
              </w:rPr>
              <w:t>/2</w:t>
            </w:r>
          </w:p>
        </w:tc>
      </w:tr>
      <w:tr w:rsidR="00BB1309" w:rsidRPr="00F6531A" w14:paraId="2589AAA9" w14:textId="47F0AB91" w:rsidTr="008A21AF">
        <w:trPr>
          <w:jc w:val="center"/>
        </w:trPr>
        <w:tc>
          <w:tcPr>
            <w:tcW w:w="3614" w:type="dxa"/>
            <w:shd w:val="clear" w:color="auto" w:fill="auto"/>
          </w:tcPr>
          <w:p w14:paraId="67D05503" w14:textId="77777777" w:rsidR="00BB1309" w:rsidRPr="00F6531A" w:rsidRDefault="00BB1309" w:rsidP="003014B2">
            <w:pPr>
              <w:tabs>
                <w:tab w:val="left" w:pos="567"/>
              </w:tabs>
              <w:jc w:val="center"/>
              <w:rPr>
                <w:rFonts w:ascii="Arial" w:hAnsi="Arial" w:cs="Arial"/>
                <w:b/>
              </w:rPr>
            </w:pPr>
            <w:r w:rsidRPr="00F6531A">
              <w:rPr>
                <w:rFonts w:ascii="Arial" w:hAnsi="Arial" w:cs="Arial"/>
                <w:b/>
              </w:rPr>
              <w:t>TOTAL</w:t>
            </w:r>
          </w:p>
        </w:tc>
        <w:tc>
          <w:tcPr>
            <w:tcW w:w="3554" w:type="dxa"/>
            <w:shd w:val="clear" w:color="auto" w:fill="auto"/>
          </w:tcPr>
          <w:p w14:paraId="3E5A3400" w14:textId="5B0A9142" w:rsidR="00BB1309" w:rsidRPr="00F6531A" w:rsidRDefault="00BB1309" w:rsidP="003014B2">
            <w:pPr>
              <w:tabs>
                <w:tab w:val="left" w:pos="567"/>
              </w:tabs>
              <w:jc w:val="center"/>
              <w:rPr>
                <w:rFonts w:ascii="Arial" w:hAnsi="Arial" w:cs="Arial"/>
                <w:b/>
              </w:rPr>
            </w:pPr>
          </w:p>
        </w:tc>
        <w:tc>
          <w:tcPr>
            <w:tcW w:w="3112" w:type="dxa"/>
          </w:tcPr>
          <w:p w14:paraId="76F2BEE7" w14:textId="5DB79677" w:rsidR="00BB1309" w:rsidRPr="00F6531A" w:rsidRDefault="00BB1309" w:rsidP="003014B2">
            <w:pPr>
              <w:tabs>
                <w:tab w:val="left" w:pos="567"/>
              </w:tabs>
              <w:jc w:val="center"/>
              <w:rPr>
                <w:rFonts w:ascii="Arial" w:hAnsi="Arial" w:cs="Arial"/>
                <w:b/>
              </w:rPr>
            </w:pPr>
            <w:r w:rsidRPr="00F6531A">
              <w:rPr>
                <w:rFonts w:ascii="Arial" w:hAnsi="Arial" w:cs="Arial"/>
                <w:b/>
              </w:rPr>
              <w:t>/ 50</w:t>
            </w:r>
          </w:p>
        </w:tc>
      </w:tr>
    </w:tbl>
    <w:p w14:paraId="2D64D3E3" w14:textId="77777777" w:rsidR="00D24E57" w:rsidRDefault="00D24E57" w:rsidP="00E94B77">
      <w:pPr>
        <w:rPr>
          <w:rFonts w:ascii="Comic Sans MS" w:hAnsi="Comic Sans MS"/>
          <w:sz w:val="24"/>
          <w:szCs w:val="24"/>
        </w:rPr>
      </w:pPr>
    </w:p>
    <w:sectPr w:rsidR="00D24E57" w:rsidSect="00E85131">
      <w:footerReference w:type="even" r:id="rId9"/>
      <w:footerReference w:type="default" r:id="rId10"/>
      <w:pgSz w:w="11906" w:h="16838"/>
      <w:pgMar w:top="709" w:right="849" w:bottom="709" w:left="993" w:header="708" w:footer="1015"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AF5E01A" w14:textId="77777777" w:rsidR="00EA47A2" w:rsidRDefault="00EA47A2">
      <w:r>
        <w:separator/>
      </w:r>
    </w:p>
  </w:endnote>
  <w:endnote w:type="continuationSeparator" w:id="0">
    <w:p w14:paraId="5DE2C5F7" w14:textId="77777777" w:rsidR="00EA47A2" w:rsidRDefault="00EA4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EFED0" w14:textId="77777777" w:rsidR="00EA47A2" w:rsidRDefault="00EA47A2" w:rsidP="006039C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9F22C16" w14:textId="77777777" w:rsidR="00EA47A2" w:rsidRDefault="00EA47A2" w:rsidP="00E85131">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66"/>
      <w:gridCol w:w="9214"/>
    </w:tblGrid>
    <w:tr w:rsidR="00F6531A" w14:paraId="2E8419FB" w14:textId="77777777" w:rsidTr="00EE76AA">
      <w:tc>
        <w:tcPr>
          <w:tcW w:w="918" w:type="dxa"/>
        </w:tcPr>
        <w:p w14:paraId="3B30B3A7" w14:textId="28484301" w:rsidR="00F6531A" w:rsidRPr="00F6531A" w:rsidRDefault="00F6531A" w:rsidP="00EE76AA">
          <w:pPr>
            <w:pStyle w:val="Pieddepage"/>
            <w:jc w:val="right"/>
            <w:rPr>
              <w:b/>
              <w:bCs/>
              <w:color w:val="4F81BD" w:themeColor="accent1"/>
              <w:sz w:val="32"/>
              <w:szCs w:val="32"/>
            </w:rPr>
          </w:pPr>
          <w:r w:rsidRPr="00F6531A">
            <w:rPr>
              <w:sz w:val="22"/>
              <w:szCs w:val="21"/>
            </w:rPr>
            <w:fldChar w:fldCharType="begin"/>
          </w:r>
          <w:r w:rsidRPr="00F6531A">
            <w:instrText>PAGE   \* MERGEFORMAT</w:instrText>
          </w:r>
          <w:r w:rsidRPr="00F6531A">
            <w:rPr>
              <w:sz w:val="22"/>
              <w:szCs w:val="21"/>
            </w:rPr>
            <w:fldChar w:fldCharType="separate"/>
          </w:r>
          <w:r w:rsidR="00792AE1" w:rsidRPr="00792AE1">
            <w:rPr>
              <w:b/>
              <w:bCs/>
              <w:noProof/>
              <w:color w:val="4F81BD" w:themeColor="accent1"/>
              <w:sz w:val="32"/>
              <w:szCs w:val="32"/>
            </w:rPr>
            <w:t>2</w:t>
          </w:r>
          <w:r w:rsidRPr="00F6531A">
            <w:rPr>
              <w:b/>
              <w:bCs/>
              <w:color w:val="4F81BD" w:themeColor="accent1"/>
              <w:sz w:val="32"/>
              <w:szCs w:val="32"/>
            </w:rPr>
            <w:fldChar w:fldCharType="end"/>
          </w:r>
          <w:r w:rsidRPr="00F6531A">
            <w:rPr>
              <w:b/>
              <w:bCs/>
              <w:color w:val="4F81BD" w:themeColor="accent1"/>
              <w:sz w:val="32"/>
              <w:szCs w:val="32"/>
            </w:rPr>
            <w:t xml:space="preserve"> / </w:t>
          </w:r>
          <w:r>
            <w:rPr>
              <w:b/>
              <w:bCs/>
              <w:color w:val="4F81BD" w:themeColor="accent1"/>
              <w:sz w:val="32"/>
              <w:szCs w:val="32"/>
            </w:rPr>
            <w:t>2</w:t>
          </w:r>
        </w:p>
      </w:tc>
      <w:tc>
        <w:tcPr>
          <w:tcW w:w="7938" w:type="dxa"/>
        </w:tcPr>
        <w:p w14:paraId="5668D18D" w14:textId="474CEC8E" w:rsidR="00F6531A" w:rsidRPr="00630B0A" w:rsidRDefault="00F6531A" w:rsidP="00EE76AA">
          <w:pPr>
            <w:ind w:left="360"/>
            <w:jc w:val="center"/>
            <w:rPr>
              <w:rFonts w:ascii="Arial" w:hAnsi="Arial" w:cs="Arial"/>
              <w:b/>
              <w:sz w:val="22"/>
              <w:szCs w:val="22"/>
            </w:rPr>
          </w:pPr>
          <w:r w:rsidRPr="00630B0A">
            <w:rPr>
              <w:rFonts w:ascii="Arial" w:hAnsi="Arial" w:cs="Arial"/>
              <w:b/>
              <w:color w:val="548DD4" w:themeColor="text2" w:themeTint="99"/>
              <w:sz w:val="22"/>
              <w:szCs w:val="22"/>
            </w:rPr>
            <w:t>Systèmes frigorifiques et de conditionnement d’air</w:t>
          </w:r>
          <w:r w:rsidR="00C3203D">
            <w:rPr>
              <w:rFonts w:ascii="Arial" w:hAnsi="Arial" w:cs="Arial"/>
              <w:b/>
              <w:color w:val="548DD4" w:themeColor="text2" w:themeTint="99"/>
              <w:sz w:val="22"/>
              <w:szCs w:val="22"/>
            </w:rPr>
            <w:t xml:space="preserve"> - Activité N°3</w:t>
          </w:r>
          <w:r>
            <w:rPr>
              <w:rFonts w:ascii="Arial" w:hAnsi="Arial" w:cs="Arial"/>
              <w:b/>
              <w:color w:val="548DD4" w:themeColor="text2" w:themeTint="99"/>
              <w:sz w:val="22"/>
              <w:szCs w:val="22"/>
            </w:rPr>
            <w:t xml:space="preserve"> Série 1</w:t>
          </w:r>
        </w:p>
        <w:p w14:paraId="0E3BFDCB" w14:textId="77777777" w:rsidR="00F6531A" w:rsidRDefault="00F6531A" w:rsidP="00EE76AA">
          <w:pPr>
            <w:pStyle w:val="Pieddepage"/>
          </w:pPr>
        </w:p>
      </w:tc>
    </w:tr>
  </w:tbl>
  <w:p w14:paraId="3A1B37EE" w14:textId="77777777" w:rsidR="00EA47A2" w:rsidRDefault="00EA47A2" w:rsidP="00E85131">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E29B112" w14:textId="77777777" w:rsidR="00EA47A2" w:rsidRDefault="00EA47A2">
      <w:r>
        <w:separator/>
      </w:r>
    </w:p>
  </w:footnote>
  <w:footnote w:type="continuationSeparator" w:id="0">
    <w:p w14:paraId="28EB96C5" w14:textId="77777777" w:rsidR="00EA47A2" w:rsidRDefault="00EA47A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E3688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1F7BCD"/>
    <w:multiLevelType w:val="hybridMultilevel"/>
    <w:tmpl w:val="E6C0057C"/>
    <w:lvl w:ilvl="0" w:tplc="BCE2D356">
      <w:start w:val="1"/>
      <w:numFmt w:val="lowerLetter"/>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598168E"/>
    <w:multiLevelType w:val="hybridMultilevel"/>
    <w:tmpl w:val="0F6A9C06"/>
    <w:lvl w:ilvl="0" w:tplc="60DE92EC">
      <w:numFmt w:val="bullet"/>
      <w:lvlText w:val="-"/>
      <w:lvlJc w:val="left"/>
      <w:pPr>
        <w:ind w:left="1060" w:hanging="70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9B269D7"/>
    <w:multiLevelType w:val="hybridMultilevel"/>
    <w:tmpl w:val="56F2F80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D614B64"/>
    <w:multiLevelType w:val="hybridMultilevel"/>
    <w:tmpl w:val="2AD48CE4"/>
    <w:lvl w:ilvl="0" w:tplc="E35251CA">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nsid w:val="2F5214A4"/>
    <w:multiLevelType w:val="hybridMultilevel"/>
    <w:tmpl w:val="E1A63E38"/>
    <w:lvl w:ilvl="0" w:tplc="E49CB62A">
      <w:start w:val="2"/>
      <w:numFmt w:val="bullet"/>
      <w:lvlText w:val="-"/>
      <w:lvlJc w:val="left"/>
      <w:pPr>
        <w:ind w:left="1428" w:hanging="720"/>
      </w:pPr>
      <w:rPr>
        <w:rFonts w:ascii="Comic Sans MS" w:eastAsia="Times New Roman" w:hAnsi="Comic Sans MS" w:cs="Times New Roman" w:hint="default"/>
        <w:b/>
        <w:sz w:val="24"/>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2F7A1C1E"/>
    <w:multiLevelType w:val="hybridMultilevel"/>
    <w:tmpl w:val="BA96B7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78414B1"/>
    <w:multiLevelType w:val="hybridMultilevel"/>
    <w:tmpl w:val="288C0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B1824B3"/>
    <w:multiLevelType w:val="hybridMultilevel"/>
    <w:tmpl w:val="2FCE7B1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0C43CC7"/>
    <w:multiLevelType w:val="hybridMultilevel"/>
    <w:tmpl w:val="FDF2B694"/>
    <w:lvl w:ilvl="0" w:tplc="3E722894">
      <w:numFmt w:val="bullet"/>
      <w:lvlText w:val="-"/>
      <w:lvlJc w:val="left"/>
      <w:pPr>
        <w:tabs>
          <w:tab w:val="num" w:pos="1065"/>
        </w:tabs>
        <w:ind w:left="1065" w:hanging="705"/>
      </w:pPr>
      <w:rPr>
        <w:rFonts w:ascii="Comic Sans MS" w:eastAsia="Times New Roman" w:hAnsi="Comic Sans MS" w:cs="Times New Roman" w:hint="default"/>
        <w:b/>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B98738D"/>
    <w:multiLevelType w:val="hybridMultilevel"/>
    <w:tmpl w:val="20F0D778"/>
    <w:lvl w:ilvl="0" w:tplc="D69C9810">
      <w:numFmt w:val="bullet"/>
      <w:lvlText w:val="-"/>
      <w:lvlJc w:val="left"/>
      <w:pPr>
        <w:tabs>
          <w:tab w:val="num" w:pos="1065"/>
        </w:tabs>
        <w:ind w:left="1065" w:hanging="705"/>
      </w:pPr>
      <w:rPr>
        <w:rFonts w:ascii="Comic Sans MS" w:eastAsia="Times New Roman" w:hAnsi="Comic Sans M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6F350E4D"/>
    <w:multiLevelType w:val="hybridMultilevel"/>
    <w:tmpl w:val="6ACA6036"/>
    <w:lvl w:ilvl="0" w:tplc="1166D7C6">
      <w:start w:val="2"/>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A991D28"/>
    <w:multiLevelType w:val="hybridMultilevel"/>
    <w:tmpl w:val="8A52FC42"/>
    <w:lvl w:ilvl="0" w:tplc="596E5FE6">
      <w:start w:val="2"/>
      <w:numFmt w:val="bullet"/>
      <w:lvlText w:val="-"/>
      <w:lvlJc w:val="left"/>
      <w:pPr>
        <w:tabs>
          <w:tab w:val="num" w:pos="1065"/>
        </w:tabs>
        <w:ind w:left="1065" w:hanging="705"/>
      </w:pPr>
      <w:rPr>
        <w:rFonts w:ascii="Comic Sans MS" w:eastAsia="Times New Roman" w:hAnsi="Comic Sans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FB401A2"/>
    <w:multiLevelType w:val="hybridMultilevel"/>
    <w:tmpl w:val="FB4892FA"/>
    <w:lvl w:ilvl="0" w:tplc="040C000B">
      <w:start w:val="1"/>
      <w:numFmt w:val="bullet"/>
      <w:lvlText w:val=""/>
      <w:lvlJc w:val="left"/>
      <w:pPr>
        <w:tabs>
          <w:tab w:val="num" w:pos="702"/>
        </w:tabs>
        <w:ind w:left="702" w:hanging="360"/>
      </w:pPr>
      <w:rPr>
        <w:rFonts w:ascii="Wingdings" w:hAnsi="Wingdings" w:hint="default"/>
      </w:rPr>
    </w:lvl>
    <w:lvl w:ilvl="1" w:tplc="EEF00CB4">
      <w:numFmt w:val="bullet"/>
      <w:lvlText w:val="-"/>
      <w:lvlJc w:val="left"/>
      <w:pPr>
        <w:tabs>
          <w:tab w:val="num" w:pos="1785"/>
        </w:tabs>
        <w:ind w:left="1785" w:hanging="705"/>
      </w:pPr>
      <w:rPr>
        <w:rFonts w:ascii="Verdana" w:eastAsia="Times New Roman" w:hAnsi="Verdana"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8"/>
  </w:num>
  <w:num w:numId="4">
    <w:abstractNumId w:val="13"/>
  </w:num>
  <w:num w:numId="5">
    <w:abstractNumId w:val="9"/>
  </w:num>
  <w:num w:numId="6">
    <w:abstractNumId w:val="4"/>
  </w:num>
  <w:num w:numId="7">
    <w:abstractNumId w:val="12"/>
  </w:num>
  <w:num w:numId="8">
    <w:abstractNumId w:val="1"/>
  </w:num>
  <w:num w:numId="9">
    <w:abstractNumId w:val="10"/>
  </w:num>
  <w:num w:numId="10">
    <w:abstractNumId w:val="0"/>
  </w:num>
  <w:num w:numId="11">
    <w:abstractNumId w:val="2"/>
  </w:num>
  <w:num w:numId="12">
    <w:abstractNumId w:val="11"/>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2"/>
  </w:compat>
  <w:rsids>
    <w:rsidRoot w:val="00EB46C2"/>
    <w:rsid w:val="000065E2"/>
    <w:rsid w:val="0003176C"/>
    <w:rsid w:val="000457AE"/>
    <w:rsid w:val="00047B58"/>
    <w:rsid w:val="00061432"/>
    <w:rsid w:val="00096BA1"/>
    <w:rsid w:val="000A114E"/>
    <w:rsid w:val="000C4929"/>
    <w:rsid w:val="000E43A7"/>
    <w:rsid w:val="00116709"/>
    <w:rsid w:val="00132521"/>
    <w:rsid w:val="00137F5E"/>
    <w:rsid w:val="0014184B"/>
    <w:rsid w:val="00141E29"/>
    <w:rsid w:val="001461F1"/>
    <w:rsid w:val="00147220"/>
    <w:rsid w:val="00154560"/>
    <w:rsid w:val="0017740E"/>
    <w:rsid w:val="00183B9E"/>
    <w:rsid w:val="001D0E1E"/>
    <w:rsid w:val="001D4846"/>
    <w:rsid w:val="001D5B15"/>
    <w:rsid w:val="001F66E0"/>
    <w:rsid w:val="0020742A"/>
    <w:rsid w:val="00214CE5"/>
    <w:rsid w:val="00252BC8"/>
    <w:rsid w:val="002D4884"/>
    <w:rsid w:val="002D4D39"/>
    <w:rsid w:val="002E27C8"/>
    <w:rsid w:val="002E5606"/>
    <w:rsid w:val="002E7F41"/>
    <w:rsid w:val="002F417C"/>
    <w:rsid w:val="003014B2"/>
    <w:rsid w:val="003317F7"/>
    <w:rsid w:val="00333A16"/>
    <w:rsid w:val="0034435A"/>
    <w:rsid w:val="00347FE0"/>
    <w:rsid w:val="00361795"/>
    <w:rsid w:val="00377F79"/>
    <w:rsid w:val="00396C0F"/>
    <w:rsid w:val="003A2466"/>
    <w:rsid w:val="003E75B8"/>
    <w:rsid w:val="003F567E"/>
    <w:rsid w:val="004101E0"/>
    <w:rsid w:val="00414D60"/>
    <w:rsid w:val="00443E1C"/>
    <w:rsid w:val="004455A4"/>
    <w:rsid w:val="00452824"/>
    <w:rsid w:val="00454DF1"/>
    <w:rsid w:val="004556AD"/>
    <w:rsid w:val="004876D1"/>
    <w:rsid w:val="00487FCC"/>
    <w:rsid w:val="00490EF0"/>
    <w:rsid w:val="004B1211"/>
    <w:rsid w:val="004B7A5D"/>
    <w:rsid w:val="004C01FD"/>
    <w:rsid w:val="004C7AE9"/>
    <w:rsid w:val="004D4E23"/>
    <w:rsid w:val="004F587F"/>
    <w:rsid w:val="004F6D4E"/>
    <w:rsid w:val="00500C3F"/>
    <w:rsid w:val="0051605A"/>
    <w:rsid w:val="005268D5"/>
    <w:rsid w:val="005416D4"/>
    <w:rsid w:val="005625D5"/>
    <w:rsid w:val="00564ACD"/>
    <w:rsid w:val="005768C1"/>
    <w:rsid w:val="005968CA"/>
    <w:rsid w:val="005A2ED8"/>
    <w:rsid w:val="005B6537"/>
    <w:rsid w:val="005B7C99"/>
    <w:rsid w:val="005C426C"/>
    <w:rsid w:val="005D5A5C"/>
    <w:rsid w:val="005F0AFF"/>
    <w:rsid w:val="006039C6"/>
    <w:rsid w:val="00603A49"/>
    <w:rsid w:val="0061124E"/>
    <w:rsid w:val="0061701A"/>
    <w:rsid w:val="006253D5"/>
    <w:rsid w:val="006459CE"/>
    <w:rsid w:val="00652ACB"/>
    <w:rsid w:val="00663B34"/>
    <w:rsid w:val="006659F1"/>
    <w:rsid w:val="006703A7"/>
    <w:rsid w:val="00671CB7"/>
    <w:rsid w:val="006879F5"/>
    <w:rsid w:val="006A3A8C"/>
    <w:rsid w:val="006A7EA4"/>
    <w:rsid w:val="006B0424"/>
    <w:rsid w:val="006B6BDA"/>
    <w:rsid w:val="006C6769"/>
    <w:rsid w:val="006D06B0"/>
    <w:rsid w:val="006E0406"/>
    <w:rsid w:val="006F5CA8"/>
    <w:rsid w:val="00712570"/>
    <w:rsid w:val="00731CAB"/>
    <w:rsid w:val="007548FC"/>
    <w:rsid w:val="007708EF"/>
    <w:rsid w:val="007764C8"/>
    <w:rsid w:val="00776B2E"/>
    <w:rsid w:val="00784018"/>
    <w:rsid w:val="00792AE1"/>
    <w:rsid w:val="00795F28"/>
    <w:rsid w:val="007A67F7"/>
    <w:rsid w:val="007B2C6A"/>
    <w:rsid w:val="007B5B5E"/>
    <w:rsid w:val="007C1F99"/>
    <w:rsid w:val="007D7F75"/>
    <w:rsid w:val="007E4F15"/>
    <w:rsid w:val="007F13C0"/>
    <w:rsid w:val="00800818"/>
    <w:rsid w:val="00823C8A"/>
    <w:rsid w:val="00837942"/>
    <w:rsid w:val="00847CDC"/>
    <w:rsid w:val="00870A85"/>
    <w:rsid w:val="008723B4"/>
    <w:rsid w:val="008A1906"/>
    <w:rsid w:val="008A21AF"/>
    <w:rsid w:val="008B6286"/>
    <w:rsid w:val="008E128A"/>
    <w:rsid w:val="008F0805"/>
    <w:rsid w:val="008F419C"/>
    <w:rsid w:val="008F56D2"/>
    <w:rsid w:val="0090164D"/>
    <w:rsid w:val="00922040"/>
    <w:rsid w:val="00931247"/>
    <w:rsid w:val="009365E2"/>
    <w:rsid w:val="00944506"/>
    <w:rsid w:val="0095306D"/>
    <w:rsid w:val="0095785E"/>
    <w:rsid w:val="009619FC"/>
    <w:rsid w:val="009647F7"/>
    <w:rsid w:val="00964AA2"/>
    <w:rsid w:val="00974CE4"/>
    <w:rsid w:val="0097682A"/>
    <w:rsid w:val="00992E2C"/>
    <w:rsid w:val="00994840"/>
    <w:rsid w:val="009A5E7A"/>
    <w:rsid w:val="009A64FD"/>
    <w:rsid w:val="00A00B65"/>
    <w:rsid w:val="00A0353C"/>
    <w:rsid w:val="00A05656"/>
    <w:rsid w:val="00A112EB"/>
    <w:rsid w:val="00A14FF1"/>
    <w:rsid w:val="00A20DA1"/>
    <w:rsid w:val="00A338E8"/>
    <w:rsid w:val="00A36F8E"/>
    <w:rsid w:val="00A54D00"/>
    <w:rsid w:val="00A60947"/>
    <w:rsid w:val="00A73941"/>
    <w:rsid w:val="00AA2E70"/>
    <w:rsid w:val="00AE577C"/>
    <w:rsid w:val="00AF5846"/>
    <w:rsid w:val="00B0619B"/>
    <w:rsid w:val="00B356E2"/>
    <w:rsid w:val="00B43C2B"/>
    <w:rsid w:val="00B47593"/>
    <w:rsid w:val="00B60709"/>
    <w:rsid w:val="00B6094D"/>
    <w:rsid w:val="00B60BB8"/>
    <w:rsid w:val="00B66B0B"/>
    <w:rsid w:val="00B9733A"/>
    <w:rsid w:val="00BB1309"/>
    <w:rsid w:val="00BB2D13"/>
    <w:rsid w:val="00BB5FB9"/>
    <w:rsid w:val="00BD733F"/>
    <w:rsid w:val="00C0720F"/>
    <w:rsid w:val="00C103AB"/>
    <w:rsid w:val="00C12B33"/>
    <w:rsid w:val="00C21C61"/>
    <w:rsid w:val="00C24AD8"/>
    <w:rsid w:val="00C24C97"/>
    <w:rsid w:val="00C27428"/>
    <w:rsid w:val="00C3203D"/>
    <w:rsid w:val="00C34BE1"/>
    <w:rsid w:val="00C43653"/>
    <w:rsid w:val="00C45452"/>
    <w:rsid w:val="00C56EF6"/>
    <w:rsid w:val="00C71C54"/>
    <w:rsid w:val="00C73453"/>
    <w:rsid w:val="00C866D3"/>
    <w:rsid w:val="00CB4351"/>
    <w:rsid w:val="00CB53CA"/>
    <w:rsid w:val="00CE28EE"/>
    <w:rsid w:val="00CF19C5"/>
    <w:rsid w:val="00D24381"/>
    <w:rsid w:val="00D24E57"/>
    <w:rsid w:val="00D24F49"/>
    <w:rsid w:val="00D4022E"/>
    <w:rsid w:val="00D52CE8"/>
    <w:rsid w:val="00D75178"/>
    <w:rsid w:val="00D80076"/>
    <w:rsid w:val="00D850FA"/>
    <w:rsid w:val="00D9701F"/>
    <w:rsid w:val="00DC2A0C"/>
    <w:rsid w:val="00DE76D2"/>
    <w:rsid w:val="00E1132B"/>
    <w:rsid w:val="00E135C8"/>
    <w:rsid w:val="00E2684B"/>
    <w:rsid w:val="00E26952"/>
    <w:rsid w:val="00E333EF"/>
    <w:rsid w:val="00E34F1B"/>
    <w:rsid w:val="00E37975"/>
    <w:rsid w:val="00E41117"/>
    <w:rsid w:val="00E730A8"/>
    <w:rsid w:val="00E77667"/>
    <w:rsid w:val="00E77CDF"/>
    <w:rsid w:val="00E85131"/>
    <w:rsid w:val="00E94B77"/>
    <w:rsid w:val="00EA23E2"/>
    <w:rsid w:val="00EA47A2"/>
    <w:rsid w:val="00EB3792"/>
    <w:rsid w:val="00EB46C2"/>
    <w:rsid w:val="00EC0CA6"/>
    <w:rsid w:val="00EC66AC"/>
    <w:rsid w:val="00F15691"/>
    <w:rsid w:val="00F313E9"/>
    <w:rsid w:val="00F32F25"/>
    <w:rsid w:val="00F35455"/>
    <w:rsid w:val="00F35EDE"/>
    <w:rsid w:val="00F41A9B"/>
    <w:rsid w:val="00F438FE"/>
    <w:rsid w:val="00F454BD"/>
    <w:rsid w:val="00F454DB"/>
    <w:rsid w:val="00F5296E"/>
    <w:rsid w:val="00F6530B"/>
    <w:rsid w:val="00F6531A"/>
    <w:rsid w:val="00FC40B0"/>
    <w:rsid w:val="00FC4A9A"/>
    <w:rsid w:val="00FC5BF7"/>
    <w:rsid w:val="00FD335E"/>
    <w:rsid w:val="00FD5CD3"/>
    <w:rsid w:val="00FD6C50"/>
    <w:rsid w:val="00FE494A"/>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strokecolor="none [3213]"/>
    </o:shapedefaults>
    <o:shapelayout v:ext="edit">
      <o:idmap v:ext="edit" data="1"/>
    </o:shapelayout>
  </w:shapeDefaults>
  <w:decimalSymbol w:val=","/>
  <w:listSeparator w:val=";"/>
  <w14:docId w14:val="699DA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46C2"/>
  </w:style>
  <w:style w:type="paragraph" w:styleId="Titre1">
    <w:name w:val="heading 1"/>
    <w:basedOn w:val="Normal"/>
    <w:next w:val="Normal"/>
    <w:qFormat/>
    <w:rsid w:val="00EB46C2"/>
    <w:pPr>
      <w:keepNext/>
      <w:jc w:val="center"/>
      <w:outlineLvl w:val="0"/>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rsid w:val="00611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rsid w:val="0061124E"/>
    <w:pPr>
      <w:tabs>
        <w:tab w:val="center" w:pos="4536"/>
        <w:tab w:val="right" w:pos="9072"/>
      </w:tabs>
    </w:pPr>
  </w:style>
  <w:style w:type="character" w:styleId="Numrodepage">
    <w:name w:val="page number"/>
    <w:basedOn w:val="Policepardfaut"/>
    <w:rsid w:val="0061124E"/>
  </w:style>
  <w:style w:type="paragraph" w:styleId="En-tte">
    <w:name w:val="header"/>
    <w:basedOn w:val="Normal"/>
    <w:rsid w:val="0061124E"/>
    <w:pPr>
      <w:tabs>
        <w:tab w:val="center" w:pos="4536"/>
        <w:tab w:val="right" w:pos="9072"/>
      </w:tabs>
    </w:pPr>
  </w:style>
  <w:style w:type="paragraph" w:styleId="Textedebulles">
    <w:name w:val="Balloon Text"/>
    <w:basedOn w:val="Normal"/>
    <w:link w:val="TextedebullesCar"/>
    <w:rsid w:val="006C6769"/>
    <w:rPr>
      <w:rFonts w:ascii="Lucida Grande" w:hAnsi="Lucida Grande" w:cs="Lucida Grande"/>
      <w:sz w:val="18"/>
      <w:szCs w:val="18"/>
    </w:rPr>
  </w:style>
  <w:style w:type="character" w:customStyle="1" w:styleId="TextedebullesCar">
    <w:name w:val="Texte de bulles Car"/>
    <w:basedOn w:val="Policepardfaut"/>
    <w:link w:val="Textedebulles"/>
    <w:rsid w:val="006C6769"/>
    <w:rPr>
      <w:rFonts w:ascii="Lucida Grande" w:hAnsi="Lucida Grande" w:cs="Lucida Grande"/>
      <w:sz w:val="18"/>
      <w:szCs w:val="18"/>
    </w:rPr>
  </w:style>
  <w:style w:type="paragraph" w:styleId="Paragraphedeliste">
    <w:name w:val="List Paragraph"/>
    <w:basedOn w:val="Normal"/>
    <w:uiPriority w:val="34"/>
    <w:qFormat/>
    <w:rsid w:val="00A20DA1"/>
    <w:pPr>
      <w:ind w:left="720"/>
      <w:contextualSpacing/>
    </w:pPr>
  </w:style>
  <w:style w:type="character" w:customStyle="1" w:styleId="PieddepageCar">
    <w:name w:val="Pied de page Car"/>
    <w:basedOn w:val="Policepardfaut"/>
    <w:link w:val="Pieddepage"/>
    <w:uiPriority w:val="99"/>
    <w:rsid w:val="00F6531A"/>
  </w:style>
  <w:style w:type="paragraph" w:styleId="Citationintense">
    <w:name w:val="Intense Quote"/>
    <w:basedOn w:val="Normal"/>
    <w:next w:val="Normal"/>
    <w:link w:val="CitationintenseCar"/>
    <w:uiPriority w:val="30"/>
    <w:qFormat/>
    <w:rsid w:val="00F6531A"/>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6531A"/>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46C2"/>
  </w:style>
  <w:style w:type="paragraph" w:styleId="Titre1">
    <w:name w:val="heading 1"/>
    <w:basedOn w:val="Normal"/>
    <w:next w:val="Normal"/>
    <w:qFormat/>
    <w:rsid w:val="00EB46C2"/>
    <w:pPr>
      <w:keepNext/>
      <w:jc w:val="center"/>
      <w:outlineLvl w:val="0"/>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rsid w:val="00611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rsid w:val="0061124E"/>
    <w:pPr>
      <w:tabs>
        <w:tab w:val="center" w:pos="4536"/>
        <w:tab w:val="right" w:pos="9072"/>
      </w:tabs>
    </w:pPr>
  </w:style>
  <w:style w:type="character" w:styleId="Numrodepage">
    <w:name w:val="page number"/>
    <w:basedOn w:val="Policepardfaut"/>
    <w:rsid w:val="0061124E"/>
  </w:style>
  <w:style w:type="paragraph" w:styleId="En-tte">
    <w:name w:val="header"/>
    <w:basedOn w:val="Normal"/>
    <w:rsid w:val="0061124E"/>
    <w:pPr>
      <w:tabs>
        <w:tab w:val="center" w:pos="4536"/>
        <w:tab w:val="right" w:pos="9072"/>
      </w:tabs>
    </w:pPr>
  </w:style>
  <w:style w:type="paragraph" w:styleId="Textedebulles">
    <w:name w:val="Balloon Text"/>
    <w:basedOn w:val="Normal"/>
    <w:link w:val="TextedebullesCar"/>
    <w:rsid w:val="006C6769"/>
    <w:rPr>
      <w:rFonts w:ascii="Lucida Grande" w:hAnsi="Lucida Grande" w:cs="Lucida Grande"/>
      <w:sz w:val="18"/>
      <w:szCs w:val="18"/>
    </w:rPr>
  </w:style>
  <w:style w:type="character" w:customStyle="1" w:styleId="TextedebullesCar">
    <w:name w:val="Texte de bulles Car"/>
    <w:basedOn w:val="Policepardfaut"/>
    <w:link w:val="Textedebulles"/>
    <w:rsid w:val="006C6769"/>
    <w:rPr>
      <w:rFonts w:ascii="Lucida Grande" w:hAnsi="Lucida Grande" w:cs="Lucida Grande"/>
      <w:sz w:val="18"/>
      <w:szCs w:val="18"/>
    </w:rPr>
  </w:style>
  <w:style w:type="paragraph" w:styleId="Paragraphedeliste">
    <w:name w:val="List Paragraph"/>
    <w:basedOn w:val="Normal"/>
    <w:uiPriority w:val="34"/>
    <w:qFormat/>
    <w:rsid w:val="00A20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65B84-1A2F-C34C-962C-F6AEED90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547</Words>
  <Characters>3012</Characters>
  <Application>Microsoft Macintosh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Classe : 2nde  BEP</vt:lpstr>
    </vt:vector>
  </TitlesOfParts>
  <Company>Hewlett-Packard</Company>
  <LinksUpToDate>false</LinksUpToDate>
  <CharactersWithSpaces>3552</CharactersWithSpaces>
  <SharedDoc>false</SharedDoc>
  <HLinks>
    <vt:vector size="6" baseType="variant">
      <vt:variant>
        <vt:i4>4522002</vt:i4>
      </vt:variant>
      <vt:variant>
        <vt:i4>2081</vt:i4>
      </vt:variant>
      <vt:variant>
        <vt:i4>1026</vt:i4>
      </vt:variant>
      <vt:variant>
        <vt:i4>1</vt:i4>
      </vt:variant>
      <vt:variant>
        <vt:lpwstr>New 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Classe : 2nde  BEP</dc:title>
  <dc:subject/>
  <dc:creator>HUJEUX</dc:creator>
  <cp:keywords/>
  <cp:lastModifiedBy>STEPHANE HUJEUX</cp:lastModifiedBy>
  <cp:revision>26</cp:revision>
  <cp:lastPrinted>2013-11-15T14:29:00Z</cp:lastPrinted>
  <dcterms:created xsi:type="dcterms:W3CDTF">2013-11-03T17:03:00Z</dcterms:created>
  <dcterms:modified xsi:type="dcterms:W3CDTF">2014-06-02T19:49:00Z</dcterms:modified>
</cp:coreProperties>
</file>