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26346" w:rsidRPr="00793F59" w:rsidRDefault="00F36347" w:rsidP="00B26346">
      <w:pPr>
        <w:rPr>
          <w:b/>
          <w:sz w:val="32"/>
          <w:szCs w:val="32"/>
        </w:rPr>
      </w:pPr>
      <w:r>
        <w:rPr>
          <w:b/>
          <w:noProof/>
          <w:sz w:val="32"/>
          <w:szCs w:val="32"/>
        </w:rPr>
        <w:pict>
          <v:group id="_x0000_s1153" style="position:absolute;margin-left:358.15pt;margin-top:0;width:237.55pt;height:841.9pt;z-index:251647486;mso-width-percent:400;mso-height-percent:1000;mso-position-horizontal-relative:page;mso-position-vertical-relative:page;mso-width-percent:400;mso-height-percent:1000" coordorigin="7329" coordsize="4911,15840" o:allowincell="f">
            <v:group id="_x0000_s1154"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155" style="position:absolute;left:7755;width:4505;height:15840;mso-height-percent:1000;mso-position-vertical:top;mso-position-vertical-relative:page;mso-height-percent:1000" fillcolor="#943634 [2405]" stroked="f" strokecolor="#d8d8d8">
                <v:fill color2="#bfbfbf" rotate="t"/>
              </v:rect>
              <v:rect id="_x0000_s1156" style="position:absolute;left:7560;top:8;width:195;height:15825;mso-height-percent:1000;mso-position-vertical-relative:page;mso-height-percent:1000;mso-width-relative:margin;v-text-anchor:middle" fillcolor="#943634 [2405]" stroked="f" strokecolor="white" strokeweight="1pt">
                <v:fill r:id="rId8" o:title="Light vertical" opacity="52429f" o:opacity2="52429f" type="pattern"/>
                <v:shadow color="#d8d8d8" offset="3pt,3pt" offset2="2pt,2pt"/>
              </v:rect>
            </v:group>
            <v:rect id="_x0000_s1157" style="position:absolute;left:7344;width:4896;height:3958;mso-width-percent:400;mso-height-percent:250;mso-position-horizontal:right;mso-position-horizontal-relative:page;mso-position-vertical:top;mso-position-vertical-relative:page;mso-width-percent:400;mso-height-percent:250;v-text-anchor:bottom" o:allowincell="f" filled="f" stroked="f" strokecolor="white" strokeweight="1pt">
              <v:fill opacity="52429f"/>
              <v:shadow color="#d8d8d8" offset="3pt,3pt" offset2="2pt,2pt"/>
              <v:textbox style="mso-next-textbox:#_x0000_s1157" inset="28.8pt,14.4pt,14.4pt,14.4pt">
                <w:txbxContent>
                  <w:p w:rsidR="00B26346" w:rsidRPr="00977C8A" w:rsidRDefault="00B26346" w:rsidP="00B26346">
                    <w:pPr>
                      <w:pStyle w:val="Sansinterligne"/>
                      <w:rPr>
                        <w:rFonts w:ascii="Cambria" w:hAnsi="Cambria"/>
                        <w:b/>
                        <w:bCs/>
                        <w:color w:val="DDD9C3" w:themeColor="background2" w:themeShade="E6"/>
                        <w:sz w:val="96"/>
                        <w:szCs w:val="96"/>
                      </w:rPr>
                    </w:pPr>
                    <w:r w:rsidRPr="00977C8A">
                      <w:rPr>
                        <w:rFonts w:ascii="Cambria" w:hAnsi="Cambria"/>
                        <w:b/>
                        <w:bCs/>
                        <w:color w:val="DDD9C3" w:themeColor="background2" w:themeShade="E6"/>
                        <w:sz w:val="96"/>
                        <w:szCs w:val="96"/>
                      </w:rPr>
                      <w:t>Niveau : 4e</w:t>
                    </w:r>
                  </w:p>
                </w:txbxContent>
              </v:textbox>
            </v:rect>
            <v:rect id="_x0000_s1158" style="position:absolute;left:7329;top:10658;width:4889;height:4462;mso-width-percent:400;mso-position-horizontal-relative:page;mso-position-vertical-relative:margin;mso-width-percent:400;v-text-anchor:bottom" o:allowincell="f" filled="f" stroked="f" strokecolor="white" strokeweight="1pt">
              <v:fill opacity="52429f"/>
              <v:shadow color="#d8d8d8" offset="3pt,3pt" offset2="2pt,2pt"/>
              <v:textbox style="mso-next-textbox:#_x0000_s1158" inset="28.8pt,14.4pt,14.4pt,14.4pt">
                <w:txbxContent>
                  <w:p w:rsidR="00B26346" w:rsidRPr="00977C8A" w:rsidRDefault="00B26346" w:rsidP="00B26346">
                    <w:pPr>
                      <w:pStyle w:val="Sansinterligne"/>
                      <w:spacing w:line="360" w:lineRule="auto"/>
                      <w:rPr>
                        <w:color w:val="DDD9C3" w:themeColor="background2" w:themeShade="E6"/>
                      </w:rPr>
                    </w:pPr>
                    <w:r w:rsidRPr="00977C8A">
                      <w:rPr>
                        <w:b/>
                        <w:color w:val="DDD9C3" w:themeColor="background2" w:themeShade="E6"/>
                        <w:sz w:val="52"/>
                        <w:szCs w:val="52"/>
                      </w:rPr>
                      <w:t xml:space="preserve">SEQUENCE </w:t>
                    </w:r>
                    <w:r w:rsidR="00C35777">
                      <w:rPr>
                        <w:b/>
                        <w:color w:val="DDD9C3" w:themeColor="background2" w:themeShade="E6"/>
                        <w:sz w:val="52"/>
                        <w:szCs w:val="52"/>
                      </w:rPr>
                      <w:t>5</w:t>
                    </w:r>
                  </w:p>
                  <w:p w:rsidR="00B26346" w:rsidRPr="00977C8A" w:rsidRDefault="0049004A" w:rsidP="00B26346">
                    <w:pPr>
                      <w:pStyle w:val="Sansinterligne"/>
                      <w:spacing w:line="360" w:lineRule="auto"/>
                      <w:rPr>
                        <w:color w:val="DDD9C3" w:themeColor="background2" w:themeShade="E6"/>
                      </w:rPr>
                    </w:pPr>
                    <w:r>
                      <w:rPr>
                        <w:i/>
                        <w:color w:val="DDD9C3" w:themeColor="background2" w:themeShade="E6"/>
                        <w:sz w:val="44"/>
                        <w:szCs w:val="44"/>
                      </w:rPr>
                      <w:t>Comment l’objet technique est-il fabriqué ?</w:t>
                    </w:r>
                  </w:p>
                  <w:p w:rsidR="00B26346" w:rsidRPr="00CE2B42" w:rsidRDefault="00C35777" w:rsidP="00B26346">
                    <w:pPr>
                      <w:pStyle w:val="Sansinterligne"/>
                      <w:spacing w:line="360" w:lineRule="auto"/>
                      <w:rPr>
                        <w:b/>
                        <w:color w:val="FFFFFF"/>
                        <w:sz w:val="32"/>
                        <w:szCs w:val="32"/>
                      </w:rPr>
                    </w:pPr>
                    <w:r>
                      <w:rPr>
                        <w:b/>
                        <w:color w:val="FFFFFF"/>
                        <w:sz w:val="32"/>
                        <w:szCs w:val="32"/>
                      </w:rPr>
                      <w:t>4</w:t>
                    </w:r>
                    <w:r w:rsidR="00B26346" w:rsidRPr="00CE2B42">
                      <w:rPr>
                        <w:b/>
                        <w:color w:val="FFFFFF"/>
                        <w:sz w:val="32"/>
                        <w:szCs w:val="32"/>
                      </w:rPr>
                      <w:t xml:space="preserve"> séances</w:t>
                    </w:r>
                  </w:p>
                  <w:p w:rsidR="00B26346" w:rsidRDefault="00B26346" w:rsidP="00B26346"/>
                </w:txbxContent>
              </v:textbox>
            </v:rect>
            <w10:wrap anchorx="page" anchory="page"/>
          </v:group>
        </w:pict>
      </w:r>
      <w:r>
        <w:rPr>
          <w:b/>
          <w:noProof/>
          <w:sz w:val="32"/>
          <w:szCs w:val="32"/>
        </w:rPr>
        <w:pict>
          <v:rect id="_x0000_s1159" style="position:absolute;margin-left:.5pt;margin-top:211.05pt;width:534.2pt;height:50.4pt;z-index:251662848;mso-width-percent:900;mso-height-percent:73;mso-position-horizontal-relative:page;mso-position-vertical-relative:page;mso-width-percent:900;mso-height-percent:73;v-text-anchor:middle" o:allowincell="f" fillcolor="#c4bc96 [2414]" strokecolor="white" strokeweight="1pt">
            <v:fill color2="#365f91"/>
            <v:shadow color="#d8d8d8" offset="3pt,3pt" offset2="2pt,2pt"/>
            <v:textbox style="mso-next-textbox:#_x0000_s1159;mso-fit-shape-to-text:t" inset="14.4pt,,14.4pt">
              <w:txbxContent>
                <w:p w:rsidR="00B26346" w:rsidRPr="00E669F3" w:rsidRDefault="00B26346" w:rsidP="00B26346">
                  <w:pPr>
                    <w:pStyle w:val="Sansinterligne"/>
                    <w:jc w:val="right"/>
                    <w:rPr>
                      <w:rFonts w:ascii="Cambria" w:hAnsi="Cambria"/>
                      <w:color w:val="FFFFFF"/>
                      <w:sz w:val="72"/>
                      <w:szCs w:val="72"/>
                    </w:rPr>
                  </w:pPr>
                  <w:r>
                    <w:rPr>
                      <w:rFonts w:ascii="Cambria" w:hAnsi="Cambria"/>
                      <w:sz w:val="72"/>
                      <w:szCs w:val="72"/>
                    </w:rPr>
                    <w:t>Confort et Domotique</w:t>
                  </w:r>
                </w:p>
              </w:txbxContent>
            </v:textbox>
            <w10:wrap anchorx="page" anchory="page"/>
          </v:rect>
        </w:pict>
      </w:r>
      <w:r w:rsidR="00B26346" w:rsidRPr="00793F59">
        <w:rPr>
          <w:b/>
          <w:sz w:val="32"/>
          <w:szCs w:val="32"/>
        </w:rPr>
        <w:t>GUIDE DE SEANCE</w:t>
      </w:r>
    </w:p>
    <w:p w:rsidR="00B26346" w:rsidRPr="00B26346" w:rsidRDefault="00AE013F" w:rsidP="00B26346">
      <w:pPr>
        <w:spacing w:after="0" w:line="240" w:lineRule="auto"/>
        <w:rPr>
          <w:b/>
          <w:i/>
          <w:sz w:val="36"/>
          <w:szCs w:val="36"/>
        </w:rPr>
      </w:pPr>
      <w:r>
        <w:rPr>
          <w:noProof/>
          <w:lang w:eastAsia="fr-FR"/>
        </w:rPr>
        <w:drawing>
          <wp:anchor distT="0" distB="0" distL="114300" distR="114300" simplePos="0" relativeHeight="251655680" behindDoc="0" locked="0" layoutInCell="1" allowOverlap="1">
            <wp:simplePos x="0" y="0"/>
            <wp:positionH relativeFrom="column">
              <wp:posOffset>5057775</wp:posOffset>
            </wp:positionH>
            <wp:positionV relativeFrom="paragraph">
              <wp:posOffset>2740660</wp:posOffset>
            </wp:positionV>
            <wp:extent cx="1181100" cy="691424"/>
            <wp:effectExtent l="76200" t="38100" r="114300" b="51526"/>
            <wp:wrapNone/>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181100" cy="691424"/>
                    </a:xfrm>
                    <a:prstGeom prst="ellipse">
                      <a:avLst/>
                    </a:prstGeom>
                    <a:ln w="19050" cap="rnd">
                      <a:solidFill>
                        <a:schemeClr val="bg2">
                          <a:lumMod val="75000"/>
                        </a:schemeClr>
                      </a:solidFill>
                    </a:ln>
                    <a:effectLst>
                      <a:outerShdw blurRad="50800" dist="38100" dir="2700000" algn="tl" rotWithShape="0">
                        <a:prstClr val="black">
                          <a:alpha val="40000"/>
                        </a:prst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sidR="00F36347" w:rsidRPr="00F36347">
        <w:rPr>
          <w:noProof/>
          <w:lang w:eastAsia="fr-FR"/>
        </w:rPr>
        <w:pict>
          <v:rect id="_x0000_s1160" style="position:absolute;margin-left:114.75pt;margin-top:203.05pt;width:436pt;height:297.75pt;z-index:251648511;mso-position-horizontal-relative:text;mso-position-vertical-relative:text" fillcolor="#c4bc96 [2414]" strokecolor="#c4bc96 [2414]" strokeweight="1.5pt"/>
        </w:pict>
      </w:r>
      <w:r>
        <w:rPr>
          <w:noProof/>
          <w:lang w:eastAsia="fr-FR"/>
        </w:rPr>
        <w:drawing>
          <wp:anchor distT="0" distB="0" distL="114300" distR="114300" simplePos="0" relativeHeight="251650560" behindDoc="0" locked="0" layoutInCell="1" allowOverlap="1">
            <wp:simplePos x="0" y="0"/>
            <wp:positionH relativeFrom="column">
              <wp:posOffset>4086225</wp:posOffset>
            </wp:positionH>
            <wp:positionV relativeFrom="paragraph">
              <wp:posOffset>2616835</wp:posOffset>
            </wp:positionV>
            <wp:extent cx="2876550" cy="3705225"/>
            <wp:effectExtent l="19050" t="0" r="0" b="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srcRect l="21896" t="12667" r="22980" b="16333"/>
                    <a:stretch>
                      <a:fillRect/>
                    </a:stretch>
                  </pic:blipFill>
                  <pic:spPr bwMode="auto">
                    <a:xfrm>
                      <a:off x="0" y="0"/>
                      <a:ext cx="2876550" cy="3705225"/>
                    </a:xfrm>
                    <a:prstGeom prst="rect">
                      <a:avLst/>
                    </a:prstGeom>
                    <a:noFill/>
                    <a:ln w="9525">
                      <a:noFill/>
                      <a:miter lim="800000"/>
                      <a:headEnd/>
                      <a:tailEnd/>
                    </a:ln>
                    <a:effectLst>
                      <a:softEdge rad="31750"/>
                    </a:effectLst>
                  </pic:spPr>
                </pic:pic>
              </a:graphicData>
            </a:graphic>
          </wp:anchor>
        </w:drawing>
      </w:r>
      <w:r>
        <w:rPr>
          <w:noProof/>
          <w:lang w:eastAsia="fr-FR"/>
        </w:rPr>
        <w:drawing>
          <wp:anchor distT="0" distB="0" distL="114300" distR="114300" simplePos="0" relativeHeight="251649536" behindDoc="0" locked="0" layoutInCell="1" allowOverlap="1">
            <wp:simplePos x="0" y="0"/>
            <wp:positionH relativeFrom="column">
              <wp:posOffset>1362075</wp:posOffset>
            </wp:positionH>
            <wp:positionV relativeFrom="paragraph">
              <wp:posOffset>2616835</wp:posOffset>
            </wp:positionV>
            <wp:extent cx="2333625" cy="3705225"/>
            <wp:effectExtent l="95250" t="57150" r="66675" b="1152525"/>
            <wp:wrapNone/>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l="17811" r="-1713"/>
                    <a:stretch>
                      <a:fillRect/>
                    </a:stretch>
                  </pic:blipFill>
                  <pic:spPr bwMode="auto">
                    <a:xfrm>
                      <a:off x="0" y="0"/>
                      <a:ext cx="2333625" cy="3705225"/>
                    </a:xfrm>
                    <a:prstGeom prst="roundRect">
                      <a:avLst>
                        <a:gd name="adj" fmla="val 4167"/>
                      </a:avLst>
                    </a:prstGeom>
                    <a:solidFill>
                      <a:srgbClr val="FFFFFF"/>
                    </a:solidFill>
                    <a:ln w="76200" cap="sq">
                      <a:solidFill>
                        <a:srgbClr val="292929"/>
                      </a:solidFill>
                      <a:miter lim="800000"/>
                    </a:ln>
                    <a:effectLst>
                      <a:reflection blurRad="12700" stA="28000" endPos="28000" dist="5000" dir="5400000" sy="-100000" algn="bl" rotWithShape="0"/>
                    </a:effectLst>
                    <a:scene3d>
                      <a:camera prst="orthographicFront"/>
                      <a:lightRig rig="threePt" dir="t">
                        <a:rot lat="0" lon="0" rev="2700000"/>
                      </a:lightRig>
                    </a:scene3d>
                    <a:sp3d>
                      <a:bevelT h="38100"/>
                      <a:contourClr>
                        <a:srgbClr val="C0C0C0"/>
                      </a:contourClr>
                    </a:sp3d>
                  </pic:spPr>
                </pic:pic>
              </a:graphicData>
            </a:graphic>
          </wp:anchor>
        </w:drawing>
      </w:r>
      <w:r>
        <w:rPr>
          <w:noProof/>
          <w:lang w:eastAsia="fr-FR"/>
        </w:rPr>
        <w:drawing>
          <wp:anchor distT="0" distB="0" distL="114300" distR="114300" simplePos="0" relativeHeight="251653632" behindDoc="0" locked="0" layoutInCell="1" allowOverlap="1">
            <wp:simplePos x="0" y="0"/>
            <wp:positionH relativeFrom="column">
              <wp:posOffset>3238500</wp:posOffset>
            </wp:positionH>
            <wp:positionV relativeFrom="paragraph">
              <wp:posOffset>2673985</wp:posOffset>
            </wp:positionV>
            <wp:extent cx="1647825" cy="981075"/>
            <wp:effectExtent l="76200" t="38100" r="104775" b="47625"/>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srcRect l="37264" t="36675" r="31206" b="31296"/>
                    <a:stretch>
                      <a:fillRect/>
                    </a:stretch>
                  </pic:blipFill>
                  <pic:spPr bwMode="auto">
                    <a:xfrm>
                      <a:off x="0" y="0"/>
                      <a:ext cx="1647825" cy="981075"/>
                    </a:xfrm>
                    <a:prstGeom prst="ellipse">
                      <a:avLst/>
                    </a:prstGeom>
                    <a:ln w="19050" cap="rnd">
                      <a:solidFill>
                        <a:schemeClr val="bg2">
                          <a:lumMod val="75000"/>
                        </a:schemeClr>
                      </a:solidFill>
                    </a:ln>
                    <a:effectLst>
                      <a:outerShdw blurRad="50800" dist="38100" dir="2700000" algn="tl" rotWithShape="0">
                        <a:prstClr val="black">
                          <a:alpha val="40000"/>
                        </a:prst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Pr>
          <w:noProof/>
          <w:lang w:eastAsia="fr-FR"/>
        </w:rPr>
        <w:drawing>
          <wp:anchor distT="0" distB="0" distL="114300" distR="114300" simplePos="0" relativeHeight="251654656" behindDoc="0" locked="0" layoutInCell="1" allowOverlap="1">
            <wp:simplePos x="0" y="0"/>
            <wp:positionH relativeFrom="column">
              <wp:posOffset>4819650</wp:posOffset>
            </wp:positionH>
            <wp:positionV relativeFrom="paragraph">
              <wp:posOffset>5464810</wp:posOffset>
            </wp:positionV>
            <wp:extent cx="770890" cy="755015"/>
            <wp:effectExtent l="57150" t="38100" r="86360" b="45085"/>
            <wp:wrapNone/>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srcRect/>
                    <a:stretch>
                      <a:fillRect/>
                    </a:stretch>
                  </pic:blipFill>
                  <pic:spPr bwMode="auto">
                    <a:xfrm>
                      <a:off x="0" y="0"/>
                      <a:ext cx="770890" cy="755015"/>
                    </a:xfrm>
                    <a:prstGeom prst="ellipse">
                      <a:avLst/>
                    </a:prstGeom>
                    <a:ln w="19050" cap="rnd">
                      <a:solidFill>
                        <a:schemeClr val="bg2">
                          <a:lumMod val="75000"/>
                        </a:schemeClr>
                      </a:solidFill>
                    </a:ln>
                    <a:effectLst>
                      <a:outerShdw blurRad="50800" dist="38100" dir="2700000" algn="tl" rotWithShape="0">
                        <a:prstClr val="black">
                          <a:alpha val="40000"/>
                        </a:prst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Pr>
          <w:noProof/>
          <w:lang w:eastAsia="fr-FR"/>
        </w:rPr>
        <w:drawing>
          <wp:anchor distT="0" distB="0" distL="114300" distR="114300" simplePos="0" relativeHeight="251652608" behindDoc="0" locked="0" layoutInCell="1" allowOverlap="1">
            <wp:simplePos x="0" y="0"/>
            <wp:positionH relativeFrom="column">
              <wp:posOffset>3962400</wp:posOffset>
            </wp:positionH>
            <wp:positionV relativeFrom="paragraph">
              <wp:posOffset>4759960</wp:posOffset>
            </wp:positionV>
            <wp:extent cx="923925" cy="923925"/>
            <wp:effectExtent l="57150" t="38100" r="85725" b="47625"/>
            <wp:wrapNone/>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cstate="print"/>
                    <a:srcRect/>
                    <a:stretch>
                      <a:fillRect/>
                    </a:stretch>
                  </pic:blipFill>
                  <pic:spPr bwMode="auto">
                    <a:xfrm>
                      <a:off x="0" y="0"/>
                      <a:ext cx="923925" cy="923925"/>
                    </a:xfrm>
                    <a:prstGeom prst="ellipse">
                      <a:avLst/>
                    </a:prstGeom>
                    <a:ln w="19050" cap="rnd">
                      <a:solidFill>
                        <a:schemeClr val="bg2">
                          <a:lumMod val="75000"/>
                        </a:schemeClr>
                      </a:solidFill>
                    </a:ln>
                    <a:effectLst>
                      <a:outerShdw blurRad="50800" dist="38100" dir="2700000" algn="tl" rotWithShape="0">
                        <a:prstClr val="black">
                          <a:alpha val="40000"/>
                        </a:prst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Pr>
          <w:noProof/>
          <w:lang w:eastAsia="fr-FR"/>
        </w:rPr>
        <w:drawing>
          <wp:anchor distT="0" distB="0" distL="114300" distR="114300" simplePos="0" relativeHeight="251651584" behindDoc="0" locked="0" layoutInCell="1" allowOverlap="1">
            <wp:simplePos x="0" y="0"/>
            <wp:positionH relativeFrom="column">
              <wp:posOffset>3495675</wp:posOffset>
            </wp:positionH>
            <wp:positionV relativeFrom="paragraph">
              <wp:posOffset>3750310</wp:posOffset>
            </wp:positionV>
            <wp:extent cx="1152525" cy="1155065"/>
            <wp:effectExtent l="76200" t="38100" r="104775" b="45085"/>
            <wp:wrapNone/>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cstate="print"/>
                    <a:srcRect/>
                    <a:stretch>
                      <a:fillRect/>
                    </a:stretch>
                  </pic:blipFill>
                  <pic:spPr bwMode="auto">
                    <a:xfrm>
                      <a:off x="0" y="0"/>
                      <a:ext cx="1152525" cy="1155065"/>
                    </a:xfrm>
                    <a:prstGeom prst="ellipse">
                      <a:avLst/>
                    </a:prstGeom>
                    <a:ln w="19050" cap="rnd">
                      <a:solidFill>
                        <a:schemeClr val="bg2">
                          <a:lumMod val="75000"/>
                        </a:schemeClr>
                      </a:solidFill>
                    </a:ln>
                    <a:effectLst>
                      <a:outerShdw blurRad="50800" dist="38100" dir="2700000" algn="tl" rotWithShape="0">
                        <a:prstClr val="black">
                          <a:alpha val="40000"/>
                        </a:prstClr>
                      </a:outerShdw>
                    </a:effectLst>
                    <a:scene3d>
                      <a:camera prst="orthographicFront"/>
                      <a:lightRig rig="contrasting" dir="t">
                        <a:rot lat="0" lon="0" rev="3000000"/>
                      </a:lightRig>
                    </a:scene3d>
                    <a:sp3d contourW="7620">
                      <a:bevelT w="95250" h="31750"/>
                      <a:contourClr>
                        <a:srgbClr val="333333"/>
                      </a:contourClr>
                    </a:sp3d>
                  </pic:spPr>
                </pic:pic>
              </a:graphicData>
            </a:graphic>
          </wp:anchor>
        </w:drawing>
      </w:r>
      <w:r w:rsidR="00B26346">
        <w:br w:type="page"/>
      </w:r>
      <w:r w:rsidR="00B26346" w:rsidRPr="00B26346">
        <w:rPr>
          <w:b/>
          <w:i/>
          <w:sz w:val="36"/>
          <w:szCs w:val="36"/>
        </w:rPr>
        <w:lastRenderedPageBreak/>
        <w:t>Séance</w:t>
      </w:r>
      <w:r w:rsidR="00ED183D">
        <w:rPr>
          <w:b/>
          <w:i/>
          <w:sz w:val="36"/>
          <w:szCs w:val="36"/>
        </w:rPr>
        <w:t>s</w:t>
      </w:r>
      <w:r w:rsidR="00B26346" w:rsidRPr="00B26346">
        <w:rPr>
          <w:b/>
          <w:i/>
          <w:sz w:val="36"/>
          <w:szCs w:val="36"/>
        </w:rPr>
        <w:t xml:space="preserve"> n°1</w:t>
      </w:r>
      <w:r w:rsidR="002D2970">
        <w:rPr>
          <w:b/>
          <w:i/>
          <w:sz w:val="36"/>
          <w:szCs w:val="36"/>
        </w:rPr>
        <w:t xml:space="preserve"> </w:t>
      </w:r>
      <w:r w:rsidR="00C35777">
        <w:rPr>
          <w:b/>
          <w:i/>
          <w:sz w:val="36"/>
          <w:szCs w:val="36"/>
        </w:rPr>
        <w:t>à</w:t>
      </w:r>
      <w:r w:rsidR="002D2970">
        <w:rPr>
          <w:b/>
          <w:i/>
          <w:sz w:val="36"/>
          <w:szCs w:val="36"/>
        </w:rPr>
        <w:t xml:space="preserve"> </w:t>
      </w:r>
      <w:r w:rsidR="00C35777">
        <w:rPr>
          <w:b/>
          <w:i/>
          <w:sz w:val="36"/>
          <w:szCs w:val="36"/>
        </w:rPr>
        <w:t>4</w:t>
      </w:r>
    </w:p>
    <w:p w:rsidR="009D49E4" w:rsidRPr="00EF0909" w:rsidRDefault="009D49E4" w:rsidP="009D49E4">
      <w:pPr>
        <w:spacing w:after="0" w:line="240" w:lineRule="auto"/>
        <w:rPr>
          <w:i/>
        </w:rPr>
      </w:pPr>
      <w:r>
        <w:rPr>
          <w:i/>
        </w:rPr>
        <w:t>« </w:t>
      </w:r>
      <w:r w:rsidR="001E10D7">
        <w:rPr>
          <w:i/>
        </w:rPr>
        <w:t>A présent</w:t>
      </w:r>
      <w:r w:rsidR="00C35777">
        <w:rPr>
          <w:i/>
        </w:rPr>
        <w:t xml:space="preserve">, nous allons fabriquer le châssis et le capot de protection puis assembler les différents éléments. Et si nous </w:t>
      </w:r>
      <w:r w:rsidR="008D2F95">
        <w:rPr>
          <w:i/>
        </w:rPr>
        <w:t>rencontrions des problèmes ? </w:t>
      </w:r>
      <w:r w:rsidR="00FD67C2">
        <w:rPr>
          <w:i/>
        </w:rPr>
        <w:t>»</w:t>
      </w:r>
    </w:p>
    <w:p w:rsidR="009D49E4" w:rsidRPr="00796FE8" w:rsidRDefault="009D49E4" w:rsidP="009D49E4">
      <w:pPr>
        <w:spacing w:after="0" w:line="240" w:lineRule="auto"/>
        <w:rPr>
          <w:b/>
          <w:i/>
        </w:rPr>
      </w:pPr>
    </w:p>
    <w:tbl>
      <w:tblPr>
        <w:tblW w:w="0" w:type="auto"/>
        <w:tblBorders>
          <w:top w:val="single" w:sz="8" w:space="0" w:color="4F81BD"/>
          <w:bottom w:val="single" w:sz="8" w:space="0" w:color="4F81BD"/>
          <w:insideH w:val="single" w:sz="8" w:space="0" w:color="4F81BD"/>
        </w:tblBorders>
        <w:tblLook w:val="04A0"/>
      </w:tblPr>
      <w:tblGrid>
        <w:gridCol w:w="3535"/>
        <w:gridCol w:w="1109"/>
        <w:gridCol w:w="5962"/>
      </w:tblGrid>
      <w:tr w:rsidR="009D49E4" w:rsidRPr="00C3520B" w:rsidTr="007F59BA">
        <w:tc>
          <w:tcPr>
            <w:tcW w:w="3535" w:type="dxa"/>
          </w:tcPr>
          <w:p w:rsidR="009D49E4" w:rsidRPr="00C3520B" w:rsidRDefault="009D49E4" w:rsidP="007F59BA">
            <w:pPr>
              <w:spacing w:after="0" w:line="240" w:lineRule="auto"/>
              <w:rPr>
                <w:b/>
                <w:bCs/>
                <w:color w:val="365F91"/>
                <w:sz w:val="20"/>
                <w:szCs w:val="20"/>
              </w:rPr>
            </w:pPr>
            <w:r w:rsidRPr="00C3520B">
              <w:rPr>
                <w:b/>
                <w:bCs/>
                <w:color w:val="365F91"/>
                <w:sz w:val="20"/>
                <w:szCs w:val="20"/>
              </w:rPr>
              <w:t>CAPACITES</w:t>
            </w:r>
          </w:p>
        </w:tc>
        <w:tc>
          <w:tcPr>
            <w:tcW w:w="1109" w:type="dxa"/>
          </w:tcPr>
          <w:p w:rsidR="009D49E4" w:rsidRPr="00C3520B" w:rsidRDefault="009D49E4" w:rsidP="007F59BA">
            <w:pPr>
              <w:spacing w:after="0" w:line="240" w:lineRule="auto"/>
              <w:jc w:val="center"/>
              <w:rPr>
                <w:b/>
                <w:bCs/>
                <w:color w:val="365F91"/>
                <w:sz w:val="20"/>
                <w:szCs w:val="20"/>
              </w:rPr>
            </w:pPr>
            <w:r w:rsidRPr="00C3520B">
              <w:rPr>
                <w:b/>
                <w:bCs/>
                <w:color w:val="365F91"/>
                <w:sz w:val="20"/>
                <w:szCs w:val="20"/>
              </w:rPr>
              <w:t>NIVEAUX</w:t>
            </w:r>
          </w:p>
        </w:tc>
        <w:tc>
          <w:tcPr>
            <w:tcW w:w="5962" w:type="dxa"/>
          </w:tcPr>
          <w:p w:rsidR="009D49E4" w:rsidRPr="00C3520B" w:rsidRDefault="009D49E4" w:rsidP="007F59BA">
            <w:pPr>
              <w:spacing w:after="0" w:line="240" w:lineRule="auto"/>
              <w:rPr>
                <w:b/>
                <w:bCs/>
                <w:color w:val="365F91"/>
                <w:sz w:val="20"/>
                <w:szCs w:val="20"/>
              </w:rPr>
            </w:pPr>
            <w:r w:rsidRPr="00C3520B">
              <w:rPr>
                <w:b/>
                <w:bCs/>
                <w:color w:val="365F91"/>
                <w:sz w:val="20"/>
                <w:szCs w:val="20"/>
              </w:rPr>
              <w:t>CONNAISSANCES</w:t>
            </w:r>
          </w:p>
        </w:tc>
      </w:tr>
      <w:tr w:rsidR="009D49E4" w:rsidRPr="00C3520B" w:rsidTr="00C35777">
        <w:tc>
          <w:tcPr>
            <w:tcW w:w="3535" w:type="dxa"/>
            <w:shd w:val="clear" w:color="auto" w:fill="FFFFFF" w:themeFill="background1"/>
          </w:tcPr>
          <w:p w:rsidR="00C35777" w:rsidRPr="00C3520B" w:rsidRDefault="00C35777" w:rsidP="00C35777">
            <w:pPr>
              <w:spacing w:after="0" w:line="240" w:lineRule="auto"/>
              <w:rPr>
                <w:b/>
                <w:bCs/>
                <w:sz w:val="20"/>
                <w:szCs w:val="20"/>
              </w:rPr>
            </w:pPr>
            <w:r w:rsidRPr="00C3520B">
              <w:rPr>
                <w:bCs/>
                <w:sz w:val="20"/>
                <w:szCs w:val="20"/>
              </w:rPr>
              <w:t>Contraintes liées aux procédés et modes de fabrication :</w:t>
            </w:r>
          </w:p>
          <w:p w:rsidR="00C35777" w:rsidRPr="00C3520B" w:rsidRDefault="00C35777" w:rsidP="00C35777">
            <w:pPr>
              <w:pStyle w:val="Paragraphedeliste"/>
              <w:numPr>
                <w:ilvl w:val="0"/>
                <w:numId w:val="10"/>
              </w:numPr>
              <w:spacing w:after="0" w:line="240" w:lineRule="auto"/>
              <w:rPr>
                <w:b/>
                <w:bCs/>
                <w:sz w:val="20"/>
                <w:szCs w:val="20"/>
              </w:rPr>
            </w:pPr>
            <w:r w:rsidRPr="00C3520B">
              <w:rPr>
                <w:bCs/>
                <w:sz w:val="20"/>
                <w:szCs w:val="20"/>
              </w:rPr>
              <w:t>Formes possibles,</w:t>
            </w:r>
          </w:p>
          <w:p w:rsidR="00C35777" w:rsidRPr="00C3520B" w:rsidRDefault="00C35777" w:rsidP="00C35777">
            <w:pPr>
              <w:pStyle w:val="Paragraphedeliste"/>
              <w:numPr>
                <w:ilvl w:val="0"/>
                <w:numId w:val="10"/>
              </w:numPr>
              <w:spacing w:after="0" w:line="240" w:lineRule="auto"/>
              <w:rPr>
                <w:b/>
                <w:bCs/>
                <w:sz w:val="20"/>
                <w:szCs w:val="20"/>
              </w:rPr>
            </w:pPr>
            <w:r w:rsidRPr="00C3520B">
              <w:rPr>
                <w:bCs/>
                <w:sz w:val="20"/>
                <w:szCs w:val="20"/>
              </w:rPr>
              <w:t>Précision accessible.</w:t>
            </w:r>
          </w:p>
          <w:p w:rsidR="009D49E4" w:rsidRPr="00C3520B" w:rsidRDefault="00C35777" w:rsidP="00C35777">
            <w:pPr>
              <w:spacing w:after="0" w:line="240" w:lineRule="auto"/>
              <w:rPr>
                <w:b/>
                <w:bCs/>
                <w:sz w:val="20"/>
                <w:szCs w:val="20"/>
              </w:rPr>
            </w:pPr>
            <w:r w:rsidRPr="00C3520B">
              <w:rPr>
                <w:bCs/>
                <w:sz w:val="20"/>
                <w:szCs w:val="20"/>
              </w:rPr>
              <w:t>Contraintes liées aux procédés de contrôle et de validation.</w:t>
            </w:r>
          </w:p>
        </w:tc>
        <w:tc>
          <w:tcPr>
            <w:tcW w:w="1109" w:type="dxa"/>
            <w:shd w:val="clear" w:color="auto" w:fill="FFFFFF" w:themeFill="background1"/>
            <w:vAlign w:val="center"/>
          </w:tcPr>
          <w:p w:rsidR="009D49E4" w:rsidRPr="00C3520B" w:rsidRDefault="009D49E4" w:rsidP="00C35777">
            <w:pPr>
              <w:spacing w:after="0" w:line="240" w:lineRule="auto"/>
              <w:jc w:val="center"/>
              <w:rPr>
                <w:sz w:val="20"/>
                <w:szCs w:val="20"/>
              </w:rPr>
            </w:pPr>
            <w:r w:rsidRPr="00C3520B">
              <w:rPr>
                <w:sz w:val="20"/>
                <w:szCs w:val="20"/>
              </w:rPr>
              <w:t>3</w:t>
            </w:r>
          </w:p>
        </w:tc>
        <w:tc>
          <w:tcPr>
            <w:tcW w:w="5962" w:type="dxa"/>
            <w:shd w:val="clear" w:color="auto" w:fill="FFFFFF" w:themeFill="background1"/>
            <w:vAlign w:val="center"/>
          </w:tcPr>
          <w:p w:rsidR="009D49E4" w:rsidRPr="00C3520B" w:rsidRDefault="00C35777" w:rsidP="00C35777">
            <w:pPr>
              <w:spacing w:after="0" w:line="240" w:lineRule="auto"/>
              <w:rPr>
                <w:sz w:val="20"/>
                <w:szCs w:val="20"/>
              </w:rPr>
            </w:pPr>
            <w:r w:rsidRPr="00C35777">
              <w:rPr>
                <w:sz w:val="20"/>
                <w:szCs w:val="20"/>
              </w:rPr>
              <w:t>Effectuer un contrôle qualité de la réalisation pour chaque opération importante.</w:t>
            </w:r>
          </w:p>
        </w:tc>
      </w:tr>
      <w:tr w:rsidR="00C35777" w:rsidRPr="00C3520B" w:rsidTr="00C35777">
        <w:tc>
          <w:tcPr>
            <w:tcW w:w="3535" w:type="dxa"/>
            <w:vMerge w:val="restart"/>
            <w:shd w:val="clear" w:color="auto" w:fill="FFFFFF" w:themeFill="background1"/>
            <w:vAlign w:val="center"/>
          </w:tcPr>
          <w:p w:rsidR="00C35777" w:rsidRPr="00C3520B" w:rsidRDefault="00C35777" w:rsidP="00C35777">
            <w:pPr>
              <w:spacing w:after="0" w:line="240" w:lineRule="auto"/>
              <w:rPr>
                <w:b/>
                <w:bCs/>
                <w:sz w:val="20"/>
                <w:szCs w:val="20"/>
              </w:rPr>
            </w:pPr>
            <w:r w:rsidRPr="00C35777">
              <w:rPr>
                <w:bCs/>
                <w:sz w:val="20"/>
                <w:szCs w:val="20"/>
              </w:rPr>
              <w:t>Processus de réalisation (fabrication, assemblage, configuration) d’un objet technique.</w:t>
            </w:r>
          </w:p>
        </w:tc>
        <w:tc>
          <w:tcPr>
            <w:tcW w:w="1109" w:type="dxa"/>
            <w:shd w:val="clear" w:color="auto" w:fill="FFFFFF" w:themeFill="background1"/>
            <w:vAlign w:val="center"/>
          </w:tcPr>
          <w:p w:rsidR="00C35777" w:rsidRPr="00C3520B" w:rsidRDefault="00C35777" w:rsidP="00C35777">
            <w:pPr>
              <w:spacing w:after="0" w:line="240" w:lineRule="auto"/>
              <w:jc w:val="center"/>
              <w:rPr>
                <w:sz w:val="20"/>
                <w:szCs w:val="20"/>
              </w:rPr>
            </w:pPr>
            <w:r w:rsidRPr="00C3520B">
              <w:rPr>
                <w:sz w:val="20"/>
                <w:szCs w:val="20"/>
              </w:rPr>
              <w:t>3</w:t>
            </w:r>
          </w:p>
        </w:tc>
        <w:tc>
          <w:tcPr>
            <w:tcW w:w="5962" w:type="dxa"/>
            <w:shd w:val="clear" w:color="auto" w:fill="FFFFFF" w:themeFill="background1"/>
            <w:vAlign w:val="center"/>
          </w:tcPr>
          <w:p w:rsidR="00C35777" w:rsidRPr="00C3520B" w:rsidRDefault="00C35777" w:rsidP="00C35777">
            <w:pPr>
              <w:spacing w:after="0" w:line="240" w:lineRule="auto"/>
              <w:rPr>
                <w:sz w:val="20"/>
                <w:szCs w:val="20"/>
              </w:rPr>
            </w:pPr>
            <w:r w:rsidRPr="00C35777">
              <w:rPr>
                <w:sz w:val="20"/>
                <w:szCs w:val="20"/>
              </w:rPr>
              <w:t xml:space="preserve">Réaliser tout </w:t>
            </w:r>
            <w:proofErr w:type="gramStart"/>
            <w:r w:rsidRPr="00C35777">
              <w:rPr>
                <w:sz w:val="20"/>
                <w:szCs w:val="20"/>
              </w:rPr>
              <w:t>ou</w:t>
            </w:r>
            <w:proofErr w:type="gramEnd"/>
            <w:r w:rsidRPr="00C35777">
              <w:rPr>
                <w:sz w:val="20"/>
                <w:szCs w:val="20"/>
              </w:rPr>
              <w:t xml:space="preserve"> partie du prototype ou de la maquette d’un objet technique.</w:t>
            </w:r>
          </w:p>
        </w:tc>
      </w:tr>
      <w:tr w:rsidR="00C35777" w:rsidRPr="00C3520B" w:rsidTr="00C35777">
        <w:tc>
          <w:tcPr>
            <w:tcW w:w="3535" w:type="dxa"/>
            <w:vMerge/>
            <w:shd w:val="clear" w:color="auto" w:fill="FFFFFF" w:themeFill="background1"/>
          </w:tcPr>
          <w:p w:rsidR="00C35777" w:rsidRPr="00C3520B" w:rsidRDefault="00C35777" w:rsidP="007F59BA">
            <w:pPr>
              <w:spacing w:after="0" w:line="240" w:lineRule="auto"/>
              <w:rPr>
                <w:b/>
                <w:bCs/>
                <w:sz w:val="20"/>
                <w:szCs w:val="20"/>
              </w:rPr>
            </w:pPr>
          </w:p>
        </w:tc>
        <w:tc>
          <w:tcPr>
            <w:tcW w:w="1109" w:type="dxa"/>
            <w:tcBorders>
              <w:right w:val="nil"/>
            </w:tcBorders>
            <w:shd w:val="clear" w:color="auto" w:fill="FFFFFF" w:themeFill="background1"/>
            <w:vAlign w:val="center"/>
          </w:tcPr>
          <w:p w:rsidR="00C35777" w:rsidRPr="00C3520B" w:rsidRDefault="00C35777" w:rsidP="00C35777">
            <w:pPr>
              <w:spacing w:after="0" w:line="240" w:lineRule="auto"/>
              <w:jc w:val="center"/>
              <w:rPr>
                <w:sz w:val="20"/>
                <w:szCs w:val="20"/>
              </w:rPr>
            </w:pPr>
            <w:r w:rsidRPr="00C3520B">
              <w:rPr>
                <w:sz w:val="20"/>
                <w:szCs w:val="20"/>
              </w:rPr>
              <w:t>2</w:t>
            </w:r>
          </w:p>
        </w:tc>
        <w:tc>
          <w:tcPr>
            <w:tcW w:w="5962" w:type="dxa"/>
            <w:tcBorders>
              <w:left w:val="nil"/>
              <w:right w:val="nil"/>
            </w:tcBorders>
            <w:shd w:val="clear" w:color="auto" w:fill="FFFFFF" w:themeFill="background1"/>
            <w:vAlign w:val="center"/>
          </w:tcPr>
          <w:p w:rsidR="00C35777" w:rsidRPr="00C3520B" w:rsidRDefault="00C35777" w:rsidP="00C35777">
            <w:pPr>
              <w:spacing w:after="0" w:line="240" w:lineRule="auto"/>
              <w:rPr>
                <w:sz w:val="20"/>
                <w:szCs w:val="20"/>
              </w:rPr>
            </w:pPr>
            <w:r w:rsidRPr="00C35777">
              <w:rPr>
                <w:sz w:val="20"/>
                <w:szCs w:val="20"/>
              </w:rPr>
              <w:t>Compléter ou modifier un planning pour adapter la réalisation d’un objet technique en fonction d’aléas.</w:t>
            </w:r>
          </w:p>
        </w:tc>
      </w:tr>
      <w:tr w:rsidR="009D49E4" w:rsidRPr="00C3520B" w:rsidTr="00C35777">
        <w:tc>
          <w:tcPr>
            <w:tcW w:w="3535" w:type="dxa"/>
            <w:shd w:val="clear" w:color="auto" w:fill="00B050"/>
          </w:tcPr>
          <w:p w:rsidR="00C35777" w:rsidRPr="00C35777" w:rsidRDefault="00C35777" w:rsidP="00C35777">
            <w:pPr>
              <w:spacing w:after="0" w:line="240" w:lineRule="auto"/>
              <w:rPr>
                <w:bCs/>
                <w:sz w:val="20"/>
                <w:szCs w:val="20"/>
              </w:rPr>
            </w:pPr>
            <w:r w:rsidRPr="00C35777">
              <w:rPr>
                <w:bCs/>
                <w:sz w:val="20"/>
                <w:szCs w:val="20"/>
              </w:rPr>
              <w:t>Propriétés des matériaux :</w:t>
            </w:r>
          </w:p>
          <w:p w:rsidR="00C35777" w:rsidRPr="00C35777" w:rsidRDefault="00C35777" w:rsidP="00C35777">
            <w:pPr>
              <w:pStyle w:val="Paragraphedeliste"/>
              <w:numPr>
                <w:ilvl w:val="0"/>
                <w:numId w:val="20"/>
              </w:numPr>
              <w:spacing w:after="0" w:line="240" w:lineRule="auto"/>
              <w:ind w:hanging="294"/>
              <w:rPr>
                <w:bCs/>
                <w:sz w:val="20"/>
                <w:szCs w:val="20"/>
              </w:rPr>
            </w:pPr>
            <w:r w:rsidRPr="00C35777">
              <w:rPr>
                <w:bCs/>
                <w:sz w:val="20"/>
                <w:szCs w:val="20"/>
              </w:rPr>
              <w:t>propriétés intrinsèques (aspect physique, propriétés mécaniques, électriques, thermique) ;</w:t>
            </w:r>
          </w:p>
          <w:p w:rsidR="009D49E4" w:rsidRPr="00C35777" w:rsidRDefault="00C35777" w:rsidP="00C35777">
            <w:pPr>
              <w:pStyle w:val="Paragraphedeliste"/>
              <w:numPr>
                <w:ilvl w:val="0"/>
                <w:numId w:val="20"/>
              </w:numPr>
              <w:spacing w:after="0" w:line="240" w:lineRule="auto"/>
              <w:ind w:hanging="294"/>
              <w:rPr>
                <w:b/>
                <w:bCs/>
                <w:sz w:val="20"/>
                <w:szCs w:val="20"/>
              </w:rPr>
            </w:pPr>
            <w:r w:rsidRPr="00C35777">
              <w:rPr>
                <w:bCs/>
                <w:sz w:val="20"/>
                <w:szCs w:val="20"/>
              </w:rPr>
              <w:t>aptitude à la mise en forme.</w:t>
            </w:r>
          </w:p>
        </w:tc>
        <w:tc>
          <w:tcPr>
            <w:tcW w:w="1109" w:type="dxa"/>
            <w:shd w:val="clear" w:color="auto" w:fill="00B050"/>
            <w:vAlign w:val="center"/>
          </w:tcPr>
          <w:p w:rsidR="009D49E4" w:rsidRPr="00C3520B" w:rsidRDefault="00C35777" w:rsidP="00C35777">
            <w:pPr>
              <w:spacing w:after="0" w:line="240" w:lineRule="auto"/>
              <w:jc w:val="center"/>
              <w:rPr>
                <w:sz w:val="20"/>
                <w:szCs w:val="20"/>
              </w:rPr>
            </w:pPr>
            <w:r>
              <w:rPr>
                <w:sz w:val="20"/>
                <w:szCs w:val="20"/>
              </w:rPr>
              <w:t>1</w:t>
            </w:r>
          </w:p>
        </w:tc>
        <w:tc>
          <w:tcPr>
            <w:tcW w:w="5962" w:type="dxa"/>
            <w:shd w:val="clear" w:color="auto" w:fill="00B050"/>
            <w:vAlign w:val="center"/>
          </w:tcPr>
          <w:p w:rsidR="009D49E4" w:rsidRPr="00C3520B" w:rsidRDefault="00C35777" w:rsidP="00C35777">
            <w:pPr>
              <w:spacing w:after="0" w:line="240" w:lineRule="auto"/>
              <w:rPr>
                <w:sz w:val="20"/>
                <w:szCs w:val="20"/>
              </w:rPr>
            </w:pPr>
            <w:r w:rsidRPr="00C35777">
              <w:rPr>
                <w:sz w:val="20"/>
                <w:szCs w:val="20"/>
              </w:rPr>
              <w:t>Vérifier la capacité de matériaux à satisfaire une propriété donnée.</w:t>
            </w:r>
          </w:p>
        </w:tc>
      </w:tr>
    </w:tbl>
    <w:p w:rsidR="0056008C" w:rsidRPr="001E49D6" w:rsidRDefault="0056008C" w:rsidP="0056008C">
      <w:pPr>
        <w:spacing w:after="0" w:line="240" w:lineRule="auto"/>
        <w:rPr>
          <w:sz w:val="12"/>
          <w:szCs w:val="12"/>
        </w:rPr>
      </w:pPr>
    </w:p>
    <w:tbl>
      <w:tblPr>
        <w:tblW w:w="0" w:type="auto"/>
        <w:tblBorders>
          <w:top w:val="single" w:sz="8" w:space="0" w:color="4F81BD"/>
          <w:bottom w:val="single" w:sz="8" w:space="0" w:color="4F81BD"/>
          <w:insideH w:val="single" w:sz="8" w:space="0" w:color="4F81BD"/>
        </w:tblBorders>
        <w:tblLook w:val="04A0"/>
      </w:tblPr>
      <w:tblGrid>
        <w:gridCol w:w="675"/>
        <w:gridCol w:w="9923"/>
      </w:tblGrid>
      <w:tr w:rsidR="0056008C" w:rsidRPr="00652A00" w:rsidTr="0091305D">
        <w:tc>
          <w:tcPr>
            <w:tcW w:w="10598" w:type="dxa"/>
            <w:gridSpan w:val="2"/>
          </w:tcPr>
          <w:p w:rsidR="0056008C" w:rsidRPr="00652A00" w:rsidRDefault="0056008C" w:rsidP="0091305D">
            <w:pPr>
              <w:spacing w:after="0" w:line="240" w:lineRule="auto"/>
              <w:rPr>
                <w:b/>
                <w:bCs/>
                <w:color w:val="365F91"/>
                <w:sz w:val="20"/>
                <w:szCs w:val="20"/>
              </w:rPr>
            </w:pPr>
            <w:r>
              <w:rPr>
                <w:b/>
                <w:bCs/>
                <w:color w:val="365F91"/>
                <w:sz w:val="20"/>
                <w:szCs w:val="20"/>
              </w:rPr>
              <w:t>COMPETENCES B2i mises en œuvre</w:t>
            </w:r>
          </w:p>
        </w:tc>
      </w:tr>
      <w:tr w:rsidR="0056008C" w:rsidRPr="00DD1C49" w:rsidTr="0091305D">
        <w:tc>
          <w:tcPr>
            <w:tcW w:w="675" w:type="dxa"/>
            <w:shd w:val="clear" w:color="auto" w:fill="CCC0D9" w:themeFill="accent4" w:themeFillTint="66"/>
          </w:tcPr>
          <w:p w:rsidR="0056008C" w:rsidRPr="00814DFD" w:rsidRDefault="0056008C" w:rsidP="0091305D">
            <w:pPr>
              <w:spacing w:after="0" w:line="240" w:lineRule="auto"/>
              <w:jc w:val="center"/>
              <w:rPr>
                <w:rFonts w:asciiTheme="minorHAnsi" w:hAnsiTheme="minorHAnsi"/>
                <w:bCs/>
                <w:sz w:val="20"/>
                <w:szCs w:val="20"/>
              </w:rPr>
            </w:pPr>
            <w:r w:rsidRPr="00814DFD">
              <w:rPr>
                <w:rFonts w:asciiTheme="minorHAnsi" w:hAnsiTheme="minorHAnsi"/>
                <w:bCs/>
                <w:sz w:val="20"/>
                <w:szCs w:val="20"/>
              </w:rPr>
              <w:t>1.1</w:t>
            </w:r>
          </w:p>
        </w:tc>
        <w:tc>
          <w:tcPr>
            <w:tcW w:w="9923" w:type="dxa"/>
            <w:shd w:val="clear" w:color="auto" w:fill="CCC0D9" w:themeFill="accent4" w:themeFillTint="66"/>
          </w:tcPr>
          <w:p w:rsidR="0056008C" w:rsidRPr="00405830" w:rsidRDefault="0056008C" w:rsidP="0091305D">
            <w:pPr>
              <w:autoSpaceDE w:val="0"/>
              <w:autoSpaceDN w:val="0"/>
              <w:adjustRightInd w:val="0"/>
              <w:spacing w:after="0" w:line="240" w:lineRule="auto"/>
              <w:rPr>
                <w:rFonts w:asciiTheme="minorHAnsi" w:hAnsiTheme="minorHAnsi"/>
                <w:sz w:val="20"/>
                <w:szCs w:val="20"/>
              </w:rPr>
            </w:pPr>
            <w:r w:rsidRPr="00405830">
              <w:rPr>
                <w:rFonts w:asciiTheme="minorHAnsi" w:hAnsiTheme="minorHAnsi" w:cs="ArialMT"/>
                <w:sz w:val="20"/>
                <w:szCs w:val="20"/>
                <w:lang w:eastAsia="fr-FR"/>
              </w:rPr>
              <w:t>Je sais m'identifier sur un réseau ou un site et mettre fin à cette identification.</w:t>
            </w:r>
          </w:p>
        </w:tc>
      </w:tr>
      <w:tr w:rsidR="0056008C" w:rsidRPr="00DD1C49" w:rsidTr="0091305D">
        <w:tc>
          <w:tcPr>
            <w:tcW w:w="675" w:type="dxa"/>
            <w:shd w:val="clear" w:color="auto" w:fill="CCC0D9" w:themeFill="accent4" w:themeFillTint="66"/>
          </w:tcPr>
          <w:p w:rsidR="0056008C" w:rsidRPr="0056008C" w:rsidRDefault="0056008C" w:rsidP="0091305D">
            <w:pPr>
              <w:spacing w:after="0" w:line="240" w:lineRule="auto"/>
              <w:jc w:val="center"/>
              <w:rPr>
                <w:rFonts w:asciiTheme="minorHAnsi" w:hAnsiTheme="minorHAnsi"/>
                <w:bCs/>
                <w:sz w:val="20"/>
                <w:szCs w:val="20"/>
              </w:rPr>
            </w:pPr>
            <w:r w:rsidRPr="0056008C">
              <w:rPr>
                <w:rFonts w:asciiTheme="minorHAnsi" w:hAnsiTheme="minorHAnsi"/>
                <w:bCs/>
                <w:sz w:val="20"/>
                <w:szCs w:val="20"/>
              </w:rPr>
              <w:t>3.6</w:t>
            </w:r>
          </w:p>
        </w:tc>
        <w:tc>
          <w:tcPr>
            <w:tcW w:w="9923" w:type="dxa"/>
            <w:shd w:val="clear" w:color="auto" w:fill="CCC0D9" w:themeFill="accent4" w:themeFillTint="66"/>
          </w:tcPr>
          <w:p w:rsidR="0056008C" w:rsidRPr="0056008C" w:rsidRDefault="0056008C" w:rsidP="0056008C">
            <w:pPr>
              <w:autoSpaceDE w:val="0"/>
              <w:autoSpaceDN w:val="0"/>
              <w:adjustRightInd w:val="0"/>
              <w:spacing w:after="0" w:line="240" w:lineRule="auto"/>
              <w:rPr>
                <w:rFonts w:asciiTheme="minorHAnsi" w:hAnsiTheme="minorHAnsi" w:cs="ArialMT"/>
                <w:sz w:val="20"/>
                <w:szCs w:val="20"/>
                <w:lang w:eastAsia="fr-FR"/>
              </w:rPr>
            </w:pPr>
            <w:r w:rsidRPr="0056008C">
              <w:rPr>
                <w:rFonts w:asciiTheme="minorHAnsi" w:hAnsiTheme="minorHAnsi" w:cs="ArialMT"/>
                <w:sz w:val="20"/>
                <w:szCs w:val="20"/>
                <w:lang w:eastAsia="fr-FR"/>
              </w:rPr>
              <w:t>Je sais utiliser un outil de simulation (ou de modélisation) en étant conscient de ses limites.</w:t>
            </w:r>
          </w:p>
        </w:tc>
      </w:tr>
      <w:tr w:rsidR="0056008C" w:rsidRPr="00DD1C49" w:rsidTr="0091305D">
        <w:tc>
          <w:tcPr>
            <w:tcW w:w="675" w:type="dxa"/>
            <w:shd w:val="clear" w:color="auto" w:fill="CCC0D9" w:themeFill="accent4" w:themeFillTint="66"/>
          </w:tcPr>
          <w:p w:rsidR="0056008C" w:rsidRPr="00814DFD" w:rsidRDefault="0056008C" w:rsidP="0091305D">
            <w:pPr>
              <w:pStyle w:val="Paragraphedeliste"/>
              <w:spacing w:after="0" w:line="240" w:lineRule="auto"/>
              <w:ind w:left="0"/>
              <w:jc w:val="center"/>
              <w:rPr>
                <w:rFonts w:asciiTheme="minorHAnsi" w:hAnsiTheme="minorHAnsi"/>
                <w:bCs/>
                <w:sz w:val="20"/>
                <w:szCs w:val="20"/>
              </w:rPr>
            </w:pPr>
            <w:r>
              <w:rPr>
                <w:rFonts w:asciiTheme="minorHAnsi" w:hAnsiTheme="minorHAnsi"/>
                <w:bCs/>
                <w:sz w:val="20"/>
                <w:szCs w:val="20"/>
              </w:rPr>
              <w:t>4.5</w:t>
            </w:r>
          </w:p>
        </w:tc>
        <w:tc>
          <w:tcPr>
            <w:tcW w:w="9923" w:type="dxa"/>
            <w:shd w:val="clear" w:color="auto" w:fill="CCC0D9" w:themeFill="accent4" w:themeFillTint="66"/>
          </w:tcPr>
          <w:p w:rsidR="0056008C" w:rsidRPr="00405830" w:rsidRDefault="0056008C" w:rsidP="0091305D">
            <w:pPr>
              <w:autoSpaceDE w:val="0"/>
              <w:autoSpaceDN w:val="0"/>
              <w:adjustRightInd w:val="0"/>
              <w:spacing w:after="0" w:line="240" w:lineRule="auto"/>
              <w:rPr>
                <w:rFonts w:asciiTheme="minorHAnsi" w:hAnsiTheme="minorHAnsi"/>
                <w:sz w:val="20"/>
                <w:szCs w:val="20"/>
              </w:rPr>
            </w:pPr>
            <w:r w:rsidRPr="00405830">
              <w:rPr>
                <w:rFonts w:asciiTheme="minorHAnsi" w:hAnsiTheme="minorHAnsi" w:cs="ArialMT"/>
                <w:sz w:val="20"/>
                <w:szCs w:val="20"/>
                <w:lang w:eastAsia="fr-FR"/>
              </w:rPr>
              <w:t>Je sais sélectionner des résultats lors d'une recherche (et donner des arguments permettant de justifier mon choix).</w:t>
            </w:r>
          </w:p>
        </w:tc>
      </w:tr>
    </w:tbl>
    <w:p w:rsidR="0056008C" w:rsidRPr="005B5362" w:rsidRDefault="0056008C" w:rsidP="0056008C">
      <w:pPr>
        <w:spacing w:after="0" w:line="240" w:lineRule="auto"/>
        <w:rPr>
          <w:sz w:val="12"/>
          <w:szCs w:val="12"/>
        </w:rPr>
      </w:pPr>
    </w:p>
    <w:tbl>
      <w:tblPr>
        <w:tblW w:w="0" w:type="auto"/>
        <w:tblBorders>
          <w:top w:val="single" w:sz="8" w:space="0" w:color="4F81BD"/>
          <w:bottom w:val="single" w:sz="8" w:space="0" w:color="4F81BD"/>
          <w:insideH w:val="single" w:sz="8" w:space="0" w:color="4F81BD"/>
        </w:tblBorders>
        <w:tblLook w:val="04A0"/>
      </w:tblPr>
      <w:tblGrid>
        <w:gridCol w:w="675"/>
        <w:gridCol w:w="9923"/>
      </w:tblGrid>
      <w:tr w:rsidR="0056008C" w:rsidRPr="00652A00" w:rsidTr="0091305D">
        <w:tc>
          <w:tcPr>
            <w:tcW w:w="10598" w:type="dxa"/>
            <w:gridSpan w:val="2"/>
          </w:tcPr>
          <w:p w:rsidR="0056008C" w:rsidRPr="00652A00" w:rsidRDefault="0056008C" w:rsidP="0091305D">
            <w:pPr>
              <w:spacing w:after="0" w:line="240" w:lineRule="auto"/>
              <w:rPr>
                <w:b/>
                <w:bCs/>
                <w:color w:val="365F91"/>
                <w:sz w:val="20"/>
                <w:szCs w:val="20"/>
              </w:rPr>
            </w:pPr>
            <w:r>
              <w:rPr>
                <w:b/>
                <w:bCs/>
                <w:color w:val="365F91"/>
                <w:sz w:val="20"/>
                <w:szCs w:val="20"/>
              </w:rPr>
              <w:t>COMPETENCES SOCLE COMMUN mises en œuvre</w:t>
            </w:r>
          </w:p>
        </w:tc>
      </w:tr>
      <w:tr w:rsidR="0056008C" w:rsidRPr="00814DFD" w:rsidTr="0091305D">
        <w:tc>
          <w:tcPr>
            <w:tcW w:w="675" w:type="dxa"/>
            <w:shd w:val="clear" w:color="auto" w:fill="D6E3BC" w:themeFill="accent3" w:themeFillTint="66"/>
          </w:tcPr>
          <w:p w:rsidR="0056008C" w:rsidRPr="005B7AB0" w:rsidRDefault="0056008C" w:rsidP="0091305D">
            <w:pPr>
              <w:spacing w:after="0" w:line="240" w:lineRule="auto"/>
              <w:jc w:val="center"/>
              <w:rPr>
                <w:rFonts w:asciiTheme="minorHAnsi" w:hAnsiTheme="minorHAnsi"/>
                <w:bCs/>
                <w:sz w:val="20"/>
                <w:szCs w:val="20"/>
              </w:rPr>
            </w:pPr>
            <w:r w:rsidRPr="005B7AB0">
              <w:rPr>
                <w:rFonts w:asciiTheme="minorHAnsi" w:hAnsiTheme="minorHAnsi"/>
                <w:bCs/>
                <w:sz w:val="20"/>
                <w:szCs w:val="20"/>
              </w:rPr>
              <w:t>1</w:t>
            </w:r>
          </w:p>
        </w:tc>
        <w:tc>
          <w:tcPr>
            <w:tcW w:w="9923" w:type="dxa"/>
            <w:shd w:val="clear" w:color="auto" w:fill="D6E3BC" w:themeFill="accent3" w:themeFillTint="66"/>
          </w:tcPr>
          <w:p w:rsidR="0056008C" w:rsidRPr="005B7AB0" w:rsidRDefault="0056008C" w:rsidP="0091305D">
            <w:pPr>
              <w:autoSpaceDE w:val="0"/>
              <w:autoSpaceDN w:val="0"/>
              <w:adjustRightInd w:val="0"/>
              <w:spacing w:after="0" w:line="240" w:lineRule="auto"/>
              <w:rPr>
                <w:rFonts w:asciiTheme="minorHAnsi" w:hAnsiTheme="minorHAnsi"/>
                <w:sz w:val="20"/>
                <w:szCs w:val="20"/>
              </w:rPr>
            </w:pPr>
            <w:r w:rsidRPr="005B7AB0">
              <w:rPr>
                <w:rFonts w:asciiTheme="minorHAnsi" w:hAnsiTheme="minorHAnsi" w:cs="Arial"/>
                <w:bCs/>
                <w:color w:val="333333"/>
                <w:sz w:val="20"/>
                <w:szCs w:val="20"/>
              </w:rPr>
              <w:t>Maîtrise</w:t>
            </w:r>
            <w:r w:rsidRPr="005B7AB0">
              <w:rPr>
                <w:rFonts w:asciiTheme="minorHAnsi" w:hAnsiTheme="minorHAnsi" w:cs="Arial"/>
                <w:color w:val="333333"/>
                <w:sz w:val="20"/>
                <w:szCs w:val="20"/>
              </w:rPr>
              <w:t xml:space="preserve"> de la </w:t>
            </w:r>
            <w:r w:rsidRPr="005B7AB0">
              <w:rPr>
                <w:rFonts w:asciiTheme="minorHAnsi" w:hAnsiTheme="minorHAnsi" w:cs="Arial"/>
                <w:bCs/>
                <w:color w:val="333333"/>
                <w:sz w:val="20"/>
                <w:szCs w:val="20"/>
              </w:rPr>
              <w:t>langue française</w:t>
            </w:r>
          </w:p>
        </w:tc>
      </w:tr>
      <w:tr w:rsidR="0056008C" w:rsidRPr="00814DFD" w:rsidTr="0091305D">
        <w:tc>
          <w:tcPr>
            <w:tcW w:w="675" w:type="dxa"/>
            <w:shd w:val="clear" w:color="auto" w:fill="D6E3BC" w:themeFill="accent3" w:themeFillTint="66"/>
          </w:tcPr>
          <w:p w:rsidR="0056008C" w:rsidRPr="005B7AB0" w:rsidRDefault="0056008C" w:rsidP="0091305D">
            <w:pPr>
              <w:spacing w:after="0" w:line="240" w:lineRule="auto"/>
              <w:jc w:val="center"/>
              <w:rPr>
                <w:rFonts w:asciiTheme="minorHAnsi" w:hAnsiTheme="minorHAnsi"/>
                <w:bCs/>
                <w:sz w:val="20"/>
                <w:szCs w:val="20"/>
              </w:rPr>
            </w:pPr>
            <w:r w:rsidRPr="005B7AB0">
              <w:rPr>
                <w:rFonts w:asciiTheme="minorHAnsi" w:hAnsiTheme="minorHAnsi"/>
                <w:bCs/>
                <w:sz w:val="20"/>
                <w:szCs w:val="20"/>
              </w:rPr>
              <w:t>4</w:t>
            </w:r>
          </w:p>
        </w:tc>
        <w:tc>
          <w:tcPr>
            <w:tcW w:w="9923" w:type="dxa"/>
            <w:shd w:val="clear" w:color="auto" w:fill="D6E3BC" w:themeFill="accent3" w:themeFillTint="66"/>
          </w:tcPr>
          <w:p w:rsidR="0056008C" w:rsidRPr="005B7AB0" w:rsidRDefault="0056008C" w:rsidP="0091305D">
            <w:pPr>
              <w:autoSpaceDE w:val="0"/>
              <w:autoSpaceDN w:val="0"/>
              <w:adjustRightInd w:val="0"/>
              <w:spacing w:after="0" w:line="240" w:lineRule="auto"/>
              <w:rPr>
                <w:rFonts w:asciiTheme="minorHAnsi" w:hAnsiTheme="minorHAnsi"/>
                <w:sz w:val="20"/>
                <w:szCs w:val="20"/>
              </w:rPr>
            </w:pPr>
            <w:r w:rsidRPr="005B7AB0">
              <w:rPr>
                <w:rFonts w:asciiTheme="minorHAnsi" w:hAnsiTheme="minorHAnsi" w:cs="Arial"/>
                <w:color w:val="333333"/>
                <w:sz w:val="20"/>
                <w:szCs w:val="20"/>
              </w:rPr>
              <w:t xml:space="preserve">Maîtrise des </w:t>
            </w:r>
            <w:r w:rsidRPr="005B7AB0">
              <w:rPr>
                <w:rFonts w:asciiTheme="minorHAnsi" w:hAnsiTheme="minorHAnsi" w:cs="Arial"/>
                <w:bCs/>
                <w:color w:val="333333"/>
                <w:sz w:val="20"/>
                <w:szCs w:val="20"/>
              </w:rPr>
              <w:t>techniques usuelles de l'information et de la communication</w:t>
            </w:r>
          </w:p>
        </w:tc>
      </w:tr>
      <w:tr w:rsidR="0056008C" w:rsidRPr="00814DFD" w:rsidTr="0091305D">
        <w:tc>
          <w:tcPr>
            <w:tcW w:w="675" w:type="dxa"/>
            <w:shd w:val="clear" w:color="auto" w:fill="D6E3BC" w:themeFill="accent3" w:themeFillTint="66"/>
          </w:tcPr>
          <w:p w:rsidR="0056008C" w:rsidRPr="005B7AB0" w:rsidRDefault="0056008C" w:rsidP="0091305D">
            <w:pPr>
              <w:pStyle w:val="Paragraphedeliste"/>
              <w:spacing w:after="0" w:line="240" w:lineRule="auto"/>
              <w:ind w:left="0"/>
              <w:jc w:val="center"/>
              <w:rPr>
                <w:rFonts w:asciiTheme="minorHAnsi" w:hAnsiTheme="minorHAnsi"/>
                <w:bCs/>
                <w:sz w:val="20"/>
                <w:szCs w:val="20"/>
              </w:rPr>
            </w:pPr>
            <w:r w:rsidRPr="005B7AB0">
              <w:rPr>
                <w:rFonts w:asciiTheme="minorHAnsi" w:hAnsiTheme="minorHAnsi"/>
                <w:bCs/>
                <w:sz w:val="20"/>
                <w:szCs w:val="20"/>
              </w:rPr>
              <w:t>7</w:t>
            </w:r>
          </w:p>
        </w:tc>
        <w:tc>
          <w:tcPr>
            <w:tcW w:w="9923" w:type="dxa"/>
            <w:shd w:val="clear" w:color="auto" w:fill="D6E3BC" w:themeFill="accent3" w:themeFillTint="66"/>
          </w:tcPr>
          <w:p w:rsidR="0056008C" w:rsidRPr="005B7AB0" w:rsidRDefault="0056008C" w:rsidP="0091305D">
            <w:pPr>
              <w:autoSpaceDE w:val="0"/>
              <w:autoSpaceDN w:val="0"/>
              <w:adjustRightInd w:val="0"/>
              <w:spacing w:after="0" w:line="240" w:lineRule="auto"/>
              <w:rPr>
                <w:rFonts w:asciiTheme="minorHAnsi" w:hAnsiTheme="minorHAnsi"/>
                <w:sz w:val="20"/>
                <w:szCs w:val="20"/>
              </w:rPr>
            </w:pPr>
            <w:r w:rsidRPr="005B7AB0">
              <w:rPr>
                <w:rFonts w:asciiTheme="minorHAnsi" w:hAnsiTheme="minorHAnsi" w:cs="Arial"/>
                <w:bCs/>
                <w:color w:val="333333"/>
                <w:sz w:val="20"/>
                <w:szCs w:val="20"/>
              </w:rPr>
              <w:t>Autonomie et initiative</w:t>
            </w:r>
          </w:p>
        </w:tc>
      </w:tr>
    </w:tbl>
    <w:p w:rsidR="0056008C" w:rsidRDefault="0056008C" w:rsidP="0056008C">
      <w:pPr>
        <w:spacing w:after="0" w:line="240" w:lineRule="auto"/>
      </w:pPr>
    </w:p>
    <w:p w:rsidR="00FA3426" w:rsidRPr="00861DDA" w:rsidRDefault="00FA3426" w:rsidP="00FA3426">
      <w:pPr>
        <w:spacing w:after="0" w:line="240" w:lineRule="auto"/>
        <w:jc w:val="both"/>
        <w:rPr>
          <w:b/>
          <w:i/>
        </w:rPr>
      </w:pPr>
      <w:r w:rsidRPr="00861DDA">
        <w:rPr>
          <w:b/>
          <w:i/>
        </w:rPr>
        <w:t>Probl</w:t>
      </w:r>
      <w:r w:rsidR="009C5F52">
        <w:rPr>
          <w:b/>
          <w:i/>
        </w:rPr>
        <w:t>èmes posés</w:t>
      </w:r>
      <w:r w:rsidRPr="00861DDA">
        <w:rPr>
          <w:b/>
          <w:i/>
        </w:rPr>
        <w:t> :</w:t>
      </w:r>
    </w:p>
    <w:p w:rsidR="001E10D7" w:rsidRDefault="00FA3426" w:rsidP="00FA3426">
      <w:pPr>
        <w:spacing w:after="0" w:line="240" w:lineRule="auto"/>
        <w:jc w:val="both"/>
      </w:pPr>
      <w:r>
        <w:t xml:space="preserve">Comment </w:t>
      </w:r>
      <w:r w:rsidR="00C35777">
        <w:t>suivre</w:t>
      </w:r>
      <w:r w:rsidR="001E10D7">
        <w:t xml:space="preserve"> et contrôler la fabrication ?</w:t>
      </w:r>
    </w:p>
    <w:p w:rsidR="00FA3426" w:rsidRDefault="001E10D7" w:rsidP="00FA3426">
      <w:pPr>
        <w:spacing w:after="0" w:line="240" w:lineRule="auto"/>
        <w:jc w:val="both"/>
      </w:pPr>
      <w:r>
        <w:t>Comment réagir en cas de problème ?</w:t>
      </w:r>
    </w:p>
    <w:p w:rsidR="00FA3426" w:rsidRDefault="00FA3426" w:rsidP="00FA3426">
      <w:pPr>
        <w:spacing w:after="0" w:line="240" w:lineRule="auto"/>
        <w:jc w:val="both"/>
      </w:pPr>
    </w:p>
    <w:p w:rsidR="00FA3426" w:rsidRDefault="006F2046" w:rsidP="00FA3426">
      <w:pPr>
        <w:spacing w:after="0" w:line="240" w:lineRule="auto"/>
        <w:jc w:val="both"/>
        <w:rPr>
          <w:b/>
          <w:i/>
        </w:rPr>
      </w:pPr>
      <w:r>
        <w:rPr>
          <w:b/>
          <w:i/>
        </w:rPr>
        <w:t>Déroulement des</w:t>
      </w:r>
      <w:r w:rsidR="00FA3426" w:rsidRPr="00861DDA">
        <w:rPr>
          <w:b/>
          <w:i/>
        </w:rPr>
        <w:t xml:space="preserve"> séance</w:t>
      </w:r>
      <w:r>
        <w:rPr>
          <w:b/>
          <w:i/>
        </w:rPr>
        <w:t>s</w:t>
      </w:r>
      <w:r w:rsidR="00FA3426">
        <w:rPr>
          <w:b/>
          <w:i/>
        </w:rPr>
        <w:t xml:space="preserve"> </w:t>
      </w:r>
      <w:r w:rsidR="00FA3426">
        <w:rPr>
          <w:i/>
        </w:rPr>
        <w:t xml:space="preserve">(environ </w:t>
      </w:r>
      <w:r>
        <w:rPr>
          <w:i/>
        </w:rPr>
        <w:t>2</w:t>
      </w:r>
      <w:r w:rsidR="00FA3426">
        <w:rPr>
          <w:i/>
        </w:rPr>
        <w:t>h</w:t>
      </w:r>
      <w:r>
        <w:rPr>
          <w:i/>
        </w:rPr>
        <w:t>4</w:t>
      </w:r>
      <w:r w:rsidR="00FA3426">
        <w:rPr>
          <w:i/>
        </w:rPr>
        <w:t>0)</w:t>
      </w:r>
      <w:r w:rsidR="00FA3426" w:rsidRPr="00861DDA">
        <w:rPr>
          <w:b/>
          <w:i/>
        </w:rPr>
        <w:t> :</w:t>
      </w:r>
    </w:p>
    <w:p w:rsidR="00FA3426" w:rsidRPr="00861DDA" w:rsidRDefault="00F36347" w:rsidP="00FA3426">
      <w:pPr>
        <w:spacing w:after="0" w:line="240" w:lineRule="auto"/>
        <w:jc w:val="both"/>
        <w:rPr>
          <w:b/>
          <w:i/>
        </w:rPr>
      </w:pPr>
      <w:r w:rsidRPr="00F36347">
        <w:rPr>
          <w:b/>
          <w:noProof/>
          <w:sz w:val="28"/>
          <w:szCs w:val="28"/>
          <w:lang w:eastAsia="fr-FR"/>
        </w:rPr>
        <w:pict>
          <v:group id="_x0000_s1236" style="position:absolute;left:0;text-align:left;margin-left:-3.7pt;margin-top:10.5pt;width:21.6pt;height:18.8pt;z-index:251656704" coordorigin="702,7202" coordsize="432,376">
            <v:group id="_x0000_s1237" style="position:absolute;left:736;top:7202;width:345;height:344" coordorigin="106763775,105552150" coordsize="720000,720000">
              <v:oval id="_x0000_s1238" style="position:absolute;left:106763775;top:105552150;width:720000;height:720000;mso-wrap-distance-left:2.88pt;mso-wrap-distance-top:2.88pt;mso-wrap-distance-right:2.88pt;mso-wrap-distance-bottom:2.88pt" fillcolor="#39f" insetpen="t" o:cliptowrap="t">
                <v:shadow on="t" color="#ccc" opacity=".5" offset2="-8pt,-8pt"/>
                <v:textbox inset="2.88pt,2.88pt,2.88pt,2.88pt"/>
              </v:oval>
              <v:shape id="PubPieSlice" o:spid="_x0000_s1239" style="position:absolute;left:106790775;top:105579150;width:666000;height:666000" coordsize="21600,21600" o:spt="100" adj="17694720,-3724091,5400" path="ar,,21600,21600@6@5@8@7l10800,10800xe" stroked="f" o:cliptowrap="t">
                <v:stroke joinstyle="miter"/>
                <v:shadow offset="6pt,6pt"/>
                <o:extrusion v:ext="view" rotationangle="25,-25" viewpoint="0,0" viewpointorigin="0,0" skewangle="0" skewamt="0" lightposition="-50000,-50000" lightposition2="50000" type="perspective"/>
                <v:formulas>
                  <v:f eqn="val 0"/>
                  <v:f eqn="sin 10800 #0"/>
                  <v:f eqn="cos 10800 #0"/>
                  <v:f eqn="sin 10800 #1"/>
                  <v:f eqn="cos 10800 #1"/>
                  <v:f eqn="sum @1 10800 0"/>
                  <v:f eqn="sum @2 10800 0"/>
                  <v:f eqn="sum @3 10800 0"/>
                  <v:f eqn="sum @4 10800 0"/>
                  <v:f eqn="val 10800"/>
                </v:formulas>
                <v:path o:connecttype="custom" o:connectlocs="@6,@5;10800,10800;@8,@7" textboxrect="3163,3163,18437,18437"/>
                <v:handles>
                  <v:h position="@9,#0" polar="10800,10800"/>
                  <v:h position="@9,#1" polar="10800,10800"/>
                </v:handles>
                <o:lock v:ext="edit" verticies="t"/>
              </v:shape>
            </v:group>
            <v:shapetype id="_x0000_t202" coordsize="21600,21600" o:spt="202" path="m,l,21600r21600,l21600,xe">
              <v:stroke joinstyle="miter"/>
              <v:path gradientshapeok="t" o:connecttype="rect"/>
            </v:shapetype>
            <v:shape id="_x0000_s1240" type="#_x0000_t202" style="position:absolute;left:702;top:7330;width:432;height:248;mso-wrap-distance-left:2.88pt;mso-wrap-distance-top:2.88pt;mso-wrap-distance-right:2.88pt;mso-wrap-distance-bottom:2.88pt" filled="f" stroked="f" insetpen="t" o:cliptowrap="t">
              <v:shadow color="#ccc"/>
              <v:textbox style="mso-next-textbox:#_x0000_s1240;mso-column-margin:2mm" inset="2.88pt,2.88pt,2.88pt,2.88pt">
                <w:txbxContent>
                  <w:p w:rsidR="00FA3426" w:rsidRPr="003830A1" w:rsidRDefault="00FA3426" w:rsidP="00FA3426">
                    <w:pPr>
                      <w:widowControl w:val="0"/>
                      <w:jc w:val="center"/>
                      <w:rPr>
                        <w:rFonts w:ascii="Arial" w:hAnsi="Arial" w:cs="Arial"/>
                        <w:bCs/>
                        <w:sz w:val="10"/>
                        <w:szCs w:val="10"/>
                      </w:rPr>
                    </w:pPr>
                    <w:r w:rsidRPr="003830A1">
                      <w:rPr>
                        <w:rFonts w:ascii="Arial" w:hAnsi="Arial" w:cs="Arial"/>
                        <w:bCs/>
                        <w:sz w:val="10"/>
                        <w:szCs w:val="10"/>
                      </w:rPr>
                      <w:t>5’</w:t>
                    </w:r>
                  </w:p>
                </w:txbxContent>
              </v:textbox>
            </v:shape>
          </v:group>
        </w:pict>
      </w:r>
    </w:p>
    <w:p w:rsidR="00FA3426" w:rsidRDefault="00FA3426" w:rsidP="0098586A">
      <w:pPr>
        <w:numPr>
          <w:ilvl w:val="0"/>
          <w:numId w:val="1"/>
        </w:numPr>
        <w:spacing w:after="0" w:line="240" w:lineRule="auto"/>
        <w:ind w:left="709" w:hanging="283"/>
        <w:jc w:val="both"/>
      </w:pPr>
      <w:r>
        <w:t>Présenter la situation déclenchante :</w:t>
      </w:r>
    </w:p>
    <w:p w:rsidR="00FA3426" w:rsidRDefault="00FA3426" w:rsidP="0098586A">
      <w:pPr>
        <w:numPr>
          <w:ilvl w:val="0"/>
          <w:numId w:val="2"/>
        </w:numPr>
        <w:spacing w:after="0" w:line="240" w:lineRule="auto"/>
        <w:ind w:left="1134"/>
        <w:jc w:val="both"/>
      </w:pPr>
      <w:r>
        <w:t>Les élèves reformulent la situation pour se l’approprier ;</w:t>
      </w:r>
    </w:p>
    <w:p w:rsidR="00FA3426" w:rsidRDefault="00FA3426" w:rsidP="0098586A">
      <w:pPr>
        <w:numPr>
          <w:ilvl w:val="0"/>
          <w:numId w:val="2"/>
        </w:numPr>
        <w:spacing w:after="0" w:line="240" w:lineRule="auto"/>
        <w:ind w:left="1134"/>
        <w:jc w:val="both"/>
      </w:pPr>
      <w:r>
        <w:t>Les élèves formalisent la problématique ;</w:t>
      </w:r>
    </w:p>
    <w:p w:rsidR="00FA3426" w:rsidRDefault="00F36347" w:rsidP="00FA3426">
      <w:pPr>
        <w:spacing w:after="0" w:line="240" w:lineRule="auto"/>
        <w:jc w:val="both"/>
      </w:pPr>
      <w:r>
        <w:rPr>
          <w:noProof/>
          <w:lang w:eastAsia="fr-FR"/>
        </w:rPr>
        <w:pict>
          <v:group id="_x0000_s1274" style="position:absolute;left:0;text-align:left;margin-left:-3.55pt;margin-top:10.75pt;width:21.6pt;height:18.8pt;z-index:251665920" coordorigin="649,9153" coordsize="432,376">
            <v:oval id="_x0000_s1246" style="position:absolute;left:683;top:9153;width:345;height:344;mso-wrap-distance-left:2.88pt;mso-wrap-distance-top:2.88pt;mso-wrap-distance-right:2.88pt;mso-wrap-distance-bottom:2.88pt" o:regroupid="13" fillcolor="#e36c0a [2409]" insetpen="t" o:cliptowrap="t">
              <v:shadow on="t" color="#ccc" opacity=".5" offset2="-8pt,-8pt"/>
              <v:textbox inset="2.88pt,2.88pt,2.88pt,2.88pt"/>
            </v:oval>
            <v:shape id="PubPieSlice" o:spid="_x0000_s1247" style="position:absolute;left:696;top:9166;width:319;height:318" coordsize="21600,21600" o:spt="100" o:regroupid="13" adj="17694720,-6553009,5400" path="ar,,21600,21600@6@5@8@7l10800,10800xe" stroked="f" o:cliptowrap="t">
              <v:stroke joinstyle="miter"/>
              <v:shadow offset="6pt,6pt"/>
              <o:extrusion v:ext="view" rotationangle="25,-25" viewpoint="0,0" viewpointorigin="0,0" skewangle="0" skewamt="0" lightposition="-50000,-50000" lightposition2="50000" type="perspective"/>
              <v:formulas>
                <v:f eqn="val 0"/>
                <v:f eqn="sin 10800 #0"/>
                <v:f eqn="cos 10800 #0"/>
                <v:f eqn="sin 10800 #1"/>
                <v:f eqn="cos 10800 #1"/>
                <v:f eqn="sum @1 10800 0"/>
                <v:f eqn="sum @2 10800 0"/>
                <v:f eqn="sum @3 10800 0"/>
                <v:f eqn="sum @4 10800 0"/>
                <v:f eqn="val 10800"/>
              </v:formulas>
              <v:path o:connecttype="custom" o:connectlocs="@6,@5;10800,10800;@8,@7" textboxrect="3163,3163,18437,18437"/>
              <v:handles>
                <v:h position="@9,#0" polar="10800,10800"/>
                <v:h position="@9,#1" polar="10800,10800"/>
              </v:handles>
              <o:lock v:ext="edit" verticies="t"/>
            </v:shape>
            <v:shape id="_x0000_s1248" type="#_x0000_t202" style="position:absolute;left:649;top:9281;width:432;height:248;mso-wrap-distance-left:2.88pt;mso-wrap-distance-top:2.88pt;mso-wrap-distance-right:2.88pt;mso-wrap-distance-bottom:2.88pt" o:regroupid="13" filled="f" stroked="f" insetpen="t" o:cliptowrap="t">
              <v:shadow color="#ccc"/>
              <v:textbox style="mso-next-textbox:#_x0000_s1248;mso-column-margin:2mm" inset="2.88pt,2.88pt,2.88pt,2.88pt">
                <w:txbxContent>
                  <w:p w:rsidR="00FA3426" w:rsidRPr="00E377B8" w:rsidRDefault="001E10D7" w:rsidP="006F2046">
                    <w:pPr>
                      <w:widowControl w:val="0"/>
                      <w:jc w:val="center"/>
                      <w:rPr>
                        <w:rFonts w:ascii="Arial" w:hAnsi="Arial" w:cs="Arial"/>
                        <w:bCs/>
                        <w:color w:val="FFFFFF"/>
                        <w:sz w:val="10"/>
                        <w:szCs w:val="10"/>
                      </w:rPr>
                    </w:pPr>
                    <w:r>
                      <w:rPr>
                        <w:rFonts w:ascii="Arial" w:hAnsi="Arial" w:cs="Arial"/>
                        <w:bCs/>
                        <w:color w:val="FFFFFF"/>
                        <w:sz w:val="10"/>
                        <w:szCs w:val="10"/>
                      </w:rPr>
                      <w:t>?</w:t>
                    </w:r>
                  </w:p>
                </w:txbxContent>
              </v:textbox>
            </v:shape>
          </v:group>
        </w:pict>
      </w:r>
    </w:p>
    <w:p w:rsidR="00FA3426" w:rsidRDefault="00FA3426" w:rsidP="0098586A">
      <w:pPr>
        <w:numPr>
          <w:ilvl w:val="0"/>
          <w:numId w:val="1"/>
        </w:numPr>
        <w:spacing w:after="0" w:line="240" w:lineRule="auto"/>
        <w:ind w:left="709" w:hanging="283"/>
        <w:jc w:val="both"/>
      </w:pPr>
      <w:r>
        <w:t>Investigation :</w:t>
      </w:r>
    </w:p>
    <w:p w:rsidR="00E4476D" w:rsidRDefault="001E10D7" w:rsidP="001E10D7">
      <w:pPr>
        <w:numPr>
          <w:ilvl w:val="0"/>
          <w:numId w:val="3"/>
        </w:numPr>
        <w:spacing w:after="0" w:line="240" w:lineRule="auto"/>
        <w:ind w:left="1134"/>
        <w:jc w:val="both"/>
      </w:pPr>
      <w:r>
        <w:t>Fabriquer le châssis et/ou le capot de protection</w:t>
      </w:r>
      <w:r w:rsidR="008D2F95">
        <w:t> ;</w:t>
      </w:r>
    </w:p>
    <w:p w:rsidR="00E4476D" w:rsidRDefault="001E10D7" w:rsidP="0098586A">
      <w:pPr>
        <w:numPr>
          <w:ilvl w:val="0"/>
          <w:numId w:val="12"/>
        </w:numPr>
        <w:spacing w:after="0" w:line="240" w:lineRule="auto"/>
        <w:ind w:left="1134"/>
        <w:jc w:val="both"/>
      </w:pPr>
      <w:r>
        <w:t xml:space="preserve">Ajuster </w:t>
      </w:r>
      <w:r w:rsidR="008D2F95">
        <w:t>la planification</w:t>
      </w:r>
      <w:r>
        <w:rPr>
          <w:rStyle w:val="Appelnotedebasdep"/>
        </w:rPr>
        <w:footnoteReference w:id="2"/>
      </w:r>
      <w:r>
        <w:t xml:space="preserve"> en fonction </w:t>
      </w:r>
      <w:r w:rsidR="008D2F95">
        <w:t>de problèmes</w:t>
      </w:r>
      <w:r w:rsidR="00E4476D">
        <w:t> ;</w:t>
      </w:r>
    </w:p>
    <w:p w:rsidR="00FA3426" w:rsidRDefault="00FA3426" w:rsidP="00FA3426">
      <w:pPr>
        <w:spacing w:after="0" w:line="240" w:lineRule="auto"/>
        <w:jc w:val="both"/>
      </w:pPr>
    </w:p>
    <w:p w:rsidR="00FA3426" w:rsidRDefault="00FA3426" w:rsidP="00FA3426">
      <w:pPr>
        <w:pBdr>
          <w:top w:val="single" w:sz="4" w:space="1" w:color="365F91"/>
          <w:left w:val="single" w:sz="4" w:space="4" w:color="365F91"/>
          <w:bottom w:val="single" w:sz="4" w:space="1" w:color="365F91"/>
          <w:right w:val="single" w:sz="4" w:space="4" w:color="365F91"/>
        </w:pBdr>
        <w:spacing w:after="0" w:line="240" w:lineRule="auto"/>
        <w:jc w:val="both"/>
        <w:rPr>
          <w:b/>
          <w:i/>
          <w:u w:val="single"/>
        </w:rPr>
      </w:pPr>
      <w:r w:rsidRPr="007C5E36">
        <w:rPr>
          <w:b/>
          <w:i/>
          <w:u w:val="single"/>
        </w:rPr>
        <w:t>Ce qui est attendu </w:t>
      </w:r>
      <w:r w:rsidRPr="00AB0A01">
        <w:rPr>
          <w:i/>
          <w:u w:val="single"/>
        </w:rPr>
        <w:t>(Pistes)</w:t>
      </w:r>
      <w:r w:rsidRPr="007C5E36">
        <w:rPr>
          <w:b/>
          <w:i/>
          <w:u w:val="single"/>
        </w:rPr>
        <w:t>:</w:t>
      </w:r>
    </w:p>
    <w:p w:rsidR="00E4476D" w:rsidRDefault="001E10D7" w:rsidP="0098586A">
      <w:pPr>
        <w:pStyle w:val="Paragraphedeliste"/>
        <w:numPr>
          <w:ilvl w:val="0"/>
          <w:numId w:val="13"/>
        </w:numPr>
        <w:pBdr>
          <w:top w:val="single" w:sz="4" w:space="1" w:color="365F91"/>
          <w:left w:val="single" w:sz="4" w:space="4" w:color="365F91"/>
          <w:bottom w:val="single" w:sz="4" w:space="1" w:color="365F91"/>
          <w:right w:val="single" w:sz="4" w:space="4" w:color="365F91"/>
        </w:pBdr>
        <w:spacing w:after="0" w:line="240" w:lineRule="auto"/>
        <w:jc w:val="both"/>
      </w:pPr>
      <w:r>
        <w:t>Respect</w:t>
      </w:r>
      <w:r w:rsidR="008D2F95">
        <w:t>er</w:t>
      </w:r>
      <w:r>
        <w:t xml:space="preserve"> la planification initiale</w:t>
      </w:r>
      <w:r w:rsidR="00E4476D">
        <w:t> ;</w:t>
      </w:r>
    </w:p>
    <w:p w:rsidR="00C42AC5" w:rsidRDefault="001E10D7" w:rsidP="0098586A">
      <w:pPr>
        <w:pStyle w:val="Paragraphedeliste"/>
        <w:numPr>
          <w:ilvl w:val="0"/>
          <w:numId w:val="13"/>
        </w:numPr>
        <w:pBdr>
          <w:top w:val="single" w:sz="4" w:space="1" w:color="365F91"/>
          <w:left w:val="single" w:sz="4" w:space="4" w:color="365F91"/>
          <w:bottom w:val="single" w:sz="4" w:space="1" w:color="365F91"/>
          <w:right w:val="single" w:sz="4" w:space="4" w:color="365F91"/>
        </w:pBdr>
        <w:spacing w:after="0" w:line="240" w:lineRule="auto"/>
        <w:jc w:val="both"/>
      </w:pPr>
      <w:r>
        <w:t>Utilis</w:t>
      </w:r>
      <w:r w:rsidR="008D2F95">
        <w:t>er</w:t>
      </w:r>
      <w:r>
        <w:t xml:space="preserve"> rationnelle des outils et machines</w:t>
      </w:r>
      <w:r w:rsidR="00CD6118">
        <w:t xml:space="preserve"> </w:t>
      </w:r>
      <w:r w:rsidR="00C42AC5">
        <w:t>;</w:t>
      </w:r>
    </w:p>
    <w:p w:rsidR="00C42AC5" w:rsidRDefault="001E10D7" w:rsidP="0098586A">
      <w:pPr>
        <w:pStyle w:val="Paragraphedeliste"/>
        <w:numPr>
          <w:ilvl w:val="0"/>
          <w:numId w:val="13"/>
        </w:numPr>
        <w:pBdr>
          <w:top w:val="single" w:sz="4" w:space="1" w:color="365F91"/>
          <w:left w:val="single" w:sz="4" w:space="4" w:color="365F91"/>
          <w:bottom w:val="single" w:sz="4" w:space="1" w:color="365F91"/>
          <w:right w:val="single" w:sz="4" w:space="4" w:color="365F91"/>
        </w:pBdr>
        <w:spacing w:after="0" w:line="240" w:lineRule="auto"/>
        <w:jc w:val="both"/>
      </w:pPr>
      <w:r>
        <w:t>Respect</w:t>
      </w:r>
      <w:r w:rsidR="008D2F95">
        <w:t>er</w:t>
      </w:r>
      <w:r>
        <w:t xml:space="preserve"> </w:t>
      </w:r>
      <w:r w:rsidR="008D2F95">
        <w:t>les</w:t>
      </w:r>
      <w:r>
        <w:t xml:space="preserve"> consignes de sécurité ;</w:t>
      </w:r>
    </w:p>
    <w:p w:rsidR="001E10D7" w:rsidRDefault="001E10D7" w:rsidP="0098586A">
      <w:pPr>
        <w:pStyle w:val="Paragraphedeliste"/>
        <w:numPr>
          <w:ilvl w:val="0"/>
          <w:numId w:val="13"/>
        </w:numPr>
        <w:pBdr>
          <w:top w:val="single" w:sz="4" w:space="1" w:color="365F91"/>
          <w:left w:val="single" w:sz="4" w:space="4" w:color="365F91"/>
          <w:bottom w:val="single" w:sz="4" w:space="1" w:color="365F91"/>
          <w:right w:val="single" w:sz="4" w:space="4" w:color="365F91"/>
        </w:pBdr>
        <w:spacing w:after="0" w:line="240" w:lineRule="auto"/>
        <w:jc w:val="both"/>
      </w:pPr>
      <w:r>
        <w:t>Perce</w:t>
      </w:r>
      <w:r w:rsidR="008D2F95">
        <w:t>voir</w:t>
      </w:r>
      <w:r>
        <w:t xml:space="preserve"> </w:t>
      </w:r>
      <w:r w:rsidR="008D2F95">
        <w:t>l</w:t>
      </w:r>
      <w:r>
        <w:t>es problèmes liés à l’organisation, à la conception, à la fabrication, …</w:t>
      </w:r>
    </w:p>
    <w:p w:rsidR="001E10D7" w:rsidRDefault="008D2F95" w:rsidP="0098586A">
      <w:pPr>
        <w:pStyle w:val="Paragraphedeliste"/>
        <w:numPr>
          <w:ilvl w:val="0"/>
          <w:numId w:val="13"/>
        </w:numPr>
        <w:pBdr>
          <w:top w:val="single" w:sz="4" w:space="1" w:color="365F91"/>
          <w:left w:val="single" w:sz="4" w:space="4" w:color="365F91"/>
          <w:bottom w:val="single" w:sz="4" w:space="1" w:color="365F91"/>
          <w:right w:val="single" w:sz="4" w:space="4" w:color="365F91"/>
        </w:pBdr>
        <w:spacing w:after="0" w:line="240" w:lineRule="auto"/>
        <w:jc w:val="both"/>
      </w:pPr>
      <w:r>
        <w:t>Effectuer les</w:t>
      </w:r>
      <w:r w:rsidR="001E10D7">
        <w:t xml:space="preserve"> contrôles ;</w:t>
      </w:r>
    </w:p>
    <w:p w:rsidR="00C42AC5" w:rsidRPr="00E4476D" w:rsidRDefault="001E10D7" w:rsidP="008D2F95">
      <w:pPr>
        <w:pStyle w:val="Paragraphedeliste"/>
        <w:numPr>
          <w:ilvl w:val="0"/>
          <w:numId w:val="13"/>
        </w:numPr>
        <w:pBdr>
          <w:top w:val="single" w:sz="4" w:space="1" w:color="365F91"/>
          <w:left w:val="single" w:sz="4" w:space="4" w:color="365F91"/>
          <w:bottom w:val="single" w:sz="4" w:space="1" w:color="365F91"/>
          <w:right w:val="single" w:sz="4" w:space="4" w:color="365F91"/>
        </w:pBdr>
        <w:spacing w:after="0" w:line="240" w:lineRule="auto"/>
        <w:jc w:val="both"/>
      </w:pPr>
      <w:r>
        <w:t>Ajuste</w:t>
      </w:r>
      <w:r w:rsidR="008D2F95">
        <w:t>r</w:t>
      </w:r>
      <w:r>
        <w:t xml:space="preserve"> la planification en fonction des </w:t>
      </w:r>
      <w:r w:rsidR="008D2F95">
        <w:t>problèmes</w:t>
      </w:r>
      <w:r>
        <w:t xml:space="preserve"> repérés ;</w:t>
      </w:r>
    </w:p>
    <w:p w:rsidR="008D2F95" w:rsidRDefault="008D2F95" w:rsidP="00FA3426">
      <w:pPr>
        <w:spacing w:after="0" w:line="240" w:lineRule="auto"/>
        <w:jc w:val="both"/>
      </w:pPr>
    </w:p>
    <w:p w:rsidR="0093358B" w:rsidRDefault="0093358B" w:rsidP="00FA3426">
      <w:pPr>
        <w:spacing w:after="0" w:line="240" w:lineRule="auto"/>
        <w:jc w:val="both"/>
      </w:pPr>
    </w:p>
    <w:p w:rsidR="00FA3426" w:rsidRDefault="00F36347" w:rsidP="00FA3426">
      <w:pPr>
        <w:spacing w:after="0" w:line="240" w:lineRule="auto"/>
        <w:jc w:val="both"/>
      </w:pPr>
      <w:r>
        <w:rPr>
          <w:noProof/>
          <w:lang w:eastAsia="fr-FR"/>
        </w:rPr>
        <w:lastRenderedPageBreak/>
        <w:pict>
          <v:group id="_x0000_s1273" style="position:absolute;left:0;text-align:left;margin-left:-3.15pt;margin-top:10.6pt;width:21.6pt;height:18.8pt;z-index:251664896" coordorigin="657,14576" coordsize="432,376">
            <v:oval id="_x0000_s1251" style="position:absolute;left:683;top:14576;width:345;height:344;mso-wrap-distance-left:2.88pt;mso-wrap-distance-top:2.88pt;mso-wrap-distance-right:2.88pt;mso-wrap-distance-bottom:2.88pt" o:regroupid="12" fillcolor="#39f" insetpen="t" o:cliptowrap="t">
              <v:shadow on="t" color="#ccc" opacity=".5" offset2="-8pt,-8pt"/>
              <v:textbox inset="2.88pt,2.88pt,2.88pt,2.88pt"/>
            </v:oval>
            <v:shape id="PubPieSlice" o:spid="_x0000_s1252" style="position:absolute;left:696;top:14589;width:319;height:318" coordsize="21600,21600" o:spt="100" o:regroupid="12" adj="17694720,5990864,5400" path="ar,,21600,21600@6@5@8@7l10800,10800xe" stroked="f" o:cliptowrap="t">
              <v:stroke joinstyle="miter"/>
              <v:shadow offset="6pt,6pt"/>
              <o:extrusion v:ext="view" rotationangle="25,-25" viewpoint="0,0" viewpointorigin="0,0" skewangle="0" skewamt="0" lightposition="-50000,-50000" lightposition2="50000" type="perspective"/>
              <v:formulas>
                <v:f eqn="val 0"/>
                <v:f eqn="sin 10800 #0"/>
                <v:f eqn="cos 10800 #0"/>
                <v:f eqn="sin 10800 #1"/>
                <v:f eqn="cos 10800 #1"/>
                <v:f eqn="sum @1 10800 0"/>
                <v:f eqn="sum @2 10800 0"/>
                <v:f eqn="sum @3 10800 0"/>
                <v:f eqn="sum @4 10800 0"/>
                <v:f eqn="val 10800"/>
              </v:formulas>
              <v:path o:connecttype="custom" o:connectlocs="@6,@5;10800,10800;@8,@7" textboxrect="3163,3163,18437,18437"/>
              <v:handles>
                <v:h position="@9,#0" polar="10800,10800"/>
                <v:h position="@9,#1" polar="10800,10800"/>
              </v:handles>
              <o:lock v:ext="edit" verticies="t"/>
            </v:shape>
            <v:shape id="_x0000_s1253" type="#_x0000_t202" style="position:absolute;left:657;top:14704;width:432;height:248;mso-wrap-distance-left:2.88pt;mso-wrap-distance-top:2.88pt;mso-wrap-distance-right:2.88pt;mso-wrap-distance-bottom:2.88pt" o:regroupid="11" filled="f" stroked="f" insetpen="t" o:cliptowrap="t">
              <v:shadow color="#ccc"/>
              <v:textbox style="mso-next-textbox:#_x0000_s1253;mso-column-margin:2mm" inset="2.88pt,2.88pt,2.88pt,2.88pt">
                <w:txbxContent>
                  <w:p w:rsidR="00FA3426" w:rsidRPr="003830A1" w:rsidRDefault="006F2046" w:rsidP="00FA3426">
                    <w:pPr>
                      <w:widowControl w:val="0"/>
                      <w:jc w:val="center"/>
                      <w:rPr>
                        <w:rFonts w:ascii="Arial" w:hAnsi="Arial" w:cs="Arial"/>
                        <w:bCs/>
                        <w:sz w:val="10"/>
                        <w:szCs w:val="10"/>
                      </w:rPr>
                    </w:pPr>
                    <w:r>
                      <w:rPr>
                        <w:rFonts w:ascii="Arial" w:hAnsi="Arial" w:cs="Arial"/>
                        <w:bCs/>
                        <w:sz w:val="10"/>
                        <w:szCs w:val="10"/>
                      </w:rPr>
                      <w:t>3</w:t>
                    </w:r>
                    <w:r w:rsidR="00FA3426" w:rsidRPr="006F2046">
                      <w:rPr>
                        <w:rFonts w:ascii="Arial" w:hAnsi="Arial" w:cs="Arial"/>
                        <w:bCs/>
                        <w:color w:val="FFFFFF" w:themeColor="background1"/>
                        <w:sz w:val="10"/>
                        <w:szCs w:val="10"/>
                      </w:rPr>
                      <w:t>0’</w:t>
                    </w:r>
                  </w:p>
                </w:txbxContent>
              </v:textbox>
            </v:shape>
          </v:group>
        </w:pict>
      </w:r>
    </w:p>
    <w:p w:rsidR="00FA3426" w:rsidRDefault="00FA3426" w:rsidP="0098586A">
      <w:pPr>
        <w:numPr>
          <w:ilvl w:val="0"/>
          <w:numId w:val="1"/>
        </w:numPr>
        <w:spacing w:after="0" w:line="240" w:lineRule="auto"/>
        <w:ind w:left="709" w:hanging="283"/>
        <w:jc w:val="both"/>
      </w:pPr>
      <w:r>
        <w:t>Bilan de fin de séance :</w:t>
      </w:r>
    </w:p>
    <w:p w:rsidR="00C42AC5" w:rsidRDefault="00A6028E" w:rsidP="008D2F95">
      <w:pPr>
        <w:numPr>
          <w:ilvl w:val="0"/>
          <w:numId w:val="3"/>
        </w:numPr>
        <w:spacing w:after="0" w:line="240" w:lineRule="auto"/>
        <w:ind w:left="1134"/>
      </w:pPr>
      <w:r>
        <w:t>Présentation du travail réalisé par les différents îlots ;</w:t>
      </w:r>
    </w:p>
    <w:p w:rsidR="00A6028E" w:rsidRDefault="00A6028E" w:rsidP="008D2F95">
      <w:pPr>
        <w:numPr>
          <w:ilvl w:val="0"/>
          <w:numId w:val="3"/>
        </w:numPr>
        <w:spacing w:after="0" w:line="240" w:lineRule="auto"/>
        <w:ind w:left="1134"/>
      </w:pPr>
      <w:r>
        <w:t>Enumération des problèmes rencontrés </w:t>
      </w:r>
      <w:r w:rsidR="00DF016F" w:rsidRPr="00DF016F">
        <w:rPr>
          <w:i/>
        </w:rPr>
        <w:t>(de planification ou lors de contrôles)</w:t>
      </w:r>
      <w:r>
        <w:t>;</w:t>
      </w:r>
    </w:p>
    <w:p w:rsidR="00A6028E" w:rsidRDefault="00A6028E" w:rsidP="008D2F95">
      <w:pPr>
        <w:numPr>
          <w:ilvl w:val="0"/>
          <w:numId w:val="3"/>
        </w:numPr>
        <w:spacing w:after="0" w:line="240" w:lineRule="auto"/>
        <w:ind w:left="1134"/>
      </w:pPr>
      <w:r>
        <w:t>Solutions trouvées pour ajuster la fabrication à ses problèmes ;</w:t>
      </w:r>
    </w:p>
    <w:p w:rsidR="00A6028E" w:rsidRDefault="00A6028E" w:rsidP="008D2F95">
      <w:pPr>
        <w:numPr>
          <w:ilvl w:val="0"/>
          <w:numId w:val="3"/>
        </w:numPr>
        <w:spacing w:after="0" w:line="240" w:lineRule="auto"/>
        <w:ind w:left="1134"/>
      </w:pPr>
      <w:r>
        <w:t>…</w:t>
      </w:r>
    </w:p>
    <w:p w:rsidR="008D2F95" w:rsidRDefault="008D2F95" w:rsidP="008D2F95">
      <w:pPr>
        <w:spacing w:after="0" w:line="240" w:lineRule="auto"/>
        <w:ind w:left="1134"/>
      </w:pPr>
    </w:p>
    <w:p w:rsidR="00FA3426" w:rsidRPr="00CD231B" w:rsidRDefault="00FA3426" w:rsidP="00FA3426">
      <w:pPr>
        <w:spacing w:after="0" w:line="240" w:lineRule="auto"/>
        <w:rPr>
          <w:b/>
          <w:i/>
        </w:rPr>
      </w:pPr>
      <w:proofErr w:type="gramStart"/>
      <w:r w:rsidRPr="002973D6">
        <w:rPr>
          <w:b/>
          <w:i/>
        </w:rPr>
        <w:t>Ressources</w:t>
      </w:r>
      <w:proofErr w:type="gramEnd"/>
      <w:r w:rsidRPr="002973D6">
        <w:rPr>
          <w:b/>
          <w:i/>
        </w:rPr>
        <w:t> :</w:t>
      </w:r>
    </w:p>
    <w:p w:rsidR="00406CF4" w:rsidRDefault="00406CF4" w:rsidP="00406CF4">
      <w:pPr>
        <w:numPr>
          <w:ilvl w:val="0"/>
          <w:numId w:val="4"/>
        </w:numPr>
        <w:autoSpaceDE w:val="0"/>
        <w:autoSpaceDN w:val="0"/>
        <w:adjustRightInd w:val="0"/>
        <w:spacing w:after="0" w:line="240" w:lineRule="auto"/>
      </w:pPr>
      <w:r>
        <w:t xml:space="preserve">Logiciel </w:t>
      </w:r>
      <w:proofErr w:type="spellStart"/>
      <w:r w:rsidRPr="008F7976">
        <w:rPr>
          <w:b/>
        </w:rPr>
        <w:t>GanttProject</w:t>
      </w:r>
      <w:proofErr w:type="spellEnd"/>
      <w:r>
        <w:rPr>
          <w:rStyle w:val="Appelnotedebasdep"/>
        </w:rPr>
        <w:t xml:space="preserve"> </w:t>
      </w:r>
      <w:r>
        <w:t xml:space="preserve"> : </w:t>
      </w:r>
      <w:hyperlink r:id="rId16" w:history="1">
        <w:r w:rsidRPr="00B40869">
          <w:rPr>
            <w:rStyle w:val="Lienhypertexte"/>
          </w:rPr>
          <w:t>http://www.ganttproject.biz/</w:t>
        </w:r>
      </w:hyperlink>
      <w:r>
        <w:t xml:space="preserve"> ou fichier Excel ;</w:t>
      </w:r>
    </w:p>
    <w:p w:rsidR="00A03C4D" w:rsidRDefault="00A03C4D" w:rsidP="00406CF4">
      <w:pPr>
        <w:numPr>
          <w:ilvl w:val="0"/>
          <w:numId w:val="4"/>
        </w:numPr>
        <w:autoSpaceDE w:val="0"/>
        <w:autoSpaceDN w:val="0"/>
        <w:adjustRightInd w:val="0"/>
        <w:spacing w:after="0" w:line="240" w:lineRule="auto"/>
      </w:pPr>
      <w:r>
        <w:t>Planning réalisé par les élèves en séquence n°4 ;</w:t>
      </w:r>
    </w:p>
    <w:p w:rsidR="00066BAF" w:rsidRDefault="00066BAF" w:rsidP="00406CF4">
      <w:pPr>
        <w:numPr>
          <w:ilvl w:val="0"/>
          <w:numId w:val="4"/>
        </w:numPr>
        <w:autoSpaceDE w:val="0"/>
        <w:autoSpaceDN w:val="0"/>
        <w:adjustRightInd w:val="0"/>
        <w:spacing w:after="0" w:line="240" w:lineRule="auto"/>
      </w:pPr>
      <w:r>
        <w:t>Machines et outils + éléments de sécurité ;</w:t>
      </w:r>
    </w:p>
    <w:p w:rsidR="00066BAF" w:rsidRDefault="00066BAF" w:rsidP="00406CF4">
      <w:pPr>
        <w:numPr>
          <w:ilvl w:val="0"/>
          <w:numId w:val="4"/>
        </w:numPr>
        <w:autoSpaceDE w:val="0"/>
        <w:autoSpaceDN w:val="0"/>
        <w:adjustRightInd w:val="0"/>
        <w:spacing w:after="0" w:line="240" w:lineRule="auto"/>
      </w:pPr>
      <w:r>
        <w:t>Fichiers d’usinage ;</w:t>
      </w:r>
    </w:p>
    <w:p w:rsidR="00492ED6" w:rsidRDefault="00B0702A" w:rsidP="0098586A">
      <w:pPr>
        <w:numPr>
          <w:ilvl w:val="0"/>
          <w:numId w:val="4"/>
        </w:numPr>
        <w:autoSpaceDE w:val="0"/>
        <w:autoSpaceDN w:val="0"/>
        <w:adjustRightInd w:val="0"/>
        <w:spacing w:after="0" w:line="240" w:lineRule="auto"/>
      </w:pPr>
      <w:r>
        <w:t>…</w:t>
      </w:r>
    </w:p>
    <w:p w:rsidR="00FA3426" w:rsidRDefault="00FA3426" w:rsidP="00FA3426">
      <w:pPr>
        <w:autoSpaceDE w:val="0"/>
        <w:autoSpaceDN w:val="0"/>
        <w:adjustRightInd w:val="0"/>
        <w:spacing w:after="0" w:line="240" w:lineRule="auto"/>
      </w:pPr>
    </w:p>
    <w:p w:rsidR="00FA3426" w:rsidRDefault="00FA3426" w:rsidP="00FA3426">
      <w:pPr>
        <w:spacing w:after="0" w:line="240" w:lineRule="auto"/>
        <w:rPr>
          <w:rFonts w:asciiTheme="minorHAnsi" w:hAnsiTheme="minorHAnsi"/>
          <w:b/>
          <w:i/>
        </w:rPr>
      </w:pPr>
      <w:r>
        <w:rPr>
          <w:rFonts w:asciiTheme="minorHAnsi" w:hAnsiTheme="minorHAnsi"/>
          <w:b/>
          <w:i/>
        </w:rPr>
        <w:t>Auto-évaluation</w:t>
      </w:r>
      <w:r>
        <w:rPr>
          <w:rStyle w:val="Appelnotedebasdep"/>
          <w:rFonts w:asciiTheme="minorHAnsi" w:hAnsiTheme="minorHAnsi"/>
          <w:b/>
          <w:i/>
        </w:rPr>
        <w:footnoteReference w:id="3"/>
      </w:r>
      <w:r>
        <w:rPr>
          <w:rFonts w:asciiTheme="minorHAnsi" w:hAnsiTheme="minorHAnsi"/>
          <w:b/>
          <w:i/>
        </w:rPr>
        <w:t> </w:t>
      </w:r>
      <w:r w:rsidRPr="00F22E8E">
        <w:rPr>
          <w:rFonts w:asciiTheme="minorHAnsi" w:hAnsiTheme="minorHAnsi"/>
          <w:i/>
          <w:sz w:val="16"/>
          <w:szCs w:val="16"/>
        </w:rPr>
        <w:t>(à r</w:t>
      </w:r>
      <w:r w:rsidR="006F2046">
        <w:rPr>
          <w:rFonts w:asciiTheme="minorHAnsi" w:hAnsiTheme="minorHAnsi"/>
          <w:i/>
          <w:sz w:val="16"/>
          <w:szCs w:val="16"/>
        </w:rPr>
        <w:t>emplir</w:t>
      </w:r>
      <w:r w:rsidR="007B145D">
        <w:rPr>
          <w:rFonts w:asciiTheme="minorHAnsi" w:hAnsiTheme="minorHAnsi"/>
          <w:i/>
          <w:sz w:val="16"/>
          <w:szCs w:val="16"/>
        </w:rPr>
        <w:t xml:space="preserve"> à la</w:t>
      </w:r>
      <w:r w:rsidRPr="00F22E8E">
        <w:rPr>
          <w:rFonts w:asciiTheme="minorHAnsi" w:hAnsiTheme="minorHAnsi"/>
          <w:i/>
          <w:sz w:val="16"/>
          <w:szCs w:val="16"/>
        </w:rPr>
        <w:t xml:space="preserve"> fin de</w:t>
      </w:r>
      <w:r w:rsidR="007B145D">
        <w:rPr>
          <w:rFonts w:asciiTheme="minorHAnsi" w:hAnsiTheme="minorHAnsi"/>
          <w:i/>
          <w:sz w:val="16"/>
          <w:szCs w:val="16"/>
        </w:rPr>
        <w:t xml:space="preserve"> la </w:t>
      </w:r>
      <w:r w:rsidR="004C6211">
        <w:rPr>
          <w:rFonts w:asciiTheme="minorHAnsi" w:hAnsiTheme="minorHAnsi"/>
          <w:i/>
          <w:sz w:val="16"/>
          <w:szCs w:val="16"/>
        </w:rPr>
        <w:t>4</w:t>
      </w:r>
      <w:r w:rsidR="007B145D" w:rsidRPr="007B145D">
        <w:rPr>
          <w:rFonts w:asciiTheme="minorHAnsi" w:hAnsiTheme="minorHAnsi"/>
          <w:i/>
          <w:sz w:val="16"/>
          <w:szCs w:val="16"/>
          <w:vertAlign w:val="superscript"/>
        </w:rPr>
        <w:t>ème</w:t>
      </w:r>
      <w:r w:rsidR="007B145D">
        <w:rPr>
          <w:rFonts w:asciiTheme="minorHAnsi" w:hAnsiTheme="minorHAnsi"/>
          <w:i/>
          <w:sz w:val="16"/>
          <w:szCs w:val="16"/>
        </w:rPr>
        <w:t xml:space="preserve"> </w:t>
      </w:r>
      <w:r w:rsidRPr="00F22E8E">
        <w:rPr>
          <w:rFonts w:asciiTheme="minorHAnsi" w:hAnsiTheme="minorHAnsi"/>
          <w:i/>
          <w:sz w:val="16"/>
          <w:szCs w:val="16"/>
        </w:rPr>
        <w:t>séance)</w:t>
      </w:r>
      <w:r>
        <w:rPr>
          <w:rFonts w:asciiTheme="minorHAnsi" w:hAnsiTheme="minorHAnsi"/>
          <w:b/>
          <w:i/>
        </w:rPr>
        <w:t>:</w:t>
      </w:r>
    </w:p>
    <w:p w:rsidR="00FA3426" w:rsidRDefault="00FA3426" w:rsidP="00FA3426">
      <w:pPr>
        <w:spacing w:after="0" w:line="240" w:lineRule="auto"/>
        <w:rPr>
          <w:rFonts w:asciiTheme="minorHAnsi" w:hAnsiTheme="minorHAnsi"/>
          <w:b/>
          <w:i/>
        </w:rPr>
      </w:pPr>
    </w:p>
    <w:tbl>
      <w:tblPr>
        <w:tblStyle w:val="Grilledutableau"/>
        <w:tblW w:w="0" w:type="auto"/>
        <w:tblLook w:val="04A0"/>
      </w:tblPr>
      <w:tblGrid>
        <w:gridCol w:w="9322"/>
        <w:gridCol w:w="638"/>
        <w:gridCol w:w="722"/>
      </w:tblGrid>
      <w:tr w:rsidR="00FA3426" w:rsidTr="0091305D">
        <w:tc>
          <w:tcPr>
            <w:tcW w:w="9322" w:type="dxa"/>
            <w:shd w:val="clear" w:color="auto" w:fill="B8CCE4" w:themeFill="accent1" w:themeFillTint="66"/>
            <w:vAlign w:val="center"/>
          </w:tcPr>
          <w:p w:rsidR="00FA3426" w:rsidRDefault="00FA3426" w:rsidP="0091305D">
            <w:pPr>
              <w:spacing w:after="0" w:line="240" w:lineRule="auto"/>
              <w:jc w:val="center"/>
              <w:rPr>
                <w:rFonts w:asciiTheme="minorHAnsi" w:hAnsiTheme="minorHAnsi"/>
                <w:b/>
                <w:i/>
              </w:rPr>
            </w:pPr>
            <w:r>
              <w:rPr>
                <w:rFonts w:asciiTheme="minorHAnsi" w:hAnsiTheme="minorHAnsi"/>
                <w:b/>
                <w:i/>
              </w:rPr>
              <w:t>A la fin de la séance, je suis capable de …</w:t>
            </w:r>
          </w:p>
          <w:p w:rsidR="00FA3426" w:rsidRPr="00C90A8C" w:rsidRDefault="00FA3426" w:rsidP="0091305D">
            <w:pPr>
              <w:spacing w:after="0" w:line="240" w:lineRule="auto"/>
              <w:jc w:val="center"/>
              <w:rPr>
                <w:rFonts w:asciiTheme="minorHAnsi" w:hAnsiTheme="minorHAnsi"/>
                <w:i/>
                <w:sz w:val="16"/>
                <w:szCs w:val="16"/>
              </w:rPr>
            </w:pPr>
            <w:r w:rsidRPr="00C90A8C">
              <w:rPr>
                <w:rFonts w:asciiTheme="minorHAnsi" w:hAnsiTheme="minorHAnsi"/>
                <w:i/>
                <w:sz w:val="16"/>
                <w:szCs w:val="16"/>
              </w:rPr>
              <w:t>(je fais une croix</w:t>
            </w:r>
            <w:r>
              <w:rPr>
                <w:rFonts w:asciiTheme="minorHAnsi" w:hAnsiTheme="minorHAnsi"/>
                <w:i/>
                <w:sz w:val="16"/>
                <w:szCs w:val="16"/>
              </w:rPr>
              <w:t xml:space="preserve"> dans la case qui correspond à c</w:t>
            </w:r>
            <w:r w:rsidRPr="00C90A8C">
              <w:rPr>
                <w:rFonts w:asciiTheme="minorHAnsi" w:hAnsiTheme="minorHAnsi"/>
                <w:i/>
                <w:sz w:val="16"/>
                <w:szCs w:val="16"/>
              </w:rPr>
              <w:t xml:space="preserve">e que je </w:t>
            </w:r>
            <w:r>
              <w:rPr>
                <w:rFonts w:asciiTheme="minorHAnsi" w:hAnsiTheme="minorHAnsi"/>
                <w:i/>
                <w:sz w:val="16"/>
                <w:szCs w:val="16"/>
              </w:rPr>
              <w:t>me sens capable de faire</w:t>
            </w:r>
            <w:r w:rsidRPr="00C90A8C">
              <w:rPr>
                <w:rFonts w:asciiTheme="minorHAnsi" w:hAnsiTheme="minorHAnsi"/>
                <w:i/>
                <w:sz w:val="16"/>
                <w:szCs w:val="16"/>
              </w:rPr>
              <w:t>)</w:t>
            </w:r>
          </w:p>
        </w:tc>
        <w:tc>
          <w:tcPr>
            <w:tcW w:w="638" w:type="dxa"/>
            <w:shd w:val="clear" w:color="auto" w:fill="B8CCE4" w:themeFill="accent1" w:themeFillTint="66"/>
            <w:vAlign w:val="center"/>
          </w:tcPr>
          <w:p w:rsidR="00FA3426" w:rsidRDefault="00FA3426" w:rsidP="0091305D">
            <w:pPr>
              <w:spacing w:after="0" w:line="240" w:lineRule="auto"/>
              <w:jc w:val="center"/>
              <w:rPr>
                <w:rFonts w:asciiTheme="minorHAnsi" w:hAnsiTheme="minorHAnsi"/>
                <w:b/>
                <w:i/>
              </w:rPr>
            </w:pPr>
            <w:r>
              <w:rPr>
                <w:rFonts w:asciiTheme="minorHAnsi" w:hAnsiTheme="minorHAnsi"/>
                <w:b/>
                <w:i/>
              </w:rPr>
              <w:t>seul</w:t>
            </w:r>
          </w:p>
        </w:tc>
        <w:tc>
          <w:tcPr>
            <w:tcW w:w="722" w:type="dxa"/>
            <w:shd w:val="clear" w:color="auto" w:fill="B8CCE4" w:themeFill="accent1" w:themeFillTint="66"/>
            <w:vAlign w:val="center"/>
          </w:tcPr>
          <w:p w:rsidR="00FA3426" w:rsidRDefault="00FA3426" w:rsidP="0091305D">
            <w:pPr>
              <w:spacing w:after="0" w:line="240" w:lineRule="auto"/>
              <w:jc w:val="center"/>
              <w:rPr>
                <w:rFonts w:asciiTheme="minorHAnsi" w:hAnsiTheme="minorHAnsi"/>
                <w:b/>
                <w:i/>
              </w:rPr>
            </w:pPr>
            <w:r>
              <w:rPr>
                <w:rFonts w:asciiTheme="minorHAnsi" w:hAnsiTheme="minorHAnsi"/>
                <w:b/>
                <w:i/>
              </w:rPr>
              <w:t>avec de l’aide</w:t>
            </w:r>
          </w:p>
        </w:tc>
      </w:tr>
      <w:tr w:rsidR="00FA3426" w:rsidTr="0091305D">
        <w:tc>
          <w:tcPr>
            <w:tcW w:w="9322" w:type="dxa"/>
          </w:tcPr>
          <w:p w:rsidR="00FA3426" w:rsidRPr="0004724B" w:rsidRDefault="004C6211" w:rsidP="0091305D">
            <w:pPr>
              <w:spacing w:after="0" w:line="240" w:lineRule="auto"/>
              <w:rPr>
                <w:rFonts w:asciiTheme="minorHAnsi" w:hAnsiTheme="minorHAnsi"/>
              </w:rPr>
            </w:pPr>
            <w:r>
              <w:t xml:space="preserve">Réaliser tout </w:t>
            </w:r>
            <w:proofErr w:type="gramStart"/>
            <w:r>
              <w:t>ou</w:t>
            </w:r>
            <w:proofErr w:type="gramEnd"/>
            <w:r>
              <w:t xml:space="preserve"> partie du prototype de robot-aspirateur.</w:t>
            </w:r>
          </w:p>
        </w:tc>
        <w:tc>
          <w:tcPr>
            <w:tcW w:w="638" w:type="dxa"/>
          </w:tcPr>
          <w:p w:rsidR="00FA3426" w:rsidRDefault="00FA3426" w:rsidP="0091305D">
            <w:pPr>
              <w:spacing w:after="0" w:line="240" w:lineRule="auto"/>
              <w:rPr>
                <w:rFonts w:asciiTheme="minorHAnsi" w:hAnsiTheme="minorHAnsi"/>
                <w:b/>
                <w:i/>
              </w:rPr>
            </w:pPr>
          </w:p>
        </w:tc>
        <w:tc>
          <w:tcPr>
            <w:tcW w:w="722" w:type="dxa"/>
          </w:tcPr>
          <w:p w:rsidR="00FA3426" w:rsidRDefault="00FA3426" w:rsidP="0091305D">
            <w:pPr>
              <w:spacing w:after="0" w:line="240" w:lineRule="auto"/>
              <w:rPr>
                <w:rFonts w:asciiTheme="minorHAnsi" w:hAnsiTheme="minorHAnsi"/>
                <w:b/>
                <w:i/>
              </w:rPr>
            </w:pPr>
          </w:p>
        </w:tc>
      </w:tr>
      <w:tr w:rsidR="00FA3426" w:rsidTr="0091305D">
        <w:tc>
          <w:tcPr>
            <w:tcW w:w="9322" w:type="dxa"/>
          </w:tcPr>
          <w:p w:rsidR="00FA3426" w:rsidRPr="004C6211" w:rsidRDefault="004C6211" w:rsidP="0091305D">
            <w:pPr>
              <w:spacing w:after="0" w:line="240" w:lineRule="auto"/>
              <w:rPr>
                <w:rFonts w:asciiTheme="minorHAnsi" w:hAnsiTheme="minorHAnsi"/>
              </w:rPr>
            </w:pPr>
            <w:r w:rsidRPr="004C6211">
              <w:t>Effectuer un contrôle qualité de la réalisation pour chaque opération importante.</w:t>
            </w:r>
          </w:p>
        </w:tc>
        <w:tc>
          <w:tcPr>
            <w:tcW w:w="638" w:type="dxa"/>
          </w:tcPr>
          <w:p w:rsidR="00FA3426" w:rsidRDefault="00FA3426" w:rsidP="0091305D">
            <w:pPr>
              <w:spacing w:after="0" w:line="240" w:lineRule="auto"/>
              <w:rPr>
                <w:rFonts w:asciiTheme="minorHAnsi" w:hAnsiTheme="minorHAnsi"/>
                <w:b/>
                <w:i/>
              </w:rPr>
            </w:pPr>
          </w:p>
        </w:tc>
        <w:tc>
          <w:tcPr>
            <w:tcW w:w="722" w:type="dxa"/>
          </w:tcPr>
          <w:p w:rsidR="00FA3426" w:rsidRDefault="00FA3426" w:rsidP="0091305D">
            <w:pPr>
              <w:spacing w:after="0" w:line="240" w:lineRule="auto"/>
              <w:rPr>
                <w:rFonts w:asciiTheme="minorHAnsi" w:hAnsiTheme="minorHAnsi"/>
                <w:b/>
                <w:i/>
              </w:rPr>
            </w:pPr>
          </w:p>
        </w:tc>
      </w:tr>
      <w:tr w:rsidR="0004724B" w:rsidTr="0091305D">
        <w:tc>
          <w:tcPr>
            <w:tcW w:w="9322" w:type="dxa"/>
          </w:tcPr>
          <w:p w:rsidR="0004724B" w:rsidRPr="004C6211" w:rsidRDefault="004C6211" w:rsidP="004C6211">
            <w:pPr>
              <w:spacing w:after="0" w:line="240" w:lineRule="auto"/>
            </w:pPr>
            <w:r w:rsidRPr="004C6211">
              <w:t>Compléter ou modifier un planning pour adapter la réalisation d’un objet technique en fonction de problèmes rencontrés.</w:t>
            </w:r>
          </w:p>
        </w:tc>
        <w:tc>
          <w:tcPr>
            <w:tcW w:w="638" w:type="dxa"/>
          </w:tcPr>
          <w:p w:rsidR="0004724B" w:rsidRDefault="0004724B" w:rsidP="0091305D">
            <w:pPr>
              <w:spacing w:after="0" w:line="240" w:lineRule="auto"/>
              <w:rPr>
                <w:rFonts w:asciiTheme="minorHAnsi" w:hAnsiTheme="minorHAnsi"/>
                <w:b/>
                <w:i/>
              </w:rPr>
            </w:pPr>
          </w:p>
        </w:tc>
        <w:tc>
          <w:tcPr>
            <w:tcW w:w="722" w:type="dxa"/>
          </w:tcPr>
          <w:p w:rsidR="0004724B" w:rsidRDefault="0004724B" w:rsidP="0091305D">
            <w:pPr>
              <w:spacing w:after="0" w:line="240" w:lineRule="auto"/>
              <w:rPr>
                <w:rFonts w:asciiTheme="minorHAnsi" w:hAnsiTheme="minorHAnsi"/>
                <w:b/>
                <w:i/>
              </w:rPr>
            </w:pPr>
          </w:p>
        </w:tc>
      </w:tr>
      <w:tr w:rsidR="0004724B" w:rsidTr="0091305D">
        <w:tc>
          <w:tcPr>
            <w:tcW w:w="9322" w:type="dxa"/>
          </w:tcPr>
          <w:p w:rsidR="0004724B" w:rsidRPr="004C6211" w:rsidRDefault="004C6211" w:rsidP="004C6211">
            <w:pPr>
              <w:spacing w:after="0" w:line="240" w:lineRule="auto"/>
            </w:pPr>
            <w:r w:rsidRPr="004C6211">
              <w:t>Vérifier la capacité des matériaux choisis (châssis et capot) à satisfaire une propriété donnée.</w:t>
            </w:r>
          </w:p>
        </w:tc>
        <w:tc>
          <w:tcPr>
            <w:tcW w:w="638" w:type="dxa"/>
          </w:tcPr>
          <w:p w:rsidR="0004724B" w:rsidRDefault="0004724B" w:rsidP="0091305D">
            <w:pPr>
              <w:spacing w:after="0" w:line="240" w:lineRule="auto"/>
              <w:rPr>
                <w:rFonts w:asciiTheme="minorHAnsi" w:hAnsiTheme="minorHAnsi"/>
                <w:b/>
                <w:i/>
              </w:rPr>
            </w:pPr>
          </w:p>
        </w:tc>
        <w:tc>
          <w:tcPr>
            <w:tcW w:w="722" w:type="dxa"/>
          </w:tcPr>
          <w:p w:rsidR="0004724B" w:rsidRDefault="0004724B" w:rsidP="0091305D">
            <w:pPr>
              <w:spacing w:after="0" w:line="240" w:lineRule="auto"/>
              <w:rPr>
                <w:rFonts w:asciiTheme="minorHAnsi" w:hAnsiTheme="minorHAnsi"/>
                <w:b/>
                <w:i/>
              </w:rPr>
            </w:pPr>
          </w:p>
        </w:tc>
      </w:tr>
    </w:tbl>
    <w:p w:rsidR="00FA3426" w:rsidRDefault="00FA3426" w:rsidP="00FA3426">
      <w:pPr>
        <w:autoSpaceDE w:val="0"/>
        <w:autoSpaceDN w:val="0"/>
        <w:adjustRightInd w:val="0"/>
        <w:spacing w:after="0" w:line="240" w:lineRule="auto"/>
      </w:pPr>
    </w:p>
    <w:p w:rsidR="00FA3426" w:rsidRDefault="0049004A" w:rsidP="0049004A">
      <w:pPr>
        <w:autoSpaceDE w:val="0"/>
        <w:autoSpaceDN w:val="0"/>
        <w:adjustRightInd w:val="0"/>
        <w:spacing w:after="0" w:line="240" w:lineRule="auto"/>
        <w:jc w:val="center"/>
      </w:pPr>
      <w:r>
        <w:rPr>
          <w:b/>
          <w:i/>
          <w:noProof/>
          <w:sz w:val="36"/>
          <w:szCs w:val="36"/>
          <w:lang w:eastAsia="fr-FR"/>
        </w:rPr>
        <w:drawing>
          <wp:anchor distT="0" distB="0" distL="114300" distR="114300" simplePos="0" relativeHeight="251668992" behindDoc="0" locked="0" layoutInCell="1" allowOverlap="1">
            <wp:simplePos x="0" y="0"/>
            <wp:positionH relativeFrom="column">
              <wp:posOffset>704850</wp:posOffset>
            </wp:positionH>
            <wp:positionV relativeFrom="paragraph">
              <wp:posOffset>13335</wp:posOffset>
            </wp:positionV>
            <wp:extent cx="5029200" cy="2638425"/>
            <wp:effectExtent l="19050" t="0" r="0" b="0"/>
            <wp:wrapNone/>
            <wp:docPr id="3" name="Image 0" descr="CHASSIS coté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SSIS coté1.jpg"/>
                    <pic:cNvPicPr/>
                  </pic:nvPicPr>
                  <pic:blipFill>
                    <a:blip r:embed="rId17"/>
                    <a:srcRect l="14189" t="16201" r="10138" b="6425"/>
                    <a:stretch>
                      <a:fillRect/>
                    </a:stretch>
                  </pic:blipFill>
                  <pic:spPr>
                    <a:xfrm>
                      <a:off x="0" y="0"/>
                      <a:ext cx="5029200" cy="2638425"/>
                    </a:xfrm>
                    <a:prstGeom prst="rect">
                      <a:avLst/>
                    </a:prstGeom>
                  </pic:spPr>
                </pic:pic>
              </a:graphicData>
            </a:graphic>
          </wp:anchor>
        </w:drawing>
      </w:r>
    </w:p>
    <w:p w:rsidR="009D49E4" w:rsidRDefault="009D49E4" w:rsidP="009D49E4">
      <w:pPr>
        <w:spacing w:after="0" w:line="240" w:lineRule="auto"/>
        <w:rPr>
          <w:i/>
        </w:rPr>
      </w:pPr>
    </w:p>
    <w:p w:rsidR="009D49E4" w:rsidRDefault="0049004A">
      <w:pPr>
        <w:spacing w:after="0" w:line="240" w:lineRule="auto"/>
        <w:rPr>
          <w:b/>
          <w:i/>
          <w:sz w:val="36"/>
          <w:szCs w:val="36"/>
        </w:rPr>
      </w:pPr>
      <w:r>
        <w:rPr>
          <w:b/>
          <w:i/>
          <w:noProof/>
          <w:sz w:val="36"/>
          <w:szCs w:val="36"/>
          <w:lang w:eastAsia="fr-FR"/>
        </w:rPr>
        <w:drawing>
          <wp:anchor distT="0" distB="0" distL="114300" distR="114300" simplePos="0" relativeHeight="251667968" behindDoc="0" locked="0" layoutInCell="1" allowOverlap="1">
            <wp:simplePos x="0" y="0"/>
            <wp:positionH relativeFrom="column">
              <wp:posOffset>304800</wp:posOffset>
            </wp:positionH>
            <wp:positionV relativeFrom="paragraph">
              <wp:posOffset>2463165</wp:posOffset>
            </wp:positionV>
            <wp:extent cx="2514600" cy="1962150"/>
            <wp:effectExtent l="19050" t="0" r="0" b="0"/>
            <wp:wrapNone/>
            <wp:docPr id="4" name="Image 3" descr="CHASSIS détai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SSIS détails.jpg"/>
                    <pic:cNvPicPr/>
                  </pic:nvPicPr>
                  <pic:blipFill>
                    <a:blip r:embed="rId18" cstate="print"/>
                    <a:srcRect l="13472" r="20743"/>
                    <a:stretch>
                      <a:fillRect/>
                    </a:stretch>
                  </pic:blipFill>
                  <pic:spPr>
                    <a:xfrm>
                      <a:off x="0" y="0"/>
                      <a:ext cx="2514600" cy="1962150"/>
                    </a:xfrm>
                    <a:prstGeom prst="rect">
                      <a:avLst/>
                    </a:prstGeom>
                  </pic:spPr>
                </pic:pic>
              </a:graphicData>
            </a:graphic>
          </wp:anchor>
        </w:drawing>
      </w:r>
      <w:r>
        <w:rPr>
          <w:b/>
          <w:i/>
          <w:noProof/>
          <w:sz w:val="36"/>
          <w:szCs w:val="36"/>
          <w:lang w:eastAsia="fr-FR"/>
        </w:rPr>
        <w:drawing>
          <wp:anchor distT="0" distB="0" distL="114300" distR="114300" simplePos="0" relativeHeight="251666944" behindDoc="0" locked="0" layoutInCell="1" allowOverlap="1">
            <wp:simplePos x="0" y="0"/>
            <wp:positionH relativeFrom="column">
              <wp:posOffset>3533775</wp:posOffset>
            </wp:positionH>
            <wp:positionV relativeFrom="paragraph">
              <wp:posOffset>2834640</wp:posOffset>
            </wp:positionV>
            <wp:extent cx="2800350" cy="1447800"/>
            <wp:effectExtent l="19050" t="0" r="0" b="0"/>
            <wp:wrapNone/>
            <wp:docPr id="5" name="Image 4" descr="CHASSIS desso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SSIS dessous.jpg"/>
                    <pic:cNvPicPr/>
                  </pic:nvPicPr>
                  <pic:blipFill>
                    <a:blip r:embed="rId19" cstate="print"/>
                    <a:srcRect l="15049" t="15922" r="12287" b="10894"/>
                    <a:stretch>
                      <a:fillRect/>
                    </a:stretch>
                  </pic:blipFill>
                  <pic:spPr>
                    <a:xfrm>
                      <a:off x="0" y="0"/>
                      <a:ext cx="2800350" cy="1447800"/>
                    </a:xfrm>
                    <a:prstGeom prst="rect">
                      <a:avLst/>
                    </a:prstGeom>
                  </pic:spPr>
                </pic:pic>
              </a:graphicData>
            </a:graphic>
          </wp:anchor>
        </w:drawing>
      </w:r>
      <w:r w:rsidR="009D49E4">
        <w:rPr>
          <w:b/>
          <w:i/>
          <w:sz w:val="36"/>
          <w:szCs w:val="36"/>
        </w:rPr>
        <w:br w:type="page"/>
      </w:r>
    </w:p>
    <w:p w:rsidR="0093358B" w:rsidRDefault="0093358B">
      <w:pPr>
        <w:spacing w:after="0" w:line="240" w:lineRule="auto"/>
        <w:rPr>
          <w:b/>
          <w:i/>
        </w:rPr>
      </w:pPr>
      <w:r>
        <w:rPr>
          <w:b/>
          <w:i/>
        </w:rPr>
        <w:lastRenderedPageBreak/>
        <w:t>Informations relatives à la fabrication :</w:t>
      </w:r>
    </w:p>
    <w:p w:rsidR="0093358B" w:rsidRDefault="0093358B">
      <w:pPr>
        <w:spacing w:after="0" w:line="240" w:lineRule="auto"/>
      </w:pPr>
    </w:p>
    <w:p w:rsidR="0093358B" w:rsidRPr="0093358B" w:rsidRDefault="00944EB4" w:rsidP="0093358B">
      <w:pPr>
        <w:pStyle w:val="Paragraphedeliste"/>
        <w:numPr>
          <w:ilvl w:val="0"/>
          <w:numId w:val="24"/>
        </w:numPr>
        <w:spacing w:after="0" w:line="240" w:lineRule="auto"/>
        <w:rPr>
          <w:b/>
          <w:i/>
        </w:rPr>
      </w:pPr>
      <w:r>
        <w:rPr>
          <w:b/>
          <w:i/>
        </w:rPr>
        <w:t>Côté technique :</w:t>
      </w:r>
    </w:p>
    <w:p w:rsidR="00097CD1" w:rsidRPr="00097CD1" w:rsidRDefault="00097CD1" w:rsidP="00944EB4">
      <w:pPr>
        <w:pStyle w:val="Paragraphedeliste"/>
        <w:numPr>
          <w:ilvl w:val="0"/>
          <w:numId w:val="23"/>
        </w:numPr>
        <w:spacing w:after="0" w:line="240" w:lineRule="auto"/>
        <w:ind w:left="851"/>
        <w:rPr>
          <w:b/>
          <w:i/>
        </w:rPr>
      </w:pPr>
      <w:r>
        <w:t xml:space="preserve">Le prototype présenté en photo </w:t>
      </w:r>
      <w:r w:rsidRPr="00005707">
        <w:rPr>
          <w:b/>
          <w:u w:val="single"/>
        </w:rPr>
        <w:t xml:space="preserve">est </w:t>
      </w:r>
      <w:r w:rsidR="00A726D6" w:rsidRPr="00005707">
        <w:rPr>
          <w:b/>
          <w:u w:val="single"/>
        </w:rPr>
        <w:t>un travail élève</w:t>
      </w:r>
      <w:r w:rsidR="00A726D6">
        <w:t xml:space="preserve">. Cette </w:t>
      </w:r>
      <w:r w:rsidR="00A726D6" w:rsidRPr="00A726D6">
        <w:rPr>
          <w:b/>
        </w:rPr>
        <w:t>version 1.0</w:t>
      </w:r>
      <w:r>
        <w:t xml:space="preserve"> n’est pas parfait</w:t>
      </w:r>
      <w:r w:rsidR="00A726D6">
        <w:t>e</w:t>
      </w:r>
      <w:r>
        <w:t xml:space="preserve"> et peut être amélioré</w:t>
      </w:r>
      <w:r w:rsidR="00A726D6">
        <w:t>e</w:t>
      </w:r>
      <w:r>
        <w:t> ;</w:t>
      </w:r>
    </w:p>
    <w:p w:rsidR="00944EB4" w:rsidRPr="00944EB4" w:rsidRDefault="00944EB4" w:rsidP="00944EB4">
      <w:pPr>
        <w:pStyle w:val="Paragraphedeliste"/>
        <w:numPr>
          <w:ilvl w:val="0"/>
          <w:numId w:val="23"/>
        </w:numPr>
        <w:spacing w:after="0" w:line="240" w:lineRule="auto"/>
        <w:ind w:left="851"/>
        <w:rPr>
          <w:b/>
          <w:i/>
        </w:rPr>
      </w:pPr>
      <w:r>
        <w:t xml:space="preserve">Les dimensions </w:t>
      </w:r>
      <w:r w:rsidR="00A726D6">
        <w:t>globale pour le</w:t>
      </w:r>
      <w:r>
        <w:t xml:space="preserve"> prototype ont été prises sur un aspirateur-robot </w:t>
      </w:r>
      <w:r w:rsidR="00097CD1">
        <w:t>du commerce</w:t>
      </w:r>
      <w:r>
        <w:t> (</w:t>
      </w:r>
      <w:r w:rsidRPr="00944EB4">
        <w:rPr>
          <w:i/>
        </w:rPr>
        <w:t>diamètre : 300 à 330 mm, hauteur : 100 à 120 mm</w:t>
      </w:r>
      <w:r>
        <w:t>) ;</w:t>
      </w:r>
    </w:p>
    <w:p w:rsidR="00944EB4" w:rsidRPr="00944EB4" w:rsidRDefault="00944EB4" w:rsidP="00944EB4">
      <w:pPr>
        <w:pStyle w:val="Paragraphedeliste"/>
        <w:numPr>
          <w:ilvl w:val="0"/>
          <w:numId w:val="23"/>
        </w:numPr>
        <w:spacing w:after="0" w:line="240" w:lineRule="auto"/>
        <w:ind w:left="851"/>
        <w:rPr>
          <w:b/>
          <w:i/>
        </w:rPr>
      </w:pPr>
      <w:r>
        <w:t>Le prototype a été réalisé en PCV 2mm</w:t>
      </w:r>
      <w:r w:rsidR="00431D99">
        <w:t xml:space="preserve"> (châssis et dessus) et 1mm</w:t>
      </w:r>
      <w:r>
        <w:t> </w:t>
      </w:r>
      <w:r w:rsidR="00431D99">
        <w:t xml:space="preserve">(bords) </w:t>
      </w:r>
      <w:r>
        <w:t>;</w:t>
      </w:r>
    </w:p>
    <w:p w:rsidR="0093358B" w:rsidRPr="00A726D6" w:rsidRDefault="0093358B" w:rsidP="00BA2313">
      <w:pPr>
        <w:pStyle w:val="Paragraphedeliste"/>
        <w:numPr>
          <w:ilvl w:val="0"/>
          <w:numId w:val="23"/>
        </w:numPr>
        <w:spacing w:after="0" w:line="240" w:lineRule="auto"/>
        <w:ind w:left="851"/>
        <w:rPr>
          <w:b/>
          <w:i/>
        </w:rPr>
      </w:pPr>
      <w:r>
        <w:t xml:space="preserve">Les procédés de fabrication sont libres : les découpes peuvent être réalisées à l’aide d’une fraiseuse à commande numérique </w:t>
      </w:r>
      <w:r w:rsidR="00944EB4">
        <w:t>ou d’une</w:t>
      </w:r>
      <w:r>
        <w:t xml:space="preserve"> scie à chantourner</w:t>
      </w:r>
      <w:r w:rsidR="00BA2313">
        <w:t>. Néanmoins l</w:t>
      </w:r>
      <w:r>
        <w:t>’utilisation de la commande numérique nécessite la fabrication d</w:t>
      </w:r>
      <w:r w:rsidR="00097CD1">
        <w:t>’</w:t>
      </w:r>
      <w:r>
        <w:t>u</w:t>
      </w:r>
      <w:r w:rsidR="00097CD1">
        <w:t>n</w:t>
      </w:r>
      <w:r>
        <w:t xml:space="preserve"> châssis (et de la partie supérieure du capot</w:t>
      </w:r>
      <w:r w:rsidR="00BA2313">
        <w:t>)</w:t>
      </w:r>
      <w:r>
        <w:t xml:space="preserve"> </w:t>
      </w:r>
      <w:r w:rsidRPr="00BA2313">
        <w:rPr>
          <w:b/>
        </w:rPr>
        <w:t>en 2 parties</w:t>
      </w:r>
      <w:r>
        <w:t> : diamètre de 30</w:t>
      </w:r>
      <w:r w:rsidR="00BA2313">
        <w:t>0 m</w:t>
      </w:r>
      <w:r>
        <w:t>m impossible à usiner sur les CN que l’on trouve habituellement dans les laboratoires de technologie ;</w:t>
      </w:r>
    </w:p>
    <w:p w:rsidR="00A726D6" w:rsidRPr="00BA2313" w:rsidRDefault="00A726D6" w:rsidP="00BA2313">
      <w:pPr>
        <w:pStyle w:val="Paragraphedeliste"/>
        <w:numPr>
          <w:ilvl w:val="0"/>
          <w:numId w:val="23"/>
        </w:numPr>
        <w:spacing w:after="0" w:line="240" w:lineRule="auto"/>
        <w:ind w:left="851"/>
        <w:rPr>
          <w:b/>
          <w:i/>
        </w:rPr>
      </w:pPr>
      <w:r>
        <w:t>Les élèves ont choisi d’utiliser la scie à chantourner ainsi qu’un pistolet (ou décapeur) thermique pour plier et former les éléments ;</w:t>
      </w:r>
    </w:p>
    <w:p w:rsidR="003D5830" w:rsidRPr="00E8628D" w:rsidRDefault="00944EB4" w:rsidP="003D5830">
      <w:pPr>
        <w:pStyle w:val="Paragraphedeliste"/>
        <w:numPr>
          <w:ilvl w:val="0"/>
          <w:numId w:val="23"/>
        </w:numPr>
        <w:spacing w:after="0" w:line="240" w:lineRule="auto"/>
        <w:ind w:left="851"/>
        <w:rPr>
          <w:b/>
          <w:i/>
        </w:rPr>
      </w:pPr>
      <w:r>
        <w:t xml:space="preserve">Pour le prototype, le châssis a été réalisé en 1 seule pièce. Les petites pattes de fixation (en circonférence du châssis) ont été pliées </w:t>
      </w:r>
      <w:r w:rsidRPr="00BA2313">
        <w:rPr>
          <w:b/>
        </w:rPr>
        <w:t xml:space="preserve">mais il est </w:t>
      </w:r>
      <w:r w:rsidR="00A726D6">
        <w:rPr>
          <w:b/>
        </w:rPr>
        <w:t>possible</w:t>
      </w:r>
      <w:r w:rsidRPr="00BA2313">
        <w:rPr>
          <w:b/>
        </w:rPr>
        <w:t xml:space="preserve"> de </w:t>
      </w:r>
      <w:r w:rsidR="00BA2313" w:rsidRPr="00BA2313">
        <w:rPr>
          <w:b/>
        </w:rPr>
        <w:t xml:space="preserve">réaliser des </w:t>
      </w:r>
      <w:r w:rsidRPr="00BA2313">
        <w:rPr>
          <w:b/>
        </w:rPr>
        <w:t xml:space="preserve">petites équerres </w:t>
      </w:r>
      <w:r w:rsidR="00BA2313" w:rsidRPr="00BA2313">
        <w:rPr>
          <w:b/>
        </w:rPr>
        <w:t>qui seront</w:t>
      </w:r>
      <w:r w:rsidRPr="00BA2313">
        <w:rPr>
          <w:b/>
        </w:rPr>
        <w:t xml:space="preserve"> vissées sur le châssis</w:t>
      </w:r>
      <w:r w:rsidR="00BA2313">
        <w:t> ;</w:t>
      </w:r>
    </w:p>
    <w:p w:rsidR="00E8628D" w:rsidRPr="00187140" w:rsidRDefault="00E8628D" w:rsidP="003D5830">
      <w:pPr>
        <w:pStyle w:val="Paragraphedeliste"/>
        <w:numPr>
          <w:ilvl w:val="0"/>
          <w:numId w:val="23"/>
        </w:numPr>
        <w:spacing w:after="0" w:line="240" w:lineRule="auto"/>
        <w:ind w:left="851"/>
        <w:rPr>
          <w:b/>
          <w:i/>
        </w:rPr>
      </w:pPr>
      <w:r>
        <w:t xml:space="preserve">Les élèves ont également imaginé avancer un peu le capteur à ultra-sons </w:t>
      </w:r>
      <w:r w:rsidR="00187140">
        <w:t>et fermer complètement le carter sur l’avant. 2 trous devront être alors percés pour le bon fonctionnement du capteur à ultra-sons ;</w:t>
      </w:r>
    </w:p>
    <w:p w:rsidR="00187140" w:rsidRPr="00E8628D" w:rsidRDefault="00187140" w:rsidP="00187140">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r>
        <w:rPr>
          <w:b/>
          <w:i/>
          <w:noProof/>
          <w:lang w:eastAsia="fr-FR"/>
        </w:rPr>
        <w:drawing>
          <wp:anchor distT="0" distB="0" distL="114300" distR="114300" simplePos="0" relativeHeight="251672064" behindDoc="0" locked="0" layoutInCell="1" allowOverlap="1">
            <wp:simplePos x="0" y="0"/>
            <wp:positionH relativeFrom="column">
              <wp:posOffset>1895475</wp:posOffset>
            </wp:positionH>
            <wp:positionV relativeFrom="paragraph">
              <wp:posOffset>46990</wp:posOffset>
            </wp:positionV>
            <wp:extent cx="3181350" cy="2047875"/>
            <wp:effectExtent l="38100" t="0" r="19050" b="619125"/>
            <wp:wrapNone/>
            <wp:docPr id="7" name="Image 5" descr="DSC00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188.JPG"/>
                    <pic:cNvPicPr/>
                  </pic:nvPicPr>
                  <pic:blipFill>
                    <a:blip r:embed="rId20" cstate="print"/>
                    <a:srcRect l="2577" t="4811" r="11340" b="21306"/>
                    <a:stretch>
                      <a:fillRect/>
                    </a:stretch>
                  </pic:blipFill>
                  <pic:spPr>
                    <a:xfrm>
                      <a:off x="0" y="0"/>
                      <a:ext cx="3181350" cy="20478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Default="00E8628D" w:rsidP="00E8628D">
      <w:pPr>
        <w:pStyle w:val="Paragraphedeliste"/>
        <w:spacing w:after="0" w:line="240" w:lineRule="auto"/>
        <w:ind w:left="851"/>
        <w:rPr>
          <w:b/>
          <w:i/>
        </w:rPr>
      </w:pPr>
    </w:p>
    <w:p w:rsidR="00E8628D" w:rsidRPr="003D5830" w:rsidRDefault="00E8628D" w:rsidP="00E8628D">
      <w:pPr>
        <w:pStyle w:val="Paragraphedeliste"/>
        <w:spacing w:after="0" w:line="240" w:lineRule="auto"/>
        <w:ind w:left="851"/>
        <w:rPr>
          <w:b/>
          <w:i/>
        </w:rPr>
      </w:pPr>
    </w:p>
    <w:p w:rsidR="00944EB4" w:rsidRDefault="00944EB4" w:rsidP="00E8628D">
      <w:pPr>
        <w:pStyle w:val="Paragraphedeliste"/>
        <w:spacing w:after="0" w:line="240" w:lineRule="auto"/>
        <w:ind w:left="851"/>
        <w:jc w:val="center"/>
        <w:rPr>
          <w:b/>
          <w:i/>
        </w:rPr>
      </w:pPr>
    </w:p>
    <w:p w:rsidR="00E8628D" w:rsidRDefault="00E8628D" w:rsidP="00E8628D">
      <w:pPr>
        <w:pStyle w:val="Paragraphedeliste"/>
        <w:spacing w:after="0" w:line="240" w:lineRule="auto"/>
        <w:ind w:left="851"/>
        <w:jc w:val="center"/>
        <w:rPr>
          <w:b/>
          <w:i/>
        </w:rPr>
      </w:pPr>
    </w:p>
    <w:p w:rsidR="00E8628D" w:rsidRPr="00944EB4" w:rsidRDefault="00E8628D" w:rsidP="00E8628D">
      <w:pPr>
        <w:pStyle w:val="Paragraphedeliste"/>
        <w:spacing w:after="0" w:line="240" w:lineRule="auto"/>
        <w:ind w:left="851"/>
        <w:jc w:val="center"/>
        <w:rPr>
          <w:b/>
          <w:i/>
        </w:rPr>
      </w:pPr>
    </w:p>
    <w:p w:rsidR="00944EB4" w:rsidRPr="00944EB4" w:rsidRDefault="00944EB4" w:rsidP="00944EB4">
      <w:pPr>
        <w:pStyle w:val="Paragraphedeliste"/>
        <w:numPr>
          <w:ilvl w:val="0"/>
          <w:numId w:val="24"/>
        </w:numPr>
        <w:spacing w:after="0" w:line="240" w:lineRule="auto"/>
        <w:rPr>
          <w:b/>
          <w:i/>
        </w:rPr>
      </w:pPr>
      <w:r>
        <w:rPr>
          <w:b/>
          <w:i/>
        </w:rPr>
        <w:t>Côté organisation :</w:t>
      </w:r>
    </w:p>
    <w:p w:rsidR="00BA2313" w:rsidRPr="00BA2313" w:rsidRDefault="00097CD1" w:rsidP="00944EB4">
      <w:pPr>
        <w:pStyle w:val="Paragraphedeliste"/>
        <w:numPr>
          <w:ilvl w:val="0"/>
          <w:numId w:val="23"/>
        </w:numPr>
        <w:spacing w:after="0" w:line="240" w:lineRule="auto"/>
        <w:ind w:left="851"/>
        <w:rPr>
          <w:b/>
          <w:i/>
        </w:rPr>
      </w:pPr>
      <w:r>
        <w:t xml:space="preserve">On ne réalise </w:t>
      </w:r>
      <w:r w:rsidRPr="00097CD1">
        <w:rPr>
          <w:b/>
        </w:rPr>
        <w:t>qu’un</w:t>
      </w:r>
      <w:r w:rsidR="00BA2313" w:rsidRPr="00097CD1">
        <w:rPr>
          <w:b/>
        </w:rPr>
        <w:t xml:space="preserve"> seul prototype par classe</w:t>
      </w:r>
      <w:r w:rsidR="00DE21C1">
        <w:rPr>
          <w:b/>
        </w:rPr>
        <w:t>. En synthèse, il faudra donc faire des choix parmi les solutions trouvées et proposées par les élèves</w:t>
      </w:r>
      <w:r>
        <w:t xml:space="preserve"> </w:t>
      </w:r>
      <w:r w:rsidR="00BA2313">
        <w:t>;</w:t>
      </w:r>
    </w:p>
    <w:p w:rsidR="00944EB4" w:rsidRPr="00BA2313" w:rsidRDefault="00944EB4" w:rsidP="00944EB4">
      <w:pPr>
        <w:pStyle w:val="Paragraphedeliste"/>
        <w:numPr>
          <w:ilvl w:val="0"/>
          <w:numId w:val="23"/>
        </w:numPr>
        <w:spacing w:after="0" w:line="240" w:lineRule="auto"/>
        <w:ind w:left="851"/>
        <w:rPr>
          <w:b/>
          <w:i/>
        </w:rPr>
      </w:pPr>
      <w:r>
        <w:t xml:space="preserve">Chaque îlot </w:t>
      </w:r>
      <w:r w:rsidR="00BA2313">
        <w:t>fabrique</w:t>
      </w:r>
      <w:r>
        <w:t xml:space="preserve"> un élément du prototype </w:t>
      </w:r>
      <w:r w:rsidR="00BA2313">
        <w:t>(</w:t>
      </w:r>
      <w:r w:rsidR="00DE21C1">
        <w:t xml:space="preserve">par exemple : </w:t>
      </w:r>
      <w:r w:rsidR="00BA2313">
        <w:t>1. châssis, 2. équerres, 3. partie supérieure du capot, 4. côté du capot, 5. partie avant) ;</w:t>
      </w:r>
    </w:p>
    <w:p w:rsidR="0093358B" w:rsidRPr="00097CD1" w:rsidRDefault="00BA2313" w:rsidP="00BA2313">
      <w:pPr>
        <w:pStyle w:val="Paragraphedeliste"/>
        <w:numPr>
          <w:ilvl w:val="0"/>
          <w:numId w:val="23"/>
        </w:numPr>
        <w:spacing w:after="0" w:line="240" w:lineRule="auto"/>
        <w:ind w:left="851"/>
        <w:rPr>
          <w:b/>
          <w:i/>
        </w:rPr>
      </w:pPr>
      <w:r>
        <w:t>Chaque îlot assemble son ou ses éléments : l’îlot 1 assemble les éléments LEGO sur le châssis, l’îlot 2 assemble les équerres sur le châssis, … ;</w:t>
      </w:r>
    </w:p>
    <w:p w:rsidR="00097CD1" w:rsidRPr="00097CD1" w:rsidRDefault="00097CD1" w:rsidP="00BA2313">
      <w:pPr>
        <w:pStyle w:val="Paragraphedeliste"/>
        <w:numPr>
          <w:ilvl w:val="0"/>
          <w:numId w:val="23"/>
        </w:numPr>
        <w:spacing w:after="0" w:line="240" w:lineRule="auto"/>
        <w:ind w:left="851"/>
        <w:rPr>
          <w:b/>
          <w:i/>
        </w:rPr>
      </w:pPr>
      <w:r>
        <w:t>Lors de la fabrication et de l’assemblage, les élèves réalisent en parallèle :</w:t>
      </w:r>
    </w:p>
    <w:p w:rsidR="00097CD1" w:rsidRPr="00097CD1" w:rsidRDefault="00097CD1" w:rsidP="00097CD1">
      <w:pPr>
        <w:pStyle w:val="Paragraphedeliste"/>
        <w:numPr>
          <w:ilvl w:val="1"/>
          <w:numId w:val="23"/>
        </w:numPr>
        <w:spacing w:after="0" w:line="240" w:lineRule="auto"/>
        <w:ind w:left="1985"/>
        <w:rPr>
          <w:b/>
          <w:i/>
        </w:rPr>
      </w:pPr>
      <w:r>
        <w:t>les tests et contrôles prévus ;</w:t>
      </w:r>
    </w:p>
    <w:p w:rsidR="00097CD1" w:rsidRPr="00BA2313" w:rsidRDefault="00097CD1" w:rsidP="00097CD1">
      <w:pPr>
        <w:pStyle w:val="Paragraphedeliste"/>
        <w:numPr>
          <w:ilvl w:val="1"/>
          <w:numId w:val="23"/>
        </w:numPr>
        <w:spacing w:after="0" w:line="240" w:lineRule="auto"/>
        <w:ind w:left="1985"/>
        <w:rPr>
          <w:b/>
          <w:i/>
        </w:rPr>
      </w:pPr>
      <w:r>
        <w:t>un compte-rendu numérique (avec photos) sur le travail réalisé, les problèmes éventuels rencontrés, des différentes phases de fabrication, …</w:t>
      </w:r>
    </w:p>
    <w:p w:rsidR="00944EB4" w:rsidRDefault="00187140">
      <w:pPr>
        <w:spacing w:after="0" w:line="240" w:lineRule="auto"/>
        <w:rPr>
          <w:b/>
          <w:i/>
        </w:rPr>
      </w:pPr>
      <w:r>
        <w:rPr>
          <w:b/>
          <w:i/>
          <w:noProof/>
          <w:lang w:eastAsia="fr-FR"/>
        </w:rPr>
        <w:drawing>
          <wp:anchor distT="0" distB="0" distL="114300" distR="114300" simplePos="0" relativeHeight="251671040" behindDoc="0" locked="0" layoutInCell="1" allowOverlap="1">
            <wp:simplePos x="0" y="0"/>
            <wp:positionH relativeFrom="column">
              <wp:posOffset>3676650</wp:posOffset>
            </wp:positionH>
            <wp:positionV relativeFrom="paragraph">
              <wp:posOffset>53975</wp:posOffset>
            </wp:positionV>
            <wp:extent cx="2606040" cy="1952625"/>
            <wp:effectExtent l="38100" t="0" r="22860" b="581025"/>
            <wp:wrapNone/>
            <wp:docPr id="2" name="Image 1" descr="DSC00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121.JPG"/>
                    <pic:cNvPicPr/>
                  </pic:nvPicPr>
                  <pic:blipFill>
                    <a:blip r:embed="rId21" cstate="print"/>
                    <a:stretch>
                      <a:fillRect/>
                    </a:stretch>
                  </pic:blipFill>
                  <pic:spPr>
                    <a:xfrm>
                      <a:off x="0" y="0"/>
                      <a:ext cx="2606040" cy="19526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7268B" w:rsidRDefault="00187140">
      <w:pPr>
        <w:spacing w:after="0" w:line="240" w:lineRule="auto"/>
        <w:rPr>
          <w:b/>
          <w:i/>
        </w:rPr>
      </w:pPr>
      <w:r>
        <w:rPr>
          <w:b/>
          <w:i/>
          <w:noProof/>
          <w:lang w:eastAsia="fr-FR"/>
        </w:rPr>
        <w:drawing>
          <wp:anchor distT="0" distB="0" distL="114300" distR="114300" simplePos="0" relativeHeight="251670016" behindDoc="0" locked="0" layoutInCell="1" allowOverlap="1">
            <wp:simplePos x="0" y="0"/>
            <wp:positionH relativeFrom="column">
              <wp:posOffset>361950</wp:posOffset>
            </wp:positionH>
            <wp:positionV relativeFrom="paragraph">
              <wp:posOffset>-2540</wp:posOffset>
            </wp:positionV>
            <wp:extent cx="2667000" cy="1998980"/>
            <wp:effectExtent l="38100" t="0" r="19050" b="591820"/>
            <wp:wrapNone/>
            <wp:docPr id="1" name="Image 0" descr="DSC00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123.JPG"/>
                    <pic:cNvPicPr/>
                  </pic:nvPicPr>
                  <pic:blipFill>
                    <a:blip r:embed="rId22" cstate="print"/>
                    <a:stretch>
                      <a:fillRect/>
                    </a:stretch>
                  </pic:blipFill>
                  <pic:spPr>
                    <a:xfrm>
                      <a:off x="0" y="0"/>
                      <a:ext cx="2667000" cy="19989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7268B" w:rsidRDefault="00F7268B">
      <w:pPr>
        <w:spacing w:after="0" w:line="240" w:lineRule="auto"/>
        <w:rPr>
          <w:b/>
          <w:i/>
        </w:rPr>
      </w:pPr>
      <w:r>
        <w:rPr>
          <w:b/>
          <w:i/>
        </w:rPr>
        <w:br w:type="page"/>
      </w:r>
    </w:p>
    <w:p w:rsidR="00B26346" w:rsidRDefault="00AE013F" w:rsidP="00B26346">
      <w:pPr>
        <w:spacing w:after="0" w:line="240" w:lineRule="auto"/>
        <w:rPr>
          <w:b/>
          <w:i/>
        </w:rPr>
      </w:pPr>
      <w:r w:rsidRPr="00546F48">
        <w:rPr>
          <w:b/>
          <w:i/>
        </w:rPr>
        <w:lastRenderedPageBreak/>
        <w:t xml:space="preserve">Eléments de synthèse </w:t>
      </w:r>
      <w:r>
        <w:rPr>
          <w:b/>
          <w:i/>
        </w:rPr>
        <w:t xml:space="preserve">active </w:t>
      </w:r>
      <w:r w:rsidRPr="00FF17EC">
        <w:rPr>
          <w:i/>
          <w:sz w:val="16"/>
          <w:szCs w:val="16"/>
        </w:rPr>
        <w:t>(</w:t>
      </w:r>
      <w:r w:rsidR="0096167F">
        <w:rPr>
          <w:i/>
          <w:sz w:val="16"/>
          <w:szCs w:val="16"/>
        </w:rPr>
        <w:t>Pistes</w:t>
      </w:r>
      <w:r w:rsidRPr="00FF17EC">
        <w:rPr>
          <w:i/>
          <w:sz w:val="16"/>
          <w:szCs w:val="16"/>
        </w:rPr>
        <w:t>)</w:t>
      </w:r>
      <w:r>
        <w:rPr>
          <w:i/>
          <w:sz w:val="16"/>
          <w:szCs w:val="16"/>
        </w:rPr>
        <w:t xml:space="preserve"> </w:t>
      </w:r>
      <w:r w:rsidRPr="00546F48">
        <w:rPr>
          <w:b/>
          <w:i/>
        </w:rPr>
        <w:t>:</w:t>
      </w:r>
    </w:p>
    <w:p w:rsidR="00AE013F" w:rsidRDefault="00AE013F" w:rsidP="00B26346">
      <w:pPr>
        <w:spacing w:after="0" w:line="240" w:lineRule="auto"/>
        <w:rPr>
          <w:b/>
          <w:i/>
        </w:rPr>
      </w:pPr>
    </w:p>
    <w:p w:rsidR="00A6028E" w:rsidRDefault="00A6028E" w:rsidP="00A6028E">
      <w:pPr>
        <w:spacing w:after="0" w:line="240" w:lineRule="auto"/>
        <w:rPr>
          <w:rFonts w:ascii="Amandine" w:hAnsi="Amandine"/>
          <w:sz w:val="24"/>
          <w:szCs w:val="24"/>
        </w:rPr>
      </w:pPr>
      <w:r>
        <w:rPr>
          <w:rFonts w:ascii="Amandine" w:hAnsi="Amandine"/>
          <w:sz w:val="24"/>
          <w:szCs w:val="24"/>
        </w:rPr>
        <w:t>Lors de la fabrication, on peut rencontrer différents types de problèmes</w:t>
      </w:r>
      <w:r>
        <w:rPr>
          <w:rFonts w:ascii="Times New Roman" w:hAnsi="Times New Roman"/>
          <w:sz w:val="24"/>
          <w:szCs w:val="24"/>
        </w:rPr>
        <w:t> </w:t>
      </w:r>
      <w:r>
        <w:rPr>
          <w:rFonts w:ascii="Amandine" w:hAnsi="Amandine"/>
          <w:sz w:val="24"/>
          <w:szCs w:val="24"/>
        </w:rPr>
        <w:t>:</w:t>
      </w:r>
    </w:p>
    <w:p w:rsidR="00A6028E" w:rsidRDefault="00A6028E" w:rsidP="00A6028E">
      <w:pPr>
        <w:pStyle w:val="Paragraphedeliste"/>
        <w:numPr>
          <w:ilvl w:val="0"/>
          <w:numId w:val="21"/>
        </w:numPr>
        <w:spacing w:after="0" w:line="240" w:lineRule="auto"/>
        <w:ind w:hanging="294"/>
        <w:rPr>
          <w:rFonts w:ascii="Amandine" w:hAnsi="Amandine"/>
          <w:sz w:val="24"/>
          <w:szCs w:val="24"/>
        </w:rPr>
      </w:pPr>
      <w:r>
        <w:rPr>
          <w:rFonts w:ascii="Amandine" w:hAnsi="Amandine"/>
          <w:sz w:val="24"/>
          <w:szCs w:val="24"/>
        </w:rPr>
        <w:t>Liés à la conception</w:t>
      </w:r>
      <w:r>
        <w:rPr>
          <w:rFonts w:ascii="Times New Roman" w:hAnsi="Times New Roman"/>
          <w:sz w:val="24"/>
          <w:szCs w:val="24"/>
        </w:rPr>
        <w:t> </w:t>
      </w:r>
      <w:r>
        <w:rPr>
          <w:rFonts w:ascii="Amandine" w:hAnsi="Amandine"/>
          <w:sz w:val="24"/>
          <w:szCs w:val="24"/>
        </w:rPr>
        <w:t xml:space="preserve">: mauvaise conception, mauvaises dimensions, </w:t>
      </w:r>
      <w:r>
        <w:rPr>
          <w:rFonts w:ascii="Times New Roman" w:hAnsi="Times New Roman"/>
          <w:sz w:val="24"/>
          <w:szCs w:val="24"/>
        </w:rPr>
        <w:t>… </w:t>
      </w:r>
      <w:r>
        <w:rPr>
          <w:rFonts w:ascii="Amandine" w:hAnsi="Amandine"/>
          <w:sz w:val="24"/>
          <w:szCs w:val="24"/>
        </w:rPr>
        <w:t>;</w:t>
      </w:r>
    </w:p>
    <w:p w:rsidR="00A6028E" w:rsidRDefault="00A6028E" w:rsidP="00A6028E">
      <w:pPr>
        <w:pStyle w:val="Paragraphedeliste"/>
        <w:numPr>
          <w:ilvl w:val="0"/>
          <w:numId w:val="21"/>
        </w:numPr>
        <w:spacing w:after="0" w:line="240" w:lineRule="auto"/>
        <w:ind w:hanging="294"/>
        <w:rPr>
          <w:rFonts w:ascii="Amandine" w:hAnsi="Amandine"/>
          <w:sz w:val="24"/>
          <w:szCs w:val="24"/>
        </w:rPr>
      </w:pPr>
      <w:r>
        <w:rPr>
          <w:rFonts w:ascii="Amandine" w:hAnsi="Amandine"/>
          <w:sz w:val="24"/>
          <w:szCs w:val="24"/>
        </w:rPr>
        <w:t>Liés à la planification</w:t>
      </w:r>
      <w:r>
        <w:rPr>
          <w:rFonts w:ascii="Times New Roman" w:hAnsi="Times New Roman"/>
          <w:sz w:val="24"/>
          <w:szCs w:val="24"/>
        </w:rPr>
        <w:t> </w:t>
      </w:r>
      <w:r>
        <w:rPr>
          <w:rFonts w:ascii="Amandine" w:hAnsi="Amandine"/>
          <w:sz w:val="24"/>
          <w:szCs w:val="24"/>
        </w:rPr>
        <w:t xml:space="preserve">: mauvaise planification, absences, indisponibilité des machines, </w:t>
      </w:r>
      <w:r>
        <w:rPr>
          <w:rFonts w:ascii="Times New Roman" w:hAnsi="Times New Roman"/>
          <w:sz w:val="24"/>
          <w:szCs w:val="24"/>
        </w:rPr>
        <w:t>… </w:t>
      </w:r>
      <w:r>
        <w:rPr>
          <w:rFonts w:ascii="Amandine" w:hAnsi="Amandine"/>
          <w:sz w:val="24"/>
          <w:szCs w:val="24"/>
        </w:rPr>
        <w:t>;</w:t>
      </w:r>
    </w:p>
    <w:p w:rsidR="00A6028E" w:rsidRDefault="00A6028E" w:rsidP="00A6028E">
      <w:pPr>
        <w:pStyle w:val="Paragraphedeliste"/>
        <w:numPr>
          <w:ilvl w:val="0"/>
          <w:numId w:val="21"/>
        </w:numPr>
        <w:spacing w:after="0" w:line="240" w:lineRule="auto"/>
        <w:ind w:hanging="294"/>
        <w:rPr>
          <w:rFonts w:ascii="Amandine" w:hAnsi="Amandine"/>
          <w:sz w:val="24"/>
          <w:szCs w:val="24"/>
        </w:rPr>
      </w:pPr>
      <w:r>
        <w:rPr>
          <w:rFonts w:ascii="Amandine" w:hAnsi="Amandine"/>
          <w:sz w:val="24"/>
          <w:szCs w:val="24"/>
        </w:rPr>
        <w:t>Liés à la fabrication</w:t>
      </w:r>
      <w:r>
        <w:rPr>
          <w:rFonts w:ascii="Times New Roman" w:hAnsi="Times New Roman"/>
          <w:sz w:val="24"/>
          <w:szCs w:val="24"/>
        </w:rPr>
        <w:t> </w:t>
      </w:r>
      <w:r>
        <w:rPr>
          <w:rFonts w:ascii="Amandine" w:hAnsi="Amandine"/>
          <w:sz w:val="24"/>
          <w:szCs w:val="24"/>
        </w:rPr>
        <w:t xml:space="preserve">: plus long que prévu, </w:t>
      </w:r>
      <w:r>
        <w:rPr>
          <w:rFonts w:ascii="Times New Roman" w:hAnsi="Times New Roman"/>
          <w:sz w:val="24"/>
          <w:szCs w:val="24"/>
        </w:rPr>
        <w:t>… </w:t>
      </w:r>
      <w:r>
        <w:rPr>
          <w:rFonts w:ascii="Amandine" w:hAnsi="Amandine"/>
          <w:sz w:val="24"/>
          <w:szCs w:val="24"/>
        </w:rPr>
        <w:t>;</w:t>
      </w:r>
    </w:p>
    <w:p w:rsidR="00A6028E" w:rsidRDefault="00DF016F" w:rsidP="00A6028E">
      <w:pPr>
        <w:pStyle w:val="Paragraphedeliste"/>
        <w:numPr>
          <w:ilvl w:val="0"/>
          <w:numId w:val="21"/>
        </w:numPr>
        <w:spacing w:after="0" w:line="240" w:lineRule="auto"/>
        <w:ind w:hanging="294"/>
        <w:rPr>
          <w:rFonts w:ascii="Amandine" w:hAnsi="Amandine"/>
          <w:sz w:val="24"/>
          <w:szCs w:val="24"/>
        </w:rPr>
      </w:pPr>
      <w:r>
        <w:rPr>
          <w:rFonts w:ascii="Times New Roman" w:hAnsi="Times New Roman"/>
          <w:sz w:val="24"/>
          <w:szCs w:val="24"/>
        </w:rPr>
        <w:t>…</w:t>
      </w:r>
    </w:p>
    <w:p w:rsidR="00DF016F" w:rsidRDefault="00DF016F" w:rsidP="00DF016F">
      <w:pPr>
        <w:spacing w:after="0" w:line="240" w:lineRule="auto"/>
        <w:rPr>
          <w:rFonts w:ascii="Amandine" w:hAnsi="Amandine"/>
          <w:sz w:val="24"/>
          <w:szCs w:val="24"/>
        </w:rPr>
      </w:pPr>
    </w:p>
    <w:p w:rsidR="00CC3497" w:rsidRDefault="00DF016F" w:rsidP="00DF016F">
      <w:pPr>
        <w:spacing w:after="0" w:line="240" w:lineRule="auto"/>
        <w:rPr>
          <w:rFonts w:ascii="Amandine" w:hAnsi="Amandine"/>
          <w:sz w:val="24"/>
          <w:szCs w:val="24"/>
        </w:rPr>
      </w:pPr>
      <w:r>
        <w:rPr>
          <w:rFonts w:ascii="Amandine" w:hAnsi="Amandine"/>
          <w:sz w:val="24"/>
          <w:szCs w:val="24"/>
        </w:rPr>
        <w:t>Il faut ajuster la fabrication en fonction de ses problèmes</w:t>
      </w:r>
      <w:r w:rsidR="000E2099">
        <w:rPr>
          <w:rFonts w:ascii="Amandine" w:hAnsi="Amandine"/>
          <w:sz w:val="24"/>
          <w:szCs w:val="24"/>
        </w:rPr>
        <w:t xml:space="preserve"> en</w:t>
      </w:r>
      <w:r>
        <w:rPr>
          <w:rFonts w:ascii="Amandine" w:hAnsi="Amandine"/>
          <w:sz w:val="24"/>
          <w:szCs w:val="24"/>
        </w:rPr>
        <w:t xml:space="preserve"> </w:t>
      </w:r>
      <w:r w:rsidR="000E2099">
        <w:rPr>
          <w:rFonts w:ascii="Amandine" w:hAnsi="Amandine"/>
          <w:sz w:val="24"/>
          <w:szCs w:val="24"/>
        </w:rPr>
        <w:t>modifiant</w:t>
      </w:r>
      <w:r>
        <w:rPr>
          <w:rFonts w:ascii="Amandine" w:hAnsi="Amandine"/>
          <w:sz w:val="24"/>
          <w:szCs w:val="24"/>
        </w:rPr>
        <w:t xml:space="preserve"> le planning.</w:t>
      </w:r>
    </w:p>
    <w:p w:rsidR="000E2099" w:rsidRDefault="000E2099" w:rsidP="00DF016F">
      <w:pPr>
        <w:spacing w:after="0" w:line="240" w:lineRule="auto"/>
        <w:rPr>
          <w:rFonts w:ascii="Amandine" w:hAnsi="Amandine"/>
          <w:sz w:val="24"/>
          <w:szCs w:val="24"/>
        </w:rPr>
      </w:pPr>
      <w:r>
        <w:rPr>
          <w:rFonts w:ascii="Amandine" w:hAnsi="Amandine"/>
          <w:sz w:val="24"/>
          <w:szCs w:val="24"/>
        </w:rPr>
        <w:t>Les contrôles interviennent à des moments importants de la fabrication. Ils permettent de vérifier si l’élément (ou l’objet technique) est conforme. Dans le cas contraire, il faudra refaire l’élément ou revoir la conception. On va donc perdre du temps par rapport à ce qui était prévu.</w:t>
      </w:r>
    </w:p>
    <w:p w:rsidR="000E2099" w:rsidRDefault="000E2099" w:rsidP="00DF016F">
      <w:pPr>
        <w:spacing w:after="0" w:line="240" w:lineRule="auto"/>
        <w:rPr>
          <w:rFonts w:ascii="Amandine" w:hAnsi="Amandine"/>
          <w:sz w:val="24"/>
          <w:szCs w:val="24"/>
        </w:rPr>
      </w:pPr>
    </w:p>
    <w:p w:rsidR="000E2099" w:rsidRDefault="000E2099" w:rsidP="00DF016F">
      <w:pPr>
        <w:spacing w:after="0" w:line="240" w:lineRule="auto"/>
        <w:rPr>
          <w:rFonts w:ascii="Amandine" w:hAnsi="Amandine"/>
          <w:sz w:val="24"/>
          <w:szCs w:val="24"/>
        </w:rPr>
      </w:pPr>
      <w:r>
        <w:rPr>
          <w:rFonts w:ascii="Amandine" w:hAnsi="Amandine"/>
          <w:sz w:val="24"/>
          <w:szCs w:val="24"/>
        </w:rPr>
        <w:t>De la même manière, si le matériau utilisé ne permet pas de satisfaire une propriété donnée, il faudra refaire l’élément en utilisant un autre matériau.</w:t>
      </w:r>
    </w:p>
    <w:p w:rsidR="002123F4" w:rsidRDefault="002123F4" w:rsidP="00DF016F">
      <w:pPr>
        <w:spacing w:after="0" w:line="240" w:lineRule="auto"/>
        <w:rPr>
          <w:rFonts w:ascii="Amandine" w:hAnsi="Amandine"/>
          <w:sz w:val="24"/>
          <w:szCs w:val="24"/>
        </w:rPr>
      </w:pPr>
    </w:p>
    <w:p w:rsidR="000E2099" w:rsidRDefault="000E2099" w:rsidP="00DF016F">
      <w:pPr>
        <w:spacing w:after="0" w:line="240" w:lineRule="auto"/>
        <w:rPr>
          <w:rFonts w:ascii="Amandine" w:hAnsi="Amandine"/>
          <w:sz w:val="24"/>
          <w:szCs w:val="24"/>
        </w:rPr>
      </w:pPr>
      <w:r>
        <w:rPr>
          <w:rFonts w:ascii="Amandine" w:hAnsi="Amandine"/>
          <w:sz w:val="24"/>
          <w:szCs w:val="24"/>
        </w:rPr>
        <w:t>Exemples</w:t>
      </w:r>
      <w:r>
        <w:rPr>
          <w:rFonts w:ascii="Times New Roman" w:hAnsi="Times New Roman"/>
          <w:sz w:val="24"/>
          <w:szCs w:val="24"/>
        </w:rPr>
        <w:t> </w:t>
      </w:r>
      <w:r>
        <w:rPr>
          <w:rFonts w:ascii="Amandine" w:hAnsi="Amandine"/>
          <w:sz w:val="24"/>
          <w:szCs w:val="24"/>
        </w:rPr>
        <w:t xml:space="preserve">: si le matériau utilisé pour le châssis n’est pas assez rigide, si sa mise en forme n’est pas possible (pliage, perçage, usinage, </w:t>
      </w:r>
      <w:r>
        <w:rPr>
          <w:rFonts w:ascii="Times New Roman" w:hAnsi="Times New Roman"/>
          <w:sz w:val="24"/>
          <w:szCs w:val="24"/>
        </w:rPr>
        <w:t>…</w:t>
      </w:r>
      <w:r>
        <w:rPr>
          <w:rFonts w:ascii="Amandine" w:hAnsi="Amandine"/>
          <w:sz w:val="24"/>
          <w:szCs w:val="24"/>
        </w:rPr>
        <w:t xml:space="preserve">), s’il n’est pas assez solide, </w:t>
      </w:r>
      <w:r>
        <w:rPr>
          <w:rFonts w:ascii="Times New Roman" w:hAnsi="Times New Roman"/>
          <w:sz w:val="24"/>
          <w:szCs w:val="24"/>
        </w:rPr>
        <w:t>…</w:t>
      </w:r>
    </w:p>
    <w:p w:rsidR="00DF016F" w:rsidRDefault="00DF016F" w:rsidP="00DF016F">
      <w:pPr>
        <w:spacing w:after="0" w:line="240" w:lineRule="auto"/>
        <w:rPr>
          <w:rFonts w:ascii="Amandine" w:hAnsi="Amandine"/>
          <w:sz w:val="24"/>
          <w:szCs w:val="24"/>
        </w:rPr>
      </w:pPr>
    </w:p>
    <w:p w:rsidR="00DF016F" w:rsidRPr="00CC3497" w:rsidRDefault="00DF016F" w:rsidP="00DF016F">
      <w:pPr>
        <w:spacing w:after="0" w:line="240" w:lineRule="auto"/>
        <w:rPr>
          <w:rFonts w:ascii="Amandine" w:hAnsi="Amandine"/>
          <w:sz w:val="24"/>
          <w:szCs w:val="24"/>
        </w:rPr>
      </w:pPr>
    </w:p>
    <w:sectPr w:rsidR="00DF016F" w:rsidRPr="00CC3497" w:rsidSect="00EA09F3">
      <w:headerReference w:type="default" r:id="rId23"/>
      <w:footerReference w:type="default" r:id="rId24"/>
      <w:footerReference w:type="first" r:id="rId25"/>
      <w:pgSz w:w="11906" w:h="16838"/>
      <w:pgMar w:top="720" w:right="720" w:bottom="720" w:left="720" w:header="227" w:footer="22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F7E18" w:rsidRDefault="00DF7E18" w:rsidP="00B741AA">
      <w:pPr>
        <w:spacing w:after="0" w:line="240" w:lineRule="auto"/>
      </w:pPr>
      <w:r>
        <w:separator/>
      </w:r>
    </w:p>
  </w:endnote>
  <w:endnote w:type="continuationSeparator" w:id="1">
    <w:p w:rsidR="00DF7E18" w:rsidRDefault="00DF7E18" w:rsidP="00B741A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mandine">
    <w:panose1 w:val="00000000000000000000"/>
    <w:charset w:val="00"/>
    <w:family w:val="auto"/>
    <w:pitch w:val="variable"/>
    <w:sig w:usb0="8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page" w:horzAnchor="page" w:tblpXSpec="right" w:tblpYSpec="bottom"/>
      <w:tblW w:w="233" w:type="pct"/>
      <w:tblLook w:val="04A0"/>
    </w:tblPr>
    <w:tblGrid>
      <w:gridCol w:w="498"/>
    </w:tblGrid>
    <w:tr w:rsidR="00EA09F3" w:rsidRPr="00EA09F3" w:rsidTr="00465BCF">
      <w:trPr>
        <w:trHeight w:val="10166"/>
      </w:trPr>
      <w:tc>
        <w:tcPr>
          <w:tcW w:w="498" w:type="dxa"/>
          <w:tcBorders>
            <w:bottom w:val="single" w:sz="4" w:space="0" w:color="auto"/>
          </w:tcBorders>
          <w:textDirection w:val="btLr"/>
        </w:tcPr>
        <w:p w:rsidR="00EA09F3" w:rsidRPr="00EA09F3" w:rsidRDefault="00EA09F3" w:rsidP="0049004A">
          <w:pPr>
            <w:pStyle w:val="En-tte"/>
            <w:spacing w:after="0" w:line="240" w:lineRule="auto"/>
            <w:ind w:left="113" w:right="113"/>
          </w:pPr>
          <w:r w:rsidRPr="0049004A">
            <w:rPr>
              <w:color w:val="943634" w:themeColor="accent2" w:themeShade="BF"/>
            </w:rPr>
            <w:t xml:space="preserve">SEQUENCE </w:t>
          </w:r>
          <w:r w:rsidR="009D49E4" w:rsidRPr="0049004A">
            <w:rPr>
              <w:color w:val="943634" w:themeColor="accent2" w:themeShade="BF"/>
            </w:rPr>
            <w:t>4</w:t>
          </w:r>
          <w:r w:rsidRPr="0049004A">
            <w:rPr>
              <w:color w:val="943634" w:themeColor="accent2" w:themeShade="BF"/>
            </w:rPr>
            <w:t xml:space="preserve"> : </w:t>
          </w:r>
          <w:r w:rsidR="0049004A">
            <w:t>Comment l’objet technique est-il fabriqué ?</w:t>
          </w:r>
        </w:p>
      </w:tc>
    </w:tr>
    <w:tr w:rsidR="00EA09F3" w:rsidTr="00465BCF">
      <w:tc>
        <w:tcPr>
          <w:tcW w:w="498" w:type="dxa"/>
          <w:tcBorders>
            <w:top w:val="single" w:sz="4" w:space="0" w:color="auto"/>
          </w:tcBorders>
        </w:tcPr>
        <w:p w:rsidR="00EA09F3" w:rsidRPr="0049004A" w:rsidRDefault="00F36347" w:rsidP="00EA09F3">
          <w:pPr>
            <w:pStyle w:val="Pieddepage"/>
            <w:spacing w:after="0" w:line="240" w:lineRule="auto"/>
            <w:jc w:val="center"/>
            <w:rPr>
              <w:color w:val="943634" w:themeColor="accent2" w:themeShade="BF"/>
            </w:rPr>
          </w:pPr>
          <w:r w:rsidRPr="0049004A">
            <w:rPr>
              <w:color w:val="943634" w:themeColor="accent2" w:themeShade="BF"/>
            </w:rPr>
            <w:fldChar w:fldCharType="begin"/>
          </w:r>
          <w:r w:rsidR="00EA09F3" w:rsidRPr="0049004A">
            <w:rPr>
              <w:color w:val="943634" w:themeColor="accent2" w:themeShade="BF"/>
            </w:rPr>
            <w:instrText xml:space="preserve"> PAGE   \* MERGEFORMAT </w:instrText>
          </w:r>
          <w:r w:rsidRPr="0049004A">
            <w:rPr>
              <w:color w:val="943634" w:themeColor="accent2" w:themeShade="BF"/>
            </w:rPr>
            <w:fldChar w:fldCharType="separate"/>
          </w:r>
          <w:r w:rsidR="00187140" w:rsidRPr="00187140">
            <w:rPr>
              <w:noProof/>
              <w:color w:val="943634" w:themeColor="accent2" w:themeShade="BF"/>
              <w:sz w:val="40"/>
              <w:szCs w:val="40"/>
            </w:rPr>
            <w:t>4</w:t>
          </w:r>
          <w:r w:rsidRPr="0049004A">
            <w:rPr>
              <w:color w:val="943634" w:themeColor="accent2" w:themeShade="BF"/>
            </w:rPr>
            <w:fldChar w:fldCharType="end"/>
          </w:r>
        </w:p>
      </w:tc>
    </w:tr>
    <w:tr w:rsidR="00EA09F3" w:rsidTr="00465BCF">
      <w:trPr>
        <w:trHeight w:val="768"/>
      </w:trPr>
      <w:tc>
        <w:tcPr>
          <w:tcW w:w="498" w:type="dxa"/>
        </w:tcPr>
        <w:p w:rsidR="00EA09F3" w:rsidRDefault="00EA09F3">
          <w:pPr>
            <w:pStyle w:val="En-tte"/>
          </w:pPr>
        </w:p>
      </w:tc>
    </w:tr>
  </w:tbl>
  <w:p w:rsidR="00EA09F3" w:rsidRPr="0049004A" w:rsidRDefault="00C428CE" w:rsidP="00B26346">
    <w:pPr>
      <w:pStyle w:val="Pieddepage"/>
      <w:tabs>
        <w:tab w:val="clear" w:pos="4536"/>
        <w:tab w:val="clear" w:pos="9072"/>
        <w:tab w:val="center" w:leader="dot" w:pos="5233"/>
      </w:tabs>
      <w:spacing w:after="0" w:line="240" w:lineRule="auto"/>
      <w:jc w:val="right"/>
      <w:rPr>
        <w:b/>
        <w:i/>
        <w:color w:val="943634" w:themeColor="accent2" w:themeShade="BF"/>
        <w:sz w:val="18"/>
        <w:szCs w:val="18"/>
      </w:rPr>
    </w:pPr>
    <w:r>
      <w:rPr>
        <w:b/>
        <w:i/>
        <w:color w:val="943634" w:themeColor="accent2" w:themeShade="BF"/>
        <w:sz w:val="18"/>
        <w:szCs w:val="18"/>
      </w:rPr>
      <w:t xml:space="preserve">Académie de REIMS / Benoit PIGOT – Laurent ROGIER                                                                                                                             </w:t>
    </w:r>
    <w:r w:rsidR="00B1062A" w:rsidRPr="0049004A">
      <w:rPr>
        <w:b/>
        <w:i/>
        <w:color w:val="943634" w:themeColor="accent2" w:themeShade="BF"/>
        <w:sz w:val="18"/>
        <w:szCs w:val="18"/>
      </w:rPr>
      <w:t>GUIDE DE SEANCE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0FE7" w:rsidRDefault="00F36347">
    <w:pPr>
      <w:pStyle w:val="Pieddepage"/>
      <w:jc w:val="right"/>
    </w:pPr>
    <w:fldSimple w:instr=" PAGE   \* MERGEFORMAT ">
      <w:r w:rsidR="00005707">
        <w:rPr>
          <w:noProof/>
        </w:rPr>
        <w:t>1</w:t>
      </w:r>
    </w:fldSimple>
  </w:p>
  <w:p w:rsidR="00B741AA" w:rsidRDefault="00B741AA">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F7E18" w:rsidRDefault="00DF7E18" w:rsidP="00B741AA">
      <w:pPr>
        <w:spacing w:after="0" w:line="240" w:lineRule="auto"/>
      </w:pPr>
      <w:r>
        <w:separator/>
      </w:r>
    </w:p>
  </w:footnote>
  <w:footnote w:type="continuationSeparator" w:id="1">
    <w:p w:rsidR="00DF7E18" w:rsidRDefault="00DF7E18" w:rsidP="00B741AA">
      <w:pPr>
        <w:spacing w:after="0" w:line="240" w:lineRule="auto"/>
      </w:pPr>
      <w:r>
        <w:continuationSeparator/>
      </w:r>
    </w:p>
  </w:footnote>
  <w:footnote w:id="2">
    <w:p w:rsidR="001E10D7" w:rsidRDefault="001E10D7" w:rsidP="0093358B">
      <w:pPr>
        <w:pStyle w:val="Notedebasdepage"/>
        <w:spacing w:after="0" w:line="240" w:lineRule="auto"/>
      </w:pPr>
      <w:r>
        <w:rPr>
          <w:rStyle w:val="Appelnotedebasdep"/>
        </w:rPr>
        <w:footnoteRef/>
      </w:r>
      <w:r>
        <w:t xml:space="preserve"> Le professeur peut annoncer </w:t>
      </w:r>
      <w:r w:rsidR="008D2F95">
        <w:t>un évènement</w:t>
      </w:r>
      <w:r>
        <w:t xml:space="preserve"> qui engendrera</w:t>
      </w:r>
      <w:r w:rsidR="008D2F95">
        <w:t>it une modification de la planification (absence, jour férié, indisponibilité du laboratoire ou des machines, …)</w:t>
      </w:r>
    </w:p>
  </w:footnote>
  <w:footnote w:id="3">
    <w:p w:rsidR="00FA3426" w:rsidRDefault="00FA3426" w:rsidP="00FA3426">
      <w:pPr>
        <w:pStyle w:val="Notedebasdepage"/>
      </w:pPr>
      <w:r>
        <w:rPr>
          <w:rStyle w:val="Appelnotedebasdep"/>
        </w:rPr>
        <w:footnoteRef/>
      </w:r>
      <w:r>
        <w:t xml:space="preserve"> Le document d’auto-évaluation est distribué en début de séquence.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41E0" w:rsidRPr="0049004A" w:rsidRDefault="00B26346" w:rsidP="00C428CE">
    <w:pPr>
      <w:pStyle w:val="En-tte"/>
      <w:spacing w:after="0" w:line="240" w:lineRule="auto"/>
      <w:jc w:val="right"/>
      <w:rPr>
        <w:b/>
        <w:i/>
        <w:color w:val="943634" w:themeColor="accent2" w:themeShade="BF"/>
        <w:sz w:val="18"/>
        <w:szCs w:val="18"/>
      </w:rPr>
    </w:pPr>
    <w:r w:rsidRPr="0049004A">
      <w:rPr>
        <w:b/>
        <w:i/>
        <w:color w:val="943634" w:themeColor="accent2" w:themeShade="BF"/>
        <w:sz w:val="18"/>
        <w:szCs w:val="18"/>
      </w:rPr>
      <w:t>Niveau 4</w:t>
    </w:r>
    <w:r w:rsidR="001F41E0" w:rsidRPr="0049004A">
      <w:rPr>
        <w:b/>
        <w:i/>
        <w:color w:val="943634" w:themeColor="accent2" w:themeShade="BF"/>
        <w:sz w:val="18"/>
        <w:szCs w:val="18"/>
        <w:vertAlign w:val="superscript"/>
      </w:rPr>
      <w:t>e</w:t>
    </w:r>
    <w:r w:rsidR="001F41E0" w:rsidRPr="0049004A">
      <w:rPr>
        <w:b/>
        <w:i/>
        <w:color w:val="943634" w:themeColor="accent2" w:themeShade="BF"/>
        <w:sz w:val="18"/>
        <w:szCs w:val="18"/>
      </w:rPr>
      <w:t xml:space="preserve"> </w:t>
    </w:r>
    <w:r w:rsidR="00C428CE">
      <w:rPr>
        <w:b/>
        <w:i/>
        <w:color w:val="943634" w:themeColor="accent2" w:themeShade="BF"/>
        <w:sz w:val="18"/>
        <w:szCs w:val="18"/>
      </w:rPr>
      <w:t>/</w:t>
    </w:r>
    <w:r w:rsidR="001F41E0" w:rsidRPr="0049004A">
      <w:rPr>
        <w:b/>
        <w:i/>
        <w:color w:val="943634" w:themeColor="accent2" w:themeShade="BF"/>
        <w:sz w:val="18"/>
        <w:szCs w:val="18"/>
      </w:rPr>
      <w:t xml:space="preserve"> </w:t>
    </w:r>
    <w:r w:rsidRPr="0049004A">
      <w:rPr>
        <w:b/>
        <w:i/>
        <w:color w:val="943634" w:themeColor="accent2" w:themeShade="BF"/>
        <w:sz w:val="18"/>
        <w:szCs w:val="18"/>
      </w:rPr>
      <w:t>CONFORT ET DOMOTIQUE</w:t>
    </w:r>
    <w:r w:rsidR="00C428CE">
      <w:rPr>
        <w:b/>
        <w:i/>
        <w:color w:val="943634" w:themeColor="accent2" w:themeShade="BF"/>
        <w:sz w:val="18"/>
        <w:szCs w:val="18"/>
      </w:rPr>
      <w:t xml:space="preserve">                                                                                                                                  Réseau National de Ressources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AC56CF"/>
    <w:multiLevelType w:val="hybridMultilevel"/>
    <w:tmpl w:val="253CC2C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nsid w:val="071449D6"/>
    <w:multiLevelType w:val="hybridMultilevel"/>
    <w:tmpl w:val="A47A77E6"/>
    <w:lvl w:ilvl="0" w:tplc="689494D0">
      <w:start w:val="1"/>
      <w:numFmt w:val="bullet"/>
      <w:lvlText w:val=""/>
      <w:lvlJc w:val="left"/>
      <w:pPr>
        <w:ind w:left="1571" w:hanging="360"/>
      </w:pPr>
      <w:rPr>
        <w:rFonts w:ascii="Wingdings 3" w:hAnsi="Wingdings 3"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
    <w:nsid w:val="0D095418"/>
    <w:multiLevelType w:val="hybridMultilevel"/>
    <w:tmpl w:val="071AEEB2"/>
    <w:lvl w:ilvl="0" w:tplc="040C0001">
      <w:start w:val="1"/>
      <w:numFmt w:val="bullet"/>
      <w:lvlText w:val=""/>
      <w:lvlJc w:val="left"/>
      <w:pPr>
        <w:ind w:left="1800" w:hanging="360"/>
      </w:pPr>
      <w:rPr>
        <w:rFonts w:ascii="Symbol" w:hAnsi="Symbol" w:hint="default"/>
      </w:rPr>
    </w:lvl>
    <w:lvl w:ilvl="1" w:tplc="040C0003">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
    <w:nsid w:val="18547C26"/>
    <w:multiLevelType w:val="hybridMultilevel"/>
    <w:tmpl w:val="00D2C35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nsid w:val="187030CB"/>
    <w:multiLevelType w:val="hybridMultilevel"/>
    <w:tmpl w:val="1B4819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CCF5A60"/>
    <w:multiLevelType w:val="hybridMultilevel"/>
    <w:tmpl w:val="D11004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CE36F4C"/>
    <w:multiLevelType w:val="hybridMultilevel"/>
    <w:tmpl w:val="FF0896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F105FDC"/>
    <w:multiLevelType w:val="hybridMultilevel"/>
    <w:tmpl w:val="9B96438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3041771D"/>
    <w:multiLevelType w:val="hybridMultilevel"/>
    <w:tmpl w:val="B0E82748"/>
    <w:lvl w:ilvl="0" w:tplc="040C0001">
      <w:start w:val="1"/>
      <w:numFmt w:val="bullet"/>
      <w:lvlText w:val=""/>
      <w:lvlJc w:val="left"/>
      <w:pPr>
        <w:ind w:left="786" w:hanging="360"/>
      </w:pPr>
      <w:rPr>
        <w:rFonts w:ascii="Symbol" w:hAnsi="Symbol" w:hint="default"/>
        <w:b/>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9">
    <w:nsid w:val="35FC3063"/>
    <w:multiLevelType w:val="hybridMultilevel"/>
    <w:tmpl w:val="F2FA11CA"/>
    <w:lvl w:ilvl="0" w:tplc="A6B01E4A">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92F7F37"/>
    <w:multiLevelType w:val="hybridMultilevel"/>
    <w:tmpl w:val="8D880C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C596F06"/>
    <w:multiLevelType w:val="hybridMultilevel"/>
    <w:tmpl w:val="3626AA80"/>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2">
    <w:nsid w:val="40F12ACB"/>
    <w:multiLevelType w:val="hybridMultilevel"/>
    <w:tmpl w:val="D1621F94"/>
    <w:lvl w:ilvl="0" w:tplc="040C0001">
      <w:start w:val="1"/>
      <w:numFmt w:val="bullet"/>
      <w:lvlText w:val=""/>
      <w:lvlJc w:val="left"/>
      <w:pPr>
        <w:ind w:left="720" w:hanging="360"/>
      </w:pPr>
      <w:rPr>
        <w:rFonts w:ascii="Symbol" w:hAnsi="Symbol" w:hint="default"/>
        <w:color w:val="17365D"/>
      </w:rPr>
    </w:lvl>
    <w:lvl w:ilvl="1" w:tplc="D1FE8AE4">
      <w:start w:val="1"/>
      <w:numFmt w:val="bullet"/>
      <w:lvlText w:val=""/>
      <w:lvlJc w:val="left"/>
      <w:pPr>
        <w:ind w:left="1440" w:hanging="360"/>
      </w:pPr>
      <w:rPr>
        <w:rFonts w:ascii="Wingdings 3" w:hAnsi="Wingdings 3"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796144F"/>
    <w:multiLevelType w:val="hybridMultilevel"/>
    <w:tmpl w:val="82A45FEA"/>
    <w:lvl w:ilvl="0" w:tplc="040C0001">
      <w:start w:val="1"/>
      <w:numFmt w:val="bullet"/>
      <w:lvlText w:val=""/>
      <w:lvlJc w:val="left"/>
      <w:pPr>
        <w:ind w:left="1800" w:hanging="360"/>
      </w:pPr>
      <w:rPr>
        <w:rFonts w:ascii="Symbol" w:hAnsi="Symbol" w:hint="default"/>
      </w:rPr>
    </w:lvl>
    <w:lvl w:ilvl="1" w:tplc="689494D0">
      <w:start w:val="1"/>
      <w:numFmt w:val="bullet"/>
      <w:lvlText w:val=""/>
      <w:lvlJc w:val="left"/>
      <w:pPr>
        <w:ind w:left="2520" w:hanging="360"/>
      </w:pPr>
      <w:rPr>
        <w:rFonts w:ascii="Wingdings 3" w:hAnsi="Wingdings 3"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4">
    <w:nsid w:val="516251B5"/>
    <w:multiLevelType w:val="hybridMultilevel"/>
    <w:tmpl w:val="4F4C7AC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331E5B28">
      <w:numFmt w:val="bullet"/>
      <w:lvlText w:val="-"/>
      <w:lvlJc w:val="left"/>
      <w:pPr>
        <w:ind w:left="2160" w:hanging="360"/>
      </w:pPr>
      <w:rPr>
        <w:rFonts w:ascii="Amandine" w:eastAsia="Calibri" w:hAnsi="Amandine"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4EF0A6F"/>
    <w:multiLevelType w:val="hybridMultilevel"/>
    <w:tmpl w:val="C9EE62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F4069FD"/>
    <w:multiLevelType w:val="hybridMultilevel"/>
    <w:tmpl w:val="A28437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2633FF3"/>
    <w:multiLevelType w:val="hybridMultilevel"/>
    <w:tmpl w:val="418270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B5C7B67"/>
    <w:multiLevelType w:val="hybridMultilevel"/>
    <w:tmpl w:val="F6EE88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DDD7899"/>
    <w:multiLevelType w:val="hybridMultilevel"/>
    <w:tmpl w:val="8EA491B2"/>
    <w:lvl w:ilvl="0" w:tplc="040C0001">
      <w:start w:val="1"/>
      <w:numFmt w:val="bullet"/>
      <w:lvlText w:val=""/>
      <w:lvlJc w:val="left"/>
      <w:pPr>
        <w:ind w:left="3630" w:hanging="360"/>
      </w:pPr>
      <w:rPr>
        <w:rFonts w:ascii="Symbol" w:hAnsi="Symbol" w:hint="default"/>
      </w:rPr>
    </w:lvl>
    <w:lvl w:ilvl="1" w:tplc="689494D0">
      <w:start w:val="1"/>
      <w:numFmt w:val="bullet"/>
      <w:lvlText w:val=""/>
      <w:lvlJc w:val="left"/>
      <w:pPr>
        <w:ind w:left="4350" w:hanging="360"/>
      </w:pPr>
      <w:rPr>
        <w:rFonts w:ascii="Wingdings 3" w:hAnsi="Wingdings 3" w:hint="default"/>
      </w:rPr>
    </w:lvl>
    <w:lvl w:ilvl="2" w:tplc="040C0005" w:tentative="1">
      <w:start w:val="1"/>
      <w:numFmt w:val="bullet"/>
      <w:lvlText w:val=""/>
      <w:lvlJc w:val="left"/>
      <w:pPr>
        <w:ind w:left="5070" w:hanging="360"/>
      </w:pPr>
      <w:rPr>
        <w:rFonts w:ascii="Wingdings" w:hAnsi="Wingdings" w:hint="default"/>
      </w:rPr>
    </w:lvl>
    <w:lvl w:ilvl="3" w:tplc="040C0001" w:tentative="1">
      <w:start w:val="1"/>
      <w:numFmt w:val="bullet"/>
      <w:lvlText w:val=""/>
      <w:lvlJc w:val="left"/>
      <w:pPr>
        <w:ind w:left="5790" w:hanging="360"/>
      </w:pPr>
      <w:rPr>
        <w:rFonts w:ascii="Symbol" w:hAnsi="Symbol" w:hint="default"/>
      </w:rPr>
    </w:lvl>
    <w:lvl w:ilvl="4" w:tplc="040C0003" w:tentative="1">
      <w:start w:val="1"/>
      <w:numFmt w:val="bullet"/>
      <w:lvlText w:val="o"/>
      <w:lvlJc w:val="left"/>
      <w:pPr>
        <w:ind w:left="6510" w:hanging="360"/>
      </w:pPr>
      <w:rPr>
        <w:rFonts w:ascii="Courier New" w:hAnsi="Courier New" w:cs="Courier New" w:hint="default"/>
      </w:rPr>
    </w:lvl>
    <w:lvl w:ilvl="5" w:tplc="040C0005" w:tentative="1">
      <w:start w:val="1"/>
      <w:numFmt w:val="bullet"/>
      <w:lvlText w:val=""/>
      <w:lvlJc w:val="left"/>
      <w:pPr>
        <w:ind w:left="7230" w:hanging="360"/>
      </w:pPr>
      <w:rPr>
        <w:rFonts w:ascii="Wingdings" w:hAnsi="Wingdings" w:hint="default"/>
      </w:rPr>
    </w:lvl>
    <w:lvl w:ilvl="6" w:tplc="040C0001" w:tentative="1">
      <w:start w:val="1"/>
      <w:numFmt w:val="bullet"/>
      <w:lvlText w:val=""/>
      <w:lvlJc w:val="left"/>
      <w:pPr>
        <w:ind w:left="7950" w:hanging="360"/>
      </w:pPr>
      <w:rPr>
        <w:rFonts w:ascii="Symbol" w:hAnsi="Symbol" w:hint="default"/>
      </w:rPr>
    </w:lvl>
    <w:lvl w:ilvl="7" w:tplc="040C0003" w:tentative="1">
      <w:start w:val="1"/>
      <w:numFmt w:val="bullet"/>
      <w:lvlText w:val="o"/>
      <w:lvlJc w:val="left"/>
      <w:pPr>
        <w:ind w:left="8670" w:hanging="360"/>
      </w:pPr>
      <w:rPr>
        <w:rFonts w:ascii="Courier New" w:hAnsi="Courier New" w:cs="Courier New" w:hint="default"/>
      </w:rPr>
    </w:lvl>
    <w:lvl w:ilvl="8" w:tplc="040C0005" w:tentative="1">
      <w:start w:val="1"/>
      <w:numFmt w:val="bullet"/>
      <w:lvlText w:val=""/>
      <w:lvlJc w:val="left"/>
      <w:pPr>
        <w:ind w:left="9390" w:hanging="360"/>
      </w:pPr>
      <w:rPr>
        <w:rFonts w:ascii="Wingdings" w:hAnsi="Wingdings" w:hint="default"/>
      </w:rPr>
    </w:lvl>
  </w:abstractNum>
  <w:abstractNum w:abstractNumId="20">
    <w:nsid w:val="6DEA7758"/>
    <w:multiLevelType w:val="hybridMultilevel"/>
    <w:tmpl w:val="52CE111C"/>
    <w:lvl w:ilvl="0" w:tplc="7B90D756">
      <w:start w:val="1"/>
      <w:numFmt w:val="decimal"/>
      <w:lvlText w:val="%1."/>
      <w:lvlJc w:val="left"/>
      <w:pPr>
        <w:ind w:left="644" w:hanging="360"/>
      </w:pPr>
      <w:rPr>
        <w:rFonts w:hint="default"/>
        <w:b/>
        <w:i w:val="0"/>
      </w:rPr>
    </w:lvl>
    <w:lvl w:ilvl="1" w:tplc="040C0001">
      <w:start w:val="1"/>
      <w:numFmt w:val="bullet"/>
      <w:lvlText w:val=""/>
      <w:lvlJc w:val="left"/>
      <w:pPr>
        <w:ind w:left="1364" w:hanging="360"/>
      </w:pPr>
      <w:rPr>
        <w:rFonts w:ascii="Symbol" w:hAnsi="Symbol" w:hint="default"/>
      </w:r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1">
    <w:nsid w:val="6F3179D2"/>
    <w:multiLevelType w:val="hybridMultilevel"/>
    <w:tmpl w:val="7E364DD4"/>
    <w:lvl w:ilvl="0" w:tplc="040C0001">
      <w:start w:val="1"/>
      <w:numFmt w:val="bullet"/>
      <w:lvlText w:val=""/>
      <w:lvlJc w:val="left"/>
      <w:pPr>
        <w:ind w:left="720" w:hanging="360"/>
      </w:pPr>
      <w:rPr>
        <w:rFonts w:ascii="Symbol" w:hAnsi="Symbol" w:hint="default"/>
      </w:rPr>
    </w:lvl>
    <w:lvl w:ilvl="1" w:tplc="D1FE8AE4">
      <w:start w:val="1"/>
      <w:numFmt w:val="bullet"/>
      <w:lvlText w:val=""/>
      <w:lvlJc w:val="left"/>
      <w:pPr>
        <w:ind w:left="1440" w:hanging="360"/>
      </w:pPr>
      <w:rPr>
        <w:rFonts w:ascii="Wingdings 3" w:hAnsi="Wingdings 3"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6835C35"/>
    <w:multiLevelType w:val="hybridMultilevel"/>
    <w:tmpl w:val="63A63F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A850CC8"/>
    <w:multiLevelType w:val="hybridMultilevel"/>
    <w:tmpl w:val="4DA050E4"/>
    <w:lvl w:ilvl="0" w:tplc="040C0001">
      <w:start w:val="1"/>
      <w:numFmt w:val="bullet"/>
      <w:lvlText w:val=""/>
      <w:lvlJc w:val="left"/>
      <w:pPr>
        <w:ind w:left="720" w:hanging="360"/>
      </w:pPr>
      <w:rPr>
        <w:rFonts w:ascii="Symbol" w:hAnsi="Symbol" w:hint="default"/>
      </w:rPr>
    </w:lvl>
    <w:lvl w:ilvl="1" w:tplc="D1FE8AE4">
      <w:start w:val="1"/>
      <w:numFmt w:val="bullet"/>
      <w:lvlText w:val=""/>
      <w:lvlJc w:val="left"/>
      <w:pPr>
        <w:ind w:left="1440" w:hanging="360"/>
      </w:pPr>
      <w:rPr>
        <w:rFonts w:ascii="Wingdings 3" w:hAnsi="Wingdings 3"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0"/>
  </w:num>
  <w:num w:numId="2">
    <w:abstractNumId w:val="11"/>
  </w:num>
  <w:num w:numId="3">
    <w:abstractNumId w:val="2"/>
  </w:num>
  <w:num w:numId="4">
    <w:abstractNumId w:val="12"/>
  </w:num>
  <w:num w:numId="5">
    <w:abstractNumId w:val="14"/>
  </w:num>
  <w:num w:numId="6">
    <w:abstractNumId w:val="23"/>
  </w:num>
  <w:num w:numId="7">
    <w:abstractNumId w:val="21"/>
  </w:num>
  <w:num w:numId="8">
    <w:abstractNumId w:val="1"/>
  </w:num>
  <w:num w:numId="9">
    <w:abstractNumId w:val="16"/>
  </w:num>
  <w:num w:numId="10">
    <w:abstractNumId w:val="5"/>
  </w:num>
  <w:num w:numId="11">
    <w:abstractNumId w:val="17"/>
  </w:num>
  <w:num w:numId="12">
    <w:abstractNumId w:val="13"/>
  </w:num>
  <w:num w:numId="13">
    <w:abstractNumId w:val="0"/>
  </w:num>
  <w:num w:numId="14">
    <w:abstractNumId w:val="3"/>
  </w:num>
  <w:num w:numId="15">
    <w:abstractNumId w:val="8"/>
  </w:num>
  <w:num w:numId="16">
    <w:abstractNumId w:val="6"/>
  </w:num>
  <w:num w:numId="17">
    <w:abstractNumId w:val="10"/>
  </w:num>
  <w:num w:numId="18">
    <w:abstractNumId w:val="22"/>
  </w:num>
  <w:num w:numId="19">
    <w:abstractNumId w:val="9"/>
  </w:num>
  <w:num w:numId="20">
    <w:abstractNumId w:val="4"/>
  </w:num>
  <w:num w:numId="21">
    <w:abstractNumId w:val="18"/>
  </w:num>
  <w:num w:numId="22">
    <w:abstractNumId w:val="15"/>
  </w:num>
  <w:num w:numId="23">
    <w:abstractNumId w:val="19"/>
  </w:num>
  <w:num w:numId="24">
    <w:abstractNumId w:val="7"/>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48129">
      <o:colormenu v:ext="edit" fillcolor="none [2405]"/>
    </o:shapedefaults>
  </w:hdrShapeDefaults>
  <w:footnotePr>
    <w:footnote w:id="0"/>
    <w:footnote w:id="1"/>
  </w:footnotePr>
  <w:endnotePr>
    <w:endnote w:id="0"/>
    <w:endnote w:id="1"/>
  </w:endnotePr>
  <w:compat/>
  <w:rsids>
    <w:rsidRoot w:val="00D218D3"/>
    <w:rsid w:val="00005707"/>
    <w:rsid w:val="00016DA5"/>
    <w:rsid w:val="000268CD"/>
    <w:rsid w:val="0004724B"/>
    <w:rsid w:val="000574FA"/>
    <w:rsid w:val="00066BAF"/>
    <w:rsid w:val="000738FF"/>
    <w:rsid w:val="00081534"/>
    <w:rsid w:val="00087C26"/>
    <w:rsid w:val="00097CD1"/>
    <w:rsid w:val="000A0866"/>
    <w:rsid w:val="000A0A5C"/>
    <w:rsid w:val="000A2A7A"/>
    <w:rsid w:val="000D6F69"/>
    <w:rsid w:val="000E107C"/>
    <w:rsid w:val="000E1C66"/>
    <w:rsid w:val="000E2099"/>
    <w:rsid w:val="000E56F6"/>
    <w:rsid w:val="00125D2B"/>
    <w:rsid w:val="00132565"/>
    <w:rsid w:val="00155B64"/>
    <w:rsid w:val="00160492"/>
    <w:rsid w:val="001606CE"/>
    <w:rsid w:val="00167388"/>
    <w:rsid w:val="00173F93"/>
    <w:rsid w:val="00185C8B"/>
    <w:rsid w:val="00187140"/>
    <w:rsid w:val="001A0A1F"/>
    <w:rsid w:val="001D781D"/>
    <w:rsid w:val="001E10D7"/>
    <w:rsid w:val="001E7825"/>
    <w:rsid w:val="001F198B"/>
    <w:rsid w:val="001F241F"/>
    <w:rsid w:val="001F41E0"/>
    <w:rsid w:val="001F4977"/>
    <w:rsid w:val="002123F4"/>
    <w:rsid w:val="002201D5"/>
    <w:rsid w:val="00250FFD"/>
    <w:rsid w:val="00264C00"/>
    <w:rsid w:val="002759F4"/>
    <w:rsid w:val="002933D9"/>
    <w:rsid w:val="002948B7"/>
    <w:rsid w:val="002A1F3F"/>
    <w:rsid w:val="002B2C6B"/>
    <w:rsid w:val="002B60CB"/>
    <w:rsid w:val="002D2970"/>
    <w:rsid w:val="002D31B5"/>
    <w:rsid w:val="002E02EB"/>
    <w:rsid w:val="002E7EB8"/>
    <w:rsid w:val="00313D45"/>
    <w:rsid w:val="0033371B"/>
    <w:rsid w:val="00334D2A"/>
    <w:rsid w:val="00337E5E"/>
    <w:rsid w:val="00357D8E"/>
    <w:rsid w:val="0036315F"/>
    <w:rsid w:val="00394477"/>
    <w:rsid w:val="00395AE7"/>
    <w:rsid w:val="003966E0"/>
    <w:rsid w:val="003B4788"/>
    <w:rsid w:val="003C1C46"/>
    <w:rsid w:val="003D1AA2"/>
    <w:rsid w:val="003D30EA"/>
    <w:rsid w:val="003D334E"/>
    <w:rsid w:val="003D5830"/>
    <w:rsid w:val="003E6CEA"/>
    <w:rsid w:val="003F5551"/>
    <w:rsid w:val="00405590"/>
    <w:rsid w:val="00406CF4"/>
    <w:rsid w:val="00425B71"/>
    <w:rsid w:val="0043198F"/>
    <w:rsid w:val="00431D99"/>
    <w:rsid w:val="00441C9C"/>
    <w:rsid w:val="0044273F"/>
    <w:rsid w:val="0044484E"/>
    <w:rsid w:val="004476B1"/>
    <w:rsid w:val="0045044A"/>
    <w:rsid w:val="0045485B"/>
    <w:rsid w:val="00461288"/>
    <w:rsid w:val="00465BCF"/>
    <w:rsid w:val="00467023"/>
    <w:rsid w:val="0049004A"/>
    <w:rsid w:val="00492ED6"/>
    <w:rsid w:val="0049379C"/>
    <w:rsid w:val="004A099C"/>
    <w:rsid w:val="004C04E9"/>
    <w:rsid w:val="004C6211"/>
    <w:rsid w:val="004C73EE"/>
    <w:rsid w:val="004D0E92"/>
    <w:rsid w:val="004D4A4B"/>
    <w:rsid w:val="004F2229"/>
    <w:rsid w:val="004F237C"/>
    <w:rsid w:val="004F75B2"/>
    <w:rsid w:val="00506859"/>
    <w:rsid w:val="00510993"/>
    <w:rsid w:val="00512AC5"/>
    <w:rsid w:val="00513BDC"/>
    <w:rsid w:val="00521C54"/>
    <w:rsid w:val="005347EE"/>
    <w:rsid w:val="00546F48"/>
    <w:rsid w:val="0054793E"/>
    <w:rsid w:val="0056008C"/>
    <w:rsid w:val="00562702"/>
    <w:rsid w:val="00591E02"/>
    <w:rsid w:val="005C43C4"/>
    <w:rsid w:val="005F4D31"/>
    <w:rsid w:val="005F6CCB"/>
    <w:rsid w:val="00605020"/>
    <w:rsid w:val="00613D53"/>
    <w:rsid w:val="00620CB4"/>
    <w:rsid w:val="0062316A"/>
    <w:rsid w:val="00626383"/>
    <w:rsid w:val="00630A33"/>
    <w:rsid w:val="006369C7"/>
    <w:rsid w:val="006516DD"/>
    <w:rsid w:val="00652A00"/>
    <w:rsid w:val="0066709D"/>
    <w:rsid w:val="006727D5"/>
    <w:rsid w:val="0068155E"/>
    <w:rsid w:val="006902AE"/>
    <w:rsid w:val="00692B3C"/>
    <w:rsid w:val="00694D7E"/>
    <w:rsid w:val="006B6BE0"/>
    <w:rsid w:val="006D14F2"/>
    <w:rsid w:val="006D3244"/>
    <w:rsid w:val="006E2029"/>
    <w:rsid w:val="006F2046"/>
    <w:rsid w:val="006F41EB"/>
    <w:rsid w:val="00704626"/>
    <w:rsid w:val="00713C3B"/>
    <w:rsid w:val="007167EE"/>
    <w:rsid w:val="0072535E"/>
    <w:rsid w:val="00727B19"/>
    <w:rsid w:val="00731627"/>
    <w:rsid w:val="00733B69"/>
    <w:rsid w:val="007363DF"/>
    <w:rsid w:val="00744C28"/>
    <w:rsid w:val="00751BD5"/>
    <w:rsid w:val="00774905"/>
    <w:rsid w:val="00793F59"/>
    <w:rsid w:val="00794DA6"/>
    <w:rsid w:val="0079538D"/>
    <w:rsid w:val="00796FE8"/>
    <w:rsid w:val="007A5DD5"/>
    <w:rsid w:val="007A6374"/>
    <w:rsid w:val="007A65C7"/>
    <w:rsid w:val="007B145D"/>
    <w:rsid w:val="007B1E00"/>
    <w:rsid w:val="007C059F"/>
    <w:rsid w:val="007C5A2C"/>
    <w:rsid w:val="007E2130"/>
    <w:rsid w:val="00802BAE"/>
    <w:rsid w:val="00814C83"/>
    <w:rsid w:val="00822907"/>
    <w:rsid w:val="008353FC"/>
    <w:rsid w:val="00856A9F"/>
    <w:rsid w:val="00861835"/>
    <w:rsid w:val="00861DDA"/>
    <w:rsid w:val="00863A59"/>
    <w:rsid w:val="008732DF"/>
    <w:rsid w:val="008736E8"/>
    <w:rsid w:val="00895BDC"/>
    <w:rsid w:val="008A4928"/>
    <w:rsid w:val="008B1220"/>
    <w:rsid w:val="008C2497"/>
    <w:rsid w:val="008D2F95"/>
    <w:rsid w:val="008D491C"/>
    <w:rsid w:val="008D6AD4"/>
    <w:rsid w:val="008E0A15"/>
    <w:rsid w:val="008E3CD1"/>
    <w:rsid w:val="008F7976"/>
    <w:rsid w:val="0091524A"/>
    <w:rsid w:val="00915944"/>
    <w:rsid w:val="0092050A"/>
    <w:rsid w:val="0093358B"/>
    <w:rsid w:val="00944EB4"/>
    <w:rsid w:val="00946521"/>
    <w:rsid w:val="0096167F"/>
    <w:rsid w:val="00971FF3"/>
    <w:rsid w:val="00977C8A"/>
    <w:rsid w:val="0098586A"/>
    <w:rsid w:val="00995B8B"/>
    <w:rsid w:val="00995CB4"/>
    <w:rsid w:val="009A0A4B"/>
    <w:rsid w:val="009A6D93"/>
    <w:rsid w:val="009B29F2"/>
    <w:rsid w:val="009C1AFC"/>
    <w:rsid w:val="009C5F52"/>
    <w:rsid w:val="009D0CD5"/>
    <w:rsid w:val="009D49E4"/>
    <w:rsid w:val="009F279A"/>
    <w:rsid w:val="009F36E8"/>
    <w:rsid w:val="00A03C4D"/>
    <w:rsid w:val="00A062C3"/>
    <w:rsid w:val="00A12352"/>
    <w:rsid w:val="00A21A88"/>
    <w:rsid w:val="00A25B6A"/>
    <w:rsid w:val="00A2607A"/>
    <w:rsid w:val="00A27175"/>
    <w:rsid w:val="00A6028E"/>
    <w:rsid w:val="00A726D0"/>
    <w:rsid w:val="00A726D6"/>
    <w:rsid w:val="00A75901"/>
    <w:rsid w:val="00A81B37"/>
    <w:rsid w:val="00A87D5E"/>
    <w:rsid w:val="00A9082B"/>
    <w:rsid w:val="00A97C70"/>
    <w:rsid w:val="00AA5092"/>
    <w:rsid w:val="00AA5AD1"/>
    <w:rsid w:val="00AB330C"/>
    <w:rsid w:val="00AB50A9"/>
    <w:rsid w:val="00AC6F66"/>
    <w:rsid w:val="00AE013F"/>
    <w:rsid w:val="00AE26AE"/>
    <w:rsid w:val="00AE6FE9"/>
    <w:rsid w:val="00AF05D5"/>
    <w:rsid w:val="00B0702A"/>
    <w:rsid w:val="00B1062A"/>
    <w:rsid w:val="00B24D7F"/>
    <w:rsid w:val="00B26346"/>
    <w:rsid w:val="00B30B08"/>
    <w:rsid w:val="00B465C4"/>
    <w:rsid w:val="00B54F3C"/>
    <w:rsid w:val="00B57F6B"/>
    <w:rsid w:val="00B73E87"/>
    <w:rsid w:val="00B741AA"/>
    <w:rsid w:val="00B76D4E"/>
    <w:rsid w:val="00B776A2"/>
    <w:rsid w:val="00B8538A"/>
    <w:rsid w:val="00B94782"/>
    <w:rsid w:val="00B95293"/>
    <w:rsid w:val="00B969AC"/>
    <w:rsid w:val="00BA2313"/>
    <w:rsid w:val="00BA3607"/>
    <w:rsid w:val="00BA6D85"/>
    <w:rsid w:val="00BA70BD"/>
    <w:rsid w:val="00BD237E"/>
    <w:rsid w:val="00BF440E"/>
    <w:rsid w:val="00C00DDA"/>
    <w:rsid w:val="00C14DA4"/>
    <w:rsid w:val="00C204F0"/>
    <w:rsid w:val="00C2152C"/>
    <w:rsid w:val="00C26D7E"/>
    <w:rsid w:val="00C35777"/>
    <w:rsid w:val="00C428CE"/>
    <w:rsid w:val="00C42AC5"/>
    <w:rsid w:val="00C47293"/>
    <w:rsid w:val="00C63A4F"/>
    <w:rsid w:val="00C725FE"/>
    <w:rsid w:val="00CA2C78"/>
    <w:rsid w:val="00CA4682"/>
    <w:rsid w:val="00CB031F"/>
    <w:rsid w:val="00CC3497"/>
    <w:rsid w:val="00CD09EA"/>
    <w:rsid w:val="00CD16A4"/>
    <w:rsid w:val="00CD55F4"/>
    <w:rsid w:val="00CD6118"/>
    <w:rsid w:val="00CE0668"/>
    <w:rsid w:val="00CE2B42"/>
    <w:rsid w:val="00D02D26"/>
    <w:rsid w:val="00D12F1E"/>
    <w:rsid w:val="00D1723C"/>
    <w:rsid w:val="00D218D3"/>
    <w:rsid w:val="00D230F5"/>
    <w:rsid w:val="00D23F02"/>
    <w:rsid w:val="00D35928"/>
    <w:rsid w:val="00D46937"/>
    <w:rsid w:val="00D670CE"/>
    <w:rsid w:val="00D70B19"/>
    <w:rsid w:val="00D85BB1"/>
    <w:rsid w:val="00D93C2E"/>
    <w:rsid w:val="00DB3330"/>
    <w:rsid w:val="00DB4CC8"/>
    <w:rsid w:val="00DC2195"/>
    <w:rsid w:val="00DD0846"/>
    <w:rsid w:val="00DD1C49"/>
    <w:rsid w:val="00DE013E"/>
    <w:rsid w:val="00DE21C1"/>
    <w:rsid w:val="00DE3AAD"/>
    <w:rsid w:val="00DF016F"/>
    <w:rsid w:val="00DF0D8D"/>
    <w:rsid w:val="00DF39DF"/>
    <w:rsid w:val="00DF7E18"/>
    <w:rsid w:val="00E00775"/>
    <w:rsid w:val="00E07A0B"/>
    <w:rsid w:val="00E1675B"/>
    <w:rsid w:val="00E24968"/>
    <w:rsid w:val="00E377B8"/>
    <w:rsid w:val="00E37C4D"/>
    <w:rsid w:val="00E422A1"/>
    <w:rsid w:val="00E4476D"/>
    <w:rsid w:val="00E47F09"/>
    <w:rsid w:val="00E50F8D"/>
    <w:rsid w:val="00E512DF"/>
    <w:rsid w:val="00E55110"/>
    <w:rsid w:val="00E557CB"/>
    <w:rsid w:val="00E57546"/>
    <w:rsid w:val="00E57B67"/>
    <w:rsid w:val="00E6484E"/>
    <w:rsid w:val="00E669F3"/>
    <w:rsid w:val="00E73563"/>
    <w:rsid w:val="00E74805"/>
    <w:rsid w:val="00E81E18"/>
    <w:rsid w:val="00E844BB"/>
    <w:rsid w:val="00E8628D"/>
    <w:rsid w:val="00E90108"/>
    <w:rsid w:val="00E95C70"/>
    <w:rsid w:val="00EA04FB"/>
    <w:rsid w:val="00EA09F3"/>
    <w:rsid w:val="00EA6B72"/>
    <w:rsid w:val="00ED183D"/>
    <w:rsid w:val="00ED6A37"/>
    <w:rsid w:val="00EF0909"/>
    <w:rsid w:val="00F00FE7"/>
    <w:rsid w:val="00F10517"/>
    <w:rsid w:val="00F14A22"/>
    <w:rsid w:val="00F26224"/>
    <w:rsid w:val="00F36347"/>
    <w:rsid w:val="00F41476"/>
    <w:rsid w:val="00F7268B"/>
    <w:rsid w:val="00F76A50"/>
    <w:rsid w:val="00F776D2"/>
    <w:rsid w:val="00F82907"/>
    <w:rsid w:val="00FA10C8"/>
    <w:rsid w:val="00FA3426"/>
    <w:rsid w:val="00FB0D4A"/>
    <w:rsid w:val="00FC5389"/>
    <w:rsid w:val="00FD0B7D"/>
    <w:rsid w:val="00FD67C2"/>
    <w:rsid w:val="00FE0B2C"/>
    <w:rsid w:val="00FE7BC8"/>
    <w:rsid w:val="00FF17EC"/>
    <w:rsid w:val="00FF2BD3"/>
    <w:rsid w:val="00FF3A3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8129">
      <o:colormenu v:ext="edit" fillcolor="none [2405]"/>
    </o:shapedefaults>
    <o:shapelayout v:ext="edit">
      <o:idmap v:ext="edit" data="1"/>
      <o:regrouptable v:ext="edit">
        <o:entry new="1" old="0"/>
        <o:entry new="2" old="1"/>
        <o:entry new="3" old="0"/>
        <o:entry new="4" old="0"/>
        <o:entry new="5" old="0"/>
        <o:entry new="6" old="0"/>
        <o:entry new="7" old="0"/>
        <o:entry new="8" old="7"/>
        <o:entry new="9" old="0"/>
        <o:entry new="10" old="9"/>
        <o:entry new="11" old="0"/>
        <o:entry new="12" old="11"/>
        <o:entry new="1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4DA4"/>
    <w:pPr>
      <w:spacing w:after="200" w:line="276" w:lineRule="auto"/>
    </w:pPr>
    <w:rPr>
      <w:sz w:val="22"/>
      <w:szCs w:val="22"/>
      <w:lang w:eastAsia="en-US"/>
    </w:rPr>
  </w:style>
  <w:style w:type="paragraph" w:styleId="Titre1">
    <w:name w:val="heading 1"/>
    <w:basedOn w:val="Normal"/>
    <w:next w:val="Normal"/>
    <w:link w:val="Titre1Car"/>
    <w:uiPriority w:val="9"/>
    <w:qFormat/>
    <w:rsid w:val="001F198B"/>
    <w:pPr>
      <w:keepNext/>
      <w:spacing w:before="240" w:after="60"/>
      <w:outlineLvl w:val="0"/>
    </w:pPr>
    <w:rPr>
      <w:rFonts w:ascii="Cambria" w:eastAsia="Times New Roman" w:hAnsi="Cambria"/>
      <w:b/>
      <w:bCs/>
      <w:kern w:val="32"/>
      <w:sz w:val="32"/>
      <w:szCs w:val="32"/>
    </w:rPr>
  </w:style>
  <w:style w:type="paragraph" w:styleId="Titre6">
    <w:name w:val="heading 6"/>
    <w:basedOn w:val="Normal"/>
    <w:link w:val="Titre6Car"/>
    <w:uiPriority w:val="9"/>
    <w:qFormat/>
    <w:rsid w:val="001F198B"/>
    <w:pPr>
      <w:spacing w:before="100" w:beforeAutospacing="1" w:after="100" w:afterAutospacing="1" w:line="240" w:lineRule="auto"/>
      <w:outlineLvl w:val="5"/>
    </w:pPr>
    <w:rPr>
      <w:rFonts w:ascii="Times New Roman" w:eastAsia="Times New Roman" w:hAnsi="Times New Roman"/>
      <w:b/>
      <w:bCs/>
      <w:sz w:val="15"/>
      <w:szCs w:val="15"/>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D218D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rameclaire-Accent11">
    <w:name w:val="Trame claire - Accent 11"/>
    <w:basedOn w:val="TableauNormal"/>
    <w:uiPriority w:val="60"/>
    <w:rsid w:val="00D218D3"/>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Paragraphedeliste">
    <w:name w:val="List Paragraph"/>
    <w:basedOn w:val="Normal"/>
    <w:uiPriority w:val="34"/>
    <w:qFormat/>
    <w:rsid w:val="00D218D3"/>
    <w:pPr>
      <w:ind w:left="720"/>
      <w:contextualSpacing/>
    </w:pPr>
  </w:style>
  <w:style w:type="paragraph" w:styleId="Textedebulles">
    <w:name w:val="Balloon Text"/>
    <w:basedOn w:val="Normal"/>
    <w:link w:val="TextedebullesCar"/>
    <w:uiPriority w:val="99"/>
    <w:semiHidden/>
    <w:unhideWhenUsed/>
    <w:rsid w:val="003C1C4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C1C46"/>
    <w:rPr>
      <w:rFonts w:ascii="Tahoma" w:hAnsi="Tahoma" w:cs="Tahoma"/>
      <w:sz w:val="16"/>
      <w:szCs w:val="16"/>
    </w:rPr>
  </w:style>
  <w:style w:type="character" w:styleId="Lienhypertexte">
    <w:name w:val="Hyperlink"/>
    <w:basedOn w:val="Policepardfaut"/>
    <w:uiPriority w:val="99"/>
    <w:unhideWhenUsed/>
    <w:rsid w:val="00D46937"/>
    <w:rPr>
      <w:color w:val="0000FF"/>
      <w:u w:val="single"/>
    </w:rPr>
  </w:style>
  <w:style w:type="character" w:styleId="Lienhypertextesuivivisit">
    <w:name w:val="FollowedHyperlink"/>
    <w:basedOn w:val="Policepardfaut"/>
    <w:uiPriority w:val="99"/>
    <w:semiHidden/>
    <w:unhideWhenUsed/>
    <w:rsid w:val="0079538D"/>
    <w:rPr>
      <w:color w:val="800080"/>
      <w:u w:val="single"/>
    </w:rPr>
  </w:style>
  <w:style w:type="paragraph" w:styleId="Sansinterligne">
    <w:name w:val="No Spacing"/>
    <w:link w:val="SansinterligneCar"/>
    <w:uiPriority w:val="1"/>
    <w:qFormat/>
    <w:rsid w:val="00E669F3"/>
    <w:rPr>
      <w:rFonts w:eastAsia="Times New Roman"/>
      <w:sz w:val="22"/>
      <w:szCs w:val="22"/>
      <w:lang w:eastAsia="en-US"/>
    </w:rPr>
  </w:style>
  <w:style w:type="character" w:customStyle="1" w:styleId="SansinterligneCar">
    <w:name w:val="Sans interligne Car"/>
    <w:basedOn w:val="Policepardfaut"/>
    <w:link w:val="Sansinterligne"/>
    <w:uiPriority w:val="1"/>
    <w:rsid w:val="00E669F3"/>
    <w:rPr>
      <w:rFonts w:eastAsia="Times New Roman"/>
      <w:sz w:val="22"/>
      <w:szCs w:val="22"/>
      <w:lang w:val="fr-FR" w:eastAsia="en-US" w:bidi="ar-SA"/>
    </w:rPr>
  </w:style>
  <w:style w:type="character" w:customStyle="1" w:styleId="Titre6Car">
    <w:name w:val="Titre 6 Car"/>
    <w:basedOn w:val="Policepardfaut"/>
    <w:link w:val="Titre6"/>
    <w:uiPriority w:val="9"/>
    <w:rsid w:val="001F198B"/>
    <w:rPr>
      <w:rFonts w:ascii="Times New Roman" w:eastAsia="Times New Roman" w:hAnsi="Times New Roman"/>
      <w:b/>
      <w:bCs/>
      <w:sz w:val="15"/>
      <w:szCs w:val="15"/>
    </w:rPr>
  </w:style>
  <w:style w:type="character" w:customStyle="1" w:styleId="Titre1Car">
    <w:name w:val="Titre 1 Car"/>
    <w:basedOn w:val="Policepardfaut"/>
    <w:link w:val="Titre1"/>
    <w:uiPriority w:val="9"/>
    <w:rsid w:val="001F198B"/>
    <w:rPr>
      <w:rFonts w:ascii="Cambria" w:eastAsia="Times New Roman" w:hAnsi="Cambria" w:cs="Times New Roman"/>
      <w:b/>
      <w:bCs/>
      <w:kern w:val="32"/>
      <w:sz w:val="32"/>
      <w:szCs w:val="32"/>
      <w:lang w:eastAsia="en-US"/>
    </w:rPr>
  </w:style>
  <w:style w:type="character" w:styleId="lev">
    <w:name w:val="Strong"/>
    <w:basedOn w:val="Policepardfaut"/>
    <w:uiPriority w:val="22"/>
    <w:qFormat/>
    <w:rsid w:val="001F198B"/>
    <w:rPr>
      <w:b/>
      <w:bCs/>
    </w:rPr>
  </w:style>
  <w:style w:type="paragraph" w:styleId="En-tte">
    <w:name w:val="header"/>
    <w:basedOn w:val="Normal"/>
    <w:link w:val="En-tteCar"/>
    <w:uiPriority w:val="99"/>
    <w:unhideWhenUsed/>
    <w:rsid w:val="00B741AA"/>
    <w:pPr>
      <w:tabs>
        <w:tab w:val="center" w:pos="4536"/>
        <w:tab w:val="right" w:pos="9072"/>
      </w:tabs>
    </w:pPr>
  </w:style>
  <w:style w:type="character" w:customStyle="1" w:styleId="En-tteCar">
    <w:name w:val="En-tête Car"/>
    <w:basedOn w:val="Policepardfaut"/>
    <w:link w:val="En-tte"/>
    <w:uiPriority w:val="99"/>
    <w:rsid w:val="00B741AA"/>
    <w:rPr>
      <w:sz w:val="22"/>
      <w:szCs w:val="22"/>
      <w:lang w:eastAsia="en-US"/>
    </w:rPr>
  </w:style>
  <w:style w:type="paragraph" w:styleId="Pieddepage">
    <w:name w:val="footer"/>
    <w:basedOn w:val="Normal"/>
    <w:link w:val="PieddepageCar"/>
    <w:uiPriority w:val="99"/>
    <w:unhideWhenUsed/>
    <w:rsid w:val="00B741AA"/>
    <w:pPr>
      <w:tabs>
        <w:tab w:val="center" w:pos="4536"/>
        <w:tab w:val="right" w:pos="9072"/>
      </w:tabs>
    </w:pPr>
  </w:style>
  <w:style w:type="character" w:customStyle="1" w:styleId="PieddepageCar">
    <w:name w:val="Pied de page Car"/>
    <w:basedOn w:val="Policepardfaut"/>
    <w:link w:val="Pieddepage"/>
    <w:uiPriority w:val="99"/>
    <w:rsid w:val="00B741AA"/>
    <w:rPr>
      <w:sz w:val="22"/>
      <w:szCs w:val="22"/>
      <w:lang w:eastAsia="en-US"/>
    </w:rPr>
  </w:style>
  <w:style w:type="paragraph" w:styleId="Notedefin">
    <w:name w:val="endnote text"/>
    <w:basedOn w:val="Normal"/>
    <w:link w:val="NotedefinCar"/>
    <w:uiPriority w:val="99"/>
    <w:semiHidden/>
    <w:unhideWhenUsed/>
    <w:rsid w:val="00C725FE"/>
    <w:rPr>
      <w:sz w:val="20"/>
      <w:szCs w:val="20"/>
    </w:rPr>
  </w:style>
  <w:style w:type="character" w:customStyle="1" w:styleId="NotedefinCar">
    <w:name w:val="Note de fin Car"/>
    <w:basedOn w:val="Policepardfaut"/>
    <w:link w:val="Notedefin"/>
    <w:uiPriority w:val="99"/>
    <w:semiHidden/>
    <w:rsid w:val="00C725FE"/>
    <w:rPr>
      <w:lang w:eastAsia="en-US"/>
    </w:rPr>
  </w:style>
  <w:style w:type="character" w:styleId="Appeldenotedefin">
    <w:name w:val="endnote reference"/>
    <w:basedOn w:val="Policepardfaut"/>
    <w:uiPriority w:val="99"/>
    <w:semiHidden/>
    <w:unhideWhenUsed/>
    <w:rsid w:val="00C725FE"/>
    <w:rPr>
      <w:vertAlign w:val="superscript"/>
    </w:rPr>
  </w:style>
  <w:style w:type="paragraph" w:styleId="Notedebasdepage">
    <w:name w:val="footnote text"/>
    <w:basedOn w:val="Normal"/>
    <w:link w:val="NotedebasdepageCar"/>
    <w:uiPriority w:val="99"/>
    <w:semiHidden/>
    <w:unhideWhenUsed/>
    <w:rsid w:val="00C725FE"/>
    <w:rPr>
      <w:sz w:val="20"/>
      <w:szCs w:val="20"/>
    </w:rPr>
  </w:style>
  <w:style w:type="character" w:customStyle="1" w:styleId="NotedebasdepageCar">
    <w:name w:val="Note de bas de page Car"/>
    <w:basedOn w:val="Policepardfaut"/>
    <w:link w:val="Notedebasdepage"/>
    <w:uiPriority w:val="99"/>
    <w:semiHidden/>
    <w:rsid w:val="00C725FE"/>
    <w:rPr>
      <w:lang w:eastAsia="en-US"/>
    </w:rPr>
  </w:style>
  <w:style w:type="character" w:styleId="Appelnotedebasdep">
    <w:name w:val="footnote reference"/>
    <w:basedOn w:val="Policepardfaut"/>
    <w:uiPriority w:val="99"/>
    <w:semiHidden/>
    <w:unhideWhenUsed/>
    <w:rsid w:val="00C725FE"/>
    <w:rPr>
      <w:vertAlign w:val="superscript"/>
    </w:rPr>
  </w:style>
</w:styles>
</file>

<file path=word/webSettings.xml><?xml version="1.0" encoding="utf-8"?>
<w:webSettings xmlns:r="http://schemas.openxmlformats.org/officeDocument/2006/relationships" xmlns:w="http://schemas.openxmlformats.org/wordprocessingml/2006/main">
  <w:divs>
    <w:div w:id="32461941">
      <w:bodyDiv w:val="1"/>
      <w:marLeft w:val="0"/>
      <w:marRight w:val="0"/>
      <w:marTop w:val="0"/>
      <w:marBottom w:val="0"/>
      <w:divBdr>
        <w:top w:val="none" w:sz="0" w:space="0" w:color="auto"/>
        <w:left w:val="none" w:sz="0" w:space="0" w:color="auto"/>
        <w:bottom w:val="none" w:sz="0" w:space="0" w:color="auto"/>
        <w:right w:val="none" w:sz="0" w:space="0" w:color="auto"/>
      </w:divBdr>
    </w:div>
    <w:div w:id="98449962">
      <w:bodyDiv w:val="1"/>
      <w:marLeft w:val="0"/>
      <w:marRight w:val="0"/>
      <w:marTop w:val="0"/>
      <w:marBottom w:val="0"/>
      <w:divBdr>
        <w:top w:val="none" w:sz="0" w:space="0" w:color="auto"/>
        <w:left w:val="none" w:sz="0" w:space="0" w:color="auto"/>
        <w:bottom w:val="none" w:sz="0" w:space="0" w:color="auto"/>
        <w:right w:val="none" w:sz="0" w:space="0" w:color="auto"/>
      </w:divBdr>
      <w:divsChild>
        <w:div w:id="135415713">
          <w:marLeft w:val="0"/>
          <w:marRight w:val="0"/>
          <w:marTop w:val="0"/>
          <w:marBottom w:val="0"/>
          <w:divBdr>
            <w:top w:val="none" w:sz="0" w:space="0" w:color="auto"/>
            <w:left w:val="none" w:sz="0" w:space="0" w:color="auto"/>
            <w:bottom w:val="none" w:sz="0" w:space="0" w:color="auto"/>
            <w:right w:val="none" w:sz="0" w:space="0" w:color="auto"/>
          </w:divBdr>
          <w:divsChild>
            <w:div w:id="22479597">
              <w:marLeft w:val="0"/>
              <w:marRight w:val="0"/>
              <w:marTop w:val="0"/>
              <w:marBottom w:val="0"/>
              <w:divBdr>
                <w:top w:val="none" w:sz="0" w:space="0" w:color="auto"/>
                <w:left w:val="none" w:sz="0" w:space="0" w:color="auto"/>
                <w:bottom w:val="none" w:sz="0" w:space="0" w:color="auto"/>
                <w:right w:val="none" w:sz="0" w:space="0" w:color="auto"/>
              </w:divBdr>
            </w:div>
            <w:div w:id="167672841">
              <w:marLeft w:val="0"/>
              <w:marRight w:val="0"/>
              <w:marTop w:val="0"/>
              <w:marBottom w:val="0"/>
              <w:divBdr>
                <w:top w:val="none" w:sz="0" w:space="0" w:color="auto"/>
                <w:left w:val="none" w:sz="0" w:space="0" w:color="auto"/>
                <w:bottom w:val="none" w:sz="0" w:space="0" w:color="auto"/>
                <w:right w:val="none" w:sz="0" w:space="0" w:color="auto"/>
              </w:divBdr>
            </w:div>
            <w:div w:id="904678427">
              <w:marLeft w:val="0"/>
              <w:marRight w:val="0"/>
              <w:marTop w:val="0"/>
              <w:marBottom w:val="0"/>
              <w:divBdr>
                <w:top w:val="none" w:sz="0" w:space="0" w:color="auto"/>
                <w:left w:val="none" w:sz="0" w:space="0" w:color="auto"/>
                <w:bottom w:val="none" w:sz="0" w:space="0" w:color="auto"/>
                <w:right w:val="none" w:sz="0" w:space="0" w:color="auto"/>
              </w:divBdr>
            </w:div>
            <w:div w:id="956258856">
              <w:marLeft w:val="0"/>
              <w:marRight w:val="0"/>
              <w:marTop w:val="0"/>
              <w:marBottom w:val="0"/>
              <w:divBdr>
                <w:top w:val="none" w:sz="0" w:space="0" w:color="auto"/>
                <w:left w:val="none" w:sz="0" w:space="0" w:color="auto"/>
                <w:bottom w:val="none" w:sz="0" w:space="0" w:color="auto"/>
                <w:right w:val="none" w:sz="0" w:space="0" w:color="auto"/>
              </w:divBdr>
            </w:div>
            <w:div w:id="1152478773">
              <w:marLeft w:val="0"/>
              <w:marRight w:val="0"/>
              <w:marTop w:val="0"/>
              <w:marBottom w:val="0"/>
              <w:divBdr>
                <w:top w:val="none" w:sz="0" w:space="0" w:color="auto"/>
                <w:left w:val="none" w:sz="0" w:space="0" w:color="auto"/>
                <w:bottom w:val="none" w:sz="0" w:space="0" w:color="auto"/>
                <w:right w:val="none" w:sz="0" w:space="0" w:color="auto"/>
              </w:divBdr>
            </w:div>
            <w:div w:id="1222793213">
              <w:marLeft w:val="0"/>
              <w:marRight w:val="0"/>
              <w:marTop w:val="0"/>
              <w:marBottom w:val="0"/>
              <w:divBdr>
                <w:top w:val="none" w:sz="0" w:space="0" w:color="auto"/>
                <w:left w:val="none" w:sz="0" w:space="0" w:color="auto"/>
                <w:bottom w:val="none" w:sz="0" w:space="0" w:color="auto"/>
                <w:right w:val="none" w:sz="0" w:space="0" w:color="auto"/>
              </w:divBdr>
            </w:div>
            <w:div w:id="1300375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7412533">
      <w:bodyDiv w:val="1"/>
      <w:marLeft w:val="0"/>
      <w:marRight w:val="0"/>
      <w:marTop w:val="0"/>
      <w:marBottom w:val="0"/>
      <w:divBdr>
        <w:top w:val="none" w:sz="0" w:space="0" w:color="auto"/>
        <w:left w:val="none" w:sz="0" w:space="0" w:color="auto"/>
        <w:bottom w:val="none" w:sz="0" w:space="0" w:color="auto"/>
        <w:right w:val="none" w:sz="0" w:space="0" w:color="auto"/>
      </w:divBdr>
    </w:div>
    <w:div w:id="906694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www.ganttproject.biz/" TargetMode="External"/><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24BFB6-A9F7-4EC4-88CF-442C52EB8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5</Pages>
  <Words>991</Words>
  <Characters>5451</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Les moyens de transport</vt:lpstr>
    </vt:vector>
  </TitlesOfParts>
  <Company>Découverte de l’objet technique</Company>
  <LinksUpToDate>false</LinksUpToDate>
  <CharactersWithSpaces>6430</CharactersWithSpaces>
  <SharedDoc>false</SharedDoc>
  <HLinks>
    <vt:vector size="6" baseType="variant">
      <vt:variant>
        <vt:i4>4522067</vt:i4>
      </vt:variant>
      <vt:variant>
        <vt:i4>0</vt:i4>
      </vt:variant>
      <vt:variant>
        <vt:i4>0</vt:i4>
      </vt:variant>
      <vt:variant>
        <vt:i4>5</vt:i4>
      </vt:variant>
      <vt:variant>
        <vt:lpwstr>http://www.ganttproject.biz/</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moyens de transport</dc:title>
  <dc:subject/>
  <dc:creator>SEQUENCE 1</dc:creator>
  <cp:keywords/>
  <dc:description/>
  <cp:lastModifiedBy>SWEET</cp:lastModifiedBy>
  <cp:revision>13</cp:revision>
  <cp:lastPrinted>2009-05-26T07:06:00Z</cp:lastPrinted>
  <dcterms:created xsi:type="dcterms:W3CDTF">2009-06-02T15:51:00Z</dcterms:created>
  <dcterms:modified xsi:type="dcterms:W3CDTF">2009-07-02T10:40:00Z</dcterms:modified>
</cp:coreProperties>
</file>