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67527E" w:rsidP="00C202B3">
      <w:pPr>
        <w:tabs>
          <w:tab w:val="left" w:pos="3300"/>
        </w:tabs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group id="_x0000_s1097" style="position:absolute;margin-left:4266.1pt;margin-top:0;width:238.1pt;height:841.55pt;z-index:251653120;mso-width-percent:400;mso-height-percent:1000;mso-position-horizontal:right;mso-position-horizontal-relative:page;mso-position-vertical:top;mso-position-vertical-relative:page;mso-width-percent:400;mso-height-percent:1000" coordorigin="7329" coordsize="4911,15840" o:allowincell="f">
            <v:group id="_x0000_s1098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<v:rect id="_x0000_s1099" style="position:absolute;left:7755;width:4505;height:15840;mso-height-percent:1000;mso-position-vertical:top;mso-position-vertical-relative:page;mso-height-percent:1000" fillcolor="#c4bc96" stroked="f" strokecolor="#d8d8d8">
                <v:fill color2="#bfbfbf" rotate="t"/>
              </v:rect>
              <v:rect id="_x0000_s1100" style="position:absolute;left:7560;top:8;width:195;height:15825;mso-height-percent:1000;mso-position-vertical-relative:page;mso-height-percent:1000;mso-width-relative:margin;v-text-anchor:middle" fillcolor="#c4bc96" stroked="f" strokecolor="white" strokeweight="1pt">
                <v:fill r:id="rId7" o:title="Light vertical" opacity="52429f" o:opacity2="52429f" type="pattern"/>
                <v:shadow color="#d8d8d8" offset="3pt,3pt" offset2="2pt,2pt"/>
              </v:rect>
            </v:group>
            <v:rect id="_x0000_s1101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01" inset="28.8pt,14.4pt,14.4pt,14.4pt">
                <w:txbxContent>
                  <w:p w:rsidR="00AB330C" w:rsidRPr="00F50B10" w:rsidRDefault="00AB330C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72"/>
                        <w:szCs w:val="72"/>
                      </w:rPr>
                    </w:pPr>
                    <w:r w:rsidRPr="00F50B10">
                      <w:rPr>
                        <w:rFonts w:ascii="Cambria" w:hAnsi="Cambria"/>
                        <w:b/>
                        <w:bCs/>
                        <w:sz w:val="72"/>
                        <w:szCs w:val="72"/>
                      </w:rPr>
                      <w:t>Niveau : 6e</w:t>
                    </w:r>
                  </w:p>
                </w:txbxContent>
              </v:textbox>
            </v:rect>
            <v:rect id="_x0000_s1102" style="position:absolute;left:7329;top:10658;width:4889;height:4462;mso-width-percent:400;mso-position-horizontal-relative:page;mso-position-vertical-relative:margin;mso-width-percent:40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02" inset="28.8pt,14.4pt,14.4pt,14.4pt">
                <w:txbxContent>
                  <w:p w:rsidR="00AB330C" w:rsidRPr="00E669F3" w:rsidRDefault="00AB330C">
                    <w:pPr>
                      <w:pStyle w:val="Sansinterligne"/>
                      <w:spacing w:line="360" w:lineRule="auto"/>
                      <w:rPr>
                        <w:color w:val="FFFFFF"/>
                      </w:rPr>
                    </w:pPr>
                    <w:r w:rsidRPr="00E669F3"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r w:rsidR="006C5041">
                      <w:rPr>
                        <w:b/>
                        <w:sz w:val="52"/>
                        <w:szCs w:val="52"/>
                      </w:rPr>
                      <w:t>2</w:t>
                    </w:r>
                  </w:p>
                  <w:p w:rsidR="00B74E63" w:rsidRDefault="00B74E63">
                    <w:pPr>
                      <w:pStyle w:val="Sansinterligne"/>
                      <w:spacing w:line="360" w:lineRule="auto"/>
                      <w:rPr>
                        <w:i/>
                        <w:sz w:val="40"/>
                        <w:szCs w:val="40"/>
                      </w:rPr>
                    </w:pPr>
                    <w:r w:rsidRPr="00B74E63">
                      <w:rPr>
                        <w:b/>
                        <w:i/>
                        <w:sz w:val="40"/>
                        <w:szCs w:val="40"/>
                      </w:rPr>
                      <w:t>Partie 2 :</w:t>
                    </w:r>
                    <w:r>
                      <w:rPr>
                        <w:i/>
                        <w:sz w:val="40"/>
                        <w:szCs w:val="40"/>
                      </w:rPr>
                      <w:t xml:space="preserve"> </w:t>
                    </w:r>
                  </w:p>
                  <w:p w:rsidR="00AB330C" w:rsidRPr="00F50B10" w:rsidRDefault="00484887">
                    <w:pPr>
                      <w:pStyle w:val="Sansinterligne"/>
                      <w:spacing w:line="360" w:lineRule="auto"/>
                      <w:rPr>
                        <w:color w:val="FFFFFF"/>
                        <w:sz w:val="40"/>
                        <w:szCs w:val="40"/>
                      </w:rPr>
                    </w:pPr>
                    <w:r>
                      <w:rPr>
                        <w:i/>
                        <w:sz w:val="40"/>
                        <w:szCs w:val="40"/>
                      </w:rPr>
                      <w:t>Le façonnage des matériaux par sciage ou découpage</w:t>
                    </w:r>
                  </w:p>
                  <w:p w:rsidR="00AB330C" w:rsidRPr="00CE2B42" w:rsidRDefault="00AB330C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  <w:r w:rsidR="00976660">
                      <w:rPr>
                        <w:b/>
                        <w:color w:val="FFFFFF"/>
                        <w:sz w:val="32"/>
                        <w:szCs w:val="32"/>
                      </w:rPr>
                      <w:t>1</w:t>
                    </w:r>
                    <w:r w:rsidR="0006683D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  <w:r w:rsidR="00976660">
                      <w:rPr>
                        <w:b/>
                        <w:color w:val="FFFFFF"/>
                        <w:sz w:val="32"/>
                        <w:szCs w:val="32"/>
                      </w:rPr>
                      <w:t>séance</w:t>
                    </w:r>
                    <w:r w:rsidR="00B74E63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de 1h30</w:t>
                    </w:r>
                  </w:p>
                  <w:p w:rsidR="00AB330C" w:rsidRDefault="00AB330C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</w:t>
      </w:r>
      <w:r w:rsidR="000E59D2">
        <w:rPr>
          <w:b/>
          <w:sz w:val="32"/>
          <w:szCs w:val="32"/>
        </w:rPr>
        <w:t>S</w:t>
      </w:r>
      <w:r w:rsidR="00793F59" w:rsidRPr="00793F59">
        <w:rPr>
          <w:b/>
          <w:sz w:val="32"/>
          <w:szCs w:val="32"/>
        </w:rPr>
        <w:t xml:space="preserve"> SEANCE</w:t>
      </w:r>
      <w:r w:rsidR="000E59D2">
        <w:rPr>
          <w:b/>
          <w:sz w:val="32"/>
          <w:szCs w:val="32"/>
        </w:rPr>
        <w:t>S</w:t>
      </w:r>
      <w:r w:rsidR="00C202B3">
        <w:rPr>
          <w:b/>
          <w:sz w:val="32"/>
          <w:szCs w:val="32"/>
        </w:rPr>
        <w:tab/>
      </w:r>
    </w:p>
    <w:p w:rsidR="00135E04" w:rsidRPr="00856A9F" w:rsidRDefault="00B74E63" w:rsidP="00BD237E">
      <w:pPr>
        <w:spacing w:after="0" w:line="240" w:lineRule="auto"/>
        <w:rPr>
          <w:b/>
          <w:i/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1319530</wp:posOffset>
            </wp:positionH>
            <wp:positionV relativeFrom="paragraph">
              <wp:posOffset>2945765</wp:posOffset>
            </wp:positionV>
            <wp:extent cx="4293235" cy="3216910"/>
            <wp:effectExtent l="19050" t="0" r="0" b="0"/>
            <wp:wrapNone/>
            <wp:docPr id="182" name="Image 182" descr="Photo1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Photo130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235" cy="321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527E" w:rsidRPr="0067527E">
        <w:rPr>
          <w:b/>
          <w:noProof/>
          <w:sz w:val="32"/>
          <w:szCs w:val="32"/>
        </w:rPr>
        <w:pict>
          <v:rect id="_x0000_s1103" style="position:absolute;margin-left:32.25pt;margin-top:211.6pt;width:534.4pt;height:50.4pt;z-index:251654144;mso-width-percent:900;mso-height-percent:73;mso-position-horizontal-relative:page;mso-position-vertical-relative:page;mso-width-percent:900;mso-height-percent:73;v-text-anchor:middle" o:allowincell="f" fillcolor="#4f81bd" strokecolor="white" strokeweight="1pt">
            <v:fill color2="#365f91"/>
            <v:shadow color="#d8d8d8" offset="3pt,3pt" offset2="2pt,2pt"/>
            <v:textbox style="mso-next-textbox:#_x0000_s1103;mso-fit-shape-to-text:t" inset="14.4pt,,14.4pt">
              <w:txbxContent>
                <w:p w:rsidR="00AB330C" w:rsidRPr="00E669F3" w:rsidRDefault="00D6013E" w:rsidP="00D6013E">
                  <w:pPr>
                    <w:pStyle w:val="Sansinterligne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réalisation collective</w:t>
                  </w:r>
                </w:p>
              </w:txbxContent>
            </v:textbox>
            <w10:wrap anchorx="page" anchory="page"/>
          </v:rect>
        </w:pict>
      </w:r>
      <w:r w:rsidR="00E669F3">
        <w:br w:type="page"/>
      </w:r>
    </w:p>
    <w:p w:rsidR="00FD5056" w:rsidRDefault="00B74E63" w:rsidP="004C73EE">
      <w:pPr>
        <w:spacing w:after="0" w:line="240" w:lineRule="auto"/>
        <w:jc w:val="both"/>
        <w:rPr>
          <w:i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5184140</wp:posOffset>
            </wp:positionH>
            <wp:positionV relativeFrom="paragraph">
              <wp:posOffset>3810</wp:posOffset>
            </wp:positionV>
            <wp:extent cx="885825" cy="885825"/>
            <wp:effectExtent l="19050" t="0" r="9525" b="0"/>
            <wp:wrapNone/>
            <wp:docPr id="19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5227955</wp:posOffset>
            </wp:positionH>
            <wp:positionV relativeFrom="paragraph">
              <wp:posOffset>1851660</wp:posOffset>
            </wp:positionV>
            <wp:extent cx="709930" cy="790575"/>
            <wp:effectExtent l="19050" t="0" r="0" b="0"/>
            <wp:wrapNone/>
            <wp:docPr id="19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5227955</wp:posOffset>
            </wp:positionH>
            <wp:positionV relativeFrom="paragraph">
              <wp:posOffset>988695</wp:posOffset>
            </wp:positionV>
            <wp:extent cx="842010" cy="629285"/>
            <wp:effectExtent l="19050" t="0" r="0" b="0"/>
            <wp:wrapNone/>
            <wp:docPr id="19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" cy="629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4045585" cy="2933700"/>
            <wp:effectExtent l="19050" t="0" r="0" b="0"/>
            <wp:wrapNone/>
            <wp:docPr id="203" name="Imag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558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C37294" w:rsidRPr="008353FC" w:rsidRDefault="0067527E" w:rsidP="004C73EE">
      <w:pPr>
        <w:spacing w:after="0" w:line="240" w:lineRule="auto"/>
        <w:jc w:val="both"/>
        <w:rPr>
          <w:i/>
        </w:rPr>
      </w:pPr>
      <w:r>
        <w:rPr>
          <w:i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24" type="#_x0000_t202" style="position:absolute;left:0;text-align:left;margin-left:330.9pt;margin-top:10.75pt;width:40.1pt;height:49.1pt;z-index:251659264;mso-width-relative:margin;mso-height-relative:margin">
            <v:textbox>
              <w:txbxContent>
                <w:p w:rsidR="00A1290E" w:rsidRPr="00A1290E" w:rsidRDefault="00A1290E" w:rsidP="00A1290E">
                  <w:pPr>
                    <w:jc w:val="center"/>
                    <w:rPr>
                      <w:sz w:val="52"/>
                      <w:szCs w:val="52"/>
                    </w:rPr>
                  </w:pPr>
                  <w:r w:rsidRPr="00A1290E">
                    <w:rPr>
                      <w:sz w:val="52"/>
                      <w:szCs w:val="52"/>
                    </w:rPr>
                    <w:t>?</w:t>
                  </w:r>
                </w:p>
              </w:txbxContent>
            </v:textbox>
          </v:shape>
        </w:pict>
      </w:r>
    </w:p>
    <w:p w:rsidR="009A6D93" w:rsidRDefault="009A6D93" w:rsidP="00BD237E">
      <w:pPr>
        <w:spacing w:after="0" w:line="240" w:lineRule="auto"/>
        <w:rPr>
          <w:i/>
        </w:rPr>
      </w:pPr>
    </w:p>
    <w:p w:rsidR="00FD5056" w:rsidRDefault="00FD5056" w:rsidP="00BD237E">
      <w:pPr>
        <w:spacing w:after="0" w:line="240" w:lineRule="auto"/>
        <w:rPr>
          <w:i/>
        </w:rPr>
      </w:pPr>
    </w:p>
    <w:p w:rsidR="0026190A" w:rsidRDefault="0026190A" w:rsidP="00BD237E">
      <w:pPr>
        <w:spacing w:after="0" w:line="240" w:lineRule="auto"/>
        <w:rPr>
          <w:i/>
        </w:rPr>
      </w:pPr>
    </w:p>
    <w:p w:rsidR="0026190A" w:rsidRDefault="0026190A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</w:p>
    <w:p w:rsidR="00A1290E" w:rsidRDefault="00A1290E" w:rsidP="00BD237E">
      <w:pPr>
        <w:spacing w:after="0" w:line="240" w:lineRule="auto"/>
        <w:rPr>
          <w:i/>
        </w:rPr>
      </w:pPr>
      <w:r>
        <w:rPr>
          <w:i/>
        </w:rPr>
        <w:t xml:space="preserve">Qu’en </w:t>
      </w:r>
      <w:r w:rsidR="00AA510C">
        <w:rPr>
          <w:i/>
        </w:rPr>
        <w:t>pensez-vous</w:t>
      </w:r>
      <w:r>
        <w:rPr>
          <w:i/>
        </w:rPr>
        <w:t> ?</w:t>
      </w:r>
    </w:p>
    <w:p w:rsidR="00FD5056" w:rsidRPr="00C63A4F" w:rsidRDefault="00FD5056" w:rsidP="00BD237E">
      <w:pPr>
        <w:spacing w:after="0" w:line="240" w:lineRule="auto"/>
        <w:rPr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2860"/>
        <w:gridCol w:w="1109"/>
        <w:gridCol w:w="5954"/>
        <w:gridCol w:w="8"/>
      </w:tblGrid>
      <w:tr w:rsidR="00D218D3" w:rsidRPr="00652A00" w:rsidTr="00652A00">
        <w:tc>
          <w:tcPr>
            <w:tcW w:w="3535" w:type="dxa"/>
            <w:gridSpan w:val="2"/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</w:tcPr>
          <w:p w:rsidR="00D218D3" w:rsidRPr="00652A00" w:rsidRDefault="00D218D3" w:rsidP="00652A00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gridSpan w:val="2"/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D218D3" w:rsidRPr="00652A00" w:rsidTr="00B93DEB">
        <w:tc>
          <w:tcPr>
            <w:tcW w:w="3535" w:type="dxa"/>
            <w:gridSpan w:val="2"/>
            <w:shd w:val="clear" w:color="auto" w:fill="FFFFFF"/>
          </w:tcPr>
          <w:p w:rsidR="00AD6F3C" w:rsidRPr="00AD6F3C" w:rsidRDefault="00AD6F3C" w:rsidP="00AD6F3C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D6F3C">
              <w:rPr>
                <w:b/>
                <w:bCs/>
                <w:sz w:val="20"/>
                <w:szCs w:val="20"/>
              </w:rPr>
              <w:t xml:space="preserve">Formes permises par les procédés de </w:t>
            </w:r>
          </w:p>
          <w:p w:rsidR="00D218D3" w:rsidRPr="00DD1C49" w:rsidRDefault="00AD6F3C" w:rsidP="00AD6F3C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D6F3C">
              <w:rPr>
                <w:b/>
                <w:bCs/>
                <w:sz w:val="20"/>
                <w:szCs w:val="20"/>
              </w:rPr>
              <w:t>fabrication (usinage, découpage, formage).</w:t>
            </w:r>
          </w:p>
        </w:tc>
        <w:tc>
          <w:tcPr>
            <w:tcW w:w="1109" w:type="dxa"/>
            <w:shd w:val="clear" w:color="auto" w:fill="FFFFFF"/>
          </w:tcPr>
          <w:p w:rsidR="00D218D3" w:rsidRPr="00DD1C49" w:rsidRDefault="00AD6F3C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gridSpan w:val="2"/>
            <w:shd w:val="clear" w:color="auto" w:fill="FFFFFF"/>
          </w:tcPr>
          <w:p w:rsidR="00AD6F3C" w:rsidRPr="00AD6F3C" w:rsidRDefault="00AD6F3C" w:rsidP="00AD6F3C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AD6F3C">
              <w:rPr>
                <w:sz w:val="20"/>
                <w:szCs w:val="20"/>
              </w:rPr>
              <w:t xml:space="preserve">Associer un procédé de fabrication à une </w:t>
            </w:r>
          </w:p>
          <w:p w:rsidR="00D218D3" w:rsidRPr="00DD1C49" w:rsidRDefault="00AD6F3C" w:rsidP="00AD6F3C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AD6F3C">
              <w:rPr>
                <w:sz w:val="20"/>
                <w:szCs w:val="20"/>
              </w:rPr>
              <w:t>forme.</w:t>
            </w:r>
          </w:p>
        </w:tc>
      </w:tr>
      <w:tr w:rsidR="009B49F9" w:rsidRPr="00652A00" w:rsidTr="00B93DEB">
        <w:tc>
          <w:tcPr>
            <w:tcW w:w="3535" w:type="dxa"/>
            <w:gridSpan w:val="2"/>
            <w:shd w:val="clear" w:color="auto" w:fill="FFFFFF"/>
          </w:tcPr>
          <w:p w:rsidR="009B49F9" w:rsidRPr="009B49F9" w:rsidRDefault="009B49F9" w:rsidP="00AD6F3C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9B49F9">
              <w:rPr>
                <w:b/>
                <w:sz w:val="20"/>
                <w:szCs w:val="20"/>
              </w:rPr>
              <w:t>Caractéristiques physiques des matériaux.</w:t>
            </w:r>
          </w:p>
        </w:tc>
        <w:tc>
          <w:tcPr>
            <w:tcW w:w="1109" w:type="dxa"/>
            <w:shd w:val="clear" w:color="auto" w:fill="FFFFFF"/>
          </w:tcPr>
          <w:p w:rsidR="009B49F9" w:rsidRDefault="009B49F9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gridSpan w:val="2"/>
            <w:shd w:val="clear" w:color="auto" w:fill="FFFFFF"/>
          </w:tcPr>
          <w:p w:rsidR="009B49F9" w:rsidRPr="009B49F9" w:rsidRDefault="009B49F9" w:rsidP="009B49F9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9B49F9">
              <w:rPr>
                <w:sz w:val="20"/>
                <w:szCs w:val="20"/>
              </w:rPr>
              <w:t>Identifier les relations formes-matériaux-</w:t>
            </w:r>
          </w:p>
          <w:p w:rsidR="009B49F9" w:rsidRPr="00AD6F3C" w:rsidRDefault="009B49F9" w:rsidP="009B49F9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9B49F9">
              <w:rPr>
                <w:sz w:val="20"/>
                <w:szCs w:val="20"/>
              </w:rPr>
              <w:t xml:space="preserve">procédés de réalisation. </w:t>
            </w:r>
          </w:p>
        </w:tc>
      </w:tr>
      <w:tr w:rsidR="00C93D0D" w:rsidRPr="00652A00" w:rsidTr="00393EA6">
        <w:trPr>
          <w:gridAfter w:val="1"/>
          <w:wAfter w:w="8" w:type="dxa"/>
        </w:trPr>
        <w:tc>
          <w:tcPr>
            <w:tcW w:w="10598" w:type="dxa"/>
            <w:gridSpan w:val="4"/>
          </w:tcPr>
          <w:p w:rsidR="00C93D0D" w:rsidRPr="00652A00" w:rsidRDefault="00C93D0D" w:rsidP="00C93D0D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</w:t>
            </w:r>
            <w:r w:rsidR="00C90A8C">
              <w:rPr>
                <w:b/>
                <w:bCs/>
                <w:color w:val="365F91"/>
                <w:sz w:val="20"/>
                <w:szCs w:val="20"/>
              </w:rPr>
              <w:t xml:space="preserve"> mises en œuvre</w:t>
            </w:r>
          </w:p>
        </w:tc>
      </w:tr>
      <w:tr w:rsidR="00C93D0D" w:rsidRPr="00814DFD" w:rsidTr="005B7AB0">
        <w:trPr>
          <w:gridAfter w:val="1"/>
          <w:wAfter w:w="8" w:type="dxa"/>
        </w:trPr>
        <w:tc>
          <w:tcPr>
            <w:tcW w:w="675" w:type="dxa"/>
            <w:shd w:val="clear" w:color="auto" w:fill="D6E3BC"/>
          </w:tcPr>
          <w:p w:rsidR="00C93D0D" w:rsidRPr="005B7AB0" w:rsidRDefault="005B7AB0" w:rsidP="00393EA6">
            <w:pPr>
              <w:pStyle w:val="Paragraphedeliste"/>
              <w:spacing w:after="0" w:line="240" w:lineRule="auto"/>
              <w:ind w:left="0"/>
              <w:jc w:val="center"/>
              <w:rPr>
                <w:bCs/>
                <w:sz w:val="20"/>
                <w:szCs w:val="20"/>
              </w:rPr>
            </w:pPr>
            <w:r w:rsidRPr="005B7AB0">
              <w:rPr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gridSpan w:val="3"/>
            <w:shd w:val="clear" w:color="auto" w:fill="D6E3BC"/>
          </w:tcPr>
          <w:p w:rsidR="00C93D0D" w:rsidRPr="005B7AB0" w:rsidRDefault="005B7AB0" w:rsidP="00393EA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C93D0D" w:rsidRDefault="00C93D0D" w:rsidP="00BD237E">
      <w:pPr>
        <w:spacing w:after="0" w:line="240" w:lineRule="auto"/>
      </w:pPr>
    </w:p>
    <w:p w:rsidR="00C2152C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Problématique :</w:t>
      </w:r>
    </w:p>
    <w:p w:rsidR="00C27E75" w:rsidRPr="00861DDA" w:rsidRDefault="00C27E75" w:rsidP="00E1675B">
      <w:pPr>
        <w:spacing w:after="0" w:line="240" w:lineRule="auto"/>
        <w:jc w:val="both"/>
        <w:rPr>
          <w:b/>
          <w:i/>
        </w:rPr>
      </w:pPr>
    </w:p>
    <w:p w:rsidR="00AD6F3C" w:rsidRDefault="00AD6F3C" w:rsidP="00AD6F3C">
      <w:pPr>
        <w:spacing w:after="0" w:line="240" w:lineRule="auto"/>
        <w:jc w:val="both"/>
      </w:pPr>
      <w:r w:rsidRPr="00AD6F3C">
        <w:t xml:space="preserve">Comment </w:t>
      </w:r>
      <w:r w:rsidR="009C73D4">
        <w:t xml:space="preserve">et avec quoi </w:t>
      </w:r>
      <w:r w:rsidR="00C27E75">
        <w:t xml:space="preserve">découper </w:t>
      </w:r>
      <w:r w:rsidR="009C73D4">
        <w:t xml:space="preserve">ou scier </w:t>
      </w:r>
      <w:r w:rsidR="00C27E75">
        <w:t>les matériaux du char à voile radio commandé</w:t>
      </w:r>
      <w:r w:rsidRPr="00AD6F3C">
        <w:t xml:space="preserve"> ?</w:t>
      </w:r>
    </w:p>
    <w:p w:rsidR="00C27E75" w:rsidRDefault="00C27E75" w:rsidP="00E1675B">
      <w:pPr>
        <w:spacing w:after="0" w:line="240" w:lineRule="auto"/>
        <w:jc w:val="both"/>
        <w:rPr>
          <w:b/>
          <w:i/>
        </w:rPr>
      </w:pP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1606CE" w:rsidRPr="00861DDA" w:rsidRDefault="001606CE" w:rsidP="00E1675B">
      <w:pPr>
        <w:spacing w:after="0" w:line="240" w:lineRule="auto"/>
        <w:jc w:val="both"/>
        <w:rPr>
          <w:b/>
          <w:i/>
        </w:rPr>
      </w:pPr>
    </w:p>
    <w:p w:rsidR="001606CE" w:rsidRDefault="00861DDA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Pré</w:t>
      </w:r>
      <w:r w:rsidR="00EA04FB">
        <w:t>senter la situation déclenchante :</w:t>
      </w:r>
    </w:p>
    <w:p w:rsidR="00861DDA" w:rsidRDefault="009C1AFC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 xml:space="preserve">Les élèves reformulent </w:t>
      </w:r>
      <w:r w:rsidR="00E74805">
        <w:t xml:space="preserve">la situation </w:t>
      </w:r>
      <w:r>
        <w:t>pour s</w:t>
      </w:r>
      <w:r w:rsidR="00E74805">
        <w:t>e l</w:t>
      </w:r>
      <w:r>
        <w:t>’approprier</w:t>
      </w:r>
      <w:r w:rsidR="00E74805">
        <w:t> ;</w:t>
      </w:r>
    </w:p>
    <w:p w:rsidR="009C1AFC" w:rsidRDefault="009C1AFC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 xml:space="preserve">Les élèves </w:t>
      </w:r>
      <w:r w:rsidR="00EA04FB">
        <w:t>formalisent</w:t>
      </w:r>
      <w:r>
        <w:t xml:space="preserve"> la problématique</w:t>
      </w:r>
      <w:r w:rsidR="00E74805">
        <w:t> ;</w:t>
      </w:r>
    </w:p>
    <w:p w:rsidR="009C1AFC" w:rsidRDefault="00BF2B47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 xml:space="preserve">Mise à disposition des </w:t>
      </w:r>
      <w:r w:rsidR="00AD6F3C">
        <w:t xml:space="preserve">matériaux du </w:t>
      </w:r>
      <w:r w:rsidR="00C27E75">
        <w:t>char à voile radio commandé.</w:t>
      </w:r>
    </w:p>
    <w:p w:rsidR="00AD6F3C" w:rsidRDefault="00AD6F3C" w:rsidP="00AD6F3C">
      <w:pPr>
        <w:spacing w:after="0" w:line="240" w:lineRule="auto"/>
        <w:ind w:left="1134"/>
        <w:jc w:val="both"/>
      </w:pPr>
    </w:p>
    <w:p w:rsidR="009C1AFC" w:rsidRDefault="00C87930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Investigation</w:t>
      </w:r>
      <w:r w:rsidR="00132565">
        <w:t> :</w:t>
      </w:r>
    </w:p>
    <w:p w:rsidR="00B01724" w:rsidRDefault="00B01724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 xml:space="preserve">Manipulation </w:t>
      </w:r>
      <w:r w:rsidR="00C27E75">
        <w:t xml:space="preserve">et essais </w:t>
      </w:r>
      <w:r>
        <w:t xml:space="preserve">de </w:t>
      </w:r>
      <w:r w:rsidR="00C27E75">
        <w:t>découpe des matériaux du char à voile radiocommandé</w:t>
      </w:r>
      <w:r w:rsidR="001528C8">
        <w:t>.</w:t>
      </w:r>
    </w:p>
    <w:p w:rsidR="001606CE" w:rsidRDefault="001606CE" w:rsidP="00BF2B47">
      <w:pPr>
        <w:spacing w:after="0" w:line="240" w:lineRule="auto"/>
        <w:jc w:val="both"/>
        <w:rPr>
          <w:i/>
          <w:u w:val="single"/>
        </w:rPr>
      </w:pPr>
    </w:p>
    <w:p w:rsidR="00E74805" w:rsidRPr="00132565" w:rsidRDefault="00E74805" w:rsidP="00132565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 xml:space="preserve">Ce qui </w:t>
      </w:r>
      <w:r w:rsidR="00132565" w:rsidRPr="00132565">
        <w:rPr>
          <w:b/>
          <w:i/>
          <w:u w:val="single"/>
        </w:rPr>
        <w:t>est attendu</w:t>
      </w:r>
      <w:r w:rsidR="0036315F">
        <w:rPr>
          <w:b/>
          <w:i/>
          <w:u w:val="single"/>
        </w:rPr>
        <w:t xml:space="preserve"> </w:t>
      </w:r>
      <w:r w:rsidR="0036315F"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EA04FB" w:rsidRDefault="00BF2B47" w:rsidP="00C27E75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- </w:t>
      </w:r>
      <w:r w:rsidR="00C27E75">
        <w:t>Présentation sur un document A3 (1 par îlot) des association</w:t>
      </w:r>
      <w:r w:rsidR="00995322">
        <w:t>s de type matériaux et outils ou</w:t>
      </w:r>
      <w:r w:rsidR="00C27E75">
        <w:t xml:space="preserve"> matériels utilisés.</w:t>
      </w:r>
    </w:p>
    <w:p w:rsidR="00433C3B" w:rsidRDefault="00433C3B" w:rsidP="00E1675B">
      <w:pPr>
        <w:spacing w:after="0" w:line="240" w:lineRule="auto"/>
        <w:jc w:val="both"/>
      </w:pPr>
    </w:p>
    <w:p w:rsidR="00433C3B" w:rsidRDefault="00433C3B" w:rsidP="00E1675B">
      <w:pPr>
        <w:spacing w:after="0" w:line="240" w:lineRule="auto"/>
        <w:jc w:val="both"/>
      </w:pPr>
    </w:p>
    <w:p w:rsidR="00472A66" w:rsidRDefault="00472A66" w:rsidP="00E1675B">
      <w:pPr>
        <w:spacing w:after="0" w:line="240" w:lineRule="auto"/>
        <w:jc w:val="both"/>
      </w:pPr>
    </w:p>
    <w:p w:rsidR="00472A66" w:rsidRDefault="00472A66" w:rsidP="00E1675B">
      <w:pPr>
        <w:spacing w:after="0" w:line="240" w:lineRule="auto"/>
        <w:jc w:val="both"/>
      </w:pPr>
    </w:p>
    <w:p w:rsidR="00472A66" w:rsidRDefault="00472A66" w:rsidP="00E1675B">
      <w:pPr>
        <w:spacing w:after="0" w:line="240" w:lineRule="auto"/>
        <w:jc w:val="both"/>
      </w:pPr>
    </w:p>
    <w:p w:rsidR="00433C3B" w:rsidRDefault="00433C3B" w:rsidP="00E1675B">
      <w:pPr>
        <w:spacing w:after="0" w:line="240" w:lineRule="auto"/>
        <w:jc w:val="both"/>
      </w:pPr>
    </w:p>
    <w:p w:rsidR="00EA04FB" w:rsidRDefault="00DE6361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br w:type="page"/>
      </w:r>
      <w:r w:rsidR="00EA04FB">
        <w:lastRenderedPageBreak/>
        <w:t xml:space="preserve">Bilan </w:t>
      </w:r>
      <w:r w:rsidR="00C27E75">
        <w:t>en fin de</w:t>
      </w:r>
      <w:r w:rsidR="00EA04FB">
        <w:t xml:space="preserve"> séance</w:t>
      </w:r>
      <w:r w:rsidR="00C27E75">
        <w:t xml:space="preserve"> </w:t>
      </w:r>
      <w:r w:rsidR="00EA04FB">
        <w:t>:</w:t>
      </w:r>
    </w:p>
    <w:p w:rsidR="00337227" w:rsidRDefault="00337227" w:rsidP="00337227">
      <w:pPr>
        <w:spacing w:after="0" w:line="240" w:lineRule="auto"/>
        <w:ind w:left="709"/>
        <w:jc w:val="both"/>
      </w:pPr>
    </w:p>
    <w:p w:rsidR="00BF2B47" w:rsidRDefault="00A90D74" w:rsidP="00814264">
      <w:pPr>
        <w:numPr>
          <w:ilvl w:val="0"/>
          <w:numId w:val="3"/>
        </w:numPr>
        <w:spacing w:after="0" w:line="240" w:lineRule="auto"/>
        <w:ind w:left="1134"/>
        <w:jc w:val="both"/>
      </w:pPr>
      <w:r>
        <w:t xml:space="preserve">Les </w:t>
      </w:r>
      <w:r w:rsidR="00C27E75">
        <w:t xml:space="preserve">outils à utiliser sont : </w:t>
      </w:r>
      <w:proofErr w:type="gramStart"/>
      <w:r w:rsidR="00C27E75">
        <w:t>le</w:t>
      </w:r>
      <w:proofErr w:type="gramEnd"/>
      <w:r w:rsidR="00C27E75">
        <w:t xml:space="preserve"> coupe tube, la scie et boîte à onglet</w:t>
      </w:r>
      <w:r w:rsidR="00995322">
        <w:t>s</w:t>
      </w:r>
      <w:r w:rsidR="00C27E75">
        <w:t>, les ciseaux, la scie à métaux et l’étau, la scie circulaire.</w:t>
      </w:r>
    </w:p>
    <w:p w:rsidR="003367C0" w:rsidRDefault="00EB4739" w:rsidP="00814264">
      <w:pPr>
        <w:numPr>
          <w:ilvl w:val="0"/>
          <w:numId w:val="3"/>
        </w:numPr>
        <w:spacing w:after="0" w:line="240" w:lineRule="auto"/>
        <w:ind w:left="1134"/>
        <w:jc w:val="both"/>
      </w:pPr>
      <w:r>
        <w:t>Il ne faut pas</w:t>
      </w:r>
      <w:r w:rsidR="003367C0">
        <w:t xml:space="preserve"> découper </w:t>
      </w:r>
      <w:r w:rsidR="006B2C85">
        <w:t>les matériaux métalliques avec la scie circulaire.</w:t>
      </w:r>
    </w:p>
    <w:p w:rsidR="006B2C85" w:rsidRDefault="00EB4739" w:rsidP="00814264">
      <w:pPr>
        <w:numPr>
          <w:ilvl w:val="0"/>
          <w:numId w:val="3"/>
        </w:numPr>
        <w:spacing w:after="0" w:line="240" w:lineRule="auto"/>
        <w:ind w:left="1134"/>
        <w:jc w:val="both"/>
      </w:pPr>
      <w:r>
        <w:t>Il est impossible de</w:t>
      </w:r>
      <w:r w:rsidR="006B2C85">
        <w:t xml:space="preserve"> découper la goulotte PVC à la scie circulaire.</w:t>
      </w:r>
    </w:p>
    <w:p w:rsidR="006B2C85" w:rsidRDefault="00EB4739" w:rsidP="00814264">
      <w:pPr>
        <w:numPr>
          <w:ilvl w:val="0"/>
          <w:numId w:val="3"/>
        </w:numPr>
        <w:spacing w:after="0" w:line="240" w:lineRule="auto"/>
        <w:ind w:left="1134"/>
        <w:jc w:val="both"/>
      </w:pPr>
      <w:r>
        <w:t>Il est possible de découper</w:t>
      </w:r>
      <w:r w:rsidR="006B2C85">
        <w:t xml:space="preserve"> le tube aluminium avec la scie à métaux, mais l’état de surface de la coupe est moins propre qu’avec </w:t>
      </w:r>
      <w:proofErr w:type="gramStart"/>
      <w:r w:rsidR="006B2C85">
        <w:t>le</w:t>
      </w:r>
      <w:proofErr w:type="gramEnd"/>
      <w:r w:rsidR="006B2C85">
        <w:t xml:space="preserve"> coupe tube.</w:t>
      </w:r>
    </w:p>
    <w:p w:rsidR="006B2C85" w:rsidRDefault="00EB4739" w:rsidP="00814264">
      <w:pPr>
        <w:numPr>
          <w:ilvl w:val="0"/>
          <w:numId w:val="3"/>
        </w:numPr>
        <w:spacing w:after="0" w:line="240" w:lineRule="auto"/>
        <w:ind w:left="1134"/>
        <w:jc w:val="both"/>
      </w:pPr>
      <w:r>
        <w:t>Il est impossible de</w:t>
      </w:r>
      <w:r w:rsidR="006B2C85">
        <w:t xml:space="preserve"> découper la plaque de PVC expansé sur une grande longueur avec la scie à bois.</w:t>
      </w:r>
    </w:p>
    <w:p w:rsidR="00D46937" w:rsidRDefault="00D46937" w:rsidP="00E1675B">
      <w:pPr>
        <w:spacing w:after="0" w:line="240" w:lineRule="auto"/>
        <w:jc w:val="both"/>
      </w:pPr>
    </w:p>
    <w:p w:rsidR="005A179E" w:rsidRDefault="005A179E" w:rsidP="005A179E">
      <w:pPr>
        <w:spacing w:after="0" w:line="240" w:lineRule="auto"/>
        <w:rPr>
          <w:b/>
          <w:i/>
        </w:rPr>
      </w:pPr>
      <w:r w:rsidRPr="00546F48">
        <w:rPr>
          <w:b/>
          <w:i/>
        </w:rPr>
        <w:t xml:space="preserve">Eléments de synthèse </w:t>
      </w:r>
      <w:r>
        <w:rPr>
          <w:b/>
          <w:i/>
        </w:rPr>
        <w:t xml:space="preserve">active </w:t>
      </w:r>
      <w:r w:rsidRPr="00FF17EC">
        <w:rPr>
          <w:i/>
          <w:sz w:val="16"/>
          <w:szCs w:val="16"/>
        </w:rPr>
        <w:t>(</w:t>
      </w:r>
      <w:r>
        <w:rPr>
          <w:i/>
          <w:sz w:val="16"/>
          <w:szCs w:val="16"/>
        </w:rPr>
        <w:t xml:space="preserve">exemple </w:t>
      </w:r>
      <w:r w:rsidRPr="00FF17EC">
        <w:rPr>
          <w:i/>
          <w:sz w:val="16"/>
          <w:szCs w:val="16"/>
        </w:rPr>
        <w:t xml:space="preserve">rédigé </w:t>
      </w:r>
      <w:r>
        <w:rPr>
          <w:i/>
          <w:sz w:val="16"/>
          <w:szCs w:val="16"/>
        </w:rPr>
        <w:t>avec</w:t>
      </w:r>
      <w:r w:rsidRPr="00FF17EC">
        <w:rPr>
          <w:i/>
          <w:sz w:val="16"/>
          <w:szCs w:val="16"/>
        </w:rPr>
        <w:t xml:space="preserve"> les élèves lors des bilans de fin de séance)</w:t>
      </w:r>
      <w:r>
        <w:rPr>
          <w:i/>
          <w:sz w:val="16"/>
          <w:szCs w:val="16"/>
        </w:rPr>
        <w:t xml:space="preserve"> </w:t>
      </w:r>
      <w:r w:rsidRPr="00546F48">
        <w:rPr>
          <w:b/>
          <w:i/>
        </w:rPr>
        <w:t>:</w:t>
      </w:r>
    </w:p>
    <w:p w:rsidR="00433C3B" w:rsidRDefault="00433C3B" w:rsidP="005A179E">
      <w:pPr>
        <w:spacing w:after="0" w:line="240" w:lineRule="auto"/>
        <w:rPr>
          <w:b/>
          <w:i/>
        </w:rPr>
      </w:pPr>
    </w:p>
    <w:p w:rsidR="005E3854" w:rsidRDefault="005E3854" w:rsidP="005A179E">
      <w:pPr>
        <w:spacing w:after="0" w:line="240" w:lineRule="auto"/>
        <w:rPr>
          <w:b/>
          <w:i/>
        </w:rPr>
      </w:pPr>
      <w:r>
        <w:rPr>
          <w:b/>
          <w:i/>
        </w:rPr>
        <w:t xml:space="preserve">Dans le laboratoire de Technologie, nous avons identifié </w:t>
      </w:r>
      <w:r w:rsidR="006B2C85">
        <w:rPr>
          <w:b/>
          <w:i/>
        </w:rPr>
        <w:t>plusieurs matériels ou outils permettant l</w:t>
      </w:r>
      <w:r w:rsidR="00DE6361">
        <w:rPr>
          <w:b/>
          <w:i/>
        </w:rPr>
        <w:t>a</w:t>
      </w:r>
      <w:r w:rsidR="006B2C85">
        <w:rPr>
          <w:b/>
          <w:i/>
        </w:rPr>
        <w:t xml:space="preserve"> découpe de</w:t>
      </w:r>
      <w:r w:rsidR="00DE6361">
        <w:rPr>
          <w:b/>
          <w:i/>
        </w:rPr>
        <w:t>s</w:t>
      </w:r>
      <w:r w:rsidR="00EB4739">
        <w:rPr>
          <w:b/>
          <w:i/>
        </w:rPr>
        <w:t xml:space="preserve"> matériaux. Nous avons observé</w:t>
      </w:r>
      <w:r w:rsidR="006B2C85">
        <w:rPr>
          <w:b/>
          <w:i/>
        </w:rPr>
        <w:t xml:space="preserve"> que l’état de surface du matériau</w:t>
      </w:r>
      <w:r w:rsidR="00EB4739">
        <w:rPr>
          <w:b/>
          <w:i/>
        </w:rPr>
        <w:t xml:space="preserve"> découpé est important, nous devons </w:t>
      </w:r>
      <w:r w:rsidR="006B2C85">
        <w:rPr>
          <w:b/>
          <w:i/>
        </w:rPr>
        <w:t>utiliser le matériel ou l’outillage le plus adapté.</w:t>
      </w:r>
    </w:p>
    <w:p w:rsidR="00931947" w:rsidRDefault="00931947" w:rsidP="005A179E">
      <w:pPr>
        <w:spacing w:after="0" w:line="240" w:lineRule="auto"/>
        <w:rPr>
          <w:b/>
          <w:i/>
        </w:rPr>
      </w:pPr>
    </w:p>
    <w:p w:rsidR="00931947" w:rsidRDefault="00931947" w:rsidP="005A179E">
      <w:pPr>
        <w:spacing w:after="0" w:line="240" w:lineRule="auto"/>
        <w:rPr>
          <w:b/>
          <w:i/>
        </w:rPr>
      </w:pPr>
    </w:p>
    <w:p w:rsidR="005E3854" w:rsidRDefault="005E3854" w:rsidP="005A179E">
      <w:pPr>
        <w:spacing w:after="0" w:line="240" w:lineRule="auto"/>
        <w:rPr>
          <w:b/>
          <w:i/>
        </w:rPr>
      </w:pPr>
    </w:p>
    <w:p w:rsidR="00861DDA" w:rsidRDefault="00EA149D" w:rsidP="00E1675B">
      <w:pPr>
        <w:spacing w:after="0" w:line="240" w:lineRule="auto"/>
        <w:jc w:val="both"/>
        <w:rPr>
          <w:b/>
          <w:i/>
        </w:rPr>
      </w:pPr>
      <w:proofErr w:type="gramStart"/>
      <w:r w:rsidRPr="00132565">
        <w:rPr>
          <w:b/>
          <w:i/>
        </w:rPr>
        <w:t>Ressource</w:t>
      </w:r>
      <w:r>
        <w:rPr>
          <w:b/>
          <w:i/>
        </w:rPr>
        <w:t>s</w:t>
      </w:r>
      <w:proofErr w:type="gramEnd"/>
      <w:r w:rsidR="00132565" w:rsidRPr="00132565">
        <w:rPr>
          <w:b/>
          <w:i/>
        </w:rPr>
        <w:t> :</w:t>
      </w:r>
    </w:p>
    <w:p w:rsidR="00BC2DF5" w:rsidRPr="00132565" w:rsidRDefault="00BC2DF5" w:rsidP="00E1675B">
      <w:pPr>
        <w:spacing w:after="0" w:line="240" w:lineRule="auto"/>
        <w:jc w:val="both"/>
        <w:rPr>
          <w:b/>
          <w:i/>
        </w:rPr>
      </w:pPr>
    </w:p>
    <w:p w:rsidR="001711C6" w:rsidRDefault="00070887" w:rsidP="00814264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Matériaux : tube aluminium, tige d’acier, plaque de PVC expans</w:t>
      </w:r>
      <w:r w:rsidR="00995322">
        <w:rPr>
          <w:rFonts w:ascii="Calibri" w:hAnsi="Calibri"/>
          <w:sz w:val="22"/>
          <w:szCs w:val="22"/>
        </w:rPr>
        <w:t xml:space="preserve">é, Plaque de Polyéthylène, chant </w:t>
      </w:r>
      <w:r>
        <w:rPr>
          <w:rFonts w:ascii="Calibri" w:hAnsi="Calibri"/>
          <w:sz w:val="22"/>
          <w:szCs w:val="22"/>
        </w:rPr>
        <w:t xml:space="preserve"> plat, goulotte passe fil, ficelle de nylon.</w:t>
      </w:r>
    </w:p>
    <w:p w:rsidR="00995E5B" w:rsidRDefault="00070887" w:rsidP="00814264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Matériels : Scie circulaire.</w:t>
      </w:r>
    </w:p>
    <w:p w:rsidR="00070887" w:rsidRDefault="00070887" w:rsidP="00814264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Outils : scie à bois, boîte à onglets, pince coupante, paire de</w:t>
      </w:r>
      <w:r w:rsidR="00346628">
        <w:rPr>
          <w:rFonts w:ascii="Calibri" w:hAnsi="Calibri"/>
          <w:sz w:val="22"/>
          <w:szCs w:val="22"/>
        </w:rPr>
        <w:t xml:space="preserve"> ciseaux, scie à métaux</w:t>
      </w:r>
      <w:r>
        <w:rPr>
          <w:rFonts w:ascii="Calibri" w:hAnsi="Calibri"/>
          <w:sz w:val="22"/>
          <w:szCs w:val="22"/>
        </w:rPr>
        <w:t>.</w:t>
      </w:r>
    </w:p>
    <w:p w:rsidR="00472A66" w:rsidRDefault="00472A66" w:rsidP="00814264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Fiches de procédures outils.</w:t>
      </w:r>
    </w:p>
    <w:p w:rsidR="00995E5B" w:rsidRDefault="00070887" w:rsidP="00814264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Cartes matériaux, cartes outils et matériels, cartes désignant des pièces du char à voile radio commandé.</w:t>
      </w:r>
    </w:p>
    <w:p w:rsidR="00070887" w:rsidRDefault="00070887" w:rsidP="00814264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Maquette numérique (</w:t>
      </w:r>
      <w:proofErr w:type="spellStart"/>
      <w:r>
        <w:rPr>
          <w:rFonts w:ascii="Calibri" w:hAnsi="Calibri"/>
          <w:sz w:val="22"/>
          <w:szCs w:val="22"/>
        </w:rPr>
        <w:t>edrawing</w:t>
      </w:r>
      <w:proofErr w:type="spellEnd"/>
      <w:r>
        <w:rPr>
          <w:rFonts w:ascii="Calibri" w:hAnsi="Calibri"/>
          <w:sz w:val="22"/>
          <w:szCs w:val="22"/>
        </w:rPr>
        <w:t>).</w:t>
      </w:r>
    </w:p>
    <w:p w:rsidR="00070887" w:rsidRDefault="00070887" w:rsidP="00814264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Nomenclature.</w:t>
      </w:r>
    </w:p>
    <w:p w:rsidR="00070887" w:rsidRDefault="00070887" w:rsidP="005A179E">
      <w:pPr>
        <w:spacing w:after="0" w:line="240" w:lineRule="auto"/>
        <w:rPr>
          <w:b/>
          <w:i/>
        </w:rPr>
      </w:pPr>
    </w:p>
    <w:p w:rsidR="00C90A8C" w:rsidRDefault="00C22EDF" w:rsidP="005A179E">
      <w:pPr>
        <w:spacing w:after="0" w:line="240" w:lineRule="auto"/>
        <w:rPr>
          <w:b/>
          <w:i/>
        </w:rPr>
      </w:pPr>
      <w:r>
        <w:rPr>
          <w:b/>
          <w:i/>
        </w:rPr>
        <w:t>Auto-évaluation</w:t>
      </w:r>
      <w:r>
        <w:rPr>
          <w:rStyle w:val="Appelnotedebasdep"/>
          <w:b/>
          <w:i/>
        </w:rPr>
        <w:footnoteReference w:id="1"/>
      </w:r>
      <w:r w:rsidR="00C90A8C">
        <w:rPr>
          <w:b/>
          <w:i/>
        </w:rPr>
        <w:t> </w:t>
      </w:r>
      <w:r w:rsidR="00F22E8E" w:rsidRPr="00F22E8E">
        <w:rPr>
          <w:i/>
          <w:sz w:val="16"/>
          <w:szCs w:val="16"/>
        </w:rPr>
        <w:t>(à réaliser en fin de séance)</w:t>
      </w:r>
      <w:r w:rsidR="00C90A8C">
        <w:rPr>
          <w:b/>
          <w:i/>
        </w:rPr>
        <w:t>:</w:t>
      </w:r>
    </w:p>
    <w:p w:rsidR="00C90A8C" w:rsidRDefault="00C90A8C" w:rsidP="005A179E">
      <w:pPr>
        <w:spacing w:after="0" w:line="240" w:lineRule="auto"/>
        <w:rPr>
          <w:b/>
          <w:i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322"/>
        <w:gridCol w:w="638"/>
        <w:gridCol w:w="722"/>
      </w:tblGrid>
      <w:tr w:rsidR="00C90A8C" w:rsidTr="001C42B8">
        <w:tc>
          <w:tcPr>
            <w:tcW w:w="9322" w:type="dxa"/>
            <w:shd w:val="clear" w:color="auto" w:fill="B8CCE4"/>
            <w:vAlign w:val="center"/>
          </w:tcPr>
          <w:p w:rsidR="00C90A8C" w:rsidRPr="001C42B8" w:rsidRDefault="00C90A8C" w:rsidP="001C42B8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A la fin de la séance, je suis capable de …</w:t>
            </w:r>
          </w:p>
          <w:p w:rsidR="00C90A8C" w:rsidRPr="001C42B8" w:rsidRDefault="00C90A8C" w:rsidP="001C42B8">
            <w:pPr>
              <w:spacing w:after="0" w:line="240" w:lineRule="auto"/>
              <w:jc w:val="center"/>
              <w:rPr>
                <w:i/>
                <w:sz w:val="16"/>
                <w:szCs w:val="16"/>
              </w:rPr>
            </w:pPr>
            <w:r w:rsidRPr="001C42B8">
              <w:rPr>
                <w:i/>
                <w:sz w:val="16"/>
                <w:szCs w:val="16"/>
              </w:rPr>
              <w:t xml:space="preserve">(je fais une croix dans la case qui correspond à ce que je </w:t>
            </w:r>
            <w:r w:rsidR="00F22E8E" w:rsidRPr="001C42B8">
              <w:rPr>
                <w:i/>
                <w:sz w:val="16"/>
                <w:szCs w:val="16"/>
              </w:rPr>
              <w:t xml:space="preserve">me </w:t>
            </w:r>
            <w:r w:rsidRPr="001C42B8">
              <w:rPr>
                <w:i/>
                <w:sz w:val="16"/>
                <w:szCs w:val="16"/>
              </w:rPr>
              <w:t>sens capable de faire)</w:t>
            </w:r>
          </w:p>
        </w:tc>
        <w:tc>
          <w:tcPr>
            <w:tcW w:w="638" w:type="dxa"/>
            <w:shd w:val="clear" w:color="auto" w:fill="B8CCE4"/>
            <w:vAlign w:val="center"/>
          </w:tcPr>
          <w:p w:rsidR="00C90A8C" w:rsidRPr="001C42B8" w:rsidRDefault="00C90A8C" w:rsidP="001C42B8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/>
            <w:vAlign w:val="center"/>
          </w:tcPr>
          <w:p w:rsidR="00C90A8C" w:rsidRPr="001C42B8" w:rsidRDefault="00C90A8C" w:rsidP="001C42B8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avec de l’aide</w:t>
            </w:r>
          </w:p>
        </w:tc>
      </w:tr>
      <w:tr w:rsidR="00C90A8C" w:rsidTr="001C42B8">
        <w:tc>
          <w:tcPr>
            <w:tcW w:w="9322" w:type="dxa"/>
          </w:tcPr>
          <w:p w:rsidR="00472A66" w:rsidRPr="001A2B0F" w:rsidRDefault="00472A66" w:rsidP="00472A66">
            <w:pPr>
              <w:spacing w:after="0" w:line="240" w:lineRule="auto"/>
              <w:jc w:val="both"/>
            </w:pPr>
            <w:r w:rsidRPr="001A2B0F">
              <w:t xml:space="preserve">Réaliser en suivant un protocole donné. </w:t>
            </w:r>
          </w:p>
          <w:p w:rsidR="00C90A8C" w:rsidRPr="001A2B0F" w:rsidRDefault="00C90A8C" w:rsidP="005B2FEB">
            <w:pPr>
              <w:tabs>
                <w:tab w:val="left" w:pos="1080"/>
              </w:tabs>
              <w:spacing w:after="0" w:line="240" w:lineRule="auto"/>
            </w:pPr>
          </w:p>
        </w:tc>
        <w:tc>
          <w:tcPr>
            <w:tcW w:w="638" w:type="dxa"/>
          </w:tcPr>
          <w:p w:rsidR="00C90A8C" w:rsidRPr="001C42B8" w:rsidRDefault="00C90A8C" w:rsidP="001C42B8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</w:tcPr>
          <w:p w:rsidR="00C90A8C" w:rsidRPr="001C42B8" w:rsidRDefault="00C90A8C" w:rsidP="001C42B8">
            <w:pPr>
              <w:spacing w:after="0" w:line="240" w:lineRule="auto"/>
              <w:rPr>
                <w:b/>
                <w:i/>
              </w:rPr>
            </w:pPr>
          </w:p>
        </w:tc>
      </w:tr>
      <w:tr w:rsidR="00C90A8C" w:rsidTr="001C42B8">
        <w:tc>
          <w:tcPr>
            <w:tcW w:w="9322" w:type="dxa"/>
          </w:tcPr>
          <w:p w:rsidR="00472A66" w:rsidRPr="001A2B0F" w:rsidRDefault="00472A66" w:rsidP="00472A66">
            <w:pPr>
              <w:spacing w:after="0" w:line="240" w:lineRule="auto"/>
              <w:jc w:val="both"/>
            </w:pPr>
            <w:r w:rsidRPr="001A2B0F">
              <w:t xml:space="preserve">Associer un procédé de fabrication à une </w:t>
            </w:r>
          </w:p>
          <w:p w:rsidR="00C90A8C" w:rsidRPr="001A2B0F" w:rsidRDefault="00472A66" w:rsidP="00472A66">
            <w:pPr>
              <w:tabs>
                <w:tab w:val="left" w:pos="1080"/>
              </w:tabs>
              <w:spacing w:after="0" w:line="240" w:lineRule="auto"/>
            </w:pPr>
            <w:r w:rsidRPr="001A2B0F">
              <w:t>forme.</w:t>
            </w:r>
          </w:p>
        </w:tc>
        <w:tc>
          <w:tcPr>
            <w:tcW w:w="638" w:type="dxa"/>
          </w:tcPr>
          <w:p w:rsidR="00C90A8C" w:rsidRPr="001C42B8" w:rsidRDefault="00C90A8C" w:rsidP="001C42B8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</w:tcPr>
          <w:p w:rsidR="00C90A8C" w:rsidRPr="001C42B8" w:rsidRDefault="00C90A8C" w:rsidP="001C42B8">
            <w:pPr>
              <w:spacing w:after="0" w:line="240" w:lineRule="auto"/>
              <w:rPr>
                <w:b/>
                <w:i/>
              </w:rPr>
            </w:pPr>
          </w:p>
        </w:tc>
      </w:tr>
    </w:tbl>
    <w:p w:rsidR="002C0705" w:rsidRDefault="002C0705" w:rsidP="005A179E">
      <w:pPr>
        <w:spacing w:after="0" w:line="240" w:lineRule="auto"/>
        <w:rPr>
          <w:b/>
          <w:i/>
        </w:rPr>
      </w:pPr>
    </w:p>
    <w:p w:rsidR="0006683D" w:rsidRDefault="0006683D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Bilan</w:t>
      </w:r>
      <w:r w:rsidR="006E6FB5">
        <w:t xml:space="preserve"> de fin  de séance</w:t>
      </w:r>
      <w:r>
        <w:t xml:space="preserve"> :</w:t>
      </w:r>
    </w:p>
    <w:p w:rsidR="0006683D" w:rsidRDefault="0006683D" w:rsidP="0006683D">
      <w:pPr>
        <w:spacing w:after="0" w:line="240" w:lineRule="auto"/>
        <w:ind w:left="709"/>
        <w:jc w:val="both"/>
      </w:pPr>
    </w:p>
    <w:p w:rsidR="0006683D" w:rsidRDefault="001A2B0F" w:rsidP="00814264">
      <w:pPr>
        <w:numPr>
          <w:ilvl w:val="0"/>
          <w:numId w:val="3"/>
        </w:numPr>
        <w:spacing w:after="0" w:line="240" w:lineRule="auto"/>
        <w:ind w:left="1134"/>
        <w:jc w:val="both"/>
      </w:pPr>
      <w:r>
        <w:t>Présentation du document A3 par îlot.</w:t>
      </w:r>
    </w:p>
    <w:p w:rsidR="0006683D" w:rsidRDefault="0006683D" w:rsidP="005A179E">
      <w:pPr>
        <w:spacing w:after="0" w:line="240" w:lineRule="auto"/>
        <w:rPr>
          <w:b/>
          <w:i/>
        </w:rPr>
      </w:pPr>
    </w:p>
    <w:p w:rsidR="0006683D" w:rsidRDefault="0006683D" w:rsidP="005A179E">
      <w:pPr>
        <w:spacing w:after="0" w:line="240" w:lineRule="auto"/>
        <w:rPr>
          <w:b/>
          <w:i/>
        </w:rPr>
      </w:pPr>
    </w:p>
    <w:p w:rsidR="0006683D" w:rsidRDefault="0006683D" w:rsidP="005A179E">
      <w:pPr>
        <w:spacing w:after="0" w:line="240" w:lineRule="auto"/>
        <w:rPr>
          <w:b/>
          <w:i/>
        </w:rPr>
      </w:pPr>
    </w:p>
    <w:p w:rsidR="00A31A24" w:rsidRDefault="00A31A24" w:rsidP="005A179E">
      <w:pPr>
        <w:spacing w:after="0" w:line="240" w:lineRule="auto"/>
        <w:rPr>
          <w:b/>
          <w:i/>
        </w:rPr>
      </w:pPr>
    </w:p>
    <w:p w:rsidR="00A31A24" w:rsidRDefault="00A31A24" w:rsidP="005A179E">
      <w:pPr>
        <w:spacing w:after="0" w:line="240" w:lineRule="auto"/>
        <w:rPr>
          <w:b/>
          <w:i/>
        </w:rPr>
      </w:pPr>
    </w:p>
    <w:p w:rsidR="00A31A24" w:rsidRDefault="00A31A24" w:rsidP="005A179E">
      <w:pPr>
        <w:spacing w:after="0" w:line="240" w:lineRule="auto"/>
        <w:rPr>
          <w:b/>
          <w:i/>
        </w:rPr>
      </w:pPr>
    </w:p>
    <w:p w:rsidR="00A31A24" w:rsidRDefault="00A31A24" w:rsidP="005A179E">
      <w:pPr>
        <w:spacing w:after="0" w:line="240" w:lineRule="auto"/>
        <w:rPr>
          <w:b/>
          <w:i/>
        </w:rPr>
      </w:pPr>
    </w:p>
    <w:p w:rsidR="00A31A24" w:rsidRDefault="00A31A24" w:rsidP="005A179E">
      <w:pPr>
        <w:spacing w:after="0" w:line="240" w:lineRule="auto"/>
        <w:rPr>
          <w:b/>
          <w:i/>
        </w:rPr>
      </w:pPr>
    </w:p>
    <w:p w:rsidR="00A61420" w:rsidRDefault="00A61420" w:rsidP="005A179E">
      <w:pPr>
        <w:spacing w:after="0" w:line="240" w:lineRule="auto"/>
        <w:rPr>
          <w:b/>
          <w:i/>
        </w:rPr>
      </w:pPr>
    </w:p>
    <w:p w:rsidR="00A61420" w:rsidRDefault="00135E04" w:rsidP="005A179E">
      <w:pPr>
        <w:spacing w:after="0" w:line="240" w:lineRule="auto"/>
        <w:rPr>
          <w:b/>
          <w:i/>
        </w:rPr>
      </w:pPr>
      <w:r>
        <w:rPr>
          <w:b/>
          <w:i/>
        </w:rPr>
        <w:br w:type="page"/>
      </w:r>
      <w:r w:rsidR="00B74E63">
        <w:rPr>
          <w:noProof/>
          <w:lang w:eastAsia="fr-FR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352425</wp:posOffset>
            </wp:positionV>
            <wp:extent cx="5981700" cy="4324985"/>
            <wp:effectExtent l="19050" t="0" r="0" b="0"/>
            <wp:wrapNone/>
            <wp:docPr id="202" name="Objet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2"/>
                    <pic:cNvPicPr>
                      <a:picLocks noChangeArrowheads="1"/>
                    </pic:cNvPicPr>
                  </pic:nvPicPr>
                  <pic:blipFill>
                    <a:blip r:embed="rId13" cstate="print"/>
                    <a:srcRect b="-1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324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74E63"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4781550</wp:posOffset>
            </wp:positionV>
            <wp:extent cx="5981700" cy="4430395"/>
            <wp:effectExtent l="19050" t="0" r="0" b="0"/>
            <wp:wrapNone/>
            <wp:docPr id="201" name="Obje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1"/>
                    <pic:cNvPicPr>
                      <a:picLocks noChangeArrowheads="1"/>
                    </pic:cNvPicPr>
                  </pic:nvPicPr>
                  <pic:blipFill>
                    <a:blip r:embed="rId14" cstate="print"/>
                    <a:srcRect b="-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430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1420">
        <w:rPr>
          <w:b/>
          <w:i/>
        </w:rPr>
        <w:t>Exemple d’associations possibles :</w:t>
      </w:r>
    </w:p>
    <w:sectPr w:rsidR="00A61420" w:rsidSect="00E701E3">
      <w:headerReference w:type="default" r:id="rId15"/>
      <w:footerReference w:type="default" r:id="rId16"/>
      <w:footerReference w:type="first" r:id="rId17"/>
      <w:pgSz w:w="11906" w:h="16838"/>
      <w:pgMar w:top="720" w:right="720" w:bottom="72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6FB0" w:rsidRDefault="009B6FB0" w:rsidP="00B741AA">
      <w:pPr>
        <w:spacing w:after="0" w:line="240" w:lineRule="auto"/>
      </w:pPr>
      <w:r>
        <w:separator/>
      </w:r>
    </w:p>
  </w:endnote>
  <w:endnote w:type="continuationSeparator" w:id="0">
    <w:p w:rsidR="009B6FB0" w:rsidRDefault="009B6FB0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233" w:type="pct"/>
      <w:tblLook w:val="04A0"/>
    </w:tblPr>
    <w:tblGrid>
      <w:gridCol w:w="498"/>
    </w:tblGrid>
    <w:tr w:rsidR="00EA09F3" w:rsidRPr="00EA09F3" w:rsidTr="00EA09F3">
      <w:trPr>
        <w:trHeight w:val="10166"/>
      </w:trPr>
      <w:tc>
        <w:tcPr>
          <w:tcW w:w="498" w:type="dxa"/>
          <w:tcBorders>
            <w:bottom w:val="single" w:sz="4" w:space="0" w:color="auto"/>
          </w:tcBorders>
          <w:textDirection w:val="btLr"/>
        </w:tcPr>
        <w:p w:rsidR="00EA09F3" w:rsidRPr="00EA09F3" w:rsidRDefault="00EA09F3" w:rsidP="00C87930">
          <w:pPr>
            <w:pStyle w:val="En-tte"/>
            <w:spacing w:after="0" w:line="240" w:lineRule="auto"/>
            <w:ind w:left="113" w:right="113"/>
          </w:pPr>
        </w:p>
      </w:tc>
    </w:tr>
    <w:tr w:rsidR="00EA09F3" w:rsidTr="00EA09F3">
      <w:tc>
        <w:tcPr>
          <w:tcW w:w="498" w:type="dxa"/>
          <w:tcBorders>
            <w:top w:val="single" w:sz="4" w:space="0" w:color="auto"/>
          </w:tcBorders>
        </w:tcPr>
        <w:p w:rsidR="00EA09F3" w:rsidRPr="0083411D" w:rsidRDefault="0067527E" w:rsidP="00EA09F3">
          <w:pPr>
            <w:pStyle w:val="Pieddepage"/>
            <w:spacing w:after="0" w:line="240" w:lineRule="auto"/>
            <w:jc w:val="center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EA09F3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5E6C88" w:rsidRPr="005E6C88">
            <w:rPr>
              <w:noProof/>
              <w:color w:val="C4BC96"/>
              <w:sz w:val="40"/>
              <w:szCs w:val="40"/>
            </w:rPr>
            <w:t>2</w:t>
          </w:r>
          <w:r w:rsidRPr="0083411D">
            <w:rPr>
              <w:color w:val="C4BC96"/>
            </w:rPr>
            <w:fldChar w:fldCharType="end"/>
          </w:r>
        </w:p>
      </w:tc>
    </w:tr>
    <w:tr w:rsidR="00EA09F3" w:rsidTr="00EA09F3">
      <w:trPr>
        <w:trHeight w:val="768"/>
      </w:trPr>
      <w:tc>
        <w:tcPr>
          <w:tcW w:w="498" w:type="dxa"/>
        </w:tcPr>
        <w:p w:rsidR="00EA09F3" w:rsidRDefault="00EA09F3">
          <w:pPr>
            <w:pStyle w:val="En-tte"/>
          </w:pPr>
        </w:p>
      </w:tc>
    </w:tr>
  </w:tbl>
  <w:p w:rsidR="00EA09F3" w:rsidRPr="0083411D" w:rsidRDefault="00B1062A" w:rsidP="0029235C">
    <w:pPr>
      <w:pStyle w:val="Pieddepage"/>
      <w:tabs>
        <w:tab w:val="clear" w:pos="4536"/>
        <w:tab w:val="clear" w:pos="9072"/>
        <w:tab w:val="center" w:leader="dot" w:pos="5233"/>
      </w:tabs>
      <w:spacing w:after="0" w:line="240" w:lineRule="auto"/>
      <w:jc w:val="right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FE7" w:rsidRDefault="0067527E">
    <w:pPr>
      <w:pStyle w:val="Pieddepage"/>
      <w:jc w:val="right"/>
    </w:pPr>
    <w:fldSimple w:instr=" PAGE   \* MERGEFORMAT ">
      <w:r w:rsidR="005E6C88">
        <w:rPr>
          <w:noProof/>
        </w:rPr>
        <w:t>1</w:t>
      </w:r>
    </w:fldSimple>
  </w:p>
  <w:p w:rsidR="00B741AA" w:rsidRDefault="00B741AA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6FB0" w:rsidRDefault="009B6FB0" w:rsidP="00B741AA">
      <w:pPr>
        <w:spacing w:after="0" w:line="240" w:lineRule="auto"/>
      </w:pPr>
      <w:r>
        <w:separator/>
      </w:r>
    </w:p>
  </w:footnote>
  <w:footnote w:type="continuationSeparator" w:id="0">
    <w:p w:rsidR="009B6FB0" w:rsidRDefault="009B6FB0" w:rsidP="00B741AA">
      <w:pPr>
        <w:spacing w:after="0" w:line="240" w:lineRule="auto"/>
      </w:pPr>
      <w:r>
        <w:continuationSeparator/>
      </w:r>
    </w:p>
  </w:footnote>
  <w:footnote w:id="1">
    <w:p w:rsidR="00C22EDF" w:rsidRDefault="00C22EDF">
      <w:pPr>
        <w:pStyle w:val="Notedebasdepage"/>
      </w:pPr>
      <w:r>
        <w:rPr>
          <w:rStyle w:val="Appelnotedebasdep"/>
        </w:rPr>
        <w:footnoteRef/>
      </w:r>
      <w:r>
        <w:t xml:space="preserve"> Le document d’auto-évaluation est distribué en début de séquence.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41E0" w:rsidRPr="0083411D" w:rsidRDefault="00A90D74" w:rsidP="001F41E0">
    <w:pPr>
      <w:pStyle w:val="En-tte"/>
      <w:jc w:val="right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>Niveau 6</w:t>
    </w:r>
    <w:r w:rsidRPr="00A90D74">
      <w:rPr>
        <w:b/>
        <w:i/>
        <w:color w:val="C4BC96"/>
        <w:sz w:val="18"/>
        <w:szCs w:val="18"/>
        <w:vertAlign w:val="superscript"/>
      </w:rPr>
      <w:t>e</w:t>
    </w:r>
    <w:r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                                                                             </w:t>
    </w:r>
    <w:r w:rsidR="001F41E0" w:rsidRPr="0083411D">
      <w:rPr>
        <w:b/>
        <w:i/>
        <w:color w:val="C4BC96"/>
        <w:sz w:val="18"/>
        <w:szCs w:val="18"/>
      </w:rPr>
      <w:t xml:space="preserve"> </w:t>
    </w:r>
    <w:r>
      <w:rPr>
        <w:b/>
        <w:i/>
        <w:color w:val="C4BC96"/>
        <w:sz w:val="18"/>
        <w:szCs w:val="18"/>
      </w:rPr>
      <w:t>LA REALISATION COLLECTIVE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C50C1"/>
    <w:multiLevelType w:val="multilevel"/>
    <w:tmpl w:val="6650A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9122FC"/>
    <w:multiLevelType w:val="hybridMultilevel"/>
    <w:tmpl w:val="9028BEE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095418"/>
    <w:multiLevelType w:val="hybridMultilevel"/>
    <w:tmpl w:val="071AEEB2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19A874E5"/>
    <w:multiLevelType w:val="hybridMultilevel"/>
    <w:tmpl w:val="B8E25560"/>
    <w:lvl w:ilvl="0" w:tplc="1152F47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5B006A54"/>
    <w:multiLevelType w:val="hybridMultilevel"/>
    <w:tmpl w:val="EDAA12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BD17968"/>
    <w:multiLevelType w:val="hybridMultilevel"/>
    <w:tmpl w:val="65ECAA4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6DEA7758"/>
    <w:multiLevelType w:val="hybridMultilevel"/>
    <w:tmpl w:val="52CE111C"/>
    <w:lvl w:ilvl="0" w:tplc="7B90D756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3"/>
  </w:num>
  <w:num w:numId="5">
    <w:abstractNumId w:val="6"/>
  </w:num>
  <w:num w:numId="6">
    <w:abstractNumId w:val="0"/>
  </w:num>
  <w:num w:numId="7">
    <w:abstractNumId w:val="1"/>
  </w:num>
  <w:num w:numId="8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4818" fill="f" fillcolor="white" stroke="f">
      <v:fill color="white" on="f"/>
      <v:stroke on="f"/>
      <o:colormenu v:ext="edit" fillcolor="none [2414]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185F"/>
    <w:rsid w:val="000061FB"/>
    <w:rsid w:val="00010D02"/>
    <w:rsid w:val="00010F11"/>
    <w:rsid w:val="00016DA5"/>
    <w:rsid w:val="000268CD"/>
    <w:rsid w:val="00041A68"/>
    <w:rsid w:val="00043483"/>
    <w:rsid w:val="000574FA"/>
    <w:rsid w:val="0006683D"/>
    <w:rsid w:val="00070887"/>
    <w:rsid w:val="000714E4"/>
    <w:rsid w:val="000738FF"/>
    <w:rsid w:val="000766F0"/>
    <w:rsid w:val="00081534"/>
    <w:rsid w:val="00087C26"/>
    <w:rsid w:val="0009722A"/>
    <w:rsid w:val="000A0866"/>
    <w:rsid w:val="000A0A5C"/>
    <w:rsid w:val="000A2A7A"/>
    <w:rsid w:val="000C2137"/>
    <w:rsid w:val="000C24F1"/>
    <w:rsid w:val="000C619F"/>
    <w:rsid w:val="000D6F69"/>
    <w:rsid w:val="000D791B"/>
    <w:rsid w:val="000E107C"/>
    <w:rsid w:val="000E1F31"/>
    <w:rsid w:val="000E56F6"/>
    <w:rsid w:val="000E59D2"/>
    <w:rsid w:val="000F6A8B"/>
    <w:rsid w:val="00132565"/>
    <w:rsid w:val="00135E04"/>
    <w:rsid w:val="001528C8"/>
    <w:rsid w:val="00155B64"/>
    <w:rsid w:val="001606CE"/>
    <w:rsid w:val="001711C6"/>
    <w:rsid w:val="00173F93"/>
    <w:rsid w:val="00185C8B"/>
    <w:rsid w:val="001866E1"/>
    <w:rsid w:val="0019599A"/>
    <w:rsid w:val="001A0A1F"/>
    <w:rsid w:val="001A2B0F"/>
    <w:rsid w:val="001A7D1E"/>
    <w:rsid w:val="001C1824"/>
    <w:rsid w:val="001C2F57"/>
    <w:rsid w:val="001C42B8"/>
    <w:rsid w:val="001C79DD"/>
    <w:rsid w:val="001D252B"/>
    <w:rsid w:val="001D56AC"/>
    <w:rsid w:val="001D781D"/>
    <w:rsid w:val="001E2762"/>
    <w:rsid w:val="001E7825"/>
    <w:rsid w:val="001F198B"/>
    <w:rsid w:val="001F241F"/>
    <w:rsid w:val="001F41E0"/>
    <w:rsid w:val="001F4977"/>
    <w:rsid w:val="001F5176"/>
    <w:rsid w:val="00205C51"/>
    <w:rsid w:val="00237936"/>
    <w:rsid w:val="002424AC"/>
    <w:rsid w:val="00250FFD"/>
    <w:rsid w:val="0025150F"/>
    <w:rsid w:val="00251EC1"/>
    <w:rsid w:val="00260E93"/>
    <w:rsid w:val="0026190A"/>
    <w:rsid w:val="00265874"/>
    <w:rsid w:val="00272E0C"/>
    <w:rsid w:val="002759F4"/>
    <w:rsid w:val="00290502"/>
    <w:rsid w:val="0029235C"/>
    <w:rsid w:val="002933D9"/>
    <w:rsid w:val="002938F2"/>
    <w:rsid w:val="002948B7"/>
    <w:rsid w:val="002A1F3F"/>
    <w:rsid w:val="002C0705"/>
    <w:rsid w:val="002D31B5"/>
    <w:rsid w:val="002E7EB8"/>
    <w:rsid w:val="002F5888"/>
    <w:rsid w:val="002F6F2D"/>
    <w:rsid w:val="003015BF"/>
    <w:rsid w:val="00306661"/>
    <w:rsid w:val="0031624C"/>
    <w:rsid w:val="0031713C"/>
    <w:rsid w:val="003259ED"/>
    <w:rsid w:val="0033371B"/>
    <w:rsid w:val="003367C0"/>
    <w:rsid w:val="00337227"/>
    <w:rsid w:val="00337DA9"/>
    <w:rsid w:val="00337E5E"/>
    <w:rsid w:val="00346628"/>
    <w:rsid w:val="0035029F"/>
    <w:rsid w:val="00356783"/>
    <w:rsid w:val="0036315F"/>
    <w:rsid w:val="00366501"/>
    <w:rsid w:val="003909C1"/>
    <w:rsid w:val="00393EA6"/>
    <w:rsid w:val="00394477"/>
    <w:rsid w:val="00395AE7"/>
    <w:rsid w:val="003966E0"/>
    <w:rsid w:val="003A0AF7"/>
    <w:rsid w:val="003B4788"/>
    <w:rsid w:val="003C1C46"/>
    <w:rsid w:val="003C488F"/>
    <w:rsid w:val="003D1AA2"/>
    <w:rsid w:val="003D30EA"/>
    <w:rsid w:val="003E6CEA"/>
    <w:rsid w:val="003F020C"/>
    <w:rsid w:val="003F5551"/>
    <w:rsid w:val="003F5A54"/>
    <w:rsid w:val="00414837"/>
    <w:rsid w:val="00425B71"/>
    <w:rsid w:val="0043198F"/>
    <w:rsid w:val="00433C3B"/>
    <w:rsid w:val="00441C9C"/>
    <w:rsid w:val="00444379"/>
    <w:rsid w:val="004476B1"/>
    <w:rsid w:val="004479CE"/>
    <w:rsid w:val="004665D0"/>
    <w:rsid w:val="00467023"/>
    <w:rsid w:val="00472A66"/>
    <w:rsid w:val="00484129"/>
    <w:rsid w:val="00484887"/>
    <w:rsid w:val="0049379C"/>
    <w:rsid w:val="004A099C"/>
    <w:rsid w:val="004A7750"/>
    <w:rsid w:val="004C04E9"/>
    <w:rsid w:val="004C73EE"/>
    <w:rsid w:val="004D0E92"/>
    <w:rsid w:val="004D37CC"/>
    <w:rsid w:val="004F2229"/>
    <w:rsid w:val="004F237C"/>
    <w:rsid w:val="00510993"/>
    <w:rsid w:val="00511905"/>
    <w:rsid w:val="00512AC5"/>
    <w:rsid w:val="005211C2"/>
    <w:rsid w:val="00521C54"/>
    <w:rsid w:val="005347EE"/>
    <w:rsid w:val="00546F48"/>
    <w:rsid w:val="0054793E"/>
    <w:rsid w:val="00553283"/>
    <w:rsid w:val="00562702"/>
    <w:rsid w:val="00591E02"/>
    <w:rsid w:val="005A179E"/>
    <w:rsid w:val="005B2A41"/>
    <w:rsid w:val="005B2FEB"/>
    <w:rsid w:val="005B3646"/>
    <w:rsid w:val="005B5362"/>
    <w:rsid w:val="005B7AB0"/>
    <w:rsid w:val="005C086E"/>
    <w:rsid w:val="005C43C4"/>
    <w:rsid w:val="005E3854"/>
    <w:rsid w:val="005E6C88"/>
    <w:rsid w:val="005F4D31"/>
    <w:rsid w:val="005F6CCB"/>
    <w:rsid w:val="00605020"/>
    <w:rsid w:val="006116DD"/>
    <w:rsid w:val="00620CB4"/>
    <w:rsid w:val="0062316A"/>
    <w:rsid w:val="00626383"/>
    <w:rsid w:val="00626A68"/>
    <w:rsid w:val="00630A33"/>
    <w:rsid w:val="00635C6D"/>
    <w:rsid w:val="006369C7"/>
    <w:rsid w:val="00643A49"/>
    <w:rsid w:val="00652A00"/>
    <w:rsid w:val="00663235"/>
    <w:rsid w:val="0066709D"/>
    <w:rsid w:val="0067527E"/>
    <w:rsid w:val="0068155E"/>
    <w:rsid w:val="006902AE"/>
    <w:rsid w:val="0069266D"/>
    <w:rsid w:val="00692B3C"/>
    <w:rsid w:val="00694D7E"/>
    <w:rsid w:val="0069633F"/>
    <w:rsid w:val="006A696A"/>
    <w:rsid w:val="006B2C85"/>
    <w:rsid w:val="006C5041"/>
    <w:rsid w:val="006D14F2"/>
    <w:rsid w:val="006D3244"/>
    <w:rsid w:val="006E2029"/>
    <w:rsid w:val="006E6FB5"/>
    <w:rsid w:val="006F390F"/>
    <w:rsid w:val="006F41EB"/>
    <w:rsid w:val="006F6FF3"/>
    <w:rsid w:val="00704626"/>
    <w:rsid w:val="00711F08"/>
    <w:rsid w:val="00713C3B"/>
    <w:rsid w:val="007167EE"/>
    <w:rsid w:val="0072535E"/>
    <w:rsid w:val="00731627"/>
    <w:rsid w:val="00733B69"/>
    <w:rsid w:val="007363DF"/>
    <w:rsid w:val="007446C1"/>
    <w:rsid w:val="00744C28"/>
    <w:rsid w:val="00751BD5"/>
    <w:rsid w:val="00754171"/>
    <w:rsid w:val="00773AD8"/>
    <w:rsid w:val="00792674"/>
    <w:rsid w:val="00793F59"/>
    <w:rsid w:val="0079538D"/>
    <w:rsid w:val="00796FE8"/>
    <w:rsid w:val="007A5DD5"/>
    <w:rsid w:val="007A6374"/>
    <w:rsid w:val="007A65C7"/>
    <w:rsid w:val="007B25B8"/>
    <w:rsid w:val="007C4AC1"/>
    <w:rsid w:val="007C5A2C"/>
    <w:rsid w:val="007C75D0"/>
    <w:rsid w:val="007E2130"/>
    <w:rsid w:val="007E6A53"/>
    <w:rsid w:val="007F726B"/>
    <w:rsid w:val="00802BAE"/>
    <w:rsid w:val="008126BF"/>
    <w:rsid w:val="00814264"/>
    <w:rsid w:val="00814DFD"/>
    <w:rsid w:val="008159A6"/>
    <w:rsid w:val="00816538"/>
    <w:rsid w:val="008179CF"/>
    <w:rsid w:val="00822907"/>
    <w:rsid w:val="0083411D"/>
    <w:rsid w:val="008353FC"/>
    <w:rsid w:val="00853E9E"/>
    <w:rsid w:val="00856A9F"/>
    <w:rsid w:val="00861DDA"/>
    <w:rsid w:val="00863A59"/>
    <w:rsid w:val="008736E8"/>
    <w:rsid w:val="00890317"/>
    <w:rsid w:val="008A4165"/>
    <w:rsid w:val="008A453B"/>
    <w:rsid w:val="008A4928"/>
    <w:rsid w:val="008B29FC"/>
    <w:rsid w:val="008C3B27"/>
    <w:rsid w:val="008D491C"/>
    <w:rsid w:val="008D6AD4"/>
    <w:rsid w:val="008E3CD1"/>
    <w:rsid w:val="009031A8"/>
    <w:rsid w:val="0091524A"/>
    <w:rsid w:val="00915944"/>
    <w:rsid w:val="0092050A"/>
    <w:rsid w:val="00931947"/>
    <w:rsid w:val="00971FF3"/>
    <w:rsid w:val="00974E9F"/>
    <w:rsid w:val="00976660"/>
    <w:rsid w:val="00982FE9"/>
    <w:rsid w:val="00995322"/>
    <w:rsid w:val="00995B8B"/>
    <w:rsid w:val="00995CB4"/>
    <w:rsid w:val="00995E5B"/>
    <w:rsid w:val="00997696"/>
    <w:rsid w:val="009A0A4B"/>
    <w:rsid w:val="009A6D93"/>
    <w:rsid w:val="009B0AD2"/>
    <w:rsid w:val="009B435B"/>
    <w:rsid w:val="009B49F9"/>
    <w:rsid w:val="009B6FB0"/>
    <w:rsid w:val="009C1AFC"/>
    <w:rsid w:val="009C73D4"/>
    <w:rsid w:val="009D0CD5"/>
    <w:rsid w:val="009D2BCA"/>
    <w:rsid w:val="009D427F"/>
    <w:rsid w:val="009F36E8"/>
    <w:rsid w:val="00A0539A"/>
    <w:rsid w:val="00A062C3"/>
    <w:rsid w:val="00A10D1F"/>
    <w:rsid w:val="00A111E7"/>
    <w:rsid w:val="00A1290E"/>
    <w:rsid w:val="00A21A88"/>
    <w:rsid w:val="00A27175"/>
    <w:rsid w:val="00A31A24"/>
    <w:rsid w:val="00A363AF"/>
    <w:rsid w:val="00A42C80"/>
    <w:rsid w:val="00A470AE"/>
    <w:rsid w:val="00A53DE0"/>
    <w:rsid w:val="00A61420"/>
    <w:rsid w:val="00A665BF"/>
    <w:rsid w:val="00A726D0"/>
    <w:rsid w:val="00A75901"/>
    <w:rsid w:val="00A81B37"/>
    <w:rsid w:val="00A87D5E"/>
    <w:rsid w:val="00A90D74"/>
    <w:rsid w:val="00A97093"/>
    <w:rsid w:val="00A97C70"/>
    <w:rsid w:val="00AA510C"/>
    <w:rsid w:val="00AB2902"/>
    <w:rsid w:val="00AB330C"/>
    <w:rsid w:val="00AC0A98"/>
    <w:rsid w:val="00AD6F3C"/>
    <w:rsid w:val="00AE4AE2"/>
    <w:rsid w:val="00AF05D5"/>
    <w:rsid w:val="00B01724"/>
    <w:rsid w:val="00B022EE"/>
    <w:rsid w:val="00B1062A"/>
    <w:rsid w:val="00B12BCE"/>
    <w:rsid w:val="00B24D7F"/>
    <w:rsid w:val="00B275A0"/>
    <w:rsid w:val="00B30B08"/>
    <w:rsid w:val="00B34E28"/>
    <w:rsid w:val="00B465C4"/>
    <w:rsid w:val="00B54181"/>
    <w:rsid w:val="00B54F3C"/>
    <w:rsid w:val="00B57F6B"/>
    <w:rsid w:val="00B73E87"/>
    <w:rsid w:val="00B741AA"/>
    <w:rsid w:val="00B74E63"/>
    <w:rsid w:val="00B76D4E"/>
    <w:rsid w:val="00B830EC"/>
    <w:rsid w:val="00B83ED2"/>
    <w:rsid w:val="00B8538A"/>
    <w:rsid w:val="00B93DEB"/>
    <w:rsid w:val="00B95293"/>
    <w:rsid w:val="00B969AC"/>
    <w:rsid w:val="00BA0042"/>
    <w:rsid w:val="00BA3607"/>
    <w:rsid w:val="00BA6D85"/>
    <w:rsid w:val="00BB14B4"/>
    <w:rsid w:val="00BB44A3"/>
    <w:rsid w:val="00BB5CDE"/>
    <w:rsid w:val="00BC2DF5"/>
    <w:rsid w:val="00BD237E"/>
    <w:rsid w:val="00BD33F2"/>
    <w:rsid w:val="00BF2B47"/>
    <w:rsid w:val="00BF440E"/>
    <w:rsid w:val="00BF6F00"/>
    <w:rsid w:val="00C14DA4"/>
    <w:rsid w:val="00C15F5C"/>
    <w:rsid w:val="00C202B3"/>
    <w:rsid w:val="00C204F0"/>
    <w:rsid w:val="00C2152C"/>
    <w:rsid w:val="00C22067"/>
    <w:rsid w:val="00C22EDF"/>
    <w:rsid w:val="00C27E75"/>
    <w:rsid w:val="00C31D36"/>
    <w:rsid w:val="00C37294"/>
    <w:rsid w:val="00C40CF1"/>
    <w:rsid w:val="00C43252"/>
    <w:rsid w:val="00C47293"/>
    <w:rsid w:val="00C52FD6"/>
    <w:rsid w:val="00C56648"/>
    <w:rsid w:val="00C63A4F"/>
    <w:rsid w:val="00C725FE"/>
    <w:rsid w:val="00C7779B"/>
    <w:rsid w:val="00C843BA"/>
    <w:rsid w:val="00C853E2"/>
    <w:rsid w:val="00C86278"/>
    <w:rsid w:val="00C87930"/>
    <w:rsid w:val="00C90A8C"/>
    <w:rsid w:val="00C93D0D"/>
    <w:rsid w:val="00CA2C78"/>
    <w:rsid w:val="00CA3E31"/>
    <w:rsid w:val="00CA4682"/>
    <w:rsid w:val="00CB031F"/>
    <w:rsid w:val="00CB0388"/>
    <w:rsid w:val="00CC2807"/>
    <w:rsid w:val="00CD77F9"/>
    <w:rsid w:val="00CE0668"/>
    <w:rsid w:val="00CE2B42"/>
    <w:rsid w:val="00CE4536"/>
    <w:rsid w:val="00CE729E"/>
    <w:rsid w:val="00CF3949"/>
    <w:rsid w:val="00CF3A38"/>
    <w:rsid w:val="00D02D26"/>
    <w:rsid w:val="00D12F1E"/>
    <w:rsid w:val="00D1723C"/>
    <w:rsid w:val="00D218D3"/>
    <w:rsid w:val="00D230F5"/>
    <w:rsid w:val="00D23F02"/>
    <w:rsid w:val="00D25208"/>
    <w:rsid w:val="00D35928"/>
    <w:rsid w:val="00D46937"/>
    <w:rsid w:val="00D6013E"/>
    <w:rsid w:val="00D6511D"/>
    <w:rsid w:val="00D670CE"/>
    <w:rsid w:val="00D70B19"/>
    <w:rsid w:val="00D85BB1"/>
    <w:rsid w:val="00DA10F9"/>
    <w:rsid w:val="00DB3330"/>
    <w:rsid w:val="00DB4CC8"/>
    <w:rsid w:val="00DB5307"/>
    <w:rsid w:val="00DC24FD"/>
    <w:rsid w:val="00DC6703"/>
    <w:rsid w:val="00DD0846"/>
    <w:rsid w:val="00DD1C49"/>
    <w:rsid w:val="00DD54EC"/>
    <w:rsid w:val="00DE013E"/>
    <w:rsid w:val="00DE2DD4"/>
    <w:rsid w:val="00DE6361"/>
    <w:rsid w:val="00DF0D8D"/>
    <w:rsid w:val="00DF39DF"/>
    <w:rsid w:val="00E04B5E"/>
    <w:rsid w:val="00E0747B"/>
    <w:rsid w:val="00E07A0B"/>
    <w:rsid w:val="00E1675B"/>
    <w:rsid w:val="00E22EC3"/>
    <w:rsid w:val="00E23D90"/>
    <w:rsid w:val="00E24968"/>
    <w:rsid w:val="00E377B8"/>
    <w:rsid w:val="00E37C4D"/>
    <w:rsid w:val="00E41A02"/>
    <w:rsid w:val="00E47F09"/>
    <w:rsid w:val="00E50F8D"/>
    <w:rsid w:val="00E512DF"/>
    <w:rsid w:val="00E51B24"/>
    <w:rsid w:val="00E541B6"/>
    <w:rsid w:val="00E55110"/>
    <w:rsid w:val="00E557CB"/>
    <w:rsid w:val="00E57546"/>
    <w:rsid w:val="00E57923"/>
    <w:rsid w:val="00E669F3"/>
    <w:rsid w:val="00E701E3"/>
    <w:rsid w:val="00E72950"/>
    <w:rsid w:val="00E73563"/>
    <w:rsid w:val="00E74805"/>
    <w:rsid w:val="00E81E18"/>
    <w:rsid w:val="00E844BB"/>
    <w:rsid w:val="00E90108"/>
    <w:rsid w:val="00E925B5"/>
    <w:rsid w:val="00E95C70"/>
    <w:rsid w:val="00EA00EE"/>
    <w:rsid w:val="00EA04FB"/>
    <w:rsid w:val="00EA09F3"/>
    <w:rsid w:val="00EA149D"/>
    <w:rsid w:val="00EB4739"/>
    <w:rsid w:val="00EC5A4F"/>
    <w:rsid w:val="00ED6A37"/>
    <w:rsid w:val="00EF0909"/>
    <w:rsid w:val="00EF747B"/>
    <w:rsid w:val="00F00FE7"/>
    <w:rsid w:val="00F06986"/>
    <w:rsid w:val="00F07E8A"/>
    <w:rsid w:val="00F10517"/>
    <w:rsid w:val="00F14A22"/>
    <w:rsid w:val="00F20A24"/>
    <w:rsid w:val="00F22E8E"/>
    <w:rsid w:val="00F26224"/>
    <w:rsid w:val="00F2624F"/>
    <w:rsid w:val="00F41476"/>
    <w:rsid w:val="00F50B10"/>
    <w:rsid w:val="00F529FF"/>
    <w:rsid w:val="00F54175"/>
    <w:rsid w:val="00F622D4"/>
    <w:rsid w:val="00F6700F"/>
    <w:rsid w:val="00F73753"/>
    <w:rsid w:val="00F76A50"/>
    <w:rsid w:val="00F776D2"/>
    <w:rsid w:val="00FA08CE"/>
    <w:rsid w:val="00FA10C8"/>
    <w:rsid w:val="00FB5278"/>
    <w:rsid w:val="00FC5389"/>
    <w:rsid w:val="00FC5AFB"/>
    <w:rsid w:val="00FC658C"/>
    <w:rsid w:val="00FD0B7D"/>
    <w:rsid w:val="00FD1EEC"/>
    <w:rsid w:val="00FD5056"/>
    <w:rsid w:val="00FE0B2C"/>
    <w:rsid w:val="00FF17EC"/>
    <w:rsid w:val="00FF2BD3"/>
    <w:rsid w:val="00FF3A3A"/>
    <w:rsid w:val="00FF6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 fill="f" fillcolor="white" stroke="f">
      <v:fill color="white" on="f"/>
      <v:stroke on="f"/>
      <o:colormenu v:ext="edit" fillcolor="none [2414]"/>
    </o:shapedefaults>
    <o:shapelayout v:ext="edit">
      <o:idmap v:ext="edit" data="1"/>
      <o:regrouptable v:ext="edit">
        <o:entry new="1" old="0"/>
        <o:entry new="2" old="1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  <o:entry new="11" old="0"/>
        <o:entry new="12" old="11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D46937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basedOn w:val="Policepardfaut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basedOn w:val="Policepardfaut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basedOn w:val="Policepardfaut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392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9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426</Words>
  <Characters>2348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Les moyens de transport</vt:lpstr>
    </vt:vector>
  </TitlesOfParts>
  <Company>Découverte de l’objet technique</Company>
  <LinksUpToDate>false</LinksUpToDate>
  <CharactersWithSpaces>2769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moyens de transport</dc:title>
  <dc:creator>SEQUENCE 1</dc:creator>
  <cp:lastModifiedBy>Raynaud</cp:lastModifiedBy>
  <cp:revision>8</cp:revision>
  <cp:lastPrinted>2009-03-21T14:42:00Z</cp:lastPrinted>
  <dcterms:created xsi:type="dcterms:W3CDTF">2013-01-21T00:02:00Z</dcterms:created>
  <dcterms:modified xsi:type="dcterms:W3CDTF">2013-01-21T21:59:00Z</dcterms:modified>
</cp:coreProperties>
</file>