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655"/>
        <w:gridCol w:w="1984"/>
      </w:tblGrid>
      <w:tr w:rsidR="00D12754" w14:paraId="6E07D256" w14:textId="77777777" w:rsidTr="002D416C">
        <w:trPr>
          <w:trHeight w:val="422"/>
        </w:trPr>
        <w:tc>
          <w:tcPr>
            <w:tcW w:w="1276" w:type="dxa"/>
            <w:vMerge w:val="restart"/>
          </w:tcPr>
          <w:p w14:paraId="53AEA7DE" w14:textId="77777777" w:rsidR="00D12754" w:rsidRDefault="00D12754" w:rsidP="002D416C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75D725EA" wp14:editId="59D66BF5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6350</wp:posOffset>
                  </wp:positionV>
                  <wp:extent cx="834390" cy="834390"/>
                  <wp:effectExtent l="0" t="0" r="0" b="0"/>
                  <wp:wrapNone/>
                  <wp:docPr id="417173571" name="Image 1" descr="Ventilateur industriel entrepôt | Installation en plafo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Ventilateur industriel entrepôt | Installation en plafo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390" cy="834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55" w:type="dxa"/>
          </w:tcPr>
          <w:p w14:paraId="6E6ADD31" w14:textId="77777777" w:rsidR="00D12754" w:rsidRPr="00D72065" w:rsidRDefault="00D12754" w:rsidP="002D416C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S3 – Dimensionnement des éléments</w:t>
            </w:r>
          </w:p>
        </w:tc>
        <w:tc>
          <w:tcPr>
            <w:tcW w:w="1984" w:type="dxa"/>
            <w:vMerge w:val="restart"/>
          </w:tcPr>
          <w:p w14:paraId="14B49013" w14:textId="77777777" w:rsidR="00D12754" w:rsidRPr="00C506A5" w:rsidRDefault="00D12754" w:rsidP="002D416C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F869DA" wp14:editId="02018D7E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091383" w14:textId="77777777" w:rsidR="00D12754" w:rsidRPr="00DD1D68" w:rsidRDefault="00D12754" w:rsidP="00D1275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F869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20091383" w14:textId="77777777" w:rsidR="00D12754" w:rsidRPr="00DD1D68" w:rsidRDefault="00D12754" w:rsidP="00D1275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59264" behindDoc="0" locked="0" layoutInCell="1" allowOverlap="1" wp14:anchorId="109DBE38" wp14:editId="0E971A9A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AF11D2" id="Ellipse 3" o:spid="_x0000_s1026" style="position:absolute;margin-left:37.3pt;margin-top:27.8pt;width:37.45pt;height:37.4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Pr="00C506A5">
              <w:rPr>
                <w:b/>
                <w:bCs/>
                <w:color w:val="0088EE"/>
                <w:sz w:val="36"/>
              </w:rPr>
              <w:t>Cycle 4</w:t>
            </w:r>
          </w:p>
        </w:tc>
      </w:tr>
      <w:tr w:rsidR="00D12754" w:rsidRPr="007B4FD7" w14:paraId="7AD98571" w14:textId="77777777" w:rsidTr="002D416C">
        <w:trPr>
          <w:trHeight w:val="712"/>
        </w:trPr>
        <w:tc>
          <w:tcPr>
            <w:tcW w:w="1276" w:type="dxa"/>
            <w:vMerge/>
          </w:tcPr>
          <w:p w14:paraId="3D1D183E" w14:textId="77777777" w:rsidR="00D12754" w:rsidRPr="007B4FD7" w:rsidRDefault="00D12754" w:rsidP="002D416C">
            <w:pPr>
              <w:rPr>
                <w:sz w:val="24"/>
                <w:szCs w:val="20"/>
              </w:rPr>
            </w:pPr>
          </w:p>
        </w:tc>
        <w:tc>
          <w:tcPr>
            <w:tcW w:w="7655" w:type="dxa"/>
          </w:tcPr>
          <w:p w14:paraId="2037C4B0" w14:textId="4DFF4229" w:rsidR="00D12754" w:rsidRPr="00F054CA" w:rsidRDefault="00D12754" w:rsidP="002D416C">
            <w:pPr>
              <w:pStyle w:val="Paragraphedeliste"/>
              <w:ind w:left="79" w:right="-142"/>
              <w:jc w:val="center"/>
              <w:rPr>
                <w:b/>
                <w:bCs/>
                <w:sz w:val="32"/>
                <w:szCs w:val="24"/>
              </w:rPr>
            </w:pPr>
            <w:r w:rsidRPr="00F054CA">
              <w:rPr>
                <w:b/>
                <w:bCs/>
                <w:sz w:val="12"/>
                <w:szCs w:val="8"/>
              </w:rPr>
              <w:br/>
            </w:r>
            <w:r>
              <w:rPr>
                <w:b/>
                <w:bCs/>
                <w:sz w:val="32"/>
                <w:szCs w:val="24"/>
              </w:rPr>
              <w:t>Groupe 2 – Brasseur d’air</w:t>
            </w:r>
            <w:r w:rsidR="00627BC4">
              <w:rPr>
                <w:b/>
                <w:bCs/>
                <w:sz w:val="32"/>
                <w:szCs w:val="24"/>
              </w:rPr>
              <w:t xml:space="preserve"> – </w:t>
            </w:r>
            <w:r w:rsidR="00627BC4" w:rsidRPr="00323915">
              <w:rPr>
                <w:b/>
                <w:bCs/>
                <w:color w:val="70AD47" w:themeColor="accent6"/>
                <w:sz w:val="32"/>
                <w:szCs w:val="24"/>
              </w:rPr>
              <w:t>CORRECTION</w:t>
            </w:r>
          </w:p>
        </w:tc>
        <w:tc>
          <w:tcPr>
            <w:tcW w:w="1984" w:type="dxa"/>
            <w:vMerge/>
          </w:tcPr>
          <w:p w14:paraId="16815654" w14:textId="77777777" w:rsidR="00D12754" w:rsidRPr="007B4FD7" w:rsidRDefault="00D12754" w:rsidP="002D416C">
            <w:pPr>
              <w:rPr>
                <w:sz w:val="24"/>
                <w:szCs w:val="20"/>
              </w:rPr>
            </w:pPr>
          </w:p>
        </w:tc>
      </w:tr>
    </w:tbl>
    <w:p w14:paraId="05E13159" w14:textId="77777777" w:rsidR="00D12754" w:rsidRPr="00E80258" w:rsidRDefault="00D12754" w:rsidP="00D12754">
      <w:pPr>
        <w:spacing w:before="0" w:after="120"/>
        <w:rPr>
          <w:rFonts w:ascii="Calibri" w:hAnsi="Calibri" w:cs="Calibri"/>
          <w:b/>
          <w:bCs/>
          <w:sz w:val="10"/>
          <w:szCs w:val="10"/>
          <w:u w:val="single"/>
        </w:rPr>
      </w:pPr>
    </w:p>
    <w:p w14:paraId="2B2EC906" w14:textId="77777777" w:rsidR="00D12754" w:rsidRDefault="00D12754" w:rsidP="00D12754">
      <w:pPr>
        <w:widowControl w:val="0"/>
        <w:spacing w:before="0" w:after="120" w:line="285" w:lineRule="auto"/>
        <w:ind w:right="-155"/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</w:pPr>
      <w:r w:rsidRPr="00AE4D45"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 xml:space="preserve">Problématique </w:t>
      </w:r>
      <w:r w:rsidRPr="00AE4D45">
        <w:rPr>
          <w:rFonts w:ascii="Calibri" w:hAnsi="Calibri" w:cs="Calibri"/>
          <w:color w:val="0070C0"/>
          <w:kern w:val="28"/>
          <w:lang w:eastAsia="fr-FR"/>
          <w14:cntxtAlts/>
        </w:rPr>
        <w:t xml:space="preserve">: </w:t>
      </w:r>
      <w:r w:rsidRPr="00AE4D45"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 xml:space="preserve">Comment </w:t>
      </w:r>
      <w:r>
        <w:rPr>
          <w:rFonts w:ascii="Calibri" w:hAnsi="Calibri" w:cs="Calibri"/>
          <w:b/>
          <w:bCs/>
          <w:color w:val="0070C0"/>
          <w:kern w:val="28"/>
          <w:lang w:eastAsia="fr-FR"/>
          <w14:cntxtAlts/>
        </w:rPr>
        <w:t>choisir des brasseurs d’air adaptés à notre salle de classe ?</w:t>
      </w:r>
    </w:p>
    <w:p w14:paraId="3CE2ACAB" w14:textId="77777777" w:rsidR="00D12754" w:rsidRDefault="00D12754" w:rsidP="00D12754">
      <w:pPr>
        <w:widowControl w:val="0"/>
        <w:spacing w:before="0" w:after="120" w:line="285" w:lineRule="auto"/>
        <w:ind w:right="-155"/>
        <w:rPr>
          <w:rFonts w:ascii="Calibri" w:hAnsi="Calibri" w:cs="Calibri"/>
          <w:b/>
          <w:bCs/>
          <w:color w:val="0070C0"/>
          <w:kern w:val="28"/>
          <w:sz w:val="2"/>
          <w:szCs w:val="2"/>
          <w:lang w:eastAsia="fr-FR"/>
          <w14:cntxtAlts/>
        </w:rPr>
      </w:pPr>
    </w:p>
    <w:p w14:paraId="5F06EC85" w14:textId="77777777" w:rsidR="00D12754" w:rsidRDefault="00D12754" w:rsidP="00D12754">
      <w:pPr>
        <w:widowControl w:val="0"/>
        <w:spacing w:before="0" w:after="120" w:line="285" w:lineRule="auto"/>
        <w:ind w:right="-155"/>
        <w:rPr>
          <w:rFonts w:ascii="Calibri" w:hAnsi="Calibri" w:cs="Calibri"/>
          <w:b/>
          <w:bCs/>
          <w:color w:val="0070C0"/>
          <w:kern w:val="28"/>
          <w:sz w:val="2"/>
          <w:szCs w:val="2"/>
          <w:lang w:eastAsia="fr-FR"/>
          <w14:cntxtAlts/>
        </w:rPr>
      </w:pPr>
    </w:p>
    <w:p w14:paraId="27AC8056" w14:textId="77777777" w:rsidR="00D12754" w:rsidRDefault="00D12754" w:rsidP="00D12754">
      <w:pPr>
        <w:widowControl w:val="0"/>
        <w:spacing w:before="0" w:after="120" w:line="285" w:lineRule="auto"/>
        <w:ind w:right="-155"/>
        <w:rPr>
          <w:rFonts w:ascii="Calibri" w:hAnsi="Calibri" w:cs="Calibri"/>
          <w:b/>
          <w:bCs/>
          <w:color w:val="0070C0"/>
          <w:kern w:val="28"/>
          <w:sz w:val="2"/>
          <w:szCs w:val="2"/>
          <w:lang w:eastAsia="fr-FR"/>
          <w14:cntxtAlts/>
        </w:rPr>
      </w:pPr>
    </w:p>
    <w:p w14:paraId="1FC42ACD" w14:textId="77777777" w:rsidR="00D12754" w:rsidRPr="00BC7D4D" w:rsidRDefault="00D12754" w:rsidP="00D12754">
      <w:pPr>
        <w:widowControl w:val="0"/>
        <w:spacing w:before="0" w:after="120" w:line="285" w:lineRule="auto"/>
        <w:ind w:right="-155"/>
        <w:rPr>
          <w:rFonts w:ascii="Calibri" w:hAnsi="Calibri" w:cs="Calibri"/>
          <w:b/>
          <w:bCs/>
          <w:color w:val="0070C0"/>
          <w:kern w:val="28"/>
          <w:sz w:val="2"/>
          <w:szCs w:val="2"/>
          <w:lang w:eastAsia="fr-FR"/>
          <w14:cntxtAlts/>
        </w:rPr>
      </w:pPr>
    </w:p>
    <w:p w14:paraId="43AABFDB" w14:textId="77777777" w:rsidR="00D12754" w:rsidRPr="00BE3E0A" w:rsidRDefault="00D12754" w:rsidP="00D12754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  <w:t xml:space="preserve">Travail à faire </w:t>
      </w: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: </w:t>
      </w:r>
    </w:p>
    <w:p w14:paraId="088F160B" w14:textId="77777777" w:rsidR="00D12754" w:rsidRPr="00BE3E0A" w:rsidRDefault="00D12754" w:rsidP="00D12754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  <w:r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Déterminer le nombre de brasseurs d’air.</w:t>
      </w:r>
    </w:p>
    <w:p w14:paraId="744D6388" w14:textId="77777777" w:rsidR="00D12754" w:rsidRPr="00BE3E0A" w:rsidRDefault="00D12754" w:rsidP="00D12754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  <w:r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Déterminer les dimensions des brasseurs d’air</w:t>
      </w:r>
    </w:p>
    <w:p w14:paraId="57F059CE" w14:textId="77777777" w:rsidR="00D12754" w:rsidRPr="00BE3E0A" w:rsidRDefault="00D12754" w:rsidP="00D12754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  <w:r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Déterminer le débit minimal des brasseurs d’air</w:t>
      </w:r>
    </w:p>
    <w:p w14:paraId="3AB2285A" w14:textId="77777777" w:rsidR="00D12754" w:rsidRPr="00BC7D4D" w:rsidRDefault="00D12754" w:rsidP="00D12754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cstheme="minorHAnsi"/>
          <w:b/>
          <w:bCs/>
          <w:color w:val="000000"/>
          <w:kern w:val="28"/>
          <w:sz w:val="4"/>
          <w:szCs w:val="4"/>
          <w:lang w:eastAsia="fr-FR"/>
          <w14:ligatures w14:val="standardContextual"/>
        </w:rPr>
      </w:pPr>
    </w:p>
    <w:p w14:paraId="5FC2C97A" w14:textId="77777777" w:rsidR="00D12754" w:rsidRPr="002D5786" w:rsidRDefault="00D12754" w:rsidP="00D12754">
      <w:pPr>
        <w:spacing w:before="0" w:after="120"/>
        <w:rPr>
          <w:rFonts w:ascii="Calibri" w:hAnsi="Calibri" w:cs="Calibri"/>
          <w:b/>
          <w:bCs/>
          <w:sz w:val="40"/>
          <w:szCs w:val="40"/>
          <w:u w:val="single"/>
        </w:rPr>
      </w:pPr>
    </w:p>
    <w:p w14:paraId="4EB843C8" w14:textId="77777777" w:rsidR="00D12754" w:rsidRPr="00894E8E" w:rsidRDefault="00D12754" w:rsidP="00D12754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894E8E">
        <w:rPr>
          <w:rFonts w:ascii="Calibri" w:hAnsi="Calibri" w:cs="Calibri"/>
          <w:b/>
          <w:bCs/>
          <w:color w:val="0070C0"/>
          <w:u w:val="single"/>
        </w:rPr>
        <w:t>Etape 1 :</w:t>
      </w:r>
      <w:r w:rsidRPr="00894E8E">
        <w:rPr>
          <w:rFonts w:ascii="Calibri" w:hAnsi="Calibri" w:cs="Calibri"/>
          <w:b/>
          <w:bCs/>
          <w:color w:val="0070C0"/>
        </w:rPr>
        <w:t xml:space="preserve"> Nombre </w:t>
      </w:r>
      <w:r>
        <w:rPr>
          <w:rFonts w:ascii="Calibri" w:hAnsi="Calibri" w:cs="Calibri"/>
          <w:b/>
          <w:bCs/>
          <w:color w:val="0070C0"/>
        </w:rPr>
        <w:t xml:space="preserve">et dimensions </w:t>
      </w:r>
      <w:r w:rsidRPr="00894E8E">
        <w:rPr>
          <w:rFonts w:ascii="Calibri" w:hAnsi="Calibri" w:cs="Calibri"/>
          <w:b/>
          <w:bCs/>
          <w:color w:val="0070C0"/>
        </w:rPr>
        <w:t>de</w:t>
      </w:r>
      <w:r>
        <w:rPr>
          <w:rFonts w:ascii="Calibri" w:hAnsi="Calibri" w:cs="Calibri"/>
          <w:b/>
          <w:bCs/>
          <w:color w:val="0070C0"/>
        </w:rPr>
        <w:t>s</w:t>
      </w:r>
      <w:r w:rsidRPr="00894E8E">
        <w:rPr>
          <w:rFonts w:ascii="Calibri" w:hAnsi="Calibri" w:cs="Calibri"/>
          <w:b/>
          <w:bCs/>
          <w:color w:val="0070C0"/>
        </w:rPr>
        <w:t xml:space="preserve"> brasseurs d’air à prévoir</w:t>
      </w:r>
    </w:p>
    <w:p w14:paraId="0E0D302B" w14:textId="77777777" w:rsidR="00D12754" w:rsidRPr="00894E8E" w:rsidRDefault="00D12754" w:rsidP="00D12754">
      <w:pPr>
        <w:spacing w:before="0" w:after="120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62336" behindDoc="0" locked="0" layoutInCell="1" allowOverlap="1" wp14:anchorId="55E44F86" wp14:editId="32CBAFC2">
            <wp:simplePos x="0" y="0"/>
            <wp:positionH relativeFrom="column">
              <wp:posOffset>1174750</wp:posOffset>
            </wp:positionH>
            <wp:positionV relativeFrom="paragraph">
              <wp:posOffset>232410</wp:posOffset>
            </wp:positionV>
            <wp:extent cx="4204970" cy="1845945"/>
            <wp:effectExtent l="0" t="0" r="5080" b="1905"/>
            <wp:wrapNone/>
            <wp:docPr id="1062857910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4970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4E8E">
        <w:rPr>
          <w:rFonts w:ascii="Calibri" w:hAnsi="Calibri" w:cs="Calibri"/>
          <w:sz w:val="22"/>
          <w:szCs w:val="22"/>
        </w:rPr>
        <w:t>Le tableau ci-dessous, extrait du document « </w:t>
      </w:r>
      <w:r w:rsidRPr="00894E8E">
        <w:rPr>
          <w:rFonts w:ascii="Calibri" w:hAnsi="Calibri" w:cs="Calibri"/>
          <w:i/>
          <w:iCs/>
          <w:sz w:val="22"/>
          <w:szCs w:val="22"/>
        </w:rPr>
        <w:t>Guide-brise </w:t>
      </w:r>
      <w:r w:rsidRPr="00894E8E">
        <w:rPr>
          <w:rFonts w:ascii="Calibri" w:hAnsi="Calibri" w:cs="Calibri"/>
          <w:sz w:val="22"/>
          <w:szCs w:val="22"/>
        </w:rPr>
        <w:t xml:space="preserve">», indique des règles de </w:t>
      </w:r>
      <w:proofErr w:type="spellStart"/>
      <w:r w:rsidRPr="00894E8E">
        <w:rPr>
          <w:rFonts w:ascii="Calibri" w:hAnsi="Calibri" w:cs="Calibri"/>
          <w:sz w:val="22"/>
          <w:szCs w:val="22"/>
        </w:rPr>
        <w:t>pré-dimensionnement</w:t>
      </w:r>
      <w:proofErr w:type="spellEnd"/>
      <w:r w:rsidRPr="00894E8E">
        <w:rPr>
          <w:rFonts w:ascii="Calibri" w:hAnsi="Calibri" w:cs="Calibri"/>
          <w:sz w:val="22"/>
          <w:szCs w:val="22"/>
        </w:rPr>
        <w:t xml:space="preserve"> à utiliser.</w:t>
      </w:r>
    </w:p>
    <w:p w14:paraId="2AFD934D" w14:textId="77777777" w:rsidR="00D12754" w:rsidRDefault="00D12754" w:rsidP="00D12754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5D08B4DB" w14:textId="77777777" w:rsidR="00D12754" w:rsidRDefault="00D12754" w:rsidP="00D12754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320F2521" w14:textId="77777777" w:rsidR="00D12754" w:rsidRDefault="00D12754" w:rsidP="00D12754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A10283A" w14:textId="77777777" w:rsidR="00D12754" w:rsidRDefault="00D12754" w:rsidP="00D12754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28E3E641" w14:textId="77777777" w:rsidR="00D12754" w:rsidRDefault="00D12754" w:rsidP="00D12754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A051365" w14:textId="77777777" w:rsidR="00D12754" w:rsidRDefault="00D12754" w:rsidP="00D12754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3FC5E3FB" w14:textId="326A7DDD" w:rsidR="00D12754" w:rsidRDefault="00D12754" w:rsidP="00D12754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25C7E94E" w14:textId="4CEC5125" w:rsidR="00D12754" w:rsidRPr="00894E8E" w:rsidRDefault="00627BC4" w:rsidP="00D12754">
      <w:pPr>
        <w:spacing w:before="0" w:after="120"/>
        <w:ind w:firstLine="426"/>
        <w:rPr>
          <w:rFonts w:ascii="Calibri" w:hAnsi="Calibri" w:cs="Calibri"/>
          <w:b/>
          <w:bCs/>
          <w:sz w:val="22"/>
          <w:szCs w:val="22"/>
        </w:rPr>
      </w:pPr>
      <w:r w:rsidRPr="007A60D7">
        <w:rPr>
          <w:rFonts w:ascii="Calibri" w:hAnsi="Calibri" w:cs="Calibri"/>
          <w:b/>
          <w:bCs/>
          <w:noProof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6817893" wp14:editId="1A7974DF">
                <wp:simplePos x="0" y="0"/>
                <wp:positionH relativeFrom="margin">
                  <wp:align>right</wp:align>
                </wp:positionH>
                <wp:positionV relativeFrom="paragraph">
                  <wp:posOffset>219961</wp:posOffset>
                </wp:positionV>
                <wp:extent cx="6735445" cy="905347"/>
                <wp:effectExtent l="0" t="0" r="0" b="0"/>
                <wp:wrapNone/>
                <wp:docPr id="8420027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5445" cy="90534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E2C89" w14:textId="55C0096F" w:rsidR="00627BC4" w:rsidRPr="00627BC4" w:rsidRDefault="00627BC4" w:rsidP="00627BC4">
                            <w:pPr>
                              <w:rPr>
                                <w:color w:val="00B050"/>
                              </w:rPr>
                            </w:pPr>
                            <w:r w:rsidRPr="00627BC4">
                              <w:rPr>
                                <w:color w:val="00B050"/>
                              </w:rPr>
                              <w:t xml:space="preserve"> 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sol 109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 xml:space="preserve">=L×l=9,30×7=65,1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 xml:space="preserve">&lt;70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  <w:r w:rsidRPr="00627BC4">
                              <w:rPr>
                                <w:color w:val="00B050"/>
                              </w:rPr>
                              <w:br/>
                              <w:t>Il faut donc prévoir 2 BAP de diamètre 150-160 cm, et bien penser au calepinage essentiel ici.</w:t>
                            </w:r>
                          </w:p>
                          <w:p w14:paraId="102F2E8F" w14:textId="77777777" w:rsidR="00627BC4" w:rsidRPr="00627BC4" w:rsidRDefault="00627BC4" w:rsidP="00627BC4">
                            <w:pPr>
                              <w:rPr>
                                <w:color w:val="00B050"/>
                              </w:rPr>
                            </w:pPr>
                            <w:r w:rsidRPr="00627BC4">
                              <w:rPr>
                                <w:color w:val="00B050"/>
                              </w:rPr>
                              <w:t> </w:t>
                            </w:r>
                          </w:p>
                          <w:p w14:paraId="1F3D7CE2" w14:textId="47BEC87E" w:rsidR="00627BC4" w:rsidRPr="007A60D7" w:rsidRDefault="00627BC4" w:rsidP="00627BC4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17893" id="Zone de texte 2" o:spid="_x0000_s1027" type="#_x0000_t202" style="position:absolute;left:0;text-align:left;margin-left:479.15pt;margin-top:17.3pt;width:530.35pt;height:71.3pt;z-index:2516664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" filled="f" stroked="f">
                <v:textbox>
                  <w:txbxContent>
                    <w:p w14:paraId="14EE2C89" w14:textId="55C0096F" w:rsidR="00627BC4" w:rsidRPr="00627BC4" w:rsidRDefault="00627BC4" w:rsidP="00627BC4">
                      <w:pPr>
                        <w:rPr>
                          <w:color w:val="00B050"/>
                        </w:rPr>
                      </w:pPr>
                      <w:r w:rsidRPr="00627BC4">
                        <w:rPr>
                          <w:color w:val="00B050"/>
                        </w:rPr>
                        <w:t xml:space="preserve"> 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/>
                                <w:color w:val="00B05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sol 109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B050"/>
                          </w:rPr>
                          <m:t xml:space="preserve">=L×l=9,30×7=65,1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B050"/>
                          </w:rPr>
                          <m:t xml:space="preserve">&lt;70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2</m:t>
                            </m:r>
                          </m:sup>
                        </m:sSup>
                      </m:oMath>
                      <w:r w:rsidRPr="00627BC4">
                        <w:rPr>
                          <w:color w:val="00B050"/>
                        </w:rPr>
                        <w:br/>
                        <w:t>Il faut donc prévoir 2 BAP de diamètre 150-160 cm, et bien penser au calepinage essentiel ici.</w:t>
                      </w:r>
                    </w:p>
                    <w:p w14:paraId="102F2E8F" w14:textId="77777777" w:rsidR="00627BC4" w:rsidRPr="00627BC4" w:rsidRDefault="00627BC4" w:rsidP="00627BC4">
                      <w:pPr>
                        <w:rPr>
                          <w:color w:val="00B050"/>
                        </w:rPr>
                      </w:pPr>
                      <w:r w:rsidRPr="00627BC4">
                        <w:rPr>
                          <w:color w:val="00B050"/>
                        </w:rPr>
                        <w:t> </w:t>
                      </w:r>
                    </w:p>
                    <w:p w14:paraId="1F3D7CE2" w14:textId="47BEC87E" w:rsidR="00627BC4" w:rsidRPr="007A60D7" w:rsidRDefault="00627BC4" w:rsidP="00627BC4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4B22646A" wp14:editId="4CA42C32">
                <wp:simplePos x="0" y="0"/>
                <wp:positionH relativeFrom="margin">
                  <wp:posOffset>91629</wp:posOffset>
                </wp:positionH>
                <wp:positionV relativeFrom="paragraph">
                  <wp:posOffset>229015</wp:posOffset>
                </wp:positionV>
                <wp:extent cx="6826250" cy="950614"/>
                <wp:effectExtent l="0" t="0" r="0" b="1905"/>
                <wp:wrapNone/>
                <wp:docPr id="241725729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6250" cy="950614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95C9AB1" w14:textId="77777777" w:rsidR="00D12754" w:rsidRDefault="00D12754" w:rsidP="00D12754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2646A" id="Zone de texte 12" o:spid="_x0000_s1028" type="#_x0000_t202" style="position:absolute;left:0;text-align:left;margin-left:7.2pt;margin-top:18.05pt;width:537.5pt;height:74.85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" fillcolor="#dfebf7" stroked="f" strokecolor="black [0]" strokeweight="2pt">
                <v:shadow color="black [0]"/>
                <v:textbox inset="2.88pt,2.88pt,2.88pt,2.88pt">
                  <w:txbxContent>
                    <w:p w14:paraId="495C9AB1" w14:textId="77777777" w:rsidR="00D12754" w:rsidRDefault="00D12754" w:rsidP="00D12754"/>
                  </w:txbxContent>
                </v:textbox>
                <w10:wrap anchorx="margin"/>
              </v:shape>
            </w:pict>
          </mc:Fallback>
        </mc:AlternateContent>
      </w:r>
      <w:r w:rsidR="00D12754" w:rsidRPr="00894E8E">
        <w:rPr>
          <w:rFonts w:ascii="Calibri" w:hAnsi="Calibri" w:cs="Calibri"/>
          <w:b/>
          <w:bCs/>
          <w:sz w:val="22"/>
          <w:szCs w:val="22"/>
        </w:rPr>
        <w:t>Quelles informations peut-on tirer pour la salle 109 ?</w:t>
      </w:r>
    </w:p>
    <w:p w14:paraId="014E1601" w14:textId="2F5EA91A" w:rsidR="00D12754" w:rsidRDefault="00D12754" w:rsidP="00D12754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2BAECE79" w14:textId="77777777" w:rsidR="00D12754" w:rsidRDefault="00D12754" w:rsidP="00D12754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C33D4F1" w14:textId="77777777" w:rsidR="00D12754" w:rsidRDefault="00D12754" w:rsidP="00D12754">
      <w:pPr>
        <w:spacing w:before="0" w:after="12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1B7D16DB" w14:textId="77777777" w:rsidR="00D12754" w:rsidRPr="00894E8E" w:rsidRDefault="00D12754" w:rsidP="00D12754">
      <w:pPr>
        <w:spacing w:before="0" w:after="120"/>
        <w:rPr>
          <w:rFonts w:ascii="Calibri" w:hAnsi="Calibri" w:cs="Calibri"/>
          <w:sz w:val="10"/>
          <w:szCs w:val="10"/>
        </w:rPr>
      </w:pPr>
    </w:p>
    <w:p w14:paraId="28E27DA4" w14:textId="77777777" w:rsidR="00D12754" w:rsidRDefault="00D12754" w:rsidP="00D12754">
      <w:pPr>
        <w:spacing w:before="0" w:after="120"/>
        <w:rPr>
          <w:rFonts w:ascii="Calibri" w:hAnsi="Calibri" w:cs="Calibri"/>
          <w:sz w:val="22"/>
          <w:szCs w:val="22"/>
        </w:rPr>
      </w:pPr>
      <w:r w:rsidRPr="00894E8E">
        <w:rPr>
          <w:rFonts w:ascii="Calibri" w:hAnsi="Calibri" w:cs="Calibri"/>
          <w:b/>
          <w:bCs/>
          <w:color w:val="0070C0"/>
          <w:u w:val="single"/>
        </w:rPr>
        <w:t>Etape 2</w:t>
      </w:r>
      <w:r w:rsidRPr="00894E8E">
        <w:rPr>
          <w:rFonts w:ascii="Calibri" w:hAnsi="Calibri" w:cs="Calibri"/>
          <w:b/>
          <w:bCs/>
          <w:color w:val="0070C0"/>
        </w:rPr>
        <w:t xml:space="preserve"> : Débit minimum nécessaire pour les brasseurs d’air </w:t>
      </w:r>
    </w:p>
    <w:p w14:paraId="13FACB41" w14:textId="350AA049" w:rsidR="00D12754" w:rsidRDefault="00D12754" w:rsidP="00D12754">
      <w:pPr>
        <w:spacing w:before="0" w:after="120"/>
        <w:rPr>
          <w:rFonts w:ascii="Calibri" w:hAnsi="Calibri" w:cs="Calibri"/>
          <w:sz w:val="22"/>
          <w:szCs w:val="22"/>
        </w:rPr>
      </w:pPr>
      <w:r w:rsidRPr="00894E8E">
        <w:rPr>
          <w:rFonts w:ascii="Calibri" w:hAnsi="Calibri" w:cs="Calibri"/>
          <w:sz w:val="22"/>
          <w:szCs w:val="22"/>
        </w:rPr>
        <w:t>Dans une salle de classe, pour assurer une ventilation efficace, être efficaces, l’air de la pièce doit être renouvelé environ 50 fois par heure.</w:t>
      </w:r>
    </w:p>
    <w:p w14:paraId="17544BD1" w14:textId="73B3D17B" w:rsidR="00D12754" w:rsidRPr="00894E8E" w:rsidRDefault="00627BC4" w:rsidP="00D12754">
      <w:pPr>
        <w:spacing w:before="0" w:after="120"/>
        <w:ind w:firstLine="426"/>
        <w:rPr>
          <w:rFonts w:ascii="Calibri" w:hAnsi="Calibri" w:cs="Calibri"/>
          <w:b/>
          <w:bCs/>
          <w:color w:val="0070C0"/>
        </w:rPr>
      </w:pPr>
      <w:r w:rsidRPr="007A60D7">
        <w:rPr>
          <w:rFonts w:ascii="Calibri" w:hAnsi="Calibri" w:cs="Calibri"/>
          <w:b/>
          <w:bCs/>
          <w:noProof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79C0DDD" wp14:editId="7746092C">
                <wp:simplePos x="0" y="0"/>
                <wp:positionH relativeFrom="page">
                  <wp:align>center</wp:align>
                </wp:positionH>
                <wp:positionV relativeFrom="paragraph">
                  <wp:posOffset>237993</wp:posOffset>
                </wp:positionV>
                <wp:extent cx="6735778" cy="2037029"/>
                <wp:effectExtent l="0" t="0" r="0" b="1905"/>
                <wp:wrapNone/>
                <wp:docPr id="157252246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5778" cy="20370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251E8" w14:textId="3E0C1019" w:rsidR="00627BC4" w:rsidRDefault="00627BC4" w:rsidP="00627BC4">
                            <w:pPr>
                              <w:spacing w:before="0"/>
                              <w:rPr>
                                <w:color w:val="00B050"/>
                              </w:rPr>
                            </w:pPr>
                            <w:r w:rsidRPr="00627BC4">
                              <w:rPr>
                                <w:color w:val="00B050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salle 109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sol 109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 xml:space="preserve">×h=65,1×2,8=182,28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  <w:r w:rsidRPr="00627BC4">
                              <w:rPr>
                                <w:color w:val="00B050"/>
                              </w:rPr>
                              <w:br/>
                              <w:t>Le volume de la salle 109 est 182,28 m3.</w:t>
                            </w:r>
                            <w:r w:rsidRPr="00627BC4">
                              <w:rPr>
                                <w:color w:val="00B050"/>
                              </w:rPr>
                              <w:br/>
                            </w:r>
                            <w:r w:rsidRPr="00627BC4">
                              <w:rPr>
                                <w:color w:val="00B050"/>
                                <w:sz w:val="16"/>
                                <w:szCs w:val="16"/>
                              </w:rPr>
                              <w:br/>
                            </w:r>
                            <w:r w:rsidRPr="00627BC4">
                              <w:rPr>
                                <w:color w:val="00B050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air à renouveler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 xml:space="preserve">=182,28×50=9 114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 xml:space="preserve"> par heure</m:t>
                              </m:r>
                            </m:oMath>
                            <w:r w:rsidRPr="00627BC4">
                              <w:rPr>
                                <w:color w:val="00B050"/>
                              </w:rPr>
                              <w:br/>
                              <w:t xml:space="preserve">Il faut renouveler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 xml:space="preserve">9 114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>/h.</m:t>
                              </m:r>
                            </m:oMath>
                          </w:p>
                          <w:p w14:paraId="596FC491" w14:textId="77777777" w:rsidR="00627BC4" w:rsidRPr="00627BC4" w:rsidRDefault="00627BC4" w:rsidP="00627BC4">
                            <w:pPr>
                              <w:spacing w:before="0"/>
                              <w:rPr>
                                <w:color w:val="00B050"/>
                                <w:sz w:val="16"/>
                                <w:szCs w:val="16"/>
                              </w:rPr>
                            </w:pPr>
                          </w:p>
                          <w:p w14:paraId="4F9D238C" w14:textId="054AACC5" w:rsidR="00627BC4" w:rsidRPr="00627BC4" w:rsidRDefault="00627BC4" w:rsidP="00627BC4">
                            <w:pPr>
                              <w:spacing w:before="0"/>
                              <w:rPr>
                                <w:color w:val="00B050"/>
                              </w:rPr>
                            </w:pPr>
                            <w:r w:rsidRPr="00627BC4">
                              <w:rPr>
                                <w:color w:val="00B05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 xml:space="preserve">9 114÷2=4 557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>/h</m:t>
                              </m:r>
                            </m:oMath>
                            <w:r w:rsidRPr="00627BC4">
                              <w:rPr>
                                <w:color w:val="00B050"/>
                              </w:rPr>
                              <w:br/>
                              <w:t>Chaque BAP doit avoir un débit minimal de</w:t>
                            </w:r>
                            <w:r>
                              <w:rPr>
                                <w:color w:val="00B05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 xml:space="preserve">4 557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>/h</m:t>
                              </m:r>
                            </m:oMath>
                            <w:r w:rsidRPr="00627BC4">
                              <w:rPr>
                                <w:color w:val="00B050"/>
                              </w:rPr>
                              <w:t xml:space="preserve"> soit environ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 xml:space="preserve">5 000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B05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00B050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color w:val="00B050"/>
                                </w:rPr>
                                <m:t>/h</m:t>
                              </m:r>
                            </m:oMath>
                          </w:p>
                          <w:p w14:paraId="5A698BD9" w14:textId="77777777" w:rsidR="00627BC4" w:rsidRPr="00627BC4" w:rsidRDefault="00627BC4" w:rsidP="00627BC4">
                            <w:pPr>
                              <w:spacing w:before="0"/>
                              <w:rPr>
                                <w:color w:val="00B050"/>
                              </w:rPr>
                            </w:pPr>
                            <w:r w:rsidRPr="00627BC4">
                              <w:rPr>
                                <w:color w:val="00B050"/>
                              </w:rPr>
                              <w:t> </w:t>
                            </w:r>
                          </w:p>
                          <w:p w14:paraId="735EF19B" w14:textId="20F1E491" w:rsidR="00627BC4" w:rsidRPr="007A60D7" w:rsidRDefault="00627BC4" w:rsidP="00627BC4">
                            <w:pPr>
                              <w:spacing w:before="0"/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C0DDD" id="_x0000_s1029" type="#_x0000_t202" style="position:absolute;left:0;text-align:left;margin-left:0;margin-top:18.75pt;width:530.4pt;height:160.4pt;z-index:251668480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" filled="f" stroked="f">
                <v:textbox>
                  <w:txbxContent>
                    <w:p w14:paraId="70D251E8" w14:textId="3E0C1019" w:rsidR="00627BC4" w:rsidRDefault="00627BC4" w:rsidP="00627BC4">
                      <w:pPr>
                        <w:spacing w:before="0"/>
                        <w:rPr>
                          <w:color w:val="00B050"/>
                        </w:rPr>
                      </w:pPr>
                      <w:r w:rsidRPr="00627BC4">
                        <w:rPr>
                          <w:color w:val="00B050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/>
                                <w:color w:val="00B050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salle 109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B050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/>
                                <w:color w:val="00B05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sol 109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B050"/>
                          </w:rPr>
                          <m:t xml:space="preserve">×h=65,1×2,8=182,28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3</m:t>
                            </m:r>
                          </m:sup>
                        </m:sSup>
                      </m:oMath>
                      <w:r w:rsidRPr="00627BC4">
                        <w:rPr>
                          <w:color w:val="00B050"/>
                        </w:rPr>
                        <w:br/>
                        <w:t>Le volume de la salle 109 est 182,28 m3.</w:t>
                      </w:r>
                      <w:r w:rsidRPr="00627BC4">
                        <w:rPr>
                          <w:color w:val="00B050"/>
                        </w:rPr>
                        <w:br/>
                      </w:r>
                      <w:r w:rsidRPr="00627BC4">
                        <w:rPr>
                          <w:color w:val="00B050"/>
                          <w:sz w:val="16"/>
                          <w:szCs w:val="16"/>
                        </w:rPr>
                        <w:br/>
                      </w:r>
                      <w:r w:rsidRPr="00627BC4">
                        <w:rPr>
                          <w:color w:val="00B050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/>
                                <w:color w:val="00B050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air à renouveler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B050"/>
                          </w:rPr>
                          <m:t xml:space="preserve">=182,28×50=9 114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B050"/>
                          </w:rPr>
                          <m:t xml:space="preserve"> par heure</m:t>
                        </m:r>
                      </m:oMath>
                      <w:r w:rsidRPr="00627BC4">
                        <w:rPr>
                          <w:color w:val="00B050"/>
                        </w:rPr>
                        <w:br/>
                        <w:t xml:space="preserve">Il faut renouveler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</w:rPr>
                          <m:t xml:space="preserve">9 114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B050"/>
                          </w:rPr>
                          <m:t>/h.</m:t>
                        </m:r>
                      </m:oMath>
                    </w:p>
                    <w:p w14:paraId="596FC491" w14:textId="77777777" w:rsidR="00627BC4" w:rsidRPr="00627BC4" w:rsidRDefault="00627BC4" w:rsidP="00627BC4">
                      <w:pPr>
                        <w:spacing w:before="0"/>
                        <w:rPr>
                          <w:color w:val="00B050"/>
                          <w:sz w:val="16"/>
                          <w:szCs w:val="16"/>
                        </w:rPr>
                      </w:pPr>
                    </w:p>
                    <w:p w14:paraId="4F9D238C" w14:textId="054AACC5" w:rsidR="00627BC4" w:rsidRPr="00627BC4" w:rsidRDefault="00627BC4" w:rsidP="00627BC4">
                      <w:pPr>
                        <w:spacing w:before="0"/>
                        <w:rPr>
                          <w:color w:val="00B050"/>
                        </w:rPr>
                      </w:pPr>
                      <w:r w:rsidRPr="00627BC4">
                        <w:rPr>
                          <w:color w:val="00B050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</w:rPr>
                          <m:t xml:space="preserve">9 114÷2=4 557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B050"/>
                          </w:rPr>
                          <m:t>/h</m:t>
                        </m:r>
                      </m:oMath>
                      <w:r w:rsidRPr="00627BC4">
                        <w:rPr>
                          <w:color w:val="00B050"/>
                        </w:rPr>
                        <w:br/>
                        <w:t>Chaque BAP doit avoir un débit minimal de</w:t>
                      </w:r>
                      <w:r>
                        <w:rPr>
                          <w:color w:val="00B050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</w:rPr>
                          <m:t xml:space="preserve">4 557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B050"/>
                          </w:rPr>
                          <m:t>/h</m:t>
                        </m:r>
                      </m:oMath>
                      <w:r w:rsidRPr="00627BC4">
                        <w:rPr>
                          <w:color w:val="00B050"/>
                        </w:rPr>
                        <w:t xml:space="preserve"> soit environ </w:t>
                      </w:r>
                      <m:oMath>
                        <m:r>
                          <w:rPr>
                            <w:rFonts w:ascii="Cambria Math" w:hAnsi="Cambria Math"/>
                            <w:color w:val="00B050"/>
                          </w:rPr>
                          <m:t xml:space="preserve">5 000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B05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B050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color w:val="00B050"/>
                          </w:rPr>
                          <m:t>/h</m:t>
                        </m:r>
                      </m:oMath>
                    </w:p>
                    <w:p w14:paraId="5A698BD9" w14:textId="77777777" w:rsidR="00627BC4" w:rsidRPr="00627BC4" w:rsidRDefault="00627BC4" w:rsidP="00627BC4">
                      <w:pPr>
                        <w:spacing w:before="0"/>
                        <w:rPr>
                          <w:color w:val="00B050"/>
                        </w:rPr>
                      </w:pPr>
                      <w:r w:rsidRPr="00627BC4">
                        <w:rPr>
                          <w:color w:val="00B050"/>
                        </w:rPr>
                        <w:t> </w:t>
                      </w:r>
                    </w:p>
                    <w:p w14:paraId="735EF19B" w14:textId="20F1E491" w:rsidR="00627BC4" w:rsidRPr="007A60D7" w:rsidRDefault="00627BC4" w:rsidP="00627BC4">
                      <w:pPr>
                        <w:spacing w:before="0"/>
                        <w:rPr>
                          <w:color w:val="00B05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D12754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3999D1B9" wp14:editId="780FC633">
                <wp:simplePos x="0" y="0"/>
                <wp:positionH relativeFrom="margin">
                  <wp:posOffset>129540</wp:posOffset>
                </wp:positionH>
                <wp:positionV relativeFrom="paragraph">
                  <wp:posOffset>200660</wp:posOffset>
                </wp:positionV>
                <wp:extent cx="6781800" cy="1924050"/>
                <wp:effectExtent l="0" t="0" r="0" b="0"/>
                <wp:wrapNone/>
                <wp:docPr id="525765736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192405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7A2717" w14:textId="77777777" w:rsidR="00D12754" w:rsidRDefault="00D12754" w:rsidP="00D12754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9D1B9" id="Zone de texte 13" o:spid="_x0000_s1030" type="#_x0000_t202" style="position:absolute;left:0;text-align:left;margin-left:10.2pt;margin-top:15.8pt;width:534pt;height:151.5pt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" fillcolor="#dfebf7" stroked="f" strokecolor="black [0]" strokeweight="2pt">
                <v:shadow color="black [0]"/>
                <v:textbox inset="2.88pt,2.88pt,2.88pt,2.88pt">
                  <w:txbxContent>
                    <w:p w14:paraId="2D7A2717" w14:textId="77777777" w:rsidR="00D12754" w:rsidRDefault="00D12754" w:rsidP="00D12754"/>
                  </w:txbxContent>
                </v:textbox>
                <w10:wrap anchorx="margin"/>
              </v:shape>
            </w:pict>
          </mc:Fallback>
        </mc:AlternateContent>
      </w:r>
      <w:r w:rsidR="00D12754" w:rsidRPr="00894E8E">
        <w:rPr>
          <w:rFonts w:ascii="Calibri" w:hAnsi="Calibri" w:cs="Calibri"/>
          <w:b/>
          <w:bCs/>
          <w:sz w:val="22"/>
          <w:szCs w:val="22"/>
        </w:rPr>
        <w:t>Quel débit minimum faut-il prévoir pour les brasseurs d’air à installer dans la salle 109 ?</w:t>
      </w:r>
    </w:p>
    <w:p w14:paraId="17ED442E" w14:textId="51D89B9C" w:rsidR="00D12754" w:rsidRPr="00894E8E" w:rsidRDefault="00D12754" w:rsidP="00D12754">
      <w:pPr>
        <w:spacing w:before="0" w:after="120"/>
        <w:rPr>
          <w:rFonts w:ascii="Calibri" w:hAnsi="Calibri" w:cs="Calibri"/>
          <w:sz w:val="22"/>
          <w:szCs w:val="22"/>
        </w:rPr>
      </w:pPr>
      <w:r w:rsidRPr="00894E8E">
        <w:rPr>
          <w:rFonts w:ascii="Calibri" w:hAnsi="Calibri" w:cs="Calibri"/>
          <w:sz w:val="22"/>
          <w:szCs w:val="22"/>
        </w:rPr>
        <w:t> </w:t>
      </w:r>
    </w:p>
    <w:p w14:paraId="045D557B" w14:textId="4C37EDB9" w:rsidR="00D12754" w:rsidRDefault="00D12754" w:rsidP="00D12754">
      <w:pPr>
        <w:spacing w:before="0" w:after="120"/>
        <w:rPr>
          <w:rFonts w:ascii="Calibri" w:hAnsi="Calibri" w:cs="Calibri"/>
          <w:sz w:val="22"/>
          <w:szCs w:val="22"/>
        </w:rPr>
      </w:pPr>
    </w:p>
    <w:p w14:paraId="0BA50F14" w14:textId="77777777" w:rsidR="00D12754" w:rsidRDefault="00D12754" w:rsidP="00D12754">
      <w:pPr>
        <w:spacing w:before="0" w:after="120"/>
        <w:rPr>
          <w:rFonts w:ascii="Calibri" w:hAnsi="Calibri" w:cs="Calibri"/>
          <w:sz w:val="22"/>
          <w:szCs w:val="22"/>
        </w:rPr>
      </w:pPr>
    </w:p>
    <w:p w14:paraId="56401901" w14:textId="77777777" w:rsidR="00D12754" w:rsidRDefault="00D12754" w:rsidP="00D12754">
      <w:pPr>
        <w:spacing w:before="0" w:after="120"/>
        <w:rPr>
          <w:rFonts w:ascii="Calibri" w:hAnsi="Calibri" w:cs="Calibri"/>
          <w:sz w:val="22"/>
          <w:szCs w:val="22"/>
        </w:rPr>
      </w:pPr>
    </w:p>
    <w:p w14:paraId="740C11AE" w14:textId="77777777" w:rsidR="00D12754" w:rsidRDefault="00D12754" w:rsidP="00D12754">
      <w:pPr>
        <w:spacing w:before="0" w:after="120"/>
        <w:rPr>
          <w:rFonts w:ascii="Calibri" w:hAnsi="Calibri" w:cs="Calibri"/>
          <w:sz w:val="22"/>
          <w:szCs w:val="22"/>
        </w:rPr>
      </w:pPr>
    </w:p>
    <w:p w14:paraId="2ADB77A8" w14:textId="77777777" w:rsidR="00A24A2E" w:rsidRDefault="00A24A2E"/>
    <w:sectPr w:rsidR="00A24A2E" w:rsidSect="00D1275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E3259" w14:textId="77777777" w:rsidR="00A4294B" w:rsidRDefault="00A4294B">
      <w:pPr>
        <w:spacing w:before="0" w:line="240" w:lineRule="auto"/>
      </w:pPr>
      <w:r>
        <w:separator/>
      </w:r>
    </w:p>
  </w:endnote>
  <w:endnote w:type="continuationSeparator" w:id="0">
    <w:p w14:paraId="74AB8A87" w14:textId="77777777" w:rsidR="00A4294B" w:rsidRDefault="00A4294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53ABD53E" w14:textId="77777777" w:rsidR="00A84ADE" w:rsidRDefault="00000000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02207AE0" w14:textId="77777777" w:rsidR="00A84ADE" w:rsidRDefault="00A84AD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21DA3" w14:textId="77777777" w:rsidR="00A84ADE" w:rsidRDefault="00A84ADE">
    <w:pPr>
      <w:pStyle w:val="Pieddepage"/>
      <w:jc w:val="right"/>
    </w:pPr>
  </w:p>
  <w:p w14:paraId="57D7B6F4" w14:textId="77777777" w:rsidR="00A84ADE" w:rsidRDefault="00A84AD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18CDF" w14:textId="77777777" w:rsidR="00A4294B" w:rsidRDefault="00A4294B">
      <w:pPr>
        <w:spacing w:before="0" w:line="240" w:lineRule="auto"/>
      </w:pPr>
      <w:r>
        <w:separator/>
      </w:r>
    </w:p>
  </w:footnote>
  <w:footnote w:type="continuationSeparator" w:id="0">
    <w:p w14:paraId="5AD2DCAA" w14:textId="77777777" w:rsidR="00A4294B" w:rsidRDefault="00A4294B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F0DAF" w14:textId="77777777" w:rsidR="00A84ADE" w:rsidRDefault="00000000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2EAC7E" wp14:editId="7A9C47F2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8533FDA" id="Rectangle : coins arrondis 9" o:spid="_x0000_s1026" style="position:absolute;margin-left:0;margin-top:19.95pt;width:556pt;height:78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0335" w14:textId="77777777" w:rsidR="00A84ADE" w:rsidRDefault="00000000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80F783" wp14:editId="66A44C4E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2CF5D99" id="Rectangle : coins arrondis 10" o:spid="_x0000_s1026" style="position:absolute;margin-left:-4.8pt;margin-top:9.9pt;width:562.25pt;height:70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2EBB908" w14:textId="77777777" w:rsidR="00A84ADE" w:rsidRDefault="00000000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81045DF" wp14:editId="33554751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C9DCD2" w14:textId="77777777" w:rsidR="00A84ADE" w:rsidRDefault="00A84ADE" w:rsidP="00F75628">
                          <w:pPr>
                            <w:jc w:val="center"/>
                          </w:pPr>
                        </w:p>
                        <w:p w14:paraId="562947CB" w14:textId="77777777" w:rsidR="00A84ADE" w:rsidRDefault="00A84AD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81045DF" id="Rectangle : coins arrondis 10" o:spid="_x0000_s1031" style="position:absolute;margin-left:-4.65pt;margin-top:64.3pt;width:562.25pt;height:7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37C9DCD2" w14:textId="77777777" w:rsidR="00A84ADE" w:rsidRDefault="00A84ADE" w:rsidP="00F75628">
                    <w:pPr>
                      <w:jc w:val="center"/>
                    </w:pPr>
                  </w:p>
                  <w:p w14:paraId="562947CB" w14:textId="77777777" w:rsidR="00A84ADE" w:rsidRDefault="00A84ADE"/>
                </w:txbxContent>
              </v:textbox>
              <w10:wrap anchorx="margin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754"/>
    <w:rsid w:val="002C66D7"/>
    <w:rsid w:val="00323915"/>
    <w:rsid w:val="00627BC4"/>
    <w:rsid w:val="00A24A2E"/>
    <w:rsid w:val="00A4294B"/>
    <w:rsid w:val="00A84ADE"/>
    <w:rsid w:val="00B074EC"/>
    <w:rsid w:val="00BE74F6"/>
    <w:rsid w:val="00D12754"/>
    <w:rsid w:val="00F3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2E154"/>
  <w15:chartTrackingRefBased/>
  <w15:docId w15:val="{2DD1D9E5-CD53-45AC-987E-C1E12F0E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754"/>
    <w:pPr>
      <w:spacing w:before="120" w:after="0" w:line="276" w:lineRule="auto"/>
    </w:pPr>
    <w:rPr>
      <w:rFonts w:eastAsia="Times New Roman" w:cs="Times New Roman"/>
      <w:kern w:val="0"/>
      <w:sz w:val="28"/>
      <w:szCs w:val="28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D1275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1275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1275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1275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1275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12754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12754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12754"/>
    <w:pPr>
      <w:keepNext/>
      <w:keepLines/>
      <w:spacing w:before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12754"/>
    <w:pPr>
      <w:keepNext/>
      <w:keepLines/>
      <w:spacing w:before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12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12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12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1275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1275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1275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1275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1275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1275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12754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D12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12754"/>
    <w:pPr>
      <w:numPr>
        <w:ilvl w:val="1"/>
      </w:numPr>
      <w:spacing w:before="0" w:after="160" w:line="259" w:lineRule="auto"/>
    </w:pPr>
    <w:rPr>
      <w:rFonts w:eastAsiaTheme="majorEastAsia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D12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12754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D1275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12754"/>
    <w:pPr>
      <w:spacing w:before="0" w:after="160" w:line="259" w:lineRule="auto"/>
      <w:ind w:left="720"/>
      <w:contextualSpacing/>
    </w:pPr>
    <w:rPr>
      <w:rFonts w:eastAsiaTheme="minorHAnsi" w:cstheme="minorBidi"/>
      <w:kern w:val="2"/>
      <w:sz w:val="22"/>
      <w:szCs w:val="2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D1275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12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1275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D12754"/>
    <w:rPr>
      <w:b/>
      <w:bCs/>
      <w:smallCaps/>
      <w:color w:val="2F5496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D12754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D12754"/>
    <w:rPr>
      <w:rFonts w:eastAsia="Times New Roman" w:cs="Times New Roman"/>
      <w:kern w:val="0"/>
      <w:sz w:val="28"/>
      <w:szCs w:val="28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D12754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D12754"/>
    <w:rPr>
      <w:rFonts w:eastAsia="Times New Roman" w:cs="Times New Roman"/>
      <w:kern w:val="0"/>
      <w:sz w:val="28"/>
      <w:szCs w:val="28"/>
      <w14:ligatures w14:val="none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D12754"/>
    <w:pPr>
      <w:spacing w:after="0" w:line="240" w:lineRule="auto"/>
    </w:pPr>
    <w:rPr>
      <w:rFonts w:eastAsiaTheme="minorEastAsia"/>
      <w:kern w:val="0"/>
      <w:sz w:val="28"/>
      <w:lang w:eastAsia="ja-JP"/>
      <w14:ligatures w14:val="none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Lienhypertexte">
    <w:name w:val="Hyperlink"/>
    <w:basedOn w:val="Policepardfaut"/>
    <w:uiPriority w:val="99"/>
    <w:unhideWhenUsed/>
    <w:rsid w:val="00627BC4"/>
    <w:rPr>
      <w:color w:val="0563C1" w:themeColor="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627BC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DODANE</dc:creator>
  <cp:keywords/>
  <dc:description/>
  <cp:lastModifiedBy>Marc MOINE</cp:lastModifiedBy>
  <cp:revision>3</cp:revision>
  <dcterms:created xsi:type="dcterms:W3CDTF">2026-07-06T16:41:00Z</dcterms:created>
  <dcterms:modified xsi:type="dcterms:W3CDTF">2026-07-07T09:05:00Z</dcterms:modified>
</cp:coreProperties>
</file>