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456" w:type="dxa"/>
        <w:tblLook w:val="04A0" w:firstRow="1" w:lastRow="0" w:firstColumn="1" w:lastColumn="0" w:noHBand="0" w:noVBand="1"/>
      </w:tblPr>
      <w:tblGrid>
        <w:gridCol w:w="1898"/>
        <w:gridCol w:w="378"/>
        <w:gridCol w:w="6311"/>
        <w:gridCol w:w="1869"/>
      </w:tblGrid>
      <w:tr w:rsidR="00B4080B" w14:paraId="337EA25D" w14:textId="77777777" w:rsidTr="00BA6C1B">
        <w:trPr>
          <w:trHeight w:val="1707"/>
        </w:trPr>
        <w:tc>
          <w:tcPr>
            <w:tcW w:w="2260" w:type="dxa"/>
            <w:gridSpan w:val="2"/>
            <w:tcBorders>
              <w:right w:val="nil"/>
            </w:tcBorders>
            <w:vAlign w:val="center"/>
          </w:tcPr>
          <w:p w14:paraId="464F7E82" w14:textId="4FE2D238" w:rsidR="00AD73A7" w:rsidRDefault="00095144" w:rsidP="0092066F">
            <w:pPr>
              <w:rPr>
                <w:rFonts w:ascii="Arial" w:hAnsi="Arial" w:cs="Arial"/>
                <w:sz w:val="24"/>
                <w:szCs w:val="24"/>
              </w:rPr>
            </w:pPr>
            <w:r>
              <w:rPr>
                <w:rFonts w:ascii="Arial" w:hAnsi="Arial" w:cs="Arial"/>
                <w:sz w:val="24"/>
                <w:szCs w:val="24"/>
              </w:rPr>
              <w:t xml:space="preserve"> </w:t>
            </w:r>
            <w:r w:rsidR="001E1358">
              <w:rPr>
                <w:rFonts w:ascii="Arial" w:hAnsi="Arial" w:cs="Arial"/>
                <w:noProof/>
                <w:sz w:val="24"/>
                <w:szCs w:val="24"/>
              </w:rPr>
              <w:drawing>
                <wp:inline distT="0" distB="0" distL="0" distR="0" wp14:anchorId="7001FD59" wp14:editId="1963B929">
                  <wp:extent cx="1242060" cy="908823"/>
                  <wp:effectExtent l="0" t="0" r="0" b="5715"/>
                  <wp:docPr id="1903454314" name="Image 1" descr="Une image contenant texte, Police, logo,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454314" name="Image 1" descr="Une image contenant texte, Police, logo, graphisme&#10;&#10;Description générée automatiquement"/>
                          <pic:cNvPicPr/>
                        </pic:nvPicPr>
                        <pic:blipFill>
                          <a:blip r:embed="rId5">
                            <a:extLst>
                              <a:ext uri="{28A0092B-C50C-407E-A947-70E740481C1C}">
                                <a14:useLocalDpi xmlns:a14="http://schemas.microsoft.com/office/drawing/2010/main" val="0"/>
                              </a:ext>
                            </a:extLst>
                          </a:blip>
                          <a:stretch>
                            <a:fillRect/>
                          </a:stretch>
                        </pic:blipFill>
                        <pic:spPr>
                          <a:xfrm>
                            <a:off x="0" y="0"/>
                            <a:ext cx="1247138" cy="912539"/>
                          </a:xfrm>
                          <a:prstGeom prst="rect">
                            <a:avLst/>
                          </a:prstGeom>
                        </pic:spPr>
                      </pic:pic>
                    </a:graphicData>
                  </a:graphic>
                </wp:inline>
              </w:drawing>
            </w:r>
          </w:p>
        </w:tc>
        <w:tc>
          <w:tcPr>
            <w:tcW w:w="6360" w:type="dxa"/>
            <w:tcBorders>
              <w:left w:val="nil"/>
              <w:right w:val="nil"/>
            </w:tcBorders>
            <w:vAlign w:val="center"/>
          </w:tcPr>
          <w:p w14:paraId="6C7041B6" w14:textId="30DDE503" w:rsidR="00002586" w:rsidRDefault="00002586" w:rsidP="00FE1F00">
            <w:pPr>
              <w:jc w:val="center"/>
              <w:rPr>
                <w:rFonts w:ascii="Arial" w:hAnsi="Arial" w:cs="Arial"/>
                <w:sz w:val="24"/>
                <w:szCs w:val="24"/>
              </w:rPr>
            </w:pPr>
            <w:r w:rsidRPr="0067598D">
              <w:rPr>
                <w:rFonts w:ascii="Arial" w:hAnsi="Arial" w:cs="Arial"/>
                <w:b/>
                <w:bCs/>
                <w:sz w:val="28"/>
                <w:szCs w:val="28"/>
              </w:rPr>
              <w:t>LA TECHNOLOGIE AU COLL</w:t>
            </w:r>
            <w:r w:rsidR="00462B7A">
              <w:rPr>
                <w:rFonts w:ascii="Arial" w:hAnsi="Arial" w:cs="Arial"/>
                <w:b/>
                <w:bCs/>
                <w:sz w:val="28"/>
                <w:szCs w:val="28"/>
              </w:rPr>
              <w:t>È</w:t>
            </w:r>
            <w:r w:rsidRPr="0067598D">
              <w:rPr>
                <w:rFonts w:ascii="Arial" w:hAnsi="Arial" w:cs="Arial"/>
                <w:b/>
                <w:bCs/>
                <w:sz w:val="28"/>
                <w:szCs w:val="28"/>
              </w:rPr>
              <w:t>GE</w:t>
            </w:r>
            <w:r w:rsidRPr="00541313">
              <w:rPr>
                <w:rFonts w:ascii="Arial" w:hAnsi="Arial" w:cs="Arial"/>
                <w:noProof/>
                <w:sz w:val="24"/>
                <w:szCs w:val="24"/>
              </w:rPr>
              <w:t xml:space="preserve"> </w:t>
            </w:r>
            <w:r w:rsidRPr="00541313">
              <w:rPr>
                <w:rFonts w:ascii="Arial" w:hAnsi="Arial" w:cs="Arial"/>
                <w:noProof/>
                <w:sz w:val="24"/>
                <w:szCs w:val="24"/>
              </w:rPr>
              <w:drawing>
                <wp:inline distT="0" distB="0" distL="0" distR="0" wp14:anchorId="5C50D642" wp14:editId="2438894E">
                  <wp:extent cx="3711262" cy="502964"/>
                  <wp:effectExtent l="0" t="0" r="3810" b="0"/>
                  <wp:docPr id="15614869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486991" name=""/>
                          <pic:cNvPicPr/>
                        </pic:nvPicPr>
                        <pic:blipFill>
                          <a:blip r:embed="rId6"/>
                          <a:stretch>
                            <a:fillRect/>
                          </a:stretch>
                        </pic:blipFill>
                        <pic:spPr>
                          <a:xfrm>
                            <a:off x="0" y="0"/>
                            <a:ext cx="3711262" cy="502964"/>
                          </a:xfrm>
                          <a:prstGeom prst="rect">
                            <a:avLst/>
                          </a:prstGeom>
                        </pic:spPr>
                      </pic:pic>
                    </a:graphicData>
                  </a:graphic>
                </wp:inline>
              </w:drawing>
            </w:r>
          </w:p>
        </w:tc>
        <w:tc>
          <w:tcPr>
            <w:tcW w:w="1836" w:type="dxa"/>
            <w:tcBorders>
              <w:left w:val="nil"/>
            </w:tcBorders>
            <w:vAlign w:val="center"/>
          </w:tcPr>
          <w:p w14:paraId="0E3C1F04" w14:textId="508720CB" w:rsidR="00002586" w:rsidRPr="00002586" w:rsidRDefault="00B4080B" w:rsidP="0092066F">
            <w:pPr>
              <w:rPr>
                <w:rFonts w:ascii="Arial" w:hAnsi="Arial" w:cs="Arial"/>
              </w:rPr>
            </w:pPr>
            <w:r>
              <w:rPr>
                <w:rFonts w:ascii="Arial" w:hAnsi="Arial" w:cs="Arial"/>
                <w:noProof/>
              </w:rPr>
              <w:drawing>
                <wp:inline distT="0" distB="0" distL="0" distR="0" wp14:anchorId="6B01DAF1" wp14:editId="1373E734">
                  <wp:extent cx="1028700" cy="1028700"/>
                  <wp:effectExtent l="0" t="0" r="0" b="0"/>
                  <wp:docPr id="163676841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768419" name="Image 1636768419"/>
                          <pic:cNvPicPr/>
                        </pic:nvPicPr>
                        <pic:blipFill>
                          <a:blip r:embed="rId7">
                            <a:extLst>
                              <a:ext uri="{28A0092B-C50C-407E-A947-70E740481C1C}">
                                <a14:useLocalDpi xmlns:a14="http://schemas.microsoft.com/office/drawing/2010/main" val="0"/>
                              </a:ext>
                            </a:extLst>
                          </a:blip>
                          <a:stretch>
                            <a:fillRect/>
                          </a:stretch>
                        </pic:blipFill>
                        <pic:spPr>
                          <a:xfrm>
                            <a:off x="0" y="0"/>
                            <a:ext cx="1028700" cy="1028700"/>
                          </a:xfrm>
                          <a:prstGeom prst="rect">
                            <a:avLst/>
                          </a:prstGeom>
                        </pic:spPr>
                      </pic:pic>
                    </a:graphicData>
                  </a:graphic>
                </wp:inline>
              </w:drawing>
            </w:r>
          </w:p>
        </w:tc>
      </w:tr>
      <w:tr w:rsidR="00B4080B" w14:paraId="39DF86C7" w14:textId="77777777" w:rsidTr="00BA6C1B">
        <w:trPr>
          <w:trHeight w:val="695"/>
        </w:trPr>
        <w:tc>
          <w:tcPr>
            <w:tcW w:w="1849" w:type="dxa"/>
            <w:tcBorders>
              <w:bottom w:val="single" w:sz="4" w:space="0" w:color="auto"/>
            </w:tcBorders>
            <w:vAlign w:val="center"/>
          </w:tcPr>
          <w:p w14:paraId="1C278F52" w14:textId="77777777" w:rsidR="00BC3B4E" w:rsidRDefault="00BC3B4E" w:rsidP="00FE1F00">
            <w:pPr>
              <w:jc w:val="center"/>
              <w:rPr>
                <w:rFonts w:ascii="Arial" w:hAnsi="Arial" w:cs="Arial"/>
                <w:sz w:val="24"/>
                <w:szCs w:val="24"/>
              </w:rPr>
            </w:pPr>
            <w:r>
              <w:rPr>
                <w:rFonts w:ascii="Arial" w:hAnsi="Arial" w:cs="Arial"/>
                <w:sz w:val="24"/>
                <w:szCs w:val="24"/>
              </w:rPr>
              <w:t>CYCLE 4</w:t>
            </w:r>
          </w:p>
        </w:tc>
        <w:tc>
          <w:tcPr>
            <w:tcW w:w="6771" w:type="dxa"/>
            <w:gridSpan w:val="2"/>
            <w:tcBorders>
              <w:bottom w:val="single" w:sz="4" w:space="0" w:color="auto"/>
            </w:tcBorders>
            <w:vAlign w:val="center"/>
          </w:tcPr>
          <w:p w14:paraId="39E2E3CC" w14:textId="77777777" w:rsidR="00BC3B4E" w:rsidRDefault="00536C90" w:rsidP="00FE1F00">
            <w:pPr>
              <w:jc w:val="center"/>
              <w:rPr>
                <w:rFonts w:ascii="Arial" w:hAnsi="Arial" w:cs="Arial"/>
                <w:color w:val="0070C0"/>
                <w:sz w:val="24"/>
                <w:szCs w:val="24"/>
              </w:rPr>
            </w:pPr>
            <w:r>
              <w:rPr>
                <w:rFonts w:ascii="Arial" w:hAnsi="Arial" w:cs="Arial"/>
                <w:color w:val="0070C0"/>
                <w:sz w:val="24"/>
                <w:szCs w:val="24"/>
              </w:rPr>
              <w:t>Projet classe CHAMS – Une classe au frais</w:t>
            </w:r>
            <w:r w:rsidR="00BA6C1B">
              <w:rPr>
                <w:rFonts w:ascii="Arial" w:hAnsi="Arial" w:cs="Arial"/>
                <w:color w:val="0070C0"/>
                <w:sz w:val="24"/>
                <w:szCs w:val="24"/>
              </w:rPr>
              <w:t>…</w:t>
            </w:r>
          </w:p>
          <w:p w14:paraId="34B205D8" w14:textId="5049E74B" w:rsidR="0001481F" w:rsidRPr="0001481F" w:rsidRDefault="0001481F" w:rsidP="00FE1F00">
            <w:pPr>
              <w:jc w:val="center"/>
              <w:rPr>
                <w:rFonts w:ascii="Arial" w:hAnsi="Arial" w:cs="Arial"/>
                <w:sz w:val="24"/>
                <w:szCs w:val="24"/>
              </w:rPr>
            </w:pPr>
            <w:r w:rsidRPr="0001481F">
              <w:rPr>
                <w:rFonts w:ascii="Arial" w:hAnsi="Arial" w:cs="Arial"/>
                <w:b/>
                <w:bCs/>
                <w:color w:val="4472C4" w:themeColor="accent1"/>
                <w:sz w:val="24"/>
                <w:szCs w:val="24"/>
              </w:rPr>
              <w:t>Analyse du besoin</w:t>
            </w:r>
          </w:p>
        </w:tc>
        <w:tc>
          <w:tcPr>
            <w:tcW w:w="1836" w:type="dxa"/>
            <w:tcBorders>
              <w:bottom w:val="single" w:sz="4" w:space="0" w:color="auto"/>
            </w:tcBorders>
            <w:vAlign w:val="center"/>
          </w:tcPr>
          <w:p w14:paraId="2C970D21" w14:textId="66874036" w:rsidR="00BC3B4E" w:rsidRDefault="00A8581B" w:rsidP="00FE1F00">
            <w:pPr>
              <w:jc w:val="center"/>
              <w:rPr>
                <w:rFonts w:ascii="Arial" w:hAnsi="Arial" w:cs="Arial"/>
                <w:sz w:val="24"/>
                <w:szCs w:val="24"/>
              </w:rPr>
            </w:pPr>
            <w:r>
              <w:rPr>
                <w:rFonts w:ascii="Arial" w:hAnsi="Arial" w:cs="Arial"/>
                <w:sz w:val="24"/>
                <w:szCs w:val="24"/>
              </w:rPr>
              <w:t xml:space="preserve">NIVEAU </w:t>
            </w:r>
            <w:r w:rsidR="00C928A0">
              <w:rPr>
                <w:rFonts w:ascii="Arial" w:hAnsi="Arial" w:cs="Arial"/>
                <w:sz w:val="24"/>
                <w:szCs w:val="24"/>
              </w:rPr>
              <w:t>QUATR</w:t>
            </w:r>
            <w:r>
              <w:rPr>
                <w:rFonts w:ascii="Arial" w:hAnsi="Arial" w:cs="Arial"/>
                <w:sz w:val="24"/>
                <w:szCs w:val="24"/>
              </w:rPr>
              <w:t>IÈME</w:t>
            </w:r>
          </w:p>
        </w:tc>
      </w:tr>
      <w:tr w:rsidR="00BC3B4E" w:rsidRPr="007F0FA7" w14:paraId="63E628F3" w14:textId="77777777" w:rsidTr="00D3156F">
        <w:trPr>
          <w:trHeight w:val="406"/>
        </w:trPr>
        <w:tc>
          <w:tcPr>
            <w:tcW w:w="10456" w:type="dxa"/>
            <w:gridSpan w:val="4"/>
          </w:tcPr>
          <w:p w14:paraId="760A2BCC" w14:textId="77777777" w:rsidR="006F45CE" w:rsidRDefault="006F45CE" w:rsidP="00FE1F00">
            <w:pPr>
              <w:rPr>
                <w:rFonts w:ascii="Arial" w:hAnsi="Arial" w:cs="Arial"/>
                <w:u w:val="single"/>
              </w:rPr>
            </w:pPr>
          </w:p>
          <w:p w14:paraId="3F7CE249" w14:textId="42B2CBC6" w:rsidR="00536C90" w:rsidRPr="00CC5EA5" w:rsidRDefault="00536C90" w:rsidP="0052381D">
            <w:pPr>
              <w:ind w:firstLine="33"/>
              <w:jc w:val="both"/>
              <w:rPr>
                <w:rFonts w:cstheme="minorHAnsi"/>
              </w:rPr>
            </w:pPr>
            <w:r w:rsidRPr="00CC5EA5">
              <w:rPr>
                <w:rFonts w:cstheme="minorHAnsi"/>
              </w:rPr>
              <w:t xml:space="preserve">Il s’agit dans cette première séquence de prendre connaissance de la problématique, </w:t>
            </w:r>
            <w:r w:rsidR="00095144">
              <w:rPr>
                <w:rFonts w:cstheme="minorHAnsi"/>
              </w:rPr>
              <w:t xml:space="preserve">de </w:t>
            </w:r>
            <w:r w:rsidRPr="00CC5EA5">
              <w:rPr>
                <w:rFonts w:cstheme="minorHAnsi"/>
              </w:rPr>
              <w:t xml:space="preserve">chercher des solutions et </w:t>
            </w:r>
            <w:r w:rsidR="00095144">
              <w:rPr>
                <w:rFonts w:cstheme="minorHAnsi"/>
              </w:rPr>
              <w:t xml:space="preserve">de </w:t>
            </w:r>
            <w:r w:rsidRPr="00CC5EA5">
              <w:rPr>
                <w:rFonts w:cstheme="minorHAnsi"/>
              </w:rPr>
              <w:t xml:space="preserve">prendre en compte les contraintes. </w:t>
            </w:r>
          </w:p>
          <w:p w14:paraId="6779B191" w14:textId="5B33873B" w:rsidR="00536C90" w:rsidRDefault="00536C90" w:rsidP="0052381D">
            <w:pPr>
              <w:ind w:firstLine="33"/>
              <w:jc w:val="both"/>
              <w:rPr>
                <w:rFonts w:cstheme="minorHAnsi"/>
              </w:rPr>
            </w:pPr>
            <w:r w:rsidRPr="00CC5EA5">
              <w:rPr>
                <w:rFonts w:cstheme="minorHAnsi"/>
              </w:rPr>
              <w:t xml:space="preserve">Une salle témoin </w:t>
            </w:r>
            <w:r w:rsidR="00CC5EA5" w:rsidRPr="00CC5EA5">
              <w:rPr>
                <w:rFonts w:cstheme="minorHAnsi"/>
              </w:rPr>
              <w:t>(</w:t>
            </w:r>
            <w:r w:rsidRPr="00CC5EA5">
              <w:rPr>
                <w:rFonts w:cstheme="minorHAnsi"/>
              </w:rPr>
              <w:t>exposée sud) sera choisie, des mesures seront prises pour réaliser un plan papier et une représentation 3D.</w:t>
            </w:r>
          </w:p>
          <w:p w14:paraId="41AABD0C" w14:textId="002C1061" w:rsidR="00BA6C1B" w:rsidRDefault="00BA6C1B" w:rsidP="00536C90">
            <w:pPr>
              <w:ind w:firstLine="33"/>
              <w:rPr>
                <w:rFonts w:cstheme="minorHAnsi"/>
              </w:rPr>
            </w:pPr>
          </w:p>
          <w:p w14:paraId="357D04B3" w14:textId="7B8A312A" w:rsidR="004158AF" w:rsidRPr="00036B4B" w:rsidRDefault="004158AF" w:rsidP="00536C90">
            <w:pPr>
              <w:ind w:firstLine="33"/>
              <w:rPr>
                <w:rFonts w:cstheme="minorHAnsi"/>
                <w:b/>
                <w:bCs/>
                <w:sz w:val="24"/>
                <w:szCs w:val="24"/>
              </w:rPr>
            </w:pPr>
            <w:r w:rsidRPr="00036B4B">
              <w:rPr>
                <w:rFonts w:cstheme="minorHAnsi"/>
                <w:b/>
                <w:bCs/>
                <w:sz w:val="24"/>
                <w:szCs w:val="24"/>
              </w:rPr>
              <w:t>En technologie :</w:t>
            </w:r>
            <w:r w:rsidR="00036B4B">
              <w:rPr>
                <w:rFonts w:cstheme="minorHAnsi"/>
                <w:b/>
                <w:bCs/>
                <w:sz w:val="24"/>
                <w:szCs w:val="24"/>
              </w:rPr>
              <w:br/>
            </w:r>
          </w:p>
          <w:tbl>
            <w:tblPr>
              <w:tblStyle w:val="Grilledutableau"/>
              <w:tblW w:w="10456" w:type="dxa"/>
              <w:tblLook w:val="04A0" w:firstRow="1" w:lastRow="0" w:firstColumn="1" w:lastColumn="0" w:noHBand="0" w:noVBand="1"/>
            </w:tblPr>
            <w:tblGrid>
              <w:gridCol w:w="1838"/>
              <w:gridCol w:w="3682"/>
              <w:gridCol w:w="4936"/>
            </w:tblGrid>
            <w:tr w:rsidR="00BA6C1B" w14:paraId="531A7C77" w14:textId="77777777" w:rsidTr="0084166A">
              <w:trPr>
                <w:trHeight w:val="406"/>
              </w:trPr>
              <w:tc>
                <w:tcPr>
                  <w:tcW w:w="10456" w:type="dxa"/>
                  <w:gridSpan w:val="3"/>
                  <w:shd w:val="clear" w:color="auto" w:fill="E7E6E6" w:themeFill="background2"/>
                  <w:vAlign w:val="center"/>
                </w:tcPr>
                <w:p w14:paraId="20074CD0" w14:textId="77777777" w:rsidR="00BA6C1B" w:rsidRDefault="00BA6C1B" w:rsidP="00BA6C1B">
                  <w:pPr>
                    <w:rPr>
                      <w:rFonts w:ascii="Arial Rounded MT Bold" w:hAnsi="Arial Rounded MT Bold" w:cs="Arial"/>
                    </w:rPr>
                  </w:pPr>
                  <w:r>
                    <w:rPr>
                      <w:rFonts w:ascii="Arial Rounded MT Bold" w:eastAsia="Calibri" w:hAnsi="Arial Rounded MT Bold" w:cs="Arial"/>
                    </w:rPr>
                    <w:t>Thème 1 - Les OST : leurs usages et leurs interactions à découvrir et à analyser</w:t>
                  </w:r>
                </w:p>
              </w:tc>
            </w:tr>
            <w:tr w:rsidR="00BA6C1B" w14:paraId="042A6316" w14:textId="77777777" w:rsidTr="0084166A">
              <w:trPr>
                <w:trHeight w:val="406"/>
              </w:trPr>
              <w:tc>
                <w:tcPr>
                  <w:tcW w:w="5520" w:type="dxa"/>
                  <w:gridSpan w:val="2"/>
                  <w:shd w:val="clear" w:color="auto" w:fill="E7E6E6" w:themeFill="background2"/>
                  <w:vAlign w:val="center"/>
                </w:tcPr>
                <w:p w14:paraId="3A25B4DA" w14:textId="77777777" w:rsidR="00BA6C1B" w:rsidRPr="00FB27F7" w:rsidRDefault="00BA6C1B" w:rsidP="00BA6C1B">
                  <w:pPr>
                    <w:jc w:val="center"/>
                    <w:rPr>
                      <w:rFonts w:ascii="Arial Rounded MT Bold" w:hAnsi="Arial Rounded MT Bold" w:cs="Arial"/>
                    </w:rPr>
                  </w:pPr>
                  <w:r w:rsidRPr="00FB27F7">
                    <w:rPr>
                      <w:rFonts w:ascii="Arial Rounded MT Bold" w:eastAsia="Calibri" w:hAnsi="Arial Rounded MT Bold" w:cs="Arial"/>
                      <w:sz w:val="20"/>
                      <w:szCs w:val="20"/>
                    </w:rPr>
                    <w:t>Compétences</w:t>
                  </w:r>
                </w:p>
              </w:tc>
              <w:tc>
                <w:tcPr>
                  <w:tcW w:w="4936" w:type="dxa"/>
                  <w:shd w:val="clear" w:color="auto" w:fill="E7E6E6" w:themeFill="background2"/>
                  <w:vAlign w:val="center"/>
                </w:tcPr>
                <w:p w14:paraId="5397DDF2" w14:textId="77777777" w:rsidR="00BA6C1B" w:rsidRPr="00FB27F7" w:rsidRDefault="00BA6C1B" w:rsidP="00BA6C1B">
                  <w:pPr>
                    <w:jc w:val="center"/>
                    <w:rPr>
                      <w:rFonts w:ascii="Arial Rounded MT Bold" w:hAnsi="Arial Rounded MT Bold" w:cs="Arial"/>
                    </w:rPr>
                  </w:pPr>
                  <w:r w:rsidRPr="00FB27F7">
                    <w:rPr>
                      <w:rFonts w:ascii="Arial Rounded MT Bold" w:eastAsia="Calibri" w:hAnsi="Arial Rounded MT Bold" w:cs="Arial"/>
                      <w:sz w:val="20"/>
                      <w:szCs w:val="20"/>
                    </w:rPr>
                    <w:t>Connaissances</w:t>
                  </w:r>
                </w:p>
              </w:tc>
            </w:tr>
            <w:tr w:rsidR="00BA6C1B" w14:paraId="3C8072C4" w14:textId="77777777" w:rsidTr="0084166A">
              <w:trPr>
                <w:trHeight w:val="192"/>
              </w:trPr>
              <w:tc>
                <w:tcPr>
                  <w:tcW w:w="10456" w:type="dxa"/>
                  <w:gridSpan w:val="3"/>
                  <w:shd w:val="clear" w:color="auto" w:fill="E7E6E6" w:themeFill="background2"/>
                  <w:vAlign w:val="center"/>
                </w:tcPr>
                <w:p w14:paraId="6927F21F" w14:textId="77777777" w:rsidR="00BA6C1B" w:rsidRDefault="00BA6C1B" w:rsidP="00BA6C1B">
                  <w:pPr>
                    <w:rPr>
                      <w:rFonts w:ascii="Arial" w:hAnsi="Arial" w:cs="Arial"/>
                    </w:rPr>
                  </w:pPr>
                  <w:r>
                    <w:rPr>
                      <w:rFonts w:ascii="Arial" w:eastAsia="Calibri" w:hAnsi="Arial" w:cs="Arial"/>
                    </w:rPr>
                    <w:t>1.2 Décrire les interactions entre un OST, son environnement et les utilisateurs</w:t>
                  </w:r>
                </w:p>
              </w:tc>
            </w:tr>
            <w:tr w:rsidR="00BA6C1B" w14:paraId="58AE0343" w14:textId="77777777" w:rsidTr="0084166A">
              <w:tc>
                <w:tcPr>
                  <w:tcW w:w="5520" w:type="dxa"/>
                  <w:gridSpan w:val="2"/>
                  <w:tcBorders>
                    <w:top w:val="nil"/>
                    <w:bottom w:val="dashed" w:sz="8" w:space="0" w:color="000000"/>
                  </w:tcBorders>
                  <w:vAlign w:val="center"/>
                </w:tcPr>
                <w:p w14:paraId="26BFAB70" w14:textId="77777777" w:rsidR="00BA6C1B" w:rsidRDefault="00000000" w:rsidP="00BA6C1B">
                  <w:pPr>
                    <w:rPr>
                      <w:rFonts w:ascii="Arial" w:hAnsi="Arial" w:cs="Arial"/>
                      <w:sz w:val="20"/>
                      <w:szCs w:val="20"/>
                    </w:rPr>
                  </w:pPr>
                  <w:sdt>
                    <w:sdtPr>
                      <w:alias w:val=""/>
                      <w:id w:val="1047728654"/>
                      <w:dropDownList>
                        <w:listItem w:displayText="Choisir une compétence 1.2" w:value="Choisir une compétence 1.2"/>
                        <w:listItem w:displayText="Décrire l’expérience de l’utilisateur (ressenti et facilité d’usage) d’un OST en partant du langage naturel (texte, croquis) pour aboutir aux schémas, graphiques, algorithmes" w:value="Décrire l’expérience de l’utilisateur (ressenti et facilité d’usage) d’un OST en partant du langage naturel (texte, croquis) pour aboutir aux schémas, graphiques, algorithmes"/>
                        <w:listItem w:displayText="Repérer et expliquer les contraintes, exigences prises en compte (sécurité, incidences environnementales, formes et fonctions, ergonomie, qualité, fiabilité) pour répondre aux attentes des utilisateurs" w:value="Repérer et expliquer les contraintes, exigences prises en compte (sécurité, incidences environnementales, formes et fonctions, ergonomie, qualité, fiabilité) pour répondre aux attentes des utilisateurs"/>
                      </w:dropDownList>
                    </w:sdtPr>
                    <w:sdtContent>
                      <w:r w:rsidR="00BA6C1B">
                        <w:t>Repérer et expliquer les contraintes, exigences prises en compte (sécurité, incidences environnementales, formes et fonctions, ergonomie, qualité, fiabilité) pour répondre aux attentes des utilisateurs</w:t>
                      </w:r>
                    </w:sdtContent>
                  </w:sdt>
                </w:p>
              </w:tc>
              <w:tc>
                <w:tcPr>
                  <w:tcW w:w="4936" w:type="dxa"/>
                  <w:tcBorders>
                    <w:top w:val="nil"/>
                    <w:bottom w:val="dashed" w:sz="8" w:space="0" w:color="000000"/>
                  </w:tcBorders>
                  <w:vAlign w:val="center"/>
                </w:tcPr>
                <w:p w14:paraId="2220A030" w14:textId="77777777" w:rsidR="00BA6C1B" w:rsidRDefault="00000000" w:rsidP="00BA6C1B">
                  <w:pPr>
                    <w:rPr>
                      <w:rFonts w:ascii="Calibri" w:eastAsia="Calibri" w:hAnsi="Calibri"/>
                      <w:i/>
                      <w:iCs/>
                    </w:rPr>
                  </w:pPr>
                  <w:sdt>
                    <w:sdtPr>
                      <w:alias w:val=""/>
                      <w:id w:val="-543372458"/>
                      <w:dropDownList>
                        <w:listItem w:displayText="Choisir une connaissance 1.2" w:value="Choisir une connaissance 1.2"/>
                        <w:listItem w:displayText="Les interacteurs extérieurs : usagers, données, autres objets, éléments de l’environnement" w:value="Les interacteurs extérieurs : usagers, données, autres objets, éléments de l’environnement"/>
                        <w:listItem w:displayText="Les modes de représentation : croquis, schéma, graphique, algorithme, modélisation" w:value="Les modes de représentation : croquis, schéma, graphique, algorithme, modélisation"/>
                        <w:listItem w:displayText="Les contraintes : prise en compte des exigences issues des normes ou d'un cahier des charges,, labels et certifications" w:value="Les contraintes : prise en compte des exigences issues des normes ou d'un cahier des charges,, labels et certifications"/>
                        <w:listItem w:displayText="L’ergonomie liée à l’usage." w:value="L’ergonomie liée à l’usage."/>
                      </w:dropDownList>
                    </w:sdtPr>
                    <w:sdtContent>
                      <w:r w:rsidR="00BA6C1B">
                        <w:t>Les contraintes : prise en compte des exigences issues des normes ou d'un cahier des charges,, labels et certifications</w:t>
                      </w:r>
                    </w:sdtContent>
                  </w:sdt>
                </w:p>
              </w:tc>
            </w:tr>
            <w:tr w:rsidR="00BA6C1B" w14:paraId="41B93FB6" w14:textId="77777777" w:rsidTr="0084166A">
              <w:trPr>
                <w:trHeight w:val="46"/>
              </w:trPr>
              <w:tc>
                <w:tcPr>
                  <w:tcW w:w="1838" w:type="dxa"/>
                  <w:tcBorders>
                    <w:left w:val="nil"/>
                    <w:right w:val="nil"/>
                  </w:tcBorders>
                </w:tcPr>
                <w:p w14:paraId="26C01987" w14:textId="77777777" w:rsidR="00BA6C1B" w:rsidRDefault="00BA6C1B" w:rsidP="00BA6C1B">
                  <w:pPr>
                    <w:jc w:val="center"/>
                    <w:rPr>
                      <w:rFonts w:ascii="Arial" w:hAnsi="Arial" w:cs="Arial"/>
                      <w:sz w:val="20"/>
                      <w:szCs w:val="20"/>
                    </w:rPr>
                  </w:pPr>
                </w:p>
              </w:tc>
              <w:tc>
                <w:tcPr>
                  <w:tcW w:w="8618" w:type="dxa"/>
                  <w:gridSpan w:val="2"/>
                  <w:tcBorders>
                    <w:left w:val="nil"/>
                    <w:right w:val="nil"/>
                  </w:tcBorders>
                </w:tcPr>
                <w:p w14:paraId="32A01102" w14:textId="77777777" w:rsidR="00BA6C1B" w:rsidRDefault="00BA6C1B" w:rsidP="00BA6C1B">
                  <w:pPr>
                    <w:rPr>
                      <w:rFonts w:ascii="Arial" w:hAnsi="Arial" w:cs="Arial"/>
                    </w:rPr>
                  </w:pPr>
                </w:p>
              </w:tc>
            </w:tr>
            <w:tr w:rsidR="00BA6C1B" w14:paraId="4A5499B2" w14:textId="77777777" w:rsidTr="0084166A">
              <w:trPr>
                <w:trHeight w:val="209"/>
              </w:trPr>
              <w:tc>
                <w:tcPr>
                  <w:tcW w:w="10456" w:type="dxa"/>
                  <w:gridSpan w:val="3"/>
                  <w:tcBorders>
                    <w:left w:val="nil"/>
                    <w:right w:val="nil"/>
                  </w:tcBorders>
                </w:tcPr>
                <w:p w14:paraId="7ACDF59E" w14:textId="77777777" w:rsidR="00BA6C1B" w:rsidRDefault="00BA6C1B" w:rsidP="00BA6C1B">
                  <w:pPr>
                    <w:rPr>
                      <w:rFonts w:ascii="Arial" w:hAnsi="Arial" w:cs="Arial"/>
                      <w:sz w:val="20"/>
                      <w:szCs w:val="20"/>
                    </w:rPr>
                  </w:pPr>
                </w:p>
              </w:tc>
            </w:tr>
            <w:tr w:rsidR="00BA6C1B" w14:paraId="4F61EE4B" w14:textId="77777777" w:rsidTr="0084166A">
              <w:trPr>
                <w:trHeight w:val="406"/>
              </w:trPr>
              <w:tc>
                <w:tcPr>
                  <w:tcW w:w="10456" w:type="dxa"/>
                  <w:gridSpan w:val="3"/>
                  <w:shd w:val="clear" w:color="auto" w:fill="E7E6E6" w:themeFill="background2"/>
                  <w:vAlign w:val="center"/>
                </w:tcPr>
                <w:p w14:paraId="2A991FB3" w14:textId="77777777" w:rsidR="00BA6C1B" w:rsidRDefault="00BA6C1B" w:rsidP="00BA6C1B">
                  <w:pPr>
                    <w:rPr>
                      <w:rFonts w:ascii="Arial Rounded MT Bold" w:hAnsi="Arial Rounded MT Bold" w:cs="Arial"/>
                    </w:rPr>
                  </w:pPr>
                  <w:r>
                    <w:rPr>
                      <w:rFonts w:ascii="Arial Rounded MT Bold" w:eastAsia="Calibri" w:hAnsi="Arial Rounded MT Bold" w:cs="Arial"/>
                    </w:rPr>
                    <w:t>Thème 3 - Création, conception, réalisation, innovations : des objets à concevoir et à réaliser</w:t>
                  </w:r>
                </w:p>
              </w:tc>
            </w:tr>
            <w:tr w:rsidR="00BA6C1B" w14:paraId="3D33C6AE" w14:textId="77777777" w:rsidTr="00036B4B">
              <w:trPr>
                <w:trHeight w:val="406"/>
              </w:trPr>
              <w:tc>
                <w:tcPr>
                  <w:tcW w:w="5520" w:type="dxa"/>
                  <w:gridSpan w:val="2"/>
                  <w:tcBorders>
                    <w:bottom w:val="single" w:sz="4" w:space="0" w:color="auto"/>
                  </w:tcBorders>
                  <w:shd w:val="clear" w:color="auto" w:fill="E7E6E6" w:themeFill="background2"/>
                  <w:vAlign w:val="center"/>
                </w:tcPr>
                <w:p w14:paraId="7AFF8C08" w14:textId="77777777" w:rsidR="00BA6C1B" w:rsidRPr="00FB27F7" w:rsidRDefault="00BA6C1B" w:rsidP="00BA6C1B">
                  <w:pPr>
                    <w:jc w:val="center"/>
                    <w:rPr>
                      <w:rFonts w:ascii="Arial Rounded MT Bold" w:hAnsi="Arial Rounded MT Bold" w:cs="Arial"/>
                    </w:rPr>
                  </w:pPr>
                  <w:r w:rsidRPr="00FB27F7">
                    <w:rPr>
                      <w:rFonts w:ascii="Arial Rounded MT Bold" w:eastAsia="Calibri" w:hAnsi="Arial Rounded MT Bold" w:cs="Arial"/>
                      <w:sz w:val="20"/>
                      <w:szCs w:val="20"/>
                    </w:rPr>
                    <w:t>Compétences</w:t>
                  </w:r>
                </w:p>
              </w:tc>
              <w:tc>
                <w:tcPr>
                  <w:tcW w:w="4936" w:type="dxa"/>
                  <w:tcBorders>
                    <w:bottom w:val="single" w:sz="4" w:space="0" w:color="auto"/>
                  </w:tcBorders>
                  <w:shd w:val="clear" w:color="auto" w:fill="E7E6E6" w:themeFill="background2"/>
                  <w:vAlign w:val="center"/>
                </w:tcPr>
                <w:p w14:paraId="38AC187A" w14:textId="77777777" w:rsidR="00BA6C1B" w:rsidRPr="00FB27F7" w:rsidRDefault="00BA6C1B" w:rsidP="00BA6C1B">
                  <w:pPr>
                    <w:jc w:val="center"/>
                    <w:rPr>
                      <w:rFonts w:ascii="Arial Rounded MT Bold" w:hAnsi="Arial Rounded MT Bold" w:cs="Arial"/>
                    </w:rPr>
                  </w:pPr>
                  <w:r w:rsidRPr="00FB27F7">
                    <w:rPr>
                      <w:rFonts w:ascii="Arial Rounded MT Bold" w:eastAsia="Calibri" w:hAnsi="Arial Rounded MT Bold" w:cs="Arial"/>
                      <w:sz w:val="20"/>
                      <w:szCs w:val="20"/>
                    </w:rPr>
                    <w:t>Connaissances</w:t>
                  </w:r>
                </w:p>
              </w:tc>
            </w:tr>
            <w:tr w:rsidR="00BA6C1B" w14:paraId="6CEA11AE" w14:textId="77777777" w:rsidTr="0084166A">
              <w:trPr>
                <w:trHeight w:val="700"/>
              </w:trPr>
              <w:tc>
                <w:tcPr>
                  <w:tcW w:w="10456" w:type="dxa"/>
                  <w:gridSpan w:val="3"/>
                  <w:shd w:val="clear" w:color="auto" w:fill="E7E6E6" w:themeFill="background2"/>
                  <w:vAlign w:val="center"/>
                </w:tcPr>
                <w:p w14:paraId="0659CA32" w14:textId="77777777" w:rsidR="00BA6C1B" w:rsidRDefault="00BA6C1B" w:rsidP="00BA6C1B">
                  <w:pPr>
                    <w:rPr>
                      <w:rFonts w:ascii="Arial" w:hAnsi="Arial" w:cs="Arial"/>
                    </w:rPr>
                  </w:pPr>
                  <w:r>
                    <w:rPr>
                      <w:rFonts w:ascii="Arial Rounded MT Bold" w:eastAsia="Calibri" w:hAnsi="Arial Rounded MT Bold" w:cs="Arial"/>
                      <w:sz w:val="20"/>
                      <w:szCs w:val="20"/>
                    </w:rPr>
                    <w:t>Attendus de fin de cycle :</w:t>
                  </w:r>
                  <w:r>
                    <w:rPr>
                      <w:rFonts w:ascii="Arial" w:eastAsia="Calibri" w:hAnsi="Arial" w:cs="Arial"/>
                    </w:rPr>
                    <w:t xml:space="preserve"> </w:t>
                  </w:r>
                </w:p>
                <w:p w14:paraId="3DAE907E" w14:textId="77777777" w:rsidR="00BA6C1B" w:rsidRDefault="00BA6C1B" w:rsidP="00BA6C1B">
                  <w:pPr>
                    <w:rPr>
                      <w:rFonts w:ascii="Arial" w:hAnsi="Arial" w:cs="Arial"/>
                    </w:rPr>
                  </w:pPr>
                  <w:r>
                    <w:rPr>
                      <w:rFonts w:ascii="Arial" w:eastAsia="Calibri" w:hAnsi="Arial" w:cs="Arial"/>
                    </w:rPr>
                    <w:t>3.1 Imaginer, concevoir, réaliser des solutions […] dans une démarche de créativité</w:t>
                  </w:r>
                </w:p>
              </w:tc>
            </w:tr>
            <w:tr w:rsidR="00BA6C1B" w14:paraId="49615DF6" w14:textId="77777777" w:rsidTr="00036B4B">
              <w:tc>
                <w:tcPr>
                  <w:tcW w:w="5520" w:type="dxa"/>
                  <w:gridSpan w:val="2"/>
                  <w:tcBorders>
                    <w:top w:val="nil"/>
                    <w:bottom w:val="single" w:sz="4" w:space="0" w:color="auto"/>
                  </w:tcBorders>
                  <w:vAlign w:val="center"/>
                </w:tcPr>
                <w:p w14:paraId="6AB52D3B" w14:textId="77777777" w:rsidR="00BA6C1B" w:rsidRDefault="00000000" w:rsidP="00BA6C1B">
                  <w:pPr>
                    <w:rPr>
                      <w:rFonts w:ascii="Arial" w:hAnsi="Arial" w:cs="Arial"/>
                      <w:sz w:val="20"/>
                      <w:szCs w:val="20"/>
                    </w:rPr>
                  </w:pPr>
                  <w:sdt>
                    <w:sdtPr>
                      <w:alias w:val=""/>
                      <w:id w:val="2025671999"/>
                      <w:dropDownList>
                        <w:listItem w:displayText="Choisir une compétence 3.1" w:value="Choisir une compétence 3.1"/>
                        <w:listItem w:displayText="Organiser un processus de conception et de réalisation dans une durée, avec des tâches identifiées" w:value="Organiser un processus de conception et de réalisation dans une durée, avec des tâches identifiées"/>
                        <w:listItem w:displayText="Proposer et fabriquer une solution pour ajouter une nouvelle fonction à un OST (croquis, schéma, graphique, algorithme, modélisation)" w:value="Proposer et fabriquer une solution pour ajouter une nouvelle fonction à un OST (croquis, schéma, graphique, algorithme, modélisation)"/>
                        <w:listItem w:displayText="Comparer différents matériaux pour choisir le plus adapté" w:value="Comparer différents matériaux pour choisir le plus adapté"/>
                        <w:listItem w:displayText="Comparer différentes sources d’énergie pour choisir la plus adaptée" w:value="Comparer différentes sources d’énergie pour choisir la plus adaptée"/>
                        <w:listItem w:displayText="Identifier les constituants manquants dans un prototype et le compléter" w:value="Identifier les constituants manquants dans un prototype et le compléter"/>
                        <w:listItem w:displayText="Modifier une forme à l’aide d’une modélisation" w:value="Modifier une forme à l’aide d’une modélisation"/>
                        <w:listItem w:displayText="Choisir les moyens et produire la forme voulue" w:value="Choisir les moyens et produire la forme voulue"/>
                        <w:listItem w:displayText="Interfacer un objet technique avec un réseau" w:value="Interfacer un objet technique avec un réseau"/>
                      </w:dropDownList>
                    </w:sdtPr>
                    <w:sdtContent>
                      <w:r w:rsidR="00BA6C1B">
                        <w:t>Proposer et fabriquer une solution pour ajouter une nouvelle fonction à un OST (croquis, schéma, graphique, algorithme, modélisation)</w:t>
                      </w:r>
                    </w:sdtContent>
                  </w:sdt>
                </w:p>
              </w:tc>
              <w:tc>
                <w:tcPr>
                  <w:tcW w:w="4936" w:type="dxa"/>
                  <w:tcBorders>
                    <w:top w:val="nil"/>
                    <w:bottom w:val="single" w:sz="4" w:space="0" w:color="auto"/>
                  </w:tcBorders>
                  <w:vAlign w:val="center"/>
                </w:tcPr>
                <w:p w14:paraId="4395155D" w14:textId="77777777" w:rsidR="00BA6C1B" w:rsidRDefault="00000000" w:rsidP="00BA6C1B">
                  <w:pPr>
                    <w:rPr>
                      <w:rFonts w:ascii="Calibri" w:eastAsia="Calibri" w:hAnsi="Calibri"/>
                      <w:i/>
                      <w:iCs/>
                    </w:rPr>
                  </w:pPr>
                  <w:sdt>
                    <w:sdtPr>
                      <w:alias w:val=""/>
                      <w:id w:val="-1326663983"/>
                      <w:dropDownList>
                        <w:listItem w:displayText="Choisir une connaissance 3.1" w:value="Choisir une connaissance 3.1"/>
                        <w:listItem w:displayText="le diagramme de planification des tâches : notion de tâches, durée et contraintes entre tâches ;" w:value="le diagramme de planification des tâches : notion de tâches, durée et contraintes entre tâches ;"/>
                        <w:listItem w:displayText="les étapes d’un projet, le rôle d'une revue de projet ;" w:value="les étapes d’un projet, le rôle d'une revue de projet ;"/>
                        <w:listItem w:displayText="l’écoconception." w:value="l’écoconception."/>
                        <w:listItem w:displayText="Les différentes étapes du cycle de vie d’un OST ;" w:value="Les différentes étapes du cycle de vie d’un OST ;"/>
                        <w:listItem w:displayText="Les contraintes sociétales ;" w:value="Les contraintes sociétales ;"/>
                        <w:listItem w:displayText="L’incidence environnementale ;" w:value="L’incidence environnementale ;"/>
                        <w:listItem w:displayText="Les piliers du développement durable." w:value="Les piliers du développement durable."/>
                        <w:listItem w:displayText="les modes de représentation (croquis, schéma, graphique, algorithme, modélisation) ;" w:value="les modes de représentation (croquis, schéma, graphique, algorithme, modélisation) ;"/>
                        <w:listItem w:displayText="les mécanismes de transmission et de transformation de mouvements ;" w:value="les mécanismes de transmission et de transformation de mouvements ;"/>
                        <w:listItem w:displayText="les procédés d’obtention de pièce (ajout et enlèvement de matière), de mise en forme (pliage, thermoformage) et d’assemblage (fixe et démontable) ;" w:value="les procédés d’obtention de pièce (ajout et enlèvement de matière), de mise en forme (pliage, thermoformage) et d’assemblage (fixe et démontable) ;"/>
                        <w:listItem w:displayText="l’ergonomie liée à l’usage ;" w:value="l’ergonomie liée à l’usage ;"/>
                        <w:listItem w:displayText="les règles usuelles de sécurité et de mise en œuvre des moyens de réalisation dans un atelier de fabrication collaboratif ;" w:value="les règles usuelles de sécurité et de mise en œuvre des moyens de réalisation dans un atelier de fabrication collaboratif ;"/>
                        <w:listItem w:displayText="les exigences, les interacteurs, les critères." w:value="les exigences, les interacteurs, les critères."/>
                        <w:listItem w:displayText="les modes de sollicitation des matériaux (flexion, torsion) ;" w:value="les modes de sollicitation des matériaux (flexion, torsion) ;"/>
                        <w:listItem w:displayText="les conductibilités électrique et thermique ;" w:value="les conductibilités électrique et thermique ;"/>
                        <w:listItem w:displayText="la disponibilité, la valorisation, le recyclage des matériaux ;" w:value="la disponibilité, la valorisation, le recyclage des matériaux ;"/>
                        <w:listItem w:displayText="l’empreinte carbone." w:value="l’empreinte carbone."/>
                        <w:listItem w:displayText="les différentes formes d’énergie : électrique, cinétique, thermique, lumineuse ;" w:value="les différentes formes d’énergie : électrique, cinétique, thermique, lumineuse ;"/>
                        <w:listItem w:displayText="les conversions d’énergie des constituants suivants : moteur électrique, lampe, radiateur, génératrice, vérin." w:value="les conversions d’énergie des constituants suivants : moteur électrique, lampe, radiateur, génératrice, vérin."/>
                        <w:listItem w:displayText="les fonctions des constituants de la chaîne d’énergie : batterie, relais/interrupteur ;" w:value="les fonctions des constituants de la chaîne d’énergie : batterie, relais/interrupteur ;"/>
                        <w:listItem w:displayText="les mécanismes de transmission de mouvements (engrenages, courroies, chaînes) ;" w:value="les mécanismes de transmission de mouvements (engrenages, courroies, chaînes) ;"/>
                        <w:listItem w:displayText="les fonctions des constituants suivants : capteurs (température, présence, distance, etc.), microcontrôleur, composants d’une interface Humain-Machine (boutons, afficheurs, etc.)." w:value="les fonctions des constituants suivants : capteurs (température, présence, distance, etc.), microcontrôleur, composants d’une interface Humain-Machine (boutons, afficheurs, etc.)."/>
                        <w:listItem w:displayText="les instruments de mesure." w:value="les instruments de mesure."/>
                        <w:listItem w:displayText="les moyens de production : découpe au laser, centre d’usinage, fabrication additive (imprimante 3D)." w:value="les moyens de production : découpe au laser, centre d’usinage, fabrication additive (imprimante 3D)."/>
                        <w:listItem w:displayText="le rôle d’un terminal, d’une carte réseau, des liaisons (filaires ou non filaires), d’un commutateur, d’un routeur, d’un serveur ;" w:value="le rôle d’un terminal, d’une carte réseau, des liaisons (filaires ou non filaires), d’un commutateur, d’un routeur, d’un serveur ;"/>
                        <w:listItem w:displayText="les composants d’une interface entre l’humain et la machine (IHM) : boutons, afficheurs, etc." w:value="les composants d’une interface entre l’humain et la machine (IHM) : boutons, afficheurs, etc."/>
                      </w:dropDownList>
                    </w:sdtPr>
                    <w:sdtContent>
                      <w:r w:rsidR="00BA6C1B">
                        <w:t>les modes de représentation (croquis, schéma, graphique, algorithme, modélisation) ;</w:t>
                      </w:r>
                    </w:sdtContent>
                  </w:sdt>
                </w:p>
              </w:tc>
            </w:tr>
          </w:tbl>
          <w:p w14:paraId="375E83A7" w14:textId="77777777" w:rsidR="00BA6C1B" w:rsidRDefault="00BA6C1B" w:rsidP="00BA6C1B">
            <w:r>
              <w:br w:type="page"/>
            </w:r>
          </w:p>
          <w:p w14:paraId="2EC844C6" w14:textId="77777777" w:rsidR="00A85991" w:rsidRDefault="00A85991" w:rsidP="00561ED4">
            <w:pPr>
              <w:jc w:val="both"/>
              <w:rPr>
                <w:rFonts w:ascii="Arial" w:hAnsi="Arial" w:cs="Arial"/>
              </w:rPr>
            </w:pPr>
          </w:p>
          <w:p w14:paraId="60579EDB" w14:textId="091CEC37" w:rsidR="004158AF" w:rsidRPr="00036B4B" w:rsidRDefault="004158AF" w:rsidP="004158AF">
            <w:pPr>
              <w:ind w:firstLine="33"/>
              <w:rPr>
                <w:rFonts w:cstheme="minorHAnsi"/>
                <w:b/>
                <w:bCs/>
              </w:rPr>
            </w:pPr>
            <w:r w:rsidRPr="00036B4B">
              <w:rPr>
                <w:rFonts w:cstheme="minorHAnsi"/>
                <w:b/>
                <w:bCs/>
              </w:rPr>
              <w:t>En mathématiques :</w:t>
            </w:r>
          </w:p>
          <w:p w14:paraId="0D2BB1FB" w14:textId="77777777" w:rsidR="004158AF" w:rsidRPr="004158AF" w:rsidRDefault="004158AF" w:rsidP="00FD088B">
            <w:pPr>
              <w:rPr>
                <w:rFonts w:ascii="Arial" w:hAnsi="Arial" w:cs="Arial"/>
                <w:sz w:val="8"/>
              </w:rPr>
            </w:pPr>
          </w:p>
          <w:tbl>
            <w:tblPr>
              <w:tblStyle w:val="Grilledutableau"/>
              <w:tblW w:w="0" w:type="auto"/>
              <w:tblLook w:val="04A0" w:firstRow="1" w:lastRow="0" w:firstColumn="1" w:lastColumn="0" w:noHBand="0" w:noVBand="1"/>
            </w:tblPr>
            <w:tblGrid>
              <w:gridCol w:w="5115"/>
              <w:gridCol w:w="5115"/>
            </w:tblGrid>
            <w:tr w:rsidR="00FD088B" w14:paraId="7068D98A" w14:textId="77777777" w:rsidTr="00FD088B">
              <w:tc>
                <w:tcPr>
                  <w:tcW w:w="10230" w:type="dxa"/>
                  <w:gridSpan w:val="2"/>
                  <w:shd w:val="clear" w:color="auto" w:fill="D9D9D9" w:themeFill="background1" w:themeFillShade="D9"/>
                </w:tcPr>
                <w:p w14:paraId="442F94B6" w14:textId="7182ADDE" w:rsidR="00FD088B" w:rsidRDefault="00FD088B" w:rsidP="00FD088B">
                  <w:pPr>
                    <w:rPr>
                      <w:b/>
                      <w:color w:val="FF0000"/>
                    </w:rPr>
                  </w:pPr>
                  <w:r>
                    <w:rPr>
                      <w:rFonts w:ascii="Arial Rounded MT Bold" w:eastAsia="Calibri" w:hAnsi="Arial Rounded MT Bold" w:cs="Arial"/>
                    </w:rPr>
                    <w:t>Thème A – Nombres et calculs</w:t>
                  </w:r>
                </w:p>
              </w:tc>
            </w:tr>
            <w:tr w:rsidR="00FD088B" w14:paraId="0ED36B13" w14:textId="77777777" w:rsidTr="00FD088B">
              <w:tc>
                <w:tcPr>
                  <w:tcW w:w="5115" w:type="dxa"/>
                  <w:shd w:val="clear" w:color="auto" w:fill="D9D9D9" w:themeFill="background1" w:themeFillShade="D9"/>
                </w:tcPr>
                <w:p w14:paraId="016E71A8" w14:textId="29B1822E" w:rsidR="00FD088B" w:rsidRDefault="00FD088B" w:rsidP="00FD088B">
                  <w:pPr>
                    <w:jc w:val="center"/>
                    <w:rPr>
                      <w:b/>
                      <w:color w:val="FF0000"/>
                    </w:rPr>
                  </w:pPr>
                  <w:r w:rsidRPr="00FB27F7">
                    <w:rPr>
                      <w:rFonts w:ascii="Arial Rounded MT Bold" w:eastAsia="Calibri" w:hAnsi="Arial Rounded MT Bold" w:cs="Arial"/>
                      <w:sz w:val="20"/>
                      <w:szCs w:val="20"/>
                    </w:rPr>
                    <w:t>Compétences</w:t>
                  </w:r>
                </w:p>
              </w:tc>
              <w:tc>
                <w:tcPr>
                  <w:tcW w:w="5115" w:type="dxa"/>
                  <w:shd w:val="clear" w:color="auto" w:fill="D9D9D9" w:themeFill="background1" w:themeFillShade="D9"/>
                </w:tcPr>
                <w:p w14:paraId="050AEA84" w14:textId="7315403F" w:rsidR="00FD088B" w:rsidRDefault="00FD088B" w:rsidP="00FD088B">
                  <w:pPr>
                    <w:jc w:val="center"/>
                    <w:rPr>
                      <w:b/>
                      <w:color w:val="FF0000"/>
                    </w:rPr>
                  </w:pPr>
                  <w:r w:rsidRPr="00FB27F7">
                    <w:rPr>
                      <w:rFonts w:ascii="Arial Rounded MT Bold" w:eastAsia="Calibri" w:hAnsi="Arial Rounded MT Bold" w:cs="Arial"/>
                      <w:sz w:val="20"/>
                      <w:szCs w:val="20"/>
                    </w:rPr>
                    <w:t>Connaissances</w:t>
                  </w:r>
                </w:p>
              </w:tc>
            </w:tr>
            <w:tr w:rsidR="00FD088B" w14:paraId="544222AE" w14:textId="77777777" w:rsidTr="00FD088B">
              <w:tc>
                <w:tcPr>
                  <w:tcW w:w="10230" w:type="dxa"/>
                  <w:gridSpan w:val="2"/>
                  <w:shd w:val="clear" w:color="auto" w:fill="D9D9D9" w:themeFill="background1" w:themeFillShade="D9"/>
                </w:tcPr>
                <w:p w14:paraId="50E3F530" w14:textId="556C2EEB" w:rsidR="00FD088B" w:rsidRDefault="00FD088B" w:rsidP="00FD088B">
                  <w:pPr>
                    <w:rPr>
                      <w:b/>
                      <w:color w:val="FF0000"/>
                    </w:rPr>
                  </w:pPr>
                  <w:r>
                    <w:rPr>
                      <w:rFonts w:ascii="Arial" w:eastAsia="Calibri" w:hAnsi="Arial" w:cs="Arial"/>
                    </w:rPr>
                    <w:t>Utiliser les nombres pour comparer, calculer et résoudre des problèmes : pratiquer le calcul exact ou approché, mental, à la main ou instrumenté</w:t>
                  </w:r>
                </w:p>
              </w:tc>
            </w:tr>
            <w:tr w:rsidR="00FD088B" w14:paraId="61B59D9D" w14:textId="77777777" w:rsidTr="00FD088B">
              <w:tc>
                <w:tcPr>
                  <w:tcW w:w="5115" w:type="dxa"/>
                </w:tcPr>
                <w:p w14:paraId="08394ACD" w14:textId="4B7CFBE3" w:rsidR="00FD088B" w:rsidRDefault="00B81F6B" w:rsidP="00FD088B">
                  <w:pPr>
                    <w:rPr>
                      <w:b/>
                      <w:color w:val="FF0000"/>
                    </w:rPr>
                  </w:pPr>
                  <w:r>
                    <w:t xml:space="preserve">- Calculer avec des nombres décimaux. </w:t>
                  </w:r>
                  <w:r>
                    <w:br/>
                    <w:t>- Vérifier la vraisemblance d’un résultat, notamment en estimant son ordre de grandeur.</w:t>
                  </w:r>
                  <w:r>
                    <w:br/>
                    <w:t>- Effectuer des calculs pour traiter des problèmes.</w:t>
                  </w:r>
                </w:p>
              </w:tc>
              <w:tc>
                <w:tcPr>
                  <w:tcW w:w="5115" w:type="dxa"/>
                </w:tcPr>
                <w:p w14:paraId="18F748EE" w14:textId="3E23B14E" w:rsidR="00FD088B" w:rsidRPr="00B81F6B" w:rsidRDefault="00B81F6B" w:rsidP="00FD088B">
                  <w:r>
                    <w:t>- Somme, différence, produit, quotient de nombres décimaux.</w:t>
                  </w:r>
                </w:p>
              </w:tc>
            </w:tr>
          </w:tbl>
          <w:p w14:paraId="7CAD06D8" w14:textId="164D384A" w:rsidR="00FD088B" w:rsidRDefault="00FD088B" w:rsidP="00FD088B">
            <w:pPr>
              <w:rPr>
                <w:b/>
                <w:color w:val="FF0000"/>
              </w:rPr>
            </w:pPr>
          </w:p>
          <w:tbl>
            <w:tblPr>
              <w:tblStyle w:val="Grilledutableau"/>
              <w:tblW w:w="0" w:type="auto"/>
              <w:tblLook w:val="04A0" w:firstRow="1" w:lastRow="0" w:firstColumn="1" w:lastColumn="0" w:noHBand="0" w:noVBand="1"/>
            </w:tblPr>
            <w:tblGrid>
              <w:gridCol w:w="5115"/>
              <w:gridCol w:w="5115"/>
            </w:tblGrid>
            <w:tr w:rsidR="004158AF" w14:paraId="04D12D3F" w14:textId="77777777" w:rsidTr="006B099A">
              <w:tc>
                <w:tcPr>
                  <w:tcW w:w="10230" w:type="dxa"/>
                  <w:gridSpan w:val="2"/>
                  <w:shd w:val="clear" w:color="auto" w:fill="D9D9D9" w:themeFill="background1" w:themeFillShade="D9"/>
                </w:tcPr>
                <w:p w14:paraId="49F2DB3A" w14:textId="40A1DC42" w:rsidR="004158AF" w:rsidRDefault="004158AF" w:rsidP="004158AF">
                  <w:pPr>
                    <w:rPr>
                      <w:b/>
                      <w:color w:val="FF0000"/>
                    </w:rPr>
                  </w:pPr>
                  <w:r>
                    <w:rPr>
                      <w:rFonts w:ascii="Arial Rounded MT Bold" w:eastAsia="Calibri" w:hAnsi="Arial Rounded MT Bold" w:cs="Arial"/>
                    </w:rPr>
                    <w:t>Thème B – Organisation et gestion de données, fonctions</w:t>
                  </w:r>
                </w:p>
              </w:tc>
            </w:tr>
            <w:tr w:rsidR="004158AF" w14:paraId="64749976" w14:textId="77777777" w:rsidTr="006B099A">
              <w:tc>
                <w:tcPr>
                  <w:tcW w:w="5115" w:type="dxa"/>
                  <w:shd w:val="clear" w:color="auto" w:fill="D9D9D9" w:themeFill="background1" w:themeFillShade="D9"/>
                </w:tcPr>
                <w:p w14:paraId="67C16FF3" w14:textId="77777777" w:rsidR="004158AF" w:rsidRDefault="004158AF" w:rsidP="004158AF">
                  <w:pPr>
                    <w:jc w:val="center"/>
                    <w:rPr>
                      <w:b/>
                      <w:color w:val="FF0000"/>
                    </w:rPr>
                  </w:pPr>
                  <w:r w:rsidRPr="00FB27F7">
                    <w:rPr>
                      <w:rFonts w:ascii="Arial Rounded MT Bold" w:eastAsia="Calibri" w:hAnsi="Arial Rounded MT Bold" w:cs="Arial"/>
                      <w:sz w:val="20"/>
                      <w:szCs w:val="20"/>
                    </w:rPr>
                    <w:t>Compétences</w:t>
                  </w:r>
                </w:p>
              </w:tc>
              <w:tc>
                <w:tcPr>
                  <w:tcW w:w="5115" w:type="dxa"/>
                  <w:shd w:val="clear" w:color="auto" w:fill="D9D9D9" w:themeFill="background1" w:themeFillShade="D9"/>
                </w:tcPr>
                <w:p w14:paraId="02F0A19C" w14:textId="77777777" w:rsidR="004158AF" w:rsidRDefault="004158AF" w:rsidP="004158AF">
                  <w:pPr>
                    <w:jc w:val="center"/>
                    <w:rPr>
                      <w:b/>
                      <w:color w:val="FF0000"/>
                    </w:rPr>
                  </w:pPr>
                  <w:r w:rsidRPr="00FB27F7">
                    <w:rPr>
                      <w:rFonts w:ascii="Arial Rounded MT Bold" w:eastAsia="Calibri" w:hAnsi="Arial Rounded MT Bold" w:cs="Arial"/>
                      <w:sz w:val="20"/>
                      <w:szCs w:val="20"/>
                    </w:rPr>
                    <w:t>Connaissances</w:t>
                  </w:r>
                </w:p>
              </w:tc>
            </w:tr>
            <w:tr w:rsidR="004158AF" w14:paraId="1E659294" w14:textId="77777777" w:rsidTr="006B099A">
              <w:tc>
                <w:tcPr>
                  <w:tcW w:w="10230" w:type="dxa"/>
                  <w:gridSpan w:val="2"/>
                  <w:shd w:val="clear" w:color="auto" w:fill="D9D9D9" w:themeFill="background1" w:themeFillShade="D9"/>
                </w:tcPr>
                <w:p w14:paraId="6830421F" w14:textId="08D8858C" w:rsidR="004158AF" w:rsidRDefault="004158AF" w:rsidP="004158AF">
                  <w:pPr>
                    <w:rPr>
                      <w:b/>
                      <w:color w:val="FF0000"/>
                    </w:rPr>
                  </w:pPr>
                  <w:r>
                    <w:rPr>
                      <w:rFonts w:ascii="Arial" w:eastAsia="Calibri" w:hAnsi="Arial" w:cs="Arial"/>
                    </w:rPr>
                    <w:t>Résoudre des problèmes de proportionnalité</w:t>
                  </w:r>
                </w:p>
              </w:tc>
            </w:tr>
            <w:tr w:rsidR="004158AF" w14:paraId="1E8D6E0D" w14:textId="77777777" w:rsidTr="006B099A">
              <w:tc>
                <w:tcPr>
                  <w:tcW w:w="5115" w:type="dxa"/>
                </w:tcPr>
                <w:p w14:paraId="39B50026" w14:textId="16E547E9" w:rsidR="004158AF" w:rsidRDefault="00B81F6B" w:rsidP="004158AF">
                  <w:pPr>
                    <w:rPr>
                      <w:b/>
                      <w:color w:val="FF0000"/>
                    </w:rPr>
                  </w:pPr>
                  <w:r>
                    <w:t>- Reconnaître une situation de proportionnalité.</w:t>
                  </w:r>
                  <w:r>
                    <w:br/>
                    <w:t>- Calculer une quatrième proportionnelle.</w:t>
                  </w:r>
                  <w:r>
                    <w:br/>
                    <w:t>- Résoudre des problèmes utilisant la proportionnalité (échelles, agrandissement réduction).</w:t>
                  </w:r>
                </w:p>
              </w:tc>
              <w:tc>
                <w:tcPr>
                  <w:tcW w:w="5115" w:type="dxa"/>
                </w:tcPr>
                <w:p w14:paraId="6FD3771C" w14:textId="3522E62E" w:rsidR="004158AF" w:rsidRPr="00B81F6B" w:rsidRDefault="00B81F6B" w:rsidP="004158AF">
                  <w:r>
                    <w:t>- Coefficient de proportionnalité.</w:t>
                  </w:r>
                </w:p>
              </w:tc>
            </w:tr>
          </w:tbl>
          <w:p w14:paraId="57DCDEB4" w14:textId="77777777" w:rsidR="004158AF" w:rsidRDefault="004158AF" w:rsidP="004158AF">
            <w:pPr>
              <w:rPr>
                <w:b/>
                <w:color w:val="FF0000"/>
              </w:rPr>
            </w:pPr>
          </w:p>
          <w:p w14:paraId="5AD44F01" w14:textId="77777777" w:rsidR="00F34C38" w:rsidRDefault="00F34C38" w:rsidP="004158AF">
            <w:pPr>
              <w:rPr>
                <w:b/>
                <w:color w:val="FF0000"/>
              </w:rPr>
            </w:pPr>
          </w:p>
          <w:tbl>
            <w:tblPr>
              <w:tblStyle w:val="Grilledutableau"/>
              <w:tblW w:w="0" w:type="auto"/>
              <w:tblLook w:val="04A0" w:firstRow="1" w:lastRow="0" w:firstColumn="1" w:lastColumn="0" w:noHBand="0" w:noVBand="1"/>
            </w:tblPr>
            <w:tblGrid>
              <w:gridCol w:w="5115"/>
              <w:gridCol w:w="5115"/>
            </w:tblGrid>
            <w:tr w:rsidR="004158AF" w14:paraId="114F112D" w14:textId="77777777" w:rsidTr="006B099A">
              <w:tc>
                <w:tcPr>
                  <w:tcW w:w="10230" w:type="dxa"/>
                  <w:gridSpan w:val="2"/>
                  <w:shd w:val="clear" w:color="auto" w:fill="D9D9D9" w:themeFill="background1" w:themeFillShade="D9"/>
                </w:tcPr>
                <w:p w14:paraId="4F5880B9" w14:textId="444B5A4C" w:rsidR="004158AF" w:rsidRDefault="004158AF" w:rsidP="004158AF">
                  <w:pPr>
                    <w:rPr>
                      <w:b/>
                      <w:color w:val="FF0000"/>
                    </w:rPr>
                  </w:pPr>
                  <w:r>
                    <w:rPr>
                      <w:rFonts w:ascii="Arial Rounded MT Bold" w:eastAsia="Calibri" w:hAnsi="Arial Rounded MT Bold" w:cs="Arial"/>
                    </w:rPr>
                    <w:lastRenderedPageBreak/>
                    <w:t>Thème C – Organisation et gestion de données, fonctions</w:t>
                  </w:r>
                </w:p>
              </w:tc>
            </w:tr>
            <w:tr w:rsidR="004158AF" w14:paraId="640A25C3" w14:textId="77777777" w:rsidTr="006B099A">
              <w:tc>
                <w:tcPr>
                  <w:tcW w:w="5115" w:type="dxa"/>
                  <w:shd w:val="clear" w:color="auto" w:fill="D9D9D9" w:themeFill="background1" w:themeFillShade="D9"/>
                </w:tcPr>
                <w:p w14:paraId="2152A844" w14:textId="77777777" w:rsidR="004158AF" w:rsidRDefault="004158AF" w:rsidP="004158AF">
                  <w:pPr>
                    <w:jc w:val="center"/>
                    <w:rPr>
                      <w:b/>
                      <w:color w:val="FF0000"/>
                    </w:rPr>
                  </w:pPr>
                  <w:r w:rsidRPr="00FB27F7">
                    <w:rPr>
                      <w:rFonts w:ascii="Arial Rounded MT Bold" w:eastAsia="Calibri" w:hAnsi="Arial Rounded MT Bold" w:cs="Arial"/>
                      <w:sz w:val="20"/>
                      <w:szCs w:val="20"/>
                    </w:rPr>
                    <w:t>Compétences</w:t>
                  </w:r>
                </w:p>
              </w:tc>
              <w:tc>
                <w:tcPr>
                  <w:tcW w:w="5115" w:type="dxa"/>
                  <w:shd w:val="clear" w:color="auto" w:fill="D9D9D9" w:themeFill="background1" w:themeFillShade="D9"/>
                </w:tcPr>
                <w:p w14:paraId="7B0E0607" w14:textId="77777777" w:rsidR="004158AF" w:rsidRDefault="004158AF" w:rsidP="004158AF">
                  <w:pPr>
                    <w:jc w:val="center"/>
                    <w:rPr>
                      <w:b/>
                      <w:color w:val="FF0000"/>
                    </w:rPr>
                  </w:pPr>
                  <w:r w:rsidRPr="00FB27F7">
                    <w:rPr>
                      <w:rFonts w:ascii="Arial Rounded MT Bold" w:eastAsia="Calibri" w:hAnsi="Arial Rounded MT Bold" w:cs="Arial"/>
                      <w:sz w:val="20"/>
                      <w:szCs w:val="20"/>
                    </w:rPr>
                    <w:t>Connaissances</w:t>
                  </w:r>
                </w:p>
              </w:tc>
            </w:tr>
            <w:tr w:rsidR="004158AF" w14:paraId="61BBBE52" w14:textId="77777777" w:rsidTr="006B099A">
              <w:tc>
                <w:tcPr>
                  <w:tcW w:w="10230" w:type="dxa"/>
                  <w:gridSpan w:val="2"/>
                  <w:shd w:val="clear" w:color="auto" w:fill="D9D9D9" w:themeFill="background1" w:themeFillShade="D9"/>
                </w:tcPr>
                <w:p w14:paraId="7457A758" w14:textId="7B2A1A29" w:rsidR="004158AF" w:rsidRDefault="004158AF" w:rsidP="004158AF">
                  <w:pPr>
                    <w:rPr>
                      <w:b/>
                      <w:color w:val="FF0000"/>
                    </w:rPr>
                  </w:pPr>
                  <w:r>
                    <w:rPr>
                      <w:rFonts w:ascii="Arial" w:eastAsia="Calibri" w:hAnsi="Arial" w:cs="Arial"/>
                    </w:rPr>
                    <w:t>Calculer avec des grandeurs mesurables ; exprimer les résultats dans les unités adaptées</w:t>
                  </w:r>
                </w:p>
              </w:tc>
            </w:tr>
            <w:tr w:rsidR="004158AF" w14:paraId="1E1F1954" w14:textId="77777777" w:rsidTr="006B099A">
              <w:tc>
                <w:tcPr>
                  <w:tcW w:w="5115" w:type="dxa"/>
                </w:tcPr>
                <w:p w14:paraId="7A814A98" w14:textId="7D3FD015" w:rsidR="004158AF" w:rsidRPr="00B81F6B" w:rsidRDefault="00B81F6B" w:rsidP="004158AF">
                  <w:r>
                    <w:t>- Mener des calculs impliquant des grandeurs mesurables, notamment des grandeurs composées, exprimer les résultats dans les unités adaptées.</w:t>
                  </w:r>
                  <w:r>
                    <w:br/>
                    <w:t>- Vérifier la cohérence des résultats du point de vue des unités.</w:t>
                  </w:r>
                  <w:r>
                    <w:br/>
                    <w:t>- Effectuer des conversions d’unités.</w:t>
                  </w:r>
                </w:p>
              </w:tc>
              <w:tc>
                <w:tcPr>
                  <w:tcW w:w="5115" w:type="dxa"/>
                </w:tcPr>
                <w:p w14:paraId="4D179E42" w14:textId="3033DCCA" w:rsidR="00B81F6B" w:rsidRPr="004158AF" w:rsidRDefault="00B81F6B" w:rsidP="004158AF">
                  <w:r>
                    <w:t>- Notion de grandeur produit et de grandeur quotient.</w:t>
                  </w:r>
                  <w:r>
                    <w:br/>
                    <w:t>- Aire d’un rectangle.</w:t>
                  </w:r>
                  <w:r>
                    <w:br/>
                    <w:t>- Volume d’un parallélépipède rectangle.</w:t>
                  </w:r>
                  <w:r>
                    <w:br/>
                    <w:t>- Correspondance entre unités de volume et de contenance (</w:t>
                  </w:r>
                  <m:oMath>
                    <m:r>
                      <w:rPr>
                        <w:rFonts w:ascii="Cambria Math" w:hAnsi="Cambria Math"/>
                      </w:rPr>
                      <m:t>1 L=1 d</m:t>
                    </m:r>
                    <m:sSup>
                      <m:sSupPr>
                        <m:ctrlPr>
                          <w:rPr>
                            <w:rFonts w:ascii="Cambria Math" w:hAnsi="Cambria Math"/>
                            <w:i/>
                          </w:rPr>
                        </m:ctrlPr>
                      </m:sSupPr>
                      <m:e>
                        <m:r>
                          <w:rPr>
                            <w:rFonts w:ascii="Cambria Math" w:hAnsi="Cambria Math"/>
                          </w:rPr>
                          <m:t>m</m:t>
                        </m:r>
                      </m:e>
                      <m:sup>
                        <m:r>
                          <w:rPr>
                            <w:rFonts w:ascii="Cambria Math" w:hAnsi="Cambria Math"/>
                          </w:rPr>
                          <m:t>3</m:t>
                        </m:r>
                      </m:sup>
                    </m:sSup>
                  </m:oMath>
                  <w:r>
                    <w:t xml:space="preserve">, </w:t>
                  </w:r>
                  <m:oMath>
                    <m:r>
                      <w:rPr>
                        <w:rFonts w:ascii="Cambria Math" w:hAnsi="Cambria Math"/>
                      </w:rPr>
                      <m:t xml:space="preserve">1 000 L=1 </m:t>
                    </m:r>
                    <m:sSup>
                      <m:sSupPr>
                        <m:ctrlPr>
                          <w:rPr>
                            <w:rFonts w:ascii="Cambria Math" w:hAnsi="Cambria Math"/>
                            <w:i/>
                          </w:rPr>
                        </m:ctrlPr>
                      </m:sSupPr>
                      <m:e>
                        <m:r>
                          <w:rPr>
                            <w:rFonts w:ascii="Cambria Math" w:hAnsi="Cambria Math"/>
                          </w:rPr>
                          <m:t>m</m:t>
                        </m:r>
                      </m:e>
                      <m:sup>
                        <m:r>
                          <w:rPr>
                            <w:rFonts w:ascii="Cambria Math" w:hAnsi="Cambria Math"/>
                          </w:rPr>
                          <m:t>3</m:t>
                        </m:r>
                      </m:sup>
                    </m:sSup>
                  </m:oMath>
                  <w:r>
                    <w:rPr>
                      <w:rFonts w:eastAsiaTheme="minorEastAsia"/>
                    </w:rPr>
                    <w:t>).</w:t>
                  </w:r>
                </w:p>
              </w:tc>
            </w:tr>
            <w:tr w:rsidR="004158AF" w14:paraId="17600B05" w14:textId="77777777" w:rsidTr="006B099A">
              <w:tc>
                <w:tcPr>
                  <w:tcW w:w="10230" w:type="dxa"/>
                  <w:gridSpan w:val="2"/>
                  <w:shd w:val="clear" w:color="auto" w:fill="D9D9D9" w:themeFill="background1" w:themeFillShade="D9"/>
                </w:tcPr>
                <w:p w14:paraId="40F52382" w14:textId="014C6B77" w:rsidR="004158AF" w:rsidRDefault="004158AF" w:rsidP="004158AF">
                  <w:pPr>
                    <w:rPr>
                      <w:b/>
                      <w:color w:val="FF0000"/>
                    </w:rPr>
                  </w:pPr>
                  <w:r>
                    <w:rPr>
                      <w:rFonts w:ascii="Arial" w:eastAsia="Calibri" w:hAnsi="Arial" w:cs="Arial"/>
                    </w:rPr>
                    <w:t>Comprendre l’effet de quelques transformations sur les figures géométriques</w:t>
                  </w:r>
                </w:p>
              </w:tc>
            </w:tr>
            <w:tr w:rsidR="004158AF" w:rsidRPr="004158AF" w14:paraId="64515D17" w14:textId="77777777" w:rsidTr="006B099A">
              <w:tc>
                <w:tcPr>
                  <w:tcW w:w="5115" w:type="dxa"/>
                </w:tcPr>
                <w:p w14:paraId="5A937BA8" w14:textId="36928F26" w:rsidR="004158AF" w:rsidRDefault="00B81F6B" w:rsidP="004158AF">
                  <w:pPr>
                    <w:rPr>
                      <w:b/>
                      <w:color w:val="FF0000"/>
                    </w:rPr>
                  </w:pPr>
                  <w:r>
                    <w:t>- Utiliser un rapport de réduction ou d'agrandissement (architecture, maquettes) pour calculer des longueurs.</w:t>
                  </w:r>
                  <w:r>
                    <w:br/>
                    <w:t>- Utiliser l’échelle d’une [maquette].</w:t>
                  </w:r>
                </w:p>
              </w:tc>
              <w:tc>
                <w:tcPr>
                  <w:tcW w:w="5115" w:type="dxa"/>
                </w:tcPr>
                <w:p w14:paraId="66FBC8C0" w14:textId="0AC4B1FF" w:rsidR="004158AF" w:rsidRPr="004158AF" w:rsidRDefault="00B81F6B" w:rsidP="004158AF">
                  <w:r>
                    <w:t>- Effet d'un agrandissement ou d'une réduction sur les longueurs, les angles.</w:t>
                  </w:r>
                </w:p>
              </w:tc>
            </w:tr>
          </w:tbl>
          <w:p w14:paraId="10BC7060" w14:textId="77777777" w:rsidR="004158AF" w:rsidRDefault="004158AF" w:rsidP="004158AF">
            <w:pPr>
              <w:rPr>
                <w:b/>
                <w:color w:val="FF0000"/>
              </w:rPr>
            </w:pPr>
          </w:p>
          <w:tbl>
            <w:tblPr>
              <w:tblStyle w:val="Grilledutableau"/>
              <w:tblW w:w="0" w:type="auto"/>
              <w:tblLook w:val="04A0" w:firstRow="1" w:lastRow="0" w:firstColumn="1" w:lastColumn="0" w:noHBand="0" w:noVBand="1"/>
            </w:tblPr>
            <w:tblGrid>
              <w:gridCol w:w="5115"/>
              <w:gridCol w:w="5115"/>
            </w:tblGrid>
            <w:tr w:rsidR="004158AF" w14:paraId="4EAABBE8" w14:textId="77777777" w:rsidTr="006B099A">
              <w:tc>
                <w:tcPr>
                  <w:tcW w:w="10230" w:type="dxa"/>
                  <w:gridSpan w:val="2"/>
                  <w:shd w:val="clear" w:color="auto" w:fill="D9D9D9" w:themeFill="background1" w:themeFillShade="D9"/>
                </w:tcPr>
                <w:p w14:paraId="282FD929" w14:textId="0C0A2635" w:rsidR="004158AF" w:rsidRDefault="004158AF" w:rsidP="004158AF">
                  <w:pPr>
                    <w:rPr>
                      <w:b/>
                      <w:color w:val="FF0000"/>
                    </w:rPr>
                  </w:pPr>
                  <w:r>
                    <w:rPr>
                      <w:rFonts w:ascii="Arial Rounded MT Bold" w:eastAsia="Calibri" w:hAnsi="Arial Rounded MT Bold" w:cs="Arial"/>
                    </w:rPr>
                    <w:t>Thème D – Espace et géométrie</w:t>
                  </w:r>
                </w:p>
              </w:tc>
            </w:tr>
            <w:tr w:rsidR="004158AF" w14:paraId="10169DCC" w14:textId="77777777" w:rsidTr="006B099A">
              <w:tc>
                <w:tcPr>
                  <w:tcW w:w="5115" w:type="dxa"/>
                  <w:shd w:val="clear" w:color="auto" w:fill="D9D9D9" w:themeFill="background1" w:themeFillShade="D9"/>
                </w:tcPr>
                <w:p w14:paraId="06F78E19" w14:textId="77777777" w:rsidR="004158AF" w:rsidRDefault="004158AF" w:rsidP="004158AF">
                  <w:pPr>
                    <w:jc w:val="center"/>
                    <w:rPr>
                      <w:b/>
                      <w:color w:val="FF0000"/>
                    </w:rPr>
                  </w:pPr>
                  <w:r w:rsidRPr="00FB27F7">
                    <w:rPr>
                      <w:rFonts w:ascii="Arial Rounded MT Bold" w:eastAsia="Calibri" w:hAnsi="Arial Rounded MT Bold" w:cs="Arial"/>
                      <w:sz w:val="20"/>
                      <w:szCs w:val="20"/>
                    </w:rPr>
                    <w:t>Compétences</w:t>
                  </w:r>
                </w:p>
              </w:tc>
              <w:tc>
                <w:tcPr>
                  <w:tcW w:w="5115" w:type="dxa"/>
                  <w:shd w:val="clear" w:color="auto" w:fill="D9D9D9" w:themeFill="background1" w:themeFillShade="D9"/>
                </w:tcPr>
                <w:p w14:paraId="62130E40" w14:textId="77777777" w:rsidR="004158AF" w:rsidRDefault="004158AF" w:rsidP="004158AF">
                  <w:pPr>
                    <w:jc w:val="center"/>
                    <w:rPr>
                      <w:b/>
                      <w:color w:val="FF0000"/>
                    </w:rPr>
                  </w:pPr>
                  <w:r w:rsidRPr="00FB27F7">
                    <w:rPr>
                      <w:rFonts w:ascii="Arial Rounded MT Bold" w:eastAsia="Calibri" w:hAnsi="Arial Rounded MT Bold" w:cs="Arial"/>
                      <w:sz w:val="20"/>
                      <w:szCs w:val="20"/>
                    </w:rPr>
                    <w:t>Connaissances</w:t>
                  </w:r>
                </w:p>
              </w:tc>
            </w:tr>
            <w:tr w:rsidR="004158AF" w14:paraId="5BC0EDCD" w14:textId="77777777" w:rsidTr="006B099A">
              <w:tc>
                <w:tcPr>
                  <w:tcW w:w="10230" w:type="dxa"/>
                  <w:gridSpan w:val="2"/>
                  <w:shd w:val="clear" w:color="auto" w:fill="D9D9D9" w:themeFill="background1" w:themeFillShade="D9"/>
                </w:tcPr>
                <w:p w14:paraId="4EB047D7" w14:textId="524B8616" w:rsidR="004158AF" w:rsidRDefault="004158AF" w:rsidP="004158AF">
                  <w:pPr>
                    <w:rPr>
                      <w:b/>
                      <w:color w:val="FF0000"/>
                    </w:rPr>
                  </w:pPr>
                  <w:r>
                    <w:rPr>
                      <w:rFonts w:ascii="Arial" w:eastAsia="Calibri" w:hAnsi="Arial" w:cs="Arial"/>
                    </w:rPr>
                    <w:t>Représenter l’espace</w:t>
                  </w:r>
                </w:p>
              </w:tc>
            </w:tr>
            <w:tr w:rsidR="004158AF" w14:paraId="271719F3" w14:textId="77777777" w:rsidTr="006B099A">
              <w:tc>
                <w:tcPr>
                  <w:tcW w:w="5115" w:type="dxa"/>
                </w:tcPr>
                <w:p w14:paraId="136FC47E" w14:textId="2D85ABBD" w:rsidR="004158AF" w:rsidRDefault="004158AF" w:rsidP="004158AF">
                  <w:pPr>
                    <w:rPr>
                      <w:b/>
                      <w:color w:val="FF0000"/>
                    </w:rPr>
                  </w:pPr>
                  <w:r>
                    <w:t>- Reconnaître des solides (pavé droit).</w:t>
                  </w:r>
                  <w:r>
                    <w:br/>
                    <w:t>- Construire et mettre en relation des représentations de ces solides (vues en perspective cavalière, de face, de dessus, patrons).</w:t>
                  </w:r>
                </w:p>
              </w:tc>
              <w:tc>
                <w:tcPr>
                  <w:tcW w:w="5115" w:type="dxa"/>
                </w:tcPr>
                <w:p w14:paraId="41D1C248" w14:textId="4E890544" w:rsidR="004158AF" w:rsidRPr="004158AF" w:rsidRDefault="004158AF" w:rsidP="004158AF"/>
              </w:tc>
            </w:tr>
          </w:tbl>
          <w:p w14:paraId="765CDF0F" w14:textId="7D0A4DEC" w:rsidR="00FD088B" w:rsidRPr="007F0FA7" w:rsidRDefault="00B81F6B" w:rsidP="00561ED4">
            <w:pPr>
              <w:jc w:val="both"/>
              <w:rPr>
                <w:rFonts w:ascii="Arial" w:hAnsi="Arial" w:cs="Arial"/>
              </w:rPr>
            </w:pPr>
            <w:r>
              <w:rPr>
                <w:rFonts w:ascii="Arial" w:hAnsi="Arial" w:cs="Arial"/>
              </w:rPr>
              <w:t xml:space="preserve">    </w:t>
            </w:r>
          </w:p>
        </w:tc>
      </w:tr>
    </w:tbl>
    <w:p w14:paraId="3AB8947C" w14:textId="1B51D311" w:rsidR="00B26386" w:rsidRDefault="00B26386"/>
    <w:tbl>
      <w:tblPr>
        <w:tblStyle w:val="Grilledutableau"/>
        <w:tblW w:w="10456" w:type="dxa"/>
        <w:tblLook w:val="04A0" w:firstRow="1" w:lastRow="0" w:firstColumn="1" w:lastColumn="0" w:noHBand="0" w:noVBand="1"/>
      </w:tblPr>
      <w:tblGrid>
        <w:gridCol w:w="5746"/>
        <w:gridCol w:w="4710"/>
      </w:tblGrid>
      <w:tr w:rsidR="00E34250" w:rsidRPr="00B26386" w14:paraId="3F3333CD" w14:textId="77777777" w:rsidTr="00D3156F">
        <w:tc>
          <w:tcPr>
            <w:tcW w:w="10456" w:type="dxa"/>
            <w:gridSpan w:val="2"/>
            <w:shd w:val="clear" w:color="auto" w:fill="A8D08D" w:themeFill="accent6" w:themeFillTint="99"/>
          </w:tcPr>
          <w:p w14:paraId="15C4EFE0" w14:textId="37B435A1" w:rsidR="00E34250" w:rsidRPr="00B26386" w:rsidRDefault="00E34250" w:rsidP="00E34250">
            <w:pPr>
              <w:jc w:val="center"/>
              <w:rPr>
                <w:rFonts w:ascii="Arial" w:hAnsi="Arial" w:cs="Arial"/>
                <w:b/>
                <w:bCs/>
                <w:sz w:val="28"/>
                <w:szCs w:val="28"/>
              </w:rPr>
            </w:pPr>
            <w:r w:rsidRPr="00B26386">
              <w:rPr>
                <w:rFonts w:ascii="Arial" w:hAnsi="Arial" w:cs="Arial"/>
                <w:b/>
                <w:bCs/>
                <w:sz w:val="28"/>
                <w:szCs w:val="28"/>
              </w:rPr>
              <w:t>PROPOSITION DE D</w:t>
            </w:r>
            <w:r w:rsidR="006F45CE">
              <w:rPr>
                <w:rFonts w:ascii="Arial" w:hAnsi="Arial" w:cs="Arial"/>
                <w:b/>
                <w:bCs/>
                <w:sz w:val="28"/>
                <w:szCs w:val="28"/>
              </w:rPr>
              <w:t>É</w:t>
            </w:r>
            <w:r w:rsidRPr="00B26386">
              <w:rPr>
                <w:rFonts w:ascii="Arial" w:hAnsi="Arial" w:cs="Arial"/>
                <w:b/>
                <w:bCs/>
                <w:sz w:val="28"/>
                <w:szCs w:val="28"/>
              </w:rPr>
              <w:t xml:space="preserve">ROULEMENT DE LA </w:t>
            </w:r>
            <w:r w:rsidR="006F45CE" w:rsidRPr="00B26386">
              <w:rPr>
                <w:rFonts w:ascii="Arial" w:hAnsi="Arial" w:cs="Arial"/>
                <w:b/>
                <w:bCs/>
                <w:sz w:val="28"/>
                <w:szCs w:val="28"/>
              </w:rPr>
              <w:t>SÉQUENCE</w:t>
            </w:r>
          </w:p>
        </w:tc>
      </w:tr>
      <w:tr w:rsidR="00E34250" w14:paraId="797746DB" w14:textId="77777777" w:rsidTr="003C7257">
        <w:tc>
          <w:tcPr>
            <w:tcW w:w="10456" w:type="dxa"/>
            <w:gridSpan w:val="2"/>
          </w:tcPr>
          <w:p w14:paraId="184321DF" w14:textId="0A8C1298" w:rsidR="00DC5853" w:rsidRPr="00BA6C1B" w:rsidRDefault="00DC5853" w:rsidP="00B34F92">
            <w:pPr>
              <w:rPr>
                <w:rFonts w:ascii="Marianne" w:hAnsi="Marianne" w:cs="Arial"/>
                <w:b/>
                <w:bCs/>
                <w:color w:val="4472C4" w:themeColor="accent1"/>
                <w:sz w:val="26"/>
                <w:szCs w:val="28"/>
              </w:rPr>
            </w:pPr>
            <w:r w:rsidRPr="00BA6C1B">
              <w:rPr>
                <w:rFonts w:ascii="Marianne" w:hAnsi="Marianne" w:cs="Arial"/>
                <w:b/>
                <w:bCs/>
                <w:color w:val="4472C4" w:themeColor="accent1"/>
                <w:sz w:val="26"/>
                <w:szCs w:val="28"/>
              </w:rPr>
              <w:t xml:space="preserve">Séance 1 – </w:t>
            </w:r>
            <w:r w:rsidR="00505059" w:rsidRPr="0052381D">
              <w:rPr>
                <w:rFonts w:ascii="Marianne" w:hAnsi="Marianne" w:cs="Arial"/>
                <w:b/>
                <w:bCs/>
                <w:color w:val="4472C4" w:themeColor="accent1"/>
                <w:sz w:val="26"/>
                <w:szCs w:val="28"/>
                <w:highlight w:val="yellow"/>
              </w:rPr>
              <w:t>1 heure</w:t>
            </w:r>
          </w:p>
          <w:p w14:paraId="29724997" w14:textId="3758CDD8" w:rsidR="00B34F92" w:rsidRPr="00B34F92" w:rsidRDefault="00B34F92" w:rsidP="00B34F92">
            <w:pPr>
              <w:rPr>
                <w:rFonts w:ascii="Marianne" w:hAnsi="Marianne" w:cs="Arial"/>
                <w:b/>
                <w:bCs/>
                <w:sz w:val="24"/>
                <w:szCs w:val="24"/>
              </w:rPr>
            </w:pPr>
            <w:r w:rsidRPr="00B34F92">
              <w:rPr>
                <w:rFonts w:ascii="Marianne" w:hAnsi="Marianne" w:cs="Arial"/>
                <w:b/>
                <w:bCs/>
                <w:sz w:val="24"/>
                <w:szCs w:val="24"/>
              </w:rPr>
              <w:t xml:space="preserve">1. Mise en situation – </w:t>
            </w:r>
            <w:r w:rsidR="00CC5EA5" w:rsidRPr="0052381D">
              <w:rPr>
                <w:rFonts w:ascii="Marianne" w:hAnsi="Marianne" w:cs="Arial"/>
                <w:b/>
                <w:bCs/>
                <w:sz w:val="24"/>
                <w:szCs w:val="24"/>
                <w:highlight w:val="yellow"/>
              </w:rPr>
              <w:t>1</w:t>
            </w:r>
            <w:r w:rsidR="00D50986">
              <w:rPr>
                <w:rFonts w:ascii="Marianne" w:hAnsi="Marianne" w:cs="Arial"/>
                <w:b/>
                <w:bCs/>
                <w:sz w:val="24"/>
                <w:szCs w:val="24"/>
                <w:highlight w:val="yellow"/>
              </w:rPr>
              <w:t>0</w:t>
            </w:r>
            <w:r w:rsidRPr="0052381D">
              <w:rPr>
                <w:rFonts w:ascii="Marianne" w:hAnsi="Marianne" w:cs="Arial"/>
                <w:b/>
                <w:bCs/>
                <w:sz w:val="24"/>
                <w:szCs w:val="24"/>
                <w:highlight w:val="yellow"/>
              </w:rPr>
              <w:t xml:space="preserve"> min</w:t>
            </w:r>
          </w:p>
          <w:p w14:paraId="6B13AF04" w14:textId="79723884" w:rsidR="00CC5EA5" w:rsidRPr="00CC5EA5" w:rsidRDefault="00CC5EA5" w:rsidP="0052381D">
            <w:pPr>
              <w:jc w:val="both"/>
            </w:pPr>
            <w:r w:rsidRPr="00CC5EA5">
              <w:t xml:space="preserve">En été, les salles de classe deviennent parfois inconfortables à cause de la chaleur. La climatisation n'est pas toujours possible ou souhaitable (coût, énergie, environnement). </w:t>
            </w:r>
          </w:p>
          <w:p w14:paraId="479F5489" w14:textId="77777777" w:rsidR="00CC5EA5" w:rsidRDefault="00CC5EA5" w:rsidP="00CC5EA5"/>
          <w:p w14:paraId="014BD1C1" w14:textId="0807240B" w:rsidR="00CC5EA5" w:rsidRDefault="00CC5EA5" w:rsidP="00D729AA">
            <w:r w:rsidRPr="00CC5EA5">
              <w:t>Visionnage d’une vidéo extraite du JT du 30/06/25 sur les conditions de travail des élèves dans les écoles pendant la</w:t>
            </w:r>
            <w:r w:rsidR="00D729AA">
              <w:t xml:space="preserve"> </w:t>
            </w:r>
            <w:r w:rsidRPr="00CC5EA5">
              <w:t xml:space="preserve">canicule. </w:t>
            </w:r>
            <w:r w:rsidR="00D729AA">
              <w:t xml:space="preserve"> </w:t>
            </w:r>
            <w:hyperlink r:id="rId8" w:history="1">
              <w:r w:rsidR="00D729AA" w:rsidRPr="00D729AA">
                <w:rPr>
                  <w:rStyle w:val="Lienhypertexte"/>
                </w:rPr>
                <w:t>https://youtu.be/kje95L7P22w?si=QKRufm9Eu2iYfh2T</w:t>
              </w:r>
            </w:hyperlink>
            <w:r>
              <w:br/>
            </w:r>
          </w:p>
          <w:p w14:paraId="6D2E2A41" w14:textId="5D4A2A76" w:rsidR="00CC5EA5" w:rsidRPr="00CC5EA5" w:rsidRDefault="00CC5EA5" w:rsidP="0052381D">
            <w:pPr>
              <w:jc w:val="both"/>
            </w:pPr>
            <w:r w:rsidRPr="00CC5EA5">
              <w:t>Débat après le visionnage de la vidéo.</w:t>
            </w:r>
          </w:p>
          <w:p w14:paraId="03905C34" w14:textId="77777777" w:rsidR="00CC5EA5" w:rsidRDefault="00CC5EA5" w:rsidP="00CC5EA5">
            <w:pPr>
              <w:rPr>
                <w:b/>
              </w:rPr>
            </w:pPr>
          </w:p>
          <w:p w14:paraId="23D6EB3D" w14:textId="752BF6B4" w:rsidR="00CC5EA5" w:rsidRPr="00561ED4" w:rsidRDefault="00CC5EA5" w:rsidP="0052381D">
            <w:pPr>
              <w:jc w:val="both"/>
              <w:rPr>
                <w:i/>
              </w:rPr>
            </w:pPr>
            <w:r w:rsidRPr="00561ED4">
              <w:rPr>
                <w:b/>
                <w:i/>
              </w:rPr>
              <w:t>Bilan </w:t>
            </w:r>
            <w:r w:rsidRPr="00561ED4">
              <w:rPr>
                <w:i/>
              </w:rPr>
              <w:t xml:space="preserve">: </w:t>
            </w:r>
            <w:r w:rsidRPr="0052381D">
              <w:rPr>
                <w:i/>
                <w:color w:val="4472C4" w:themeColor="accent1"/>
              </w:rPr>
              <w:t>Les conditions de travail dans les écoles/collèges sont très difficiles quand il fait chaud, les élèves sont fatigués, ils ont beaucoup de mal à se concentrer, réfléchir. La souffrance liée à la chaleur prend le dessus sur les apprentissages.</w:t>
            </w:r>
          </w:p>
          <w:p w14:paraId="720289CF" w14:textId="77777777" w:rsidR="00D729AA" w:rsidRDefault="00D729AA" w:rsidP="00CC5EA5">
            <w:pPr>
              <w:rPr>
                <w:b/>
                <w:bCs/>
                <w:color w:val="00B050"/>
                <w:sz w:val="24"/>
                <w:szCs w:val="24"/>
              </w:rPr>
            </w:pPr>
          </w:p>
          <w:p w14:paraId="65868A7B" w14:textId="489AD171" w:rsidR="00CC5EA5" w:rsidRPr="00CC5EA5" w:rsidRDefault="00CC5EA5" w:rsidP="00D729AA">
            <w:pPr>
              <w:jc w:val="both"/>
              <w:rPr>
                <w:b/>
                <w:bCs/>
                <w:color w:val="00B050"/>
                <w:sz w:val="24"/>
                <w:szCs w:val="24"/>
              </w:rPr>
            </w:pPr>
            <w:r w:rsidRPr="00CC5EA5">
              <w:rPr>
                <w:b/>
                <w:bCs/>
                <w:color w:val="00B050"/>
                <w:sz w:val="24"/>
                <w:szCs w:val="24"/>
              </w:rPr>
              <w:t>Problématique du projet : Peut-on imaginer et construire des solutions alternatives efficaces et durables</w:t>
            </w:r>
            <w:r w:rsidR="00D729AA" w:rsidRPr="00CC5EA5">
              <w:rPr>
                <w:b/>
                <w:bCs/>
                <w:color w:val="00B050"/>
                <w:sz w:val="24"/>
                <w:szCs w:val="24"/>
              </w:rPr>
              <w:t> </w:t>
            </w:r>
            <w:r w:rsidRPr="00CC5EA5">
              <w:rPr>
                <w:b/>
                <w:bCs/>
                <w:color w:val="00B050"/>
                <w:sz w:val="24"/>
                <w:szCs w:val="24"/>
              </w:rPr>
              <w:t>?</w:t>
            </w:r>
          </w:p>
          <w:p w14:paraId="57800682" w14:textId="77777777" w:rsidR="00CC5EA5" w:rsidRPr="00CC5EA5" w:rsidRDefault="00CC5EA5" w:rsidP="00B34F92">
            <w:pPr>
              <w:rPr>
                <w:rFonts w:cstheme="minorHAnsi"/>
              </w:rPr>
            </w:pPr>
          </w:p>
          <w:p w14:paraId="4449A72F" w14:textId="05055074" w:rsidR="00B34F92" w:rsidRPr="00CC5EA5" w:rsidRDefault="00B34F92" w:rsidP="00B34F92">
            <w:pPr>
              <w:rPr>
                <w:rFonts w:cstheme="minorHAnsi"/>
                <w:b/>
                <w:bCs/>
                <w:sz w:val="24"/>
                <w:szCs w:val="24"/>
              </w:rPr>
            </w:pPr>
            <w:r w:rsidRPr="00CC5EA5">
              <w:rPr>
                <w:rFonts w:cstheme="minorHAnsi"/>
                <w:b/>
                <w:bCs/>
                <w:sz w:val="24"/>
                <w:szCs w:val="24"/>
              </w:rPr>
              <w:t xml:space="preserve">2. Problématique 1 – </w:t>
            </w:r>
            <w:r w:rsidR="00CC5EA5" w:rsidRPr="0052381D">
              <w:rPr>
                <w:rFonts w:cstheme="minorHAnsi"/>
                <w:b/>
                <w:bCs/>
                <w:sz w:val="24"/>
                <w:szCs w:val="24"/>
                <w:highlight w:val="yellow"/>
              </w:rPr>
              <w:t>2</w:t>
            </w:r>
            <w:r w:rsidR="00D50986">
              <w:rPr>
                <w:rFonts w:cstheme="minorHAnsi"/>
                <w:b/>
                <w:bCs/>
                <w:sz w:val="24"/>
                <w:szCs w:val="24"/>
                <w:highlight w:val="yellow"/>
              </w:rPr>
              <w:t>5</w:t>
            </w:r>
            <w:r w:rsidRPr="0052381D">
              <w:rPr>
                <w:rFonts w:cstheme="minorHAnsi"/>
                <w:b/>
                <w:bCs/>
                <w:sz w:val="24"/>
                <w:szCs w:val="24"/>
                <w:highlight w:val="yellow"/>
              </w:rPr>
              <w:t xml:space="preserve"> min</w:t>
            </w:r>
          </w:p>
          <w:p w14:paraId="589F8379" w14:textId="2F1DAEF8" w:rsidR="00B34F92" w:rsidRPr="007E0025" w:rsidRDefault="00B34F92" w:rsidP="00B34F92">
            <w:pPr>
              <w:rPr>
                <w:rFonts w:cstheme="minorHAnsi"/>
                <w:b/>
                <w:bCs/>
              </w:rPr>
            </w:pPr>
            <w:r w:rsidRPr="007E0025">
              <w:rPr>
                <w:rFonts w:cstheme="minorHAnsi"/>
                <w:b/>
                <w:bCs/>
              </w:rPr>
              <w:t>Problématique posée</w:t>
            </w:r>
            <w:r w:rsidRPr="007E0025">
              <w:rPr>
                <w:rFonts w:cstheme="minorHAnsi"/>
              </w:rPr>
              <w:t> : </w:t>
            </w:r>
            <w:r w:rsidR="00CC5EA5" w:rsidRPr="007E0025">
              <w:rPr>
                <w:rFonts w:cstheme="minorHAnsi"/>
                <w:b/>
                <w:bCs/>
              </w:rPr>
              <w:t>Quelles sont les solutions envisageables pour rafraîchir une salle de classe ?</w:t>
            </w:r>
          </w:p>
          <w:p w14:paraId="755F90FA" w14:textId="77777777" w:rsidR="00CC5EA5" w:rsidRPr="00CC5EA5" w:rsidRDefault="00CC5EA5" w:rsidP="00B34F92">
            <w:pPr>
              <w:rPr>
                <w:rFonts w:cstheme="minorHAnsi"/>
              </w:rPr>
            </w:pPr>
          </w:p>
          <w:p w14:paraId="7A83AB25" w14:textId="58B0E443" w:rsidR="00B34F92" w:rsidRPr="00CC5EA5" w:rsidRDefault="00B34F92" w:rsidP="00B34F92">
            <w:pPr>
              <w:numPr>
                <w:ilvl w:val="0"/>
                <w:numId w:val="7"/>
              </w:numPr>
              <w:rPr>
                <w:rFonts w:cstheme="minorHAnsi"/>
              </w:rPr>
            </w:pPr>
            <w:r w:rsidRPr="00CC5EA5">
              <w:rPr>
                <w:rFonts w:cstheme="minorHAnsi"/>
                <w:b/>
                <w:bCs/>
              </w:rPr>
              <w:t>Élèves</w:t>
            </w:r>
            <w:r w:rsidRPr="00CC5EA5">
              <w:rPr>
                <w:rFonts w:cstheme="minorHAnsi"/>
              </w:rPr>
              <w:t xml:space="preserve"> : </w:t>
            </w:r>
            <w:r w:rsidR="000636EF">
              <w:rPr>
                <w:rFonts w:cstheme="minorHAnsi"/>
              </w:rPr>
              <w:t>u</w:t>
            </w:r>
            <w:r w:rsidR="000636EF" w:rsidRPr="00CC5EA5">
              <w:rPr>
                <w:rFonts w:cstheme="minorHAnsi"/>
              </w:rPr>
              <w:t xml:space="preserve">tilisation </w:t>
            </w:r>
            <w:r w:rsidR="00CC5EA5" w:rsidRPr="00CC5EA5">
              <w:rPr>
                <w:rFonts w:cstheme="minorHAnsi"/>
              </w:rPr>
              <w:t xml:space="preserve">de l’outil collaboratif « </w:t>
            </w:r>
            <w:r w:rsidR="00CC5EA5" w:rsidRPr="00D50986">
              <w:rPr>
                <w:rFonts w:cstheme="minorHAnsi"/>
                <w:i/>
                <w:iCs/>
              </w:rPr>
              <w:t>Sticky Notes</w:t>
            </w:r>
            <w:r w:rsidR="00CC5EA5" w:rsidRPr="00CC5EA5">
              <w:rPr>
                <w:rFonts w:cstheme="minorHAnsi"/>
              </w:rPr>
              <w:t xml:space="preserve"> » </w:t>
            </w:r>
            <w:r w:rsidR="00BA3513">
              <w:rPr>
                <w:rFonts w:cstheme="minorHAnsi"/>
              </w:rPr>
              <w:t xml:space="preserve">disponible sur ELEA </w:t>
            </w:r>
            <w:r w:rsidR="00CC5EA5" w:rsidRPr="00CC5EA5">
              <w:rPr>
                <w:rFonts w:cstheme="minorHAnsi"/>
              </w:rPr>
              <w:t>pour exprimer toutes les idées de solutions sans limite façon brainstorming.</w:t>
            </w:r>
          </w:p>
          <w:p w14:paraId="2849A3C1" w14:textId="5A5F3BF1" w:rsidR="00B34F92" w:rsidRPr="00CC5EA5" w:rsidRDefault="00CC5EA5" w:rsidP="00B34F92">
            <w:pPr>
              <w:numPr>
                <w:ilvl w:val="0"/>
                <w:numId w:val="7"/>
              </w:numPr>
              <w:rPr>
                <w:rFonts w:cstheme="minorHAnsi"/>
              </w:rPr>
            </w:pPr>
            <w:r w:rsidRPr="00CC5EA5">
              <w:rPr>
                <w:rFonts w:cstheme="minorHAnsi"/>
                <w:b/>
                <w:bCs/>
              </w:rPr>
              <w:t>Professeurs</w:t>
            </w:r>
            <w:r w:rsidRPr="00CC5EA5">
              <w:rPr>
                <w:rFonts w:cstheme="minorHAnsi"/>
              </w:rPr>
              <w:t xml:space="preserve"> :</w:t>
            </w:r>
            <w:r w:rsidR="00B34F92" w:rsidRPr="00CC5EA5">
              <w:rPr>
                <w:rFonts w:cstheme="minorHAnsi"/>
              </w:rPr>
              <w:t xml:space="preserve"> </w:t>
            </w:r>
            <w:r w:rsidR="000636EF">
              <w:rPr>
                <w:rFonts w:cstheme="minorHAnsi"/>
              </w:rPr>
              <w:t>é</w:t>
            </w:r>
            <w:r w:rsidR="000636EF" w:rsidRPr="00CC5EA5">
              <w:rPr>
                <w:rFonts w:cstheme="minorHAnsi"/>
              </w:rPr>
              <w:t xml:space="preserve">changes </w:t>
            </w:r>
            <w:r w:rsidRPr="00CC5EA5">
              <w:rPr>
                <w:rFonts w:cstheme="minorHAnsi"/>
              </w:rPr>
              <w:t>sur les solutions proposées par les élèves. Observations des prises de paroles, des réactions et des échanges.</w:t>
            </w:r>
          </w:p>
          <w:p w14:paraId="10BD0D72" w14:textId="77777777" w:rsidR="00CC5EA5" w:rsidRPr="00CC5EA5" w:rsidRDefault="00CC5EA5" w:rsidP="00CC5EA5">
            <w:pPr>
              <w:pStyle w:val="Paragraphedeliste"/>
              <w:rPr>
                <w:rFonts w:cstheme="minorHAnsi"/>
              </w:rPr>
            </w:pPr>
          </w:p>
          <w:p w14:paraId="1C0993FD" w14:textId="5DC1F9B5" w:rsidR="00CC5EA5" w:rsidRPr="0052381D" w:rsidRDefault="00B34F92" w:rsidP="00CC5EA5">
            <w:pPr>
              <w:rPr>
                <w:rFonts w:cstheme="minorHAnsi"/>
                <w:i/>
                <w:color w:val="4472C4" w:themeColor="accent1"/>
              </w:rPr>
            </w:pPr>
            <w:r w:rsidRPr="00CC5EA5">
              <w:rPr>
                <w:rFonts w:cstheme="minorHAnsi"/>
                <w:b/>
                <w:bCs/>
              </w:rPr>
              <w:t>Bilan</w:t>
            </w:r>
            <w:r w:rsidR="00CC5EA5" w:rsidRPr="00CC5EA5">
              <w:rPr>
                <w:rFonts w:cstheme="minorHAnsi"/>
                <w:b/>
                <w:bCs/>
              </w:rPr>
              <w:t xml:space="preserve"> </w:t>
            </w:r>
            <w:r w:rsidRPr="00CC5EA5">
              <w:rPr>
                <w:rFonts w:cstheme="minorHAnsi"/>
              </w:rPr>
              <w:t>:</w:t>
            </w:r>
            <w:r w:rsidR="00CC5EA5" w:rsidRPr="00CC5EA5">
              <w:rPr>
                <w:rFonts w:cstheme="minorHAnsi"/>
              </w:rPr>
              <w:t xml:space="preserve"> </w:t>
            </w:r>
            <w:r w:rsidR="000636EF">
              <w:rPr>
                <w:rFonts w:cstheme="minorHAnsi"/>
                <w:color w:val="4472C4" w:themeColor="accent1"/>
              </w:rPr>
              <w:t>u</w:t>
            </w:r>
            <w:r w:rsidR="000636EF" w:rsidRPr="0052381D">
              <w:rPr>
                <w:rFonts w:cstheme="minorHAnsi"/>
                <w:i/>
                <w:color w:val="4472C4" w:themeColor="accent1"/>
              </w:rPr>
              <w:t xml:space="preserve">ne </w:t>
            </w:r>
            <w:r w:rsidR="00CC5EA5" w:rsidRPr="0052381D">
              <w:rPr>
                <w:rFonts w:cstheme="minorHAnsi"/>
                <w:i/>
                <w:color w:val="4472C4" w:themeColor="accent1"/>
              </w:rPr>
              <w:t xml:space="preserve">seule solution ne sera pas suffisante, la classe fait le choix d’associer trois solutions complémentaires : Solutions retenues pour le projet : </w:t>
            </w:r>
          </w:p>
          <w:p w14:paraId="367F0FC7" w14:textId="77777777" w:rsidR="00CC5EA5" w:rsidRPr="0052381D" w:rsidRDefault="00CC5EA5" w:rsidP="00CC5EA5">
            <w:pPr>
              <w:pStyle w:val="Paragraphedeliste"/>
              <w:numPr>
                <w:ilvl w:val="0"/>
                <w:numId w:val="34"/>
              </w:numPr>
              <w:spacing w:line="278" w:lineRule="auto"/>
              <w:rPr>
                <w:rFonts w:cstheme="minorHAnsi"/>
                <w:i/>
                <w:color w:val="4472C4" w:themeColor="accent1"/>
              </w:rPr>
            </w:pPr>
            <w:r w:rsidRPr="0052381D">
              <w:rPr>
                <w:rFonts w:cstheme="minorHAnsi"/>
                <w:i/>
                <w:color w:val="4472C4" w:themeColor="accent1"/>
              </w:rPr>
              <w:t>Utilisation de végétaux</w:t>
            </w:r>
          </w:p>
          <w:p w14:paraId="438D07FB" w14:textId="77777777" w:rsidR="00CC5EA5" w:rsidRPr="0052381D" w:rsidRDefault="00CC5EA5" w:rsidP="00CC5EA5">
            <w:pPr>
              <w:pStyle w:val="Paragraphedeliste"/>
              <w:numPr>
                <w:ilvl w:val="0"/>
                <w:numId w:val="34"/>
              </w:numPr>
              <w:spacing w:line="278" w:lineRule="auto"/>
              <w:rPr>
                <w:rFonts w:cstheme="minorHAnsi"/>
                <w:i/>
                <w:color w:val="4472C4" w:themeColor="accent1"/>
              </w:rPr>
            </w:pPr>
            <w:r w:rsidRPr="0052381D">
              <w:rPr>
                <w:rFonts w:cstheme="minorHAnsi"/>
                <w:i/>
                <w:color w:val="4472C4" w:themeColor="accent1"/>
              </w:rPr>
              <w:t>Brassage d’air</w:t>
            </w:r>
          </w:p>
          <w:p w14:paraId="1477F4FD" w14:textId="2978C3C6" w:rsidR="00CC5EA5" w:rsidRPr="0052381D" w:rsidRDefault="00CC5EA5" w:rsidP="00CC5EA5">
            <w:pPr>
              <w:pStyle w:val="Paragraphedeliste"/>
              <w:numPr>
                <w:ilvl w:val="0"/>
                <w:numId w:val="34"/>
              </w:numPr>
              <w:spacing w:line="278" w:lineRule="auto"/>
              <w:rPr>
                <w:rFonts w:cstheme="minorHAnsi"/>
                <w:i/>
                <w:color w:val="4472C4" w:themeColor="accent1"/>
              </w:rPr>
            </w:pPr>
            <w:r w:rsidRPr="0052381D">
              <w:rPr>
                <w:rFonts w:cstheme="minorHAnsi"/>
                <w:i/>
                <w:color w:val="4472C4" w:themeColor="accent1"/>
              </w:rPr>
              <w:t>Empêcher les rayons du soleil d’entrer dans la salle</w:t>
            </w:r>
            <w:r w:rsidR="00561ED4" w:rsidRPr="0052381D">
              <w:rPr>
                <w:rFonts w:cstheme="minorHAnsi"/>
                <w:i/>
                <w:color w:val="4472C4" w:themeColor="accent1"/>
              </w:rPr>
              <w:t xml:space="preserve"> </w:t>
            </w:r>
          </w:p>
          <w:p w14:paraId="4DC7100F" w14:textId="237198C3" w:rsidR="00B34F92" w:rsidRPr="00CC5EA5" w:rsidRDefault="00B34F92" w:rsidP="00B34F92">
            <w:pPr>
              <w:rPr>
                <w:rFonts w:cstheme="minorHAnsi"/>
              </w:rPr>
            </w:pPr>
          </w:p>
          <w:p w14:paraId="2234B76D" w14:textId="13645C02" w:rsidR="00B34F92" w:rsidRPr="00CC5EA5" w:rsidRDefault="003A597C" w:rsidP="00B34F92">
            <w:pPr>
              <w:rPr>
                <w:rFonts w:cstheme="minorHAnsi"/>
                <w:b/>
                <w:bCs/>
                <w:sz w:val="24"/>
                <w:szCs w:val="24"/>
              </w:rPr>
            </w:pPr>
            <w:r w:rsidRPr="00CC5EA5">
              <w:rPr>
                <w:rFonts w:cstheme="minorHAnsi"/>
                <w:b/>
                <w:bCs/>
                <w:sz w:val="24"/>
                <w:szCs w:val="24"/>
              </w:rPr>
              <w:lastRenderedPageBreak/>
              <w:t>3</w:t>
            </w:r>
            <w:r w:rsidR="00B34F92" w:rsidRPr="00CC5EA5">
              <w:rPr>
                <w:rFonts w:cstheme="minorHAnsi"/>
                <w:b/>
                <w:bCs/>
                <w:sz w:val="24"/>
                <w:szCs w:val="24"/>
              </w:rPr>
              <w:t xml:space="preserve">. Problématique 2 – </w:t>
            </w:r>
            <w:r w:rsidR="009D61AB" w:rsidRPr="0052381D">
              <w:rPr>
                <w:rFonts w:cstheme="minorHAnsi"/>
                <w:b/>
                <w:bCs/>
                <w:sz w:val="24"/>
                <w:szCs w:val="24"/>
                <w:highlight w:val="yellow"/>
              </w:rPr>
              <w:t>25</w:t>
            </w:r>
            <w:r w:rsidR="00B34F92" w:rsidRPr="0052381D">
              <w:rPr>
                <w:rFonts w:cstheme="minorHAnsi"/>
                <w:b/>
                <w:bCs/>
                <w:sz w:val="24"/>
                <w:szCs w:val="24"/>
                <w:highlight w:val="yellow"/>
              </w:rPr>
              <w:t xml:space="preserve"> min</w:t>
            </w:r>
          </w:p>
          <w:p w14:paraId="3932F02C" w14:textId="77777777" w:rsidR="002C7AD1" w:rsidRDefault="00B34F92" w:rsidP="002C7AD1">
            <w:pPr>
              <w:rPr>
                <w:b/>
                <w:bCs/>
              </w:rPr>
            </w:pPr>
            <w:r w:rsidRPr="00CC5EA5">
              <w:rPr>
                <w:rFonts w:cstheme="minorHAnsi"/>
                <w:b/>
                <w:bCs/>
              </w:rPr>
              <w:t>Problématique posée</w:t>
            </w:r>
            <w:r w:rsidRPr="00CC5EA5">
              <w:rPr>
                <w:rFonts w:cstheme="minorHAnsi"/>
              </w:rPr>
              <w:t> : </w:t>
            </w:r>
            <w:r w:rsidR="002C7AD1">
              <w:rPr>
                <w:b/>
                <w:bCs/>
              </w:rPr>
              <w:t>Quelles sont les contraintes à prendre en compte pour concevoir, réaliser et installer les solutions dans une salle de classe ?</w:t>
            </w:r>
          </w:p>
          <w:p w14:paraId="17CC3495" w14:textId="77777777" w:rsidR="002C7AD1" w:rsidRDefault="002C7AD1" w:rsidP="002C7AD1">
            <w:pPr>
              <w:rPr>
                <w:b/>
                <w:bCs/>
              </w:rPr>
            </w:pPr>
          </w:p>
          <w:p w14:paraId="7234A125" w14:textId="56392B77" w:rsidR="002C7AD1" w:rsidRDefault="0082774E" w:rsidP="0052381D">
            <w:pPr>
              <w:pStyle w:val="Paragraphedeliste"/>
              <w:numPr>
                <w:ilvl w:val="0"/>
                <w:numId w:val="35"/>
              </w:numPr>
              <w:jc w:val="both"/>
            </w:pPr>
            <w:r w:rsidRPr="002C7AD1">
              <w:rPr>
                <w:b/>
                <w:bCs/>
              </w:rPr>
              <w:t>Élèves</w:t>
            </w:r>
            <w:r w:rsidR="002C7AD1">
              <w:t xml:space="preserve"> : </w:t>
            </w:r>
            <w:r w:rsidR="000636EF">
              <w:t xml:space="preserve">en </w:t>
            </w:r>
            <w:r w:rsidR="000636EF">
              <w:rPr>
                <w:rFonts w:cstheme="minorHAnsi"/>
              </w:rPr>
              <w:t>u</w:t>
            </w:r>
            <w:r w:rsidR="000636EF" w:rsidRPr="00CC5EA5">
              <w:rPr>
                <w:rFonts w:cstheme="minorHAnsi"/>
              </w:rPr>
              <w:t>tilisa</w:t>
            </w:r>
            <w:r w:rsidR="000636EF">
              <w:rPr>
                <w:rFonts w:cstheme="minorHAnsi"/>
              </w:rPr>
              <w:t>nt</w:t>
            </w:r>
            <w:r w:rsidR="000636EF" w:rsidRPr="00CC5EA5">
              <w:rPr>
                <w:rFonts w:cstheme="minorHAnsi"/>
              </w:rPr>
              <w:t xml:space="preserve"> l’outil collaboratif « </w:t>
            </w:r>
            <w:r w:rsidR="000636EF" w:rsidRPr="00D50986">
              <w:rPr>
                <w:rFonts w:cstheme="minorHAnsi"/>
                <w:i/>
                <w:iCs/>
              </w:rPr>
              <w:t>Sticky Notes</w:t>
            </w:r>
            <w:r w:rsidR="000636EF">
              <w:rPr>
                <w:rFonts w:cstheme="minorHAnsi"/>
              </w:rPr>
              <w:t> »</w:t>
            </w:r>
            <w:r w:rsidR="002C7AD1">
              <w:t>, lister les contraintes à prendre en compte dans la réalisation des solutions retenues pour répondre à la problématique</w:t>
            </w:r>
            <w:r w:rsidR="000636EF">
              <w:t xml:space="preserve"> 2</w:t>
            </w:r>
            <w:r w:rsidR="002C7AD1">
              <w:t>.</w:t>
            </w:r>
          </w:p>
          <w:p w14:paraId="68170E7C" w14:textId="3CEBE2E3" w:rsidR="002C7AD1" w:rsidRDefault="002C7AD1" w:rsidP="0052381D">
            <w:pPr>
              <w:pStyle w:val="Paragraphedeliste"/>
              <w:numPr>
                <w:ilvl w:val="0"/>
                <w:numId w:val="35"/>
              </w:numPr>
              <w:jc w:val="both"/>
            </w:pPr>
            <w:r w:rsidRPr="002C7AD1">
              <w:rPr>
                <w:b/>
                <w:bCs/>
              </w:rPr>
              <w:t>Professeur</w:t>
            </w:r>
            <w:r w:rsidR="00561ED4" w:rsidRPr="00036B4B">
              <w:rPr>
                <w:b/>
                <w:bCs/>
              </w:rPr>
              <w:t>s</w:t>
            </w:r>
            <w:r>
              <w:t> : Animer un échange sur les réponses apportées par les élèves, un tri des réponses est nécessaire. Des réponses erronées peuvent être données par manque de connaissance du fonctionnement d’un établissement scolaire du second degré.</w:t>
            </w:r>
          </w:p>
          <w:p w14:paraId="5EE19913" w14:textId="77777777" w:rsidR="00BA6C1B" w:rsidRDefault="00BA6C1B" w:rsidP="00BA6C1B"/>
          <w:p w14:paraId="4F0688CE" w14:textId="0A08AD48" w:rsidR="002C7AD1" w:rsidRDefault="002C7AD1" w:rsidP="0052381D">
            <w:pPr>
              <w:jc w:val="both"/>
              <w:rPr>
                <w:i/>
                <w:iCs/>
              </w:rPr>
            </w:pPr>
            <w:r>
              <w:rPr>
                <w:rFonts w:cstheme="minorHAnsi"/>
                <w:b/>
                <w:bCs/>
              </w:rPr>
              <w:t xml:space="preserve">Bilan : </w:t>
            </w:r>
            <w:r w:rsidRPr="0052381D">
              <w:rPr>
                <w:rFonts w:cstheme="minorHAnsi"/>
                <w:i/>
                <w:iCs/>
                <w:color w:val="4472C4" w:themeColor="accent1"/>
              </w:rPr>
              <w:t>les contraintes retenues pour la mise en place de solutions de rafraîchissement dans une salle de classe d’un collège sont</w:t>
            </w:r>
            <w:r w:rsidR="00D50986">
              <w:rPr>
                <w:rFonts w:cstheme="minorHAnsi"/>
                <w:i/>
                <w:iCs/>
                <w:color w:val="4472C4" w:themeColor="accent1"/>
              </w:rPr>
              <w:t xml:space="preserve"> </w:t>
            </w:r>
            <w:r w:rsidRPr="0052381D">
              <w:rPr>
                <w:i/>
                <w:iCs/>
                <w:color w:val="4472C4" w:themeColor="accent1"/>
              </w:rPr>
              <w:t xml:space="preserve">: </w:t>
            </w:r>
            <w:r w:rsidR="00F9149D" w:rsidRPr="0052381D">
              <w:rPr>
                <w:i/>
                <w:iCs/>
                <w:color w:val="4472C4" w:themeColor="accent1"/>
              </w:rPr>
              <w:t xml:space="preserve"> </w:t>
            </w:r>
            <w:r w:rsidRPr="0052381D">
              <w:rPr>
                <w:i/>
                <w:iCs/>
                <w:color w:val="4472C4" w:themeColor="accent1"/>
              </w:rPr>
              <w:t>Les normes à respecter, le budget, la configuration de la salle, l’autorisation départementale pour l’installation</w:t>
            </w:r>
            <w:r w:rsidR="00561ED4" w:rsidRPr="0052381D">
              <w:rPr>
                <w:i/>
                <w:iCs/>
                <w:color w:val="4472C4" w:themeColor="accent1"/>
              </w:rPr>
              <w:t>.</w:t>
            </w:r>
            <w:r w:rsidRPr="0052381D">
              <w:rPr>
                <w:i/>
                <w:iCs/>
                <w:color w:val="4472C4" w:themeColor="accent1"/>
              </w:rPr>
              <w:t xml:space="preserve"> </w:t>
            </w:r>
          </w:p>
          <w:p w14:paraId="02545CC3" w14:textId="2F5734DA" w:rsidR="00E34250" w:rsidRPr="00B34F92" w:rsidRDefault="00E34250" w:rsidP="002C7AD1">
            <w:pPr>
              <w:ind w:left="720"/>
              <w:rPr>
                <w:rFonts w:ascii="Marianne" w:hAnsi="Marianne" w:cs="Arial"/>
                <w:sz w:val="24"/>
                <w:szCs w:val="24"/>
              </w:rPr>
            </w:pPr>
          </w:p>
        </w:tc>
      </w:tr>
      <w:tr w:rsidR="00E34250" w14:paraId="0C41B650" w14:textId="77777777" w:rsidTr="00EA39A4">
        <w:tc>
          <w:tcPr>
            <w:tcW w:w="5382" w:type="dxa"/>
            <w:shd w:val="clear" w:color="auto" w:fill="FFE599" w:themeFill="accent4" w:themeFillTint="66"/>
          </w:tcPr>
          <w:p w14:paraId="1B251363" w14:textId="77777777" w:rsidR="00E34250" w:rsidRPr="00BA6C1B" w:rsidRDefault="00E34250" w:rsidP="001870BF">
            <w:pPr>
              <w:jc w:val="center"/>
              <w:rPr>
                <w:rFonts w:ascii="Arial" w:hAnsi="Arial" w:cs="Arial"/>
                <w:b/>
                <w:bCs/>
              </w:rPr>
            </w:pPr>
            <w:r w:rsidRPr="00BA6C1B">
              <w:rPr>
                <w:rFonts w:ascii="Arial" w:hAnsi="Arial" w:cs="Arial"/>
                <w:b/>
                <w:bCs/>
              </w:rPr>
              <w:lastRenderedPageBreak/>
              <w:t>Ressources pour le professeur</w:t>
            </w:r>
          </w:p>
          <w:p w14:paraId="4A6E1A67" w14:textId="77777777" w:rsidR="00D50986" w:rsidRDefault="00D50986" w:rsidP="001870BF">
            <w:pPr>
              <w:jc w:val="center"/>
              <w:rPr>
                <w:rFonts w:ascii="Arial" w:hAnsi="Arial" w:cs="Arial"/>
              </w:rPr>
            </w:pPr>
          </w:p>
          <w:p w14:paraId="16D1A369" w14:textId="77777777" w:rsidR="00D50986" w:rsidRPr="00D50986" w:rsidRDefault="002C7AD1" w:rsidP="00D50986">
            <w:pPr>
              <w:rPr>
                <w:rFonts w:ascii="Arial" w:hAnsi="Arial" w:cs="Arial"/>
                <w:b/>
                <w:bCs/>
              </w:rPr>
            </w:pPr>
            <w:r w:rsidRPr="00D50986">
              <w:rPr>
                <w:rFonts w:ascii="Arial" w:hAnsi="Arial" w:cs="Arial"/>
                <w:b/>
                <w:bCs/>
              </w:rPr>
              <w:t>Vidéo</w:t>
            </w:r>
            <w:r w:rsidR="00D50986" w:rsidRPr="00D50986">
              <w:rPr>
                <w:rFonts w:ascii="Arial" w:hAnsi="Arial" w:cs="Arial"/>
                <w:b/>
                <w:bCs/>
              </w:rPr>
              <w:t> :</w:t>
            </w:r>
          </w:p>
          <w:p w14:paraId="73C4AF66" w14:textId="6123AB68" w:rsidR="002C7AD1" w:rsidRDefault="00D50986" w:rsidP="00D50986">
            <w:pPr>
              <w:rPr>
                <w:rFonts w:ascii="Arial" w:hAnsi="Arial" w:cs="Arial"/>
              </w:rPr>
            </w:pPr>
            <w:r>
              <w:rPr>
                <w:rFonts w:ascii="Arial" w:hAnsi="Arial" w:cs="Arial"/>
              </w:rPr>
              <w:t>J</w:t>
            </w:r>
            <w:r w:rsidR="002C7AD1" w:rsidRPr="00BA6C1B">
              <w:rPr>
                <w:rFonts w:ascii="Arial" w:hAnsi="Arial" w:cs="Arial"/>
              </w:rPr>
              <w:t>ournal TV France 3 30/06/25</w:t>
            </w:r>
          </w:p>
          <w:p w14:paraId="16811969" w14:textId="0B47F3D4" w:rsidR="00036B4B" w:rsidRDefault="00B25C67" w:rsidP="001870BF">
            <w:pPr>
              <w:jc w:val="center"/>
            </w:pPr>
            <w:hyperlink r:id="rId9" w:history="1">
              <w:r w:rsidRPr="00D729AA">
                <w:rPr>
                  <w:rStyle w:val="Lienhypertexte"/>
                </w:rPr>
                <w:t>https://youtu.be/kje95L7P22w?si=QKRufm9Eu2iYfh2T</w:t>
              </w:r>
            </w:hyperlink>
          </w:p>
          <w:p w14:paraId="2131F71E" w14:textId="77777777" w:rsidR="00E34250" w:rsidRDefault="00E34250" w:rsidP="00E34250">
            <w:pPr>
              <w:rPr>
                <w:rFonts w:ascii="Arial" w:hAnsi="Arial" w:cs="Arial"/>
              </w:rPr>
            </w:pPr>
          </w:p>
          <w:p w14:paraId="14E1F8B1" w14:textId="77777777" w:rsidR="00E23C0E" w:rsidRDefault="00E23C0E" w:rsidP="00E23C0E">
            <w:pPr>
              <w:jc w:val="both"/>
              <w:rPr>
                <w:rFonts w:ascii="Arial" w:hAnsi="Arial" w:cs="Arial"/>
              </w:rPr>
            </w:pPr>
            <w:r w:rsidRPr="00D50986">
              <w:rPr>
                <w:rFonts w:ascii="Arial" w:hAnsi="Arial" w:cs="Arial"/>
                <w:b/>
                <w:bCs/>
              </w:rPr>
              <w:t>Fichier </w:t>
            </w:r>
            <w:r>
              <w:rPr>
                <w:rFonts w:ascii="Arial" w:hAnsi="Arial" w:cs="Arial"/>
              </w:rPr>
              <w:t>:</w:t>
            </w:r>
          </w:p>
          <w:p w14:paraId="3E61EA24" w14:textId="769ED7C4" w:rsidR="00E23C0E" w:rsidRPr="00BA6C1B" w:rsidRDefault="00E23C0E" w:rsidP="00E23C0E">
            <w:pPr>
              <w:jc w:val="both"/>
              <w:rPr>
                <w:rFonts w:ascii="Arial" w:hAnsi="Arial" w:cs="Arial"/>
              </w:rPr>
            </w:pPr>
            <w:r w:rsidRPr="00D50986">
              <w:rPr>
                <w:rFonts w:ascii="Arial" w:hAnsi="Arial" w:cs="Arial"/>
              </w:rPr>
              <w:t>Seance1</w:t>
            </w:r>
            <w:r>
              <w:rPr>
                <w:rFonts w:ascii="Arial" w:hAnsi="Arial" w:cs="Arial"/>
              </w:rPr>
              <w:t>c</w:t>
            </w:r>
            <w:r w:rsidRPr="00D50986">
              <w:rPr>
                <w:rFonts w:ascii="Arial" w:hAnsi="Arial" w:cs="Arial"/>
              </w:rPr>
              <w:t>-Analyse_du_besoin</w:t>
            </w:r>
            <w:r>
              <w:rPr>
                <w:rFonts w:ascii="Arial" w:hAnsi="Arial" w:cs="Arial"/>
              </w:rPr>
              <w:t>_correction</w:t>
            </w:r>
            <w:r w:rsidRPr="00D50986">
              <w:rPr>
                <w:rFonts w:ascii="Arial" w:hAnsi="Arial" w:cs="Arial"/>
              </w:rPr>
              <w:t>.docx</w:t>
            </w:r>
          </w:p>
        </w:tc>
        <w:tc>
          <w:tcPr>
            <w:tcW w:w="5074" w:type="dxa"/>
            <w:shd w:val="clear" w:color="auto" w:fill="C5E0B3" w:themeFill="accent6" w:themeFillTint="66"/>
          </w:tcPr>
          <w:p w14:paraId="670A6B8C" w14:textId="3FC2F06D" w:rsidR="00E34250" w:rsidRPr="00BA6C1B" w:rsidRDefault="00E34250" w:rsidP="001870BF">
            <w:pPr>
              <w:jc w:val="center"/>
              <w:rPr>
                <w:rFonts w:ascii="Arial" w:hAnsi="Arial" w:cs="Arial"/>
                <w:b/>
                <w:bCs/>
              </w:rPr>
            </w:pPr>
            <w:r w:rsidRPr="00BA6C1B">
              <w:rPr>
                <w:rFonts w:ascii="Arial" w:hAnsi="Arial" w:cs="Arial"/>
                <w:b/>
                <w:bCs/>
              </w:rPr>
              <w:t>Ressources pour l</w:t>
            </w:r>
            <w:r w:rsidR="00B26386" w:rsidRPr="00BA6C1B">
              <w:rPr>
                <w:rFonts w:ascii="Arial" w:hAnsi="Arial" w:cs="Arial"/>
                <w:b/>
                <w:bCs/>
              </w:rPr>
              <w:t xml:space="preserve">es </w:t>
            </w:r>
            <w:r w:rsidRPr="00BA6C1B">
              <w:rPr>
                <w:rFonts w:ascii="Arial" w:hAnsi="Arial" w:cs="Arial"/>
                <w:b/>
                <w:bCs/>
              </w:rPr>
              <w:t>élèves</w:t>
            </w:r>
          </w:p>
          <w:p w14:paraId="55EF47AB" w14:textId="77777777" w:rsidR="00D50986" w:rsidRDefault="00D50986" w:rsidP="00D50986">
            <w:pPr>
              <w:jc w:val="both"/>
              <w:rPr>
                <w:rFonts w:ascii="Arial" w:hAnsi="Arial" w:cs="Arial"/>
              </w:rPr>
            </w:pPr>
          </w:p>
          <w:p w14:paraId="2803E261" w14:textId="77777777" w:rsidR="00D50986" w:rsidRDefault="00F9149D" w:rsidP="00D50986">
            <w:pPr>
              <w:jc w:val="both"/>
              <w:rPr>
                <w:rFonts w:ascii="Arial" w:hAnsi="Arial" w:cs="Arial"/>
              </w:rPr>
            </w:pPr>
            <w:r w:rsidRPr="00D50986">
              <w:rPr>
                <w:rFonts w:ascii="Arial" w:hAnsi="Arial" w:cs="Arial"/>
                <w:b/>
                <w:bCs/>
              </w:rPr>
              <w:t>Fichier</w:t>
            </w:r>
            <w:r w:rsidR="00D50986" w:rsidRPr="00D50986">
              <w:rPr>
                <w:rFonts w:ascii="Arial" w:hAnsi="Arial" w:cs="Arial"/>
                <w:b/>
                <w:bCs/>
              </w:rPr>
              <w:t> </w:t>
            </w:r>
            <w:r w:rsidR="00D50986">
              <w:rPr>
                <w:rFonts w:ascii="Arial" w:hAnsi="Arial" w:cs="Arial"/>
              </w:rPr>
              <w:t>:</w:t>
            </w:r>
          </w:p>
          <w:p w14:paraId="4EA0C958" w14:textId="77777777" w:rsidR="00D50986" w:rsidRPr="00D50986" w:rsidRDefault="00D50986" w:rsidP="00D50986">
            <w:pPr>
              <w:jc w:val="both"/>
              <w:rPr>
                <w:rFonts w:ascii="Arial" w:hAnsi="Arial" w:cs="Arial"/>
              </w:rPr>
            </w:pPr>
            <w:r w:rsidRPr="00D50986">
              <w:rPr>
                <w:rFonts w:ascii="Arial" w:hAnsi="Arial" w:cs="Arial"/>
              </w:rPr>
              <w:t>Seance1-Analyse_du_besoin.docx</w:t>
            </w:r>
          </w:p>
          <w:p w14:paraId="4CC4F490" w14:textId="77777777" w:rsidR="00D50986" w:rsidRDefault="00D50986" w:rsidP="00D50986">
            <w:pPr>
              <w:jc w:val="both"/>
              <w:rPr>
                <w:rFonts w:ascii="Arial" w:hAnsi="Arial" w:cs="Arial"/>
              </w:rPr>
            </w:pPr>
          </w:p>
          <w:p w14:paraId="504B15D6" w14:textId="66A7859B" w:rsidR="00D50986" w:rsidRPr="00D50986" w:rsidRDefault="00D50986" w:rsidP="00D50986">
            <w:pPr>
              <w:jc w:val="both"/>
              <w:rPr>
                <w:rFonts w:ascii="Arial" w:hAnsi="Arial" w:cs="Arial"/>
                <w:b/>
                <w:bCs/>
              </w:rPr>
            </w:pPr>
            <w:r w:rsidRPr="00D50986">
              <w:rPr>
                <w:rFonts w:ascii="Arial" w:hAnsi="Arial" w:cs="Arial"/>
                <w:b/>
                <w:bCs/>
              </w:rPr>
              <w:t>Ressource Numérique :</w:t>
            </w:r>
          </w:p>
          <w:p w14:paraId="52A16CF2" w14:textId="429523D0" w:rsidR="002C7AD1" w:rsidRPr="00D50986" w:rsidRDefault="002C7AD1" w:rsidP="00D50986">
            <w:pPr>
              <w:jc w:val="both"/>
              <w:rPr>
                <w:rFonts w:ascii="Arial" w:hAnsi="Arial" w:cs="Arial"/>
              </w:rPr>
            </w:pPr>
            <w:r w:rsidRPr="00D50986">
              <w:rPr>
                <w:rFonts w:ascii="Arial" w:hAnsi="Arial" w:cs="Arial"/>
              </w:rPr>
              <w:t>Outil de Brainstorming collaboratif</w:t>
            </w:r>
            <w:r w:rsidR="00B25C67" w:rsidRPr="00D50986">
              <w:rPr>
                <w:rFonts w:ascii="Arial" w:hAnsi="Arial" w:cs="Arial"/>
              </w:rPr>
              <w:t xml:space="preserve"> </w:t>
            </w:r>
            <w:r w:rsidR="00D50986">
              <w:rPr>
                <w:rFonts w:ascii="Arial" w:hAnsi="Arial" w:cs="Arial"/>
              </w:rPr>
              <w:t>« </w:t>
            </w:r>
            <w:r w:rsidR="00B25C67" w:rsidRPr="00D50986">
              <w:rPr>
                <w:rFonts w:ascii="Arial" w:hAnsi="Arial" w:cs="Arial"/>
              </w:rPr>
              <w:t>Sticky Notes</w:t>
            </w:r>
            <w:r w:rsidR="00D50986">
              <w:rPr>
                <w:rFonts w:ascii="Arial" w:hAnsi="Arial" w:cs="Arial"/>
              </w:rPr>
              <w:t>"</w:t>
            </w:r>
          </w:p>
          <w:p w14:paraId="6C1567F3" w14:textId="7760BFF8" w:rsidR="00036B4B" w:rsidRPr="00BA6C1B" w:rsidRDefault="00036B4B" w:rsidP="00BA6C1B">
            <w:pPr>
              <w:pStyle w:val="Paragraphedeliste"/>
              <w:ind w:left="319"/>
              <w:rPr>
                <w:rFonts w:ascii="Arial" w:hAnsi="Arial" w:cs="Arial"/>
              </w:rPr>
            </w:pPr>
          </w:p>
        </w:tc>
      </w:tr>
      <w:tr w:rsidR="00674BDB" w:rsidRPr="00674BDB" w14:paraId="73D57763" w14:textId="77777777" w:rsidTr="00674BDB">
        <w:trPr>
          <w:trHeight w:val="200"/>
        </w:trPr>
        <w:tc>
          <w:tcPr>
            <w:tcW w:w="10456" w:type="dxa"/>
            <w:gridSpan w:val="2"/>
            <w:shd w:val="clear" w:color="auto" w:fill="D9D9D9" w:themeFill="background1" w:themeFillShade="D9"/>
          </w:tcPr>
          <w:p w14:paraId="2D88CAB6" w14:textId="77777777" w:rsidR="00674BDB" w:rsidRPr="00674BDB" w:rsidRDefault="00674BDB" w:rsidP="00E34250">
            <w:pPr>
              <w:rPr>
                <w:rFonts w:ascii="Arial" w:hAnsi="Arial" w:cs="Arial"/>
                <w:b/>
                <w:bCs/>
                <w:sz w:val="16"/>
                <w:szCs w:val="16"/>
              </w:rPr>
            </w:pPr>
          </w:p>
        </w:tc>
      </w:tr>
      <w:tr w:rsidR="00B92E0B" w14:paraId="029590E3" w14:textId="77777777" w:rsidTr="00FE1F00">
        <w:tc>
          <w:tcPr>
            <w:tcW w:w="10456" w:type="dxa"/>
            <w:gridSpan w:val="2"/>
          </w:tcPr>
          <w:p w14:paraId="29F9389E" w14:textId="47368B90" w:rsidR="00BA6C1B" w:rsidRDefault="006D1A06" w:rsidP="00747BD6">
            <w:pPr>
              <w:rPr>
                <w:rFonts w:cstheme="minorHAnsi"/>
                <w:b/>
                <w:bCs/>
                <w:color w:val="4472C4" w:themeColor="accent1"/>
                <w:sz w:val="28"/>
                <w:szCs w:val="28"/>
              </w:rPr>
            </w:pPr>
            <w:r w:rsidRPr="00BA6C1B">
              <w:rPr>
                <w:rFonts w:cstheme="minorHAnsi"/>
                <w:b/>
                <w:bCs/>
                <w:color w:val="4472C4" w:themeColor="accent1"/>
                <w:sz w:val="28"/>
                <w:szCs w:val="28"/>
              </w:rPr>
              <w:t xml:space="preserve">Séance 2 – </w:t>
            </w:r>
            <w:r w:rsidR="00505059" w:rsidRPr="0052381D">
              <w:rPr>
                <w:rFonts w:cstheme="minorHAnsi"/>
                <w:b/>
                <w:bCs/>
                <w:color w:val="4472C4" w:themeColor="accent1"/>
                <w:sz w:val="28"/>
                <w:szCs w:val="28"/>
                <w:highlight w:val="yellow"/>
              </w:rPr>
              <w:t>2 heures</w:t>
            </w:r>
            <w:r w:rsidR="00BA6C1B">
              <w:rPr>
                <w:rFonts w:cstheme="minorHAnsi"/>
                <w:b/>
                <w:bCs/>
                <w:color w:val="4472C4" w:themeColor="accent1"/>
                <w:sz w:val="28"/>
                <w:szCs w:val="28"/>
              </w:rPr>
              <w:t xml:space="preserve"> </w:t>
            </w:r>
          </w:p>
          <w:p w14:paraId="17AA5269" w14:textId="77777777" w:rsidR="00666E71" w:rsidRPr="00342B4D" w:rsidRDefault="00666E71" w:rsidP="00666E71">
            <w:pPr>
              <w:rPr>
                <w:rFonts w:cstheme="minorHAnsi"/>
                <w:b/>
                <w:bCs/>
                <w:u w:val="single"/>
              </w:rPr>
            </w:pPr>
            <w:r w:rsidRPr="00342B4D">
              <w:rPr>
                <w:rFonts w:cstheme="minorHAnsi"/>
                <w:b/>
                <w:bCs/>
              </w:rPr>
              <w:t>Objectif :</w:t>
            </w:r>
            <w:r w:rsidRPr="00342B4D">
              <w:rPr>
                <w:rFonts w:cstheme="minorHAnsi"/>
              </w:rPr>
              <w:t xml:space="preserve"> Déterminer l’échelle à utiliser pour fabriquer une maquette réaliste de la salle témoin</w:t>
            </w:r>
            <w:r>
              <w:rPr>
                <w:rFonts w:cstheme="minorHAnsi"/>
              </w:rPr>
              <w:t>.</w:t>
            </w:r>
          </w:p>
          <w:p w14:paraId="57D87967" w14:textId="77777777" w:rsidR="00BB1738" w:rsidRDefault="00BB1738" w:rsidP="006D1A06">
            <w:pPr>
              <w:rPr>
                <w:rFonts w:cstheme="minorHAnsi"/>
                <w:b/>
                <w:bCs/>
                <w:sz w:val="24"/>
                <w:szCs w:val="24"/>
              </w:rPr>
            </w:pPr>
          </w:p>
          <w:p w14:paraId="5F7A4419" w14:textId="789DC697" w:rsidR="006D1A06" w:rsidRPr="00342B4D" w:rsidRDefault="006D1A06" w:rsidP="006D1A06">
            <w:pPr>
              <w:rPr>
                <w:rFonts w:cstheme="minorHAnsi"/>
                <w:b/>
                <w:bCs/>
                <w:sz w:val="24"/>
                <w:szCs w:val="24"/>
              </w:rPr>
            </w:pPr>
            <w:r w:rsidRPr="00342B4D">
              <w:rPr>
                <w:rFonts w:cstheme="minorHAnsi"/>
                <w:b/>
                <w:bCs/>
                <w:sz w:val="24"/>
                <w:szCs w:val="24"/>
              </w:rPr>
              <w:t xml:space="preserve">1. Mise en situation – </w:t>
            </w:r>
            <w:r w:rsidRPr="0052381D">
              <w:rPr>
                <w:rFonts w:cstheme="minorHAnsi"/>
                <w:b/>
                <w:bCs/>
                <w:sz w:val="24"/>
                <w:szCs w:val="24"/>
                <w:highlight w:val="yellow"/>
              </w:rPr>
              <w:t>5 min</w:t>
            </w:r>
          </w:p>
          <w:p w14:paraId="3A3427FE" w14:textId="77777777" w:rsidR="00BB1738" w:rsidRDefault="00747BD6" w:rsidP="0052381D">
            <w:pPr>
              <w:jc w:val="both"/>
              <w:rPr>
                <w:rFonts w:cstheme="minorHAnsi"/>
              </w:rPr>
            </w:pPr>
            <w:r w:rsidRPr="00342B4D">
              <w:rPr>
                <w:rFonts w:cstheme="minorHAnsi"/>
                <w:u w:val="single"/>
              </w:rPr>
              <w:t xml:space="preserve">Mise en situation </w:t>
            </w:r>
            <w:r w:rsidRPr="00342B4D">
              <w:rPr>
                <w:rFonts w:cstheme="minorHAnsi"/>
              </w:rPr>
              <w:t xml:space="preserve">:  </w:t>
            </w:r>
            <w:r w:rsidR="00DA7378">
              <w:rPr>
                <w:rFonts w:cstheme="minorHAnsi"/>
              </w:rPr>
              <w:t>a</w:t>
            </w:r>
            <w:r w:rsidR="00DA7378" w:rsidRPr="00342B4D">
              <w:rPr>
                <w:rFonts w:cstheme="minorHAnsi"/>
              </w:rPr>
              <w:t xml:space="preserve">vant </w:t>
            </w:r>
            <w:r w:rsidRPr="00342B4D">
              <w:rPr>
                <w:rFonts w:cstheme="minorHAnsi"/>
              </w:rPr>
              <w:t xml:space="preserve">de déployer </w:t>
            </w:r>
            <w:r w:rsidR="00DA7378">
              <w:rPr>
                <w:rFonts w:cstheme="minorHAnsi"/>
              </w:rPr>
              <w:t xml:space="preserve">les solutions retenues </w:t>
            </w:r>
            <w:r w:rsidRPr="00342B4D">
              <w:rPr>
                <w:rFonts w:cstheme="minorHAnsi"/>
              </w:rPr>
              <w:t xml:space="preserve">dans une salle de classe, il serait souhaitable de visualiser et de </w:t>
            </w:r>
            <w:r w:rsidR="00DA7378">
              <w:rPr>
                <w:rFonts w:cstheme="minorHAnsi"/>
              </w:rPr>
              <w:t xml:space="preserve">les </w:t>
            </w:r>
            <w:r w:rsidRPr="00342B4D">
              <w:rPr>
                <w:rFonts w:cstheme="minorHAnsi"/>
              </w:rPr>
              <w:t xml:space="preserve">tester pour </w:t>
            </w:r>
            <w:r w:rsidR="00DA7378">
              <w:rPr>
                <w:rFonts w:cstheme="minorHAnsi"/>
              </w:rPr>
              <w:t>vérifier leur faisabilité</w:t>
            </w:r>
            <w:r w:rsidRPr="00342B4D">
              <w:rPr>
                <w:rFonts w:cstheme="minorHAnsi"/>
              </w:rPr>
              <w:t xml:space="preserve">. </w:t>
            </w:r>
          </w:p>
          <w:p w14:paraId="5615A1B5" w14:textId="77777777" w:rsidR="00BB1738" w:rsidRDefault="00BB1738" w:rsidP="0052381D">
            <w:pPr>
              <w:jc w:val="both"/>
              <w:rPr>
                <w:rFonts w:cstheme="minorHAnsi"/>
              </w:rPr>
            </w:pPr>
          </w:p>
          <w:p w14:paraId="6FE4CB74" w14:textId="7DEF0812" w:rsidR="00747BD6" w:rsidRPr="00BB1738" w:rsidRDefault="00747BD6" w:rsidP="0052381D">
            <w:pPr>
              <w:jc w:val="both"/>
              <w:rPr>
                <w:b/>
                <w:bCs/>
                <w:color w:val="00B050"/>
                <w:sz w:val="24"/>
                <w:szCs w:val="24"/>
              </w:rPr>
            </w:pPr>
            <w:r w:rsidRPr="00BB1738">
              <w:rPr>
                <w:b/>
                <w:bCs/>
                <w:color w:val="00B050"/>
                <w:sz w:val="24"/>
                <w:szCs w:val="24"/>
              </w:rPr>
              <w:t>Comment construire une maquette réaliste qui permettrait cette projection et ces tests ?</w:t>
            </w:r>
          </w:p>
          <w:p w14:paraId="42F41C7B" w14:textId="1DBD6C90" w:rsidR="006D1A06" w:rsidRPr="00342B4D" w:rsidRDefault="006D1A06" w:rsidP="006D1A06">
            <w:pPr>
              <w:rPr>
                <w:rFonts w:cstheme="minorHAnsi"/>
              </w:rPr>
            </w:pPr>
          </w:p>
          <w:p w14:paraId="126297EC" w14:textId="22AF7A83" w:rsidR="006D1A06" w:rsidRPr="00342B4D" w:rsidRDefault="00747BD6" w:rsidP="006D1A06">
            <w:pPr>
              <w:rPr>
                <w:rFonts w:cstheme="minorHAnsi"/>
                <w:b/>
                <w:bCs/>
                <w:sz w:val="24"/>
                <w:szCs w:val="24"/>
              </w:rPr>
            </w:pPr>
            <w:r w:rsidRPr="00342B4D">
              <w:rPr>
                <w:rFonts w:cstheme="minorHAnsi"/>
                <w:b/>
                <w:bCs/>
                <w:sz w:val="24"/>
                <w:szCs w:val="24"/>
              </w:rPr>
              <w:t>2</w:t>
            </w:r>
            <w:r w:rsidR="006D1A06" w:rsidRPr="00342B4D">
              <w:rPr>
                <w:rFonts w:cstheme="minorHAnsi"/>
                <w:b/>
                <w:bCs/>
                <w:sz w:val="24"/>
                <w:szCs w:val="24"/>
              </w:rPr>
              <w:t xml:space="preserve">. Problématique 1 – </w:t>
            </w:r>
            <w:r w:rsidR="006D1A06" w:rsidRPr="0052381D">
              <w:rPr>
                <w:rFonts w:cstheme="minorHAnsi"/>
                <w:b/>
                <w:bCs/>
                <w:sz w:val="24"/>
                <w:szCs w:val="24"/>
                <w:highlight w:val="yellow"/>
              </w:rPr>
              <w:t>5 min</w:t>
            </w:r>
          </w:p>
          <w:p w14:paraId="6B6AE204" w14:textId="67E4AA2C" w:rsidR="006D1A06" w:rsidRPr="00342B4D" w:rsidRDefault="00036B4B" w:rsidP="006D1A06">
            <w:pPr>
              <w:rPr>
                <w:rFonts w:cstheme="minorHAnsi"/>
              </w:rPr>
            </w:pPr>
            <w:r w:rsidRPr="00CC5EA5">
              <w:rPr>
                <w:rFonts w:cstheme="minorHAnsi"/>
                <w:b/>
                <w:bCs/>
              </w:rPr>
              <w:t xml:space="preserve">Problématique </w:t>
            </w:r>
            <w:r w:rsidR="006D1A06" w:rsidRPr="00342B4D">
              <w:rPr>
                <w:rFonts w:cstheme="minorHAnsi"/>
                <w:b/>
                <w:bCs/>
              </w:rPr>
              <w:t>posée</w:t>
            </w:r>
            <w:r w:rsidR="006D1A06" w:rsidRPr="00342B4D">
              <w:rPr>
                <w:rFonts w:cstheme="minorHAnsi"/>
              </w:rPr>
              <w:t> : </w:t>
            </w:r>
            <w:r w:rsidR="00747BD6" w:rsidRPr="00036B4B">
              <w:rPr>
                <w:rFonts w:cstheme="minorHAnsi"/>
                <w:b/>
                <w:bCs/>
              </w:rPr>
              <w:t xml:space="preserve">Quelles </w:t>
            </w:r>
            <w:r w:rsidR="003F0607" w:rsidRPr="00036B4B">
              <w:rPr>
                <w:rFonts w:cstheme="minorHAnsi"/>
                <w:b/>
                <w:bCs/>
              </w:rPr>
              <w:t>mesures</w:t>
            </w:r>
            <w:r w:rsidR="00747BD6" w:rsidRPr="00036B4B">
              <w:rPr>
                <w:rFonts w:cstheme="minorHAnsi"/>
                <w:b/>
                <w:bCs/>
              </w:rPr>
              <w:t xml:space="preserve"> sont nécessaires pour réaliser une</w:t>
            </w:r>
            <w:r w:rsidR="003F0607" w:rsidRPr="00036B4B">
              <w:rPr>
                <w:rFonts w:cstheme="minorHAnsi"/>
                <w:b/>
                <w:bCs/>
              </w:rPr>
              <w:t xml:space="preserve"> </w:t>
            </w:r>
            <w:r w:rsidR="00747BD6" w:rsidRPr="00036B4B">
              <w:rPr>
                <w:rFonts w:cstheme="minorHAnsi"/>
                <w:b/>
                <w:bCs/>
              </w:rPr>
              <w:t>maquette de la salle de classe</w:t>
            </w:r>
            <w:r w:rsidR="00561ED4" w:rsidRPr="00036B4B">
              <w:rPr>
                <w:rFonts w:cstheme="minorHAnsi"/>
                <w:b/>
                <w:bCs/>
              </w:rPr>
              <w:t> ?</w:t>
            </w:r>
          </w:p>
          <w:p w14:paraId="71E426D1" w14:textId="77777777" w:rsidR="003F0607" w:rsidRPr="00342B4D" w:rsidRDefault="003F0607" w:rsidP="003F0607">
            <w:pPr>
              <w:ind w:left="720"/>
              <w:rPr>
                <w:rFonts w:cstheme="minorHAnsi"/>
              </w:rPr>
            </w:pPr>
          </w:p>
          <w:p w14:paraId="4C45DBAE" w14:textId="24A872DE" w:rsidR="003F0607" w:rsidRPr="00342B4D" w:rsidRDefault="006D1A06" w:rsidP="003F0607">
            <w:pPr>
              <w:numPr>
                <w:ilvl w:val="0"/>
                <w:numId w:val="16"/>
              </w:numPr>
              <w:rPr>
                <w:rFonts w:cstheme="minorHAnsi"/>
              </w:rPr>
            </w:pPr>
            <w:r w:rsidRPr="00342B4D">
              <w:rPr>
                <w:rFonts w:cstheme="minorHAnsi"/>
                <w:b/>
                <w:bCs/>
              </w:rPr>
              <w:t>Élèves</w:t>
            </w:r>
            <w:r w:rsidRPr="00342B4D">
              <w:rPr>
                <w:rFonts w:cstheme="minorHAnsi"/>
              </w:rPr>
              <w:t xml:space="preserve"> : </w:t>
            </w:r>
            <w:r w:rsidR="00DA7378">
              <w:rPr>
                <w:rFonts w:cstheme="minorHAnsi"/>
              </w:rPr>
              <w:t>l</w:t>
            </w:r>
            <w:r w:rsidR="00DA7378" w:rsidRPr="00342B4D">
              <w:rPr>
                <w:rFonts w:cstheme="minorHAnsi"/>
              </w:rPr>
              <w:t xml:space="preserve">es </w:t>
            </w:r>
            <w:r w:rsidR="003F0607" w:rsidRPr="00342B4D">
              <w:rPr>
                <w:rFonts w:cstheme="minorHAnsi"/>
              </w:rPr>
              <w:t xml:space="preserve">élèves ont à disposition du matériel de mesure : mètre, décamètre, télémètre laser. </w:t>
            </w:r>
          </w:p>
          <w:p w14:paraId="30972ECF" w14:textId="6650753F" w:rsidR="00036B4B" w:rsidRDefault="003F0607" w:rsidP="00036B4B">
            <w:pPr>
              <w:ind w:left="720"/>
            </w:pPr>
            <w:r w:rsidRPr="00342B4D">
              <w:rPr>
                <w:rFonts w:cstheme="minorHAnsi"/>
              </w:rPr>
              <w:t xml:space="preserve">Ils doivent prendre les mesures dans l’objectif de réaliser une </w:t>
            </w:r>
            <w:r w:rsidR="00DA7378">
              <w:rPr>
                <w:rFonts w:cstheme="minorHAnsi"/>
              </w:rPr>
              <w:t>maquette de la salle.</w:t>
            </w:r>
          </w:p>
          <w:p w14:paraId="6FCB2CE4" w14:textId="774E0660" w:rsidR="006D1A06" w:rsidRPr="00342B4D" w:rsidRDefault="003F0607" w:rsidP="003F0607">
            <w:pPr>
              <w:pStyle w:val="Paragraphedeliste"/>
              <w:numPr>
                <w:ilvl w:val="0"/>
                <w:numId w:val="37"/>
              </w:numPr>
              <w:ind w:left="736" w:hanging="425"/>
              <w:rPr>
                <w:rFonts w:cstheme="minorHAnsi"/>
              </w:rPr>
            </w:pPr>
            <w:r w:rsidRPr="00342B4D">
              <w:rPr>
                <w:rFonts w:cstheme="minorHAnsi"/>
                <w:b/>
                <w:bCs/>
              </w:rPr>
              <w:t>Professeurs</w:t>
            </w:r>
            <w:r w:rsidRPr="00342B4D">
              <w:rPr>
                <w:rFonts w:cstheme="minorHAnsi"/>
              </w:rPr>
              <w:t xml:space="preserve"> : </w:t>
            </w:r>
            <w:r w:rsidR="00DA7378">
              <w:rPr>
                <w:rFonts w:cstheme="minorHAnsi"/>
              </w:rPr>
              <w:t>l</w:t>
            </w:r>
            <w:r w:rsidR="00DA7378" w:rsidRPr="00342B4D">
              <w:rPr>
                <w:rFonts w:cstheme="minorHAnsi"/>
              </w:rPr>
              <w:t xml:space="preserve">es </w:t>
            </w:r>
            <w:r w:rsidRPr="00342B4D">
              <w:rPr>
                <w:rFonts w:cstheme="minorHAnsi"/>
              </w:rPr>
              <w:t>enseignants ne donnent pas de consignes quant aux mesures nécessaires et l’utilisation des outils pour le faire. Observation de la prise d’initiative, travail en équipe, coopération, collaboration.</w:t>
            </w:r>
          </w:p>
          <w:p w14:paraId="60862A40" w14:textId="7D940305" w:rsidR="006D1A06" w:rsidRPr="00342B4D" w:rsidRDefault="006D1A06" w:rsidP="006D1A06">
            <w:pPr>
              <w:rPr>
                <w:rFonts w:cstheme="minorHAnsi"/>
              </w:rPr>
            </w:pPr>
          </w:p>
          <w:p w14:paraId="160FCA2B" w14:textId="5DEA2C66" w:rsidR="006D1A06" w:rsidRPr="00342B4D" w:rsidRDefault="00342B4D" w:rsidP="006D1A06">
            <w:pPr>
              <w:rPr>
                <w:rFonts w:cstheme="minorHAnsi"/>
                <w:b/>
                <w:bCs/>
                <w:sz w:val="24"/>
                <w:szCs w:val="24"/>
              </w:rPr>
            </w:pPr>
            <w:r>
              <w:rPr>
                <w:rFonts w:cstheme="minorHAnsi"/>
                <w:b/>
                <w:bCs/>
                <w:sz w:val="24"/>
                <w:szCs w:val="24"/>
              </w:rPr>
              <w:t xml:space="preserve">3. </w:t>
            </w:r>
            <w:r w:rsidR="006D1A06" w:rsidRPr="00342B4D">
              <w:rPr>
                <w:rFonts w:cstheme="minorHAnsi"/>
                <w:b/>
                <w:bCs/>
                <w:sz w:val="24"/>
                <w:szCs w:val="24"/>
              </w:rPr>
              <w:t xml:space="preserve">Investigations 1 – </w:t>
            </w:r>
            <w:r w:rsidR="006D1A06" w:rsidRPr="0052381D">
              <w:rPr>
                <w:rFonts w:cstheme="minorHAnsi"/>
                <w:b/>
                <w:bCs/>
                <w:sz w:val="24"/>
                <w:szCs w:val="24"/>
                <w:highlight w:val="yellow"/>
              </w:rPr>
              <w:t>20 min</w:t>
            </w:r>
          </w:p>
          <w:p w14:paraId="72AE225E" w14:textId="77777777" w:rsidR="003F0607" w:rsidRPr="00342B4D" w:rsidRDefault="006D1A06" w:rsidP="006D1A06">
            <w:pPr>
              <w:numPr>
                <w:ilvl w:val="0"/>
                <w:numId w:val="17"/>
              </w:numPr>
              <w:rPr>
                <w:rFonts w:cstheme="minorHAnsi"/>
              </w:rPr>
            </w:pPr>
            <w:r w:rsidRPr="00342B4D">
              <w:rPr>
                <w:rFonts w:cstheme="minorHAnsi"/>
                <w:b/>
                <w:bCs/>
              </w:rPr>
              <w:t xml:space="preserve">Activité : </w:t>
            </w:r>
            <w:r w:rsidR="003F0607" w:rsidRPr="00342B4D">
              <w:rPr>
                <w:rFonts w:cstheme="minorHAnsi"/>
                <w:b/>
                <w:bCs/>
              </w:rPr>
              <w:t xml:space="preserve">prendre les mesures nécessaires pour réaliser une maquette réaliste de la salle témoin </w:t>
            </w:r>
          </w:p>
          <w:p w14:paraId="7D408B41" w14:textId="7AE463DD" w:rsidR="006D1A06" w:rsidRPr="00342B4D" w:rsidRDefault="006D1A06" w:rsidP="006D1A06">
            <w:pPr>
              <w:numPr>
                <w:ilvl w:val="0"/>
                <w:numId w:val="17"/>
              </w:numPr>
              <w:rPr>
                <w:rFonts w:cstheme="minorHAnsi"/>
              </w:rPr>
            </w:pPr>
            <w:r w:rsidRPr="00342B4D">
              <w:rPr>
                <w:rFonts w:cstheme="minorHAnsi"/>
                <w:b/>
                <w:bCs/>
              </w:rPr>
              <w:t>Élèves</w:t>
            </w:r>
            <w:r w:rsidRPr="00342B4D">
              <w:rPr>
                <w:rFonts w:cstheme="minorHAnsi"/>
              </w:rPr>
              <w:t> :</w:t>
            </w:r>
            <w:r w:rsidR="003F0607" w:rsidRPr="00342B4D">
              <w:rPr>
                <w:rFonts w:cstheme="minorHAnsi"/>
              </w:rPr>
              <w:t xml:space="preserve"> </w:t>
            </w:r>
            <w:r w:rsidR="00DA7378">
              <w:rPr>
                <w:rFonts w:cstheme="minorHAnsi"/>
              </w:rPr>
              <w:t>p</w:t>
            </w:r>
            <w:r w:rsidR="00DA7378" w:rsidRPr="00342B4D">
              <w:rPr>
                <w:rFonts w:cstheme="minorHAnsi"/>
              </w:rPr>
              <w:t xml:space="preserve">ar </w:t>
            </w:r>
            <w:r w:rsidR="003F0607" w:rsidRPr="00342B4D">
              <w:rPr>
                <w:rFonts w:cstheme="minorHAnsi"/>
              </w:rPr>
              <w:t>binôme les élèves choisissent parmi le matériel mis à disposition l’outil qui permettra de prendre les dimensions nécessaires.</w:t>
            </w:r>
          </w:p>
          <w:p w14:paraId="7A5B1F28" w14:textId="66AF169C" w:rsidR="006D1A06" w:rsidRPr="00342B4D" w:rsidRDefault="003F0607" w:rsidP="006D1A06">
            <w:pPr>
              <w:numPr>
                <w:ilvl w:val="0"/>
                <w:numId w:val="17"/>
              </w:numPr>
              <w:rPr>
                <w:rFonts w:cstheme="minorHAnsi"/>
              </w:rPr>
            </w:pPr>
            <w:r w:rsidRPr="00342B4D">
              <w:rPr>
                <w:rFonts w:cstheme="minorHAnsi"/>
                <w:b/>
                <w:bCs/>
              </w:rPr>
              <w:t xml:space="preserve">Observation </w:t>
            </w:r>
            <w:r w:rsidR="006D1A06" w:rsidRPr="00342B4D">
              <w:rPr>
                <w:rFonts w:cstheme="minorHAnsi"/>
              </w:rPr>
              <w:t xml:space="preserve">: </w:t>
            </w:r>
            <w:r w:rsidR="00DA7378">
              <w:rPr>
                <w:rFonts w:cstheme="minorHAnsi"/>
              </w:rPr>
              <w:t>p</w:t>
            </w:r>
            <w:r w:rsidR="00DA7378" w:rsidRPr="00342B4D">
              <w:rPr>
                <w:rFonts w:cstheme="minorHAnsi"/>
              </w:rPr>
              <w:t xml:space="preserve">rises </w:t>
            </w:r>
            <w:r w:rsidRPr="00342B4D">
              <w:rPr>
                <w:rFonts w:cstheme="minorHAnsi"/>
              </w:rPr>
              <w:t>de mesures peu rigoureuses pour la majorité des binômes : mètres pas tendus, hauteurs pas mesurées perpendiculairement au sol.</w:t>
            </w:r>
          </w:p>
          <w:p w14:paraId="4C973B04" w14:textId="503A3C0F" w:rsidR="003F0607" w:rsidRPr="00036B4B" w:rsidRDefault="003F0607" w:rsidP="007F03C8">
            <w:pPr>
              <w:numPr>
                <w:ilvl w:val="0"/>
                <w:numId w:val="17"/>
              </w:numPr>
              <w:rPr>
                <w:rFonts w:cstheme="minorHAnsi"/>
              </w:rPr>
            </w:pPr>
            <w:r w:rsidRPr="00036B4B">
              <w:rPr>
                <w:rFonts w:cstheme="minorHAnsi"/>
                <w:b/>
                <w:bCs/>
              </w:rPr>
              <w:t>Professeurs</w:t>
            </w:r>
            <w:r w:rsidRPr="00036B4B">
              <w:rPr>
                <w:rFonts w:cstheme="minorHAnsi"/>
              </w:rPr>
              <w:t xml:space="preserve"> : </w:t>
            </w:r>
            <w:r w:rsidR="00DA7378">
              <w:rPr>
                <w:rFonts w:cstheme="minorHAnsi"/>
              </w:rPr>
              <w:t>a</w:t>
            </w:r>
            <w:r w:rsidR="00DA7378" w:rsidRPr="00036B4B">
              <w:rPr>
                <w:rFonts w:cstheme="minorHAnsi"/>
              </w:rPr>
              <w:t xml:space="preserve">ccompagnent </w:t>
            </w:r>
            <w:r w:rsidRPr="00036B4B">
              <w:rPr>
                <w:rFonts w:cstheme="minorHAnsi"/>
              </w:rPr>
              <w:t>les élèves pour obtenir des mesures exploitables</w:t>
            </w:r>
            <w:r w:rsidR="0074253A" w:rsidRPr="00036B4B">
              <w:rPr>
                <w:rFonts w:cstheme="minorHAnsi"/>
              </w:rPr>
              <w:t>.</w:t>
            </w:r>
          </w:p>
          <w:p w14:paraId="14C72B42" w14:textId="5781414F" w:rsidR="006D1A06" w:rsidRPr="00036B4B" w:rsidRDefault="006D1A06" w:rsidP="006D1A06">
            <w:pPr>
              <w:rPr>
                <w:rFonts w:cstheme="minorHAnsi"/>
              </w:rPr>
            </w:pPr>
          </w:p>
          <w:p w14:paraId="663E9795" w14:textId="30791567" w:rsidR="003F0607" w:rsidRPr="00036B4B" w:rsidRDefault="003F0607" w:rsidP="0052381D">
            <w:pPr>
              <w:jc w:val="both"/>
              <w:rPr>
                <w:rFonts w:cstheme="minorHAnsi"/>
              </w:rPr>
            </w:pPr>
            <w:r w:rsidRPr="00036B4B">
              <w:rPr>
                <w:rFonts w:cstheme="minorHAnsi"/>
                <w:b/>
                <w:bCs/>
              </w:rPr>
              <w:t>Bilan</w:t>
            </w:r>
            <w:r w:rsidRPr="00036B4B">
              <w:rPr>
                <w:rFonts w:cstheme="minorHAnsi"/>
              </w:rPr>
              <w:t xml:space="preserve"> : </w:t>
            </w:r>
            <w:r w:rsidRPr="0052381D">
              <w:rPr>
                <w:rFonts w:cstheme="minorHAnsi"/>
                <w:i/>
                <w:iCs/>
                <w:color w:val="4472C4" w:themeColor="accent1"/>
              </w:rPr>
              <w:t>Pour réaliser une maquette de la salle, les mesures doivent être effectuées de manière précise et rigoureuse afin d’éviter les erreurs. L</w:t>
            </w:r>
            <w:r w:rsidR="0074253A" w:rsidRPr="0052381D">
              <w:rPr>
                <w:rFonts w:cstheme="minorHAnsi"/>
                <w:i/>
                <w:iCs/>
                <w:color w:val="4472C4" w:themeColor="accent1"/>
              </w:rPr>
              <w:t>es</w:t>
            </w:r>
            <w:r w:rsidRPr="0052381D">
              <w:rPr>
                <w:rFonts w:cstheme="minorHAnsi"/>
                <w:i/>
                <w:iCs/>
                <w:color w:val="4472C4" w:themeColor="accent1"/>
              </w:rPr>
              <w:t xml:space="preserve"> longueur, largeur et hauteur de la salle ne sont pas suffisantes, il faut aussi tenir compte des emplacements des fenêtres, portes, radiateur</w:t>
            </w:r>
            <w:r w:rsidR="00F9149D" w:rsidRPr="0052381D">
              <w:rPr>
                <w:rFonts w:cstheme="minorHAnsi"/>
                <w:i/>
                <w:iCs/>
                <w:color w:val="4472C4" w:themeColor="accent1"/>
              </w:rPr>
              <w:t>s</w:t>
            </w:r>
            <w:r w:rsidRPr="0052381D">
              <w:rPr>
                <w:rFonts w:cstheme="minorHAnsi"/>
                <w:i/>
                <w:iCs/>
                <w:color w:val="4472C4" w:themeColor="accent1"/>
              </w:rPr>
              <w:t xml:space="preserve"> et mobilier fixe.</w:t>
            </w:r>
          </w:p>
          <w:p w14:paraId="604CD111" w14:textId="77777777" w:rsidR="003F0607" w:rsidRPr="00036B4B" w:rsidRDefault="003F0607" w:rsidP="006D1A06">
            <w:pPr>
              <w:rPr>
                <w:rFonts w:cstheme="minorHAnsi"/>
              </w:rPr>
            </w:pPr>
          </w:p>
          <w:p w14:paraId="37D341D8" w14:textId="4A4129FC" w:rsidR="006D1A06" w:rsidRPr="00036B4B" w:rsidRDefault="00A25637" w:rsidP="006D1A06">
            <w:pPr>
              <w:rPr>
                <w:rFonts w:cstheme="minorHAnsi"/>
                <w:b/>
                <w:bCs/>
                <w:sz w:val="24"/>
                <w:szCs w:val="24"/>
              </w:rPr>
            </w:pPr>
            <w:r w:rsidRPr="00036B4B">
              <w:rPr>
                <w:rFonts w:cstheme="minorHAnsi"/>
                <w:b/>
                <w:bCs/>
                <w:sz w:val="24"/>
                <w:szCs w:val="24"/>
              </w:rPr>
              <w:t>4</w:t>
            </w:r>
            <w:r w:rsidR="006D1A06" w:rsidRPr="00036B4B">
              <w:rPr>
                <w:rFonts w:cstheme="minorHAnsi"/>
                <w:b/>
                <w:bCs/>
                <w:sz w:val="24"/>
                <w:szCs w:val="24"/>
              </w:rPr>
              <w:t xml:space="preserve">. Problématique 2 – </w:t>
            </w:r>
            <w:r w:rsidR="006D1A06" w:rsidRPr="0052381D">
              <w:rPr>
                <w:rFonts w:cstheme="minorHAnsi"/>
                <w:b/>
                <w:bCs/>
                <w:sz w:val="24"/>
                <w:szCs w:val="24"/>
                <w:highlight w:val="yellow"/>
              </w:rPr>
              <w:t>5 min</w:t>
            </w:r>
          </w:p>
          <w:p w14:paraId="3E91BE28" w14:textId="6934043E" w:rsidR="006D1A06" w:rsidRPr="00036B4B" w:rsidRDefault="00036B4B" w:rsidP="0052381D">
            <w:pPr>
              <w:jc w:val="both"/>
              <w:rPr>
                <w:rFonts w:cstheme="minorHAnsi"/>
              </w:rPr>
            </w:pPr>
            <w:r w:rsidRPr="00CC5EA5">
              <w:rPr>
                <w:rFonts w:cstheme="minorHAnsi"/>
                <w:b/>
                <w:bCs/>
              </w:rPr>
              <w:t xml:space="preserve">Problématique </w:t>
            </w:r>
            <w:r w:rsidR="006D1A06" w:rsidRPr="00036B4B">
              <w:rPr>
                <w:rFonts w:cstheme="minorHAnsi"/>
                <w:b/>
                <w:bCs/>
              </w:rPr>
              <w:t>posée</w:t>
            </w:r>
            <w:r w:rsidR="006D1A06" w:rsidRPr="00036B4B">
              <w:rPr>
                <w:rFonts w:cstheme="minorHAnsi"/>
              </w:rPr>
              <w:t> : </w:t>
            </w:r>
            <w:r w:rsidR="00F9149D" w:rsidRPr="00036B4B">
              <w:rPr>
                <w:rFonts w:cstheme="minorHAnsi"/>
                <w:b/>
                <w:bCs/>
              </w:rPr>
              <w:t>En tenant compte des caractéristiques de la découpe laser,</w:t>
            </w:r>
            <w:r w:rsidR="0074253A" w:rsidRPr="00036B4B">
              <w:rPr>
                <w:rFonts w:cstheme="minorHAnsi"/>
                <w:b/>
                <w:bCs/>
              </w:rPr>
              <w:t xml:space="preserve"> </w:t>
            </w:r>
            <w:r w:rsidR="0001481F">
              <w:rPr>
                <w:rFonts w:cstheme="minorHAnsi"/>
                <w:b/>
                <w:bCs/>
              </w:rPr>
              <w:t>q</w:t>
            </w:r>
            <w:r w:rsidR="0001481F" w:rsidRPr="00036B4B">
              <w:rPr>
                <w:rFonts w:cstheme="minorHAnsi"/>
                <w:b/>
                <w:bCs/>
              </w:rPr>
              <w:t>uelle échelle choisir ?</w:t>
            </w:r>
          </w:p>
          <w:p w14:paraId="7838D154" w14:textId="519147C8" w:rsidR="006D1A06" w:rsidRPr="00036B4B" w:rsidRDefault="006D1A06" w:rsidP="006D1A06">
            <w:pPr>
              <w:numPr>
                <w:ilvl w:val="0"/>
                <w:numId w:val="18"/>
              </w:numPr>
              <w:rPr>
                <w:rFonts w:cstheme="minorHAnsi"/>
              </w:rPr>
            </w:pPr>
            <w:r w:rsidRPr="00036B4B">
              <w:rPr>
                <w:rFonts w:cstheme="minorHAnsi"/>
                <w:b/>
                <w:bCs/>
              </w:rPr>
              <w:t>Échange collectif</w:t>
            </w:r>
            <w:r w:rsidRPr="00036B4B">
              <w:rPr>
                <w:rFonts w:cstheme="minorHAnsi"/>
              </w:rPr>
              <w:t xml:space="preserve"> : </w:t>
            </w:r>
            <w:r w:rsidR="00D724AA">
              <w:rPr>
                <w:rFonts w:cstheme="minorHAnsi"/>
              </w:rPr>
              <w:t>m</w:t>
            </w:r>
            <w:r w:rsidR="00F9149D" w:rsidRPr="00036B4B">
              <w:rPr>
                <w:rFonts w:cstheme="minorHAnsi"/>
              </w:rPr>
              <w:t>ise en commun des mesures réalisées dans la salle de classe</w:t>
            </w:r>
            <w:r w:rsidR="0074253A" w:rsidRPr="00036B4B">
              <w:rPr>
                <w:rFonts w:cstheme="minorHAnsi"/>
              </w:rPr>
              <w:t>.</w:t>
            </w:r>
          </w:p>
          <w:p w14:paraId="0A47B10E" w14:textId="14B346A6" w:rsidR="006D1A06" w:rsidRPr="00036B4B" w:rsidRDefault="006D1A06" w:rsidP="006D1A06">
            <w:pPr>
              <w:rPr>
                <w:rFonts w:cstheme="minorHAnsi"/>
              </w:rPr>
            </w:pPr>
          </w:p>
          <w:p w14:paraId="314E54A6" w14:textId="72059C45" w:rsidR="006D1A06" w:rsidRDefault="00342B4D" w:rsidP="006D1A06">
            <w:pPr>
              <w:rPr>
                <w:rFonts w:cstheme="minorHAnsi"/>
                <w:b/>
                <w:bCs/>
                <w:sz w:val="24"/>
                <w:szCs w:val="24"/>
              </w:rPr>
            </w:pPr>
            <w:r w:rsidRPr="00036B4B">
              <w:rPr>
                <w:rFonts w:cstheme="minorHAnsi"/>
                <w:b/>
                <w:bCs/>
                <w:sz w:val="24"/>
                <w:szCs w:val="24"/>
              </w:rPr>
              <w:t xml:space="preserve">5. </w:t>
            </w:r>
            <w:r w:rsidR="006D1A06" w:rsidRPr="00036B4B">
              <w:rPr>
                <w:rFonts w:cstheme="minorHAnsi"/>
                <w:b/>
                <w:bCs/>
                <w:sz w:val="24"/>
                <w:szCs w:val="24"/>
              </w:rPr>
              <w:t xml:space="preserve">Investigations 2 – </w:t>
            </w:r>
            <w:r w:rsidR="006D1A06" w:rsidRPr="0001481F">
              <w:rPr>
                <w:rFonts w:cstheme="minorHAnsi"/>
                <w:b/>
                <w:bCs/>
                <w:sz w:val="24"/>
                <w:szCs w:val="24"/>
                <w:highlight w:val="yellow"/>
              </w:rPr>
              <w:t>20 min</w:t>
            </w:r>
            <w:r w:rsidRPr="00036B4B">
              <w:rPr>
                <w:rFonts w:cstheme="minorHAnsi"/>
                <w:b/>
                <w:bCs/>
                <w:sz w:val="24"/>
                <w:szCs w:val="24"/>
              </w:rPr>
              <w:t xml:space="preserve"> </w:t>
            </w:r>
          </w:p>
          <w:p w14:paraId="4F63D5CD" w14:textId="61F51269" w:rsidR="00F9149D" w:rsidRPr="00342B4D" w:rsidRDefault="006D1A06" w:rsidP="0001481F">
            <w:pPr>
              <w:pStyle w:val="Paragraphedeliste"/>
              <w:numPr>
                <w:ilvl w:val="0"/>
                <w:numId w:val="24"/>
              </w:numPr>
              <w:jc w:val="both"/>
              <w:rPr>
                <w:rFonts w:cstheme="minorHAnsi"/>
                <w:sz w:val="24"/>
                <w:szCs w:val="24"/>
              </w:rPr>
            </w:pPr>
            <w:r w:rsidRPr="00036B4B">
              <w:rPr>
                <w:rFonts w:cstheme="minorHAnsi"/>
                <w:b/>
                <w:bCs/>
              </w:rPr>
              <w:t>Élèves</w:t>
            </w:r>
            <w:r w:rsidRPr="00036B4B">
              <w:rPr>
                <w:rFonts w:cstheme="minorHAnsi"/>
              </w:rPr>
              <w:t> :</w:t>
            </w:r>
            <w:r w:rsidR="00F9149D" w:rsidRPr="00036B4B">
              <w:rPr>
                <w:rFonts w:cstheme="minorHAnsi"/>
              </w:rPr>
              <w:t xml:space="preserve"> </w:t>
            </w:r>
            <w:r w:rsidR="00D724AA">
              <w:rPr>
                <w:rFonts w:cstheme="minorHAnsi"/>
              </w:rPr>
              <w:t>i</w:t>
            </w:r>
            <w:r w:rsidR="00F9149D" w:rsidRPr="00036B4B">
              <w:rPr>
                <w:rFonts w:cstheme="minorHAnsi"/>
              </w:rPr>
              <w:t>ndividuellement, les élèves relèvent les données utiles parmi les caractéristiques de la machine découpe laser. Ils y repèrent la longueur maximale que la machine découpe laser peut gérer (</w:t>
            </w:r>
            <m:oMath>
              <m:r>
                <w:rPr>
                  <w:rFonts w:ascii="Cambria Math" w:hAnsi="Cambria Math" w:cstheme="minorHAnsi"/>
                </w:rPr>
                <m:t>498mm</m:t>
              </m:r>
            </m:oMath>
            <w:r w:rsidR="00F9149D" w:rsidRPr="00036B4B">
              <w:rPr>
                <w:rFonts w:cstheme="minorHAnsi"/>
              </w:rPr>
              <w:t>) et mettent cette longueur en relation avec la plus grande longueur réelle de la salle 109 (</w:t>
            </w:r>
            <m:oMath>
              <m:r>
                <w:rPr>
                  <w:rFonts w:ascii="Cambria Math" w:hAnsi="Cambria Math" w:cstheme="minorHAnsi"/>
                </w:rPr>
                <m:t>9,30m</m:t>
              </m:r>
            </m:oMath>
            <w:r w:rsidR="00F9149D" w:rsidRPr="00036B4B">
              <w:rPr>
                <w:rFonts w:cstheme="minorHAnsi"/>
              </w:rPr>
              <w:t>).</w:t>
            </w:r>
            <w:r w:rsidR="00F9149D" w:rsidRPr="00342B4D">
              <w:rPr>
                <w:rFonts w:cstheme="minorHAnsi"/>
              </w:rPr>
              <w:t xml:space="preserve"> A l’aide de ces données, ils sont amenés à déterminer l’échelle qui sera utilisée pour réaliser une maquette la plus grande possible.</w:t>
            </w:r>
          </w:p>
          <w:p w14:paraId="766C1FF4" w14:textId="7D83BD5F" w:rsidR="00342B4D" w:rsidRPr="00342B4D" w:rsidRDefault="00050E21" w:rsidP="0001481F">
            <w:pPr>
              <w:pStyle w:val="Paragraphedeliste"/>
              <w:numPr>
                <w:ilvl w:val="0"/>
                <w:numId w:val="24"/>
              </w:numPr>
              <w:jc w:val="both"/>
              <w:rPr>
                <w:rFonts w:cstheme="minorHAnsi"/>
                <w:sz w:val="24"/>
                <w:szCs w:val="24"/>
              </w:rPr>
            </w:pPr>
            <w:r w:rsidRPr="00342B4D">
              <w:rPr>
                <w:rFonts w:cstheme="minorHAnsi"/>
                <w:b/>
                <w:bCs/>
                <w:sz w:val="24"/>
                <w:szCs w:val="24"/>
              </w:rPr>
              <w:t>Professeur</w:t>
            </w:r>
            <w:r w:rsidR="00F9149D" w:rsidRPr="00342B4D">
              <w:rPr>
                <w:rFonts w:cstheme="minorHAnsi"/>
                <w:b/>
                <w:bCs/>
                <w:sz w:val="24"/>
                <w:szCs w:val="24"/>
              </w:rPr>
              <w:t>s</w:t>
            </w:r>
            <w:r w:rsidRPr="00342B4D">
              <w:rPr>
                <w:rFonts w:cstheme="minorHAnsi"/>
                <w:b/>
                <w:bCs/>
                <w:sz w:val="24"/>
                <w:szCs w:val="24"/>
              </w:rPr>
              <w:t xml:space="preserve"> : </w:t>
            </w:r>
            <w:r w:rsidR="00D724AA" w:rsidRPr="00D724AA">
              <w:rPr>
                <w:rFonts w:cstheme="minorHAnsi"/>
                <w:sz w:val="24"/>
                <w:szCs w:val="24"/>
              </w:rPr>
              <w:t>u</w:t>
            </w:r>
            <w:r w:rsidR="00F9149D" w:rsidRPr="00342B4D">
              <w:rPr>
                <w:rFonts w:cstheme="minorHAnsi"/>
              </w:rPr>
              <w:t>n échange des enseignants avec l’ensemble du groupe, souligne les avantages de choisir une échelle facile à manipuler.</w:t>
            </w:r>
          </w:p>
          <w:p w14:paraId="364B9426" w14:textId="3AB96BDF" w:rsidR="00050E21" w:rsidRPr="00342B4D" w:rsidRDefault="00F9149D" w:rsidP="00342B4D">
            <w:pPr>
              <w:pStyle w:val="Paragraphedeliste"/>
              <w:rPr>
                <w:rFonts w:cstheme="minorHAnsi"/>
                <w:sz w:val="24"/>
                <w:szCs w:val="24"/>
              </w:rPr>
            </w:pPr>
            <w:r w:rsidRPr="00342B4D">
              <w:rPr>
                <w:rFonts w:cstheme="minorHAnsi"/>
              </w:rPr>
              <w:t xml:space="preserve"> </w:t>
            </w:r>
          </w:p>
          <w:p w14:paraId="7E9D8F4E" w14:textId="3F9E6631" w:rsidR="00F9149D" w:rsidRPr="00416E8E" w:rsidRDefault="00050E21" w:rsidP="00D724AA">
            <w:pPr>
              <w:jc w:val="both"/>
              <w:rPr>
                <w:rFonts w:cstheme="minorHAnsi"/>
              </w:rPr>
            </w:pPr>
            <w:r w:rsidRPr="00342B4D">
              <w:rPr>
                <w:rFonts w:cstheme="minorHAnsi"/>
                <w:b/>
                <w:bCs/>
                <w:sz w:val="24"/>
                <w:szCs w:val="24"/>
              </w:rPr>
              <w:t>Bilan</w:t>
            </w:r>
            <w:r w:rsidR="00F9149D" w:rsidRPr="00342B4D">
              <w:rPr>
                <w:rFonts w:cstheme="minorHAnsi"/>
                <w:b/>
                <w:bCs/>
                <w:sz w:val="24"/>
                <w:szCs w:val="24"/>
              </w:rPr>
              <w:t xml:space="preserve"> </w:t>
            </w:r>
            <w:r w:rsidRPr="00342B4D">
              <w:rPr>
                <w:rFonts w:cstheme="minorHAnsi"/>
                <w:i/>
                <w:iCs/>
                <w:sz w:val="24"/>
                <w:szCs w:val="24"/>
              </w:rPr>
              <w:t xml:space="preserve">: </w:t>
            </w:r>
            <w:r w:rsidR="00F9149D" w:rsidRPr="00416E8E">
              <w:rPr>
                <w:rFonts w:cstheme="minorHAnsi"/>
                <w:color w:val="4472C4" w:themeColor="accent1"/>
              </w:rPr>
              <w:t xml:space="preserve">Le choix de l’échelle </w:t>
            </w:r>
            <m:oMath>
              <m:f>
                <m:fPr>
                  <m:ctrlPr>
                    <w:rPr>
                      <w:rFonts w:ascii="Cambria Math" w:hAnsi="Cambria Math" w:cstheme="minorHAnsi"/>
                      <w:color w:val="4472C4" w:themeColor="accent1"/>
                    </w:rPr>
                  </m:ctrlPr>
                </m:fPr>
                <m:num>
                  <m:r>
                    <m:rPr>
                      <m:sty m:val="p"/>
                    </m:rPr>
                    <w:rPr>
                      <w:rFonts w:ascii="Cambria Math" w:hAnsi="Cambria Math" w:cstheme="minorHAnsi"/>
                      <w:color w:val="4472C4" w:themeColor="accent1"/>
                    </w:rPr>
                    <m:t>1</m:t>
                  </m:r>
                </m:num>
                <m:den>
                  <m:r>
                    <m:rPr>
                      <m:sty m:val="p"/>
                    </m:rPr>
                    <w:rPr>
                      <w:rFonts w:ascii="Cambria Math" w:hAnsi="Cambria Math" w:cstheme="minorHAnsi"/>
                      <w:color w:val="4472C4" w:themeColor="accent1"/>
                    </w:rPr>
                    <m:t>20</m:t>
                  </m:r>
                </m:den>
              </m:f>
            </m:oMath>
            <w:r w:rsidR="00F9149D" w:rsidRPr="00416E8E">
              <w:rPr>
                <w:rFonts w:cstheme="minorHAnsi"/>
                <w:color w:val="4472C4" w:themeColor="accent1"/>
              </w:rPr>
              <w:t xml:space="preserve"> est retenu pour la construction d’une maquette, elle est facile à manipuler ce qui permettra le calcul mental, et la construction de plans avec des règles d’architecte</w:t>
            </w:r>
            <w:r w:rsidR="0074253A" w:rsidRPr="00416E8E">
              <w:rPr>
                <w:rFonts w:cstheme="minorHAnsi"/>
                <w:color w:val="4472C4" w:themeColor="accent1"/>
              </w:rPr>
              <w:t>.</w:t>
            </w:r>
          </w:p>
          <w:p w14:paraId="37965799" w14:textId="77777777" w:rsidR="00342B4D" w:rsidRPr="00036B4B" w:rsidRDefault="00342B4D" w:rsidP="00F9149D">
            <w:pPr>
              <w:rPr>
                <w:rFonts w:cstheme="minorHAnsi"/>
                <w:i/>
                <w:iCs/>
                <w:sz w:val="24"/>
                <w:szCs w:val="24"/>
              </w:rPr>
            </w:pPr>
          </w:p>
          <w:p w14:paraId="4F566360" w14:textId="3B2131F3" w:rsidR="00342B4D" w:rsidRPr="00036B4B" w:rsidRDefault="00342B4D" w:rsidP="00342B4D">
            <w:pPr>
              <w:rPr>
                <w:rFonts w:cstheme="minorHAnsi"/>
                <w:b/>
                <w:bCs/>
                <w:sz w:val="24"/>
                <w:szCs w:val="24"/>
              </w:rPr>
            </w:pPr>
            <w:r w:rsidRPr="00036B4B">
              <w:rPr>
                <w:rFonts w:cstheme="minorHAnsi"/>
                <w:b/>
                <w:bCs/>
                <w:sz w:val="24"/>
                <w:szCs w:val="24"/>
              </w:rPr>
              <w:t xml:space="preserve">6. Problématique 3 – </w:t>
            </w:r>
            <w:r w:rsidRPr="00D724AA">
              <w:rPr>
                <w:rFonts w:cstheme="minorHAnsi"/>
                <w:b/>
                <w:bCs/>
                <w:sz w:val="24"/>
                <w:szCs w:val="24"/>
                <w:highlight w:val="yellow"/>
              </w:rPr>
              <w:t>5 min</w:t>
            </w:r>
          </w:p>
          <w:p w14:paraId="402F3E81" w14:textId="56194EA1" w:rsidR="00342B4D" w:rsidRPr="00036B4B" w:rsidRDefault="00036B4B" w:rsidP="00342B4D">
            <w:pPr>
              <w:rPr>
                <w:rFonts w:cstheme="minorHAnsi"/>
                <w:b/>
                <w:bCs/>
              </w:rPr>
            </w:pPr>
            <w:r w:rsidRPr="00CC5EA5">
              <w:rPr>
                <w:rFonts w:cstheme="minorHAnsi"/>
                <w:b/>
                <w:bCs/>
              </w:rPr>
              <w:t xml:space="preserve">Problématique </w:t>
            </w:r>
            <w:r w:rsidR="00342B4D" w:rsidRPr="00036B4B">
              <w:rPr>
                <w:rFonts w:cstheme="minorHAnsi"/>
                <w:b/>
                <w:bCs/>
              </w:rPr>
              <w:t>posée</w:t>
            </w:r>
            <w:r w:rsidR="00342B4D" w:rsidRPr="00036B4B">
              <w:rPr>
                <w:rFonts w:cstheme="minorHAnsi"/>
              </w:rPr>
              <w:t> : </w:t>
            </w:r>
            <w:r w:rsidR="00342B4D" w:rsidRPr="00036B4B">
              <w:rPr>
                <w:rFonts w:cstheme="minorHAnsi"/>
                <w:b/>
                <w:bCs/>
              </w:rPr>
              <w:t xml:space="preserve">Comment représenter la salle de classe sur un plan à l’échelle </w:t>
            </w:r>
            <m:oMath>
              <m:f>
                <m:fPr>
                  <m:ctrlPr>
                    <w:rPr>
                      <w:rFonts w:ascii="Cambria Math" w:hAnsi="Cambria Math" w:cstheme="minorHAnsi"/>
                      <w:b/>
                      <w:bCs/>
                      <w:i/>
                      <w:iCs/>
                    </w:rPr>
                  </m:ctrlPr>
                </m:fPr>
                <m:num>
                  <m:r>
                    <m:rPr>
                      <m:sty m:val="bi"/>
                    </m:rPr>
                    <w:rPr>
                      <w:rFonts w:ascii="Cambria Math" w:hAnsi="Cambria Math" w:cstheme="minorHAnsi"/>
                    </w:rPr>
                    <m:t>1</m:t>
                  </m:r>
                </m:num>
                <m:den>
                  <m:r>
                    <m:rPr>
                      <m:sty m:val="bi"/>
                    </m:rPr>
                    <w:rPr>
                      <w:rFonts w:ascii="Cambria Math" w:hAnsi="Cambria Math" w:cstheme="minorHAnsi"/>
                    </w:rPr>
                    <m:t>20</m:t>
                  </m:r>
                </m:den>
              </m:f>
            </m:oMath>
            <w:r w:rsidR="0074253A" w:rsidRPr="00036B4B">
              <w:rPr>
                <w:rFonts w:eastAsiaTheme="minorEastAsia" w:cstheme="minorHAnsi"/>
                <w:b/>
                <w:bCs/>
                <w:iCs/>
              </w:rPr>
              <w:t> ?</w:t>
            </w:r>
            <w:r w:rsidR="00342B4D" w:rsidRPr="00036B4B">
              <w:rPr>
                <w:rFonts w:cstheme="minorHAnsi"/>
                <w:b/>
                <w:bCs/>
              </w:rPr>
              <w:t xml:space="preserve">  </w:t>
            </w:r>
          </w:p>
          <w:p w14:paraId="73864412" w14:textId="77777777" w:rsidR="00BA6C1B" w:rsidRDefault="00BA6C1B" w:rsidP="00342B4D">
            <w:pPr>
              <w:rPr>
                <w:rFonts w:cstheme="minorHAnsi"/>
              </w:rPr>
            </w:pPr>
          </w:p>
          <w:p w14:paraId="7D44C2CB" w14:textId="2BEC4C19" w:rsidR="00342B4D" w:rsidRPr="00342B4D" w:rsidRDefault="00342B4D" w:rsidP="00342B4D">
            <w:pPr>
              <w:rPr>
                <w:rFonts w:cstheme="minorHAnsi"/>
              </w:rPr>
            </w:pPr>
            <w:r>
              <w:rPr>
                <w:rFonts w:cstheme="minorHAnsi"/>
                <w:b/>
                <w:bCs/>
                <w:sz w:val="24"/>
                <w:szCs w:val="24"/>
              </w:rPr>
              <w:t xml:space="preserve">7. </w:t>
            </w:r>
            <w:r w:rsidRPr="00342B4D">
              <w:rPr>
                <w:rFonts w:cstheme="minorHAnsi"/>
                <w:b/>
                <w:bCs/>
                <w:sz w:val="24"/>
                <w:szCs w:val="24"/>
              </w:rPr>
              <w:t xml:space="preserve">Investigations 2 – </w:t>
            </w:r>
            <w:r w:rsidRPr="007E0025">
              <w:rPr>
                <w:rFonts w:cstheme="minorHAnsi"/>
                <w:b/>
                <w:bCs/>
                <w:sz w:val="24"/>
                <w:szCs w:val="24"/>
                <w:highlight w:val="yellow"/>
              </w:rPr>
              <w:t>60 min</w:t>
            </w:r>
            <w:r>
              <w:rPr>
                <w:rFonts w:cstheme="minorHAnsi"/>
                <w:b/>
                <w:bCs/>
                <w:sz w:val="24"/>
                <w:szCs w:val="24"/>
              </w:rPr>
              <w:t xml:space="preserve"> </w:t>
            </w:r>
          </w:p>
          <w:p w14:paraId="6F7DB287" w14:textId="77777777" w:rsidR="00342B4D" w:rsidRPr="00342B4D" w:rsidRDefault="00342B4D" w:rsidP="00342B4D">
            <w:pPr>
              <w:ind w:left="720"/>
              <w:rPr>
                <w:rFonts w:cstheme="minorHAnsi"/>
              </w:rPr>
            </w:pPr>
          </w:p>
          <w:p w14:paraId="11E1FE41" w14:textId="3D7A52F9" w:rsidR="00342B4D" w:rsidRPr="00342B4D" w:rsidRDefault="00342B4D" w:rsidP="00D724AA">
            <w:pPr>
              <w:numPr>
                <w:ilvl w:val="0"/>
                <w:numId w:val="16"/>
              </w:numPr>
              <w:jc w:val="both"/>
              <w:rPr>
                <w:rFonts w:cstheme="minorHAnsi"/>
              </w:rPr>
            </w:pPr>
            <w:r w:rsidRPr="00342B4D">
              <w:rPr>
                <w:rFonts w:cstheme="minorHAnsi"/>
                <w:b/>
                <w:bCs/>
              </w:rPr>
              <w:t>Élèves</w:t>
            </w:r>
            <w:r w:rsidRPr="00342B4D">
              <w:rPr>
                <w:rFonts w:cstheme="minorHAnsi"/>
              </w:rPr>
              <w:t xml:space="preserve"> : </w:t>
            </w:r>
            <w:r w:rsidR="00D724AA">
              <w:rPr>
                <w:rFonts w:cstheme="minorHAnsi"/>
              </w:rPr>
              <w:t>a</w:t>
            </w:r>
            <w:r w:rsidRPr="00342B4D">
              <w:rPr>
                <w:rFonts w:cstheme="minorHAnsi"/>
              </w:rPr>
              <w:t>près avoir listé les différentes vues nécessaires pour représenter la salle 109 en 3D, les élèves sont amenés à déterminer les longueurs nécessaires à la fabrication de la maquette :</w:t>
            </w:r>
          </w:p>
          <w:p w14:paraId="25E3B418" w14:textId="30183153" w:rsidR="00342B4D" w:rsidRPr="00342B4D" w:rsidRDefault="00D724AA" w:rsidP="00342B4D">
            <w:pPr>
              <w:pStyle w:val="Paragraphedeliste"/>
              <w:numPr>
                <w:ilvl w:val="1"/>
                <w:numId w:val="16"/>
              </w:numPr>
              <w:rPr>
                <w:rFonts w:cstheme="minorHAnsi"/>
              </w:rPr>
            </w:pPr>
            <w:r>
              <w:rPr>
                <w:rFonts w:cstheme="minorHAnsi"/>
              </w:rPr>
              <w:t>u</w:t>
            </w:r>
            <w:r w:rsidR="00342B4D" w:rsidRPr="00342B4D">
              <w:rPr>
                <w:rFonts w:cstheme="minorHAnsi"/>
              </w:rPr>
              <w:t>tilisation d’un tableau de proportionnalité</w:t>
            </w:r>
            <w:r>
              <w:rPr>
                <w:rFonts w:cstheme="minorHAnsi"/>
              </w:rPr>
              <w:t> ;</w:t>
            </w:r>
          </w:p>
          <w:p w14:paraId="2CE1E537" w14:textId="629A7D7C" w:rsidR="0074253A" w:rsidRPr="0074253A" w:rsidRDefault="00D724AA" w:rsidP="0074253A">
            <w:pPr>
              <w:pStyle w:val="Paragraphedeliste"/>
              <w:numPr>
                <w:ilvl w:val="1"/>
                <w:numId w:val="16"/>
              </w:numPr>
              <w:rPr>
                <w:rFonts w:cstheme="minorHAnsi"/>
              </w:rPr>
            </w:pPr>
            <w:r>
              <w:rPr>
                <w:rFonts w:cstheme="minorHAnsi"/>
              </w:rPr>
              <w:t>u</w:t>
            </w:r>
            <w:r w:rsidR="00342B4D" w:rsidRPr="00342B4D">
              <w:rPr>
                <w:rFonts w:cstheme="minorHAnsi"/>
              </w:rPr>
              <w:t xml:space="preserve">ne réflexion est menée pour convenir d’une représentation appropriée des six « façades » (les quatre murs, le sol et le plafond). </w:t>
            </w:r>
          </w:p>
          <w:p w14:paraId="383745D7" w14:textId="479F30D7" w:rsidR="00342B4D" w:rsidRPr="00342B4D" w:rsidRDefault="00342B4D" w:rsidP="00D724AA">
            <w:pPr>
              <w:pStyle w:val="Paragraphedeliste"/>
              <w:numPr>
                <w:ilvl w:val="0"/>
                <w:numId w:val="37"/>
              </w:numPr>
              <w:ind w:left="736" w:hanging="425"/>
              <w:jc w:val="both"/>
              <w:rPr>
                <w:rFonts w:cstheme="minorHAnsi"/>
              </w:rPr>
            </w:pPr>
            <w:r w:rsidRPr="00342B4D">
              <w:rPr>
                <w:rFonts w:cstheme="minorHAnsi"/>
                <w:b/>
                <w:bCs/>
              </w:rPr>
              <w:t>Professeurs</w:t>
            </w:r>
            <w:r w:rsidRPr="00342B4D">
              <w:rPr>
                <w:rFonts w:cstheme="minorHAnsi"/>
              </w:rPr>
              <w:t xml:space="preserve"> : </w:t>
            </w:r>
            <w:r w:rsidR="00D724AA">
              <w:rPr>
                <w:rFonts w:cstheme="minorHAnsi"/>
              </w:rPr>
              <w:t>d</w:t>
            </w:r>
            <w:r>
              <w:t>es feuilles petit carreaux sont mises à disposition, pour faciliter le travail de construction.</w:t>
            </w:r>
          </w:p>
          <w:p w14:paraId="185A31B5" w14:textId="2C6089FE" w:rsidR="00342B4D" w:rsidRPr="00342B4D" w:rsidRDefault="00342B4D" w:rsidP="00342B4D">
            <w:pPr>
              <w:pStyle w:val="Paragraphedeliste"/>
              <w:ind w:left="736"/>
              <w:rPr>
                <w:rFonts w:cstheme="minorHAnsi"/>
              </w:rPr>
            </w:pPr>
            <w:r w:rsidRPr="00342B4D">
              <w:rPr>
                <w:rFonts w:cstheme="minorHAnsi"/>
              </w:rPr>
              <w:t>Un soutien est apporté aux élèves en difficulté sur cette partie</w:t>
            </w:r>
            <w:r>
              <w:rPr>
                <w:rFonts w:cstheme="minorHAnsi"/>
              </w:rPr>
              <w:t>.</w:t>
            </w:r>
            <w:r w:rsidRPr="00342B4D">
              <w:rPr>
                <w:rFonts w:cstheme="minorHAnsi"/>
              </w:rPr>
              <w:t xml:space="preserve"> </w:t>
            </w:r>
          </w:p>
          <w:p w14:paraId="4B43C97D" w14:textId="7903F2D1" w:rsidR="00B92E0B" w:rsidRPr="00342B4D" w:rsidRDefault="00B92E0B" w:rsidP="00F9149D">
            <w:pPr>
              <w:rPr>
                <w:rFonts w:cstheme="minorHAnsi"/>
                <w:sz w:val="24"/>
                <w:szCs w:val="24"/>
              </w:rPr>
            </w:pPr>
          </w:p>
        </w:tc>
      </w:tr>
      <w:tr w:rsidR="00B92E0B" w14:paraId="4A182C82" w14:textId="77777777" w:rsidTr="00EA39A4">
        <w:tc>
          <w:tcPr>
            <w:tcW w:w="5382" w:type="dxa"/>
            <w:tcBorders>
              <w:bottom w:val="nil"/>
            </w:tcBorders>
            <w:shd w:val="clear" w:color="auto" w:fill="FFE599" w:themeFill="accent4" w:themeFillTint="66"/>
          </w:tcPr>
          <w:p w14:paraId="44CE2010" w14:textId="77777777" w:rsidR="00B92E0B" w:rsidRPr="00BA6C1B" w:rsidRDefault="00B92E0B" w:rsidP="00B92E0B">
            <w:pPr>
              <w:jc w:val="center"/>
              <w:rPr>
                <w:rFonts w:ascii="Arial" w:hAnsi="Arial" w:cs="Arial"/>
                <w:b/>
                <w:bCs/>
              </w:rPr>
            </w:pPr>
            <w:r w:rsidRPr="00BA6C1B">
              <w:rPr>
                <w:rFonts w:ascii="Arial" w:hAnsi="Arial" w:cs="Arial"/>
                <w:b/>
                <w:bCs/>
              </w:rPr>
              <w:lastRenderedPageBreak/>
              <w:t>Ressources pour le professeur</w:t>
            </w:r>
          </w:p>
          <w:p w14:paraId="1DBC4201" w14:textId="77777777" w:rsidR="009B4F0C" w:rsidRDefault="009B4F0C" w:rsidP="00435300">
            <w:pPr>
              <w:rPr>
                <w:rFonts w:ascii="Arial" w:hAnsi="Arial" w:cs="Arial"/>
              </w:rPr>
            </w:pPr>
          </w:p>
          <w:p w14:paraId="5AB7AD77" w14:textId="77777777" w:rsidR="00E23C0E" w:rsidRPr="009B4F0C" w:rsidRDefault="00E23C0E" w:rsidP="00E23C0E">
            <w:pPr>
              <w:rPr>
                <w:rFonts w:ascii="Arial" w:hAnsi="Arial" w:cs="Arial"/>
                <w:b/>
                <w:bCs/>
              </w:rPr>
            </w:pPr>
            <w:r w:rsidRPr="009B4F0C">
              <w:rPr>
                <w:rFonts w:ascii="Arial" w:hAnsi="Arial" w:cs="Arial"/>
                <w:b/>
                <w:bCs/>
              </w:rPr>
              <w:t xml:space="preserve">Fichier : </w:t>
            </w:r>
          </w:p>
          <w:p w14:paraId="53869DCC" w14:textId="2834E469" w:rsidR="00E23C0E" w:rsidRDefault="00E23C0E" w:rsidP="00E23C0E">
            <w:pPr>
              <w:rPr>
                <w:rFonts w:ascii="Arial" w:hAnsi="Arial" w:cs="Arial"/>
              </w:rPr>
            </w:pPr>
            <w:r w:rsidRPr="009B4F0C">
              <w:rPr>
                <w:rFonts w:ascii="Arial" w:hAnsi="Arial" w:cs="Arial"/>
              </w:rPr>
              <w:t>Seance2</w:t>
            </w:r>
            <w:r>
              <w:rPr>
                <w:rFonts w:ascii="Arial" w:hAnsi="Arial" w:cs="Arial"/>
              </w:rPr>
              <w:t>c</w:t>
            </w:r>
            <w:r w:rsidRPr="009B4F0C">
              <w:rPr>
                <w:rFonts w:ascii="Arial" w:hAnsi="Arial" w:cs="Arial"/>
              </w:rPr>
              <w:t>-Maquette_de_la salle_temoin</w:t>
            </w:r>
            <w:r>
              <w:rPr>
                <w:rFonts w:ascii="Arial" w:hAnsi="Arial" w:cs="Arial"/>
              </w:rPr>
              <w:t>_correction</w:t>
            </w:r>
            <w:r w:rsidRPr="009B4F0C">
              <w:rPr>
                <w:rFonts w:ascii="Arial" w:hAnsi="Arial" w:cs="Arial"/>
              </w:rPr>
              <w:t>.docx</w:t>
            </w:r>
          </w:p>
          <w:p w14:paraId="081CA14D" w14:textId="77777777" w:rsidR="00E23C0E" w:rsidRDefault="00E23C0E" w:rsidP="00435300">
            <w:pPr>
              <w:rPr>
                <w:rFonts w:ascii="Arial" w:hAnsi="Arial" w:cs="Arial"/>
                <w:b/>
                <w:bCs/>
              </w:rPr>
            </w:pPr>
          </w:p>
          <w:p w14:paraId="1B10024A" w14:textId="6E6086B4" w:rsidR="009B4F0C" w:rsidRDefault="009B4F0C" w:rsidP="00435300">
            <w:pPr>
              <w:rPr>
                <w:rFonts w:ascii="Arial" w:hAnsi="Arial" w:cs="Arial"/>
                <w:b/>
                <w:bCs/>
              </w:rPr>
            </w:pPr>
            <w:r>
              <w:rPr>
                <w:rFonts w:ascii="Arial" w:hAnsi="Arial" w:cs="Arial"/>
                <w:b/>
                <w:bCs/>
              </w:rPr>
              <w:t>Machine :</w:t>
            </w:r>
          </w:p>
          <w:p w14:paraId="27195453" w14:textId="3D5A6621" w:rsidR="009B4F0C" w:rsidRPr="009B4F0C" w:rsidRDefault="009B4F0C" w:rsidP="00435300">
            <w:pPr>
              <w:rPr>
                <w:rFonts w:ascii="Arial" w:hAnsi="Arial" w:cs="Arial"/>
              </w:rPr>
            </w:pPr>
            <w:r w:rsidRPr="009B4F0C">
              <w:rPr>
                <w:rFonts w:ascii="Arial" w:hAnsi="Arial" w:cs="Arial"/>
              </w:rPr>
              <w:t>Découpe laser</w:t>
            </w:r>
            <w:r>
              <w:rPr>
                <w:rFonts w:ascii="Arial" w:hAnsi="Arial" w:cs="Arial"/>
              </w:rPr>
              <w:t xml:space="preserve"> format A3 mini</w:t>
            </w:r>
          </w:p>
          <w:p w14:paraId="0B4A9DA3" w14:textId="77777777" w:rsidR="009B4F0C" w:rsidRDefault="009B4F0C" w:rsidP="00435300">
            <w:pPr>
              <w:rPr>
                <w:rFonts w:ascii="Arial" w:hAnsi="Arial" w:cs="Arial"/>
                <w:b/>
                <w:bCs/>
              </w:rPr>
            </w:pPr>
          </w:p>
          <w:p w14:paraId="7C36E4A7" w14:textId="431BC2E1" w:rsidR="009B4F0C" w:rsidRPr="009B4F0C" w:rsidRDefault="00342B4D" w:rsidP="00435300">
            <w:pPr>
              <w:rPr>
                <w:rFonts w:ascii="Arial" w:hAnsi="Arial" w:cs="Arial"/>
                <w:b/>
                <w:bCs/>
              </w:rPr>
            </w:pPr>
            <w:r w:rsidRPr="009B4F0C">
              <w:rPr>
                <w:rFonts w:ascii="Arial" w:hAnsi="Arial" w:cs="Arial"/>
                <w:b/>
                <w:bCs/>
              </w:rPr>
              <w:t xml:space="preserve">Matériel : </w:t>
            </w:r>
          </w:p>
          <w:p w14:paraId="3EE40B17" w14:textId="4D64CED4" w:rsidR="00435300" w:rsidRPr="00BA6C1B" w:rsidRDefault="00342B4D" w:rsidP="00E23C0E">
            <w:pPr>
              <w:rPr>
                <w:rFonts w:ascii="Arial" w:hAnsi="Arial" w:cs="Arial"/>
                <w:b/>
                <w:bCs/>
              </w:rPr>
            </w:pPr>
            <w:r w:rsidRPr="00BA6C1B">
              <w:rPr>
                <w:rFonts w:ascii="Arial" w:hAnsi="Arial" w:cs="Arial"/>
              </w:rPr>
              <w:t>Règles d’architecte</w:t>
            </w:r>
          </w:p>
        </w:tc>
        <w:tc>
          <w:tcPr>
            <w:tcW w:w="5074" w:type="dxa"/>
            <w:tcBorders>
              <w:bottom w:val="nil"/>
            </w:tcBorders>
            <w:shd w:val="clear" w:color="auto" w:fill="C5E0B3" w:themeFill="accent6" w:themeFillTint="66"/>
          </w:tcPr>
          <w:p w14:paraId="0DF8E572" w14:textId="05F25569" w:rsidR="00B92E0B" w:rsidRPr="00BA6C1B" w:rsidRDefault="00B92E0B" w:rsidP="0074253A">
            <w:pPr>
              <w:jc w:val="center"/>
              <w:rPr>
                <w:rFonts w:ascii="Arial" w:hAnsi="Arial" w:cs="Arial"/>
                <w:b/>
                <w:bCs/>
              </w:rPr>
            </w:pPr>
            <w:r w:rsidRPr="00BA6C1B">
              <w:rPr>
                <w:rFonts w:ascii="Arial" w:hAnsi="Arial" w:cs="Arial"/>
                <w:b/>
                <w:bCs/>
              </w:rPr>
              <w:t>Ressources pour les élèves</w:t>
            </w:r>
          </w:p>
          <w:p w14:paraId="6EA841F5" w14:textId="77777777" w:rsidR="009B4F0C" w:rsidRDefault="009B4F0C" w:rsidP="00342B4D">
            <w:pPr>
              <w:rPr>
                <w:rFonts w:ascii="Arial" w:hAnsi="Arial" w:cs="Arial"/>
                <w:b/>
                <w:bCs/>
              </w:rPr>
            </w:pPr>
          </w:p>
          <w:p w14:paraId="1F5091BD" w14:textId="77777777" w:rsidR="009B4F0C" w:rsidRPr="009B4F0C" w:rsidRDefault="009B4F0C" w:rsidP="009B4F0C">
            <w:pPr>
              <w:rPr>
                <w:rFonts w:ascii="Arial" w:hAnsi="Arial" w:cs="Arial"/>
                <w:b/>
                <w:bCs/>
              </w:rPr>
            </w:pPr>
            <w:r w:rsidRPr="009B4F0C">
              <w:rPr>
                <w:rFonts w:ascii="Arial" w:hAnsi="Arial" w:cs="Arial"/>
                <w:b/>
                <w:bCs/>
              </w:rPr>
              <w:t xml:space="preserve">Fichier : </w:t>
            </w:r>
          </w:p>
          <w:p w14:paraId="70F3C4D1" w14:textId="77777777" w:rsidR="009B4F0C" w:rsidRDefault="009B4F0C" w:rsidP="009B4F0C">
            <w:pPr>
              <w:rPr>
                <w:rFonts w:ascii="Arial" w:hAnsi="Arial" w:cs="Arial"/>
              </w:rPr>
            </w:pPr>
            <w:r w:rsidRPr="009B4F0C">
              <w:rPr>
                <w:rFonts w:ascii="Arial" w:hAnsi="Arial" w:cs="Arial"/>
              </w:rPr>
              <w:t>Seance2-Maquette_de_la salle_temoin.docx</w:t>
            </w:r>
          </w:p>
          <w:p w14:paraId="1DCACBE9" w14:textId="77777777" w:rsidR="009B4F0C" w:rsidRDefault="009B4F0C" w:rsidP="00342B4D">
            <w:pPr>
              <w:pStyle w:val="Paragraphedeliste"/>
              <w:ind w:left="319" w:hanging="319"/>
              <w:rPr>
                <w:rFonts w:ascii="Arial" w:hAnsi="Arial" w:cs="Arial"/>
              </w:rPr>
            </w:pPr>
          </w:p>
          <w:p w14:paraId="6F73A8B3" w14:textId="77777777" w:rsidR="009B4F0C" w:rsidRDefault="00342B4D" w:rsidP="00342B4D">
            <w:pPr>
              <w:pStyle w:val="Paragraphedeliste"/>
              <w:ind w:left="319" w:hanging="319"/>
              <w:rPr>
                <w:rFonts w:ascii="Arial" w:hAnsi="Arial" w:cs="Arial"/>
              </w:rPr>
            </w:pPr>
            <w:r w:rsidRPr="009B4F0C">
              <w:rPr>
                <w:rFonts w:ascii="Arial" w:hAnsi="Arial" w:cs="Arial"/>
                <w:b/>
                <w:bCs/>
              </w:rPr>
              <w:t>Matériel :</w:t>
            </w:r>
            <w:r w:rsidRPr="00BA6C1B">
              <w:rPr>
                <w:rFonts w:ascii="Arial" w:hAnsi="Arial" w:cs="Arial"/>
              </w:rPr>
              <w:t xml:space="preserve"> </w:t>
            </w:r>
          </w:p>
          <w:p w14:paraId="31EA7920" w14:textId="52D278DD" w:rsidR="00435300" w:rsidRPr="00BA6C1B" w:rsidRDefault="00342B4D" w:rsidP="00342B4D">
            <w:pPr>
              <w:pStyle w:val="Paragraphedeliste"/>
              <w:ind w:left="319" w:hanging="319"/>
              <w:rPr>
                <w:rFonts w:ascii="Arial" w:hAnsi="Arial" w:cs="Arial"/>
              </w:rPr>
            </w:pPr>
            <w:r w:rsidRPr="00BA6C1B">
              <w:rPr>
                <w:rFonts w:ascii="Arial" w:hAnsi="Arial" w:cs="Arial"/>
              </w:rPr>
              <w:t>Mètres, décamètres, télémètres laser</w:t>
            </w:r>
          </w:p>
          <w:p w14:paraId="4D8A34CB" w14:textId="569AF43F" w:rsidR="00505059" w:rsidRPr="00BA6C1B" w:rsidRDefault="00505059" w:rsidP="00342B4D">
            <w:pPr>
              <w:pStyle w:val="Paragraphedeliste"/>
              <w:ind w:left="319" w:hanging="319"/>
              <w:rPr>
                <w:rFonts w:ascii="Arial" w:hAnsi="Arial" w:cs="Arial"/>
              </w:rPr>
            </w:pPr>
            <w:r w:rsidRPr="00BA6C1B">
              <w:rPr>
                <w:rFonts w:ascii="Arial" w:hAnsi="Arial" w:cs="Arial"/>
              </w:rPr>
              <w:t>Feuilles petits carreaux</w:t>
            </w:r>
          </w:p>
        </w:tc>
      </w:tr>
      <w:tr w:rsidR="00B92E0B" w14:paraId="18C52402" w14:textId="77777777" w:rsidTr="00674BDB">
        <w:tc>
          <w:tcPr>
            <w:tcW w:w="10456" w:type="dxa"/>
            <w:gridSpan w:val="2"/>
            <w:shd w:val="clear" w:color="auto" w:fill="D9D9D9" w:themeFill="background1" w:themeFillShade="D9"/>
          </w:tcPr>
          <w:p w14:paraId="6E14386A" w14:textId="77777777" w:rsidR="00B92E0B" w:rsidRPr="00674BDB" w:rsidRDefault="00B92E0B" w:rsidP="00B92E0B">
            <w:pPr>
              <w:rPr>
                <w:rFonts w:ascii="Arial" w:hAnsi="Arial" w:cs="Arial"/>
                <w:sz w:val="16"/>
                <w:szCs w:val="16"/>
              </w:rPr>
            </w:pPr>
          </w:p>
        </w:tc>
      </w:tr>
      <w:tr w:rsidR="00B92E0B" w14:paraId="7D638EDE" w14:textId="77777777" w:rsidTr="00590FBB">
        <w:tc>
          <w:tcPr>
            <w:tcW w:w="10456" w:type="dxa"/>
            <w:gridSpan w:val="2"/>
          </w:tcPr>
          <w:p w14:paraId="49EE42C2" w14:textId="436B6414" w:rsidR="00B92E0B" w:rsidRDefault="00B92E0B" w:rsidP="00B92E0B">
            <w:pPr>
              <w:rPr>
                <w:rFonts w:cstheme="minorHAnsi"/>
                <w:b/>
                <w:bCs/>
                <w:color w:val="4472C4" w:themeColor="accent1"/>
                <w:sz w:val="28"/>
                <w:szCs w:val="28"/>
              </w:rPr>
            </w:pPr>
            <w:r w:rsidRPr="00BA6C1B">
              <w:rPr>
                <w:rFonts w:cstheme="minorHAnsi"/>
                <w:b/>
                <w:bCs/>
                <w:color w:val="4472C4" w:themeColor="accent1"/>
                <w:sz w:val="28"/>
                <w:szCs w:val="28"/>
              </w:rPr>
              <w:t>Séance 3 –</w:t>
            </w:r>
            <w:r w:rsidR="00505059" w:rsidRPr="007E0025">
              <w:rPr>
                <w:rFonts w:cstheme="minorHAnsi"/>
                <w:b/>
                <w:bCs/>
                <w:color w:val="4472C4" w:themeColor="accent1"/>
                <w:sz w:val="28"/>
                <w:szCs w:val="28"/>
                <w:highlight w:val="yellow"/>
              </w:rPr>
              <w:t>2</w:t>
            </w:r>
            <w:r w:rsidRPr="007E0025">
              <w:rPr>
                <w:rFonts w:cstheme="minorHAnsi"/>
                <w:b/>
                <w:bCs/>
                <w:color w:val="4472C4" w:themeColor="accent1"/>
                <w:sz w:val="28"/>
                <w:szCs w:val="28"/>
                <w:highlight w:val="yellow"/>
              </w:rPr>
              <w:t>H</w:t>
            </w:r>
            <w:r w:rsidR="00505059" w:rsidRPr="007E0025">
              <w:rPr>
                <w:rFonts w:cstheme="minorHAnsi"/>
                <w:b/>
                <w:bCs/>
                <w:color w:val="4472C4" w:themeColor="accent1"/>
                <w:sz w:val="28"/>
                <w:szCs w:val="28"/>
                <w:highlight w:val="yellow"/>
              </w:rPr>
              <w:t>0</w:t>
            </w:r>
            <w:r w:rsidRPr="007E0025">
              <w:rPr>
                <w:rFonts w:cstheme="minorHAnsi"/>
                <w:b/>
                <w:bCs/>
                <w:color w:val="4472C4" w:themeColor="accent1"/>
                <w:sz w:val="28"/>
                <w:szCs w:val="28"/>
                <w:highlight w:val="yellow"/>
              </w:rPr>
              <w:t>0</w:t>
            </w:r>
          </w:p>
          <w:p w14:paraId="22A45976" w14:textId="77777777" w:rsidR="00505059" w:rsidRPr="00842B92" w:rsidRDefault="00505059" w:rsidP="00505059">
            <w:pPr>
              <w:rPr>
                <w:rFonts w:cstheme="minorHAnsi"/>
              </w:rPr>
            </w:pPr>
            <w:r w:rsidRPr="00842B92">
              <w:rPr>
                <w:rFonts w:cstheme="minorHAnsi"/>
                <w:b/>
                <w:bCs/>
              </w:rPr>
              <w:t xml:space="preserve">Objectif : </w:t>
            </w:r>
            <w:r w:rsidRPr="00842B92">
              <w:rPr>
                <w:rFonts w:cstheme="minorHAnsi"/>
              </w:rPr>
              <w:t>Modéliser une salle de classe, avec ses ouvertures et équipements, en utilisant un logiciel de conception 3D (SketchUp).</w:t>
            </w:r>
          </w:p>
          <w:p w14:paraId="29617A4E" w14:textId="77777777" w:rsidR="0026249D" w:rsidRPr="00505059" w:rsidRDefault="0026249D" w:rsidP="00B92E0B">
            <w:pPr>
              <w:rPr>
                <w:rFonts w:cstheme="minorHAnsi"/>
                <w:sz w:val="24"/>
                <w:szCs w:val="24"/>
              </w:rPr>
            </w:pPr>
          </w:p>
          <w:p w14:paraId="4562D9F6" w14:textId="1AF1460A" w:rsidR="00066163" w:rsidRPr="00505059" w:rsidRDefault="00066163" w:rsidP="00505059">
            <w:pPr>
              <w:pStyle w:val="Paragraphedeliste"/>
              <w:numPr>
                <w:ilvl w:val="0"/>
                <w:numId w:val="38"/>
              </w:numPr>
              <w:ind w:left="311" w:hanging="284"/>
              <w:rPr>
                <w:rFonts w:cstheme="minorHAnsi"/>
                <w:b/>
                <w:bCs/>
                <w:sz w:val="24"/>
                <w:szCs w:val="24"/>
              </w:rPr>
            </w:pPr>
            <w:r w:rsidRPr="00505059">
              <w:rPr>
                <w:rFonts w:cstheme="minorHAnsi"/>
                <w:b/>
                <w:bCs/>
                <w:sz w:val="24"/>
                <w:szCs w:val="24"/>
              </w:rPr>
              <w:t xml:space="preserve">Mise en situation – </w:t>
            </w:r>
            <w:r w:rsidR="00775DF3" w:rsidRPr="00775DF3">
              <w:rPr>
                <w:rFonts w:cstheme="minorHAnsi"/>
                <w:b/>
                <w:bCs/>
                <w:sz w:val="24"/>
                <w:szCs w:val="24"/>
                <w:highlight w:val="yellow"/>
              </w:rPr>
              <w:t>10</w:t>
            </w:r>
            <w:r w:rsidRPr="00416E8E">
              <w:rPr>
                <w:rFonts w:cstheme="minorHAnsi"/>
                <w:b/>
                <w:bCs/>
                <w:sz w:val="24"/>
                <w:szCs w:val="24"/>
                <w:highlight w:val="yellow"/>
              </w:rPr>
              <w:t xml:space="preserve"> min</w:t>
            </w:r>
          </w:p>
          <w:p w14:paraId="1958F9DF" w14:textId="75D8EDBA" w:rsidR="00505059" w:rsidRDefault="00505059" w:rsidP="00505059">
            <w:pPr>
              <w:rPr>
                <w:rFonts w:cstheme="minorHAnsi"/>
              </w:rPr>
            </w:pPr>
            <w:r w:rsidRPr="00842B92">
              <w:rPr>
                <w:rFonts w:cstheme="minorHAnsi"/>
              </w:rPr>
              <w:t>Pour avoir un aperçu réaliste de la salle de classe</w:t>
            </w:r>
            <w:r w:rsidR="0082774E">
              <w:rPr>
                <w:rFonts w:cstheme="minorHAnsi"/>
              </w:rPr>
              <w:t>,</w:t>
            </w:r>
            <w:r w:rsidRPr="00842B92">
              <w:rPr>
                <w:rFonts w:cstheme="minorHAnsi"/>
              </w:rPr>
              <w:t xml:space="preserve"> on peut utiliser un outil de modélisation 3D</w:t>
            </w:r>
            <w:r w:rsidR="0074253A" w:rsidRPr="00842B92">
              <w:rPr>
                <w:rFonts w:cstheme="minorHAnsi"/>
              </w:rPr>
              <w:t>.</w:t>
            </w:r>
          </w:p>
          <w:p w14:paraId="55C27447" w14:textId="77777777" w:rsidR="00842B92" w:rsidRPr="00842B92" w:rsidRDefault="00842B92" w:rsidP="00505059">
            <w:pPr>
              <w:rPr>
                <w:rFonts w:cstheme="minorHAnsi"/>
              </w:rPr>
            </w:pPr>
          </w:p>
          <w:p w14:paraId="38F89053" w14:textId="52A9EB49" w:rsidR="00505059" w:rsidRPr="00505059" w:rsidRDefault="00505059" w:rsidP="00416E8E">
            <w:pPr>
              <w:jc w:val="both"/>
              <w:rPr>
                <w:rFonts w:cstheme="minorHAnsi"/>
              </w:rPr>
            </w:pPr>
            <w:r w:rsidRPr="00505059">
              <w:rPr>
                <w:rFonts w:cstheme="minorHAnsi"/>
              </w:rPr>
              <w:t xml:space="preserve">L’enseignant fait une démonstration du logiciel au vidéoprojecteur pour </w:t>
            </w:r>
            <w:r w:rsidR="00416E8E">
              <w:rPr>
                <w:rFonts w:cstheme="minorHAnsi"/>
              </w:rPr>
              <w:t>rappeler</w:t>
            </w:r>
            <w:r w:rsidRPr="00505059">
              <w:rPr>
                <w:rFonts w:cstheme="minorHAnsi"/>
              </w:rPr>
              <w:t xml:space="preserve"> le fonctionnement du logiciel. L’utilisation des commandes de base :</w:t>
            </w:r>
            <w:r w:rsidRPr="00505059">
              <w:rPr>
                <w:rFonts w:cstheme="minorHAnsi"/>
                <w:i/>
                <w:iCs/>
              </w:rPr>
              <w:t xml:space="preserve"> Formes ; Pousser/Tirer ; Déplacer ; Pivote</w:t>
            </w:r>
            <w:r w:rsidRPr="00505059">
              <w:rPr>
                <w:rFonts w:cstheme="minorHAnsi"/>
              </w:rPr>
              <w:t xml:space="preserve">r et des outils à utiliser : </w:t>
            </w:r>
            <w:r w:rsidRPr="00505059">
              <w:rPr>
                <w:rFonts w:cstheme="minorHAnsi"/>
                <w:i/>
                <w:iCs/>
              </w:rPr>
              <w:t>Outil mètre ; Colorier ; Orbite ; Panoramique</w:t>
            </w:r>
            <w:r w:rsidRPr="00505059">
              <w:rPr>
                <w:rFonts w:cstheme="minorHAnsi"/>
              </w:rPr>
              <w:t xml:space="preserve"> est expliquée brièvement.</w:t>
            </w:r>
          </w:p>
          <w:p w14:paraId="2E42F639" w14:textId="77777777" w:rsidR="00066163" w:rsidRPr="00505059" w:rsidRDefault="00066163" w:rsidP="00DF43C5">
            <w:pPr>
              <w:rPr>
                <w:rFonts w:cstheme="minorHAnsi"/>
                <w:sz w:val="24"/>
                <w:szCs w:val="24"/>
              </w:rPr>
            </w:pPr>
          </w:p>
          <w:p w14:paraId="5E62D8ED" w14:textId="6E7F90EF" w:rsidR="00066163" w:rsidRPr="00505059" w:rsidRDefault="00066163" w:rsidP="00505059">
            <w:pPr>
              <w:pStyle w:val="Paragraphedeliste"/>
              <w:numPr>
                <w:ilvl w:val="0"/>
                <w:numId w:val="38"/>
              </w:numPr>
              <w:ind w:left="311" w:hanging="284"/>
              <w:rPr>
                <w:rFonts w:cstheme="minorHAnsi"/>
                <w:b/>
                <w:bCs/>
                <w:sz w:val="24"/>
                <w:szCs w:val="24"/>
              </w:rPr>
            </w:pPr>
            <w:r w:rsidRPr="00505059">
              <w:rPr>
                <w:rFonts w:cstheme="minorHAnsi"/>
                <w:b/>
                <w:bCs/>
                <w:sz w:val="24"/>
                <w:szCs w:val="24"/>
              </w:rPr>
              <w:t>Investigations</w:t>
            </w:r>
            <w:r w:rsidR="00410C7A" w:rsidRPr="00505059">
              <w:rPr>
                <w:rFonts w:cstheme="minorHAnsi"/>
                <w:b/>
                <w:bCs/>
                <w:sz w:val="24"/>
                <w:szCs w:val="24"/>
              </w:rPr>
              <w:t xml:space="preserve"> </w:t>
            </w:r>
            <w:r w:rsidRPr="00505059">
              <w:rPr>
                <w:rFonts w:cstheme="minorHAnsi"/>
                <w:b/>
                <w:bCs/>
                <w:sz w:val="24"/>
                <w:szCs w:val="24"/>
              </w:rPr>
              <w:t xml:space="preserve">– </w:t>
            </w:r>
            <w:r w:rsidR="00E67A9D" w:rsidRPr="00416E8E">
              <w:rPr>
                <w:rFonts w:cstheme="minorHAnsi"/>
                <w:b/>
                <w:bCs/>
                <w:sz w:val="24"/>
                <w:szCs w:val="24"/>
                <w:highlight w:val="yellow"/>
              </w:rPr>
              <w:t>11</w:t>
            </w:r>
            <w:r w:rsidR="00505059" w:rsidRPr="00416E8E">
              <w:rPr>
                <w:rFonts w:cstheme="minorHAnsi"/>
                <w:b/>
                <w:bCs/>
                <w:sz w:val="24"/>
                <w:szCs w:val="24"/>
                <w:highlight w:val="yellow"/>
              </w:rPr>
              <w:t>0</w:t>
            </w:r>
            <w:r w:rsidRPr="00416E8E">
              <w:rPr>
                <w:rFonts w:cstheme="minorHAnsi"/>
                <w:b/>
                <w:bCs/>
                <w:sz w:val="24"/>
                <w:szCs w:val="24"/>
                <w:highlight w:val="yellow"/>
              </w:rPr>
              <w:t xml:space="preserve"> min</w:t>
            </w:r>
          </w:p>
          <w:p w14:paraId="17A29B2B" w14:textId="5BB43199" w:rsidR="00CA2D09" w:rsidRPr="00416E8E" w:rsidRDefault="00505059" w:rsidP="00416E8E">
            <w:pPr>
              <w:jc w:val="both"/>
              <w:rPr>
                <w:rFonts w:cstheme="minorHAnsi"/>
              </w:rPr>
            </w:pPr>
            <w:r w:rsidRPr="00416E8E">
              <w:rPr>
                <w:rFonts w:cstheme="minorHAnsi"/>
              </w:rPr>
              <w:t>A partir des mesures prises dans la salle, une maquette 3D doit être réalisée à l’aide du logiciel google SketchUp.  Les élèves suivront 3 étapes pour aboutir à un résultat le plus réaliste possible :</w:t>
            </w:r>
          </w:p>
          <w:p w14:paraId="29947D97" w14:textId="77777777" w:rsidR="00505059" w:rsidRPr="00416E8E" w:rsidRDefault="00505059" w:rsidP="00416E8E">
            <w:pPr>
              <w:jc w:val="both"/>
              <w:rPr>
                <w:rFonts w:cstheme="minorHAnsi"/>
                <w:iCs/>
              </w:rPr>
            </w:pPr>
            <w:r w:rsidRPr="00416E8E">
              <w:rPr>
                <w:rFonts w:cstheme="minorHAnsi"/>
                <w:u w:val="single"/>
              </w:rPr>
              <w:t xml:space="preserve">Étape 1 </w:t>
            </w:r>
            <w:r w:rsidRPr="00416E8E">
              <w:rPr>
                <w:rFonts w:cstheme="minorHAnsi"/>
              </w:rPr>
              <w:t xml:space="preserve">: Création du volume de la salle de classe : Dans un premier temps les </w:t>
            </w:r>
            <w:r w:rsidRPr="00416E8E">
              <w:rPr>
                <w:rFonts w:cstheme="minorHAnsi"/>
                <w:iCs/>
              </w:rPr>
              <w:t>élèves réalisent le volume simple de la salle de classe.</w:t>
            </w:r>
          </w:p>
          <w:p w14:paraId="40A2CBF1" w14:textId="77777777" w:rsidR="00505059" w:rsidRPr="00416E8E" w:rsidRDefault="00505059" w:rsidP="00416E8E">
            <w:pPr>
              <w:jc w:val="both"/>
              <w:rPr>
                <w:rFonts w:cstheme="minorHAnsi"/>
              </w:rPr>
            </w:pPr>
            <w:r w:rsidRPr="00416E8E">
              <w:rPr>
                <w:rFonts w:cstheme="minorHAnsi"/>
                <w:u w:val="single"/>
              </w:rPr>
              <w:t xml:space="preserve">Étape 2 </w:t>
            </w:r>
            <w:r w:rsidRPr="00416E8E">
              <w:rPr>
                <w:rFonts w:cstheme="minorHAnsi"/>
              </w:rPr>
              <w:t>: Portes et fenêtres</w:t>
            </w:r>
            <w:r w:rsidRPr="00416E8E">
              <w:rPr>
                <w:rFonts w:cstheme="minorHAnsi"/>
                <w:i/>
                <w:iCs/>
              </w:rPr>
              <w:t xml:space="preserve"> : </w:t>
            </w:r>
            <w:r w:rsidRPr="00416E8E">
              <w:rPr>
                <w:rFonts w:cstheme="minorHAnsi"/>
              </w:rPr>
              <w:t>Réaliser l’ouverture en respectant les mesures et placer les portes et fenêtres.</w:t>
            </w:r>
          </w:p>
          <w:p w14:paraId="4076BE55" w14:textId="77777777" w:rsidR="00505059" w:rsidRPr="00416E8E" w:rsidRDefault="00505059" w:rsidP="00416E8E">
            <w:pPr>
              <w:jc w:val="both"/>
              <w:rPr>
                <w:rFonts w:cstheme="minorHAnsi"/>
              </w:rPr>
            </w:pPr>
            <w:r w:rsidRPr="00416E8E">
              <w:rPr>
                <w:rFonts w:cstheme="minorHAnsi"/>
                <w:u w:val="single"/>
              </w:rPr>
              <w:lastRenderedPageBreak/>
              <w:t xml:space="preserve">Étape 3 </w:t>
            </w:r>
            <w:r w:rsidRPr="00416E8E">
              <w:rPr>
                <w:rFonts w:cstheme="minorHAnsi"/>
              </w:rPr>
              <w:t>: Mobilier, matières et couleur : Insérer le mobilier et modifier les couleurs pour un rendu le plus réaliste possible.</w:t>
            </w:r>
          </w:p>
          <w:p w14:paraId="128842B6" w14:textId="4978E752" w:rsidR="00505059" w:rsidRPr="00416E8E" w:rsidRDefault="00416E8E" w:rsidP="00416E8E">
            <w:pPr>
              <w:jc w:val="both"/>
              <w:rPr>
                <w:rFonts w:cstheme="minorHAnsi"/>
                <w:i/>
                <w:iCs/>
                <w:color w:val="4472C4" w:themeColor="accent1"/>
              </w:rPr>
            </w:pPr>
            <w:r w:rsidRPr="00416E8E">
              <w:rPr>
                <w:rFonts w:cstheme="minorHAnsi"/>
                <w:i/>
                <w:iCs/>
              </w:rPr>
              <w:t>L’enseignant accompagne les groupes en fonction des difficultés rencontrées.</w:t>
            </w:r>
          </w:p>
          <w:p w14:paraId="1023A5DA" w14:textId="3AC34077" w:rsidR="00B92E0B" w:rsidRPr="00416E8E" w:rsidRDefault="00416E8E" w:rsidP="00416E8E">
            <w:pPr>
              <w:jc w:val="both"/>
            </w:pPr>
            <w:r w:rsidRPr="00416E8E">
              <w:rPr>
                <w:rFonts w:cstheme="minorHAnsi"/>
                <w:b/>
                <w:bCs/>
              </w:rPr>
              <w:t>3.</w:t>
            </w:r>
            <w:r>
              <w:rPr>
                <w:rFonts w:cstheme="minorHAnsi"/>
                <w:b/>
                <w:bCs/>
              </w:rPr>
              <w:t xml:space="preserve"> </w:t>
            </w:r>
            <w:r w:rsidR="00D31866" w:rsidRPr="00416E8E">
              <w:rPr>
                <w:rFonts w:cstheme="minorHAnsi"/>
                <w:b/>
                <w:bCs/>
              </w:rPr>
              <w:t xml:space="preserve">Bilan : </w:t>
            </w:r>
            <w:r w:rsidR="00D31866" w:rsidRPr="00416E8E">
              <w:rPr>
                <w:color w:val="4472C4" w:themeColor="accent1"/>
              </w:rPr>
              <w:t xml:space="preserve">La réalisation d’une modélisation 3D de la salle de classe va nous permettre de mieux visualiser l’espace et d’anticiper l’implantation des différents systèmes. Elle va faciliter les choix techniques en tenant compte des dimensions réelles et des contraintes du lieu. Cet outil va également nous aider à tester virtuellement plusieurs solutions avant leur mise en œuvre. </w:t>
            </w:r>
          </w:p>
          <w:p w14:paraId="17C50BD4" w14:textId="7D3A6AEB" w:rsidR="00983716" w:rsidRPr="00410C7A" w:rsidRDefault="00983716" w:rsidP="00E67A9D">
            <w:pPr>
              <w:spacing w:line="259" w:lineRule="auto"/>
              <w:rPr>
                <w:rFonts w:ascii="Marianne" w:hAnsi="Marianne" w:cs="Arial"/>
                <w:b/>
                <w:bCs/>
                <w:sz w:val="24"/>
                <w:szCs w:val="24"/>
              </w:rPr>
            </w:pPr>
          </w:p>
        </w:tc>
      </w:tr>
      <w:tr w:rsidR="00B92E0B" w14:paraId="38BD551C" w14:textId="77777777" w:rsidTr="00EA39A4">
        <w:trPr>
          <w:trHeight w:val="416"/>
        </w:trPr>
        <w:tc>
          <w:tcPr>
            <w:tcW w:w="5382" w:type="dxa"/>
            <w:tcBorders>
              <w:bottom w:val="nil"/>
            </w:tcBorders>
            <w:shd w:val="clear" w:color="auto" w:fill="FFE599" w:themeFill="accent4" w:themeFillTint="66"/>
          </w:tcPr>
          <w:p w14:paraId="7836DBB6" w14:textId="77777777" w:rsidR="00B92E0B" w:rsidRPr="00BA6C1B" w:rsidRDefault="00B92E0B" w:rsidP="00B92E0B">
            <w:pPr>
              <w:jc w:val="center"/>
              <w:rPr>
                <w:rFonts w:ascii="Arial" w:hAnsi="Arial" w:cs="Arial"/>
                <w:b/>
                <w:bCs/>
              </w:rPr>
            </w:pPr>
            <w:r w:rsidRPr="00BA6C1B">
              <w:rPr>
                <w:rFonts w:ascii="Arial" w:hAnsi="Arial" w:cs="Arial"/>
                <w:b/>
                <w:bCs/>
              </w:rPr>
              <w:lastRenderedPageBreak/>
              <w:t>Ressources pour le professeur</w:t>
            </w:r>
          </w:p>
        </w:tc>
        <w:tc>
          <w:tcPr>
            <w:tcW w:w="5074" w:type="dxa"/>
            <w:tcBorders>
              <w:bottom w:val="nil"/>
            </w:tcBorders>
            <w:shd w:val="clear" w:color="auto" w:fill="C5E0B3" w:themeFill="accent6" w:themeFillTint="66"/>
          </w:tcPr>
          <w:p w14:paraId="6B97C715" w14:textId="73CE2455" w:rsidR="00B92E0B" w:rsidRPr="00BA6C1B" w:rsidRDefault="00B92E0B" w:rsidP="00B92E0B">
            <w:pPr>
              <w:jc w:val="center"/>
              <w:rPr>
                <w:rFonts w:ascii="Arial" w:hAnsi="Arial" w:cs="Arial"/>
                <w:b/>
                <w:bCs/>
              </w:rPr>
            </w:pPr>
            <w:r w:rsidRPr="00BA6C1B">
              <w:rPr>
                <w:rFonts w:ascii="Arial" w:hAnsi="Arial" w:cs="Arial"/>
                <w:b/>
                <w:bCs/>
              </w:rPr>
              <w:t>Ressources pour les élèves</w:t>
            </w:r>
          </w:p>
        </w:tc>
      </w:tr>
      <w:tr w:rsidR="00B92E0B" w14:paraId="179056A1" w14:textId="77777777" w:rsidTr="00EA39A4">
        <w:tc>
          <w:tcPr>
            <w:tcW w:w="5382" w:type="dxa"/>
            <w:tcBorders>
              <w:top w:val="nil"/>
              <w:bottom w:val="nil"/>
            </w:tcBorders>
            <w:shd w:val="clear" w:color="auto" w:fill="FFE599" w:themeFill="accent4" w:themeFillTint="66"/>
          </w:tcPr>
          <w:p w14:paraId="301635C0" w14:textId="77777777" w:rsidR="00EA39A4" w:rsidRPr="009B4F0C" w:rsidRDefault="00EA39A4" w:rsidP="00EA39A4">
            <w:pPr>
              <w:rPr>
                <w:rFonts w:ascii="Arial" w:hAnsi="Arial" w:cs="Arial"/>
                <w:b/>
                <w:bCs/>
              </w:rPr>
            </w:pPr>
            <w:r w:rsidRPr="009B4F0C">
              <w:rPr>
                <w:rFonts w:ascii="Arial" w:hAnsi="Arial" w:cs="Arial"/>
                <w:b/>
                <w:bCs/>
              </w:rPr>
              <w:t xml:space="preserve">Fichier : </w:t>
            </w:r>
          </w:p>
          <w:p w14:paraId="5F18C1CB" w14:textId="04D55E50" w:rsidR="00EA39A4" w:rsidRDefault="00EA39A4" w:rsidP="00EA39A4">
            <w:pPr>
              <w:pStyle w:val="Paragraphedeliste"/>
              <w:ind w:left="319" w:hanging="319"/>
              <w:rPr>
                <w:rFonts w:ascii="Arial" w:hAnsi="Arial" w:cs="Arial"/>
              </w:rPr>
            </w:pPr>
            <w:r w:rsidRPr="00535900">
              <w:rPr>
                <w:rFonts w:ascii="Arial" w:hAnsi="Arial" w:cs="Arial"/>
              </w:rPr>
              <w:t>Seance3</w:t>
            </w:r>
            <w:r>
              <w:rPr>
                <w:rFonts w:ascii="Arial" w:hAnsi="Arial" w:cs="Arial"/>
              </w:rPr>
              <w:t>c</w:t>
            </w:r>
            <w:r w:rsidRPr="00535900">
              <w:rPr>
                <w:rFonts w:ascii="Arial" w:hAnsi="Arial" w:cs="Arial"/>
              </w:rPr>
              <w:t>-Representation_3d_de_la_salle_temoin</w:t>
            </w:r>
            <w:r>
              <w:rPr>
                <w:rFonts w:ascii="Arial" w:hAnsi="Arial" w:cs="Arial"/>
              </w:rPr>
              <w:t>_correction</w:t>
            </w:r>
            <w:r w:rsidRPr="00535900">
              <w:rPr>
                <w:rFonts w:ascii="Arial" w:hAnsi="Arial" w:cs="Arial"/>
              </w:rPr>
              <w:t>.docx</w:t>
            </w:r>
          </w:p>
          <w:p w14:paraId="5276DCFA" w14:textId="5E7AEC5E" w:rsidR="00B92E0B" w:rsidRPr="00BA6C1B" w:rsidRDefault="00B92E0B" w:rsidP="00B92E0B">
            <w:pPr>
              <w:rPr>
                <w:rFonts w:ascii="Arial" w:hAnsi="Arial" w:cs="Arial"/>
              </w:rPr>
            </w:pPr>
          </w:p>
        </w:tc>
        <w:tc>
          <w:tcPr>
            <w:tcW w:w="5074" w:type="dxa"/>
            <w:tcBorders>
              <w:top w:val="nil"/>
              <w:bottom w:val="nil"/>
            </w:tcBorders>
            <w:shd w:val="clear" w:color="auto" w:fill="C5E0B3" w:themeFill="accent6" w:themeFillTint="66"/>
          </w:tcPr>
          <w:p w14:paraId="3A6EC8AE" w14:textId="77777777" w:rsidR="00024B2C" w:rsidRPr="009B4F0C" w:rsidRDefault="00024B2C" w:rsidP="00024B2C">
            <w:pPr>
              <w:rPr>
                <w:rFonts w:ascii="Arial" w:hAnsi="Arial" w:cs="Arial"/>
                <w:b/>
                <w:bCs/>
              </w:rPr>
            </w:pPr>
            <w:r w:rsidRPr="009B4F0C">
              <w:rPr>
                <w:rFonts w:ascii="Arial" w:hAnsi="Arial" w:cs="Arial"/>
                <w:b/>
                <w:bCs/>
              </w:rPr>
              <w:t xml:space="preserve">Fichier : </w:t>
            </w:r>
          </w:p>
          <w:p w14:paraId="238AD3CF" w14:textId="7B76FB9F" w:rsidR="00024B2C" w:rsidRDefault="00535900" w:rsidP="00024B2C">
            <w:pPr>
              <w:pStyle w:val="Paragraphedeliste"/>
              <w:ind w:left="319" w:hanging="319"/>
              <w:rPr>
                <w:rFonts w:ascii="Arial" w:hAnsi="Arial" w:cs="Arial"/>
              </w:rPr>
            </w:pPr>
            <w:r w:rsidRPr="00535900">
              <w:rPr>
                <w:rFonts w:ascii="Arial" w:hAnsi="Arial" w:cs="Arial"/>
              </w:rPr>
              <w:t>Seance3-Representation_3d_de_la_salle_temoin.docx</w:t>
            </w:r>
          </w:p>
          <w:p w14:paraId="6E5AF0C2" w14:textId="291CE50B" w:rsidR="00116BEF" w:rsidRPr="00EA39A4" w:rsidRDefault="00EA39A4" w:rsidP="00024B2C">
            <w:pPr>
              <w:pStyle w:val="Paragraphedeliste"/>
              <w:ind w:left="319" w:hanging="319"/>
              <w:rPr>
                <w:rFonts w:ascii="Arial" w:hAnsi="Arial" w:cs="Arial"/>
              </w:rPr>
            </w:pPr>
            <w:r w:rsidRPr="00EA39A4">
              <w:rPr>
                <w:rFonts w:ascii="Arial" w:hAnsi="Arial" w:cs="Arial"/>
              </w:rPr>
              <w:t>Salle_de_classe_sans_solution.skp</w:t>
            </w:r>
          </w:p>
          <w:p w14:paraId="1FEC6E37" w14:textId="03E7CAC7" w:rsidR="00024B2C" w:rsidRDefault="00024B2C" w:rsidP="00024B2C">
            <w:pPr>
              <w:pStyle w:val="Paragraphedeliste"/>
              <w:ind w:left="319" w:hanging="319"/>
              <w:rPr>
                <w:rFonts w:ascii="Arial" w:hAnsi="Arial" w:cs="Arial"/>
              </w:rPr>
            </w:pPr>
            <w:r w:rsidRPr="009B4F0C">
              <w:rPr>
                <w:rFonts w:ascii="Arial" w:hAnsi="Arial" w:cs="Arial"/>
                <w:b/>
                <w:bCs/>
              </w:rPr>
              <w:t>Matériel :</w:t>
            </w:r>
            <w:r w:rsidRPr="00BA6C1B">
              <w:rPr>
                <w:rFonts w:ascii="Arial" w:hAnsi="Arial" w:cs="Arial"/>
              </w:rPr>
              <w:t xml:space="preserve"> </w:t>
            </w:r>
          </w:p>
          <w:p w14:paraId="64A0F727" w14:textId="0C824902" w:rsidR="00A24452" w:rsidRPr="00BA6C1B" w:rsidRDefault="00A24452" w:rsidP="00A24452">
            <w:pPr>
              <w:rPr>
                <w:rFonts w:ascii="Arial" w:hAnsi="Arial" w:cs="Arial"/>
              </w:rPr>
            </w:pPr>
            <w:r w:rsidRPr="00BA6C1B">
              <w:rPr>
                <w:rFonts w:ascii="Arial" w:hAnsi="Arial" w:cs="Arial"/>
              </w:rPr>
              <w:t> </w:t>
            </w:r>
            <w:r w:rsidR="0082774E">
              <w:rPr>
                <w:rFonts w:ascii="Arial" w:hAnsi="Arial" w:cs="Arial"/>
              </w:rPr>
              <w:t>P</w:t>
            </w:r>
            <w:r w:rsidRPr="00BA6C1B">
              <w:rPr>
                <w:rFonts w:ascii="Arial" w:hAnsi="Arial" w:cs="Arial"/>
              </w:rPr>
              <w:t>our chaque groupe</w:t>
            </w:r>
            <w:r w:rsidR="005C283F">
              <w:rPr>
                <w:rFonts w:ascii="Arial" w:hAnsi="Arial" w:cs="Arial"/>
              </w:rPr>
              <w:t> :</w:t>
            </w:r>
          </w:p>
          <w:p w14:paraId="5DB24157" w14:textId="592E165F" w:rsidR="00A24452" w:rsidRPr="00BA6C1B" w:rsidRDefault="005C283F" w:rsidP="00A24452">
            <w:pPr>
              <w:pStyle w:val="Paragraphedeliste"/>
              <w:numPr>
                <w:ilvl w:val="0"/>
                <w:numId w:val="2"/>
              </w:numPr>
              <w:ind w:left="319" w:hanging="142"/>
              <w:rPr>
                <w:rFonts w:ascii="Arial" w:hAnsi="Arial" w:cs="Arial"/>
              </w:rPr>
            </w:pPr>
            <w:r>
              <w:rPr>
                <w:rFonts w:ascii="Arial" w:hAnsi="Arial" w:cs="Arial"/>
              </w:rPr>
              <w:t>Un PC + u</w:t>
            </w:r>
            <w:r w:rsidR="00A24452" w:rsidRPr="00BA6C1B">
              <w:rPr>
                <w:rFonts w:ascii="Arial" w:hAnsi="Arial" w:cs="Arial"/>
              </w:rPr>
              <w:t xml:space="preserve">n logiciel </w:t>
            </w:r>
            <w:r w:rsidR="00E67A9D" w:rsidRPr="00BA6C1B">
              <w:rPr>
                <w:rFonts w:ascii="Arial" w:hAnsi="Arial" w:cs="Arial"/>
              </w:rPr>
              <w:t>google SketchUp</w:t>
            </w:r>
          </w:p>
          <w:p w14:paraId="35083970" w14:textId="0F82B6EE" w:rsidR="00E67A9D" w:rsidRPr="00BA6C1B" w:rsidRDefault="005C283F" w:rsidP="00A24452">
            <w:pPr>
              <w:pStyle w:val="Paragraphedeliste"/>
              <w:numPr>
                <w:ilvl w:val="0"/>
                <w:numId w:val="2"/>
              </w:numPr>
              <w:ind w:left="319" w:hanging="142"/>
              <w:rPr>
                <w:rFonts w:ascii="Arial" w:hAnsi="Arial" w:cs="Arial"/>
              </w:rPr>
            </w:pPr>
            <w:r>
              <w:rPr>
                <w:rFonts w:ascii="Arial" w:hAnsi="Arial" w:cs="Arial"/>
              </w:rPr>
              <w:t xml:space="preserve">Ressources </w:t>
            </w:r>
            <w:r w:rsidR="00E67A9D" w:rsidRPr="00BA6C1B">
              <w:rPr>
                <w:rFonts w:ascii="Arial" w:hAnsi="Arial" w:cs="Arial"/>
              </w:rPr>
              <w:t>: Portes, fenêtres, radiateurs, mobilier scolaire</w:t>
            </w:r>
            <w:r>
              <w:rPr>
                <w:rFonts w:ascii="Arial" w:hAnsi="Arial" w:cs="Arial"/>
              </w:rPr>
              <w:t xml:space="preserve"> si nécessaire</w:t>
            </w:r>
          </w:p>
        </w:tc>
      </w:tr>
      <w:tr w:rsidR="00B92E0B" w14:paraId="4EFE5A35" w14:textId="77777777" w:rsidTr="00EA39A4">
        <w:tc>
          <w:tcPr>
            <w:tcW w:w="5382" w:type="dxa"/>
            <w:tcBorders>
              <w:top w:val="nil"/>
            </w:tcBorders>
            <w:shd w:val="clear" w:color="auto" w:fill="FFE599" w:themeFill="accent4" w:themeFillTint="66"/>
          </w:tcPr>
          <w:p w14:paraId="612E1036" w14:textId="77777777" w:rsidR="00B92E0B" w:rsidRDefault="00B92E0B" w:rsidP="00B92E0B">
            <w:pPr>
              <w:rPr>
                <w:rFonts w:ascii="Arial" w:hAnsi="Arial" w:cs="Arial"/>
                <w:sz w:val="24"/>
                <w:szCs w:val="24"/>
              </w:rPr>
            </w:pPr>
          </w:p>
        </w:tc>
        <w:tc>
          <w:tcPr>
            <w:tcW w:w="5074" w:type="dxa"/>
            <w:tcBorders>
              <w:top w:val="nil"/>
            </w:tcBorders>
            <w:shd w:val="clear" w:color="auto" w:fill="C5E0B3" w:themeFill="accent6" w:themeFillTint="66"/>
          </w:tcPr>
          <w:p w14:paraId="3F30D23E" w14:textId="77777777" w:rsidR="00B92E0B" w:rsidRDefault="00B92E0B" w:rsidP="00B92E0B">
            <w:pPr>
              <w:rPr>
                <w:rFonts w:ascii="Arial" w:hAnsi="Arial" w:cs="Arial"/>
                <w:sz w:val="24"/>
                <w:szCs w:val="24"/>
              </w:rPr>
            </w:pPr>
          </w:p>
        </w:tc>
      </w:tr>
    </w:tbl>
    <w:p w14:paraId="61383E81" w14:textId="77777777" w:rsidR="00432232" w:rsidRDefault="00432232" w:rsidP="00A24452">
      <w:pPr>
        <w:spacing w:after="0" w:line="240" w:lineRule="auto"/>
        <w:rPr>
          <w:rFonts w:ascii="Arial" w:hAnsi="Arial" w:cs="Arial"/>
          <w:sz w:val="24"/>
          <w:szCs w:val="24"/>
        </w:rPr>
      </w:pPr>
    </w:p>
    <w:tbl>
      <w:tblPr>
        <w:tblStyle w:val="Grilledutableau"/>
        <w:tblW w:w="10456" w:type="dxa"/>
        <w:tblLook w:val="04A0" w:firstRow="1" w:lastRow="0" w:firstColumn="1" w:lastColumn="0" w:noHBand="0" w:noVBand="1"/>
      </w:tblPr>
      <w:tblGrid>
        <w:gridCol w:w="4815"/>
        <w:gridCol w:w="5641"/>
      </w:tblGrid>
      <w:tr w:rsidR="00E67A9D" w:rsidRPr="00B34F92" w14:paraId="7B9F8F24" w14:textId="77777777" w:rsidTr="0084166A">
        <w:tc>
          <w:tcPr>
            <w:tcW w:w="10456" w:type="dxa"/>
            <w:gridSpan w:val="2"/>
          </w:tcPr>
          <w:p w14:paraId="7A869206" w14:textId="0BA262E6" w:rsidR="00E67A9D" w:rsidRPr="00BA6C1B" w:rsidRDefault="00E67A9D" w:rsidP="0084166A">
            <w:pPr>
              <w:rPr>
                <w:rFonts w:cstheme="minorHAnsi"/>
                <w:b/>
                <w:bCs/>
                <w:color w:val="4472C4" w:themeColor="accent1"/>
                <w:sz w:val="28"/>
                <w:szCs w:val="28"/>
              </w:rPr>
            </w:pPr>
            <w:r w:rsidRPr="00BA6C1B">
              <w:rPr>
                <w:rFonts w:cstheme="minorHAnsi"/>
                <w:b/>
                <w:bCs/>
                <w:color w:val="4472C4" w:themeColor="accent1"/>
                <w:sz w:val="28"/>
                <w:szCs w:val="28"/>
              </w:rPr>
              <w:t xml:space="preserve">Séance 4 – </w:t>
            </w:r>
            <w:r w:rsidRPr="00387D67">
              <w:rPr>
                <w:rFonts w:cstheme="minorHAnsi"/>
                <w:b/>
                <w:bCs/>
                <w:color w:val="4472C4" w:themeColor="accent1"/>
                <w:sz w:val="28"/>
                <w:szCs w:val="28"/>
                <w:highlight w:val="yellow"/>
              </w:rPr>
              <w:t>1 heure</w:t>
            </w:r>
          </w:p>
          <w:p w14:paraId="68D6AFDE" w14:textId="1E55153C" w:rsidR="00387D67" w:rsidRPr="00842B92" w:rsidRDefault="00387D67" w:rsidP="00387D67">
            <w:pPr>
              <w:rPr>
                <w:rFonts w:cstheme="minorHAnsi"/>
              </w:rPr>
            </w:pPr>
            <w:r w:rsidRPr="00842B92">
              <w:rPr>
                <w:rFonts w:cstheme="minorHAnsi"/>
                <w:b/>
                <w:bCs/>
              </w:rPr>
              <w:t xml:space="preserve">Objectif : </w:t>
            </w:r>
            <w:r w:rsidRPr="00387D67">
              <w:rPr>
                <w:rFonts w:cstheme="minorHAnsi"/>
              </w:rPr>
              <w:t>calculer le co</w:t>
            </w:r>
            <w:r w:rsidR="00DC0CA7">
              <w:rPr>
                <w:rFonts w:cstheme="minorHAnsi"/>
              </w:rPr>
              <w:t>û</w:t>
            </w:r>
            <w:r w:rsidRPr="00387D67">
              <w:rPr>
                <w:rFonts w:cstheme="minorHAnsi"/>
              </w:rPr>
              <w:t>t d’une rénovation de la salle de classe.</w:t>
            </w:r>
          </w:p>
          <w:p w14:paraId="179CD9FB" w14:textId="77777777" w:rsidR="00E67A9D" w:rsidRPr="00BA6C1B" w:rsidRDefault="00E67A9D" w:rsidP="0084166A">
            <w:pPr>
              <w:rPr>
                <w:rFonts w:cstheme="minorHAnsi"/>
                <w:b/>
                <w:bCs/>
              </w:rPr>
            </w:pPr>
          </w:p>
          <w:p w14:paraId="776337F0" w14:textId="74CA770A" w:rsidR="00E67A9D" w:rsidRPr="00BA6C1B" w:rsidRDefault="00E67A9D" w:rsidP="0084166A">
            <w:pPr>
              <w:rPr>
                <w:rFonts w:cstheme="minorHAnsi"/>
                <w:b/>
                <w:bCs/>
                <w:sz w:val="24"/>
                <w:szCs w:val="24"/>
              </w:rPr>
            </w:pPr>
            <w:r w:rsidRPr="00BA6C1B">
              <w:rPr>
                <w:rFonts w:cstheme="minorHAnsi"/>
                <w:b/>
                <w:bCs/>
                <w:sz w:val="24"/>
                <w:szCs w:val="24"/>
              </w:rPr>
              <w:t xml:space="preserve">1. Mise en situation – </w:t>
            </w:r>
            <w:r w:rsidRPr="00DC0CA7">
              <w:rPr>
                <w:rFonts w:cstheme="minorHAnsi"/>
                <w:b/>
                <w:bCs/>
                <w:sz w:val="24"/>
                <w:szCs w:val="24"/>
                <w:highlight w:val="yellow"/>
              </w:rPr>
              <w:t>5 min</w:t>
            </w:r>
          </w:p>
          <w:p w14:paraId="46AED109" w14:textId="53AAAC3C" w:rsidR="00E67A9D" w:rsidRPr="00BA6C1B" w:rsidRDefault="00E67A9D" w:rsidP="0084166A">
            <w:pPr>
              <w:rPr>
                <w:rFonts w:cstheme="minorHAnsi"/>
              </w:rPr>
            </w:pPr>
            <w:r w:rsidRPr="00BA6C1B">
              <w:rPr>
                <w:rFonts w:cstheme="minorHAnsi"/>
              </w:rPr>
              <w:t>Avant d’équiper la salle de classe, pour la rafraîchir, un autre rafraîchissement est à envisager : une rénovation du sol au plafond, ou presque.</w:t>
            </w:r>
          </w:p>
          <w:p w14:paraId="069C9D08" w14:textId="726A00EC" w:rsidR="00E67A9D" w:rsidRPr="00BA6C1B" w:rsidRDefault="00E67A9D" w:rsidP="0084166A">
            <w:pPr>
              <w:rPr>
                <w:rFonts w:cstheme="minorHAnsi"/>
                <w:b/>
                <w:bCs/>
              </w:rPr>
            </w:pPr>
            <w:r w:rsidRPr="00BA6C1B">
              <w:rPr>
                <w:rFonts w:cstheme="minorHAnsi"/>
              </w:rPr>
              <w:br/>
            </w:r>
            <w:r w:rsidRPr="00BA6C1B">
              <w:rPr>
                <w:rFonts w:cstheme="minorHAnsi"/>
                <w:b/>
                <w:bCs/>
                <w:sz w:val="24"/>
                <w:szCs w:val="24"/>
              </w:rPr>
              <w:t xml:space="preserve">2. </w:t>
            </w:r>
            <w:r w:rsidR="00DC0CA7" w:rsidRPr="00BA6C1B">
              <w:rPr>
                <w:rFonts w:cstheme="minorHAnsi"/>
                <w:b/>
                <w:bCs/>
                <w:sz w:val="24"/>
                <w:szCs w:val="24"/>
              </w:rPr>
              <w:t>Problématique</w:t>
            </w:r>
          </w:p>
          <w:p w14:paraId="4140FA8C" w14:textId="3EA252AA" w:rsidR="00E67A9D" w:rsidRDefault="00E67A9D" w:rsidP="0084166A">
            <w:pPr>
              <w:rPr>
                <w:rFonts w:cstheme="minorHAnsi"/>
                <w:b/>
                <w:bCs/>
                <w:iCs/>
              </w:rPr>
            </w:pPr>
            <w:r w:rsidRPr="00BA6C1B">
              <w:rPr>
                <w:rFonts w:cstheme="minorHAnsi"/>
                <w:b/>
                <w:bCs/>
              </w:rPr>
              <w:t>Problématique posée</w:t>
            </w:r>
            <w:r w:rsidRPr="00BA6C1B">
              <w:rPr>
                <w:rFonts w:cstheme="minorHAnsi"/>
              </w:rPr>
              <w:t> : </w:t>
            </w:r>
            <w:r w:rsidR="00DC0CA7">
              <w:rPr>
                <w:rFonts w:cstheme="minorHAnsi"/>
                <w:b/>
                <w:bCs/>
                <w:iCs/>
              </w:rPr>
              <w:t>Comment calculer</w:t>
            </w:r>
            <w:r w:rsidRPr="00036B4B">
              <w:rPr>
                <w:rFonts w:cstheme="minorHAnsi"/>
                <w:b/>
                <w:bCs/>
                <w:iCs/>
              </w:rPr>
              <w:t xml:space="preserve"> le co</w:t>
            </w:r>
            <w:r w:rsidR="00DC0CA7">
              <w:rPr>
                <w:rFonts w:cstheme="minorHAnsi"/>
                <w:b/>
                <w:bCs/>
                <w:iCs/>
              </w:rPr>
              <w:t>û</w:t>
            </w:r>
            <w:r w:rsidRPr="00036B4B">
              <w:rPr>
                <w:rFonts w:cstheme="minorHAnsi"/>
                <w:b/>
                <w:bCs/>
                <w:iCs/>
              </w:rPr>
              <w:t xml:space="preserve">t d’une rénovation </w:t>
            </w:r>
            <w:r w:rsidR="00DC0CA7">
              <w:rPr>
                <w:rFonts w:cstheme="minorHAnsi"/>
                <w:b/>
                <w:bCs/>
                <w:iCs/>
              </w:rPr>
              <w:t>de la</w:t>
            </w:r>
            <w:r w:rsidRPr="00036B4B">
              <w:rPr>
                <w:rFonts w:cstheme="minorHAnsi"/>
                <w:b/>
                <w:bCs/>
                <w:iCs/>
              </w:rPr>
              <w:t xml:space="preserve"> salle de classe ?</w:t>
            </w:r>
          </w:p>
          <w:p w14:paraId="0D9692D7" w14:textId="77777777" w:rsidR="00DC0CA7" w:rsidRDefault="00DC0CA7" w:rsidP="0084166A">
            <w:pPr>
              <w:rPr>
                <w:rFonts w:cstheme="minorHAnsi"/>
                <w:b/>
                <w:bCs/>
                <w:iCs/>
              </w:rPr>
            </w:pPr>
          </w:p>
          <w:p w14:paraId="0AD87326" w14:textId="66EE3FD7" w:rsidR="00DC0CA7" w:rsidRPr="00505059" w:rsidRDefault="00DC0CA7" w:rsidP="00DC0CA7">
            <w:pPr>
              <w:pStyle w:val="Paragraphedeliste"/>
              <w:numPr>
                <w:ilvl w:val="0"/>
                <w:numId w:val="38"/>
              </w:numPr>
              <w:ind w:left="306" w:hanging="306"/>
              <w:rPr>
                <w:rFonts w:cstheme="minorHAnsi"/>
                <w:b/>
                <w:bCs/>
                <w:sz w:val="24"/>
                <w:szCs w:val="24"/>
              </w:rPr>
            </w:pPr>
            <w:r w:rsidRPr="00505059">
              <w:rPr>
                <w:rFonts w:cstheme="minorHAnsi"/>
                <w:b/>
                <w:bCs/>
                <w:sz w:val="24"/>
                <w:szCs w:val="24"/>
              </w:rPr>
              <w:t xml:space="preserve">Investigations – </w:t>
            </w:r>
            <w:r>
              <w:rPr>
                <w:rFonts w:cstheme="minorHAnsi"/>
                <w:b/>
                <w:bCs/>
                <w:sz w:val="24"/>
                <w:szCs w:val="24"/>
                <w:highlight w:val="yellow"/>
              </w:rPr>
              <w:t>55</w:t>
            </w:r>
            <w:r w:rsidRPr="00416E8E">
              <w:rPr>
                <w:rFonts w:cstheme="minorHAnsi"/>
                <w:b/>
                <w:bCs/>
                <w:sz w:val="24"/>
                <w:szCs w:val="24"/>
                <w:highlight w:val="yellow"/>
              </w:rPr>
              <w:t xml:space="preserve"> min</w:t>
            </w:r>
          </w:p>
          <w:p w14:paraId="682848FF" w14:textId="7F49CA06" w:rsidR="00DC0CA7" w:rsidRPr="00036B4B" w:rsidRDefault="00DC0CA7" w:rsidP="0084166A">
            <w:pPr>
              <w:rPr>
                <w:rFonts w:cstheme="minorHAnsi"/>
                <w:b/>
                <w:bCs/>
                <w:iCs/>
              </w:rPr>
            </w:pPr>
            <w:r>
              <w:rPr>
                <w:rFonts w:cstheme="minorHAnsi"/>
                <w:b/>
                <w:bCs/>
                <w:iCs/>
              </w:rPr>
              <w:t>Dans une démarche de tâche complexe, les élèves doivent résoudre la problématique.</w:t>
            </w:r>
          </w:p>
          <w:p w14:paraId="35A57C87" w14:textId="291DCA12" w:rsidR="00E67A9D" w:rsidRPr="00BA6C1B" w:rsidRDefault="00E67A9D" w:rsidP="0084166A">
            <w:pPr>
              <w:numPr>
                <w:ilvl w:val="0"/>
                <w:numId w:val="7"/>
              </w:numPr>
              <w:rPr>
                <w:rFonts w:cstheme="minorHAnsi"/>
              </w:rPr>
            </w:pPr>
            <w:r w:rsidRPr="00BA6C1B">
              <w:rPr>
                <w:rFonts w:cstheme="minorHAnsi"/>
                <w:b/>
                <w:bCs/>
              </w:rPr>
              <w:t>Élèves</w:t>
            </w:r>
            <w:r w:rsidRPr="00BA6C1B">
              <w:rPr>
                <w:rFonts w:cstheme="minorHAnsi"/>
              </w:rPr>
              <w:t xml:space="preserve"> : Calculer le budget à prévoir pour la rénovation de la salle de classe en 3 étapes : </w:t>
            </w:r>
          </w:p>
          <w:p w14:paraId="4F121E29" w14:textId="3E825712" w:rsidR="00E67A9D" w:rsidRPr="00BA6C1B" w:rsidRDefault="00E67A9D" w:rsidP="00E67A9D">
            <w:pPr>
              <w:ind w:left="720"/>
              <w:rPr>
                <w:rFonts w:cstheme="minorHAnsi"/>
              </w:rPr>
            </w:pPr>
            <w:r w:rsidRPr="00BA6C1B">
              <w:rPr>
                <w:rFonts w:cstheme="minorHAnsi"/>
              </w:rPr>
              <w:t>- Murs : Recouvrir les murs de papier intissé à peindre, peindre les murs et changer les plinthes.</w:t>
            </w:r>
          </w:p>
          <w:p w14:paraId="051BEB42" w14:textId="5B4AE149" w:rsidR="00E67A9D" w:rsidRPr="00BA6C1B" w:rsidRDefault="00E67A9D" w:rsidP="00E67A9D">
            <w:pPr>
              <w:ind w:left="720"/>
              <w:rPr>
                <w:rFonts w:cstheme="minorHAnsi"/>
              </w:rPr>
            </w:pPr>
            <w:r w:rsidRPr="00BA6C1B">
              <w:rPr>
                <w:rFonts w:cstheme="minorHAnsi"/>
              </w:rPr>
              <w:t>- Portes : Peindre les portes</w:t>
            </w:r>
          </w:p>
          <w:p w14:paraId="1B1CE6B8" w14:textId="4F1E6C0B" w:rsidR="00E67A9D" w:rsidRPr="00BA6C1B" w:rsidRDefault="00E67A9D" w:rsidP="00E67A9D">
            <w:pPr>
              <w:ind w:left="720"/>
              <w:rPr>
                <w:rFonts w:cstheme="minorHAnsi"/>
              </w:rPr>
            </w:pPr>
            <w:r w:rsidRPr="00BA6C1B">
              <w:rPr>
                <w:rFonts w:cstheme="minorHAnsi"/>
              </w:rPr>
              <w:t>- Sol : Changer le revêtement pour des lames PVC clipsables</w:t>
            </w:r>
          </w:p>
          <w:p w14:paraId="37B6AACF" w14:textId="77777777" w:rsidR="004F2217" w:rsidRPr="00BA6C1B" w:rsidRDefault="004F2217" w:rsidP="00E67A9D">
            <w:pPr>
              <w:ind w:left="720"/>
              <w:rPr>
                <w:rFonts w:cstheme="minorHAnsi"/>
              </w:rPr>
            </w:pPr>
          </w:p>
          <w:p w14:paraId="7545CF7A" w14:textId="523514C6" w:rsidR="00E67A9D" w:rsidRPr="00BA6C1B" w:rsidRDefault="00E67A9D" w:rsidP="00E67A9D">
            <w:pPr>
              <w:ind w:left="720"/>
              <w:rPr>
                <w:rFonts w:cstheme="minorHAnsi"/>
              </w:rPr>
            </w:pPr>
            <w:r w:rsidRPr="00BA6C1B">
              <w:rPr>
                <w:rFonts w:cstheme="minorHAnsi"/>
              </w:rPr>
              <w:t>Les prix des matériaux à acheter sont donn</w:t>
            </w:r>
            <w:r w:rsidR="004F2217" w:rsidRPr="00BA6C1B">
              <w:rPr>
                <w:rFonts w:cstheme="minorHAnsi"/>
              </w:rPr>
              <w:t>és</w:t>
            </w:r>
            <w:r w:rsidRPr="00BA6C1B">
              <w:rPr>
                <w:rFonts w:cstheme="minorHAnsi"/>
              </w:rPr>
              <w:t xml:space="preserve"> dans un document ressources fourni. La main d’œuvre n’est pas comptabilisée, les travaux étant effectués par les agents </w:t>
            </w:r>
            <w:r w:rsidR="004F2217" w:rsidRPr="00BA6C1B">
              <w:rPr>
                <w:rFonts w:cstheme="minorHAnsi"/>
              </w:rPr>
              <w:t>techniques du collège.</w:t>
            </w:r>
          </w:p>
          <w:p w14:paraId="35B68E78" w14:textId="77777777" w:rsidR="00E67A9D" w:rsidRPr="00BA6C1B" w:rsidRDefault="00E67A9D" w:rsidP="00E67A9D">
            <w:pPr>
              <w:ind w:left="720"/>
              <w:rPr>
                <w:rFonts w:cstheme="minorHAnsi"/>
              </w:rPr>
            </w:pPr>
          </w:p>
          <w:p w14:paraId="2F8B456E" w14:textId="597D123E" w:rsidR="00E67A9D" w:rsidRPr="00CC5EA5" w:rsidRDefault="00E67A9D" w:rsidP="0084166A">
            <w:pPr>
              <w:numPr>
                <w:ilvl w:val="0"/>
                <w:numId w:val="7"/>
              </w:numPr>
              <w:rPr>
                <w:rFonts w:cstheme="minorHAnsi"/>
              </w:rPr>
            </w:pPr>
            <w:r w:rsidRPr="00BA6C1B">
              <w:rPr>
                <w:rFonts w:cstheme="minorHAnsi"/>
                <w:b/>
                <w:bCs/>
              </w:rPr>
              <w:t>Professeurs</w:t>
            </w:r>
            <w:r w:rsidRPr="00BA6C1B">
              <w:rPr>
                <w:rFonts w:cstheme="minorHAnsi"/>
              </w:rPr>
              <w:t xml:space="preserve"> : Présenter les différentes phases de travaux à prévoir</w:t>
            </w:r>
            <w:r w:rsidR="00DC0CA7">
              <w:rPr>
                <w:rFonts w:cstheme="minorHAnsi"/>
              </w:rPr>
              <w:t xml:space="preserve"> si nécessaire</w:t>
            </w:r>
            <w:r w:rsidRPr="00BA6C1B">
              <w:rPr>
                <w:rFonts w:cstheme="minorHAnsi"/>
              </w:rPr>
              <w:t>, aider les</w:t>
            </w:r>
            <w:r>
              <w:rPr>
                <w:rFonts w:cstheme="minorHAnsi"/>
              </w:rPr>
              <w:t xml:space="preserve"> élèves les plus en difficult</w:t>
            </w:r>
            <w:r w:rsidRPr="00036B4B">
              <w:rPr>
                <w:rFonts w:cstheme="minorHAnsi"/>
              </w:rPr>
              <w:t>é</w:t>
            </w:r>
            <w:r w:rsidR="00983716" w:rsidRPr="00036B4B">
              <w:rPr>
                <w:rFonts w:cstheme="minorHAnsi"/>
              </w:rPr>
              <w:t>.</w:t>
            </w:r>
          </w:p>
          <w:p w14:paraId="0CF34F93" w14:textId="77777777" w:rsidR="00E67A9D" w:rsidRPr="00CC5EA5" w:rsidRDefault="00E67A9D" w:rsidP="0084166A">
            <w:pPr>
              <w:pStyle w:val="Paragraphedeliste"/>
              <w:rPr>
                <w:rFonts w:cstheme="minorHAnsi"/>
              </w:rPr>
            </w:pPr>
          </w:p>
          <w:p w14:paraId="33AC7F62" w14:textId="77777777" w:rsidR="00E67A9D" w:rsidRPr="00B34F92" w:rsidRDefault="00E67A9D" w:rsidP="0084166A">
            <w:pPr>
              <w:ind w:left="720"/>
              <w:rPr>
                <w:rFonts w:ascii="Marianne" w:hAnsi="Marianne" w:cs="Arial"/>
                <w:sz w:val="24"/>
                <w:szCs w:val="24"/>
              </w:rPr>
            </w:pPr>
          </w:p>
        </w:tc>
      </w:tr>
      <w:tr w:rsidR="00E67A9D" w:rsidRPr="00B92E0B" w14:paraId="7698EC1A" w14:textId="77777777" w:rsidTr="0084166A">
        <w:tc>
          <w:tcPr>
            <w:tcW w:w="4815" w:type="dxa"/>
            <w:shd w:val="clear" w:color="auto" w:fill="FFE599" w:themeFill="accent4" w:themeFillTint="66"/>
          </w:tcPr>
          <w:p w14:paraId="33434F4A" w14:textId="77777777" w:rsidR="00E67A9D" w:rsidRDefault="00E67A9D" w:rsidP="0084166A">
            <w:pPr>
              <w:jc w:val="center"/>
              <w:rPr>
                <w:rFonts w:ascii="Arial" w:hAnsi="Arial" w:cs="Arial"/>
                <w:b/>
                <w:bCs/>
                <w:sz w:val="24"/>
                <w:szCs w:val="24"/>
              </w:rPr>
            </w:pPr>
            <w:r w:rsidRPr="00611FF0">
              <w:rPr>
                <w:rFonts w:ascii="Arial" w:hAnsi="Arial" w:cs="Arial"/>
                <w:b/>
                <w:bCs/>
                <w:sz w:val="24"/>
                <w:szCs w:val="24"/>
              </w:rPr>
              <w:t>Ressources pour le professeur</w:t>
            </w:r>
          </w:p>
          <w:p w14:paraId="629B4265" w14:textId="77777777" w:rsidR="00E67A9D" w:rsidRDefault="00E67A9D" w:rsidP="0084166A">
            <w:pPr>
              <w:jc w:val="center"/>
              <w:rPr>
                <w:rFonts w:ascii="Arial" w:hAnsi="Arial" w:cs="Arial"/>
              </w:rPr>
            </w:pPr>
          </w:p>
          <w:p w14:paraId="5FE84047" w14:textId="77777777" w:rsidR="009673A6" w:rsidRPr="009B4F0C" w:rsidRDefault="009673A6" w:rsidP="009673A6">
            <w:pPr>
              <w:rPr>
                <w:rFonts w:ascii="Arial" w:hAnsi="Arial" w:cs="Arial"/>
                <w:b/>
                <w:bCs/>
              </w:rPr>
            </w:pPr>
            <w:r w:rsidRPr="009B4F0C">
              <w:rPr>
                <w:rFonts w:ascii="Arial" w:hAnsi="Arial" w:cs="Arial"/>
                <w:b/>
                <w:bCs/>
              </w:rPr>
              <w:t>Fichier</w:t>
            </w:r>
            <w:r>
              <w:rPr>
                <w:rFonts w:ascii="Arial" w:hAnsi="Arial" w:cs="Arial"/>
                <w:b/>
                <w:bCs/>
              </w:rPr>
              <w:t>s</w:t>
            </w:r>
            <w:r w:rsidRPr="009B4F0C">
              <w:rPr>
                <w:rFonts w:ascii="Arial" w:hAnsi="Arial" w:cs="Arial"/>
                <w:b/>
                <w:bCs/>
              </w:rPr>
              <w:t xml:space="preserve"> : </w:t>
            </w:r>
          </w:p>
          <w:p w14:paraId="6BF6DBFA" w14:textId="16CADA31" w:rsidR="009673A6" w:rsidRDefault="009673A6" w:rsidP="009673A6">
            <w:pPr>
              <w:pStyle w:val="Paragraphedeliste"/>
              <w:ind w:left="319" w:hanging="319"/>
              <w:rPr>
                <w:rFonts w:ascii="Arial" w:hAnsi="Arial" w:cs="Arial"/>
              </w:rPr>
            </w:pPr>
            <w:r w:rsidRPr="00800134">
              <w:rPr>
                <w:rFonts w:ascii="Arial" w:hAnsi="Arial" w:cs="Arial"/>
              </w:rPr>
              <w:t>Seance4</w:t>
            </w:r>
            <w:r>
              <w:rPr>
                <w:rFonts w:ascii="Arial" w:hAnsi="Arial" w:cs="Arial"/>
              </w:rPr>
              <w:t>c</w:t>
            </w:r>
            <w:r w:rsidRPr="00800134">
              <w:rPr>
                <w:rFonts w:ascii="Arial" w:hAnsi="Arial" w:cs="Arial"/>
              </w:rPr>
              <w:t>-Travaux_de_la salle_de_classe</w:t>
            </w:r>
            <w:r>
              <w:rPr>
                <w:rFonts w:ascii="Arial" w:hAnsi="Arial" w:cs="Arial"/>
              </w:rPr>
              <w:t>_correction</w:t>
            </w:r>
            <w:r w:rsidRPr="00800134">
              <w:rPr>
                <w:rFonts w:ascii="Arial" w:hAnsi="Arial" w:cs="Arial"/>
              </w:rPr>
              <w:t>.docx</w:t>
            </w:r>
          </w:p>
          <w:p w14:paraId="39389E77" w14:textId="77777777" w:rsidR="009673A6" w:rsidRDefault="009673A6" w:rsidP="009673A6">
            <w:pPr>
              <w:pStyle w:val="Paragraphedeliste"/>
              <w:ind w:left="319" w:hanging="319"/>
              <w:rPr>
                <w:rFonts w:ascii="Arial" w:hAnsi="Arial" w:cs="Arial"/>
              </w:rPr>
            </w:pPr>
          </w:p>
          <w:p w14:paraId="1F3DA5BB" w14:textId="6290D492" w:rsidR="009673A6" w:rsidRPr="009673A6" w:rsidRDefault="009673A6" w:rsidP="009673A6">
            <w:pPr>
              <w:pStyle w:val="Paragraphedeliste"/>
              <w:ind w:left="319" w:hanging="319"/>
              <w:rPr>
                <w:rFonts w:ascii="Arial" w:hAnsi="Arial" w:cs="Arial"/>
                <w:b/>
                <w:bCs/>
              </w:rPr>
            </w:pPr>
            <w:r w:rsidRPr="009673A6">
              <w:rPr>
                <w:rFonts w:ascii="Arial" w:hAnsi="Arial" w:cs="Arial"/>
                <w:b/>
                <w:bCs/>
              </w:rPr>
              <w:t>Synthèse :</w:t>
            </w:r>
          </w:p>
          <w:p w14:paraId="272B0A42" w14:textId="39159503" w:rsidR="00E67A9D" w:rsidRDefault="009673A6" w:rsidP="008E063C">
            <w:pPr>
              <w:pStyle w:val="Paragraphedeliste"/>
              <w:ind w:left="319" w:hanging="319"/>
              <w:rPr>
                <w:rFonts w:ascii="Arial" w:hAnsi="Arial" w:cs="Arial"/>
                <w:sz w:val="24"/>
                <w:szCs w:val="24"/>
              </w:rPr>
            </w:pPr>
            <w:r w:rsidRPr="009673A6">
              <w:rPr>
                <w:rFonts w:ascii="Arial" w:hAnsi="Arial" w:cs="Arial"/>
              </w:rPr>
              <w:t>S1-STRUCTURATION.docx</w:t>
            </w:r>
          </w:p>
        </w:tc>
        <w:tc>
          <w:tcPr>
            <w:tcW w:w="5641" w:type="dxa"/>
            <w:shd w:val="clear" w:color="auto" w:fill="C5E0B3" w:themeFill="accent6" w:themeFillTint="66"/>
          </w:tcPr>
          <w:p w14:paraId="393557A6" w14:textId="77777777" w:rsidR="00E67A9D" w:rsidRPr="00611FF0" w:rsidRDefault="00E67A9D" w:rsidP="0084166A">
            <w:pPr>
              <w:jc w:val="center"/>
              <w:rPr>
                <w:rFonts w:ascii="Arial" w:hAnsi="Arial" w:cs="Arial"/>
                <w:b/>
                <w:bCs/>
                <w:sz w:val="24"/>
                <w:szCs w:val="24"/>
              </w:rPr>
            </w:pPr>
            <w:r w:rsidRPr="00611FF0">
              <w:rPr>
                <w:rFonts w:ascii="Arial" w:hAnsi="Arial" w:cs="Arial"/>
                <w:b/>
                <w:bCs/>
                <w:sz w:val="24"/>
                <w:szCs w:val="24"/>
              </w:rPr>
              <w:t>Ressources pour l</w:t>
            </w:r>
            <w:r>
              <w:rPr>
                <w:rFonts w:ascii="Arial" w:hAnsi="Arial" w:cs="Arial"/>
                <w:b/>
                <w:bCs/>
                <w:sz w:val="24"/>
                <w:szCs w:val="24"/>
              </w:rPr>
              <w:t xml:space="preserve">es </w:t>
            </w:r>
            <w:r w:rsidRPr="00611FF0">
              <w:rPr>
                <w:rFonts w:ascii="Arial" w:hAnsi="Arial" w:cs="Arial"/>
                <w:b/>
                <w:bCs/>
                <w:sz w:val="24"/>
                <w:szCs w:val="24"/>
              </w:rPr>
              <w:t>élèves</w:t>
            </w:r>
          </w:p>
          <w:p w14:paraId="2997BDB0" w14:textId="77777777" w:rsidR="00800134" w:rsidRDefault="00800134" w:rsidP="00800134">
            <w:pPr>
              <w:rPr>
                <w:rFonts w:ascii="Arial" w:hAnsi="Arial" w:cs="Arial"/>
                <w:b/>
                <w:bCs/>
              </w:rPr>
            </w:pPr>
          </w:p>
          <w:p w14:paraId="1F30C24D" w14:textId="57660D6B" w:rsidR="00800134" w:rsidRPr="009B4F0C" w:rsidRDefault="00800134" w:rsidP="00800134">
            <w:pPr>
              <w:rPr>
                <w:rFonts w:ascii="Arial" w:hAnsi="Arial" w:cs="Arial"/>
                <w:b/>
                <w:bCs/>
              </w:rPr>
            </w:pPr>
            <w:r w:rsidRPr="009B4F0C">
              <w:rPr>
                <w:rFonts w:ascii="Arial" w:hAnsi="Arial" w:cs="Arial"/>
                <w:b/>
                <w:bCs/>
              </w:rPr>
              <w:t>Fichier</w:t>
            </w:r>
            <w:r w:rsidR="00A221E4">
              <w:rPr>
                <w:rFonts w:ascii="Arial" w:hAnsi="Arial" w:cs="Arial"/>
                <w:b/>
                <w:bCs/>
              </w:rPr>
              <w:t>s</w:t>
            </w:r>
            <w:r w:rsidRPr="009B4F0C">
              <w:rPr>
                <w:rFonts w:ascii="Arial" w:hAnsi="Arial" w:cs="Arial"/>
                <w:b/>
                <w:bCs/>
              </w:rPr>
              <w:t xml:space="preserve"> : </w:t>
            </w:r>
          </w:p>
          <w:p w14:paraId="48B5AED8" w14:textId="1CFA913B" w:rsidR="00800134" w:rsidRDefault="00800134" w:rsidP="00800134">
            <w:pPr>
              <w:pStyle w:val="Paragraphedeliste"/>
              <w:ind w:left="319" w:hanging="319"/>
              <w:rPr>
                <w:rFonts w:ascii="Arial" w:hAnsi="Arial" w:cs="Arial"/>
              </w:rPr>
            </w:pPr>
            <w:r w:rsidRPr="00800134">
              <w:rPr>
                <w:rFonts w:ascii="Arial" w:hAnsi="Arial" w:cs="Arial"/>
              </w:rPr>
              <w:t>Seance4-Travaux_de_la salle_de_classe.docx</w:t>
            </w:r>
          </w:p>
          <w:p w14:paraId="04D83C96" w14:textId="62E8E685" w:rsidR="00E67A9D" w:rsidRPr="00F83E13" w:rsidRDefault="00800134" w:rsidP="00F83E13">
            <w:pPr>
              <w:pStyle w:val="Paragraphedeliste"/>
              <w:ind w:left="319" w:hanging="319"/>
              <w:rPr>
                <w:rFonts w:ascii="Arial" w:hAnsi="Arial" w:cs="Arial"/>
              </w:rPr>
            </w:pPr>
            <w:r w:rsidRPr="00800134">
              <w:rPr>
                <w:rFonts w:ascii="Arial" w:hAnsi="Arial" w:cs="Arial"/>
              </w:rPr>
              <w:t>Seance4-Ressource-cout_des_materiaux.docx</w:t>
            </w:r>
          </w:p>
        </w:tc>
      </w:tr>
    </w:tbl>
    <w:p w14:paraId="4C8DE492" w14:textId="74970B28" w:rsidR="00E67A9D" w:rsidRDefault="00E67A9D" w:rsidP="00A24452">
      <w:pPr>
        <w:spacing w:after="0" w:line="240" w:lineRule="auto"/>
        <w:rPr>
          <w:rFonts w:ascii="Arial" w:hAnsi="Arial" w:cs="Arial"/>
          <w:sz w:val="24"/>
          <w:szCs w:val="24"/>
        </w:rPr>
      </w:pPr>
    </w:p>
    <w:sectPr w:rsidR="00E67A9D" w:rsidSect="00DD2E4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rianne">
    <w:altName w:val="Calibri"/>
    <w:panose1 w:val="00000000000000000000"/>
    <w:charset w:val="00"/>
    <w:family w:val="auto"/>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07F70"/>
    <w:multiLevelType w:val="multilevel"/>
    <w:tmpl w:val="C6D8C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BD0613"/>
    <w:multiLevelType w:val="hybridMultilevel"/>
    <w:tmpl w:val="903A6AB6"/>
    <w:lvl w:ilvl="0" w:tplc="B11C140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D25009"/>
    <w:multiLevelType w:val="hybridMultilevel"/>
    <w:tmpl w:val="4BFEAB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25473D"/>
    <w:multiLevelType w:val="multilevel"/>
    <w:tmpl w:val="334AF06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B001F7"/>
    <w:multiLevelType w:val="multilevel"/>
    <w:tmpl w:val="3D461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BA749C"/>
    <w:multiLevelType w:val="hybridMultilevel"/>
    <w:tmpl w:val="45286F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540563"/>
    <w:multiLevelType w:val="multilevel"/>
    <w:tmpl w:val="9ECA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997025"/>
    <w:multiLevelType w:val="hybridMultilevel"/>
    <w:tmpl w:val="A7B2D9C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0290365"/>
    <w:multiLevelType w:val="multilevel"/>
    <w:tmpl w:val="BB3A3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2F1D27"/>
    <w:multiLevelType w:val="hybridMultilevel"/>
    <w:tmpl w:val="285244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357686"/>
    <w:multiLevelType w:val="multilevel"/>
    <w:tmpl w:val="63004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AA340F"/>
    <w:multiLevelType w:val="multilevel"/>
    <w:tmpl w:val="DBBEB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AA44EA"/>
    <w:multiLevelType w:val="multilevel"/>
    <w:tmpl w:val="E976E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7F637F"/>
    <w:multiLevelType w:val="multilevel"/>
    <w:tmpl w:val="74FEC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6D7C60"/>
    <w:multiLevelType w:val="hybridMultilevel"/>
    <w:tmpl w:val="A7C49C3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39606817"/>
    <w:multiLevelType w:val="multilevel"/>
    <w:tmpl w:val="08863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4C3B05"/>
    <w:multiLevelType w:val="multilevel"/>
    <w:tmpl w:val="03202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4F6992"/>
    <w:multiLevelType w:val="multilevel"/>
    <w:tmpl w:val="9558E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993D0C"/>
    <w:multiLevelType w:val="hybridMultilevel"/>
    <w:tmpl w:val="0F7A31EC"/>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43DD4A26"/>
    <w:multiLevelType w:val="multilevel"/>
    <w:tmpl w:val="97B22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801335"/>
    <w:multiLevelType w:val="hybridMultilevel"/>
    <w:tmpl w:val="BF9EA6EC"/>
    <w:lvl w:ilvl="0" w:tplc="4D5C2564">
      <w:start w:val="1"/>
      <w:numFmt w:val="bullet"/>
      <w:lvlText w:val=""/>
      <w:lvlJc w:val="left"/>
      <w:pPr>
        <w:ind w:left="1321" w:hanging="360"/>
      </w:pPr>
      <w:rPr>
        <w:rFonts w:ascii="Wingdings" w:hAnsi="Wingdings" w:hint="default"/>
        <w:color w:val="000000" w:themeColor="text1"/>
      </w:rPr>
    </w:lvl>
    <w:lvl w:ilvl="1" w:tplc="040C0003" w:tentative="1">
      <w:start w:val="1"/>
      <w:numFmt w:val="bullet"/>
      <w:lvlText w:val="o"/>
      <w:lvlJc w:val="left"/>
      <w:pPr>
        <w:ind w:left="2041" w:hanging="360"/>
      </w:pPr>
      <w:rPr>
        <w:rFonts w:ascii="Courier New" w:hAnsi="Courier New" w:cs="Courier New" w:hint="default"/>
      </w:rPr>
    </w:lvl>
    <w:lvl w:ilvl="2" w:tplc="040C0005" w:tentative="1">
      <w:start w:val="1"/>
      <w:numFmt w:val="bullet"/>
      <w:lvlText w:val=""/>
      <w:lvlJc w:val="left"/>
      <w:pPr>
        <w:ind w:left="2761" w:hanging="360"/>
      </w:pPr>
      <w:rPr>
        <w:rFonts w:ascii="Wingdings" w:hAnsi="Wingdings" w:hint="default"/>
      </w:rPr>
    </w:lvl>
    <w:lvl w:ilvl="3" w:tplc="040C0001" w:tentative="1">
      <w:start w:val="1"/>
      <w:numFmt w:val="bullet"/>
      <w:lvlText w:val=""/>
      <w:lvlJc w:val="left"/>
      <w:pPr>
        <w:ind w:left="3481" w:hanging="360"/>
      </w:pPr>
      <w:rPr>
        <w:rFonts w:ascii="Symbol" w:hAnsi="Symbol" w:hint="default"/>
      </w:rPr>
    </w:lvl>
    <w:lvl w:ilvl="4" w:tplc="040C0003" w:tentative="1">
      <w:start w:val="1"/>
      <w:numFmt w:val="bullet"/>
      <w:lvlText w:val="o"/>
      <w:lvlJc w:val="left"/>
      <w:pPr>
        <w:ind w:left="4201" w:hanging="360"/>
      </w:pPr>
      <w:rPr>
        <w:rFonts w:ascii="Courier New" w:hAnsi="Courier New" w:cs="Courier New" w:hint="default"/>
      </w:rPr>
    </w:lvl>
    <w:lvl w:ilvl="5" w:tplc="040C0005" w:tentative="1">
      <w:start w:val="1"/>
      <w:numFmt w:val="bullet"/>
      <w:lvlText w:val=""/>
      <w:lvlJc w:val="left"/>
      <w:pPr>
        <w:ind w:left="4921" w:hanging="360"/>
      </w:pPr>
      <w:rPr>
        <w:rFonts w:ascii="Wingdings" w:hAnsi="Wingdings" w:hint="default"/>
      </w:rPr>
    </w:lvl>
    <w:lvl w:ilvl="6" w:tplc="040C0001" w:tentative="1">
      <w:start w:val="1"/>
      <w:numFmt w:val="bullet"/>
      <w:lvlText w:val=""/>
      <w:lvlJc w:val="left"/>
      <w:pPr>
        <w:ind w:left="5641" w:hanging="360"/>
      </w:pPr>
      <w:rPr>
        <w:rFonts w:ascii="Symbol" w:hAnsi="Symbol" w:hint="default"/>
      </w:rPr>
    </w:lvl>
    <w:lvl w:ilvl="7" w:tplc="040C0003" w:tentative="1">
      <w:start w:val="1"/>
      <w:numFmt w:val="bullet"/>
      <w:lvlText w:val="o"/>
      <w:lvlJc w:val="left"/>
      <w:pPr>
        <w:ind w:left="6361" w:hanging="360"/>
      </w:pPr>
      <w:rPr>
        <w:rFonts w:ascii="Courier New" w:hAnsi="Courier New" w:cs="Courier New" w:hint="default"/>
      </w:rPr>
    </w:lvl>
    <w:lvl w:ilvl="8" w:tplc="040C0005" w:tentative="1">
      <w:start w:val="1"/>
      <w:numFmt w:val="bullet"/>
      <w:lvlText w:val=""/>
      <w:lvlJc w:val="left"/>
      <w:pPr>
        <w:ind w:left="7081" w:hanging="360"/>
      </w:pPr>
      <w:rPr>
        <w:rFonts w:ascii="Wingdings" w:hAnsi="Wingdings" w:hint="default"/>
      </w:rPr>
    </w:lvl>
  </w:abstractNum>
  <w:abstractNum w:abstractNumId="21" w15:restartNumberingAfterBreak="0">
    <w:nsid w:val="44D278DD"/>
    <w:multiLevelType w:val="multilevel"/>
    <w:tmpl w:val="2ACAE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A54BAD"/>
    <w:multiLevelType w:val="multilevel"/>
    <w:tmpl w:val="BBE4B1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8A1C7B"/>
    <w:multiLevelType w:val="hybridMultilevel"/>
    <w:tmpl w:val="A7B2D9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ACE7B89"/>
    <w:multiLevelType w:val="multilevel"/>
    <w:tmpl w:val="DFA20C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203261"/>
    <w:multiLevelType w:val="multilevel"/>
    <w:tmpl w:val="D758DC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2A6ED6"/>
    <w:multiLevelType w:val="multilevel"/>
    <w:tmpl w:val="C2805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781F6E"/>
    <w:multiLevelType w:val="multilevel"/>
    <w:tmpl w:val="C8FE6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FC36D2"/>
    <w:multiLevelType w:val="multilevel"/>
    <w:tmpl w:val="A0F8F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EE549E"/>
    <w:multiLevelType w:val="multilevel"/>
    <w:tmpl w:val="156C1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A30076"/>
    <w:multiLevelType w:val="hybridMultilevel"/>
    <w:tmpl w:val="CD502F7C"/>
    <w:lvl w:ilvl="0" w:tplc="040C000B">
      <w:start w:val="1"/>
      <w:numFmt w:val="bullet"/>
      <w:lvlText w:val=""/>
      <w:lvlJc w:val="left"/>
      <w:pPr>
        <w:ind w:left="1321" w:hanging="360"/>
      </w:pPr>
      <w:rPr>
        <w:rFonts w:ascii="Wingdings" w:hAnsi="Wingdings" w:hint="default"/>
      </w:rPr>
    </w:lvl>
    <w:lvl w:ilvl="1" w:tplc="040C0003" w:tentative="1">
      <w:start w:val="1"/>
      <w:numFmt w:val="bullet"/>
      <w:lvlText w:val="o"/>
      <w:lvlJc w:val="left"/>
      <w:pPr>
        <w:ind w:left="2041" w:hanging="360"/>
      </w:pPr>
      <w:rPr>
        <w:rFonts w:ascii="Courier New" w:hAnsi="Courier New" w:cs="Courier New" w:hint="default"/>
      </w:rPr>
    </w:lvl>
    <w:lvl w:ilvl="2" w:tplc="040C0005" w:tentative="1">
      <w:start w:val="1"/>
      <w:numFmt w:val="bullet"/>
      <w:lvlText w:val=""/>
      <w:lvlJc w:val="left"/>
      <w:pPr>
        <w:ind w:left="2761" w:hanging="360"/>
      </w:pPr>
      <w:rPr>
        <w:rFonts w:ascii="Wingdings" w:hAnsi="Wingdings" w:hint="default"/>
      </w:rPr>
    </w:lvl>
    <w:lvl w:ilvl="3" w:tplc="040C0001" w:tentative="1">
      <w:start w:val="1"/>
      <w:numFmt w:val="bullet"/>
      <w:lvlText w:val=""/>
      <w:lvlJc w:val="left"/>
      <w:pPr>
        <w:ind w:left="3481" w:hanging="360"/>
      </w:pPr>
      <w:rPr>
        <w:rFonts w:ascii="Symbol" w:hAnsi="Symbol" w:hint="default"/>
      </w:rPr>
    </w:lvl>
    <w:lvl w:ilvl="4" w:tplc="040C0003" w:tentative="1">
      <w:start w:val="1"/>
      <w:numFmt w:val="bullet"/>
      <w:lvlText w:val="o"/>
      <w:lvlJc w:val="left"/>
      <w:pPr>
        <w:ind w:left="4201" w:hanging="360"/>
      </w:pPr>
      <w:rPr>
        <w:rFonts w:ascii="Courier New" w:hAnsi="Courier New" w:cs="Courier New" w:hint="default"/>
      </w:rPr>
    </w:lvl>
    <w:lvl w:ilvl="5" w:tplc="040C0005" w:tentative="1">
      <w:start w:val="1"/>
      <w:numFmt w:val="bullet"/>
      <w:lvlText w:val=""/>
      <w:lvlJc w:val="left"/>
      <w:pPr>
        <w:ind w:left="4921" w:hanging="360"/>
      </w:pPr>
      <w:rPr>
        <w:rFonts w:ascii="Wingdings" w:hAnsi="Wingdings" w:hint="default"/>
      </w:rPr>
    </w:lvl>
    <w:lvl w:ilvl="6" w:tplc="040C0001" w:tentative="1">
      <w:start w:val="1"/>
      <w:numFmt w:val="bullet"/>
      <w:lvlText w:val=""/>
      <w:lvlJc w:val="left"/>
      <w:pPr>
        <w:ind w:left="5641" w:hanging="360"/>
      </w:pPr>
      <w:rPr>
        <w:rFonts w:ascii="Symbol" w:hAnsi="Symbol" w:hint="default"/>
      </w:rPr>
    </w:lvl>
    <w:lvl w:ilvl="7" w:tplc="040C0003" w:tentative="1">
      <w:start w:val="1"/>
      <w:numFmt w:val="bullet"/>
      <w:lvlText w:val="o"/>
      <w:lvlJc w:val="left"/>
      <w:pPr>
        <w:ind w:left="6361" w:hanging="360"/>
      </w:pPr>
      <w:rPr>
        <w:rFonts w:ascii="Courier New" w:hAnsi="Courier New" w:cs="Courier New" w:hint="default"/>
      </w:rPr>
    </w:lvl>
    <w:lvl w:ilvl="8" w:tplc="040C0005" w:tentative="1">
      <w:start w:val="1"/>
      <w:numFmt w:val="bullet"/>
      <w:lvlText w:val=""/>
      <w:lvlJc w:val="left"/>
      <w:pPr>
        <w:ind w:left="7081" w:hanging="360"/>
      </w:pPr>
      <w:rPr>
        <w:rFonts w:ascii="Wingdings" w:hAnsi="Wingdings" w:hint="default"/>
      </w:rPr>
    </w:lvl>
  </w:abstractNum>
  <w:abstractNum w:abstractNumId="31" w15:restartNumberingAfterBreak="0">
    <w:nsid w:val="670C7947"/>
    <w:multiLevelType w:val="multilevel"/>
    <w:tmpl w:val="FBE63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19473C"/>
    <w:multiLevelType w:val="hybridMultilevel"/>
    <w:tmpl w:val="0F94EE22"/>
    <w:lvl w:ilvl="0" w:tplc="55A640DC">
      <w:start w:val="1"/>
      <w:numFmt w:val="bullet"/>
      <w:lvlText w:val=""/>
      <w:lvlJc w:val="left"/>
      <w:pPr>
        <w:ind w:left="720" w:hanging="360"/>
      </w:pPr>
      <w:rPr>
        <w:rFonts w:ascii="Wingdings" w:hAnsi="Wingdings"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9C470C"/>
    <w:multiLevelType w:val="multilevel"/>
    <w:tmpl w:val="9DAA1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F54173"/>
    <w:multiLevelType w:val="hybridMultilevel"/>
    <w:tmpl w:val="4DEE16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3FA048A"/>
    <w:multiLevelType w:val="multilevel"/>
    <w:tmpl w:val="C3DEB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4B00AE"/>
    <w:multiLevelType w:val="multilevel"/>
    <w:tmpl w:val="808E6C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345788"/>
    <w:multiLevelType w:val="multilevel"/>
    <w:tmpl w:val="7F6A63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350C56"/>
    <w:multiLevelType w:val="hybridMultilevel"/>
    <w:tmpl w:val="DB18D9B4"/>
    <w:lvl w:ilvl="0" w:tplc="6F1870FC">
      <w:start w:val="1"/>
      <w:numFmt w:val="decimal"/>
      <w:lvlText w:val="%1."/>
      <w:lvlJc w:val="left"/>
      <w:pPr>
        <w:ind w:left="957" w:hanging="360"/>
      </w:pPr>
      <w:rPr>
        <w:rFonts w:hint="default"/>
      </w:rPr>
    </w:lvl>
    <w:lvl w:ilvl="1" w:tplc="040C0019" w:tentative="1">
      <w:start w:val="1"/>
      <w:numFmt w:val="lowerLetter"/>
      <w:lvlText w:val="%2."/>
      <w:lvlJc w:val="left"/>
      <w:pPr>
        <w:ind w:left="1677" w:hanging="360"/>
      </w:pPr>
    </w:lvl>
    <w:lvl w:ilvl="2" w:tplc="040C001B" w:tentative="1">
      <w:start w:val="1"/>
      <w:numFmt w:val="lowerRoman"/>
      <w:lvlText w:val="%3."/>
      <w:lvlJc w:val="right"/>
      <w:pPr>
        <w:ind w:left="2397" w:hanging="180"/>
      </w:pPr>
    </w:lvl>
    <w:lvl w:ilvl="3" w:tplc="040C000F" w:tentative="1">
      <w:start w:val="1"/>
      <w:numFmt w:val="decimal"/>
      <w:lvlText w:val="%4."/>
      <w:lvlJc w:val="left"/>
      <w:pPr>
        <w:ind w:left="3117" w:hanging="360"/>
      </w:pPr>
    </w:lvl>
    <w:lvl w:ilvl="4" w:tplc="040C0019" w:tentative="1">
      <w:start w:val="1"/>
      <w:numFmt w:val="lowerLetter"/>
      <w:lvlText w:val="%5."/>
      <w:lvlJc w:val="left"/>
      <w:pPr>
        <w:ind w:left="3837" w:hanging="360"/>
      </w:pPr>
    </w:lvl>
    <w:lvl w:ilvl="5" w:tplc="040C001B" w:tentative="1">
      <w:start w:val="1"/>
      <w:numFmt w:val="lowerRoman"/>
      <w:lvlText w:val="%6."/>
      <w:lvlJc w:val="right"/>
      <w:pPr>
        <w:ind w:left="4557" w:hanging="180"/>
      </w:pPr>
    </w:lvl>
    <w:lvl w:ilvl="6" w:tplc="040C000F" w:tentative="1">
      <w:start w:val="1"/>
      <w:numFmt w:val="decimal"/>
      <w:lvlText w:val="%7."/>
      <w:lvlJc w:val="left"/>
      <w:pPr>
        <w:ind w:left="5277" w:hanging="360"/>
      </w:pPr>
    </w:lvl>
    <w:lvl w:ilvl="7" w:tplc="040C0019" w:tentative="1">
      <w:start w:val="1"/>
      <w:numFmt w:val="lowerLetter"/>
      <w:lvlText w:val="%8."/>
      <w:lvlJc w:val="left"/>
      <w:pPr>
        <w:ind w:left="5997" w:hanging="360"/>
      </w:pPr>
    </w:lvl>
    <w:lvl w:ilvl="8" w:tplc="040C001B" w:tentative="1">
      <w:start w:val="1"/>
      <w:numFmt w:val="lowerRoman"/>
      <w:lvlText w:val="%9."/>
      <w:lvlJc w:val="right"/>
      <w:pPr>
        <w:ind w:left="6717" w:hanging="180"/>
      </w:pPr>
    </w:lvl>
  </w:abstractNum>
  <w:num w:numId="1" w16cid:durableId="2065133496">
    <w:abstractNumId w:val="20"/>
  </w:num>
  <w:num w:numId="2" w16cid:durableId="950090304">
    <w:abstractNumId w:val="1"/>
  </w:num>
  <w:num w:numId="3" w16cid:durableId="386802813">
    <w:abstractNumId w:val="32"/>
  </w:num>
  <w:num w:numId="4" w16cid:durableId="13043909">
    <w:abstractNumId w:val="30"/>
  </w:num>
  <w:num w:numId="5" w16cid:durableId="874849675">
    <w:abstractNumId w:val="9"/>
  </w:num>
  <w:num w:numId="6" w16cid:durableId="984237036">
    <w:abstractNumId w:val="38"/>
  </w:num>
  <w:num w:numId="7" w16cid:durableId="345448396">
    <w:abstractNumId w:val="11"/>
  </w:num>
  <w:num w:numId="8" w16cid:durableId="1951860599">
    <w:abstractNumId w:val="29"/>
  </w:num>
  <w:num w:numId="9" w16cid:durableId="954753294">
    <w:abstractNumId w:val="17"/>
  </w:num>
  <w:num w:numId="10" w16cid:durableId="469980237">
    <w:abstractNumId w:val="12"/>
  </w:num>
  <w:num w:numId="11" w16cid:durableId="1036736620">
    <w:abstractNumId w:val="21"/>
  </w:num>
  <w:num w:numId="12" w16cid:durableId="1988977511">
    <w:abstractNumId w:val="10"/>
  </w:num>
  <w:num w:numId="13" w16cid:durableId="1383211722">
    <w:abstractNumId w:val="16"/>
  </w:num>
  <w:num w:numId="14" w16cid:durableId="1772122911">
    <w:abstractNumId w:val="19"/>
  </w:num>
  <w:num w:numId="15" w16cid:durableId="1655793157">
    <w:abstractNumId w:val="33"/>
  </w:num>
  <w:num w:numId="16" w16cid:durableId="1190873218">
    <w:abstractNumId w:val="3"/>
  </w:num>
  <w:num w:numId="17" w16cid:durableId="286357503">
    <w:abstractNumId w:val="8"/>
  </w:num>
  <w:num w:numId="18" w16cid:durableId="81529627">
    <w:abstractNumId w:val="35"/>
  </w:num>
  <w:num w:numId="19" w16cid:durableId="459498561">
    <w:abstractNumId w:val="22"/>
  </w:num>
  <w:num w:numId="20" w16cid:durableId="1003388523">
    <w:abstractNumId w:val="37"/>
  </w:num>
  <w:num w:numId="21" w16cid:durableId="376204503">
    <w:abstractNumId w:val="4"/>
  </w:num>
  <w:num w:numId="22" w16cid:durableId="1068721406">
    <w:abstractNumId w:val="6"/>
  </w:num>
  <w:num w:numId="23" w16cid:durableId="1491143369">
    <w:abstractNumId w:val="25"/>
  </w:num>
  <w:num w:numId="24" w16cid:durableId="79763297">
    <w:abstractNumId w:val="34"/>
  </w:num>
  <w:num w:numId="25" w16cid:durableId="1896968245">
    <w:abstractNumId w:val="2"/>
  </w:num>
  <w:num w:numId="26" w16cid:durableId="960767263">
    <w:abstractNumId w:val="28"/>
  </w:num>
  <w:num w:numId="27" w16cid:durableId="1349870277">
    <w:abstractNumId w:val="31"/>
  </w:num>
  <w:num w:numId="28" w16cid:durableId="121269836">
    <w:abstractNumId w:val="15"/>
  </w:num>
  <w:num w:numId="29" w16cid:durableId="34502930">
    <w:abstractNumId w:val="27"/>
  </w:num>
  <w:num w:numId="30" w16cid:durableId="1768188911">
    <w:abstractNumId w:val="18"/>
  </w:num>
  <w:num w:numId="31" w16cid:durableId="531698700">
    <w:abstractNumId w:val="26"/>
  </w:num>
  <w:num w:numId="32" w16cid:durableId="1522359847">
    <w:abstractNumId w:val="36"/>
  </w:num>
  <w:num w:numId="33" w16cid:durableId="255407367">
    <w:abstractNumId w:val="13"/>
  </w:num>
  <w:num w:numId="34" w16cid:durableId="1623422164">
    <w:abstractNumId w:val="24"/>
  </w:num>
  <w:num w:numId="35" w16cid:durableId="1355692416">
    <w:abstractNumId w:val="5"/>
  </w:num>
  <w:num w:numId="36" w16cid:durableId="1072043183">
    <w:abstractNumId w:val="0"/>
  </w:num>
  <w:num w:numId="37" w16cid:durableId="1257786507">
    <w:abstractNumId w:val="14"/>
  </w:num>
  <w:num w:numId="38" w16cid:durableId="400979874">
    <w:abstractNumId w:val="23"/>
  </w:num>
  <w:num w:numId="39" w16cid:durableId="3957104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053"/>
    <w:rsid w:val="00002586"/>
    <w:rsid w:val="00005356"/>
    <w:rsid w:val="00007825"/>
    <w:rsid w:val="0001481F"/>
    <w:rsid w:val="0001522D"/>
    <w:rsid w:val="00020FE6"/>
    <w:rsid w:val="00024B2C"/>
    <w:rsid w:val="00024B55"/>
    <w:rsid w:val="00036B4B"/>
    <w:rsid w:val="00045EE2"/>
    <w:rsid w:val="00050E21"/>
    <w:rsid w:val="00052C4B"/>
    <w:rsid w:val="00053B22"/>
    <w:rsid w:val="00060610"/>
    <w:rsid w:val="000636EF"/>
    <w:rsid w:val="00064B58"/>
    <w:rsid w:val="00066163"/>
    <w:rsid w:val="000707BF"/>
    <w:rsid w:val="00076024"/>
    <w:rsid w:val="00077D84"/>
    <w:rsid w:val="00080DBF"/>
    <w:rsid w:val="00092775"/>
    <w:rsid w:val="00095144"/>
    <w:rsid w:val="000A09FE"/>
    <w:rsid w:val="000A4B8A"/>
    <w:rsid w:val="000A5692"/>
    <w:rsid w:val="000A56F3"/>
    <w:rsid w:val="000B4897"/>
    <w:rsid w:val="000B7A1D"/>
    <w:rsid w:val="000C1BC1"/>
    <w:rsid w:val="000C1D2D"/>
    <w:rsid w:val="000D57C9"/>
    <w:rsid w:val="000D6624"/>
    <w:rsid w:val="000E30BE"/>
    <w:rsid w:val="001076E7"/>
    <w:rsid w:val="00115223"/>
    <w:rsid w:val="00115711"/>
    <w:rsid w:val="00116BEF"/>
    <w:rsid w:val="00123EA4"/>
    <w:rsid w:val="001250CC"/>
    <w:rsid w:val="00130D2F"/>
    <w:rsid w:val="00141BFF"/>
    <w:rsid w:val="00163C6D"/>
    <w:rsid w:val="00170760"/>
    <w:rsid w:val="00175488"/>
    <w:rsid w:val="00175F33"/>
    <w:rsid w:val="001870BF"/>
    <w:rsid w:val="001933E5"/>
    <w:rsid w:val="001973E1"/>
    <w:rsid w:val="001A2C06"/>
    <w:rsid w:val="001A4813"/>
    <w:rsid w:val="001A52C7"/>
    <w:rsid w:val="001B2E85"/>
    <w:rsid w:val="001C355C"/>
    <w:rsid w:val="001D168C"/>
    <w:rsid w:val="001D3ACE"/>
    <w:rsid w:val="001D3CA0"/>
    <w:rsid w:val="001E1358"/>
    <w:rsid w:val="001E31EB"/>
    <w:rsid w:val="00205DE0"/>
    <w:rsid w:val="00211A6A"/>
    <w:rsid w:val="00215C53"/>
    <w:rsid w:val="00221C89"/>
    <w:rsid w:val="00226BDD"/>
    <w:rsid w:val="002341D2"/>
    <w:rsid w:val="00261747"/>
    <w:rsid w:val="0026249D"/>
    <w:rsid w:val="0026508F"/>
    <w:rsid w:val="00266B5D"/>
    <w:rsid w:val="00283D20"/>
    <w:rsid w:val="0029218B"/>
    <w:rsid w:val="002B76E8"/>
    <w:rsid w:val="002C4C8A"/>
    <w:rsid w:val="002C7AD1"/>
    <w:rsid w:val="002D0AF8"/>
    <w:rsid w:val="003015D9"/>
    <w:rsid w:val="00304B07"/>
    <w:rsid w:val="00313138"/>
    <w:rsid w:val="00320BE5"/>
    <w:rsid w:val="003331AF"/>
    <w:rsid w:val="003350F1"/>
    <w:rsid w:val="00342B4D"/>
    <w:rsid w:val="0034670C"/>
    <w:rsid w:val="00366CEF"/>
    <w:rsid w:val="00376E6C"/>
    <w:rsid w:val="0038316C"/>
    <w:rsid w:val="00383F00"/>
    <w:rsid w:val="003864F6"/>
    <w:rsid w:val="00387D67"/>
    <w:rsid w:val="0039658C"/>
    <w:rsid w:val="003970C7"/>
    <w:rsid w:val="003A597C"/>
    <w:rsid w:val="003B4C98"/>
    <w:rsid w:val="003C3BD3"/>
    <w:rsid w:val="003C4EC2"/>
    <w:rsid w:val="003C5070"/>
    <w:rsid w:val="003C7CBA"/>
    <w:rsid w:val="003D578C"/>
    <w:rsid w:val="003F01A5"/>
    <w:rsid w:val="003F0607"/>
    <w:rsid w:val="0041024D"/>
    <w:rsid w:val="00410C7A"/>
    <w:rsid w:val="004158AF"/>
    <w:rsid w:val="00416E8E"/>
    <w:rsid w:val="00424094"/>
    <w:rsid w:val="00432232"/>
    <w:rsid w:val="00435300"/>
    <w:rsid w:val="0043744C"/>
    <w:rsid w:val="00445685"/>
    <w:rsid w:val="00452733"/>
    <w:rsid w:val="00462B7A"/>
    <w:rsid w:val="00463E47"/>
    <w:rsid w:val="0047407C"/>
    <w:rsid w:val="0048316A"/>
    <w:rsid w:val="00486C81"/>
    <w:rsid w:val="00497D55"/>
    <w:rsid w:val="004F0C5A"/>
    <w:rsid w:val="004F2150"/>
    <w:rsid w:val="004F2217"/>
    <w:rsid w:val="00501C40"/>
    <w:rsid w:val="00505059"/>
    <w:rsid w:val="005072DF"/>
    <w:rsid w:val="0052381D"/>
    <w:rsid w:val="005266E8"/>
    <w:rsid w:val="00527E94"/>
    <w:rsid w:val="00531419"/>
    <w:rsid w:val="00535900"/>
    <w:rsid w:val="00536C90"/>
    <w:rsid w:val="00541313"/>
    <w:rsid w:val="005432BF"/>
    <w:rsid w:val="00547E56"/>
    <w:rsid w:val="00554811"/>
    <w:rsid w:val="00561ED4"/>
    <w:rsid w:val="00577AAF"/>
    <w:rsid w:val="00587F30"/>
    <w:rsid w:val="005A295D"/>
    <w:rsid w:val="005A7BD5"/>
    <w:rsid w:val="005C283F"/>
    <w:rsid w:val="005C50AA"/>
    <w:rsid w:val="005D046E"/>
    <w:rsid w:val="005E429A"/>
    <w:rsid w:val="005F5A4E"/>
    <w:rsid w:val="00610BF0"/>
    <w:rsid w:val="00611FF0"/>
    <w:rsid w:val="00625E8E"/>
    <w:rsid w:val="006321DF"/>
    <w:rsid w:val="0064096F"/>
    <w:rsid w:val="00653566"/>
    <w:rsid w:val="00666E71"/>
    <w:rsid w:val="006703C7"/>
    <w:rsid w:val="00674BDB"/>
    <w:rsid w:val="0067598D"/>
    <w:rsid w:val="00682AF5"/>
    <w:rsid w:val="006A0A31"/>
    <w:rsid w:val="006B3B63"/>
    <w:rsid w:val="006D1A06"/>
    <w:rsid w:val="006D5CD5"/>
    <w:rsid w:val="006D6CDB"/>
    <w:rsid w:val="006E62CC"/>
    <w:rsid w:val="006F0E46"/>
    <w:rsid w:val="006F45CE"/>
    <w:rsid w:val="006F53F9"/>
    <w:rsid w:val="00700B65"/>
    <w:rsid w:val="00702826"/>
    <w:rsid w:val="00710330"/>
    <w:rsid w:val="00711425"/>
    <w:rsid w:val="00713102"/>
    <w:rsid w:val="00713F15"/>
    <w:rsid w:val="00715538"/>
    <w:rsid w:val="00717683"/>
    <w:rsid w:val="00723821"/>
    <w:rsid w:val="00723EAC"/>
    <w:rsid w:val="00736CA0"/>
    <w:rsid w:val="0073732F"/>
    <w:rsid w:val="00737AE3"/>
    <w:rsid w:val="007421C5"/>
    <w:rsid w:val="0074253A"/>
    <w:rsid w:val="00746C0A"/>
    <w:rsid w:val="00747BD6"/>
    <w:rsid w:val="00751E0F"/>
    <w:rsid w:val="0075475C"/>
    <w:rsid w:val="007571FF"/>
    <w:rsid w:val="00763A2A"/>
    <w:rsid w:val="0076458A"/>
    <w:rsid w:val="00770921"/>
    <w:rsid w:val="007709C7"/>
    <w:rsid w:val="00775DF3"/>
    <w:rsid w:val="0078286B"/>
    <w:rsid w:val="00791D50"/>
    <w:rsid w:val="00792B51"/>
    <w:rsid w:val="00796006"/>
    <w:rsid w:val="007A15DD"/>
    <w:rsid w:val="007B0D3D"/>
    <w:rsid w:val="007B4667"/>
    <w:rsid w:val="007B5C7A"/>
    <w:rsid w:val="007D2E36"/>
    <w:rsid w:val="007D520F"/>
    <w:rsid w:val="007E0025"/>
    <w:rsid w:val="007E10E4"/>
    <w:rsid w:val="007E5EAC"/>
    <w:rsid w:val="007F0FA7"/>
    <w:rsid w:val="007F2621"/>
    <w:rsid w:val="007F5D28"/>
    <w:rsid w:val="007F6ED7"/>
    <w:rsid w:val="00800134"/>
    <w:rsid w:val="0080356E"/>
    <w:rsid w:val="0082566E"/>
    <w:rsid w:val="0082774E"/>
    <w:rsid w:val="00842B92"/>
    <w:rsid w:val="00861518"/>
    <w:rsid w:val="00864A84"/>
    <w:rsid w:val="00871771"/>
    <w:rsid w:val="008811F6"/>
    <w:rsid w:val="008A4020"/>
    <w:rsid w:val="008A4BE0"/>
    <w:rsid w:val="008B5FAA"/>
    <w:rsid w:val="008B736C"/>
    <w:rsid w:val="008D08BB"/>
    <w:rsid w:val="008E063C"/>
    <w:rsid w:val="008F3432"/>
    <w:rsid w:val="009103B2"/>
    <w:rsid w:val="009153A9"/>
    <w:rsid w:val="009204CF"/>
    <w:rsid w:val="0092066F"/>
    <w:rsid w:val="00920FDB"/>
    <w:rsid w:val="0092722C"/>
    <w:rsid w:val="00931DE0"/>
    <w:rsid w:val="00937F76"/>
    <w:rsid w:val="00953F69"/>
    <w:rsid w:val="009606B8"/>
    <w:rsid w:val="009646A5"/>
    <w:rsid w:val="009673A6"/>
    <w:rsid w:val="00967DBD"/>
    <w:rsid w:val="00981798"/>
    <w:rsid w:val="00983716"/>
    <w:rsid w:val="0098705D"/>
    <w:rsid w:val="00987151"/>
    <w:rsid w:val="009B00A3"/>
    <w:rsid w:val="009B4F0C"/>
    <w:rsid w:val="009C6329"/>
    <w:rsid w:val="009C6761"/>
    <w:rsid w:val="009D1528"/>
    <w:rsid w:val="009D568C"/>
    <w:rsid w:val="009D61AB"/>
    <w:rsid w:val="00A143D2"/>
    <w:rsid w:val="00A221E4"/>
    <w:rsid w:val="00A24452"/>
    <w:rsid w:val="00A25637"/>
    <w:rsid w:val="00A354CF"/>
    <w:rsid w:val="00A506C6"/>
    <w:rsid w:val="00A55143"/>
    <w:rsid w:val="00A56029"/>
    <w:rsid w:val="00A64309"/>
    <w:rsid w:val="00A82721"/>
    <w:rsid w:val="00A8290F"/>
    <w:rsid w:val="00A8581B"/>
    <w:rsid w:val="00A85991"/>
    <w:rsid w:val="00A97170"/>
    <w:rsid w:val="00AA6691"/>
    <w:rsid w:val="00AC102B"/>
    <w:rsid w:val="00AC40D4"/>
    <w:rsid w:val="00AC4A28"/>
    <w:rsid w:val="00AC4C7B"/>
    <w:rsid w:val="00AD73A7"/>
    <w:rsid w:val="00AE5843"/>
    <w:rsid w:val="00AE73AE"/>
    <w:rsid w:val="00AF2847"/>
    <w:rsid w:val="00AF6EF4"/>
    <w:rsid w:val="00B0088E"/>
    <w:rsid w:val="00B01443"/>
    <w:rsid w:val="00B059BE"/>
    <w:rsid w:val="00B121D9"/>
    <w:rsid w:val="00B25C67"/>
    <w:rsid w:val="00B26386"/>
    <w:rsid w:val="00B30B51"/>
    <w:rsid w:val="00B32A01"/>
    <w:rsid w:val="00B3440D"/>
    <w:rsid w:val="00B34F92"/>
    <w:rsid w:val="00B36AEE"/>
    <w:rsid w:val="00B4080B"/>
    <w:rsid w:val="00B60687"/>
    <w:rsid w:val="00B66A1A"/>
    <w:rsid w:val="00B66F03"/>
    <w:rsid w:val="00B81F6B"/>
    <w:rsid w:val="00B92E0B"/>
    <w:rsid w:val="00B97C1A"/>
    <w:rsid w:val="00BA3513"/>
    <w:rsid w:val="00BA5EF4"/>
    <w:rsid w:val="00BA6C1B"/>
    <w:rsid w:val="00BB1738"/>
    <w:rsid w:val="00BC1C81"/>
    <w:rsid w:val="00BC3B4E"/>
    <w:rsid w:val="00BC6053"/>
    <w:rsid w:val="00BD02AD"/>
    <w:rsid w:val="00BE59A4"/>
    <w:rsid w:val="00BF3AF5"/>
    <w:rsid w:val="00BF450E"/>
    <w:rsid w:val="00C176AC"/>
    <w:rsid w:val="00C20BAA"/>
    <w:rsid w:val="00C25125"/>
    <w:rsid w:val="00C2543E"/>
    <w:rsid w:val="00C2727C"/>
    <w:rsid w:val="00C32E9E"/>
    <w:rsid w:val="00C42552"/>
    <w:rsid w:val="00C53B23"/>
    <w:rsid w:val="00C56388"/>
    <w:rsid w:val="00C61C24"/>
    <w:rsid w:val="00C6310A"/>
    <w:rsid w:val="00C65A97"/>
    <w:rsid w:val="00C928A0"/>
    <w:rsid w:val="00CA05E1"/>
    <w:rsid w:val="00CA2D09"/>
    <w:rsid w:val="00CB3251"/>
    <w:rsid w:val="00CC0DD5"/>
    <w:rsid w:val="00CC38D4"/>
    <w:rsid w:val="00CC5EA5"/>
    <w:rsid w:val="00CE14EA"/>
    <w:rsid w:val="00CE6470"/>
    <w:rsid w:val="00D0037F"/>
    <w:rsid w:val="00D049EE"/>
    <w:rsid w:val="00D056C8"/>
    <w:rsid w:val="00D108AC"/>
    <w:rsid w:val="00D14557"/>
    <w:rsid w:val="00D15EE1"/>
    <w:rsid w:val="00D20EC6"/>
    <w:rsid w:val="00D270DF"/>
    <w:rsid w:val="00D301C7"/>
    <w:rsid w:val="00D3156F"/>
    <w:rsid w:val="00D31866"/>
    <w:rsid w:val="00D32392"/>
    <w:rsid w:val="00D35A84"/>
    <w:rsid w:val="00D36876"/>
    <w:rsid w:val="00D45CCC"/>
    <w:rsid w:val="00D50986"/>
    <w:rsid w:val="00D53D89"/>
    <w:rsid w:val="00D60CED"/>
    <w:rsid w:val="00D65A2C"/>
    <w:rsid w:val="00D72125"/>
    <w:rsid w:val="00D724AA"/>
    <w:rsid w:val="00D729AA"/>
    <w:rsid w:val="00D74712"/>
    <w:rsid w:val="00DA5F04"/>
    <w:rsid w:val="00DA7378"/>
    <w:rsid w:val="00DB4016"/>
    <w:rsid w:val="00DC0CA7"/>
    <w:rsid w:val="00DC5853"/>
    <w:rsid w:val="00DD2E42"/>
    <w:rsid w:val="00DE176E"/>
    <w:rsid w:val="00DF43C5"/>
    <w:rsid w:val="00E00109"/>
    <w:rsid w:val="00E04965"/>
    <w:rsid w:val="00E12111"/>
    <w:rsid w:val="00E16E37"/>
    <w:rsid w:val="00E22BFB"/>
    <w:rsid w:val="00E23C0E"/>
    <w:rsid w:val="00E2677F"/>
    <w:rsid w:val="00E31AD8"/>
    <w:rsid w:val="00E34250"/>
    <w:rsid w:val="00E605E8"/>
    <w:rsid w:val="00E655D7"/>
    <w:rsid w:val="00E67A9D"/>
    <w:rsid w:val="00E67AA9"/>
    <w:rsid w:val="00E71955"/>
    <w:rsid w:val="00E90616"/>
    <w:rsid w:val="00E9434C"/>
    <w:rsid w:val="00EA12F1"/>
    <w:rsid w:val="00EA39A4"/>
    <w:rsid w:val="00EA5109"/>
    <w:rsid w:val="00EC2158"/>
    <w:rsid w:val="00EC6970"/>
    <w:rsid w:val="00ED3B8C"/>
    <w:rsid w:val="00EE48F1"/>
    <w:rsid w:val="00EF38D7"/>
    <w:rsid w:val="00EF4189"/>
    <w:rsid w:val="00F02B34"/>
    <w:rsid w:val="00F04B91"/>
    <w:rsid w:val="00F22CC7"/>
    <w:rsid w:val="00F27D21"/>
    <w:rsid w:val="00F34C38"/>
    <w:rsid w:val="00F36A95"/>
    <w:rsid w:val="00F41BE2"/>
    <w:rsid w:val="00F541F4"/>
    <w:rsid w:val="00F83A9A"/>
    <w:rsid w:val="00F83E13"/>
    <w:rsid w:val="00F871B9"/>
    <w:rsid w:val="00F9149D"/>
    <w:rsid w:val="00FA5C03"/>
    <w:rsid w:val="00FB6B0A"/>
    <w:rsid w:val="00FC4CD6"/>
    <w:rsid w:val="00FC4D49"/>
    <w:rsid w:val="00FD088B"/>
    <w:rsid w:val="00FE5E42"/>
    <w:rsid w:val="00FF6F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AC8C6"/>
  <w15:chartTrackingRefBased/>
  <w15:docId w15:val="{D7DB800B-B7B4-4880-90FC-09F81F0CB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92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BC6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1D3ACE"/>
    <w:rPr>
      <w:color w:val="666666"/>
    </w:rPr>
  </w:style>
  <w:style w:type="paragraph" w:styleId="Paragraphedeliste">
    <w:name w:val="List Paragraph"/>
    <w:basedOn w:val="Normal"/>
    <w:uiPriority w:val="34"/>
    <w:qFormat/>
    <w:rsid w:val="009103B2"/>
    <w:pPr>
      <w:ind w:left="720"/>
      <w:contextualSpacing/>
    </w:pPr>
  </w:style>
  <w:style w:type="character" w:styleId="Lienhypertexte">
    <w:name w:val="Hyperlink"/>
    <w:basedOn w:val="Policepardfaut"/>
    <w:uiPriority w:val="99"/>
    <w:unhideWhenUsed/>
    <w:rsid w:val="00D14557"/>
    <w:rPr>
      <w:color w:val="0563C1" w:themeColor="hyperlink"/>
      <w:u w:val="single"/>
    </w:rPr>
  </w:style>
  <w:style w:type="character" w:styleId="Mentionnonrsolue">
    <w:name w:val="Unresolved Mention"/>
    <w:basedOn w:val="Policepardfaut"/>
    <w:uiPriority w:val="99"/>
    <w:semiHidden/>
    <w:unhideWhenUsed/>
    <w:rsid w:val="00D14557"/>
    <w:rPr>
      <w:color w:val="605E5C"/>
      <w:shd w:val="clear" w:color="auto" w:fill="E1DFDD"/>
    </w:rPr>
  </w:style>
  <w:style w:type="paragraph" w:styleId="Rvision">
    <w:name w:val="Revision"/>
    <w:hidden/>
    <w:uiPriority w:val="99"/>
    <w:semiHidden/>
    <w:rsid w:val="00383F00"/>
    <w:pPr>
      <w:spacing w:after="0" w:line="240" w:lineRule="auto"/>
    </w:pPr>
  </w:style>
  <w:style w:type="character" w:styleId="Lienhypertextesuivivisit">
    <w:name w:val="FollowedHyperlink"/>
    <w:basedOn w:val="Policepardfaut"/>
    <w:uiPriority w:val="99"/>
    <w:semiHidden/>
    <w:unhideWhenUsed/>
    <w:rsid w:val="000951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6963">
      <w:bodyDiv w:val="1"/>
      <w:marLeft w:val="0"/>
      <w:marRight w:val="0"/>
      <w:marTop w:val="0"/>
      <w:marBottom w:val="0"/>
      <w:divBdr>
        <w:top w:val="none" w:sz="0" w:space="0" w:color="auto"/>
        <w:left w:val="none" w:sz="0" w:space="0" w:color="auto"/>
        <w:bottom w:val="none" w:sz="0" w:space="0" w:color="auto"/>
        <w:right w:val="none" w:sz="0" w:space="0" w:color="auto"/>
      </w:divBdr>
    </w:div>
    <w:div w:id="155268178">
      <w:bodyDiv w:val="1"/>
      <w:marLeft w:val="0"/>
      <w:marRight w:val="0"/>
      <w:marTop w:val="0"/>
      <w:marBottom w:val="0"/>
      <w:divBdr>
        <w:top w:val="none" w:sz="0" w:space="0" w:color="auto"/>
        <w:left w:val="none" w:sz="0" w:space="0" w:color="auto"/>
        <w:bottom w:val="none" w:sz="0" w:space="0" w:color="auto"/>
        <w:right w:val="none" w:sz="0" w:space="0" w:color="auto"/>
      </w:divBdr>
    </w:div>
    <w:div w:id="199098902">
      <w:bodyDiv w:val="1"/>
      <w:marLeft w:val="0"/>
      <w:marRight w:val="0"/>
      <w:marTop w:val="0"/>
      <w:marBottom w:val="0"/>
      <w:divBdr>
        <w:top w:val="none" w:sz="0" w:space="0" w:color="auto"/>
        <w:left w:val="none" w:sz="0" w:space="0" w:color="auto"/>
        <w:bottom w:val="none" w:sz="0" w:space="0" w:color="auto"/>
        <w:right w:val="none" w:sz="0" w:space="0" w:color="auto"/>
      </w:divBdr>
    </w:div>
    <w:div w:id="286739949">
      <w:bodyDiv w:val="1"/>
      <w:marLeft w:val="0"/>
      <w:marRight w:val="0"/>
      <w:marTop w:val="0"/>
      <w:marBottom w:val="0"/>
      <w:divBdr>
        <w:top w:val="none" w:sz="0" w:space="0" w:color="auto"/>
        <w:left w:val="none" w:sz="0" w:space="0" w:color="auto"/>
        <w:bottom w:val="none" w:sz="0" w:space="0" w:color="auto"/>
        <w:right w:val="none" w:sz="0" w:space="0" w:color="auto"/>
      </w:divBdr>
    </w:div>
    <w:div w:id="344986657">
      <w:bodyDiv w:val="1"/>
      <w:marLeft w:val="0"/>
      <w:marRight w:val="0"/>
      <w:marTop w:val="0"/>
      <w:marBottom w:val="0"/>
      <w:divBdr>
        <w:top w:val="none" w:sz="0" w:space="0" w:color="auto"/>
        <w:left w:val="none" w:sz="0" w:space="0" w:color="auto"/>
        <w:bottom w:val="none" w:sz="0" w:space="0" w:color="auto"/>
        <w:right w:val="none" w:sz="0" w:space="0" w:color="auto"/>
      </w:divBdr>
      <w:divsChild>
        <w:div w:id="1414088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7853802">
      <w:bodyDiv w:val="1"/>
      <w:marLeft w:val="0"/>
      <w:marRight w:val="0"/>
      <w:marTop w:val="0"/>
      <w:marBottom w:val="0"/>
      <w:divBdr>
        <w:top w:val="none" w:sz="0" w:space="0" w:color="auto"/>
        <w:left w:val="none" w:sz="0" w:space="0" w:color="auto"/>
        <w:bottom w:val="none" w:sz="0" w:space="0" w:color="auto"/>
        <w:right w:val="none" w:sz="0" w:space="0" w:color="auto"/>
      </w:divBdr>
      <w:divsChild>
        <w:div w:id="959479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6437216">
      <w:bodyDiv w:val="1"/>
      <w:marLeft w:val="0"/>
      <w:marRight w:val="0"/>
      <w:marTop w:val="0"/>
      <w:marBottom w:val="0"/>
      <w:divBdr>
        <w:top w:val="none" w:sz="0" w:space="0" w:color="auto"/>
        <w:left w:val="none" w:sz="0" w:space="0" w:color="auto"/>
        <w:bottom w:val="none" w:sz="0" w:space="0" w:color="auto"/>
        <w:right w:val="none" w:sz="0" w:space="0" w:color="auto"/>
      </w:divBdr>
    </w:div>
    <w:div w:id="478960232">
      <w:bodyDiv w:val="1"/>
      <w:marLeft w:val="0"/>
      <w:marRight w:val="0"/>
      <w:marTop w:val="0"/>
      <w:marBottom w:val="0"/>
      <w:divBdr>
        <w:top w:val="none" w:sz="0" w:space="0" w:color="auto"/>
        <w:left w:val="none" w:sz="0" w:space="0" w:color="auto"/>
        <w:bottom w:val="none" w:sz="0" w:space="0" w:color="auto"/>
        <w:right w:val="none" w:sz="0" w:space="0" w:color="auto"/>
      </w:divBdr>
      <w:divsChild>
        <w:div w:id="11111665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0645866">
      <w:bodyDiv w:val="1"/>
      <w:marLeft w:val="0"/>
      <w:marRight w:val="0"/>
      <w:marTop w:val="0"/>
      <w:marBottom w:val="0"/>
      <w:divBdr>
        <w:top w:val="none" w:sz="0" w:space="0" w:color="auto"/>
        <w:left w:val="none" w:sz="0" w:space="0" w:color="auto"/>
        <w:bottom w:val="none" w:sz="0" w:space="0" w:color="auto"/>
        <w:right w:val="none" w:sz="0" w:space="0" w:color="auto"/>
      </w:divBdr>
    </w:div>
    <w:div w:id="701326967">
      <w:bodyDiv w:val="1"/>
      <w:marLeft w:val="0"/>
      <w:marRight w:val="0"/>
      <w:marTop w:val="0"/>
      <w:marBottom w:val="0"/>
      <w:divBdr>
        <w:top w:val="none" w:sz="0" w:space="0" w:color="auto"/>
        <w:left w:val="none" w:sz="0" w:space="0" w:color="auto"/>
        <w:bottom w:val="none" w:sz="0" w:space="0" w:color="auto"/>
        <w:right w:val="none" w:sz="0" w:space="0" w:color="auto"/>
      </w:divBdr>
    </w:div>
    <w:div w:id="746926904">
      <w:bodyDiv w:val="1"/>
      <w:marLeft w:val="0"/>
      <w:marRight w:val="0"/>
      <w:marTop w:val="0"/>
      <w:marBottom w:val="0"/>
      <w:divBdr>
        <w:top w:val="none" w:sz="0" w:space="0" w:color="auto"/>
        <w:left w:val="none" w:sz="0" w:space="0" w:color="auto"/>
        <w:bottom w:val="none" w:sz="0" w:space="0" w:color="auto"/>
        <w:right w:val="none" w:sz="0" w:space="0" w:color="auto"/>
      </w:divBdr>
      <w:divsChild>
        <w:div w:id="1723764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6321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016402">
          <w:blockQuote w:val="1"/>
          <w:marLeft w:val="720"/>
          <w:marRight w:val="720"/>
          <w:marTop w:val="100"/>
          <w:marBottom w:val="100"/>
          <w:divBdr>
            <w:top w:val="none" w:sz="0" w:space="0" w:color="auto"/>
            <w:left w:val="none" w:sz="0" w:space="0" w:color="auto"/>
            <w:bottom w:val="none" w:sz="0" w:space="0" w:color="auto"/>
            <w:right w:val="none" w:sz="0" w:space="0" w:color="auto"/>
          </w:divBdr>
        </w:div>
        <w:div w:id="1103841448">
          <w:blockQuote w:val="1"/>
          <w:marLeft w:val="720"/>
          <w:marRight w:val="720"/>
          <w:marTop w:val="100"/>
          <w:marBottom w:val="100"/>
          <w:divBdr>
            <w:top w:val="none" w:sz="0" w:space="0" w:color="auto"/>
            <w:left w:val="none" w:sz="0" w:space="0" w:color="auto"/>
            <w:bottom w:val="none" w:sz="0" w:space="0" w:color="auto"/>
            <w:right w:val="none" w:sz="0" w:space="0" w:color="auto"/>
          </w:divBdr>
        </w:div>
        <w:div w:id="1372338709">
          <w:blockQuote w:val="1"/>
          <w:marLeft w:val="720"/>
          <w:marRight w:val="720"/>
          <w:marTop w:val="100"/>
          <w:marBottom w:val="100"/>
          <w:divBdr>
            <w:top w:val="none" w:sz="0" w:space="0" w:color="auto"/>
            <w:left w:val="none" w:sz="0" w:space="0" w:color="auto"/>
            <w:bottom w:val="none" w:sz="0" w:space="0" w:color="auto"/>
            <w:right w:val="none" w:sz="0" w:space="0" w:color="auto"/>
          </w:divBdr>
        </w:div>
        <w:div w:id="1580671228">
          <w:blockQuote w:val="1"/>
          <w:marLeft w:val="720"/>
          <w:marRight w:val="720"/>
          <w:marTop w:val="100"/>
          <w:marBottom w:val="100"/>
          <w:divBdr>
            <w:top w:val="none" w:sz="0" w:space="0" w:color="auto"/>
            <w:left w:val="none" w:sz="0" w:space="0" w:color="auto"/>
            <w:bottom w:val="none" w:sz="0" w:space="0" w:color="auto"/>
            <w:right w:val="none" w:sz="0" w:space="0" w:color="auto"/>
          </w:divBdr>
        </w:div>
        <w:div w:id="675307303">
          <w:blockQuote w:val="1"/>
          <w:marLeft w:val="720"/>
          <w:marRight w:val="720"/>
          <w:marTop w:val="100"/>
          <w:marBottom w:val="100"/>
          <w:divBdr>
            <w:top w:val="none" w:sz="0" w:space="0" w:color="auto"/>
            <w:left w:val="none" w:sz="0" w:space="0" w:color="auto"/>
            <w:bottom w:val="none" w:sz="0" w:space="0" w:color="auto"/>
            <w:right w:val="none" w:sz="0" w:space="0" w:color="auto"/>
          </w:divBdr>
        </w:div>
        <w:div w:id="640424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572149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0788505">
      <w:bodyDiv w:val="1"/>
      <w:marLeft w:val="0"/>
      <w:marRight w:val="0"/>
      <w:marTop w:val="0"/>
      <w:marBottom w:val="0"/>
      <w:divBdr>
        <w:top w:val="none" w:sz="0" w:space="0" w:color="auto"/>
        <w:left w:val="none" w:sz="0" w:space="0" w:color="auto"/>
        <w:bottom w:val="none" w:sz="0" w:space="0" w:color="auto"/>
        <w:right w:val="none" w:sz="0" w:space="0" w:color="auto"/>
      </w:divBdr>
    </w:div>
    <w:div w:id="837963196">
      <w:bodyDiv w:val="1"/>
      <w:marLeft w:val="0"/>
      <w:marRight w:val="0"/>
      <w:marTop w:val="0"/>
      <w:marBottom w:val="0"/>
      <w:divBdr>
        <w:top w:val="none" w:sz="0" w:space="0" w:color="auto"/>
        <w:left w:val="none" w:sz="0" w:space="0" w:color="auto"/>
        <w:bottom w:val="none" w:sz="0" w:space="0" w:color="auto"/>
        <w:right w:val="none" w:sz="0" w:space="0" w:color="auto"/>
      </w:divBdr>
    </w:div>
    <w:div w:id="881290049">
      <w:bodyDiv w:val="1"/>
      <w:marLeft w:val="0"/>
      <w:marRight w:val="0"/>
      <w:marTop w:val="0"/>
      <w:marBottom w:val="0"/>
      <w:divBdr>
        <w:top w:val="none" w:sz="0" w:space="0" w:color="auto"/>
        <w:left w:val="none" w:sz="0" w:space="0" w:color="auto"/>
        <w:bottom w:val="none" w:sz="0" w:space="0" w:color="auto"/>
        <w:right w:val="none" w:sz="0" w:space="0" w:color="auto"/>
      </w:divBdr>
    </w:div>
    <w:div w:id="890072753">
      <w:bodyDiv w:val="1"/>
      <w:marLeft w:val="0"/>
      <w:marRight w:val="0"/>
      <w:marTop w:val="0"/>
      <w:marBottom w:val="0"/>
      <w:divBdr>
        <w:top w:val="none" w:sz="0" w:space="0" w:color="auto"/>
        <w:left w:val="none" w:sz="0" w:space="0" w:color="auto"/>
        <w:bottom w:val="none" w:sz="0" w:space="0" w:color="auto"/>
        <w:right w:val="none" w:sz="0" w:space="0" w:color="auto"/>
      </w:divBdr>
    </w:div>
    <w:div w:id="1135611021">
      <w:bodyDiv w:val="1"/>
      <w:marLeft w:val="0"/>
      <w:marRight w:val="0"/>
      <w:marTop w:val="0"/>
      <w:marBottom w:val="0"/>
      <w:divBdr>
        <w:top w:val="none" w:sz="0" w:space="0" w:color="auto"/>
        <w:left w:val="none" w:sz="0" w:space="0" w:color="auto"/>
        <w:bottom w:val="none" w:sz="0" w:space="0" w:color="auto"/>
        <w:right w:val="none" w:sz="0" w:space="0" w:color="auto"/>
      </w:divBdr>
      <w:divsChild>
        <w:div w:id="1154375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8714620">
      <w:bodyDiv w:val="1"/>
      <w:marLeft w:val="0"/>
      <w:marRight w:val="0"/>
      <w:marTop w:val="0"/>
      <w:marBottom w:val="0"/>
      <w:divBdr>
        <w:top w:val="none" w:sz="0" w:space="0" w:color="auto"/>
        <w:left w:val="none" w:sz="0" w:space="0" w:color="auto"/>
        <w:bottom w:val="none" w:sz="0" w:space="0" w:color="auto"/>
        <w:right w:val="none" w:sz="0" w:space="0" w:color="auto"/>
      </w:divBdr>
    </w:div>
    <w:div w:id="1192106656">
      <w:bodyDiv w:val="1"/>
      <w:marLeft w:val="0"/>
      <w:marRight w:val="0"/>
      <w:marTop w:val="0"/>
      <w:marBottom w:val="0"/>
      <w:divBdr>
        <w:top w:val="none" w:sz="0" w:space="0" w:color="auto"/>
        <w:left w:val="none" w:sz="0" w:space="0" w:color="auto"/>
        <w:bottom w:val="none" w:sz="0" w:space="0" w:color="auto"/>
        <w:right w:val="none" w:sz="0" w:space="0" w:color="auto"/>
      </w:divBdr>
      <w:divsChild>
        <w:div w:id="1446345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3025124">
      <w:bodyDiv w:val="1"/>
      <w:marLeft w:val="0"/>
      <w:marRight w:val="0"/>
      <w:marTop w:val="0"/>
      <w:marBottom w:val="0"/>
      <w:divBdr>
        <w:top w:val="none" w:sz="0" w:space="0" w:color="auto"/>
        <w:left w:val="none" w:sz="0" w:space="0" w:color="auto"/>
        <w:bottom w:val="none" w:sz="0" w:space="0" w:color="auto"/>
        <w:right w:val="none" w:sz="0" w:space="0" w:color="auto"/>
      </w:divBdr>
      <w:divsChild>
        <w:div w:id="30933592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80097">
          <w:blockQuote w:val="1"/>
          <w:marLeft w:val="720"/>
          <w:marRight w:val="720"/>
          <w:marTop w:val="100"/>
          <w:marBottom w:val="100"/>
          <w:divBdr>
            <w:top w:val="none" w:sz="0" w:space="0" w:color="auto"/>
            <w:left w:val="none" w:sz="0" w:space="0" w:color="auto"/>
            <w:bottom w:val="none" w:sz="0" w:space="0" w:color="auto"/>
            <w:right w:val="none" w:sz="0" w:space="0" w:color="auto"/>
          </w:divBdr>
        </w:div>
        <w:div w:id="17205444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90489617">
          <w:blockQuote w:val="1"/>
          <w:marLeft w:val="720"/>
          <w:marRight w:val="720"/>
          <w:marTop w:val="100"/>
          <w:marBottom w:val="100"/>
          <w:divBdr>
            <w:top w:val="none" w:sz="0" w:space="0" w:color="auto"/>
            <w:left w:val="none" w:sz="0" w:space="0" w:color="auto"/>
            <w:bottom w:val="none" w:sz="0" w:space="0" w:color="auto"/>
            <w:right w:val="none" w:sz="0" w:space="0" w:color="auto"/>
          </w:divBdr>
        </w:div>
        <w:div w:id="714699128">
          <w:blockQuote w:val="1"/>
          <w:marLeft w:val="720"/>
          <w:marRight w:val="720"/>
          <w:marTop w:val="100"/>
          <w:marBottom w:val="100"/>
          <w:divBdr>
            <w:top w:val="none" w:sz="0" w:space="0" w:color="auto"/>
            <w:left w:val="none" w:sz="0" w:space="0" w:color="auto"/>
            <w:bottom w:val="none" w:sz="0" w:space="0" w:color="auto"/>
            <w:right w:val="none" w:sz="0" w:space="0" w:color="auto"/>
          </w:divBdr>
        </w:div>
        <w:div w:id="1435323317">
          <w:blockQuote w:val="1"/>
          <w:marLeft w:val="720"/>
          <w:marRight w:val="720"/>
          <w:marTop w:val="100"/>
          <w:marBottom w:val="100"/>
          <w:divBdr>
            <w:top w:val="none" w:sz="0" w:space="0" w:color="auto"/>
            <w:left w:val="none" w:sz="0" w:space="0" w:color="auto"/>
            <w:bottom w:val="none" w:sz="0" w:space="0" w:color="auto"/>
            <w:right w:val="none" w:sz="0" w:space="0" w:color="auto"/>
          </w:divBdr>
        </w:div>
        <w:div w:id="688220993">
          <w:blockQuote w:val="1"/>
          <w:marLeft w:val="720"/>
          <w:marRight w:val="720"/>
          <w:marTop w:val="100"/>
          <w:marBottom w:val="100"/>
          <w:divBdr>
            <w:top w:val="none" w:sz="0" w:space="0" w:color="auto"/>
            <w:left w:val="none" w:sz="0" w:space="0" w:color="auto"/>
            <w:bottom w:val="none" w:sz="0" w:space="0" w:color="auto"/>
            <w:right w:val="none" w:sz="0" w:space="0" w:color="auto"/>
          </w:divBdr>
        </w:div>
        <w:div w:id="432021432">
          <w:blockQuote w:val="1"/>
          <w:marLeft w:val="720"/>
          <w:marRight w:val="720"/>
          <w:marTop w:val="100"/>
          <w:marBottom w:val="100"/>
          <w:divBdr>
            <w:top w:val="none" w:sz="0" w:space="0" w:color="auto"/>
            <w:left w:val="none" w:sz="0" w:space="0" w:color="auto"/>
            <w:bottom w:val="none" w:sz="0" w:space="0" w:color="auto"/>
            <w:right w:val="none" w:sz="0" w:space="0" w:color="auto"/>
          </w:divBdr>
        </w:div>
        <w:div w:id="1446535980">
          <w:blockQuote w:val="1"/>
          <w:marLeft w:val="720"/>
          <w:marRight w:val="720"/>
          <w:marTop w:val="100"/>
          <w:marBottom w:val="100"/>
          <w:divBdr>
            <w:top w:val="none" w:sz="0" w:space="0" w:color="auto"/>
            <w:left w:val="none" w:sz="0" w:space="0" w:color="auto"/>
            <w:bottom w:val="none" w:sz="0" w:space="0" w:color="auto"/>
            <w:right w:val="none" w:sz="0" w:space="0" w:color="auto"/>
          </w:divBdr>
        </w:div>
        <w:div w:id="561216277">
          <w:blockQuote w:val="1"/>
          <w:marLeft w:val="720"/>
          <w:marRight w:val="720"/>
          <w:marTop w:val="100"/>
          <w:marBottom w:val="100"/>
          <w:divBdr>
            <w:top w:val="none" w:sz="0" w:space="0" w:color="auto"/>
            <w:left w:val="none" w:sz="0" w:space="0" w:color="auto"/>
            <w:bottom w:val="none" w:sz="0" w:space="0" w:color="auto"/>
            <w:right w:val="none" w:sz="0" w:space="0" w:color="auto"/>
          </w:divBdr>
        </w:div>
        <w:div w:id="8011174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9897920">
      <w:bodyDiv w:val="1"/>
      <w:marLeft w:val="0"/>
      <w:marRight w:val="0"/>
      <w:marTop w:val="0"/>
      <w:marBottom w:val="0"/>
      <w:divBdr>
        <w:top w:val="none" w:sz="0" w:space="0" w:color="auto"/>
        <w:left w:val="none" w:sz="0" w:space="0" w:color="auto"/>
        <w:bottom w:val="none" w:sz="0" w:space="0" w:color="auto"/>
        <w:right w:val="none" w:sz="0" w:space="0" w:color="auto"/>
      </w:divBdr>
    </w:div>
    <w:div w:id="1325090168">
      <w:bodyDiv w:val="1"/>
      <w:marLeft w:val="0"/>
      <w:marRight w:val="0"/>
      <w:marTop w:val="0"/>
      <w:marBottom w:val="0"/>
      <w:divBdr>
        <w:top w:val="none" w:sz="0" w:space="0" w:color="auto"/>
        <w:left w:val="none" w:sz="0" w:space="0" w:color="auto"/>
        <w:bottom w:val="none" w:sz="0" w:space="0" w:color="auto"/>
        <w:right w:val="none" w:sz="0" w:space="0" w:color="auto"/>
      </w:divBdr>
    </w:div>
    <w:div w:id="1412776790">
      <w:bodyDiv w:val="1"/>
      <w:marLeft w:val="0"/>
      <w:marRight w:val="0"/>
      <w:marTop w:val="0"/>
      <w:marBottom w:val="0"/>
      <w:divBdr>
        <w:top w:val="none" w:sz="0" w:space="0" w:color="auto"/>
        <w:left w:val="none" w:sz="0" w:space="0" w:color="auto"/>
        <w:bottom w:val="none" w:sz="0" w:space="0" w:color="auto"/>
        <w:right w:val="none" w:sz="0" w:space="0" w:color="auto"/>
      </w:divBdr>
      <w:divsChild>
        <w:div w:id="11250774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6144781">
      <w:bodyDiv w:val="1"/>
      <w:marLeft w:val="0"/>
      <w:marRight w:val="0"/>
      <w:marTop w:val="0"/>
      <w:marBottom w:val="0"/>
      <w:divBdr>
        <w:top w:val="none" w:sz="0" w:space="0" w:color="auto"/>
        <w:left w:val="none" w:sz="0" w:space="0" w:color="auto"/>
        <w:bottom w:val="none" w:sz="0" w:space="0" w:color="auto"/>
        <w:right w:val="none" w:sz="0" w:space="0" w:color="auto"/>
      </w:divBdr>
      <w:divsChild>
        <w:div w:id="21364128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7425119">
      <w:bodyDiv w:val="1"/>
      <w:marLeft w:val="0"/>
      <w:marRight w:val="0"/>
      <w:marTop w:val="0"/>
      <w:marBottom w:val="0"/>
      <w:divBdr>
        <w:top w:val="none" w:sz="0" w:space="0" w:color="auto"/>
        <w:left w:val="none" w:sz="0" w:space="0" w:color="auto"/>
        <w:bottom w:val="none" w:sz="0" w:space="0" w:color="auto"/>
        <w:right w:val="none" w:sz="0" w:space="0" w:color="auto"/>
      </w:divBdr>
    </w:div>
    <w:div w:id="1607692291">
      <w:bodyDiv w:val="1"/>
      <w:marLeft w:val="0"/>
      <w:marRight w:val="0"/>
      <w:marTop w:val="0"/>
      <w:marBottom w:val="0"/>
      <w:divBdr>
        <w:top w:val="none" w:sz="0" w:space="0" w:color="auto"/>
        <w:left w:val="none" w:sz="0" w:space="0" w:color="auto"/>
        <w:bottom w:val="none" w:sz="0" w:space="0" w:color="auto"/>
        <w:right w:val="none" w:sz="0" w:space="0" w:color="auto"/>
      </w:divBdr>
    </w:div>
    <w:div w:id="1616671104">
      <w:bodyDiv w:val="1"/>
      <w:marLeft w:val="0"/>
      <w:marRight w:val="0"/>
      <w:marTop w:val="0"/>
      <w:marBottom w:val="0"/>
      <w:divBdr>
        <w:top w:val="none" w:sz="0" w:space="0" w:color="auto"/>
        <w:left w:val="none" w:sz="0" w:space="0" w:color="auto"/>
        <w:bottom w:val="none" w:sz="0" w:space="0" w:color="auto"/>
        <w:right w:val="none" w:sz="0" w:space="0" w:color="auto"/>
      </w:divBdr>
    </w:div>
    <w:div w:id="1742210892">
      <w:bodyDiv w:val="1"/>
      <w:marLeft w:val="0"/>
      <w:marRight w:val="0"/>
      <w:marTop w:val="0"/>
      <w:marBottom w:val="0"/>
      <w:divBdr>
        <w:top w:val="none" w:sz="0" w:space="0" w:color="auto"/>
        <w:left w:val="none" w:sz="0" w:space="0" w:color="auto"/>
        <w:bottom w:val="none" w:sz="0" w:space="0" w:color="auto"/>
        <w:right w:val="none" w:sz="0" w:space="0" w:color="auto"/>
      </w:divBdr>
      <w:divsChild>
        <w:div w:id="2010785221">
          <w:blockQuote w:val="1"/>
          <w:marLeft w:val="720"/>
          <w:marRight w:val="720"/>
          <w:marTop w:val="100"/>
          <w:marBottom w:val="100"/>
          <w:divBdr>
            <w:top w:val="none" w:sz="0" w:space="0" w:color="auto"/>
            <w:left w:val="none" w:sz="0" w:space="0" w:color="auto"/>
            <w:bottom w:val="none" w:sz="0" w:space="0" w:color="auto"/>
            <w:right w:val="none" w:sz="0" w:space="0" w:color="auto"/>
          </w:divBdr>
        </w:div>
        <w:div w:id="2079666741">
          <w:blockQuote w:val="1"/>
          <w:marLeft w:val="720"/>
          <w:marRight w:val="720"/>
          <w:marTop w:val="100"/>
          <w:marBottom w:val="100"/>
          <w:divBdr>
            <w:top w:val="none" w:sz="0" w:space="0" w:color="auto"/>
            <w:left w:val="none" w:sz="0" w:space="0" w:color="auto"/>
            <w:bottom w:val="none" w:sz="0" w:space="0" w:color="auto"/>
            <w:right w:val="none" w:sz="0" w:space="0" w:color="auto"/>
          </w:divBdr>
        </w:div>
        <w:div w:id="2108302622">
          <w:blockQuote w:val="1"/>
          <w:marLeft w:val="720"/>
          <w:marRight w:val="720"/>
          <w:marTop w:val="100"/>
          <w:marBottom w:val="100"/>
          <w:divBdr>
            <w:top w:val="none" w:sz="0" w:space="0" w:color="auto"/>
            <w:left w:val="none" w:sz="0" w:space="0" w:color="auto"/>
            <w:bottom w:val="none" w:sz="0" w:space="0" w:color="auto"/>
            <w:right w:val="none" w:sz="0" w:space="0" w:color="auto"/>
          </w:divBdr>
        </w:div>
        <w:div w:id="2018075754">
          <w:blockQuote w:val="1"/>
          <w:marLeft w:val="720"/>
          <w:marRight w:val="720"/>
          <w:marTop w:val="100"/>
          <w:marBottom w:val="100"/>
          <w:divBdr>
            <w:top w:val="none" w:sz="0" w:space="0" w:color="auto"/>
            <w:left w:val="none" w:sz="0" w:space="0" w:color="auto"/>
            <w:bottom w:val="none" w:sz="0" w:space="0" w:color="auto"/>
            <w:right w:val="none" w:sz="0" w:space="0" w:color="auto"/>
          </w:divBdr>
        </w:div>
        <w:div w:id="67307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151865261">
          <w:blockQuote w:val="1"/>
          <w:marLeft w:val="720"/>
          <w:marRight w:val="720"/>
          <w:marTop w:val="100"/>
          <w:marBottom w:val="100"/>
          <w:divBdr>
            <w:top w:val="none" w:sz="0" w:space="0" w:color="auto"/>
            <w:left w:val="none" w:sz="0" w:space="0" w:color="auto"/>
            <w:bottom w:val="none" w:sz="0" w:space="0" w:color="auto"/>
            <w:right w:val="none" w:sz="0" w:space="0" w:color="auto"/>
          </w:divBdr>
        </w:div>
        <w:div w:id="405539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380979217">
          <w:blockQuote w:val="1"/>
          <w:marLeft w:val="720"/>
          <w:marRight w:val="720"/>
          <w:marTop w:val="100"/>
          <w:marBottom w:val="100"/>
          <w:divBdr>
            <w:top w:val="none" w:sz="0" w:space="0" w:color="auto"/>
            <w:left w:val="none" w:sz="0" w:space="0" w:color="auto"/>
            <w:bottom w:val="none" w:sz="0" w:space="0" w:color="auto"/>
            <w:right w:val="none" w:sz="0" w:space="0" w:color="auto"/>
          </w:divBdr>
        </w:div>
        <w:div w:id="1558931155">
          <w:blockQuote w:val="1"/>
          <w:marLeft w:val="720"/>
          <w:marRight w:val="720"/>
          <w:marTop w:val="100"/>
          <w:marBottom w:val="100"/>
          <w:divBdr>
            <w:top w:val="none" w:sz="0" w:space="0" w:color="auto"/>
            <w:left w:val="none" w:sz="0" w:space="0" w:color="auto"/>
            <w:bottom w:val="none" w:sz="0" w:space="0" w:color="auto"/>
            <w:right w:val="none" w:sz="0" w:space="0" w:color="auto"/>
          </w:divBdr>
        </w:div>
        <w:div w:id="1093547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9061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4569300">
      <w:bodyDiv w:val="1"/>
      <w:marLeft w:val="0"/>
      <w:marRight w:val="0"/>
      <w:marTop w:val="0"/>
      <w:marBottom w:val="0"/>
      <w:divBdr>
        <w:top w:val="none" w:sz="0" w:space="0" w:color="auto"/>
        <w:left w:val="none" w:sz="0" w:space="0" w:color="auto"/>
        <w:bottom w:val="none" w:sz="0" w:space="0" w:color="auto"/>
        <w:right w:val="none" w:sz="0" w:space="0" w:color="auto"/>
      </w:divBdr>
      <w:divsChild>
        <w:div w:id="12438786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0650710">
      <w:bodyDiv w:val="1"/>
      <w:marLeft w:val="0"/>
      <w:marRight w:val="0"/>
      <w:marTop w:val="0"/>
      <w:marBottom w:val="0"/>
      <w:divBdr>
        <w:top w:val="none" w:sz="0" w:space="0" w:color="auto"/>
        <w:left w:val="none" w:sz="0" w:space="0" w:color="auto"/>
        <w:bottom w:val="none" w:sz="0" w:space="0" w:color="auto"/>
        <w:right w:val="none" w:sz="0" w:space="0" w:color="auto"/>
      </w:divBdr>
      <w:divsChild>
        <w:div w:id="1516923027">
          <w:blockQuote w:val="1"/>
          <w:marLeft w:val="720"/>
          <w:marRight w:val="720"/>
          <w:marTop w:val="100"/>
          <w:marBottom w:val="100"/>
          <w:divBdr>
            <w:top w:val="none" w:sz="0" w:space="0" w:color="auto"/>
            <w:left w:val="none" w:sz="0" w:space="0" w:color="auto"/>
            <w:bottom w:val="none" w:sz="0" w:space="0" w:color="auto"/>
            <w:right w:val="none" w:sz="0" w:space="0" w:color="auto"/>
          </w:divBdr>
        </w:div>
        <w:div w:id="20644805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8755517">
      <w:bodyDiv w:val="1"/>
      <w:marLeft w:val="0"/>
      <w:marRight w:val="0"/>
      <w:marTop w:val="0"/>
      <w:marBottom w:val="0"/>
      <w:divBdr>
        <w:top w:val="none" w:sz="0" w:space="0" w:color="auto"/>
        <w:left w:val="none" w:sz="0" w:space="0" w:color="auto"/>
        <w:bottom w:val="none" w:sz="0" w:space="0" w:color="auto"/>
        <w:right w:val="none" w:sz="0" w:space="0" w:color="auto"/>
      </w:divBdr>
    </w:div>
    <w:div w:id="1960795683">
      <w:bodyDiv w:val="1"/>
      <w:marLeft w:val="0"/>
      <w:marRight w:val="0"/>
      <w:marTop w:val="0"/>
      <w:marBottom w:val="0"/>
      <w:divBdr>
        <w:top w:val="none" w:sz="0" w:space="0" w:color="auto"/>
        <w:left w:val="none" w:sz="0" w:space="0" w:color="auto"/>
        <w:bottom w:val="none" w:sz="0" w:space="0" w:color="auto"/>
        <w:right w:val="none" w:sz="0" w:space="0" w:color="auto"/>
      </w:divBdr>
    </w:div>
    <w:div w:id="1992371933">
      <w:bodyDiv w:val="1"/>
      <w:marLeft w:val="0"/>
      <w:marRight w:val="0"/>
      <w:marTop w:val="0"/>
      <w:marBottom w:val="0"/>
      <w:divBdr>
        <w:top w:val="none" w:sz="0" w:space="0" w:color="auto"/>
        <w:left w:val="none" w:sz="0" w:space="0" w:color="auto"/>
        <w:bottom w:val="none" w:sz="0" w:space="0" w:color="auto"/>
        <w:right w:val="none" w:sz="0" w:space="0" w:color="auto"/>
      </w:divBdr>
    </w:div>
    <w:div w:id="2027100502">
      <w:bodyDiv w:val="1"/>
      <w:marLeft w:val="0"/>
      <w:marRight w:val="0"/>
      <w:marTop w:val="0"/>
      <w:marBottom w:val="0"/>
      <w:divBdr>
        <w:top w:val="none" w:sz="0" w:space="0" w:color="auto"/>
        <w:left w:val="none" w:sz="0" w:space="0" w:color="auto"/>
        <w:bottom w:val="none" w:sz="0" w:space="0" w:color="auto"/>
        <w:right w:val="none" w:sz="0" w:space="0" w:color="auto"/>
      </w:divBdr>
    </w:div>
    <w:div w:id="2096827462">
      <w:bodyDiv w:val="1"/>
      <w:marLeft w:val="0"/>
      <w:marRight w:val="0"/>
      <w:marTop w:val="0"/>
      <w:marBottom w:val="0"/>
      <w:divBdr>
        <w:top w:val="none" w:sz="0" w:space="0" w:color="auto"/>
        <w:left w:val="none" w:sz="0" w:space="0" w:color="auto"/>
        <w:bottom w:val="none" w:sz="0" w:space="0" w:color="auto"/>
        <w:right w:val="none" w:sz="0" w:space="0" w:color="auto"/>
      </w:divBdr>
    </w:div>
    <w:div w:id="2105298694">
      <w:bodyDiv w:val="1"/>
      <w:marLeft w:val="0"/>
      <w:marRight w:val="0"/>
      <w:marTop w:val="0"/>
      <w:marBottom w:val="0"/>
      <w:divBdr>
        <w:top w:val="none" w:sz="0" w:space="0" w:color="auto"/>
        <w:left w:val="none" w:sz="0" w:space="0" w:color="auto"/>
        <w:bottom w:val="none" w:sz="0" w:space="0" w:color="auto"/>
        <w:right w:val="none" w:sz="0" w:space="0" w:color="auto"/>
      </w:divBdr>
      <w:divsChild>
        <w:div w:id="1346401178">
          <w:blockQuote w:val="1"/>
          <w:marLeft w:val="720"/>
          <w:marRight w:val="720"/>
          <w:marTop w:val="100"/>
          <w:marBottom w:val="100"/>
          <w:divBdr>
            <w:top w:val="none" w:sz="0" w:space="0" w:color="auto"/>
            <w:left w:val="none" w:sz="0" w:space="0" w:color="auto"/>
            <w:bottom w:val="none" w:sz="0" w:space="0" w:color="auto"/>
            <w:right w:val="none" w:sz="0" w:space="0" w:color="auto"/>
          </w:divBdr>
        </w:div>
        <w:div w:id="410010396">
          <w:blockQuote w:val="1"/>
          <w:marLeft w:val="720"/>
          <w:marRight w:val="720"/>
          <w:marTop w:val="100"/>
          <w:marBottom w:val="100"/>
          <w:divBdr>
            <w:top w:val="none" w:sz="0" w:space="0" w:color="auto"/>
            <w:left w:val="none" w:sz="0" w:space="0" w:color="auto"/>
            <w:bottom w:val="none" w:sz="0" w:space="0" w:color="auto"/>
            <w:right w:val="none" w:sz="0" w:space="0" w:color="auto"/>
          </w:divBdr>
        </w:div>
        <w:div w:id="8681068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369737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56202">
          <w:blockQuote w:val="1"/>
          <w:marLeft w:val="720"/>
          <w:marRight w:val="720"/>
          <w:marTop w:val="100"/>
          <w:marBottom w:val="100"/>
          <w:divBdr>
            <w:top w:val="none" w:sz="0" w:space="0" w:color="auto"/>
            <w:left w:val="none" w:sz="0" w:space="0" w:color="auto"/>
            <w:bottom w:val="none" w:sz="0" w:space="0" w:color="auto"/>
            <w:right w:val="none" w:sz="0" w:space="0" w:color="auto"/>
          </w:divBdr>
        </w:div>
        <w:div w:id="852307572">
          <w:blockQuote w:val="1"/>
          <w:marLeft w:val="720"/>
          <w:marRight w:val="720"/>
          <w:marTop w:val="100"/>
          <w:marBottom w:val="100"/>
          <w:divBdr>
            <w:top w:val="none" w:sz="0" w:space="0" w:color="auto"/>
            <w:left w:val="none" w:sz="0" w:space="0" w:color="auto"/>
            <w:bottom w:val="none" w:sz="0" w:space="0" w:color="auto"/>
            <w:right w:val="none" w:sz="0" w:space="0" w:color="auto"/>
          </w:divBdr>
        </w:div>
        <w:div w:id="1199394963">
          <w:blockQuote w:val="1"/>
          <w:marLeft w:val="720"/>
          <w:marRight w:val="720"/>
          <w:marTop w:val="100"/>
          <w:marBottom w:val="100"/>
          <w:divBdr>
            <w:top w:val="none" w:sz="0" w:space="0" w:color="auto"/>
            <w:left w:val="none" w:sz="0" w:space="0" w:color="auto"/>
            <w:bottom w:val="none" w:sz="0" w:space="0" w:color="auto"/>
            <w:right w:val="none" w:sz="0" w:space="0" w:color="auto"/>
          </w:divBdr>
        </w:div>
        <w:div w:id="951326016">
          <w:blockQuote w:val="1"/>
          <w:marLeft w:val="720"/>
          <w:marRight w:val="720"/>
          <w:marTop w:val="100"/>
          <w:marBottom w:val="100"/>
          <w:divBdr>
            <w:top w:val="none" w:sz="0" w:space="0" w:color="auto"/>
            <w:left w:val="none" w:sz="0" w:space="0" w:color="auto"/>
            <w:bottom w:val="none" w:sz="0" w:space="0" w:color="auto"/>
            <w:right w:val="none" w:sz="0" w:space="0" w:color="auto"/>
          </w:divBdr>
        </w:div>
        <w:div w:id="15612865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kje95L7P22w?si=QKRufm9Eu2iYfh2T"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youtu.be/kje95L7P22w?si=QKRufm9Eu2iYfh2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ray\Documents\Mod&#232;les%20Office%20personnalis&#233;s\docTyp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docType.dotx</Template>
  <TotalTime>172</TotalTime>
  <Pages>5</Pages>
  <Words>2064</Words>
  <Characters>11358</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Jean-Michel RAYNAUD</dc:creator>
  <cp:keywords/>
  <dc:description/>
  <cp:lastModifiedBy>Marc MOINE</cp:lastModifiedBy>
  <cp:revision>35</cp:revision>
  <dcterms:created xsi:type="dcterms:W3CDTF">2026-03-26T14:56:00Z</dcterms:created>
  <dcterms:modified xsi:type="dcterms:W3CDTF">2026-07-07T08:34:00Z</dcterms:modified>
</cp:coreProperties>
</file>