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Grilledutableau"/>
        <w:tblpPr w:leftFromText="141" w:rightFromText="141" w:horzAnchor="margin" w:tblpXSpec="center" w:tblpY="-693"/>
        <w:tblW w:w="10456" w:type="dxa"/>
        <w:tblLook w:val="04A0" w:firstRow="1" w:lastRow="0" w:firstColumn="1" w:lastColumn="0" w:noHBand="0" w:noVBand="1"/>
      </w:tblPr>
      <w:tblGrid>
        <w:gridCol w:w="1696"/>
        <w:gridCol w:w="284"/>
        <w:gridCol w:w="6606"/>
        <w:gridCol w:w="1870"/>
      </w:tblGrid>
      <w:tr w:rsidR="008B4905" w14:paraId="017F56CE" w14:textId="77777777" w:rsidTr="0076080D">
        <w:trPr>
          <w:trHeight w:val="1266"/>
        </w:trPr>
        <w:tc>
          <w:tcPr>
            <w:tcW w:w="1980" w:type="dxa"/>
            <w:gridSpan w:val="2"/>
            <w:tcBorders>
              <w:right w:val="nil"/>
            </w:tcBorders>
            <w:vAlign w:val="center"/>
          </w:tcPr>
          <w:p w14:paraId="2DF56D00" w14:textId="77777777" w:rsidR="008B4905" w:rsidRDefault="008B4905" w:rsidP="006C3296">
            <w:pPr>
              <w:rPr>
                <w:rFonts w:ascii="Arial" w:hAnsi="Arial" w:cs="Arial"/>
                <w:sz w:val="24"/>
                <w:szCs w:val="24"/>
              </w:rPr>
            </w:pPr>
            <w:r w:rsidRPr="000D57C9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5D40C9D0" wp14:editId="03D7A89C">
                  <wp:extent cx="176349" cy="658368"/>
                  <wp:effectExtent l="0" t="0" r="1905" b="2540"/>
                  <wp:docPr id="1479973176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9973176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373" cy="7069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541313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09E0B7A4" wp14:editId="796B8CFF">
                  <wp:extent cx="577901" cy="714928"/>
                  <wp:effectExtent l="0" t="0" r="0" b="0"/>
                  <wp:docPr id="773820852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3820852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339" cy="7315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06" w:type="dxa"/>
            <w:tcBorders>
              <w:left w:val="nil"/>
              <w:right w:val="nil"/>
            </w:tcBorders>
            <w:vAlign w:val="center"/>
          </w:tcPr>
          <w:p w14:paraId="040821C4" w14:textId="3389B80B" w:rsidR="0076080D" w:rsidRPr="0076080D" w:rsidRDefault="0076080D" w:rsidP="006C3296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 w:rsidRPr="0076080D">
              <w:rPr>
                <w:rFonts w:ascii="Arial" w:hAnsi="Arial" w:cs="Arial"/>
                <w:b/>
                <w:bCs/>
                <w:sz w:val="28"/>
                <w:szCs w:val="28"/>
              </w:rPr>
              <w:t>Séance S1-b</w:t>
            </w:r>
          </w:p>
          <w:p w14:paraId="67D745C0" w14:textId="1F3F47A2" w:rsidR="0076080D" w:rsidRDefault="0076080D" w:rsidP="006C3296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>DOCUMENT ENSEIGNANT</w:t>
            </w:r>
          </w:p>
          <w:p w14:paraId="3B63650E" w14:textId="59ABDE47" w:rsidR="008B4905" w:rsidRDefault="0076080D" w:rsidP="006C329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noProof/>
                <w:sz w:val="28"/>
                <w:szCs w:val="28"/>
              </w:rPr>
              <w:t>CORRECTION</w:t>
            </w:r>
            <w:r w:rsidR="008B4905" w:rsidRPr="00541313">
              <w:rPr>
                <w:rFonts w:ascii="Arial" w:hAnsi="Arial" w:cs="Arial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1870" w:type="dxa"/>
            <w:tcBorders>
              <w:left w:val="nil"/>
            </w:tcBorders>
            <w:vAlign w:val="center"/>
          </w:tcPr>
          <w:p w14:paraId="6F288B92" w14:textId="3128FBA4" w:rsidR="008B4905" w:rsidRPr="00002586" w:rsidRDefault="00473827" w:rsidP="006C3296">
            <w:pPr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0C4A8232" wp14:editId="35A9EA80">
                  <wp:extent cx="813206" cy="818521"/>
                  <wp:effectExtent l="0" t="0" r="0" b="0"/>
                  <wp:docPr id="35730020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6167" cy="821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4905" w14:paraId="51A65F36" w14:textId="77777777" w:rsidTr="00693EC1">
        <w:trPr>
          <w:trHeight w:val="695"/>
        </w:trPr>
        <w:tc>
          <w:tcPr>
            <w:tcW w:w="1696" w:type="dxa"/>
            <w:tcBorders>
              <w:bottom w:val="single" w:sz="4" w:space="0" w:color="auto"/>
            </w:tcBorders>
            <w:vAlign w:val="center"/>
          </w:tcPr>
          <w:p w14:paraId="0D31CC92" w14:textId="62B93BDF" w:rsidR="00473827" w:rsidRDefault="008B4905" w:rsidP="00693EC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CYCLE 4</w:t>
            </w:r>
          </w:p>
        </w:tc>
        <w:tc>
          <w:tcPr>
            <w:tcW w:w="6890" w:type="dxa"/>
            <w:gridSpan w:val="2"/>
            <w:tcBorders>
              <w:bottom w:val="single" w:sz="4" w:space="0" w:color="auto"/>
            </w:tcBorders>
            <w:vAlign w:val="center"/>
          </w:tcPr>
          <w:p w14:paraId="4A81A534" w14:textId="6DC65946" w:rsidR="008B4905" w:rsidRPr="00B429FD" w:rsidRDefault="00473827" w:rsidP="006C3296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8549F6">
              <w:rPr>
                <w:rFonts w:ascii="Arial" w:hAnsi="Arial" w:cs="Arial"/>
                <w:b/>
                <w:bCs/>
                <w:sz w:val="28"/>
                <w:szCs w:val="28"/>
              </w:rPr>
              <w:t>Comment suivre un animal à distance ?</w:t>
            </w:r>
          </w:p>
        </w:tc>
        <w:tc>
          <w:tcPr>
            <w:tcW w:w="1870" w:type="dxa"/>
            <w:tcBorders>
              <w:bottom w:val="single" w:sz="4" w:space="0" w:color="auto"/>
            </w:tcBorders>
            <w:vAlign w:val="center"/>
          </w:tcPr>
          <w:p w14:paraId="6AAB88A7" w14:textId="5201A8E4" w:rsidR="008B4905" w:rsidRDefault="008B4905" w:rsidP="006C329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NIVEAU </w:t>
            </w:r>
            <w:r w:rsidR="00140CE4">
              <w:rPr>
                <w:rFonts w:ascii="Arial" w:hAnsi="Arial" w:cs="Arial"/>
                <w:sz w:val="24"/>
                <w:szCs w:val="24"/>
              </w:rPr>
              <w:t>TROISIEME</w:t>
            </w:r>
          </w:p>
        </w:tc>
      </w:tr>
    </w:tbl>
    <w:p w14:paraId="44287375" w14:textId="2288A4C0" w:rsidR="0044144B" w:rsidRPr="0076080D" w:rsidRDefault="0044144B">
      <w:pPr>
        <w:rPr>
          <w:rFonts w:ascii="Arial" w:hAnsi="Arial" w:cs="Arial"/>
          <w:b/>
          <w:bCs/>
          <w:sz w:val="24"/>
          <w:szCs w:val="24"/>
        </w:rPr>
      </w:pPr>
      <w:r w:rsidRPr="0076080D">
        <w:rPr>
          <w:rFonts w:ascii="Arial" w:hAnsi="Arial" w:cs="Arial"/>
          <w:b/>
          <w:bCs/>
          <w:sz w:val="24"/>
          <w:szCs w:val="24"/>
          <w:highlight w:val="yellow"/>
        </w:rPr>
        <w:t>Mise en situation :</w:t>
      </w:r>
    </w:p>
    <w:p w14:paraId="42EA8F3E" w14:textId="3000DC8C" w:rsidR="006A7094" w:rsidRPr="0076080D" w:rsidRDefault="008E4A88">
      <w:pPr>
        <w:rPr>
          <w:rFonts w:ascii="Arial" w:hAnsi="Arial" w:cs="Arial"/>
          <w:sz w:val="24"/>
          <w:szCs w:val="24"/>
        </w:rPr>
      </w:pPr>
      <w:r w:rsidRPr="0076080D">
        <w:rPr>
          <w:rFonts w:ascii="Arial" w:hAnsi="Arial" w:cs="Arial"/>
          <w:noProof/>
          <w:sz w:val="24"/>
          <w:szCs w:val="24"/>
        </w:rPr>
        <w:t>Le système comporte plusieurs pièces.</w:t>
      </w:r>
    </w:p>
    <w:p w14:paraId="03627794" w14:textId="1010F771" w:rsidR="00500CA2" w:rsidRDefault="00D51CFB"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EA4E35D" wp14:editId="4D2D8842">
                <wp:simplePos x="0" y="0"/>
                <wp:positionH relativeFrom="column">
                  <wp:posOffset>-868045</wp:posOffset>
                </wp:positionH>
                <wp:positionV relativeFrom="paragraph">
                  <wp:posOffset>3834130</wp:posOffset>
                </wp:positionV>
                <wp:extent cx="1073150" cy="868680"/>
                <wp:effectExtent l="0" t="0" r="774700" b="26670"/>
                <wp:wrapNone/>
                <wp:docPr id="1429224036" name="Légende : flèche courbé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3150" cy="868680"/>
                        </a:xfrm>
                        <a:prstGeom prst="borderCallout2">
                          <a:avLst>
                            <a:gd name="adj1" fmla="val 18751"/>
                            <a:gd name="adj2" fmla="val 108663"/>
                            <a:gd name="adj3" fmla="val 18751"/>
                            <a:gd name="adj4" fmla="val 120092"/>
                            <a:gd name="adj5" fmla="val 48933"/>
                            <a:gd name="adj6" fmla="val 165191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C99B6AF" w14:textId="7ABD4DA9" w:rsidR="00580EFF" w:rsidRPr="00473827" w:rsidRDefault="00580EFF" w:rsidP="00580EFF">
                            <w:pPr>
                              <w:jc w:val="center"/>
                              <w:rPr>
                                <w:color w:val="EE0000"/>
                              </w:rPr>
                            </w:pPr>
                            <w:r w:rsidRPr="00473827">
                              <w:rPr>
                                <w:color w:val="EE0000"/>
                              </w:rPr>
                              <w:t>LED infrarouge Pour éclairage nocturne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EA4E35D" id="_x0000_t48" coordsize="21600,21600" o:spt="48" adj="-10080,24300,-3600,4050,-1800,4050" path="m@0@1l@2@3@4@5nfem,l21600,r,21600l,21600xe">
                <v:stroke joinstyle="miter"/>
                <v:formulas>
                  <v:f eqn="val #0"/>
                  <v:f eqn="val #1"/>
                  <v:f eqn="val #2"/>
                  <v:f eqn="val #3"/>
                  <v:f eqn="val #4"/>
                  <v:f eqn="val #5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  <v:h position="#4,#5"/>
                </v:handles>
                <o:callout v:ext="edit" on="t"/>
              </v:shapetype>
              <v:shape id="Légende : flèche courbée 1" o:spid="_x0000_s1026" type="#_x0000_t48" style="position:absolute;margin-left:-68.35pt;margin-top:301.9pt;width:84.5pt;height:68.4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" adj="35681,10570,25940,,23471" fillcolor="white [3212]" strokecolor="#e00" strokeweight="1pt">
                <v:stroke startarrow="block"/>
                <v:textbox>
                  <w:txbxContent>
                    <w:p w14:paraId="1C99B6AF" w14:textId="7ABD4DA9" w:rsidR="00580EFF" w:rsidRPr="00473827" w:rsidRDefault="00580EFF" w:rsidP="00580EFF">
                      <w:pPr>
                        <w:jc w:val="center"/>
                        <w:rPr>
                          <w:color w:val="EE0000"/>
                        </w:rPr>
                      </w:pPr>
                      <w:r w:rsidRPr="00473827">
                        <w:rPr>
                          <w:color w:val="EE0000"/>
                        </w:rPr>
                        <w:t>LED infrarouge Pour éclairage nocturne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 w:rsidR="00473827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2FEBA16" wp14:editId="7EA05E7D">
                <wp:simplePos x="0" y="0"/>
                <wp:positionH relativeFrom="column">
                  <wp:posOffset>2481580</wp:posOffset>
                </wp:positionH>
                <wp:positionV relativeFrom="paragraph">
                  <wp:posOffset>1402080</wp:posOffset>
                </wp:positionV>
                <wp:extent cx="685800" cy="521970"/>
                <wp:effectExtent l="0" t="0" r="76200" b="49530"/>
                <wp:wrapNone/>
                <wp:docPr id="1971016416" name="Connecteur droit avec flèch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85800" cy="52197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5AEBD108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10" o:spid="_x0000_s1026" type="#_x0000_t32" style="position:absolute;margin-left:195.4pt;margin-top:110.4pt;width:54pt;height:41.1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" strokecolor="#e00" strokeweight=".5pt">
                <v:stroke endarrow="block" joinstyle="miter"/>
              </v:shape>
            </w:pict>
          </mc:Fallback>
        </mc:AlternateContent>
      </w:r>
      <w:r w:rsidR="00580EFF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E618099" wp14:editId="0FCF6699">
                <wp:simplePos x="0" y="0"/>
                <wp:positionH relativeFrom="column">
                  <wp:posOffset>1210945</wp:posOffset>
                </wp:positionH>
                <wp:positionV relativeFrom="paragraph">
                  <wp:posOffset>2679065</wp:posOffset>
                </wp:positionV>
                <wp:extent cx="963930" cy="655320"/>
                <wp:effectExtent l="1085850" t="0" r="26670" b="259080"/>
                <wp:wrapNone/>
                <wp:docPr id="1498315879" name="Légende : flèche courbé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3930" cy="655320"/>
                        </a:xfrm>
                        <a:prstGeom prst="borderCallout2">
                          <a:avLst>
                            <a:gd name="adj1" fmla="val 18750"/>
                            <a:gd name="adj2" fmla="val -8333"/>
                            <a:gd name="adj3" fmla="val 18750"/>
                            <a:gd name="adj4" fmla="val -16667"/>
                            <a:gd name="adj5" fmla="val 132267"/>
                            <a:gd name="adj6" fmla="val -109118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EEF6E72" w14:textId="0657ECFC" w:rsidR="00C22677" w:rsidRPr="00D07957" w:rsidRDefault="00C22677" w:rsidP="00C22677">
                            <w:pPr>
                              <w:jc w:val="center"/>
                              <w:rPr>
                                <w:color w:val="EE0000"/>
                              </w:rPr>
                            </w:pPr>
                            <w:r w:rsidRPr="00D07957">
                              <w:rPr>
                                <w:color w:val="EE0000"/>
                              </w:rPr>
                              <w:t>Détecteur de mouvement</w:t>
                            </w:r>
                            <w:r w:rsidR="00643BB4" w:rsidRPr="00D07957">
                              <w:rPr>
                                <w:color w:val="EE0000"/>
                              </w:rPr>
                              <w:t>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618099" id="_x0000_s1027" type="#_x0000_t48" style="position:absolute;margin-left:95.35pt;margin-top:210.95pt;width:75.9pt;height:51.6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" adj="-23569,28570" fillcolor="white [3212]" strokecolor="#e00" strokeweight="1pt">
                <v:stroke startarrow="block"/>
                <v:textbox>
                  <w:txbxContent>
                    <w:p w14:paraId="2EEF6E72" w14:textId="0657ECFC" w:rsidR="00C22677" w:rsidRPr="00D07957" w:rsidRDefault="00C22677" w:rsidP="00C22677">
                      <w:pPr>
                        <w:jc w:val="center"/>
                        <w:rPr>
                          <w:color w:val="EE0000"/>
                        </w:rPr>
                      </w:pPr>
                      <w:r w:rsidRPr="00D07957">
                        <w:rPr>
                          <w:color w:val="EE0000"/>
                        </w:rPr>
                        <w:t>Détecteur de mouvement</w:t>
                      </w:r>
                      <w:r w:rsidR="00643BB4" w:rsidRPr="00D07957">
                        <w:rPr>
                          <w:color w:val="EE0000"/>
                        </w:rPr>
                        <w:t>s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C22677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5D40F46" wp14:editId="7FAFDB99">
                <wp:simplePos x="0" y="0"/>
                <wp:positionH relativeFrom="column">
                  <wp:posOffset>1382395</wp:posOffset>
                </wp:positionH>
                <wp:positionV relativeFrom="paragraph">
                  <wp:posOffset>3406775</wp:posOffset>
                </wp:positionV>
                <wp:extent cx="963930" cy="655320"/>
                <wp:effectExtent l="533400" t="0" r="26670" b="11430"/>
                <wp:wrapNone/>
                <wp:docPr id="304179711" name="Légende : flèche courbé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3930" cy="655320"/>
                        </a:xfrm>
                        <a:prstGeom prst="borderCallout2">
                          <a:avLst>
                            <a:gd name="adj1" fmla="val 18750"/>
                            <a:gd name="adj2" fmla="val -8333"/>
                            <a:gd name="adj3" fmla="val 18750"/>
                            <a:gd name="adj4" fmla="val -16667"/>
                            <a:gd name="adj5" fmla="val 21802"/>
                            <a:gd name="adj6" fmla="val -52201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48C4D53" w14:textId="242FEADD" w:rsidR="008E4A88" w:rsidRPr="00406446" w:rsidRDefault="008E4A88" w:rsidP="008E4A88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406446">
                              <w:rPr>
                                <w:color w:val="000000" w:themeColor="text1"/>
                              </w:rPr>
                              <w:t>Optique caméra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D40F46" id="_x0000_s1028" type="#_x0000_t48" style="position:absolute;margin-left:108.85pt;margin-top:268.25pt;width:75.9pt;height:51.6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" adj="-11275,4709" fillcolor="white [3212]" strokecolor="#e00" strokeweight="1pt">
                <v:stroke startarrow="block"/>
                <v:textbox>
                  <w:txbxContent>
                    <w:p w14:paraId="048C4D53" w14:textId="242FEADD" w:rsidR="008E4A88" w:rsidRPr="00406446" w:rsidRDefault="008E4A88" w:rsidP="008E4A88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406446">
                        <w:rPr>
                          <w:color w:val="000000" w:themeColor="text1"/>
                        </w:rPr>
                        <w:t>Optique caméra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7F5621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83D229B" wp14:editId="20AE623A">
                <wp:simplePos x="0" y="0"/>
                <wp:positionH relativeFrom="column">
                  <wp:posOffset>4026535</wp:posOffset>
                </wp:positionH>
                <wp:positionV relativeFrom="paragraph">
                  <wp:posOffset>2568575</wp:posOffset>
                </wp:positionV>
                <wp:extent cx="963930" cy="655320"/>
                <wp:effectExtent l="990600" t="0" r="26670" b="11430"/>
                <wp:wrapNone/>
                <wp:docPr id="415806566" name="Légende : flèche courbé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3930" cy="655320"/>
                        </a:xfrm>
                        <a:prstGeom prst="borderCallout2">
                          <a:avLst>
                            <a:gd name="adj1" fmla="val 18750"/>
                            <a:gd name="adj2" fmla="val -8333"/>
                            <a:gd name="adj3" fmla="val 18750"/>
                            <a:gd name="adj4" fmla="val -16667"/>
                            <a:gd name="adj5" fmla="val 40407"/>
                            <a:gd name="adj6" fmla="val -98051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41FCE59" w14:textId="38C33B69" w:rsidR="007F5621" w:rsidRPr="008E4A88" w:rsidRDefault="007F5621" w:rsidP="007F5621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 xml:space="preserve">Carte électronique de pilotage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3D229B" id="_x0000_s1029" type="#_x0000_t48" style="position:absolute;margin-left:317.05pt;margin-top:202.25pt;width:75.9pt;height:51.6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" adj="-21179,8728" fillcolor="white [3212]" strokecolor="#e00" strokeweight="1pt">
                <v:stroke startarrow="block"/>
                <v:textbox>
                  <w:txbxContent>
                    <w:p w14:paraId="541FCE59" w14:textId="38C33B69" w:rsidR="007F5621" w:rsidRPr="008E4A88" w:rsidRDefault="007F5621" w:rsidP="007F5621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 xml:space="preserve">Carte électronique de pilotage 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7F5621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383A8C1" wp14:editId="541CBDDA">
                <wp:simplePos x="0" y="0"/>
                <wp:positionH relativeFrom="column">
                  <wp:posOffset>5600065</wp:posOffset>
                </wp:positionH>
                <wp:positionV relativeFrom="paragraph">
                  <wp:posOffset>2827655</wp:posOffset>
                </wp:positionV>
                <wp:extent cx="963930" cy="655320"/>
                <wp:effectExtent l="1009650" t="0" r="26670" b="163830"/>
                <wp:wrapNone/>
                <wp:docPr id="1063422753" name="Légende : flèche courbé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3930" cy="655320"/>
                        </a:xfrm>
                        <a:prstGeom prst="borderCallout2">
                          <a:avLst>
                            <a:gd name="adj1" fmla="val 18750"/>
                            <a:gd name="adj2" fmla="val -8333"/>
                            <a:gd name="adj3" fmla="val 18750"/>
                            <a:gd name="adj4" fmla="val -16667"/>
                            <a:gd name="adj5" fmla="val 118314"/>
                            <a:gd name="adj6" fmla="val -99632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D51F81A" w14:textId="312B7870" w:rsidR="008E4A88" w:rsidRPr="008E4A88" w:rsidRDefault="00F227AA" w:rsidP="008E4A88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Émetteur</w:t>
                            </w:r>
                            <w:r w:rsidR="007F5621">
                              <w:rPr>
                                <w:color w:val="000000" w:themeColor="text1"/>
                              </w:rPr>
                              <w:t xml:space="preserve"> / récepteur 4G</w:t>
                            </w:r>
                            <w:r w:rsidR="008E4A88">
                              <w:rPr>
                                <w:color w:val="000000" w:themeColor="text1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83A8C1" id="_x0000_s1030" type="#_x0000_t48" style="position:absolute;margin-left:440.95pt;margin-top:222.65pt;width:75.9pt;height:51.6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" adj="-21521,25556" fillcolor="white [3212]" strokecolor="#e00" strokeweight="1pt">
                <v:stroke startarrow="block"/>
                <v:textbox>
                  <w:txbxContent>
                    <w:p w14:paraId="5D51F81A" w14:textId="312B7870" w:rsidR="008E4A88" w:rsidRPr="008E4A88" w:rsidRDefault="00F227AA" w:rsidP="008E4A88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Émetteur</w:t>
                      </w:r>
                      <w:r w:rsidR="007F5621">
                        <w:rPr>
                          <w:color w:val="000000" w:themeColor="text1"/>
                        </w:rPr>
                        <w:t xml:space="preserve"> / récepteur 4G</w:t>
                      </w:r>
                      <w:r w:rsidR="008E4A88">
                        <w:rPr>
                          <w:color w:val="000000" w:themeColor="text1"/>
                        </w:rPr>
                        <w:t xml:space="preserve"> 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8E4A88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3E30DF8" wp14:editId="553CF636">
                <wp:simplePos x="0" y="0"/>
                <wp:positionH relativeFrom="column">
                  <wp:posOffset>5321935</wp:posOffset>
                </wp:positionH>
                <wp:positionV relativeFrom="paragraph">
                  <wp:posOffset>4507865</wp:posOffset>
                </wp:positionV>
                <wp:extent cx="963930" cy="363855"/>
                <wp:effectExtent l="952500" t="476250" r="26670" b="17145"/>
                <wp:wrapNone/>
                <wp:docPr id="1029088969" name="Légende : flèche courbé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3930" cy="363855"/>
                        </a:xfrm>
                        <a:prstGeom prst="borderCallout2">
                          <a:avLst>
                            <a:gd name="adj1" fmla="val 18750"/>
                            <a:gd name="adj2" fmla="val -8333"/>
                            <a:gd name="adj3" fmla="val 18750"/>
                            <a:gd name="adj4" fmla="val -16667"/>
                            <a:gd name="adj5" fmla="val -120576"/>
                            <a:gd name="adj6" fmla="val -94888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CB94E7E" w14:textId="1EDB9CD2" w:rsidR="008E4A88" w:rsidRPr="008E4A88" w:rsidRDefault="008E4A88" w:rsidP="008E4A88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Carte SIM 4G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E30DF8" id="_x0000_s1031" type="#_x0000_t48" style="position:absolute;margin-left:419.05pt;margin-top:354.95pt;width:75.9pt;height:28.6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" adj="-20496,-26044" fillcolor="white [3212]" strokecolor="#e00" strokeweight="1pt">
                <v:stroke startarrow="block"/>
                <v:textbox>
                  <w:txbxContent>
                    <w:p w14:paraId="6CB94E7E" w14:textId="1EDB9CD2" w:rsidR="008E4A88" w:rsidRPr="008E4A88" w:rsidRDefault="008E4A88" w:rsidP="008E4A88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Carte SIM 4G</w:t>
                      </w:r>
                    </w:p>
                  </w:txbxContent>
                </v:textbox>
              </v:shape>
            </w:pict>
          </mc:Fallback>
        </mc:AlternateContent>
      </w:r>
      <w:r w:rsidR="008E4A88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EF34452" wp14:editId="4418C00B">
                <wp:simplePos x="0" y="0"/>
                <wp:positionH relativeFrom="column">
                  <wp:posOffset>1378585</wp:posOffset>
                </wp:positionH>
                <wp:positionV relativeFrom="paragraph">
                  <wp:posOffset>1273175</wp:posOffset>
                </wp:positionV>
                <wp:extent cx="963930" cy="655320"/>
                <wp:effectExtent l="819150" t="0" r="26670" b="297180"/>
                <wp:wrapNone/>
                <wp:docPr id="1820898434" name="Légende : flèche courbé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3930" cy="655320"/>
                        </a:xfrm>
                        <a:prstGeom prst="borderCallout2">
                          <a:avLst>
                            <a:gd name="adj1" fmla="val 18750"/>
                            <a:gd name="adj2" fmla="val -8333"/>
                            <a:gd name="adj3" fmla="val 18750"/>
                            <a:gd name="adj4" fmla="val -16667"/>
                            <a:gd name="adj5" fmla="val 138081"/>
                            <a:gd name="adj6" fmla="val -81450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6FBD7F3" w14:textId="77777777" w:rsidR="008E4A88" w:rsidRPr="00473827" w:rsidRDefault="008E4A88" w:rsidP="008E4A88">
                            <w:pPr>
                              <w:jc w:val="center"/>
                              <w:rPr>
                                <w:color w:val="EE0000"/>
                              </w:rPr>
                            </w:pPr>
                            <w:r w:rsidRPr="00473827">
                              <w:rPr>
                                <w:color w:val="EE0000"/>
                              </w:rPr>
                              <w:t>Panneau solaire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F34452" id="_x0000_s1032" type="#_x0000_t48" style="position:absolute;margin-left:108.55pt;margin-top:100.25pt;width:75.9pt;height:51.6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" adj="-17593,29825" fillcolor="white [3212]" strokecolor="#e00" strokeweight="1pt">
                <v:stroke startarrow="block"/>
                <v:textbox>
                  <w:txbxContent>
                    <w:p w14:paraId="46FBD7F3" w14:textId="77777777" w:rsidR="008E4A88" w:rsidRPr="00473827" w:rsidRDefault="008E4A88" w:rsidP="008E4A88">
                      <w:pPr>
                        <w:jc w:val="center"/>
                        <w:rPr>
                          <w:color w:val="EE0000"/>
                        </w:rPr>
                      </w:pPr>
                      <w:r w:rsidRPr="00473827">
                        <w:rPr>
                          <w:color w:val="EE0000"/>
                        </w:rPr>
                        <w:t>Panneau solaire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8E4A88" w:rsidRPr="008E4A88">
        <w:rPr>
          <w:noProof/>
        </w:rPr>
        <w:drawing>
          <wp:anchor distT="0" distB="0" distL="114300" distR="114300" simplePos="0" relativeHeight="251664384" behindDoc="0" locked="0" layoutInCell="1" allowOverlap="1" wp14:anchorId="391112C3" wp14:editId="7F341200">
            <wp:simplePos x="0" y="0"/>
            <wp:positionH relativeFrom="column">
              <wp:posOffset>-785495</wp:posOffset>
            </wp:positionH>
            <wp:positionV relativeFrom="paragraph">
              <wp:posOffset>1478915</wp:posOffset>
            </wp:positionV>
            <wp:extent cx="2270760" cy="3027679"/>
            <wp:effectExtent l="0" t="0" r="0" b="1905"/>
            <wp:wrapNone/>
            <wp:docPr id="1026355758" name="Image 1" descr="Une image contenant Appareils électroniques, machine, Ingénierie électronique, Pièce auto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355758" name="Image 1" descr="Une image contenant Appareils électroniques, machine, Ingénierie électronique, Pièce auto&#10;&#10;Le contenu généré par l’IA peut être incorrect.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0760" cy="30276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E4A88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4F53C1E" wp14:editId="20037CC8">
                <wp:simplePos x="0" y="0"/>
                <wp:positionH relativeFrom="column">
                  <wp:posOffset>2079625</wp:posOffset>
                </wp:positionH>
                <wp:positionV relativeFrom="paragraph">
                  <wp:posOffset>206375</wp:posOffset>
                </wp:positionV>
                <wp:extent cx="963930" cy="655320"/>
                <wp:effectExtent l="685800" t="0" r="26670" b="11430"/>
                <wp:wrapNone/>
                <wp:docPr id="12426445" name="Légende : flèche courbé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3930" cy="655320"/>
                        </a:xfrm>
                        <a:prstGeom prst="borderCallout2">
                          <a:avLst>
                            <a:gd name="adj1" fmla="val 18750"/>
                            <a:gd name="adj2" fmla="val -8333"/>
                            <a:gd name="adj3" fmla="val 18750"/>
                            <a:gd name="adj4" fmla="val -16667"/>
                            <a:gd name="adj5" fmla="val 28779"/>
                            <a:gd name="adj6" fmla="val -66430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AF38D69" w14:textId="7C40B825" w:rsidR="008E4A88" w:rsidRPr="00473827" w:rsidRDefault="008E4A88" w:rsidP="008E4A88">
                            <w:pPr>
                              <w:jc w:val="center"/>
                              <w:rPr>
                                <w:color w:val="EE0000"/>
                              </w:rPr>
                            </w:pPr>
                            <w:r w:rsidRPr="00473827">
                              <w:rPr>
                                <w:color w:val="EE0000"/>
                              </w:rPr>
                              <w:t>Batterie rechargeable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F53C1E" id="_x0000_s1033" type="#_x0000_t48" style="position:absolute;margin-left:163.75pt;margin-top:16.25pt;width:75.9pt;height:51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" adj="-14349,6216" fillcolor="white [3212]" strokecolor="#e00" strokeweight="1pt">
                <v:stroke startarrow="block"/>
                <v:textbox>
                  <w:txbxContent>
                    <w:p w14:paraId="3AF38D69" w14:textId="7C40B825" w:rsidR="008E4A88" w:rsidRPr="00473827" w:rsidRDefault="008E4A88" w:rsidP="008E4A88">
                      <w:pPr>
                        <w:jc w:val="center"/>
                        <w:rPr>
                          <w:color w:val="EE0000"/>
                        </w:rPr>
                      </w:pPr>
                      <w:r w:rsidRPr="00473827">
                        <w:rPr>
                          <w:color w:val="EE0000"/>
                        </w:rPr>
                        <w:t>Batterie rechargeable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8E4A88" w:rsidRPr="00292E1B">
        <w:rPr>
          <w:noProof/>
        </w:rPr>
        <w:drawing>
          <wp:inline distT="0" distB="0" distL="0" distR="0" wp14:anchorId="06CEAC9E" wp14:editId="45B8D575">
            <wp:extent cx="5760720" cy="4949190"/>
            <wp:effectExtent l="0" t="0" r="0" b="3810"/>
            <wp:docPr id="1013805869" name="Image 1" descr="Une image contenant Appareils électroniques, texte, Ingénierie électronique, Composant électronique&#10;&#10;Le contenu généré par l’IA peut être incorrect.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3805869" name="Image 1" descr="Une image contenant Appareils électroniques, texte, Ingénierie électronique, Composant électronique&#10;&#10;Le contenu généré par l’IA peut être incorrect.">
                      <a:hlinkClick r:id="rId9"/>
                    </pic:cNvPr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49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807060" w14:textId="4333D3E2" w:rsidR="006A7094" w:rsidRPr="0076080D" w:rsidRDefault="00F45D11">
      <w:pPr>
        <w:rPr>
          <w:rFonts w:ascii="Arial" w:hAnsi="Arial" w:cs="Arial"/>
        </w:rPr>
      </w:pPr>
      <w:r>
        <w:rPr>
          <w:rFonts w:ascii="Arial" w:hAnsi="Arial" w:cs="Arial"/>
        </w:rPr>
        <w:t>En s’aidant du document « RESSOURCES_elements_S1b », compléter le schéma et répondre aux questions.</w:t>
      </w:r>
    </w:p>
    <w:p w14:paraId="4DF4B10E" w14:textId="46473DC3" w:rsidR="0044144B" w:rsidRPr="0076080D" w:rsidRDefault="0044144B" w:rsidP="0044144B">
      <w:pPr>
        <w:rPr>
          <w:rFonts w:ascii="Arial" w:hAnsi="Arial" w:cs="Arial"/>
          <w:b/>
          <w:bCs/>
          <w:sz w:val="24"/>
          <w:szCs w:val="24"/>
        </w:rPr>
      </w:pPr>
      <w:r w:rsidRPr="0076080D">
        <w:rPr>
          <w:rFonts w:ascii="Arial" w:hAnsi="Arial" w:cs="Arial"/>
          <w:b/>
          <w:bCs/>
          <w:sz w:val="24"/>
          <w:szCs w:val="24"/>
          <w:highlight w:val="yellow"/>
        </w:rPr>
        <w:t>Description de la situation :</w:t>
      </w:r>
    </w:p>
    <w:p w14:paraId="14FD6E17" w14:textId="240BA602" w:rsidR="001A3D64" w:rsidRPr="0076080D" w:rsidRDefault="008E4A88" w:rsidP="0076080D">
      <w:pPr>
        <w:jc w:val="both"/>
        <w:rPr>
          <w:rFonts w:ascii="Arial" w:hAnsi="Arial" w:cs="Arial"/>
          <w:color w:val="EE0000"/>
          <w:sz w:val="24"/>
          <w:szCs w:val="24"/>
        </w:rPr>
      </w:pPr>
      <w:r w:rsidRPr="0076080D">
        <w:rPr>
          <w:rFonts w:ascii="Arial" w:hAnsi="Arial" w:cs="Arial"/>
          <w:color w:val="EE0000"/>
          <w:sz w:val="24"/>
          <w:szCs w:val="24"/>
        </w:rPr>
        <w:t>Le système comporte plusieurs pièces en plus du panneau solaire et de la batterie.</w:t>
      </w:r>
    </w:p>
    <w:p w14:paraId="7D8C2D22" w14:textId="26894804" w:rsidR="00260E46" w:rsidRPr="0076080D" w:rsidRDefault="00643BB4" w:rsidP="0076080D">
      <w:pPr>
        <w:jc w:val="both"/>
        <w:rPr>
          <w:rFonts w:ascii="Arial" w:hAnsi="Arial" w:cs="Arial"/>
          <w:color w:val="EE0000"/>
          <w:sz w:val="24"/>
          <w:szCs w:val="24"/>
        </w:rPr>
      </w:pPr>
      <w:r w:rsidRPr="0076080D">
        <w:rPr>
          <w:rFonts w:ascii="Arial" w:hAnsi="Arial" w:cs="Arial"/>
          <w:color w:val="EE0000"/>
          <w:sz w:val="24"/>
          <w:szCs w:val="24"/>
        </w:rPr>
        <w:t xml:space="preserve">LED IR / carte de pilotage / Antenne / émetteur-récepteur 4G / carte SIM 4G / détecteur de mouvements / </w:t>
      </w:r>
      <w:proofErr w:type="spellStart"/>
      <w:r w:rsidRPr="0076080D">
        <w:rPr>
          <w:rFonts w:ascii="Arial" w:hAnsi="Arial" w:cs="Arial"/>
          <w:color w:val="EE0000"/>
          <w:sz w:val="24"/>
          <w:szCs w:val="24"/>
        </w:rPr>
        <w:t>Led</w:t>
      </w:r>
      <w:proofErr w:type="spellEnd"/>
      <w:r w:rsidRPr="0076080D">
        <w:rPr>
          <w:rFonts w:ascii="Arial" w:hAnsi="Arial" w:cs="Arial"/>
          <w:color w:val="EE0000"/>
          <w:sz w:val="24"/>
          <w:szCs w:val="24"/>
        </w:rPr>
        <w:t xml:space="preserve"> qui donne l’état de la caméra (</w:t>
      </w:r>
      <w:proofErr w:type="spellStart"/>
      <w:r w:rsidRPr="0076080D">
        <w:rPr>
          <w:rFonts w:ascii="Arial" w:hAnsi="Arial" w:cs="Arial"/>
          <w:color w:val="EE0000"/>
          <w:sz w:val="24"/>
          <w:szCs w:val="24"/>
        </w:rPr>
        <w:t>led</w:t>
      </w:r>
      <w:proofErr w:type="spellEnd"/>
      <w:r w:rsidRPr="0076080D">
        <w:rPr>
          <w:rFonts w:ascii="Arial" w:hAnsi="Arial" w:cs="Arial"/>
          <w:color w:val="EE0000"/>
          <w:sz w:val="24"/>
          <w:szCs w:val="24"/>
        </w:rPr>
        <w:t xml:space="preserve"> </w:t>
      </w:r>
      <w:proofErr w:type="spellStart"/>
      <w:r w:rsidRPr="0076080D">
        <w:rPr>
          <w:rFonts w:ascii="Arial" w:hAnsi="Arial" w:cs="Arial"/>
          <w:color w:val="EE0000"/>
          <w:sz w:val="24"/>
          <w:szCs w:val="24"/>
        </w:rPr>
        <w:t>status</w:t>
      </w:r>
      <w:proofErr w:type="spellEnd"/>
      <w:r w:rsidRPr="0076080D">
        <w:rPr>
          <w:rFonts w:ascii="Arial" w:hAnsi="Arial" w:cs="Arial"/>
          <w:color w:val="EE0000"/>
          <w:sz w:val="24"/>
          <w:szCs w:val="24"/>
        </w:rPr>
        <w:t>)</w:t>
      </w:r>
    </w:p>
    <w:p w14:paraId="1060314C" w14:textId="146C631F" w:rsidR="0044144B" w:rsidRPr="0076080D" w:rsidRDefault="0044144B" w:rsidP="0044144B">
      <w:pPr>
        <w:rPr>
          <w:rFonts w:ascii="Arial" w:hAnsi="Arial" w:cs="Arial"/>
          <w:b/>
          <w:bCs/>
          <w:sz w:val="24"/>
          <w:szCs w:val="24"/>
        </w:rPr>
      </w:pPr>
      <w:r w:rsidRPr="0076080D">
        <w:rPr>
          <w:rFonts w:ascii="Arial" w:hAnsi="Arial" w:cs="Arial"/>
          <w:b/>
          <w:bCs/>
          <w:sz w:val="24"/>
          <w:szCs w:val="24"/>
          <w:highlight w:val="yellow"/>
        </w:rPr>
        <w:t>Problématique :</w:t>
      </w:r>
    </w:p>
    <w:p w14:paraId="49C637B0" w14:textId="273209C4" w:rsidR="008E4A88" w:rsidRPr="0076080D" w:rsidRDefault="008E4A88" w:rsidP="008E4A88">
      <w:pPr>
        <w:rPr>
          <w:rFonts w:ascii="Arial" w:hAnsi="Arial" w:cs="Arial"/>
          <w:b/>
          <w:bCs/>
          <w:sz w:val="24"/>
          <w:szCs w:val="24"/>
        </w:rPr>
      </w:pPr>
      <w:r w:rsidRPr="0076080D">
        <w:rPr>
          <w:rFonts w:ascii="Arial" w:hAnsi="Arial" w:cs="Arial"/>
          <w:b/>
          <w:bCs/>
          <w:sz w:val="24"/>
          <w:szCs w:val="24"/>
        </w:rPr>
        <w:t xml:space="preserve">Quels </w:t>
      </w:r>
      <w:r w:rsidR="005267F9" w:rsidRPr="0076080D">
        <w:rPr>
          <w:rFonts w:ascii="Arial" w:hAnsi="Arial" w:cs="Arial"/>
          <w:b/>
          <w:bCs/>
          <w:sz w:val="24"/>
          <w:szCs w:val="24"/>
        </w:rPr>
        <w:t xml:space="preserve">composants permettent au système d’être </w:t>
      </w:r>
      <w:r w:rsidR="00F227AA" w:rsidRPr="0076080D">
        <w:rPr>
          <w:rFonts w:ascii="Arial" w:hAnsi="Arial" w:cs="Arial"/>
          <w:b/>
          <w:bCs/>
          <w:sz w:val="24"/>
          <w:szCs w:val="24"/>
        </w:rPr>
        <w:t xml:space="preserve">énergétiquement </w:t>
      </w:r>
      <w:r w:rsidR="005267F9" w:rsidRPr="0076080D">
        <w:rPr>
          <w:rFonts w:ascii="Arial" w:hAnsi="Arial" w:cs="Arial"/>
          <w:b/>
          <w:bCs/>
          <w:sz w:val="24"/>
          <w:szCs w:val="24"/>
        </w:rPr>
        <w:t xml:space="preserve">autonome </w:t>
      </w:r>
      <w:r w:rsidR="00406446" w:rsidRPr="0076080D">
        <w:rPr>
          <w:rFonts w:ascii="Arial" w:hAnsi="Arial" w:cs="Arial"/>
          <w:b/>
          <w:bCs/>
          <w:sz w:val="24"/>
          <w:szCs w:val="24"/>
        </w:rPr>
        <w:t xml:space="preserve">tout en </w:t>
      </w:r>
      <w:r w:rsidR="00F227AA" w:rsidRPr="0076080D">
        <w:rPr>
          <w:rFonts w:ascii="Arial" w:hAnsi="Arial" w:cs="Arial"/>
          <w:b/>
          <w:bCs/>
          <w:sz w:val="24"/>
          <w:szCs w:val="24"/>
        </w:rPr>
        <w:t xml:space="preserve">garantissant </w:t>
      </w:r>
      <w:r w:rsidR="00406446" w:rsidRPr="0076080D">
        <w:rPr>
          <w:rFonts w:ascii="Arial" w:hAnsi="Arial" w:cs="Arial"/>
          <w:b/>
          <w:bCs/>
          <w:sz w:val="24"/>
          <w:szCs w:val="24"/>
        </w:rPr>
        <w:t xml:space="preserve">son fonctionnement </w:t>
      </w:r>
      <w:r w:rsidRPr="0076080D">
        <w:rPr>
          <w:rFonts w:ascii="Arial" w:hAnsi="Arial" w:cs="Arial"/>
          <w:b/>
          <w:bCs/>
          <w:sz w:val="24"/>
          <w:szCs w:val="24"/>
        </w:rPr>
        <w:t>?</w:t>
      </w:r>
    </w:p>
    <w:p w14:paraId="1FADD8BB" w14:textId="02CE3C4D" w:rsidR="0044144B" w:rsidRPr="0076080D" w:rsidRDefault="0044144B" w:rsidP="0044144B">
      <w:pPr>
        <w:rPr>
          <w:rFonts w:ascii="Arial" w:hAnsi="Arial" w:cs="Arial"/>
          <w:b/>
          <w:bCs/>
          <w:sz w:val="24"/>
          <w:szCs w:val="24"/>
        </w:rPr>
      </w:pPr>
      <w:r w:rsidRPr="0076080D">
        <w:rPr>
          <w:rFonts w:ascii="Arial" w:hAnsi="Arial" w:cs="Arial"/>
          <w:b/>
          <w:bCs/>
          <w:sz w:val="24"/>
          <w:szCs w:val="24"/>
          <w:highlight w:val="yellow"/>
        </w:rPr>
        <w:lastRenderedPageBreak/>
        <w:t>Investigations :</w:t>
      </w:r>
    </w:p>
    <w:p w14:paraId="4D0DA633" w14:textId="45AD5A27" w:rsidR="0044144B" w:rsidRPr="0076080D" w:rsidRDefault="00C84955" w:rsidP="0076080D">
      <w:pPr>
        <w:pStyle w:val="Paragraphedeliste"/>
        <w:numPr>
          <w:ilvl w:val="0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76080D">
        <w:rPr>
          <w:rFonts w:ascii="Arial" w:hAnsi="Arial" w:cs="Arial"/>
          <w:b/>
          <w:bCs/>
          <w:sz w:val="24"/>
          <w:szCs w:val="24"/>
        </w:rPr>
        <w:t>Q1</w:t>
      </w:r>
      <w:r w:rsidRPr="0076080D">
        <w:rPr>
          <w:rFonts w:ascii="Arial" w:hAnsi="Arial" w:cs="Arial"/>
          <w:sz w:val="24"/>
          <w:szCs w:val="24"/>
        </w:rPr>
        <w:t xml:space="preserve">. </w:t>
      </w:r>
      <w:r w:rsidR="00E15281" w:rsidRPr="0076080D">
        <w:rPr>
          <w:rFonts w:ascii="Arial" w:hAnsi="Arial" w:cs="Arial"/>
          <w:b/>
          <w:bCs/>
          <w:sz w:val="24"/>
          <w:szCs w:val="24"/>
        </w:rPr>
        <w:t>Comp</w:t>
      </w:r>
      <w:r w:rsidR="005267F9" w:rsidRPr="0076080D">
        <w:rPr>
          <w:rFonts w:ascii="Arial" w:hAnsi="Arial" w:cs="Arial"/>
          <w:b/>
          <w:bCs/>
          <w:sz w:val="24"/>
          <w:szCs w:val="24"/>
        </w:rPr>
        <w:t>léter</w:t>
      </w:r>
      <w:r w:rsidR="00E15281" w:rsidRPr="0076080D">
        <w:rPr>
          <w:rFonts w:ascii="Arial" w:hAnsi="Arial" w:cs="Arial"/>
          <w:sz w:val="24"/>
          <w:szCs w:val="24"/>
        </w:rPr>
        <w:t xml:space="preserve"> le diagramme de bloc interne de la caméra connectée</w:t>
      </w:r>
      <w:r w:rsidR="005267F9" w:rsidRPr="0076080D">
        <w:rPr>
          <w:rFonts w:ascii="Arial" w:hAnsi="Arial" w:cs="Arial"/>
          <w:sz w:val="24"/>
          <w:szCs w:val="24"/>
        </w:rPr>
        <w:t xml:space="preserve"> en p</w:t>
      </w:r>
      <w:r w:rsidR="00E15281" w:rsidRPr="0076080D">
        <w:rPr>
          <w:rFonts w:ascii="Arial" w:hAnsi="Arial" w:cs="Arial"/>
          <w:sz w:val="24"/>
          <w:szCs w:val="24"/>
        </w:rPr>
        <w:t>ositionn</w:t>
      </w:r>
      <w:r w:rsidR="005267F9" w:rsidRPr="0076080D">
        <w:rPr>
          <w:rFonts w:ascii="Arial" w:hAnsi="Arial" w:cs="Arial"/>
          <w:sz w:val="24"/>
          <w:szCs w:val="24"/>
        </w:rPr>
        <w:t>ant</w:t>
      </w:r>
      <w:r w:rsidR="00E15281" w:rsidRPr="0076080D">
        <w:rPr>
          <w:rFonts w:ascii="Arial" w:hAnsi="Arial" w:cs="Arial"/>
          <w:sz w:val="24"/>
          <w:szCs w:val="24"/>
        </w:rPr>
        <w:t xml:space="preserve"> </w:t>
      </w:r>
      <w:r w:rsidR="00F227AA" w:rsidRPr="00F2597D">
        <w:rPr>
          <w:rFonts w:ascii="Arial" w:hAnsi="Arial" w:cs="Arial"/>
          <w:sz w:val="24"/>
          <w:szCs w:val="24"/>
        </w:rPr>
        <w:t>aux bons endroits</w:t>
      </w:r>
      <w:r w:rsidR="00F227AA" w:rsidRPr="00F227AA">
        <w:rPr>
          <w:rFonts w:ascii="Arial" w:hAnsi="Arial" w:cs="Arial"/>
          <w:sz w:val="24"/>
          <w:szCs w:val="24"/>
        </w:rPr>
        <w:t xml:space="preserve"> </w:t>
      </w:r>
      <w:r w:rsidR="00E15281" w:rsidRPr="0076080D">
        <w:rPr>
          <w:rFonts w:ascii="Arial" w:hAnsi="Arial" w:cs="Arial"/>
          <w:sz w:val="24"/>
          <w:szCs w:val="24"/>
        </w:rPr>
        <w:t>les différents éléments.</w:t>
      </w:r>
    </w:p>
    <w:p w14:paraId="34761E47" w14:textId="261F439A" w:rsidR="001A3D64" w:rsidRPr="0076080D" w:rsidRDefault="00E15281" w:rsidP="0076080D">
      <w:pPr>
        <w:pStyle w:val="Paragraphedeliste"/>
        <w:numPr>
          <w:ilvl w:val="0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76080D">
        <w:rPr>
          <w:rFonts w:ascii="Arial" w:hAnsi="Arial" w:cs="Arial"/>
          <w:b/>
          <w:bCs/>
          <w:sz w:val="24"/>
          <w:szCs w:val="24"/>
        </w:rPr>
        <w:t>Q2</w:t>
      </w:r>
      <w:r w:rsidRPr="0076080D">
        <w:rPr>
          <w:rFonts w:ascii="Arial" w:hAnsi="Arial" w:cs="Arial"/>
          <w:sz w:val="24"/>
          <w:szCs w:val="24"/>
        </w:rPr>
        <w:t xml:space="preserve">. Une fois les éléments positionnés, </w:t>
      </w:r>
      <w:r w:rsidRPr="0076080D">
        <w:rPr>
          <w:rFonts w:ascii="Arial" w:hAnsi="Arial" w:cs="Arial"/>
          <w:b/>
          <w:bCs/>
          <w:sz w:val="24"/>
          <w:szCs w:val="24"/>
        </w:rPr>
        <w:t>recherche</w:t>
      </w:r>
      <w:r w:rsidR="005267F9" w:rsidRPr="0076080D">
        <w:rPr>
          <w:rFonts w:ascii="Arial" w:hAnsi="Arial" w:cs="Arial"/>
          <w:b/>
          <w:bCs/>
          <w:sz w:val="24"/>
          <w:szCs w:val="24"/>
        </w:rPr>
        <w:t>r</w:t>
      </w:r>
      <w:r w:rsidRPr="0076080D">
        <w:rPr>
          <w:rFonts w:ascii="Arial" w:hAnsi="Arial" w:cs="Arial"/>
          <w:sz w:val="24"/>
          <w:szCs w:val="24"/>
        </w:rPr>
        <w:t xml:space="preserve"> les formes d’énergie entre chaque </w:t>
      </w:r>
      <w:r w:rsidR="005267F9" w:rsidRPr="0076080D">
        <w:rPr>
          <w:rFonts w:ascii="Arial" w:hAnsi="Arial" w:cs="Arial"/>
          <w:sz w:val="24"/>
          <w:szCs w:val="24"/>
        </w:rPr>
        <w:t>élément</w:t>
      </w:r>
      <w:r w:rsidRPr="0076080D">
        <w:rPr>
          <w:rFonts w:ascii="Arial" w:hAnsi="Arial" w:cs="Arial"/>
          <w:sz w:val="24"/>
          <w:szCs w:val="24"/>
        </w:rPr>
        <w:t xml:space="preserve"> et </w:t>
      </w:r>
      <w:r w:rsidRPr="0076080D">
        <w:rPr>
          <w:rFonts w:ascii="Arial" w:hAnsi="Arial" w:cs="Arial"/>
          <w:b/>
          <w:bCs/>
          <w:sz w:val="24"/>
          <w:szCs w:val="24"/>
        </w:rPr>
        <w:t>compl</w:t>
      </w:r>
      <w:r w:rsidR="005267F9" w:rsidRPr="0076080D">
        <w:rPr>
          <w:rFonts w:ascii="Arial" w:hAnsi="Arial" w:cs="Arial"/>
          <w:b/>
          <w:bCs/>
          <w:sz w:val="24"/>
          <w:szCs w:val="24"/>
        </w:rPr>
        <w:t>éter</w:t>
      </w:r>
      <w:r w:rsidRPr="0076080D">
        <w:rPr>
          <w:rFonts w:ascii="Arial" w:hAnsi="Arial" w:cs="Arial"/>
          <w:sz w:val="24"/>
          <w:szCs w:val="24"/>
        </w:rPr>
        <w:t xml:space="preserve"> le diagramme de bloc interne.</w:t>
      </w:r>
    </w:p>
    <w:p w14:paraId="46F3996D" w14:textId="46AC8901" w:rsidR="00E15281" w:rsidRPr="0076080D" w:rsidRDefault="00E15281" w:rsidP="0076080D">
      <w:pPr>
        <w:pStyle w:val="Paragraphedeliste"/>
        <w:numPr>
          <w:ilvl w:val="0"/>
          <w:numId w:val="2"/>
        </w:numPr>
        <w:jc w:val="both"/>
        <w:rPr>
          <w:rFonts w:ascii="Arial" w:hAnsi="Arial" w:cs="Arial"/>
        </w:rPr>
      </w:pPr>
      <w:r w:rsidRPr="0076080D">
        <w:rPr>
          <w:rFonts w:ascii="Arial" w:hAnsi="Arial" w:cs="Arial"/>
          <w:b/>
          <w:bCs/>
          <w:sz w:val="24"/>
          <w:szCs w:val="24"/>
        </w:rPr>
        <w:t>Q3</w:t>
      </w:r>
      <w:r w:rsidRPr="0076080D">
        <w:rPr>
          <w:rFonts w:ascii="Arial" w:hAnsi="Arial" w:cs="Arial"/>
          <w:sz w:val="24"/>
          <w:szCs w:val="24"/>
        </w:rPr>
        <w:t xml:space="preserve">. </w:t>
      </w:r>
      <w:r w:rsidR="00F227AA">
        <w:rPr>
          <w:rFonts w:ascii="Arial" w:hAnsi="Arial" w:cs="Arial"/>
          <w:sz w:val="24"/>
          <w:szCs w:val="24"/>
        </w:rPr>
        <w:t xml:space="preserve">En </w:t>
      </w:r>
      <w:r w:rsidR="00F227AA" w:rsidRPr="0076080D">
        <w:rPr>
          <w:rFonts w:ascii="Arial" w:hAnsi="Arial" w:cs="Arial"/>
          <w:b/>
          <w:bCs/>
          <w:sz w:val="24"/>
          <w:szCs w:val="24"/>
        </w:rPr>
        <w:t>d</w:t>
      </w:r>
      <w:r w:rsidRPr="0076080D">
        <w:rPr>
          <w:rFonts w:ascii="Arial" w:hAnsi="Arial" w:cs="Arial"/>
          <w:b/>
          <w:bCs/>
          <w:sz w:val="24"/>
          <w:szCs w:val="24"/>
        </w:rPr>
        <w:t>édui</w:t>
      </w:r>
      <w:r w:rsidR="00F227AA" w:rsidRPr="0076080D">
        <w:rPr>
          <w:rFonts w:ascii="Arial" w:hAnsi="Arial" w:cs="Arial"/>
          <w:b/>
          <w:bCs/>
          <w:sz w:val="24"/>
          <w:szCs w:val="24"/>
        </w:rPr>
        <w:t>re</w:t>
      </w:r>
      <w:r w:rsidRPr="0076080D">
        <w:rPr>
          <w:rFonts w:ascii="Arial" w:hAnsi="Arial" w:cs="Arial"/>
          <w:sz w:val="24"/>
          <w:szCs w:val="24"/>
        </w:rPr>
        <w:t xml:space="preserve"> les rôles des </w:t>
      </w:r>
      <w:r w:rsidR="00F227AA" w:rsidRPr="00D83C7A">
        <w:rPr>
          <w:rFonts w:ascii="Arial" w:hAnsi="Arial" w:cs="Arial"/>
          <w:sz w:val="24"/>
          <w:szCs w:val="24"/>
        </w:rPr>
        <w:t>différents</w:t>
      </w:r>
      <w:r w:rsidR="00F227AA" w:rsidRPr="00F227AA">
        <w:rPr>
          <w:rFonts w:ascii="Arial" w:hAnsi="Arial" w:cs="Arial"/>
          <w:sz w:val="24"/>
          <w:szCs w:val="24"/>
        </w:rPr>
        <w:t xml:space="preserve"> </w:t>
      </w:r>
      <w:r w:rsidRPr="0076080D">
        <w:rPr>
          <w:rFonts w:ascii="Arial" w:hAnsi="Arial" w:cs="Arial"/>
          <w:sz w:val="24"/>
          <w:szCs w:val="24"/>
        </w:rPr>
        <w:t>éléments du diagramme de bloc interne</w:t>
      </w:r>
      <w:r w:rsidRPr="0076080D">
        <w:rPr>
          <w:rFonts w:ascii="Arial" w:hAnsi="Arial" w:cs="Arial"/>
        </w:rPr>
        <w:t>.</w:t>
      </w:r>
    </w:p>
    <w:p w14:paraId="0632132C" w14:textId="77777777" w:rsidR="00C84B61" w:rsidRPr="0076080D" w:rsidRDefault="00C84B61" w:rsidP="0076080D">
      <w:pPr>
        <w:pStyle w:val="Paragraphedeliste"/>
        <w:numPr>
          <w:ilvl w:val="0"/>
          <w:numId w:val="3"/>
        </w:numPr>
        <w:jc w:val="both"/>
        <w:rPr>
          <w:rFonts w:ascii="Arial" w:hAnsi="Arial" w:cs="Arial"/>
          <w:sz w:val="24"/>
          <w:szCs w:val="24"/>
        </w:rPr>
      </w:pPr>
      <w:r w:rsidRPr="0076080D">
        <w:rPr>
          <w:rFonts w:ascii="Arial" w:hAnsi="Arial" w:cs="Arial"/>
          <w:i/>
          <w:iCs/>
          <w:sz w:val="24"/>
          <w:szCs w:val="24"/>
          <w:u w:val="single"/>
        </w:rPr>
        <w:t>Alimenter</w:t>
      </w:r>
      <w:r w:rsidRPr="0076080D">
        <w:rPr>
          <w:rFonts w:ascii="Arial" w:hAnsi="Arial" w:cs="Arial"/>
          <w:sz w:val="24"/>
          <w:szCs w:val="24"/>
        </w:rPr>
        <w:t xml:space="preserve"> → en début de chaîne</w:t>
      </w:r>
    </w:p>
    <w:p w14:paraId="4A1644AB" w14:textId="0523BF5F" w:rsidR="00C84B61" w:rsidRPr="0076080D" w:rsidRDefault="00C84B61" w:rsidP="0076080D">
      <w:pPr>
        <w:pStyle w:val="Paragraphedeliste"/>
        <w:numPr>
          <w:ilvl w:val="0"/>
          <w:numId w:val="3"/>
        </w:numPr>
        <w:jc w:val="both"/>
        <w:rPr>
          <w:rFonts w:ascii="Arial" w:hAnsi="Arial" w:cs="Arial"/>
          <w:sz w:val="24"/>
          <w:szCs w:val="24"/>
        </w:rPr>
      </w:pPr>
      <w:r w:rsidRPr="0076080D">
        <w:rPr>
          <w:rFonts w:ascii="Arial" w:hAnsi="Arial" w:cs="Arial"/>
          <w:i/>
          <w:iCs/>
          <w:sz w:val="24"/>
          <w:szCs w:val="24"/>
          <w:u w:val="single"/>
        </w:rPr>
        <w:t>Transmettre</w:t>
      </w:r>
      <w:r w:rsidRPr="0076080D">
        <w:rPr>
          <w:rFonts w:ascii="Arial" w:hAnsi="Arial" w:cs="Arial"/>
          <w:sz w:val="24"/>
          <w:szCs w:val="24"/>
        </w:rPr>
        <w:t xml:space="preserve"> → la forme de l’énergie qui entre dans l’élément étudié est la même en sortie, et la quantité d’énergie est totalement transmise aux pertes près.</w:t>
      </w:r>
    </w:p>
    <w:p w14:paraId="53552B1D" w14:textId="5DD10921" w:rsidR="00C84B61" w:rsidRPr="0076080D" w:rsidRDefault="00C84B61" w:rsidP="0076080D">
      <w:pPr>
        <w:pStyle w:val="Paragraphedeliste"/>
        <w:numPr>
          <w:ilvl w:val="0"/>
          <w:numId w:val="3"/>
        </w:numPr>
        <w:jc w:val="both"/>
        <w:rPr>
          <w:rFonts w:ascii="Arial" w:hAnsi="Arial" w:cs="Arial"/>
          <w:sz w:val="24"/>
          <w:szCs w:val="24"/>
        </w:rPr>
      </w:pPr>
      <w:r w:rsidRPr="0076080D">
        <w:rPr>
          <w:rFonts w:ascii="Arial" w:hAnsi="Arial" w:cs="Arial"/>
          <w:i/>
          <w:iCs/>
          <w:sz w:val="24"/>
          <w:szCs w:val="24"/>
          <w:u w:val="single"/>
        </w:rPr>
        <w:t xml:space="preserve">Convertir </w:t>
      </w:r>
      <w:r w:rsidRPr="0076080D">
        <w:rPr>
          <w:rFonts w:ascii="Arial" w:hAnsi="Arial" w:cs="Arial"/>
          <w:sz w:val="24"/>
          <w:szCs w:val="24"/>
        </w:rPr>
        <w:t>→</w:t>
      </w:r>
      <w:r w:rsidR="00F227AA">
        <w:rPr>
          <w:rFonts w:ascii="Arial" w:hAnsi="Arial" w:cs="Arial"/>
          <w:sz w:val="24"/>
          <w:szCs w:val="24"/>
        </w:rPr>
        <w:t xml:space="preserve"> </w:t>
      </w:r>
      <w:r w:rsidRPr="0076080D">
        <w:rPr>
          <w:rFonts w:ascii="Arial" w:hAnsi="Arial" w:cs="Arial"/>
          <w:sz w:val="24"/>
          <w:szCs w:val="24"/>
        </w:rPr>
        <w:t>la forme de l’énergie qui entre dans l’élément est différente de la forme d’énergie en sortie.</w:t>
      </w:r>
    </w:p>
    <w:p w14:paraId="0563CCF5" w14:textId="47716173" w:rsidR="00C84B61" w:rsidRPr="0076080D" w:rsidRDefault="005267F9" w:rsidP="0076080D">
      <w:pPr>
        <w:pStyle w:val="Paragraphedeliste"/>
        <w:numPr>
          <w:ilvl w:val="0"/>
          <w:numId w:val="3"/>
        </w:numPr>
        <w:jc w:val="both"/>
        <w:rPr>
          <w:rFonts w:ascii="Arial" w:hAnsi="Arial" w:cs="Arial"/>
          <w:sz w:val="24"/>
          <w:szCs w:val="24"/>
        </w:rPr>
      </w:pPr>
      <w:r w:rsidRPr="0076080D">
        <w:rPr>
          <w:rFonts w:ascii="Arial" w:hAnsi="Arial" w:cs="Arial"/>
          <w:i/>
          <w:iCs/>
          <w:sz w:val="24"/>
          <w:szCs w:val="24"/>
          <w:u w:val="single"/>
        </w:rPr>
        <w:t>Distribuer</w:t>
      </w:r>
      <w:r w:rsidR="00C84B61" w:rsidRPr="0076080D">
        <w:rPr>
          <w:rFonts w:ascii="Arial" w:hAnsi="Arial" w:cs="Arial"/>
          <w:sz w:val="24"/>
          <w:szCs w:val="24"/>
        </w:rPr>
        <w:t xml:space="preserve"> → la forme de l’énergie qui entre dans l’élément étudié est la même en sortie, et la quantité d’énergie est partiellement transmise à l’élément suivant.</w:t>
      </w:r>
    </w:p>
    <w:p w14:paraId="10C07805" w14:textId="77777777" w:rsidR="00E15281" w:rsidRPr="0076080D" w:rsidRDefault="00E15281">
      <w:pPr>
        <w:rPr>
          <w:rFonts w:ascii="Arial" w:hAnsi="Arial" w:cs="Arial"/>
        </w:rPr>
      </w:pPr>
    </w:p>
    <w:p w14:paraId="65F466CC" w14:textId="264968C2" w:rsidR="001A046E" w:rsidRPr="0076080D" w:rsidRDefault="001A046E" w:rsidP="0076080D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76080D">
        <w:rPr>
          <w:rFonts w:ascii="Arial" w:hAnsi="Arial" w:cs="Arial"/>
          <w:b/>
          <w:bCs/>
          <w:sz w:val="24"/>
          <w:szCs w:val="24"/>
          <w:highlight w:val="yellow"/>
        </w:rPr>
        <w:t>Bilan de mes recherches :</w:t>
      </w:r>
    </w:p>
    <w:p w14:paraId="04919A36" w14:textId="57D0F849" w:rsidR="0080475D" w:rsidRPr="00D56BB8" w:rsidRDefault="0080475D" w:rsidP="0076080D">
      <w:pPr>
        <w:jc w:val="both"/>
        <w:rPr>
          <w:rFonts w:ascii="Arial" w:hAnsi="Arial" w:cs="Arial"/>
          <w:color w:val="EE0000"/>
          <w:sz w:val="24"/>
          <w:szCs w:val="24"/>
        </w:rPr>
      </w:pPr>
      <w:r w:rsidRPr="00D56BB8">
        <w:rPr>
          <w:rFonts w:ascii="Arial" w:hAnsi="Arial" w:cs="Arial"/>
          <w:color w:val="EE0000"/>
          <w:sz w:val="24"/>
          <w:szCs w:val="24"/>
        </w:rPr>
        <w:t>Un système a besoin d’une source d’énergie. Ici</w:t>
      </w:r>
      <w:r>
        <w:rPr>
          <w:rFonts w:ascii="Arial" w:hAnsi="Arial" w:cs="Arial"/>
          <w:color w:val="EE0000"/>
          <w:sz w:val="24"/>
          <w:szCs w:val="24"/>
        </w:rPr>
        <w:t>,</w:t>
      </w:r>
      <w:r w:rsidRPr="00D56BB8">
        <w:rPr>
          <w:rFonts w:ascii="Arial" w:hAnsi="Arial" w:cs="Arial"/>
          <w:color w:val="EE0000"/>
          <w:sz w:val="24"/>
          <w:szCs w:val="24"/>
        </w:rPr>
        <w:t xml:space="preserve"> la source est le soleil.</w:t>
      </w:r>
    </w:p>
    <w:p w14:paraId="2CA9C3EE" w14:textId="412E5139" w:rsidR="001A046E" w:rsidRPr="0076080D" w:rsidRDefault="00C84B61" w:rsidP="0076080D">
      <w:pPr>
        <w:jc w:val="both"/>
        <w:rPr>
          <w:rFonts w:ascii="Arial" w:hAnsi="Arial" w:cs="Arial"/>
          <w:color w:val="EE0000"/>
          <w:sz w:val="24"/>
          <w:szCs w:val="24"/>
        </w:rPr>
      </w:pPr>
      <w:r w:rsidRPr="0076080D">
        <w:rPr>
          <w:rFonts w:ascii="Arial" w:hAnsi="Arial" w:cs="Arial"/>
          <w:color w:val="EE0000"/>
          <w:sz w:val="24"/>
          <w:szCs w:val="24"/>
        </w:rPr>
        <w:t>L’énergie passe à travers plusieurs éléments autres que la batterie et le panneau solaire.</w:t>
      </w:r>
    </w:p>
    <w:p w14:paraId="7FEBEB66" w14:textId="77777777" w:rsidR="00C84B61" w:rsidRPr="0076080D" w:rsidRDefault="00C84B61" w:rsidP="0076080D">
      <w:pPr>
        <w:jc w:val="both"/>
        <w:rPr>
          <w:rFonts w:ascii="Arial" w:hAnsi="Arial" w:cs="Arial"/>
          <w:color w:val="EE0000"/>
          <w:sz w:val="24"/>
          <w:szCs w:val="24"/>
        </w:rPr>
      </w:pPr>
      <w:r w:rsidRPr="0076080D">
        <w:rPr>
          <w:rFonts w:ascii="Arial" w:hAnsi="Arial" w:cs="Arial"/>
          <w:color w:val="EE0000"/>
          <w:sz w:val="24"/>
          <w:szCs w:val="24"/>
        </w:rPr>
        <w:t>Il est possible de schématiser une chaîne d’énergie en positionnant les formes d’énergie.</w:t>
      </w:r>
    </w:p>
    <w:p w14:paraId="18B29F58" w14:textId="0D71B3B0" w:rsidR="00C84B61" w:rsidRPr="0076080D" w:rsidRDefault="00C84B61" w:rsidP="0076080D">
      <w:pPr>
        <w:jc w:val="both"/>
        <w:rPr>
          <w:rFonts w:ascii="Arial" w:hAnsi="Arial" w:cs="Arial"/>
          <w:color w:val="EE0000"/>
          <w:sz w:val="24"/>
          <w:szCs w:val="24"/>
        </w:rPr>
      </w:pPr>
      <w:r w:rsidRPr="0076080D">
        <w:rPr>
          <w:rFonts w:ascii="Arial" w:hAnsi="Arial" w:cs="Arial"/>
          <w:color w:val="EE0000"/>
          <w:sz w:val="24"/>
          <w:szCs w:val="24"/>
        </w:rPr>
        <w:t>On utilise un diagramme de</w:t>
      </w:r>
      <w:r w:rsidR="0080475D">
        <w:rPr>
          <w:rFonts w:ascii="Arial" w:hAnsi="Arial" w:cs="Arial"/>
          <w:color w:val="EE0000"/>
          <w:sz w:val="24"/>
          <w:szCs w:val="24"/>
        </w:rPr>
        <w:t>s</w:t>
      </w:r>
      <w:r w:rsidRPr="0076080D">
        <w:rPr>
          <w:rFonts w:ascii="Arial" w:hAnsi="Arial" w:cs="Arial"/>
          <w:color w:val="EE0000"/>
          <w:sz w:val="24"/>
          <w:szCs w:val="24"/>
        </w:rPr>
        <w:t xml:space="preserve"> bloc</w:t>
      </w:r>
      <w:r w:rsidR="0080475D">
        <w:rPr>
          <w:rFonts w:ascii="Arial" w:hAnsi="Arial" w:cs="Arial"/>
          <w:color w:val="EE0000"/>
          <w:sz w:val="24"/>
          <w:szCs w:val="24"/>
        </w:rPr>
        <w:t>s</w:t>
      </w:r>
      <w:r w:rsidRPr="0076080D">
        <w:rPr>
          <w:rFonts w:ascii="Arial" w:hAnsi="Arial" w:cs="Arial"/>
          <w:color w:val="EE0000"/>
          <w:sz w:val="24"/>
          <w:szCs w:val="24"/>
        </w:rPr>
        <w:t xml:space="preserve"> interne</w:t>
      </w:r>
      <w:r w:rsidR="0080475D">
        <w:rPr>
          <w:rFonts w:ascii="Arial" w:hAnsi="Arial" w:cs="Arial"/>
          <w:color w:val="EE0000"/>
          <w:sz w:val="24"/>
          <w:szCs w:val="24"/>
        </w:rPr>
        <w:t>s</w:t>
      </w:r>
      <w:r w:rsidRPr="0076080D">
        <w:rPr>
          <w:rFonts w:ascii="Arial" w:hAnsi="Arial" w:cs="Arial"/>
          <w:color w:val="EE0000"/>
          <w:sz w:val="24"/>
          <w:szCs w:val="24"/>
        </w:rPr>
        <w:t xml:space="preserve"> qui permet de schématiser le flux d’énergie.</w:t>
      </w:r>
    </w:p>
    <w:p w14:paraId="1797AD0A" w14:textId="77777777" w:rsidR="00C84B61" w:rsidRPr="0076080D" w:rsidRDefault="00C84B61" w:rsidP="0076080D">
      <w:pPr>
        <w:jc w:val="both"/>
        <w:rPr>
          <w:rFonts w:ascii="Arial" w:hAnsi="Arial" w:cs="Arial"/>
          <w:color w:val="EE0000"/>
          <w:sz w:val="24"/>
          <w:szCs w:val="24"/>
        </w:rPr>
      </w:pPr>
      <w:r w:rsidRPr="0076080D">
        <w:rPr>
          <w:rFonts w:ascii="Arial" w:hAnsi="Arial" w:cs="Arial"/>
          <w:color w:val="EE0000"/>
          <w:sz w:val="24"/>
          <w:szCs w:val="24"/>
        </w:rPr>
        <w:t>L’énergie change de forme dans l’OST.</w:t>
      </w:r>
    </w:p>
    <w:p w14:paraId="1201B11D" w14:textId="77777777" w:rsidR="001A046E" w:rsidRPr="0076080D" w:rsidRDefault="001A046E" w:rsidP="0076080D">
      <w:pPr>
        <w:jc w:val="both"/>
        <w:rPr>
          <w:rFonts w:ascii="Arial" w:hAnsi="Arial" w:cs="Arial"/>
          <w:sz w:val="24"/>
          <w:szCs w:val="24"/>
        </w:rPr>
      </w:pPr>
    </w:p>
    <w:p w14:paraId="60922507" w14:textId="6C477236" w:rsidR="001A046E" w:rsidRPr="0076080D" w:rsidRDefault="001A046E" w:rsidP="0076080D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76080D">
        <w:rPr>
          <w:rFonts w:ascii="Arial" w:hAnsi="Arial" w:cs="Arial"/>
          <w:b/>
          <w:bCs/>
          <w:sz w:val="24"/>
          <w:szCs w:val="24"/>
          <w:highlight w:val="yellow"/>
        </w:rPr>
        <w:t>Bilan commun :</w:t>
      </w:r>
    </w:p>
    <w:p w14:paraId="3B9C1B6B" w14:textId="77777777" w:rsidR="0080475D" w:rsidRPr="0076080D" w:rsidRDefault="0080475D" w:rsidP="0076080D">
      <w:pPr>
        <w:pStyle w:val="NormalWeb"/>
        <w:jc w:val="both"/>
        <w:rPr>
          <w:rFonts w:ascii="Arial" w:hAnsi="Arial" w:cs="Arial"/>
          <w:color w:val="EE0000"/>
        </w:rPr>
      </w:pPr>
      <w:r w:rsidRPr="0076080D">
        <w:rPr>
          <w:rFonts w:ascii="Arial" w:hAnsi="Arial" w:cs="Arial"/>
          <w:color w:val="EE0000"/>
        </w:rPr>
        <w:t>Un</w:t>
      </w:r>
      <w:r w:rsidRPr="0076080D">
        <w:rPr>
          <w:rStyle w:val="apple-converted-space"/>
          <w:rFonts w:ascii="Arial" w:hAnsi="Arial" w:cs="Arial"/>
          <w:color w:val="EE0000"/>
        </w:rPr>
        <w:t> </w:t>
      </w:r>
      <w:r w:rsidRPr="0076080D">
        <w:rPr>
          <w:rFonts w:ascii="Arial" w:hAnsi="Arial" w:cs="Arial"/>
          <w:color w:val="EE0000"/>
        </w:rPr>
        <w:t>système</w:t>
      </w:r>
      <w:r w:rsidRPr="0076080D">
        <w:rPr>
          <w:rStyle w:val="apple-converted-space"/>
          <w:rFonts w:ascii="Arial" w:hAnsi="Arial" w:cs="Arial"/>
          <w:color w:val="EE0000"/>
        </w:rPr>
        <w:t> </w:t>
      </w:r>
      <w:r w:rsidRPr="0076080D">
        <w:rPr>
          <w:rFonts w:ascii="Arial" w:hAnsi="Arial" w:cs="Arial"/>
          <w:color w:val="EE0000"/>
        </w:rPr>
        <w:t>a besoin d’une source d’énergie pour fonctionner. Au cours de son utilisation, l’énergie peut changer de forme. Pour analyser la chaîne d’énergie d’un</w:t>
      </w:r>
      <w:r w:rsidRPr="0076080D">
        <w:rPr>
          <w:rStyle w:val="apple-converted-space"/>
          <w:rFonts w:ascii="Arial" w:hAnsi="Arial" w:cs="Arial"/>
          <w:color w:val="EE0000"/>
        </w:rPr>
        <w:t> </w:t>
      </w:r>
      <w:r w:rsidRPr="0076080D">
        <w:rPr>
          <w:rFonts w:ascii="Arial" w:hAnsi="Arial" w:cs="Arial"/>
          <w:color w:val="EE0000"/>
        </w:rPr>
        <w:t>système, il faut :</w:t>
      </w:r>
    </w:p>
    <w:p w14:paraId="6ED49A1B" w14:textId="77777777" w:rsidR="0080475D" w:rsidRPr="0076080D" w:rsidRDefault="0080475D" w:rsidP="0076080D">
      <w:pPr>
        <w:pStyle w:val="NormalWeb"/>
        <w:numPr>
          <w:ilvl w:val="0"/>
          <w:numId w:val="5"/>
        </w:numPr>
        <w:jc w:val="both"/>
        <w:rPr>
          <w:rFonts w:ascii="Arial" w:hAnsi="Arial" w:cs="Arial"/>
          <w:color w:val="EE0000"/>
        </w:rPr>
      </w:pPr>
      <w:r w:rsidRPr="0076080D">
        <w:rPr>
          <w:rFonts w:ascii="Arial" w:hAnsi="Arial" w:cs="Arial"/>
          <w:b/>
          <w:bCs/>
          <w:color w:val="EE0000"/>
        </w:rPr>
        <w:t xml:space="preserve">Lister </w:t>
      </w:r>
      <w:r w:rsidRPr="0076080D">
        <w:rPr>
          <w:rFonts w:ascii="Arial" w:hAnsi="Arial" w:cs="Arial"/>
          <w:color w:val="EE0000"/>
        </w:rPr>
        <w:t>les composants</w:t>
      </w:r>
      <w:r w:rsidRPr="0076080D">
        <w:rPr>
          <w:rStyle w:val="apple-converted-space"/>
          <w:rFonts w:ascii="Arial" w:hAnsi="Arial" w:cs="Arial"/>
          <w:color w:val="EE0000"/>
        </w:rPr>
        <w:t> </w:t>
      </w:r>
      <w:r w:rsidRPr="0076080D">
        <w:rPr>
          <w:rFonts w:ascii="Arial" w:hAnsi="Arial" w:cs="Arial"/>
          <w:color w:val="EE0000"/>
        </w:rPr>
        <w:t>qui participent à la chaîne d’énergie.</w:t>
      </w:r>
    </w:p>
    <w:p w14:paraId="6D28ED86" w14:textId="77777777" w:rsidR="0080475D" w:rsidRPr="0076080D" w:rsidRDefault="0080475D" w:rsidP="0076080D">
      <w:pPr>
        <w:pStyle w:val="NormalWeb"/>
        <w:numPr>
          <w:ilvl w:val="0"/>
          <w:numId w:val="5"/>
        </w:numPr>
        <w:jc w:val="both"/>
        <w:rPr>
          <w:rFonts w:ascii="Arial" w:hAnsi="Arial" w:cs="Arial"/>
          <w:color w:val="EE0000"/>
        </w:rPr>
      </w:pPr>
      <w:r w:rsidRPr="0076080D">
        <w:rPr>
          <w:rFonts w:ascii="Arial" w:hAnsi="Arial" w:cs="Arial"/>
          <w:b/>
          <w:bCs/>
          <w:color w:val="EE0000"/>
        </w:rPr>
        <w:t xml:space="preserve">Ordonner </w:t>
      </w:r>
      <w:r w:rsidRPr="0076080D">
        <w:rPr>
          <w:rFonts w:ascii="Arial" w:hAnsi="Arial" w:cs="Arial"/>
          <w:color w:val="EE0000"/>
        </w:rPr>
        <w:t>ces composants</w:t>
      </w:r>
      <w:r w:rsidRPr="0076080D">
        <w:rPr>
          <w:rStyle w:val="apple-converted-space"/>
          <w:rFonts w:ascii="Arial" w:hAnsi="Arial" w:cs="Arial"/>
          <w:color w:val="EE0000"/>
        </w:rPr>
        <w:t> </w:t>
      </w:r>
      <w:r w:rsidRPr="0076080D">
        <w:rPr>
          <w:rFonts w:ascii="Arial" w:hAnsi="Arial" w:cs="Arial"/>
          <w:color w:val="EE0000"/>
        </w:rPr>
        <w:t>selon le sens de circulation de l'énergie.</w:t>
      </w:r>
    </w:p>
    <w:p w14:paraId="562D274A" w14:textId="77777777" w:rsidR="0080475D" w:rsidRPr="0076080D" w:rsidRDefault="0080475D" w:rsidP="0076080D">
      <w:pPr>
        <w:pStyle w:val="NormalWeb"/>
        <w:numPr>
          <w:ilvl w:val="0"/>
          <w:numId w:val="5"/>
        </w:numPr>
        <w:jc w:val="both"/>
        <w:rPr>
          <w:rFonts w:ascii="Arial" w:hAnsi="Arial" w:cs="Arial"/>
          <w:color w:val="EE0000"/>
        </w:rPr>
      </w:pPr>
      <w:r w:rsidRPr="0076080D">
        <w:rPr>
          <w:rFonts w:ascii="Arial" w:hAnsi="Arial" w:cs="Arial"/>
          <w:b/>
          <w:bCs/>
          <w:color w:val="EE0000"/>
        </w:rPr>
        <w:t xml:space="preserve">Identifier </w:t>
      </w:r>
      <w:r w:rsidRPr="0076080D">
        <w:rPr>
          <w:rFonts w:ascii="Arial" w:hAnsi="Arial" w:cs="Arial"/>
          <w:color w:val="EE0000"/>
        </w:rPr>
        <w:t>les différentes formes d’énergie</w:t>
      </w:r>
      <w:r w:rsidRPr="0076080D">
        <w:rPr>
          <w:rStyle w:val="apple-converted-space"/>
          <w:rFonts w:ascii="Arial" w:hAnsi="Arial" w:cs="Arial"/>
          <w:color w:val="EE0000"/>
        </w:rPr>
        <w:t> </w:t>
      </w:r>
      <w:r w:rsidRPr="0076080D">
        <w:rPr>
          <w:rFonts w:ascii="Arial" w:hAnsi="Arial" w:cs="Arial"/>
          <w:color w:val="EE0000"/>
        </w:rPr>
        <w:t>qui circulent entre chaque composant.</w:t>
      </w:r>
    </w:p>
    <w:p w14:paraId="286715BF" w14:textId="46E3EDED" w:rsidR="001A046E" w:rsidRPr="0076080D" w:rsidRDefault="0080475D" w:rsidP="0076080D">
      <w:pPr>
        <w:pStyle w:val="NormalWeb"/>
        <w:numPr>
          <w:ilvl w:val="0"/>
          <w:numId w:val="5"/>
        </w:numPr>
        <w:jc w:val="both"/>
        <w:rPr>
          <w:color w:val="EE0000"/>
        </w:rPr>
      </w:pPr>
      <w:r w:rsidRPr="0076080D">
        <w:rPr>
          <w:rFonts w:ascii="Arial" w:hAnsi="Arial" w:cs="Arial"/>
          <w:b/>
          <w:bCs/>
          <w:color w:val="EE0000"/>
        </w:rPr>
        <w:t xml:space="preserve">Déterminer </w:t>
      </w:r>
      <w:r w:rsidRPr="0076080D">
        <w:rPr>
          <w:rFonts w:ascii="Arial" w:hAnsi="Arial" w:cs="Arial"/>
          <w:color w:val="EE0000"/>
        </w:rPr>
        <w:t>la fonction</w:t>
      </w:r>
      <w:r w:rsidRPr="0076080D">
        <w:rPr>
          <w:rStyle w:val="apple-converted-space"/>
          <w:rFonts w:ascii="Arial" w:hAnsi="Arial" w:cs="Arial"/>
          <w:color w:val="EE0000"/>
        </w:rPr>
        <w:t> </w:t>
      </w:r>
      <w:r w:rsidRPr="0076080D">
        <w:rPr>
          <w:rFonts w:ascii="Arial" w:hAnsi="Arial" w:cs="Arial"/>
          <w:color w:val="EE0000"/>
        </w:rPr>
        <w:t>de chaque composant (Alimenter, Stocker, Distribuer, Convertir, Transmettre).</w:t>
      </w:r>
    </w:p>
    <w:sectPr w:rsidR="001A046E" w:rsidRPr="0076080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B565FD"/>
    <w:multiLevelType w:val="multilevel"/>
    <w:tmpl w:val="E446EC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5987634E"/>
    <w:multiLevelType w:val="hybridMultilevel"/>
    <w:tmpl w:val="0646FBC2"/>
    <w:lvl w:ilvl="0" w:tplc="040C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677D646A"/>
    <w:multiLevelType w:val="hybridMultilevel"/>
    <w:tmpl w:val="E1B0C60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76B222F"/>
    <w:multiLevelType w:val="hybridMultilevel"/>
    <w:tmpl w:val="6C30DA30"/>
    <w:lvl w:ilvl="0" w:tplc="C1E89CD0">
      <w:start w:val="1"/>
      <w:numFmt w:val="decimal"/>
      <w:lvlText w:val="%1."/>
      <w:lvlJc w:val="left"/>
      <w:pPr>
        <w:ind w:left="961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681" w:hanging="360"/>
      </w:pPr>
    </w:lvl>
    <w:lvl w:ilvl="2" w:tplc="040C001B" w:tentative="1">
      <w:start w:val="1"/>
      <w:numFmt w:val="lowerRoman"/>
      <w:lvlText w:val="%3."/>
      <w:lvlJc w:val="right"/>
      <w:pPr>
        <w:ind w:left="2401" w:hanging="180"/>
      </w:pPr>
    </w:lvl>
    <w:lvl w:ilvl="3" w:tplc="040C000F" w:tentative="1">
      <w:start w:val="1"/>
      <w:numFmt w:val="decimal"/>
      <w:lvlText w:val="%4."/>
      <w:lvlJc w:val="left"/>
      <w:pPr>
        <w:ind w:left="3121" w:hanging="360"/>
      </w:pPr>
    </w:lvl>
    <w:lvl w:ilvl="4" w:tplc="040C0019" w:tentative="1">
      <w:start w:val="1"/>
      <w:numFmt w:val="lowerLetter"/>
      <w:lvlText w:val="%5."/>
      <w:lvlJc w:val="left"/>
      <w:pPr>
        <w:ind w:left="3841" w:hanging="360"/>
      </w:pPr>
    </w:lvl>
    <w:lvl w:ilvl="5" w:tplc="040C001B" w:tentative="1">
      <w:start w:val="1"/>
      <w:numFmt w:val="lowerRoman"/>
      <w:lvlText w:val="%6."/>
      <w:lvlJc w:val="right"/>
      <w:pPr>
        <w:ind w:left="4561" w:hanging="180"/>
      </w:pPr>
    </w:lvl>
    <w:lvl w:ilvl="6" w:tplc="040C000F" w:tentative="1">
      <w:start w:val="1"/>
      <w:numFmt w:val="decimal"/>
      <w:lvlText w:val="%7."/>
      <w:lvlJc w:val="left"/>
      <w:pPr>
        <w:ind w:left="5281" w:hanging="360"/>
      </w:pPr>
    </w:lvl>
    <w:lvl w:ilvl="7" w:tplc="040C0019" w:tentative="1">
      <w:start w:val="1"/>
      <w:numFmt w:val="lowerLetter"/>
      <w:lvlText w:val="%8."/>
      <w:lvlJc w:val="left"/>
      <w:pPr>
        <w:ind w:left="6001" w:hanging="360"/>
      </w:pPr>
    </w:lvl>
    <w:lvl w:ilvl="8" w:tplc="040C001B" w:tentative="1">
      <w:start w:val="1"/>
      <w:numFmt w:val="lowerRoman"/>
      <w:lvlText w:val="%9."/>
      <w:lvlJc w:val="right"/>
      <w:pPr>
        <w:ind w:left="6721" w:hanging="180"/>
      </w:pPr>
    </w:lvl>
  </w:abstractNum>
  <w:abstractNum w:abstractNumId="4" w15:restartNumberingAfterBreak="0">
    <w:nsid w:val="777A54C4"/>
    <w:multiLevelType w:val="hybridMultilevel"/>
    <w:tmpl w:val="88489296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31631171">
    <w:abstractNumId w:val="3"/>
  </w:num>
  <w:num w:numId="2" w16cid:durableId="283998912">
    <w:abstractNumId w:val="2"/>
  </w:num>
  <w:num w:numId="3" w16cid:durableId="1750467349">
    <w:abstractNumId w:val="1"/>
  </w:num>
  <w:num w:numId="4" w16cid:durableId="110051430">
    <w:abstractNumId w:val="4"/>
  </w:num>
  <w:num w:numId="5" w16cid:durableId="210221823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B4905"/>
    <w:rsid w:val="000A4D1F"/>
    <w:rsid w:val="001059AD"/>
    <w:rsid w:val="00140CE4"/>
    <w:rsid w:val="001A046E"/>
    <w:rsid w:val="001A3D64"/>
    <w:rsid w:val="001A7168"/>
    <w:rsid w:val="00226156"/>
    <w:rsid w:val="00260E46"/>
    <w:rsid w:val="00383903"/>
    <w:rsid w:val="00406446"/>
    <w:rsid w:val="0044144B"/>
    <w:rsid w:val="00473827"/>
    <w:rsid w:val="00474B2B"/>
    <w:rsid w:val="004A4FF3"/>
    <w:rsid w:val="00500CA2"/>
    <w:rsid w:val="005267F9"/>
    <w:rsid w:val="00570729"/>
    <w:rsid w:val="00580EFF"/>
    <w:rsid w:val="005A7B2E"/>
    <w:rsid w:val="005B5638"/>
    <w:rsid w:val="00643BB4"/>
    <w:rsid w:val="00693EC1"/>
    <w:rsid w:val="006A7094"/>
    <w:rsid w:val="007037E1"/>
    <w:rsid w:val="00751B04"/>
    <w:rsid w:val="0076080D"/>
    <w:rsid w:val="00787E2E"/>
    <w:rsid w:val="007F5621"/>
    <w:rsid w:val="0080475D"/>
    <w:rsid w:val="008B4905"/>
    <w:rsid w:val="008E4A88"/>
    <w:rsid w:val="009B6C8A"/>
    <w:rsid w:val="00AA542F"/>
    <w:rsid w:val="00AA7658"/>
    <w:rsid w:val="00B06489"/>
    <w:rsid w:val="00B8503B"/>
    <w:rsid w:val="00C22677"/>
    <w:rsid w:val="00C35A6F"/>
    <w:rsid w:val="00C436F3"/>
    <w:rsid w:val="00C63044"/>
    <w:rsid w:val="00C84955"/>
    <w:rsid w:val="00C84B61"/>
    <w:rsid w:val="00CA1223"/>
    <w:rsid w:val="00CF7543"/>
    <w:rsid w:val="00D07957"/>
    <w:rsid w:val="00D51CFB"/>
    <w:rsid w:val="00E14F7D"/>
    <w:rsid w:val="00E15281"/>
    <w:rsid w:val="00F227AA"/>
    <w:rsid w:val="00F45D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172626"/>
  <w15:chartTrackingRefBased/>
  <w15:docId w15:val="{F061CFAE-F5D0-CD4B-9AAE-5D2852FC55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fr-FR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B4905"/>
    <w:pPr>
      <w:spacing w:after="160" w:line="259" w:lineRule="auto"/>
    </w:pPr>
    <w:rPr>
      <w:kern w:val="0"/>
      <w:sz w:val="22"/>
      <w:szCs w:val="22"/>
      <w14:ligatures w14:val="non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8B4905"/>
    <w:rPr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basedOn w:val="Policepardfaut"/>
    <w:uiPriority w:val="99"/>
    <w:unhideWhenUsed/>
    <w:rsid w:val="00500CA2"/>
    <w:rPr>
      <w:color w:val="0563C1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500CA2"/>
    <w:rPr>
      <w:color w:val="605E5C"/>
      <w:shd w:val="clear" w:color="auto" w:fill="E1DFDD"/>
    </w:rPr>
  </w:style>
  <w:style w:type="paragraph" w:styleId="Paragraphedeliste">
    <w:name w:val="List Paragraph"/>
    <w:basedOn w:val="Normal"/>
    <w:uiPriority w:val="34"/>
    <w:qFormat/>
    <w:rsid w:val="008E4A88"/>
    <w:pPr>
      <w:ind w:left="720"/>
      <w:contextualSpacing/>
    </w:pPr>
  </w:style>
  <w:style w:type="paragraph" w:styleId="Rvision">
    <w:name w:val="Revision"/>
    <w:hidden/>
    <w:uiPriority w:val="99"/>
    <w:semiHidden/>
    <w:rsid w:val="00F227AA"/>
    <w:rPr>
      <w:kern w:val="0"/>
      <w:sz w:val="22"/>
      <w:szCs w:val="22"/>
      <w14:ligatures w14:val="none"/>
    </w:rPr>
  </w:style>
  <w:style w:type="character" w:styleId="Marquedecommentaire">
    <w:name w:val="annotation reference"/>
    <w:basedOn w:val="Policepardfaut"/>
    <w:uiPriority w:val="99"/>
    <w:semiHidden/>
    <w:unhideWhenUsed/>
    <w:rsid w:val="00F227AA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F227AA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F227AA"/>
    <w:rPr>
      <w:kern w:val="0"/>
      <w:sz w:val="20"/>
      <w:szCs w:val="20"/>
      <w14:ligatures w14:val="none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F227AA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F227AA"/>
    <w:rPr>
      <w:b/>
      <w:bCs/>
      <w:kern w:val="0"/>
      <w:sz w:val="20"/>
      <w:szCs w:val="20"/>
      <w14:ligatures w14:val="none"/>
    </w:rPr>
  </w:style>
  <w:style w:type="paragraph" w:styleId="NormalWeb">
    <w:name w:val="Normal (Web)"/>
    <w:basedOn w:val="Normal"/>
    <w:uiPriority w:val="99"/>
    <w:unhideWhenUsed/>
    <w:rsid w:val="008047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apple-converted-space">
    <w:name w:val="apple-converted-space"/>
    <w:basedOn w:val="Policepardfaut"/>
    <w:rsid w:val="0080475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hyperlink" Target="https://www.youtube.com/watch?v=YPL6IG7xMd8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2</Pages>
  <Words>370</Words>
  <Characters>2039</Characters>
  <Application>Microsoft Office Word</Application>
  <DocSecurity>0</DocSecurity>
  <Lines>16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Xavier Birocheau</dc:creator>
  <cp:keywords/>
  <dc:description/>
  <cp:lastModifiedBy>Marc MOINE</cp:lastModifiedBy>
  <cp:revision>6</cp:revision>
  <dcterms:created xsi:type="dcterms:W3CDTF">2026-06-16T09:37:00Z</dcterms:created>
  <dcterms:modified xsi:type="dcterms:W3CDTF">2026-06-22T09:11:00Z</dcterms:modified>
</cp:coreProperties>
</file>