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5340" w:rsidRDefault="00005340">
      <w:pPr>
        <w:pStyle w:val="Corpsdetexte"/>
        <w:spacing w:before="1" w:after="1"/>
        <w:rPr>
          <w:rFonts w:ascii="Times New Roman"/>
          <w:sz w:val="26"/>
        </w:rPr>
      </w:pPr>
    </w:p>
    <w:p w:rsidR="00005340" w:rsidRDefault="00350670">
      <w:pPr>
        <w:pStyle w:val="Corpsdetexte"/>
        <w:spacing w:line="30" w:lineRule="exact"/>
        <w:ind w:left="138" w:right="-346"/>
        <w:rPr>
          <w:rFonts w:ascii="Times New Roman"/>
          <w:sz w:val="3"/>
        </w:rPr>
      </w:pPr>
      <w:r>
        <w:rPr>
          <w:rFonts w:ascii="Times New Roman"/>
          <w:sz w:val="3"/>
          <w:lang w:val="en-US"/>
        </w:rPr>
      </w:r>
      <w:r>
        <w:rPr>
          <w:rFonts w:ascii="Times New Roman"/>
          <w:sz w:val="3"/>
        </w:rPr>
        <w:pict>
          <v:group id="_x0000_s1778" style="width:231.35pt;height:1.5pt;mso-position-horizontal-relative:char;mso-position-vertical-relative:line" coordsize="4627,30">
            <v:line id="_x0000_s1779" style="position:absolute" from="0,15" to="4626,15" strokecolor="#37393b" strokeweight=".52706mm"/>
            <w10:wrap type="none"/>
            <w10:anchorlock/>
          </v:group>
        </w:pict>
      </w:r>
    </w:p>
    <w:p w:rsidR="00005340" w:rsidRDefault="00350670">
      <w:pPr>
        <w:spacing w:before="56"/>
        <w:ind w:left="153"/>
        <w:rPr>
          <w:rFonts w:ascii="Trebuchet MS"/>
          <w:b/>
          <w:sz w:val="41"/>
        </w:rPr>
      </w:pPr>
      <w:r>
        <w:rPr>
          <w:rFonts w:ascii="Trebuchet MS"/>
          <w:b/>
          <w:sz w:val="41"/>
        </w:rPr>
        <w:t>Accident de</w:t>
      </w:r>
      <w:r>
        <w:rPr>
          <w:rFonts w:ascii="Trebuchet MS"/>
          <w:b/>
          <w:spacing w:val="-83"/>
          <w:sz w:val="41"/>
        </w:rPr>
        <w:t xml:space="preserve"> </w:t>
      </w:r>
      <w:r>
        <w:rPr>
          <w:rFonts w:ascii="Trebuchet MS"/>
          <w:b/>
          <w:sz w:val="41"/>
        </w:rPr>
        <w:t>chantier</w:t>
      </w:r>
    </w:p>
    <w:p w:rsidR="00005340" w:rsidRDefault="00350670">
      <w:pPr>
        <w:pStyle w:val="Titre4"/>
        <w:spacing w:before="150" w:line="208" w:lineRule="auto"/>
        <w:ind w:right="29"/>
        <w:jc w:val="left"/>
      </w:pPr>
      <w:r>
        <w:t xml:space="preserve">Évaluer les impacts économiques et </w:t>
      </w:r>
      <w:r>
        <w:t>organisationnels</w:t>
      </w:r>
      <w:r>
        <w:rPr>
          <w:spacing w:val="-34"/>
        </w:rPr>
        <w:t xml:space="preserve"> </w:t>
      </w:r>
      <w:r>
        <w:t>d’un</w:t>
      </w:r>
      <w:r>
        <w:rPr>
          <w:spacing w:val="-34"/>
        </w:rPr>
        <w:t xml:space="preserve"> </w:t>
      </w:r>
      <w:r>
        <w:t>événement</w:t>
      </w:r>
      <w:r>
        <w:rPr>
          <w:spacing w:val="-34"/>
        </w:rPr>
        <w:t xml:space="preserve"> </w:t>
      </w:r>
      <w:r>
        <w:rPr>
          <w:spacing w:val="-3"/>
        </w:rPr>
        <w:t>évitable</w:t>
      </w:r>
    </w:p>
    <w:p w:rsidR="00005340" w:rsidRDefault="00350670">
      <w:pPr>
        <w:pStyle w:val="Titre3"/>
        <w:spacing w:before="81"/>
        <w:ind w:left="153"/>
      </w:pPr>
      <w:r>
        <w:t>BTS MEC — 2</w:t>
      </w:r>
      <w:r>
        <w:rPr>
          <w:position w:val="9"/>
          <w:sz w:val="20"/>
        </w:rPr>
        <w:t xml:space="preserve">e </w:t>
      </w:r>
      <w:r>
        <w:t>année</w:t>
      </w:r>
    </w:p>
    <w:p w:rsidR="00005340" w:rsidRDefault="00005340">
      <w:pPr>
        <w:pStyle w:val="Corpsdetexte"/>
        <w:spacing w:before="6"/>
        <w:rPr>
          <w:rFonts w:ascii="Trebuchet MS"/>
          <w:b/>
          <w:sz w:val="26"/>
        </w:rPr>
      </w:pPr>
    </w:p>
    <w:p w:rsidR="00005340" w:rsidRDefault="00350670">
      <w:pPr>
        <w:pStyle w:val="Corpsdetexte"/>
        <w:spacing w:line="20" w:lineRule="exact"/>
        <w:ind w:left="143" w:right="-346"/>
        <w:rPr>
          <w:rFonts w:ascii="Trebuchet MS"/>
          <w:sz w:val="2"/>
        </w:rPr>
      </w:pPr>
      <w:r>
        <w:rPr>
          <w:rFonts w:ascii="Trebuchet MS"/>
          <w:sz w:val="2"/>
          <w:lang w:val="en-US"/>
        </w:rPr>
      </w:r>
      <w:r>
        <w:rPr>
          <w:rFonts w:ascii="Trebuchet MS"/>
          <w:sz w:val="2"/>
        </w:rPr>
        <w:pict>
          <v:group id="_x0000_s1776" style="width:231.35pt;height:1pt;mso-position-horizontal-relative:char;mso-position-vertical-relative:line" coordsize="4627,20">
            <v:line id="_x0000_s1777" style="position:absolute" from="0,10" to="4626,10" strokecolor="#37393b" strokeweight=".35136mm"/>
            <w10:wrap type="none"/>
            <w10:anchorlock/>
          </v:group>
        </w:pict>
      </w:r>
    </w:p>
    <w:p w:rsidR="00005340" w:rsidRDefault="00350670">
      <w:pPr>
        <w:pStyle w:val="Corpsdetexte"/>
        <w:spacing w:before="187" w:line="165" w:lineRule="auto"/>
        <w:ind w:left="153" w:right="2216"/>
      </w:pPr>
      <w:r>
        <w:t>Avril</w:t>
      </w:r>
      <w:r>
        <w:rPr>
          <w:spacing w:val="-24"/>
        </w:rPr>
        <w:t xml:space="preserve"> </w:t>
      </w:r>
      <w:r>
        <w:t>2026</w:t>
      </w:r>
      <w:r>
        <w:rPr>
          <w:spacing w:val="-23"/>
        </w:rPr>
        <w:t xml:space="preserve"> </w:t>
      </w:r>
      <w:r>
        <w:t>—</w:t>
      </w:r>
      <w:r>
        <w:rPr>
          <w:spacing w:val="-24"/>
        </w:rPr>
        <w:t xml:space="preserve"> </w:t>
      </w:r>
      <w:r>
        <w:t>Version</w:t>
      </w:r>
      <w:r>
        <w:rPr>
          <w:spacing w:val="-23"/>
        </w:rPr>
        <w:t xml:space="preserve"> </w:t>
      </w:r>
      <w:r>
        <w:rPr>
          <w:spacing w:val="-5"/>
        </w:rPr>
        <w:t xml:space="preserve">1.0 </w:t>
      </w:r>
      <w:r>
        <w:t>Woirgard</w:t>
      </w:r>
      <w:r>
        <w:rPr>
          <w:spacing w:val="-11"/>
        </w:rPr>
        <w:t xml:space="preserve"> </w:t>
      </w:r>
      <w:r>
        <w:t>Grégory</w:t>
      </w:r>
    </w:p>
    <w:p w:rsidR="00005340" w:rsidRDefault="00350670">
      <w:pPr>
        <w:pStyle w:val="Corpsdetexte"/>
        <w:spacing w:before="5"/>
        <w:rPr>
          <w:sz w:val="13"/>
        </w:rPr>
      </w:pPr>
      <w:r>
        <w:br w:type="column"/>
      </w:r>
    </w:p>
    <w:p w:rsidR="00005340" w:rsidRDefault="00350670">
      <w:pPr>
        <w:spacing w:line="168" w:lineRule="auto"/>
        <w:ind w:left="153" w:right="443"/>
        <w:rPr>
          <w:sz w:val="18"/>
        </w:rPr>
      </w:pPr>
      <w:r>
        <w:rPr>
          <w:rFonts w:ascii="Trebuchet MS" w:hAnsi="Trebuchet MS"/>
          <w:b/>
          <w:sz w:val="18"/>
        </w:rPr>
        <w:t xml:space="preserve">C2.5 : </w:t>
      </w:r>
      <w:r>
        <w:rPr>
          <w:sz w:val="18"/>
        </w:rPr>
        <w:t>Justiﬁer un choix technique sur des bases économiques.</w:t>
      </w:r>
    </w:p>
    <w:p w:rsidR="00005340" w:rsidRDefault="00350670">
      <w:pPr>
        <w:spacing w:before="56" w:line="168" w:lineRule="auto"/>
        <w:ind w:left="153" w:right="443"/>
        <w:rPr>
          <w:sz w:val="18"/>
        </w:rPr>
      </w:pPr>
      <w:r>
        <w:rPr>
          <w:lang w:val="en-US"/>
        </w:rPr>
        <w:pict>
          <v:line id="_x0000_s1775" style="position:absolute;left:0;text-align:left;z-index:251663360;mso-position-horizontal-relative:page" from="306.1pt,184.75pt" to="306.1pt,-33.75pt" strokeweight=".17569mm">
            <w10:wrap anchorx="page"/>
          </v:line>
        </w:pict>
      </w:r>
      <w:r>
        <w:rPr>
          <w:rFonts w:ascii="Trebuchet MS" w:hAnsi="Trebuchet MS"/>
          <w:b/>
          <w:sz w:val="18"/>
        </w:rPr>
        <w:t xml:space="preserve">C3.2 : </w:t>
      </w:r>
      <w:r>
        <w:rPr>
          <w:sz w:val="18"/>
        </w:rPr>
        <w:t>Adapter la planiﬁcation en fonction des aléas.</w:t>
      </w:r>
    </w:p>
    <w:p w:rsidR="00005340" w:rsidRDefault="00350670">
      <w:pPr>
        <w:spacing w:before="57" w:line="168" w:lineRule="auto"/>
        <w:ind w:left="153" w:right="924"/>
        <w:rPr>
          <w:sz w:val="18"/>
        </w:rPr>
      </w:pPr>
      <w:r>
        <w:rPr>
          <w:rFonts w:ascii="Trebuchet MS" w:hAnsi="Trebuchet MS"/>
          <w:b/>
          <w:sz w:val="18"/>
        </w:rPr>
        <w:t xml:space="preserve">C4.5 : </w:t>
      </w:r>
      <w:r>
        <w:rPr>
          <w:sz w:val="18"/>
        </w:rPr>
        <w:t>Estimer les écarts entre prévision et réalisation.</w:t>
      </w:r>
    </w:p>
    <w:p w:rsidR="00005340" w:rsidRDefault="00350670">
      <w:pPr>
        <w:spacing w:before="56" w:line="168" w:lineRule="auto"/>
        <w:ind w:left="153" w:right="944"/>
        <w:rPr>
          <w:sz w:val="18"/>
        </w:rPr>
      </w:pPr>
      <w:r>
        <w:rPr>
          <w:rFonts w:ascii="Trebuchet MS" w:hAnsi="Trebuchet MS"/>
          <w:b/>
          <w:sz w:val="18"/>
        </w:rPr>
        <w:t xml:space="preserve">C5.2 : </w:t>
      </w:r>
      <w:r>
        <w:rPr>
          <w:sz w:val="18"/>
        </w:rPr>
        <w:t>Communiquer (émission, réception, interaction).</w:t>
      </w:r>
    </w:p>
    <w:p w:rsidR="00005340" w:rsidRDefault="00350670">
      <w:pPr>
        <w:spacing w:line="305" w:lineRule="exact"/>
        <w:ind w:left="153"/>
        <w:rPr>
          <w:sz w:val="18"/>
        </w:rPr>
      </w:pPr>
      <w:r>
        <w:rPr>
          <w:rFonts w:ascii="Trebuchet MS" w:hAnsi="Trebuchet MS"/>
          <w:b/>
          <w:sz w:val="18"/>
        </w:rPr>
        <w:t xml:space="preserve">C5.3 : </w:t>
      </w:r>
      <w:r>
        <w:rPr>
          <w:sz w:val="18"/>
        </w:rPr>
        <w:t>Promouvoir la prévention.</w:t>
      </w:r>
    </w:p>
    <w:p w:rsidR="00005340" w:rsidRDefault="00350670">
      <w:pPr>
        <w:spacing w:before="19" w:line="295" w:lineRule="exact"/>
        <w:ind w:left="153"/>
        <w:rPr>
          <w:sz w:val="18"/>
        </w:rPr>
      </w:pPr>
      <w:r>
        <w:rPr>
          <w:rFonts w:ascii="Trebuchet MS"/>
          <w:b/>
          <w:sz w:val="18"/>
        </w:rPr>
        <w:t xml:space="preserve">S3-1 : </w:t>
      </w:r>
      <w:r>
        <w:rPr>
          <w:sz w:val="18"/>
        </w:rPr>
        <w:t>Organisation du chantier.</w:t>
      </w:r>
    </w:p>
    <w:p w:rsidR="00005340" w:rsidRDefault="00350670">
      <w:pPr>
        <w:spacing w:line="276" w:lineRule="exact"/>
        <w:ind w:left="153"/>
        <w:rPr>
          <w:sz w:val="18"/>
        </w:rPr>
      </w:pPr>
      <w:r>
        <w:rPr>
          <w:rFonts w:ascii="Trebuchet MS" w:hAnsi="Trebuchet MS"/>
          <w:b/>
          <w:sz w:val="18"/>
        </w:rPr>
        <w:t xml:space="preserve">S3-3 : </w:t>
      </w:r>
      <w:r>
        <w:rPr>
          <w:sz w:val="18"/>
        </w:rPr>
        <w:t>Planiﬁcation et outils associés.</w:t>
      </w:r>
    </w:p>
    <w:p w:rsidR="00005340" w:rsidRDefault="00350670">
      <w:pPr>
        <w:spacing w:line="276" w:lineRule="exact"/>
        <w:ind w:left="153"/>
        <w:rPr>
          <w:sz w:val="18"/>
        </w:rPr>
      </w:pPr>
      <w:r>
        <w:rPr>
          <w:rFonts w:ascii="Trebuchet MS" w:hAnsi="Trebuchet MS"/>
          <w:b/>
          <w:sz w:val="18"/>
        </w:rPr>
        <w:t xml:space="preserve">S4-1 : </w:t>
      </w:r>
      <w:r>
        <w:rPr>
          <w:sz w:val="18"/>
        </w:rPr>
        <w:t>Éléments de coût.</w:t>
      </w:r>
    </w:p>
    <w:p w:rsidR="00005340" w:rsidRDefault="00350670">
      <w:pPr>
        <w:spacing w:before="46" w:line="168" w:lineRule="auto"/>
        <w:ind w:left="153" w:right="443"/>
        <w:rPr>
          <w:sz w:val="18"/>
        </w:rPr>
      </w:pPr>
      <w:r>
        <w:rPr>
          <w:rFonts w:ascii="Trebuchet MS" w:hAnsi="Trebuchet MS"/>
          <w:b/>
          <w:sz w:val="18"/>
        </w:rPr>
        <w:t xml:space="preserve">S4-3 : </w:t>
      </w:r>
      <w:r>
        <w:rPr>
          <w:sz w:val="18"/>
        </w:rPr>
        <w:t xml:space="preserve">Marges, écarts, </w:t>
      </w:r>
      <w:r w:rsidR="00C4612F">
        <w:rPr>
          <w:sz w:val="18"/>
        </w:rPr>
        <w:t>coefficients</w:t>
      </w:r>
      <w:r>
        <w:rPr>
          <w:sz w:val="18"/>
        </w:rPr>
        <w:t xml:space="preserve"> de transformation.</w:t>
      </w:r>
    </w:p>
    <w:p w:rsidR="00005340" w:rsidRDefault="00350670">
      <w:pPr>
        <w:spacing w:line="286" w:lineRule="exact"/>
        <w:ind w:left="153"/>
        <w:rPr>
          <w:sz w:val="18"/>
        </w:rPr>
      </w:pPr>
      <w:r>
        <w:rPr>
          <w:rFonts w:ascii="Trebuchet MS"/>
          <w:b/>
          <w:sz w:val="18"/>
        </w:rPr>
        <w:t xml:space="preserve">S5-2 : </w:t>
      </w:r>
      <w:r>
        <w:rPr>
          <w:sz w:val="18"/>
        </w:rPr>
        <w:t>Communication professionnelle.</w:t>
      </w:r>
    </w:p>
    <w:p w:rsidR="00005340" w:rsidRDefault="00350670">
      <w:pPr>
        <w:spacing w:line="295" w:lineRule="exact"/>
        <w:ind w:left="153"/>
        <w:rPr>
          <w:sz w:val="18"/>
        </w:rPr>
      </w:pPr>
      <w:r>
        <w:rPr>
          <w:rFonts w:ascii="Trebuchet MS" w:hAnsi="Trebuchet MS"/>
          <w:b/>
          <w:sz w:val="18"/>
        </w:rPr>
        <w:t xml:space="preserve">S5-3 : </w:t>
      </w:r>
      <w:r>
        <w:rPr>
          <w:sz w:val="18"/>
        </w:rPr>
        <w:t>Responsabilité et prévention.</w:t>
      </w:r>
    </w:p>
    <w:p w:rsidR="00005340" w:rsidRDefault="00005340">
      <w:pPr>
        <w:spacing w:line="295" w:lineRule="exact"/>
        <w:rPr>
          <w:sz w:val="18"/>
        </w:rPr>
        <w:sectPr w:rsidR="00005340">
          <w:footerReference w:type="default" r:id="rId8"/>
          <w:type w:val="continuous"/>
          <w:pgSz w:w="11910" w:h="16840"/>
          <w:pgMar w:top="1120" w:right="820" w:bottom="300" w:left="980" w:header="720" w:footer="120" w:gutter="0"/>
          <w:cols w:num="2" w:space="720" w:equalWidth="0">
            <w:col w:w="4493" w:space="1097"/>
            <w:col w:w="4520"/>
          </w:cols>
        </w:sectPr>
      </w:pPr>
    </w:p>
    <w:p w:rsidR="00005340" w:rsidRDefault="00005340">
      <w:pPr>
        <w:pStyle w:val="Corpsdetexte"/>
      </w:pPr>
    </w:p>
    <w:p w:rsidR="00005340" w:rsidRDefault="00005340">
      <w:pPr>
        <w:pStyle w:val="Corpsdetexte"/>
        <w:spacing w:before="9"/>
        <w:rPr>
          <w:sz w:val="24"/>
        </w:rPr>
      </w:pPr>
    </w:p>
    <w:p w:rsidR="00005340" w:rsidRDefault="00350670">
      <w:pPr>
        <w:pStyle w:val="Corpsdetexte"/>
        <w:ind w:left="153"/>
      </w:pPr>
      <w:r>
        <w:rPr>
          <w:lang w:val="en-US"/>
        </w:rPr>
      </w:r>
      <w:r>
        <w:pict>
          <v:group id="_x0000_s1770" style="width:481.9pt;height:107.1pt;mso-position-horizontal-relative:char;mso-position-vertical-relative:line" coordsize="9638,2142">
            <v:shape id="_x0000_s1774" style="position:absolute;top:230;width:9638;height:1911" coordorigin=",231" coordsize="9638,1911" path="m9558,231l80,231r-31,6l23,254,6,280,,311,,2062r6,31l23,2119r26,17l80,2142r9478,l9589,2136r26,-17l9632,2093r6,-31l9638,311r-6,-31l9615,254r-26,-17l9558,231xe" fillcolor="#ca9800" stroked="f">
              <v:path arrowok="t"/>
            </v:shape>
            <v:shape id="_x0000_s1773" style="position:absolute;left:19;top:250;width:9599;height:1872" coordorigin="20,251" coordsize="9599,1872" path="m9558,251l80,251r-24,5l37,268,25,287r-5,24l20,2062r5,23l37,2104r19,13l80,2122r9478,l9581,2117r19,-13l9613,2085r5,-23l9618,311r-5,-24l9600,268r-19,-12l9558,251xe" fillcolor="#fef9ea" stroked="f">
              <v:path arrowok="t"/>
            </v:shape>
            <v:shapetype id="_x0000_t202" coordsize="21600,21600" o:spt="202" path="m,l,21600r21600,l21600,xe">
              <v:stroke joinstyle="miter"/>
              <v:path gradientshapeok="t" o:connecttype="rect"/>
            </v:shapetype>
            <v:shape id="_x0000_s1772" type="#_x0000_t202" style="position:absolute;top:230;width:9638;height:1911" filled="f" stroked="f">
              <v:textbox inset="0,0,0,0">
                <w:txbxContent>
                  <w:p w:rsidR="00005340" w:rsidRDefault="00005340">
                    <w:pPr>
                      <w:spacing w:before="16"/>
                      <w:rPr>
                        <w:sz w:val="14"/>
                      </w:rPr>
                    </w:pPr>
                  </w:p>
                  <w:p w:rsidR="00005340" w:rsidRDefault="00350670">
                    <w:pPr>
                      <w:spacing w:line="165" w:lineRule="auto"/>
                      <w:ind w:left="236" w:right="233"/>
                      <w:rPr>
                        <w:sz w:val="20"/>
                      </w:rPr>
                    </w:pPr>
                    <w:r>
                      <w:rPr>
                        <w:sz w:val="20"/>
                      </w:rPr>
                      <w:t>Un accident du travail évitable sur un chantier patrimonial à Troyes. Trois scénarios de gestion. Un seul qui coûte 200 €.</w:t>
                    </w:r>
                  </w:p>
                  <w:p w:rsidR="00005340" w:rsidRDefault="00350670">
                    <w:pPr>
                      <w:numPr>
                        <w:ilvl w:val="0"/>
                        <w:numId w:val="22"/>
                      </w:numPr>
                      <w:tabs>
                        <w:tab w:val="left" w:pos="735"/>
                      </w:tabs>
                      <w:spacing w:before="7" w:line="336" w:lineRule="exact"/>
                      <w:ind w:hanging="168"/>
                      <w:rPr>
                        <w:sz w:val="20"/>
                      </w:rPr>
                    </w:pPr>
                    <w:r>
                      <w:rPr>
                        <w:rFonts w:ascii="Trebuchet MS" w:hAnsi="Trebuchet MS"/>
                        <w:b/>
                        <w:sz w:val="20"/>
                      </w:rPr>
                      <w:t xml:space="preserve">Analyser </w:t>
                    </w:r>
                    <w:r>
                      <w:rPr>
                        <w:sz w:val="20"/>
                      </w:rPr>
                      <w:t>les manquements réglementaires et</w:t>
                    </w:r>
                    <w:r>
                      <w:rPr>
                        <w:spacing w:val="-42"/>
                        <w:sz w:val="20"/>
                      </w:rPr>
                      <w:t xml:space="preserve"> </w:t>
                    </w:r>
                    <w:r>
                      <w:rPr>
                        <w:sz w:val="20"/>
                      </w:rPr>
                      <w:t>alerter.</w:t>
                    </w:r>
                  </w:p>
                  <w:p w:rsidR="00005340" w:rsidRDefault="00350670">
                    <w:pPr>
                      <w:numPr>
                        <w:ilvl w:val="0"/>
                        <w:numId w:val="22"/>
                      </w:numPr>
                      <w:tabs>
                        <w:tab w:val="left" w:pos="735"/>
                      </w:tabs>
                      <w:spacing w:line="323" w:lineRule="exact"/>
                      <w:ind w:hanging="168"/>
                      <w:rPr>
                        <w:sz w:val="20"/>
                      </w:rPr>
                    </w:pPr>
                    <w:r>
                      <w:rPr>
                        <w:rFonts w:ascii="Trebuchet MS" w:hAnsi="Trebuchet MS"/>
                        <w:b/>
                        <w:sz w:val="20"/>
                      </w:rPr>
                      <w:t xml:space="preserve">Mesurer </w:t>
                    </w:r>
                    <w:r>
                      <w:rPr>
                        <w:sz w:val="20"/>
                      </w:rPr>
                      <w:t>les conséquences organisationnelles et</w:t>
                    </w:r>
                    <w:r>
                      <w:rPr>
                        <w:spacing w:val="-40"/>
                        <w:sz w:val="20"/>
                      </w:rPr>
                      <w:t xml:space="preserve"> </w:t>
                    </w:r>
                    <w:r>
                      <w:rPr>
                        <w:sz w:val="20"/>
                      </w:rPr>
                      <w:t>économiques.</w:t>
                    </w:r>
                  </w:p>
                  <w:p w:rsidR="00005340" w:rsidRDefault="00350670">
                    <w:pPr>
                      <w:numPr>
                        <w:ilvl w:val="0"/>
                        <w:numId w:val="22"/>
                      </w:numPr>
                      <w:tabs>
                        <w:tab w:val="left" w:pos="735"/>
                      </w:tabs>
                      <w:spacing w:line="336" w:lineRule="exact"/>
                      <w:ind w:hanging="168"/>
                      <w:rPr>
                        <w:sz w:val="20"/>
                      </w:rPr>
                    </w:pPr>
                    <w:r>
                      <w:rPr>
                        <w:rFonts w:ascii="Trebuchet MS" w:hAnsi="Trebuchet MS"/>
                        <w:b/>
                        <w:sz w:val="20"/>
                      </w:rPr>
                      <w:t>Argumenter</w:t>
                    </w:r>
                    <w:r>
                      <w:rPr>
                        <w:rFonts w:ascii="Trebuchet MS" w:hAnsi="Trebuchet MS"/>
                        <w:b/>
                        <w:spacing w:val="-14"/>
                        <w:sz w:val="20"/>
                      </w:rPr>
                      <w:t xml:space="preserve"> </w:t>
                    </w:r>
                    <w:r>
                      <w:rPr>
                        <w:sz w:val="20"/>
                      </w:rPr>
                      <w:t>pour</w:t>
                    </w:r>
                    <w:r>
                      <w:rPr>
                        <w:spacing w:val="-8"/>
                        <w:sz w:val="20"/>
                      </w:rPr>
                      <w:t xml:space="preserve"> </w:t>
                    </w:r>
                    <w:r>
                      <w:rPr>
                        <w:sz w:val="20"/>
                      </w:rPr>
                      <w:t>une</w:t>
                    </w:r>
                    <w:r>
                      <w:rPr>
                        <w:spacing w:val="-9"/>
                        <w:sz w:val="20"/>
                      </w:rPr>
                      <w:t xml:space="preserve"> </w:t>
                    </w:r>
                    <w:r>
                      <w:rPr>
                        <w:sz w:val="20"/>
                      </w:rPr>
                      <w:t>culture</w:t>
                    </w:r>
                    <w:r>
                      <w:rPr>
                        <w:spacing w:val="-8"/>
                        <w:sz w:val="20"/>
                      </w:rPr>
                      <w:t xml:space="preserve"> </w:t>
                    </w:r>
                    <w:r>
                      <w:rPr>
                        <w:sz w:val="20"/>
                      </w:rPr>
                      <w:t>de</w:t>
                    </w:r>
                    <w:r>
                      <w:rPr>
                        <w:spacing w:val="-8"/>
                        <w:sz w:val="20"/>
                      </w:rPr>
                      <w:t xml:space="preserve"> </w:t>
                    </w:r>
                    <w:r>
                      <w:rPr>
                        <w:sz w:val="20"/>
                      </w:rPr>
                      <w:t>prévention</w:t>
                    </w:r>
                    <w:r>
                      <w:rPr>
                        <w:spacing w:val="-9"/>
                        <w:sz w:val="20"/>
                      </w:rPr>
                      <w:t xml:space="preserve"> </w:t>
                    </w:r>
                    <w:r>
                      <w:rPr>
                        <w:sz w:val="20"/>
                      </w:rPr>
                      <w:t>ancrée</w:t>
                    </w:r>
                    <w:r>
                      <w:rPr>
                        <w:spacing w:val="-8"/>
                        <w:sz w:val="20"/>
                      </w:rPr>
                      <w:t xml:space="preserve"> </w:t>
                    </w:r>
                    <w:r>
                      <w:rPr>
                        <w:sz w:val="20"/>
                      </w:rPr>
                      <w:t>dans</w:t>
                    </w:r>
                    <w:r>
                      <w:rPr>
                        <w:spacing w:val="-8"/>
                        <w:sz w:val="20"/>
                      </w:rPr>
                      <w:t xml:space="preserve"> </w:t>
                    </w:r>
                    <w:r>
                      <w:rPr>
                        <w:sz w:val="20"/>
                      </w:rPr>
                      <w:t>la</w:t>
                    </w:r>
                    <w:r>
                      <w:rPr>
                        <w:spacing w:val="-9"/>
                        <w:sz w:val="20"/>
                      </w:rPr>
                      <w:t xml:space="preserve"> </w:t>
                    </w:r>
                    <w:r>
                      <w:rPr>
                        <w:sz w:val="20"/>
                      </w:rPr>
                      <w:t>réalité</w:t>
                    </w:r>
                    <w:r>
                      <w:rPr>
                        <w:spacing w:val="-8"/>
                        <w:sz w:val="20"/>
                      </w:rPr>
                      <w:t xml:space="preserve"> </w:t>
                    </w:r>
                    <w:r>
                      <w:rPr>
                        <w:sz w:val="20"/>
                      </w:rPr>
                      <w:t>des</w:t>
                    </w:r>
                    <w:r>
                      <w:rPr>
                        <w:spacing w:val="-8"/>
                        <w:sz w:val="20"/>
                      </w:rPr>
                      <w:t xml:space="preserve"> </w:t>
                    </w:r>
                    <w:r>
                      <w:rPr>
                        <w:sz w:val="20"/>
                      </w:rPr>
                      <w:t>chantiers.</w:t>
                    </w:r>
                  </w:p>
                </w:txbxContent>
              </v:textbox>
            </v:shape>
            <v:shape id="_x0000_s1771" type="#_x0000_t202" style="position:absolute;left:306;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none"/>
            <w10:anchorlock/>
          </v:group>
        </w:pict>
      </w:r>
    </w:p>
    <w:p w:rsidR="00005340" w:rsidRDefault="00005340">
      <w:pPr>
        <w:sectPr w:rsidR="00005340">
          <w:type w:val="continuous"/>
          <w:pgSz w:w="11910" w:h="16840"/>
          <w:pgMar w:top="1120" w:right="820" w:bottom="300" w:left="980" w:header="720" w:footer="720" w:gutter="0"/>
          <w:cols w:space="720"/>
        </w:sectPr>
      </w:pPr>
    </w:p>
    <w:p w:rsidR="00005340" w:rsidRDefault="00005340">
      <w:pPr>
        <w:pStyle w:val="Corpsdetexte"/>
      </w:pPr>
    </w:p>
    <w:p w:rsidR="00005340" w:rsidRDefault="00005340">
      <w:pPr>
        <w:pStyle w:val="Corpsdetexte"/>
        <w:spacing w:before="7"/>
        <w:rPr>
          <w:sz w:val="21"/>
        </w:rPr>
      </w:pPr>
    </w:p>
    <w:p w:rsidR="00005340" w:rsidRDefault="00350670">
      <w:pPr>
        <w:spacing w:before="152"/>
        <w:ind w:left="153"/>
        <w:rPr>
          <w:rFonts w:ascii="Trebuchet MS" w:hAnsi="Trebuchet MS"/>
          <w:b/>
          <w:sz w:val="41"/>
        </w:rPr>
      </w:pPr>
      <w:r>
        <w:rPr>
          <w:rFonts w:ascii="Trebuchet MS" w:hAnsi="Trebuchet MS"/>
          <w:b/>
          <w:sz w:val="41"/>
        </w:rPr>
        <w:t>Table des matières</w:t>
      </w:r>
    </w:p>
    <w:p w:rsidR="00005340" w:rsidRDefault="00005340">
      <w:pPr>
        <w:pStyle w:val="Corpsdetexte"/>
        <w:rPr>
          <w:rFonts w:ascii="Trebuchet MS"/>
          <w:b/>
          <w:sz w:val="54"/>
        </w:rPr>
      </w:pPr>
    </w:p>
    <w:p w:rsidR="00005340" w:rsidRDefault="00005340">
      <w:pPr>
        <w:pStyle w:val="Corpsdetexte"/>
        <w:spacing w:before="8"/>
        <w:rPr>
          <w:rFonts w:ascii="Trebuchet MS"/>
          <w:b/>
          <w:sz w:val="43"/>
        </w:rPr>
      </w:pPr>
    </w:p>
    <w:sdt>
      <w:sdtPr>
        <w:rPr>
          <w:rFonts w:ascii="Arial Unicode MS" w:eastAsia="Arial Unicode MS" w:hAnsi="Arial Unicode MS" w:cs="Arial Unicode MS"/>
          <w:b w:val="0"/>
          <w:bCs w:val="0"/>
        </w:rPr>
        <w:id w:val="-2017375769"/>
        <w:docPartObj>
          <w:docPartGallery w:val="Table of Contents"/>
          <w:docPartUnique/>
        </w:docPartObj>
      </w:sdtPr>
      <w:sdtEndPr/>
      <w:sdtContent>
        <w:p w:rsidR="00005340" w:rsidRDefault="00350670">
          <w:pPr>
            <w:pStyle w:val="TM1"/>
            <w:tabs>
              <w:tab w:val="right" w:pos="9791"/>
            </w:tabs>
            <w:spacing w:before="0"/>
            <w:ind w:left="153" w:firstLine="0"/>
          </w:pPr>
          <w:hyperlink w:anchor="_bookmark0" w:history="1">
            <w:r>
              <w:rPr>
                <w:color w:val="005EA7"/>
              </w:rPr>
              <w:t>Guide</w:t>
            </w:r>
            <w:r>
              <w:rPr>
                <w:color w:val="005EA7"/>
                <w:spacing w:val="-13"/>
              </w:rPr>
              <w:t xml:space="preserve"> </w:t>
            </w:r>
            <w:r>
              <w:rPr>
                <w:color w:val="005EA7"/>
              </w:rPr>
              <w:t>enseignant</w:t>
            </w:r>
            <w:r>
              <w:rPr>
                <w:color w:val="005EA7"/>
                <w:spacing w:val="-12"/>
              </w:rPr>
              <w:t xml:space="preserve"> </w:t>
            </w:r>
            <w:r>
              <w:rPr>
                <w:color w:val="005EA7"/>
              </w:rPr>
              <w:t>—</w:t>
            </w:r>
            <w:r>
              <w:rPr>
                <w:color w:val="005EA7"/>
                <w:spacing w:val="-12"/>
              </w:rPr>
              <w:t xml:space="preserve"> </w:t>
            </w:r>
            <w:r>
              <w:rPr>
                <w:color w:val="005EA7"/>
              </w:rPr>
              <w:t>Présentation</w:t>
            </w:r>
            <w:r>
              <w:rPr>
                <w:color w:val="005EA7"/>
                <w:spacing w:val="-12"/>
              </w:rPr>
              <w:t xml:space="preserve"> </w:t>
            </w:r>
            <w:r>
              <w:rPr>
                <w:color w:val="005EA7"/>
              </w:rPr>
              <w:t>de</w:t>
            </w:r>
            <w:r>
              <w:rPr>
                <w:color w:val="005EA7"/>
                <w:spacing w:val="-12"/>
              </w:rPr>
              <w:t xml:space="preserve"> </w:t>
            </w:r>
            <w:r>
              <w:rPr>
                <w:color w:val="005EA7"/>
              </w:rPr>
              <w:t>la</w:t>
            </w:r>
            <w:r>
              <w:rPr>
                <w:color w:val="005EA7"/>
                <w:spacing w:val="-13"/>
              </w:rPr>
              <w:t xml:space="preserve"> </w:t>
            </w:r>
            <w:r>
              <w:rPr>
                <w:color w:val="005EA7"/>
              </w:rPr>
              <w:t>séquence</w:t>
            </w:r>
          </w:hyperlink>
          <w:r>
            <w:rPr>
              <w:color w:val="005EA7"/>
            </w:rPr>
            <w:tab/>
          </w:r>
          <w:r>
            <w:t>4</w:t>
          </w:r>
        </w:p>
        <w:p w:rsidR="00005340" w:rsidRDefault="00350670">
          <w:pPr>
            <w:pStyle w:val="TM2"/>
            <w:numPr>
              <w:ilvl w:val="0"/>
              <w:numId w:val="21"/>
            </w:numPr>
            <w:tabs>
              <w:tab w:val="left" w:pos="641"/>
              <w:tab w:val="right" w:leader="dot" w:pos="9791"/>
            </w:tabs>
            <w:spacing w:before="55" w:line="343" w:lineRule="exact"/>
          </w:pPr>
          <w:hyperlink w:anchor="_bookmark1" w:history="1">
            <w:r>
              <w:rPr>
                <w:color w:val="005EA7"/>
              </w:rPr>
              <w:t>Contexte et</w:t>
            </w:r>
            <w:r>
              <w:rPr>
                <w:color w:val="005EA7"/>
                <w:spacing w:val="-14"/>
              </w:rPr>
              <w:t xml:space="preserve"> </w:t>
            </w:r>
            <w:r>
              <w:rPr>
                <w:color w:val="005EA7"/>
              </w:rPr>
              <w:t>intentions</w:t>
            </w:r>
            <w:r>
              <w:rPr>
                <w:color w:val="005EA7"/>
                <w:spacing w:val="-7"/>
              </w:rPr>
              <w:t xml:space="preserve"> </w:t>
            </w:r>
            <w:r>
              <w:rPr>
                <w:color w:val="005EA7"/>
              </w:rPr>
              <w:t>pédagogiques</w:t>
            </w:r>
          </w:hyperlink>
          <w:r>
            <w:rPr>
              <w:color w:val="005EA7"/>
            </w:rPr>
            <w:tab/>
          </w:r>
          <w:r>
            <w:t>4</w:t>
          </w:r>
        </w:p>
        <w:p w:rsidR="00005340" w:rsidRDefault="00350670">
          <w:pPr>
            <w:pStyle w:val="TM2"/>
            <w:numPr>
              <w:ilvl w:val="0"/>
              <w:numId w:val="21"/>
            </w:numPr>
            <w:tabs>
              <w:tab w:val="left" w:pos="667"/>
              <w:tab w:val="right" w:leader="dot" w:pos="9791"/>
            </w:tabs>
            <w:ind w:left="666" w:hanging="215"/>
          </w:pPr>
          <w:hyperlink w:anchor="_bookmark1" w:history="1">
            <w:r>
              <w:rPr>
                <w:color w:val="005EA7"/>
              </w:rPr>
              <w:t>Tableau de synthèse</w:t>
            </w:r>
            <w:r>
              <w:rPr>
                <w:color w:val="005EA7"/>
                <w:spacing w:val="-22"/>
              </w:rPr>
              <w:t xml:space="preserve"> </w:t>
            </w:r>
            <w:r>
              <w:rPr>
                <w:color w:val="005EA7"/>
              </w:rPr>
              <w:t>des</w:t>
            </w:r>
            <w:r>
              <w:rPr>
                <w:color w:val="005EA7"/>
                <w:spacing w:val="-8"/>
              </w:rPr>
              <w:t xml:space="preserve"> </w:t>
            </w:r>
            <w:r>
              <w:rPr>
                <w:color w:val="005EA7"/>
              </w:rPr>
              <w:t>séances</w:t>
            </w:r>
          </w:hyperlink>
          <w:r>
            <w:rPr>
              <w:color w:val="005EA7"/>
            </w:rPr>
            <w:tab/>
          </w:r>
          <w:r>
            <w:t>6</w:t>
          </w:r>
        </w:p>
        <w:p w:rsidR="00005340" w:rsidRDefault="00350670">
          <w:pPr>
            <w:pStyle w:val="TM2"/>
            <w:numPr>
              <w:ilvl w:val="0"/>
              <w:numId w:val="21"/>
            </w:numPr>
            <w:tabs>
              <w:tab w:val="left" w:pos="667"/>
              <w:tab w:val="right" w:leader="dot" w:pos="9791"/>
            </w:tabs>
            <w:ind w:left="666" w:hanging="215"/>
          </w:pPr>
          <w:hyperlink w:anchor="_bookmark1" w:history="1">
            <w:r>
              <w:rPr>
                <w:color w:val="005EA7"/>
              </w:rPr>
              <w:t>Prérequis attendus</w:t>
            </w:r>
            <w:r>
              <w:rPr>
                <w:color w:val="005EA7"/>
                <w:spacing w:val="-15"/>
              </w:rPr>
              <w:t xml:space="preserve"> </w:t>
            </w:r>
            <w:r>
              <w:rPr>
                <w:color w:val="005EA7"/>
              </w:rPr>
              <w:t>des</w:t>
            </w:r>
            <w:r>
              <w:rPr>
                <w:color w:val="005EA7"/>
                <w:spacing w:val="-7"/>
              </w:rPr>
              <w:t xml:space="preserve"> </w:t>
            </w:r>
            <w:r>
              <w:rPr>
                <w:color w:val="005EA7"/>
              </w:rPr>
              <w:t>étudiants</w:t>
            </w:r>
          </w:hyperlink>
          <w:r>
            <w:rPr>
              <w:color w:val="005EA7"/>
            </w:rPr>
            <w:tab/>
          </w:r>
          <w:r>
            <w:t>7</w:t>
          </w:r>
        </w:p>
        <w:p w:rsidR="00005340" w:rsidRDefault="00350670">
          <w:pPr>
            <w:pStyle w:val="TM2"/>
            <w:numPr>
              <w:ilvl w:val="0"/>
              <w:numId w:val="21"/>
            </w:numPr>
            <w:tabs>
              <w:tab w:val="left" w:pos="667"/>
              <w:tab w:val="right" w:leader="dot" w:pos="9791"/>
            </w:tabs>
            <w:ind w:left="666" w:hanging="215"/>
          </w:pPr>
          <w:hyperlink w:anchor="_bookmark1" w:history="1">
            <w:r>
              <w:rPr>
                <w:color w:val="005EA7"/>
              </w:rPr>
              <w:t>Matériel et</w:t>
            </w:r>
            <w:r>
              <w:rPr>
                <w:color w:val="005EA7"/>
                <w:spacing w:val="-15"/>
              </w:rPr>
              <w:t xml:space="preserve"> </w:t>
            </w:r>
            <w:r>
              <w:rPr>
                <w:color w:val="005EA7"/>
              </w:rPr>
              <w:t>ressources</w:t>
            </w:r>
            <w:r>
              <w:rPr>
                <w:color w:val="005EA7"/>
                <w:spacing w:val="-7"/>
              </w:rPr>
              <w:t xml:space="preserve"> </w:t>
            </w:r>
            <w:r>
              <w:rPr>
                <w:color w:val="005EA7"/>
              </w:rPr>
              <w:t>nécessaires</w:t>
            </w:r>
          </w:hyperlink>
          <w:r>
            <w:rPr>
              <w:color w:val="005EA7"/>
            </w:rPr>
            <w:tab/>
          </w:r>
          <w:r>
            <w:t>7</w:t>
          </w:r>
        </w:p>
        <w:p w:rsidR="00005340" w:rsidRDefault="00350670">
          <w:pPr>
            <w:pStyle w:val="TM2"/>
            <w:numPr>
              <w:ilvl w:val="0"/>
              <w:numId w:val="21"/>
            </w:numPr>
            <w:tabs>
              <w:tab w:val="left" w:pos="667"/>
              <w:tab w:val="right" w:leader="dot" w:pos="9791"/>
            </w:tabs>
            <w:ind w:left="666" w:hanging="215"/>
          </w:pPr>
          <w:hyperlink w:anchor="_bookmark1" w:history="1">
            <w:r>
              <w:rPr>
                <w:color w:val="005EA7"/>
              </w:rPr>
              <w:t>Gestion des alternants et de la</w:t>
            </w:r>
            <w:r>
              <w:rPr>
                <w:color w:val="005EA7"/>
                <w:spacing w:val="-40"/>
              </w:rPr>
              <w:t xml:space="preserve"> </w:t>
            </w:r>
            <w:r>
              <w:rPr>
                <w:color w:val="005EA7"/>
              </w:rPr>
              <w:t>formation</w:t>
            </w:r>
            <w:r>
              <w:rPr>
                <w:color w:val="005EA7"/>
                <w:spacing w:val="-7"/>
              </w:rPr>
              <w:t xml:space="preserve"> </w:t>
            </w:r>
            <w:r>
              <w:rPr>
                <w:color w:val="005EA7"/>
              </w:rPr>
              <w:t>initiale</w:t>
            </w:r>
          </w:hyperlink>
          <w:r>
            <w:rPr>
              <w:color w:val="005EA7"/>
            </w:rPr>
            <w:tab/>
          </w:r>
          <w:r>
            <w:t>7</w:t>
          </w:r>
        </w:p>
        <w:p w:rsidR="00005340" w:rsidRDefault="00350670">
          <w:pPr>
            <w:pStyle w:val="TM2"/>
            <w:numPr>
              <w:ilvl w:val="0"/>
              <w:numId w:val="21"/>
            </w:numPr>
            <w:tabs>
              <w:tab w:val="left" w:pos="667"/>
              <w:tab w:val="right" w:leader="dot" w:pos="9791"/>
            </w:tabs>
            <w:ind w:left="666" w:hanging="215"/>
          </w:pPr>
          <w:hyperlink w:anchor="_bookmark2" w:history="1">
            <w:r>
              <w:rPr>
                <w:color w:val="005EA7"/>
              </w:rPr>
              <w:t>Points de</w:t>
            </w:r>
            <w:r>
              <w:rPr>
                <w:color w:val="005EA7"/>
                <w:spacing w:val="-15"/>
              </w:rPr>
              <w:t xml:space="preserve"> </w:t>
            </w:r>
            <w:r>
              <w:rPr>
                <w:color w:val="005EA7"/>
              </w:rPr>
              <w:t>vigilance</w:t>
            </w:r>
            <w:r>
              <w:rPr>
                <w:color w:val="005EA7"/>
                <w:spacing w:val="-7"/>
              </w:rPr>
              <w:t xml:space="preserve"> </w:t>
            </w:r>
            <w:r>
              <w:rPr>
                <w:color w:val="005EA7"/>
              </w:rPr>
              <w:t>transversaux</w:t>
            </w:r>
          </w:hyperlink>
          <w:r>
            <w:rPr>
              <w:color w:val="005EA7"/>
            </w:rPr>
            <w:tab/>
          </w:r>
          <w:r>
            <w:t>8</w:t>
          </w:r>
        </w:p>
        <w:p w:rsidR="00005340" w:rsidRDefault="00350670">
          <w:pPr>
            <w:pStyle w:val="TM2"/>
            <w:numPr>
              <w:ilvl w:val="0"/>
              <w:numId w:val="21"/>
            </w:numPr>
            <w:tabs>
              <w:tab w:val="left" w:pos="657"/>
              <w:tab w:val="right" w:leader="dot" w:pos="9791"/>
            </w:tabs>
            <w:spacing w:line="343" w:lineRule="exact"/>
            <w:ind w:left="656" w:hanging="205"/>
          </w:pPr>
          <w:hyperlink w:anchor="_bookmark3" w:history="1">
            <w:r>
              <w:rPr>
                <w:color w:val="005EA7"/>
              </w:rPr>
              <w:t>Éléments</w:t>
            </w:r>
            <w:r>
              <w:rPr>
                <w:color w:val="005EA7"/>
                <w:spacing w:val="-8"/>
              </w:rPr>
              <w:t xml:space="preserve"> </w:t>
            </w:r>
            <w:r>
              <w:rPr>
                <w:color w:val="005EA7"/>
              </w:rPr>
              <w:t>d’évaluation</w:t>
            </w:r>
          </w:hyperlink>
          <w:r>
            <w:rPr>
              <w:color w:val="005EA7"/>
            </w:rPr>
            <w:tab/>
          </w:r>
          <w:r>
            <w:t>9</w:t>
          </w:r>
        </w:p>
        <w:p w:rsidR="00005340" w:rsidRDefault="00350670">
          <w:pPr>
            <w:pStyle w:val="TM1"/>
            <w:numPr>
              <w:ilvl w:val="0"/>
              <w:numId w:val="20"/>
            </w:numPr>
            <w:tabs>
              <w:tab w:val="left" w:pos="452"/>
              <w:tab w:val="left" w:pos="453"/>
              <w:tab w:val="right" w:pos="9791"/>
            </w:tabs>
            <w:ind w:hanging="300"/>
          </w:pPr>
          <w:hyperlink w:anchor="_bookmark4" w:history="1">
            <w:r>
              <w:rPr>
                <w:color w:val="005EA7"/>
              </w:rPr>
              <w:t>Enquête terrain</w:t>
            </w:r>
            <w:r>
              <w:rPr>
                <w:color w:val="005EA7"/>
                <w:spacing w:val="-25"/>
              </w:rPr>
              <w:t xml:space="preserve"> </w:t>
            </w:r>
            <w:r>
              <w:rPr>
                <w:color w:val="005EA7"/>
              </w:rPr>
              <w:t>—</w:t>
            </w:r>
            <w:r>
              <w:rPr>
                <w:color w:val="005EA7"/>
                <w:spacing w:val="-12"/>
              </w:rPr>
              <w:t xml:space="preserve"> </w:t>
            </w:r>
            <w:r>
              <w:rPr>
                <w:color w:val="005EA7"/>
              </w:rPr>
              <w:t>Alternants</w:t>
            </w:r>
          </w:hyperlink>
          <w:r>
            <w:rPr>
              <w:color w:val="005EA7"/>
            </w:rPr>
            <w:tab/>
          </w:r>
          <w:r>
            <w:t>10</w:t>
          </w:r>
        </w:p>
        <w:p w:rsidR="00005340" w:rsidRDefault="00350670">
          <w:pPr>
            <w:pStyle w:val="TM2"/>
            <w:numPr>
              <w:ilvl w:val="1"/>
              <w:numId w:val="20"/>
            </w:numPr>
            <w:tabs>
              <w:tab w:val="left" w:pos="910"/>
              <w:tab w:val="left" w:pos="912"/>
              <w:tab w:val="right" w:leader="dot" w:pos="9791"/>
            </w:tabs>
            <w:spacing w:before="55" w:line="343" w:lineRule="exact"/>
            <w:ind w:hanging="460"/>
          </w:pPr>
          <w:hyperlink w:anchor="_bookmark5" w:history="1">
            <w:r>
              <w:rPr>
                <w:color w:val="005EA7"/>
              </w:rPr>
              <w:t>Présentation de</w:t>
            </w:r>
            <w:r>
              <w:rPr>
                <w:color w:val="005EA7"/>
                <w:spacing w:val="-15"/>
              </w:rPr>
              <w:t xml:space="preserve"> </w:t>
            </w:r>
            <w:r>
              <w:rPr>
                <w:color w:val="005EA7"/>
              </w:rPr>
              <w:t>votre</w:t>
            </w:r>
            <w:r>
              <w:rPr>
                <w:color w:val="005EA7"/>
                <w:spacing w:val="-7"/>
              </w:rPr>
              <w:t xml:space="preserve"> </w:t>
            </w:r>
            <w:r>
              <w:rPr>
                <w:color w:val="005EA7"/>
              </w:rPr>
              <w:t>entreprise</w:t>
            </w:r>
          </w:hyperlink>
          <w:r>
            <w:rPr>
              <w:color w:val="005EA7"/>
            </w:rPr>
            <w:tab/>
          </w:r>
          <w:r>
            <w:t>10</w:t>
          </w:r>
        </w:p>
        <w:p w:rsidR="00005340" w:rsidRDefault="00350670">
          <w:pPr>
            <w:pStyle w:val="TM2"/>
            <w:numPr>
              <w:ilvl w:val="1"/>
              <w:numId w:val="20"/>
            </w:numPr>
            <w:tabs>
              <w:tab w:val="left" w:pos="910"/>
              <w:tab w:val="left" w:pos="912"/>
              <w:tab w:val="right" w:leader="dot" w:pos="9791"/>
            </w:tabs>
            <w:ind w:hanging="460"/>
          </w:pPr>
          <w:hyperlink w:anchor="_bookmark6" w:history="1">
            <w:r>
              <w:rPr>
                <w:color w:val="005EA7"/>
              </w:rPr>
              <w:t>Axe 1 — Historique</w:t>
            </w:r>
            <w:r>
              <w:rPr>
                <w:color w:val="005EA7"/>
                <w:spacing w:val="-31"/>
              </w:rPr>
              <w:t xml:space="preserve"> </w:t>
            </w:r>
            <w:r>
              <w:rPr>
                <w:color w:val="005EA7"/>
              </w:rPr>
              <w:t>des</w:t>
            </w:r>
            <w:r>
              <w:rPr>
                <w:color w:val="005EA7"/>
                <w:spacing w:val="-8"/>
              </w:rPr>
              <w:t xml:space="preserve"> </w:t>
            </w:r>
            <w:r>
              <w:rPr>
                <w:color w:val="005EA7"/>
              </w:rPr>
              <w:t>accidents</w:t>
            </w:r>
          </w:hyperlink>
          <w:r>
            <w:rPr>
              <w:color w:val="005EA7"/>
            </w:rPr>
            <w:tab/>
          </w:r>
          <w:r>
            <w:t>10</w:t>
          </w:r>
        </w:p>
        <w:p w:rsidR="00005340" w:rsidRDefault="00350670">
          <w:pPr>
            <w:pStyle w:val="TM2"/>
            <w:numPr>
              <w:ilvl w:val="1"/>
              <w:numId w:val="20"/>
            </w:numPr>
            <w:tabs>
              <w:tab w:val="left" w:pos="910"/>
              <w:tab w:val="left" w:pos="912"/>
              <w:tab w:val="right" w:leader="dot" w:pos="9791"/>
            </w:tabs>
            <w:ind w:hanging="460"/>
          </w:pPr>
          <w:hyperlink w:anchor="_bookmark7" w:history="1">
            <w:r>
              <w:rPr>
                <w:color w:val="005EA7"/>
              </w:rPr>
              <w:t>Axe 2 — Formation</w:t>
            </w:r>
            <w:r>
              <w:rPr>
                <w:color w:val="005EA7"/>
                <w:spacing w:val="-31"/>
              </w:rPr>
              <w:t xml:space="preserve"> </w:t>
            </w:r>
            <w:r>
              <w:rPr>
                <w:color w:val="005EA7"/>
              </w:rPr>
              <w:t>et</w:t>
            </w:r>
            <w:r>
              <w:rPr>
                <w:color w:val="005EA7"/>
                <w:spacing w:val="-7"/>
              </w:rPr>
              <w:t xml:space="preserve"> </w:t>
            </w:r>
            <w:r>
              <w:rPr>
                <w:color w:val="005EA7"/>
              </w:rPr>
              <w:t>habilitations</w:t>
            </w:r>
          </w:hyperlink>
          <w:r>
            <w:rPr>
              <w:color w:val="005EA7"/>
            </w:rPr>
            <w:tab/>
          </w:r>
          <w:r>
            <w:t>11</w:t>
          </w:r>
        </w:p>
        <w:p w:rsidR="00005340" w:rsidRDefault="00350670">
          <w:pPr>
            <w:pStyle w:val="TM2"/>
            <w:numPr>
              <w:ilvl w:val="1"/>
              <w:numId w:val="20"/>
            </w:numPr>
            <w:tabs>
              <w:tab w:val="left" w:pos="910"/>
              <w:tab w:val="left" w:pos="912"/>
              <w:tab w:val="right" w:leader="dot" w:pos="9791"/>
            </w:tabs>
            <w:ind w:hanging="460"/>
          </w:pPr>
          <w:hyperlink w:anchor="_bookmark8" w:history="1">
            <w:r>
              <w:rPr>
                <w:color w:val="005EA7"/>
              </w:rPr>
              <w:t>Axe</w:t>
            </w:r>
            <w:r>
              <w:rPr>
                <w:color w:val="005EA7"/>
                <w:spacing w:val="-9"/>
              </w:rPr>
              <w:t xml:space="preserve"> </w:t>
            </w:r>
            <w:r>
              <w:rPr>
                <w:color w:val="005EA7"/>
              </w:rPr>
              <w:t>3</w:t>
            </w:r>
            <w:r>
              <w:rPr>
                <w:color w:val="005EA7"/>
                <w:spacing w:val="-8"/>
              </w:rPr>
              <w:t xml:space="preserve"> </w:t>
            </w:r>
            <w:r>
              <w:rPr>
                <w:color w:val="005EA7"/>
              </w:rPr>
              <w:t>—</w:t>
            </w:r>
            <w:r>
              <w:rPr>
                <w:color w:val="005EA7"/>
                <w:spacing w:val="-8"/>
              </w:rPr>
              <w:t xml:space="preserve"> </w:t>
            </w:r>
            <w:r>
              <w:rPr>
                <w:color w:val="005EA7"/>
              </w:rPr>
              <w:t>Équipements</w:t>
            </w:r>
            <w:r>
              <w:rPr>
                <w:color w:val="005EA7"/>
                <w:spacing w:val="-9"/>
              </w:rPr>
              <w:t xml:space="preserve"> </w:t>
            </w:r>
            <w:r>
              <w:rPr>
                <w:color w:val="005EA7"/>
              </w:rPr>
              <w:t>de</w:t>
            </w:r>
            <w:r>
              <w:rPr>
                <w:color w:val="005EA7"/>
                <w:spacing w:val="-8"/>
              </w:rPr>
              <w:t xml:space="preserve"> </w:t>
            </w:r>
            <w:r>
              <w:rPr>
                <w:color w:val="005EA7"/>
              </w:rPr>
              <w:t>protection</w:t>
            </w:r>
            <w:r>
              <w:rPr>
                <w:color w:val="005EA7"/>
                <w:spacing w:val="-8"/>
              </w:rPr>
              <w:t xml:space="preserve"> </w:t>
            </w:r>
            <w:r>
              <w:rPr>
                <w:color w:val="005EA7"/>
              </w:rPr>
              <w:t>individuelle</w:t>
            </w:r>
            <w:r>
              <w:rPr>
                <w:color w:val="005EA7"/>
                <w:spacing w:val="-9"/>
              </w:rPr>
              <w:t xml:space="preserve"> </w:t>
            </w:r>
            <w:r>
              <w:rPr>
                <w:color w:val="005EA7"/>
              </w:rPr>
              <w:t>(EPI)</w:t>
            </w:r>
          </w:hyperlink>
          <w:r>
            <w:rPr>
              <w:color w:val="005EA7"/>
            </w:rPr>
            <w:tab/>
          </w:r>
          <w:r>
            <w:t>11</w:t>
          </w:r>
        </w:p>
        <w:p w:rsidR="00005340" w:rsidRDefault="00350670">
          <w:pPr>
            <w:pStyle w:val="TM2"/>
            <w:numPr>
              <w:ilvl w:val="1"/>
              <w:numId w:val="20"/>
            </w:numPr>
            <w:tabs>
              <w:tab w:val="left" w:pos="910"/>
              <w:tab w:val="left" w:pos="912"/>
              <w:tab w:val="right" w:leader="dot" w:pos="9791"/>
            </w:tabs>
            <w:ind w:hanging="460"/>
          </w:pPr>
          <w:hyperlink w:anchor="_bookmark9" w:history="1">
            <w:r>
              <w:rPr>
                <w:color w:val="005EA7"/>
              </w:rPr>
              <w:t>Axe 4 — Mesures de</w:t>
            </w:r>
            <w:r>
              <w:rPr>
                <w:color w:val="005EA7"/>
                <w:spacing w:val="-39"/>
              </w:rPr>
              <w:t xml:space="preserve"> </w:t>
            </w:r>
            <w:r>
              <w:rPr>
                <w:color w:val="005EA7"/>
              </w:rPr>
              <w:t>prévention</w:t>
            </w:r>
            <w:r>
              <w:rPr>
                <w:color w:val="005EA7"/>
                <w:spacing w:val="-8"/>
              </w:rPr>
              <w:t xml:space="preserve"> </w:t>
            </w:r>
            <w:r>
              <w:rPr>
                <w:color w:val="005EA7"/>
              </w:rPr>
              <w:t>collective</w:t>
            </w:r>
          </w:hyperlink>
          <w:r>
            <w:rPr>
              <w:color w:val="005EA7"/>
            </w:rPr>
            <w:tab/>
          </w:r>
          <w:r>
            <w:t>12</w:t>
          </w:r>
        </w:p>
        <w:p w:rsidR="00005340" w:rsidRDefault="00350670">
          <w:pPr>
            <w:pStyle w:val="TM2"/>
            <w:numPr>
              <w:ilvl w:val="1"/>
              <w:numId w:val="20"/>
            </w:numPr>
            <w:tabs>
              <w:tab w:val="left" w:pos="910"/>
              <w:tab w:val="left" w:pos="912"/>
              <w:tab w:val="right" w:leader="dot" w:pos="9791"/>
            </w:tabs>
            <w:ind w:hanging="460"/>
          </w:pPr>
          <w:hyperlink w:anchor="_bookmark10" w:history="1">
            <w:r>
              <w:rPr>
                <w:color w:val="005EA7"/>
              </w:rPr>
              <w:t>Axe</w:t>
            </w:r>
            <w:r>
              <w:rPr>
                <w:color w:val="005EA7"/>
                <w:spacing w:val="-8"/>
              </w:rPr>
              <w:t xml:space="preserve"> </w:t>
            </w:r>
            <w:r>
              <w:rPr>
                <w:color w:val="005EA7"/>
              </w:rPr>
              <w:t>5</w:t>
            </w:r>
            <w:r>
              <w:rPr>
                <w:color w:val="005EA7"/>
                <w:spacing w:val="-7"/>
              </w:rPr>
              <w:t xml:space="preserve"> </w:t>
            </w:r>
            <w:r>
              <w:rPr>
                <w:color w:val="005EA7"/>
              </w:rPr>
              <w:t>—</w:t>
            </w:r>
            <w:r>
              <w:rPr>
                <w:color w:val="005EA7"/>
                <w:spacing w:val="-8"/>
              </w:rPr>
              <w:t xml:space="preserve"> </w:t>
            </w:r>
            <w:r>
              <w:rPr>
                <w:color w:val="005EA7"/>
              </w:rPr>
              <w:t>Impact</w:t>
            </w:r>
            <w:r>
              <w:rPr>
                <w:color w:val="005EA7"/>
                <w:spacing w:val="-7"/>
              </w:rPr>
              <w:t xml:space="preserve"> </w:t>
            </w:r>
            <w:r>
              <w:rPr>
                <w:color w:val="005EA7"/>
              </w:rPr>
              <w:t>économique</w:t>
            </w:r>
            <w:r>
              <w:rPr>
                <w:color w:val="005EA7"/>
                <w:spacing w:val="-8"/>
              </w:rPr>
              <w:t xml:space="preserve"> </w:t>
            </w:r>
            <w:r>
              <w:rPr>
                <w:color w:val="005EA7"/>
              </w:rPr>
              <w:t>et</w:t>
            </w:r>
            <w:r>
              <w:rPr>
                <w:color w:val="005EA7"/>
                <w:spacing w:val="-7"/>
              </w:rPr>
              <w:t xml:space="preserve"> </w:t>
            </w:r>
            <w:r>
              <w:rPr>
                <w:color w:val="005EA7"/>
              </w:rPr>
              <w:t>organisationnel</w:t>
            </w:r>
            <w:r>
              <w:rPr>
                <w:color w:val="005EA7"/>
                <w:spacing w:val="-8"/>
              </w:rPr>
              <w:t xml:space="preserve"> </w:t>
            </w:r>
            <w:r>
              <w:rPr>
                <w:color w:val="005EA7"/>
              </w:rPr>
              <w:t>perçu</w:t>
            </w:r>
          </w:hyperlink>
          <w:r>
            <w:rPr>
              <w:color w:val="005EA7"/>
            </w:rPr>
            <w:tab/>
          </w:r>
          <w:r>
            <w:t>12</w:t>
          </w:r>
        </w:p>
        <w:p w:rsidR="00005340" w:rsidRDefault="00350670">
          <w:pPr>
            <w:pStyle w:val="TM2"/>
            <w:numPr>
              <w:ilvl w:val="1"/>
              <w:numId w:val="20"/>
            </w:numPr>
            <w:tabs>
              <w:tab w:val="left" w:pos="910"/>
              <w:tab w:val="left" w:pos="912"/>
              <w:tab w:val="right" w:leader="dot" w:pos="9791"/>
            </w:tabs>
            <w:ind w:hanging="460"/>
          </w:pPr>
          <w:hyperlink w:anchor="_bookmark11" w:history="1">
            <w:r>
              <w:rPr>
                <w:color w:val="005EA7"/>
              </w:rPr>
              <w:t>Synthèse</w:t>
            </w:r>
            <w:r>
              <w:rPr>
                <w:color w:val="005EA7"/>
                <w:spacing w:val="-8"/>
              </w:rPr>
              <w:t xml:space="preserve"> </w:t>
            </w:r>
            <w:r>
              <w:rPr>
                <w:color w:val="005EA7"/>
              </w:rPr>
              <w:t>personnelle</w:t>
            </w:r>
          </w:hyperlink>
          <w:r>
            <w:rPr>
              <w:color w:val="005EA7"/>
            </w:rPr>
            <w:tab/>
          </w:r>
          <w:r>
            <w:t>13</w:t>
          </w:r>
        </w:p>
        <w:p w:rsidR="00005340" w:rsidRDefault="00350670">
          <w:pPr>
            <w:pStyle w:val="TM2"/>
            <w:numPr>
              <w:ilvl w:val="1"/>
              <w:numId w:val="20"/>
            </w:numPr>
            <w:tabs>
              <w:tab w:val="left" w:pos="910"/>
              <w:tab w:val="left" w:pos="912"/>
              <w:tab w:val="right" w:leader="dot" w:pos="9791"/>
            </w:tabs>
            <w:spacing w:line="343" w:lineRule="exact"/>
            <w:ind w:hanging="460"/>
          </w:pPr>
          <w:hyperlink w:anchor="_bookmark12" w:history="1">
            <w:r>
              <w:rPr>
                <w:color w:val="005EA7"/>
              </w:rPr>
              <w:t>Guide de</w:t>
            </w:r>
            <w:r>
              <w:rPr>
                <w:color w:val="005EA7"/>
                <w:spacing w:val="-15"/>
              </w:rPr>
              <w:t xml:space="preserve"> </w:t>
            </w:r>
            <w:r>
              <w:rPr>
                <w:color w:val="005EA7"/>
              </w:rPr>
              <w:t>restitution</w:t>
            </w:r>
            <w:r>
              <w:rPr>
                <w:color w:val="005EA7"/>
                <w:spacing w:val="-7"/>
              </w:rPr>
              <w:t xml:space="preserve"> </w:t>
            </w:r>
            <w:r>
              <w:rPr>
                <w:color w:val="005EA7"/>
              </w:rPr>
              <w:t>orale</w:t>
            </w:r>
          </w:hyperlink>
          <w:r>
            <w:rPr>
              <w:color w:val="005EA7"/>
            </w:rPr>
            <w:tab/>
          </w:r>
          <w:r>
            <w:t>14</w:t>
          </w:r>
        </w:p>
        <w:p w:rsidR="00005340" w:rsidRDefault="00350670">
          <w:pPr>
            <w:pStyle w:val="TM1"/>
            <w:numPr>
              <w:ilvl w:val="0"/>
              <w:numId w:val="20"/>
            </w:numPr>
            <w:tabs>
              <w:tab w:val="left" w:pos="453"/>
              <w:tab w:val="right" w:pos="9791"/>
            </w:tabs>
            <w:spacing w:before="242"/>
            <w:ind w:hanging="300"/>
          </w:pPr>
          <w:hyperlink w:anchor="_bookmark13" w:history="1">
            <w:r>
              <w:rPr>
                <w:color w:val="005EA7"/>
              </w:rPr>
              <w:t>Séance</w:t>
            </w:r>
            <w:r>
              <w:rPr>
                <w:color w:val="005EA7"/>
                <w:spacing w:val="-14"/>
              </w:rPr>
              <w:t xml:space="preserve"> </w:t>
            </w:r>
            <w:r>
              <w:rPr>
                <w:color w:val="005EA7"/>
              </w:rPr>
              <w:t>1</w:t>
            </w:r>
            <w:r>
              <w:rPr>
                <w:color w:val="005EA7"/>
                <w:spacing w:val="-13"/>
              </w:rPr>
              <w:t xml:space="preserve"> </w:t>
            </w:r>
            <w:r>
              <w:rPr>
                <w:color w:val="005EA7"/>
              </w:rPr>
              <w:t>—</w:t>
            </w:r>
            <w:r>
              <w:rPr>
                <w:color w:val="005EA7"/>
                <w:spacing w:val="-14"/>
              </w:rPr>
              <w:t xml:space="preserve"> </w:t>
            </w:r>
            <w:r>
              <w:rPr>
                <w:color w:val="005EA7"/>
              </w:rPr>
              <w:t>Restitution,</w:t>
            </w:r>
            <w:r>
              <w:rPr>
                <w:color w:val="005EA7"/>
                <w:spacing w:val="-13"/>
              </w:rPr>
              <w:t xml:space="preserve"> </w:t>
            </w:r>
            <w:r>
              <w:rPr>
                <w:color w:val="005EA7"/>
              </w:rPr>
              <w:t>pr</w:t>
            </w:r>
            <w:r>
              <w:rPr>
                <w:color w:val="005EA7"/>
              </w:rPr>
              <w:t>ésentation</w:t>
            </w:r>
            <w:r>
              <w:rPr>
                <w:color w:val="005EA7"/>
                <w:spacing w:val="-13"/>
              </w:rPr>
              <w:t xml:space="preserve"> </w:t>
            </w:r>
            <w:r>
              <w:rPr>
                <w:color w:val="005EA7"/>
              </w:rPr>
              <w:t>et</w:t>
            </w:r>
            <w:r>
              <w:rPr>
                <w:color w:val="005EA7"/>
                <w:spacing w:val="-14"/>
              </w:rPr>
              <w:t xml:space="preserve"> </w:t>
            </w:r>
            <w:r>
              <w:rPr>
                <w:color w:val="005EA7"/>
              </w:rPr>
              <w:t>dossier</w:t>
            </w:r>
            <w:r>
              <w:rPr>
                <w:color w:val="005EA7"/>
                <w:spacing w:val="-13"/>
              </w:rPr>
              <w:t xml:space="preserve"> </w:t>
            </w:r>
            <w:r>
              <w:rPr>
                <w:color w:val="005EA7"/>
              </w:rPr>
              <w:t>de</w:t>
            </w:r>
            <w:r>
              <w:rPr>
                <w:color w:val="005EA7"/>
                <w:spacing w:val="-13"/>
              </w:rPr>
              <w:t xml:space="preserve"> </w:t>
            </w:r>
            <w:r>
              <w:rPr>
                <w:color w:val="005EA7"/>
              </w:rPr>
              <w:t>presse</w:t>
            </w:r>
          </w:hyperlink>
          <w:r>
            <w:rPr>
              <w:color w:val="005EA7"/>
            </w:rPr>
            <w:tab/>
          </w:r>
          <w:r>
            <w:t>16</w:t>
          </w:r>
        </w:p>
        <w:p w:rsidR="00005340" w:rsidRDefault="00350670">
          <w:pPr>
            <w:pStyle w:val="TM2"/>
            <w:numPr>
              <w:ilvl w:val="1"/>
              <w:numId w:val="20"/>
            </w:numPr>
            <w:tabs>
              <w:tab w:val="left" w:pos="910"/>
              <w:tab w:val="left" w:pos="912"/>
              <w:tab w:val="right" w:leader="dot" w:pos="9791"/>
            </w:tabs>
            <w:spacing w:before="54" w:line="343" w:lineRule="exact"/>
            <w:ind w:hanging="460"/>
          </w:pPr>
          <w:hyperlink w:anchor="_bookmark14" w:history="1">
            <w:r>
              <w:rPr>
                <w:color w:val="005EA7"/>
              </w:rPr>
              <w:t>Restitution</w:t>
            </w:r>
            <w:r>
              <w:rPr>
                <w:color w:val="005EA7"/>
                <w:spacing w:val="-8"/>
              </w:rPr>
              <w:t xml:space="preserve"> </w:t>
            </w:r>
            <w:r>
              <w:rPr>
                <w:color w:val="005EA7"/>
              </w:rPr>
              <w:t>des</w:t>
            </w:r>
            <w:r>
              <w:rPr>
                <w:color w:val="005EA7"/>
                <w:spacing w:val="-7"/>
              </w:rPr>
              <w:t xml:space="preserve"> </w:t>
            </w:r>
            <w:r>
              <w:rPr>
                <w:color w:val="005EA7"/>
              </w:rPr>
              <w:t>alternants</w:t>
            </w:r>
          </w:hyperlink>
          <w:r>
            <w:rPr>
              <w:color w:val="005EA7"/>
            </w:rPr>
            <w:tab/>
          </w:r>
          <w:r>
            <w:t>16</w:t>
          </w:r>
        </w:p>
        <w:p w:rsidR="00005340" w:rsidRDefault="00350670">
          <w:pPr>
            <w:pStyle w:val="TM2"/>
            <w:numPr>
              <w:ilvl w:val="1"/>
              <w:numId w:val="20"/>
            </w:numPr>
            <w:tabs>
              <w:tab w:val="left" w:pos="912"/>
              <w:tab w:val="right" w:leader="dot" w:pos="9791"/>
            </w:tabs>
            <w:ind w:hanging="460"/>
          </w:pPr>
          <w:hyperlink w:anchor="_bookmark15" w:history="1">
            <w:r>
              <w:rPr>
                <w:color w:val="005EA7"/>
              </w:rPr>
              <w:t>Mise en</w:t>
            </w:r>
            <w:r>
              <w:rPr>
                <w:color w:val="005EA7"/>
                <w:spacing w:val="-15"/>
              </w:rPr>
              <w:t xml:space="preserve"> </w:t>
            </w:r>
            <w:r>
              <w:rPr>
                <w:color w:val="005EA7"/>
              </w:rPr>
              <w:t>perspective</w:t>
            </w:r>
            <w:r>
              <w:rPr>
                <w:color w:val="005EA7"/>
                <w:spacing w:val="-7"/>
              </w:rPr>
              <w:t xml:space="preserve"> </w:t>
            </w:r>
            <w:r>
              <w:rPr>
                <w:color w:val="005EA7"/>
              </w:rPr>
              <w:t>collective</w:t>
            </w:r>
          </w:hyperlink>
          <w:r>
            <w:rPr>
              <w:color w:val="005EA7"/>
            </w:rPr>
            <w:tab/>
          </w:r>
          <w:r>
            <w:t>17</w:t>
          </w:r>
        </w:p>
        <w:p w:rsidR="00005340" w:rsidRDefault="00350670">
          <w:pPr>
            <w:pStyle w:val="TM2"/>
            <w:numPr>
              <w:ilvl w:val="1"/>
              <w:numId w:val="20"/>
            </w:numPr>
            <w:tabs>
              <w:tab w:val="left" w:pos="912"/>
              <w:tab w:val="right" w:leader="dot" w:pos="9791"/>
            </w:tabs>
            <w:ind w:hanging="460"/>
          </w:pPr>
          <w:hyperlink w:anchor="_bookmark16" w:history="1">
            <w:r>
              <w:rPr>
                <w:color w:val="005EA7"/>
              </w:rPr>
              <w:t>Présentation de</w:t>
            </w:r>
            <w:r>
              <w:rPr>
                <w:color w:val="005EA7"/>
                <w:spacing w:val="-15"/>
              </w:rPr>
              <w:t xml:space="preserve"> </w:t>
            </w:r>
            <w:r>
              <w:rPr>
                <w:color w:val="005EA7"/>
              </w:rPr>
              <w:t>la</w:t>
            </w:r>
            <w:r>
              <w:rPr>
                <w:color w:val="005EA7"/>
                <w:spacing w:val="-7"/>
              </w:rPr>
              <w:t xml:space="preserve"> </w:t>
            </w:r>
            <w:r>
              <w:rPr>
                <w:color w:val="005EA7"/>
              </w:rPr>
              <w:t>séquence</w:t>
            </w:r>
          </w:hyperlink>
          <w:r>
            <w:rPr>
              <w:color w:val="005EA7"/>
            </w:rPr>
            <w:tab/>
          </w:r>
          <w:r>
            <w:t>18</w:t>
          </w:r>
        </w:p>
        <w:p w:rsidR="00005340" w:rsidRDefault="00350670">
          <w:pPr>
            <w:pStyle w:val="TM2"/>
            <w:numPr>
              <w:ilvl w:val="1"/>
              <w:numId w:val="20"/>
            </w:numPr>
            <w:tabs>
              <w:tab w:val="left" w:pos="912"/>
              <w:tab w:val="right" w:leader="dot" w:pos="9791"/>
            </w:tabs>
            <w:spacing w:line="343" w:lineRule="exact"/>
            <w:ind w:hanging="460"/>
          </w:pPr>
          <w:hyperlink w:anchor="_bookmark17" w:history="1">
            <w:r>
              <w:rPr>
                <w:color w:val="005EA7"/>
              </w:rPr>
              <w:t>Dossier de presse —</w:t>
            </w:r>
            <w:r>
              <w:rPr>
                <w:color w:val="005EA7"/>
                <w:spacing w:val="-30"/>
              </w:rPr>
              <w:t xml:space="preserve"> </w:t>
            </w:r>
            <w:r>
              <w:rPr>
                <w:color w:val="005EA7"/>
              </w:rPr>
              <w:t>Scénario</w:t>
            </w:r>
            <w:r>
              <w:rPr>
                <w:color w:val="005EA7"/>
                <w:spacing w:val="-8"/>
              </w:rPr>
              <w:t xml:space="preserve"> </w:t>
            </w:r>
            <w:r>
              <w:rPr>
                <w:color w:val="005EA7"/>
              </w:rPr>
              <w:t>ﬁ</w:t>
            </w:r>
            <w:r>
              <w:rPr>
                <w:color w:val="005EA7"/>
              </w:rPr>
              <w:t>ctif</w:t>
            </w:r>
          </w:hyperlink>
          <w:r>
            <w:rPr>
              <w:color w:val="005EA7"/>
            </w:rPr>
            <w:tab/>
          </w:r>
          <w:r>
            <w:t>19</w:t>
          </w:r>
        </w:p>
        <w:p w:rsidR="00005340" w:rsidRDefault="00350670">
          <w:pPr>
            <w:pStyle w:val="TM1"/>
            <w:numPr>
              <w:ilvl w:val="0"/>
              <w:numId w:val="20"/>
            </w:numPr>
            <w:tabs>
              <w:tab w:val="left" w:pos="453"/>
              <w:tab w:val="right" w:pos="9791"/>
            </w:tabs>
            <w:spacing w:before="242"/>
            <w:ind w:hanging="300"/>
          </w:pPr>
          <w:hyperlink w:anchor="_bookmark18" w:history="1">
            <w:r>
              <w:rPr>
                <w:color w:val="005EA7"/>
              </w:rPr>
              <w:t>Séance</w:t>
            </w:r>
            <w:r>
              <w:rPr>
                <w:color w:val="005EA7"/>
                <w:spacing w:val="-13"/>
              </w:rPr>
              <w:t xml:space="preserve"> </w:t>
            </w:r>
            <w:r>
              <w:rPr>
                <w:color w:val="005EA7"/>
              </w:rPr>
              <w:t>2</w:t>
            </w:r>
            <w:r>
              <w:rPr>
                <w:color w:val="005EA7"/>
                <w:spacing w:val="-12"/>
              </w:rPr>
              <w:t xml:space="preserve"> </w:t>
            </w:r>
            <w:r>
              <w:rPr>
                <w:color w:val="005EA7"/>
              </w:rPr>
              <w:t>—</w:t>
            </w:r>
            <w:r>
              <w:rPr>
                <w:color w:val="005EA7"/>
                <w:spacing w:val="-12"/>
              </w:rPr>
              <w:t xml:space="preserve"> </w:t>
            </w:r>
            <w:r>
              <w:rPr>
                <w:color w:val="005EA7"/>
              </w:rPr>
              <w:t>Analyser</w:t>
            </w:r>
            <w:r>
              <w:rPr>
                <w:color w:val="005EA7"/>
                <w:spacing w:val="-12"/>
              </w:rPr>
              <w:t xml:space="preserve"> </w:t>
            </w:r>
            <w:r>
              <w:rPr>
                <w:color w:val="005EA7"/>
              </w:rPr>
              <w:t>la</w:t>
            </w:r>
            <w:r>
              <w:rPr>
                <w:color w:val="005EA7"/>
                <w:spacing w:val="-13"/>
              </w:rPr>
              <w:t xml:space="preserve"> </w:t>
            </w:r>
            <w:r>
              <w:rPr>
                <w:color w:val="005EA7"/>
              </w:rPr>
              <w:t>situation</w:t>
            </w:r>
            <w:r>
              <w:rPr>
                <w:color w:val="005EA7"/>
                <w:spacing w:val="-12"/>
              </w:rPr>
              <w:t xml:space="preserve"> </w:t>
            </w:r>
            <w:r>
              <w:rPr>
                <w:color w:val="005EA7"/>
              </w:rPr>
              <w:t>et</w:t>
            </w:r>
            <w:r>
              <w:rPr>
                <w:color w:val="005EA7"/>
                <w:spacing w:val="-12"/>
              </w:rPr>
              <w:t xml:space="preserve"> </w:t>
            </w:r>
            <w:r>
              <w:rPr>
                <w:color w:val="005EA7"/>
              </w:rPr>
              <w:t>alerter</w:t>
            </w:r>
          </w:hyperlink>
          <w:r>
            <w:rPr>
              <w:color w:val="005EA7"/>
            </w:rPr>
            <w:tab/>
          </w:r>
          <w:r>
            <w:t>26</w:t>
          </w:r>
        </w:p>
        <w:p w:rsidR="00005340" w:rsidRDefault="00350670">
          <w:pPr>
            <w:pStyle w:val="TM2"/>
            <w:numPr>
              <w:ilvl w:val="1"/>
              <w:numId w:val="20"/>
            </w:numPr>
            <w:tabs>
              <w:tab w:val="left" w:pos="910"/>
              <w:tab w:val="left" w:pos="912"/>
              <w:tab w:val="right" w:leader="dot" w:pos="9791"/>
            </w:tabs>
            <w:spacing w:before="55" w:line="343" w:lineRule="exact"/>
            <w:ind w:hanging="460"/>
          </w:pPr>
          <w:hyperlink w:anchor="_bookmark19" w:history="1">
            <w:r>
              <w:rPr>
                <w:color w:val="005EA7"/>
              </w:rPr>
              <w:t>Partie 1 —</w:t>
            </w:r>
            <w:r>
              <w:rPr>
                <w:color w:val="005EA7"/>
                <w:spacing w:val="-24"/>
              </w:rPr>
              <w:t xml:space="preserve"> </w:t>
            </w:r>
            <w:r>
              <w:rPr>
                <w:color w:val="005EA7"/>
              </w:rPr>
              <w:t>Analyse</w:t>
            </w:r>
            <w:r>
              <w:rPr>
                <w:color w:val="005EA7"/>
                <w:spacing w:val="-7"/>
              </w:rPr>
              <w:t xml:space="preserve"> </w:t>
            </w:r>
            <w:r>
              <w:rPr>
                <w:color w:val="005EA7"/>
              </w:rPr>
              <w:t>réglementaire</w:t>
            </w:r>
          </w:hyperlink>
          <w:r>
            <w:rPr>
              <w:color w:val="005EA7"/>
            </w:rPr>
            <w:tab/>
          </w:r>
          <w:r>
            <w:t>26</w:t>
          </w:r>
        </w:p>
        <w:p w:rsidR="00005340" w:rsidRDefault="00350670">
          <w:pPr>
            <w:pStyle w:val="TM2"/>
            <w:numPr>
              <w:ilvl w:val="1"/>
              <w:numId w:val="20"/>
            </w:numPr>
            <w:tabs>
              <w:tab w:val="left" w:pos="912"/>
              <w:tab w:val="right" w:leader="dot" w:pos="9791"/>
            </w:tabs>
            <w:ind w:hanging="460"/>
          </w:pPr>
          <w:hyperlink w:anchor="_bookmark20" w:history="1">
            <w:r>
              <w:rPr>
                <w:color w:val="005EA7"/>
              </w:rPr>
              <w:t>Partie 2 — Rédiger un</w:t>
            </w:r>
            <w:r>
              <w:rPr>
                <w:color w:val="005EA7"/>
                <w:spacing w:val="-38"/>
              </w:rPr>
              <w:t xml:space="preserve"> </w:t>
            </w:r>
            <w:r>
              <w:rPr>
                <w:color w:val="005EA7"/>
              </w:rPr>
              <w:t>mail</w:t>
            </w:r>
            <w:r>
              <w:rPr>
                <w:color w:val="005EA7"/>
                <w:spacing w:val="-8"/>
              </w:rPr>
              <w:t xml:space="preserve"> </w:t>
            </w:r>
            <w:r>
              <w:rPr>
                <w:color w:val="005EA7"/>
              </w:rPr>
              <w:t>d’alerte</w:t>
            </w:r>
          </w:hyperlink>
          <w:r>
            <w:rPr>
              <w:color w:val="005EA7"/>
            </w:rPr>
            <w:tab/>
          </w:r>
          <w:r>
            <w:t>28</w:t>
          </w:r>
        </w:p>
        <w:p w:rsidR="00005340" w:rsidRDefault="00350670">
          <w:pPr>
            <w:pStyle w:val="TM2"/>
            <w:numPr>
              <w:ilvl w:val="1"/>
              <w:numId w:val="20"/>
            </w:numPr>
            <w:tabs>
              <w:tab w:val="left" w:pos="912"/>
              <w:tab w:val="right" w:leader="dot" w:pos="9791"/>
            </w:tabs>
            <w:spacing w:line="343" w:lineRule="exact"/>
            <w:ind w:hanging="460"/>
          </w:pPr>
          <w:hyperlink w:anchor="_bookmark21" w:history="1">
            <w:r>
              <w:rPr>
                <w:color w:val="005EA7"/>
              </w:rPr>
              <w:t>Partie 3 — Analyse</w:t>
            </w:r>
            <w:r>
              <w:rPr>
                <w:color w:val="005EA7"/>
                <w:spacing w:val="-30"/>
              </w:rPr>
              <w:t xml:space="preserve"> </w:t>
            </w:r>
            <w:r>
              <w:rPr>
                <w:color w:val="005EA7"/>
              </w:rPr>
              <w:t>critique</w:t>
            </w:r>
            <w:r>
              <w:rPr>
                <w:color w:val="005EA7"/>
                <w:spacing w:val="-7"/>
              </w:rPr>
              <w:t xml:space="preserve"> </w:t>
            </w:r>
            <w:r>
              <w:rPr>
                <w:color w:val="005EA7"/>
              </w:rPr>
              <w:t>comparée</w:t>
            </w:r>
          </w:hyperlink>
          <w:r>
            <w:rPr>
              <w:color w:val="005EA7"/>
            </w:rPr>
            <w:tab/>
          </w:r>
          <w:r>
            <w:t>32</w:t>
          </w:r>
        </w:p>
        <w:p w:rsidR="00005340" w:rsidRDefault="00350670">
          <w:pPr>
            <w:pStyle w:val="TM1"/>
            <w:numPr>
              <w:ilvl w:val="0"/>
              <w:numId w:val="20"/>
            </w:numPr>
            <w:tabs>
              <w:tab w:val="left" w:pos="453"/>
              <w:tab w:val="right" w:pos="9791"/>
            </w:tabs>
            <w:ind w:hanging="300"/>
          </w:pPr>
          <w:hyperlink w:anchor="_bookmark22" w:history="1">
            <w:r>
              <w:rPr>
                <w:color w:val="005EA7"/>
              </w:rPr>
              <w:t>Séance</w:t>
            </w:r>
            <w:r>
              <w:rPr>
                <w:color w:val="005EA7"/>
                <w:spacing w:val="-12"/>
              </w:rPr>
              <w:t xml:space="preserve"> </w:t>
            </w:r>
            <w:r>
              <w:rPr>
                <w:color w:val="005EA7"/>
              </w:rPr>
              <w:t>3</w:t>
            </w:r>
            <w:r>
              <w:rPr>
                <w:color w:val="005EA7"/>
                <w:spacing w:val="-12"/>
              </w:rPr>
              <w:t xml:space="preserve"> </w:t>
            </w:r>
            <w:r>
              <w:rPr>
                <w:color w:val="005EA7"/>
              </w:rPr>
              <w:t>—</w:t>
            </w:r>
            <w:r>
              <w:rPr>
                <w:color w:val="005EA7"/>
                <w:spacing w:val="-12"/>
              </w:rPr>
              <w:t xml:space="preserve"> </w:t>
            </w:r>
            <w:r>
              <w:rPr>
                <w:color w:val="005EA7"/>
              </w:rPr>
              <w:t>Mesurer</w:t>
            </w:r>
            <w:r>
              <w:rPr>
                <w:color w:val="005EA7"/>
                <w:spacing w:val="-11"/>
              </w:rPr>
              <w:t xml:space="preserve"> </w:t>
            </w:r>
            <w:r>
              <w:rPr>
                <w:color w:val="005EA7"/>
              </w:rPr>
              <w:t>les</w:t>
            </w:r>
            <w:r>
              <w:rPr>
                <w:color w:val="005EA7"/>
                <w:spacing w:val="-12"/>
              </w:rPr>
              <w:t xml:space="preserve"> </w:t>
            </w:r>
            <w:r>
              <w:rPr>
                <w:color w:val="005EA7"/>
              </w:rPr>
              <w:t>conséquences</w:t>
            </w:r>
            <w:r>
              <w:rPr>
                <w:color w:val="005EA7"/>
                <w:spacing w:val="-12"/>
              </w:rPr>
              <w:t xml:space="preserve"> </w:t>
            </w:r>
            <w:r>
              <w:rPr>
                <w:color w:val="005EA7"/>
              </w:rPr>
              <w:t>organisationnelles</w:t>
            </w:r>
          </w:hyperlink>
          <w:r>
            <w:rPr>
              <w:color w:val="005EA7"/>
            </w:rPr>
            <w:tab/>
          </w:r>
          <w:r>
            <w:t>34</w:t>
          </w:r>
        </w:p>
        <w:p w:rsidR="00005340" w:rsidRDefault="00350670">
          <w:pPr>
            <w:pStyle w:val="TM2"/>
            <w:numPr>
              <w:ilvl w:val="1"/>
              <w:numId w:val="20"/>
            </w:numPr>
            <w:tabs>
              <w:tab w:val="left" w:pos="910"/>
              <w:tab w:val="left" w:pos="912"/>
              <w:tab w:val="right" w:leader="dot" w:pos="9791"/>
            </w:tabs>
            <w:spacing w:before="55" w:line="343" w:lineRule="exact"/>
            <w:ind w:hanging="460"/>
          </w:pPr>
          <w:hyperlink w:anchor="_bookmark23" w:history="1">
            <w:r>
              <w:rPr>
                <w:color w:val="005EA7"/>
              </w:rPr>
              <w:t>Fiche méthode</w:t>
            </w:r>
            <w:r>
              <w:rPr>
                <w:color w:val="005EA7"/>
                <w:spacing w:val="-15"/>
              </w:rPr>
              <w:t xml:space="preserve"> </w:t>
            </w:r>
            <w:r>
              <w:rPr>
                <w:color w:val="005EA7"/>
              </w:rPr>
              <w:t>—</w:t>
            </w:r>
            <w:r>
              <w:rPr>
                <w:color w:val="005EA7"/>
                <w:spacing w:val="-8"/>
              </w:rPr>
              <w:t xml:space="preserve"> </w:t>
            </w:r>
            <w:r>
              <w:rPr>
                <w:color w:val="005EA7"/>
              </w:rPr>
              <w:t>GanttProject</w:t>
            </w:r>
          </w:hyperlink>
          <w:r>
            <w:rPr>
              <w:color w:val="005EA7"/>
            </w:rPr>
            <w:tab/>
          </w:r>
          <w:r>
            <w:t>34</w:t>
          </w:r>
        </w:p>
        <w:p w:rsidR="00005340" w:rsidRDefault="00350670">
          <w:pPr>
            <w:pStyle w:val="TM2"/>
            <w:numPr>
              <w:ilvl w:val="1"/>
              <w:numId w:val="20"/>
            </w:numPr>
            <w:tabs>
              <w:tab w:val="left" w:pos="912"/>
              <w:tab w:val="right" w:leader="dot" w:pos="9791"/>
            </w:tabs>
            <w:ind w:hanging="460"/>
          </w:pPr>
          <w:hyperlink w:anchor="_bookmark24" w:history="1">
            <w:r>
              <w:rPr>
                <w:color w:val="005EA7"/>
              </w:rPr>
              <w:t>Partie 1 — Analyse du</w:t>
            </w:r>
            <w:r>
              <w:rPr>
                <w:color w:val="005EA7"/>
                <w:spacing w:val="-38"/>
              </w:rPr>
              <w:t xml:space="preserve"> </w:t>
            </w:r>
            <w:r>
              <w:rPr>
                <w:color w:val="005EA7"/>
              </w:rPr>
              <w:t>planning</w:t>
            </w:r>
            <w:r>
              <w:rPr>
                <w:color w:val="005EA7"/>
                <w:spacing w:val="-8"/>
              </w:rPr>
              <w:t xml:space="preserve"> </w:t>
            </w:r>
            <w:r>
              <w:rPr>
                <w:color w:val="005EA7"/>
              </w:rPr>
              <w:t>initial</w:t>
            </w:r>
          </w:hyperlink>
          <w:r>
            <w:rPr>
              <w:color w:val="005EA7"/>
            </w:rPr>
            <w:tab/>
          </w:r>
          <w:r>
            <w:t>35</w:t>
          </w:r>
        </w:p>
        <w:p w:rsidR="00005340" w:rsidRDefault="00350670">
          <w:pPr>
            <w:pStyle w:val="TM2"/>
            <w:numPr>
              <w:ilvl w:val="1"/>
              <w:numId w:val="20"/>
            </w:numPr>
            <w:tabs>
              <w:tab w:val="left" w:pos="912"/>
              <w:tab w:val="right" w:leader="dot" w:pos="9791"/>
            </w:tabs>
            <w:ind w:hanging="460"/>
          </w:pPr>
          <w:hyperlink w:anchor="_bookmark25" w:history="1">
            <w:r>
              <w:rPr>
                <w:color w:val="005EA7"/>
              </w:rPr>
              <w:t>Partie</w:t>
            </w:r>
            <w:r>
              <w:rPr>
                <w:color w:val="005EA7"/>
                <w:spacing w:val="-8"/>
              </w:rPr>
              <w:t xml:space="preserve"> </w:t>
            </w:r>
            <w:r>
              <w:rPr>
                <w:color w:val="005EA7"/>
              </w:rPr>
              <w:t>2</w:t>
            </w:r>
            <w:r>
              <w:rPr>
                <w:color w:val="005EA7"/>
                <w:spacing w:val="-8"/>
              </w:rPr>
              <w:t xml:space="preserve"> </w:t>
            </w:r>
            <w:r>
              <w:rPr>
                <w:color w:val="005EA7"/>
              </w:rPr>
              <w:t>—</w:t>
            </w:r>
            <w:r>
              <w:rPr>
                <w:color w:val="005EA7"/>
                <w:spacing w:val="-8"/>
              </w:rPr>
              <w:t xml:space="preserve"> </w:t>
            </w:r>
            <w:r>
              <w:rPr>
                <w:color w:val="005EA7"/>
              </w:rPr>
              <w:t>Reproduire</w:t>
            </w:r>
            <w:r>
              <w:rPr>
                <w:color w:val="005EA7"/>
                <w:spacing w:val="-8"/>
              </w:rPr>
              <w:t xml:space="preserve"> </w:t>
            </w:r>
            <w:r>
              <w:rPr>
                <w:color w:val="005EA7"/>
              </w:rPr>
              <w:t>le</w:t>
            </w:r>
            <w:r>
              <w:rPr>
                <w:color w:val="005EA7"/>
                <w:spacing w:val="-7"/>
              </w:rPr>
              <w:t xml:space="preserve"> </w:t>
            </w:r>
            <w:r>
              <w:rPr>
                <w:color w:val="005EA7"/>
              </w:rPr>
              <w:t>planning</w:t>
            </w:r>
            <w:r>
              <w:rPr>
                <w:color w:val="005EA7"/>
                <w:spacing w:val="-8"/>
              </w:rPr>
              <w:t xml:space="preserve"> </w:t>
            </w:r>
            <w:r>
              <w:rPr>
                <w:color w:val="005EA7"/>
              </w:rPr>
              <w:t>initial</w:t>
            </w:r>
            <w:r>
              <w:rPr>
                <w:color w:val="005EA7"/>
                <w:spacing w:val="-8"/>
              </w:rPr>
              <w:t xml:space="preserve"> </w:t>
            </w:r>
            <w:r>
              <w:rPr>
                <w:color w:val="005EA7"/>
              </w:rPr>
              <w:t>dans</w:t>
            </w:r>
            <w:r>
              <w:rPr>
                <w:color w:val="005EA7"/>
                <w:spacing w:val="-8"/>
              </w:rPr>
              <w:t xml:space="preserve"> </w:t>
            </w:r>
            <w:r>
              <w:rPr>
                <w:color w:val="005EA7"/>
              </w:rPr>
              <w:t>GanttProject</w:t>
            </w:r>
          </w:hyperlink>
          <w:r>
            <w:rPr>
              <w:color w:val="005EA7"/>
            </w:rPr>
            <w:tab/>
          </w:r>
          <w:r>
            <w:t>37</w:t>
          </w:r>
        </w:p>
        <w:p w:rsidR="00005340" w:rsidRDefault="00350670">
          <w:pPr>
            <w:pStyle w:val="TM2"/>
            <w:numPr>
              <w:ilvl w:val="1"/>
              <w:numId w:val="20"/>
            </w:numPr>
            <w:tabs>
              <w:tab w:val="left" w:pos="912"/>
              <w:tab w:val="right" w:leader="dot" w:pos="9791"/>
            </w:tabs>
            <w:ind w:hanging="460"/>
          </w:pPr>
          <w:hyperlink w:anchor="_bookmark26" w:history="1">
            <w:r>
              <w:rPr>
                <w:color w:val="005EA7"/>
              </w:rPr>
              <w:t>Partie</w:t>
            </w:r>
            <w:r>
              <w:rPr>
                <w:color w:val="005EA7"/>
                <w:spacing w:val="-8"/>
              </w:rPr>
              <w:t xml:space="preserve"> </w:t>
            </w:r>
            <w:r>
              <w:rPr>
                <w:color w:val="005EA7"/>
              </w:rPr>
              <w:t>3</w:t>
            </w:r>
            <w:r>
              <w:rPr>
                <w:color w:val="005EA7"/>
                <w:spacing w:val="-7"/>
              </w:rPr>
              <w:t xml:space="preserve"> </w:t>
            </w:r>
            <w:r>
              <w:rPr>
                <w:color w:val="005EA7"/>
              </w:rPr>
              <w:t>—</w:t>
            </w:r>
            <w:r>
              <w:rPr>
                <w:color w:val="005EA7"/>
                <w:spacing w:val="-7"/>
              </w:rPr>
              <w:t xml:space="preserve"> </w:t>
            </w:r>
            <w:r>
              <w:rPr>
                <w:color w:val="005EA7"/>
              </w:rPr>
              <w:t>Replaniﬁcation</w:t>
            </w:r>
            <w:r>
              <w:rPr>
                <w:color w:val="005EA7"/>
                <w:spacing w:val="-8"/>
              </w:rPr>
              <w:t xml:space="preserve"> </w:t>
            </w:r>
            <w:r>
              <w:rPr>
                <w:color w:val="005EA7"/>
              </w:rPr>
              <w:t>selon</w:t>
            </w:r>
            <w:r>
              <w:rPr>
                <w:color w:val="005EA7"/>
                <w:spacing w:val="-7"/>
              </w:rPr>
              <w:t xml:space="preserve"> </w:t>
            </w:r>
            <w:r>
              <w:rPr>
                <w:color w:val="005EA7"/>
              </w:rPr>
              <w:t>les</w:t>
            </w:r>
            <w:r>
              <w:rPr>
                <w:color w:val="005EA7"/>
                <w:spacing w:val="-7"/>
              </w:rPr>
              <w:t xml:space="preserve"> </w:t>
            </w:r>
            <w:r>
              <w:rPr>
                <w:color w:val="005EA7"/>
              </w:rPr>
              <w:t>trois</w:t>
            </w:r>
            <w:r>
              <w:rPr>
                <w:color w:val="005EA7"/>
                <w:spacing w:val="-7"/>
              </w:rPr>
              <w:t xml:space="preserve"> </w:t>
            </w:r>
            <w:r>
              <w:rPr>
                <w:color w:val="005EA7"/>
              </w:rPr>
              <w:t>scénarios</w:t>
            </w:r>
          </w:hyperlink>
          <w:r>
            <w:rPr>
              <w:color w:val="005EA7"/>
            </w:rPr>
            <w:tab/>
          </w:r>
          <w:r>
            <w:t>37</w:t>
          </w:r>
        </w:p>
        <w:p w:rsidR="00005340" w:rsidRDefault="00350670">
          <w:pPr>
            <w:pStyle w:val="TM2"/>
            <w:numPr>
              <w:ilvl w:val="1"/>
              <w:numId w:val="20"/>
            </w:numPr>
            <w:tabs>
              <w:tab w:val="left" w:pos="912"/>
              <w:tab w:val="right" w:leader="dot" w:pos="9791"/>
            </w:tabs>
            <w:spacing w:line="343" w:lineRule="exact"/>
            <w:ind w:hanging="460"/>
          </w:pPr>
          <w:hyperlink w:anchor="_bookmark27" w:history="1">
            <w:r>
              <w:rPr>
                <w:color w:val="005EA7"/>
              </w:rPr>
              <w:t>Partie 4 —</w:t>
            </w:r>
            <w:r>
              <w:rPr>
                <w:color w:val="005EA7"/>
                <w:spacing w:val="-23"/>
              </w:rPr>
              <w:t xml:space="preserve"> </w:t>
            </w:r>
            <w:r>
              <w:rPr>
                <w:color w:val="005EA7"/>
              </w:rPr>
              <w:t>Synthèse</w:t>
            </w:r>
            <w:r>
              <w:rPr>
                <w:color w:val="005EA7"/>
                <w:spacing w:val="-7"/>
              </w:rPr>
              <w:t xml:space="preserve"> </w:t>
            </w:r>
            <w:r>
              <w:rPr>
                <w:color w:val="005EA7"/>
              </w:rPr>
              <w:t>comparative</w:t>
            </w:r>
          </w:hyperlink>
          <w:r>
            <w:rPr>
              <w:color w:val="005EA7"/>
            </w:rPr>
            <w:tab/>
          </w:r>
          <w:r>
            <w:t>39</w:t>
          </w:r>
        </w:p>
      </w:sdtContent>
    </w:sdt>
    <w:p w:rsidR="00005340" w:rsidRDefault="00005340">
      <w:pPr>
        <w:spacing w:line="343" w:lineRule="exact"/>
        <w:sectPr w:rsidR="00005340">
          <w:footerReference w:type="default" r:id="rId9"/>
          <w:pgSz w:w="11910" w:h="16840"/>
          <w:pgMar w:top="1580" w:right="820" w:bottom="680" w:left="980" w:header="0" w:footer="489" w:gutter="0"/>
          <w:pgNumType w:start="2"/>
          <w:cols w:space="720"/>
        </w:sectPr>
      </w:pPr>
    </w:p>
    <w:p w:rsidR="00005340" w:rsidRDefault="00005340">
      <w:pPr>
        <w:pStyle w:val="Corpsdetexte"/>
        <w:spacing w:before="15" w:after="1"/>
        <w:rPr>
          <w:sz w:val="11"/>
        </w:rPr>
      </w:pPr>
    </w:p>
    <w:tbl>
      <w:tblPr>
        <w:tblStyle w:val="TableNormal"/>
        <w:tblW w:w="0" w:type="auto"/>
        <w:tblInd w:w="111" w:type="dxa"/>
        <w:tblLayout w:type="fixed"/>
        <w:tblLook w:val="01E0" w:firstRow="1" w:lastRow="1" w:firstColumn="1" w:lastColumn="1" w:noHBand="0" w:noVBand="0"/>
      </w:tblPr>
      <w:tblGrid>
        <w:gridCol w:w="9367"/>
        <w:gridCol w:w="372"/>
      </w:tblGrid>
      <w:tr w:rsidR="00005340">
        <w:trPr>
          <w:trHeight w:val="301"/>
        </w:trPr>
        <w:tc>
          <w:tcPr>
            <w:tcW w:w="9367" w:type="dxa"/>
          </w:tcPr>
          <w:p w:rsidR="00005340" w:rsidRDefault="00350670">
            <w:pPr>
              <w:pStyle w:val="TableParagraph"/>
              <w:spacing w:before="22"/>
              <w:ind w:left="50"/>
              <w:rPr>
                <w:rFonts w:ascii="Trebuchet MS" w:hAnsi="Trebuchet MS"/>
                <w:b/>
                <w:sz w:val="20"/>
              </w:rPr>
            </w:pPr>
            <w:hyperlink w:anchor="_bookmark28" w:history="1">
              <w:r>
                <w:rPr>
                  <w:rFonts w:ascii="Trebuchet MS" w:hAnsi="Trebuchet MS"/>
                  <w:b/>
                  <w:color w:val="005EA7"/>
                  <w:sz w:val="20"/>
                </w:rPr>
                <w:t>5</w:t>
              </w:r>
              <w:r>
                <w:rPr>
                  <w:rFonts w:ascii="Trebuchet MS" w:hAnsi="Trebuchet MS"/>
                  <w:b/>
                  <w:color w:val="005EA7"/>
                  <w:spacing w:val="53"/>
                  <w:sz w:val="20"/>
                </w:rPr>
                <w:t xml:space="preserve"> </w:t>
              </w:r>
              <w:r>
                <w:rPr>
                  <w:rFonts w:ascii="Trebuchet MS" w:hAnsi="Trebuchet MS"/>
                  <w:b/>
                  <w:color w:val="005EA7"/>
                  <w:sz w:val="20"/>
                </w:rPr>
                <w:t>Séance 4 — Mesurer les conséquences économiques</w:t>
              </w:r>
            </w:hyperlink>
          </w:p>
        </w:tc>
        <w:tc>
          <w:tcPr>
            <w:tcW w:w="372" w:type="dxa"/>
          </w:tcPr>
          <w:p w:rsidR="00005340" w:rsidRDefault="00350670">
            <w:pPr>
              <w:pStyle w:val="TableParagraph"/>
              <w:spacing w:before="22"/>
              <w:ind w:left="0" w:right="49"/>
              <w:jc w:val="right"/>
              <w:rPr>
                <w:rFonts w:ascii="Trebuchet MS"/>
                <w:b/>
                <w:sz w:val="20"/>
              </w:rPr>
            </w:pPr>
            <w:r>
              <w:rPr>
                <w:rFonts w:ascii="Trebuchet MS"/>
                <w:b/>
                <w:w w:val="85"/>
                <w:sz w:val="20"/>
              </w:rPr>
              <w:t>41</w:t>
            </w:r>
          </w:p>
        </w:tc>
      </w:tr>
      <w:tr w:rsidR="00005340">
        <w:trPr>
          <w:trHeight w:val="338"/>
        </w:trPr>
        <w:tc>
          <w:tcPr>
            <w:tcW w:w="9367" w:type="dxa"/>
          </w:tcPr>
          <w:p w:rsidR="00005340" w:rsidRDefault="00350670">
            <w:pPr>
              <w:pStyle w:val="TableParagraph"/>
              <w:tabs>
                <w:tab w:val="left" w:pos="458"/>
              </w:tabs>
              <w:spacing w:before="8" w:line="311" w:lineRule="exact"/>
              <w:ind w:left="0" w:right="91"/>
              <w:jc w:val="right"/>
              <w:rPr>
                <w:sz w:val="20"/>
              </w:rPr>
            </w:pPr>
            <w:hyperlink w:anchor="_bookmark29" w:history="1">
              <w:r>
                <w:rPr>
                  <w:color w:val="005EA7"/>
                  <w:sz w:val="20"/>
                </w:rPr>
                <w:t>5.1</w:t>
              </w:r>
              <w:r>
                <w:rPr>
                  <w:color w:val="005EA7"/>
                  <w:sz w:val="20"/>
                </w:rPr>
                <w:tab/>
                <w:t>Fiche</w:t>
              </w:r>
              <w:r>
                <w:rPr>
                  <w:color w:val="005EA7"/>
                  <w:spacing w:val="-8"/>
                  <w:sz w:val="20"/>
                </w:rPr>
                <w:t xml:space="preserve"> </w:t>
              </w:r>
              <w:r>
                <w:rPr>
                  <w:color w:val="005EA7"/>
                  <w:sz w:val="20"/>
                </w:rPr>
                <w:t>méthode</w:t>
              </w:r>
              <w:r>
                <w:rPr>
                  <w:color w:val="005EA7"/>
                  <w:spacing w:val="-8"/>
                  <w:sz w:val="20"/>
                </w:rPr>
                <w:t xml:space="preserve"> </w:t>
              </w:r>
              <w:r>
                <w:rPr>
                  <w:color w:val="005EA7"/>
                  <w:sz w:val="20"/>
                </w:rPr>
                <w:t>—</w:t>
              </w:r>
              <w:r>
                <w:rPr>
                  <w:color w:val="005EA7"/>
                  <w:spacing w:val="-8"/>
                  <w:sz w:val="20"/>
                </w:rPr>
                <w:t xml:space="preserve"> </w:t>
              </w:r>
              <w:r>
                <w:rPr>
                  <w:color w:val="005EA7"/>
                  <w:sz w:val="20"/>
                </w:rPr>
                <w:t>Le</w:t>
              </w:r>
              <w:r>
                <w:rPr>
                  <w:color w:val="005EA7"/>
                  <w:spacing w:val="-8"/>
                  <w:sz w:val="20"/>
                </w:rPr>
                <w:t xml:space="preserve"> </w:t>
              </w:r>
              <w:r w:rsidR="00C4612F">
                <w:rPr>
                  <w:color w:val="005EA7"/>
                  <w:sz w:val="20"/>
                </w:rPr>
                <w:t>coefficient</w:t>
              </w:r>
              <w:r>
                <w:rPr>
                  <w:color w:val="005EA7"/>
                  <w:spacing w:val="-8"/>
                  <w:sz w:val="20"/>
                </w:rPr>
                <w:t xml:space="preserve"> </w:t>
              </w:r>
              <w:r>
                <w:rPr>
                  <w:color w:val="005EA7"/>
                  <w:sz w:val="20"/>
                </w:rPr>
                <w:t>K</w:t>
              </w:r>
              <w:r>
                <w:rPr>
                  <w:color w:val="005EA7"/>
                  <w:spacing w:val="-7"/>
                  <w:sz w:val="20"/>
                </w:rPr>
                <w:t xml:space="preserve"> </w:t>
              </w:r>
              <w:r>
                <w:rPr>
                  <w:color w:val="005EA7"/>
                  <w:sz w:val="20"/>
                </w:rPr>
                <w:t>et</w:t>
              </w:r>
              <w:r>
                <w:rPr>
                  <w:color w:val="005EA7"/>
                  <w:spacing w:val="-8"/>
                  <w:sz w:val="20"/>
                </w:rPr>
                <w:t xml:space="preserve"> </w:t>
              </w:r>
              <w:r>
                <w:rPr>
                  <w:color w:val="005EA7"/>
                  <w:sz w:val="20"/>
                </w:rPr>
                <w:t>la</w:t>
              </w:r>
              <w:r>
                <w:rPr>
                  <w:color w:val="005EA7"/>
                  <w:spacing w:val="-8"/>
                  <w:sz w:val="20"/>
                </w:rPr>
                <w:t xml:space="preserve"> </w:t>
              </w:r>
              <w:r>
                <w:rPr>
                  <w:color w:val="005EA7"/>
                  <w:sz w:val="20"/>
                </w:rPr>
                <w:t>cotisation</w:t>
              </w:r>
              <w:r>
                <w:rPr>
                  <w:color w:val="005EA7"/>
                  <w:spacing w:val="-8"/>
                  <w:sz w:val="20"/>
                </w:rPr>
                <w:t xml:space="preserve"> </w:t>
              </w:r>
              <w:r>
                <w:rPr>
                  <w:color w:val="005EA7"/>
                  <w:spacing w:val="-3"/>
                  <w:sz w:val="20"/>
                </w:rPr>
                <w:t>AT/MP</w:t>
              </w:r>
            </w:hyperlink>
            <w:r>
              <w:rPr>
                <w:color w:val="005EA7"/>
                <w:spacing w:val="3"/>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1"/>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1"/>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2"/>
                <w:sz w:val="20"/>
              </w:rPr>
              <w:t xml:space="preserve"> </w:t>
            </w:r>
            <w:r>
              <w:rPr>
                <w:sz w:val="20"/>
              </w:rPr>
              <w:t>.</w:t>
            </w:r>
            <w:r>
              <w:rPr>
                <w:spacing w:val="41"/>
                <w:sz w:val="20"/>
              </w:rPr>
              <w:t xml:space="preserve"> </w:t>
            </w:r>
            <w:r>
              <w:rPr>
                <w:sz w:val="20"/>
              </w:rPr>
              <w:t>.</w:t>
            </w:r>
            <w:r>
              <w:rPr>
                <w:spacing w:val="42"/>
                <w:sz w:val="20"/>
              </w:rPr>
              <w:t xml:space="preserve"> </w:t>
            </w:r>
            <w:r>
              <w:rPr>
                <w:sz w:val="20"/>
              </w:rPr>
              <w:t>.</w:t>
            </w:r>
            <w:r>
              <w:rPr>
                <w:spacing w:val="42"/>
                <w:sz w:val="20"/>
              </w:rPr>
              <w:t xml:space="preserve"> </w:t>
            </w:r>
            <w:r>
              <w:rPr>
                <w:sz w:val="20"/>
              </w:rPr>
              <w:t>.</w:t>
            </w:r>
          </w:p>
        </w:tc>
        <w:tc>
          <w:tcPr>
            <w:tcW w:w="372" w:type="dxa"/>
          </w:tcPr>
          <w:p w:rsidR="00005340" w:rsidRDefault="00350670">
            <w:pPr>
              <w:pStyle w:val="TableParagraph"/>
              <w:spacing w:before="8" w:line="311" w:lineRule="exact"/>
              <w:ind w:left="0" w:right="49"/>
              <w:jc w:val="right"/>
              <w:rPr>
                <w:sz w:val="20"/>
              </w:rPr>
            </w:pPr>
            <w:r>
              <w:rPr>
                <w:w w:val="85"/>
                <w:sz w:val="20"/>
              </w:rPr>
              <w:t>41</w:t>
            </w:r>
          </w:p>
        </w:tc>
      </w:tr>
      <w:tr w:rsidR="00005340">
        <w:trPr>
          <w:trHeight w:val="438"/>
        </w:trPr>
        <w:tc>
          <w:tcPr>
            <w:tcW w:w="9367" w:type="dxa"/>
          </w:tcPr>
          <w:p w:rsidR="00005340" w:rsidRDefault="00350670">
            <w:pPr>
              <w:pStyle w:val="TableParagraph"/>
              <w:spacing w:before="8"/>
              <w:ind w:left="0" w:right="91"/>
              <w:jc w:val="right"/>
              <w:rPr>
                <w:sz w:val="20"/>
              </w:rPr>
            </w:pPr>
            <w:hyperlink w:anchor="_bookmark30" w:history="1">
              <w:r>
                <w:rPr>
                  <w:color w:val="005EA7"/>
                  <w:sz w:val="20"/>
                </w:rPr>
                <w:t>5.2 Travail sur le tableur Excel</w:t>
              </w:r>
            </w:hyperlink>
            <w:r>
              <w:rPr>
                <w:color w:val="005EA7"/>
                <w:sz w:val="20"/>
              </w:rPr>
              <w:t xml:space="preserve"> </w:t>
            </w:r>
            <w:r>
              <w:rPr>
                <w:sz w:val="20"/>
              </w:rPr>
              <w:t>. . . . . . . . . . . . . . . . . . . . . . . . . . . . . . . . . . . . . . . .</w:t>
            </w:r>
          </w:p>
        </w:tc>
        <w:tc>
          <w:tcPr>
            <w:tcW w:w="372" w:type="dxa"/>
          </w:tcPr>
          <w:p w:rsidR="00005340" w:rsidRDefault="00350670">
            <w:pPr>
              <w:pStyle w:val="TableParagraph"/>
              <w:spacing w:before="8"/>
              <w:ind w:left="0" w:right="49"/>
              <w:jc w:val="right"/>
              <w:rPr>
                <w:sz w:val="20"/>
              </w:rPr>
            </w:pPr>
            <w:r>
              <w:rPr>
                <w:sz w:val="20"/>
              </w:rPr>
              <w:t>43</w:t>
            </w:r>
          </w:p>
        </w:tc>
      </w:tr>
      <w:tr w:rsidR="00005340">
        <w:trPr>
          <w:trHeight w:val="438"/>
        </w:trPr>
        <w:tc>
          <w:tcPr>
            <w:tcW w:w="9367" w:type="dxa"/>
          </w:tcPr>
          <w:p w:rsidR="00005340" w:rsidRDefault="00350670">
            <w:pPr>
              <w:pStyle w:val="TableParagraph"/>
              <w:spacing w:before="159"/>
              <w:ind w:left="50"/>
              <w:rPr>
                <w:rFonts w:ascii="Trebuchet MS" w:hAnsi="Trebuchet MS"/>
                <w:b/>
                <w:sz w:val="20"/>
              </w:rPr>
            </w:pPr>
            <w:hyperlink w:anchor="_bookmark31" w:history="1">
              <w:r>
                <w:rPr>
                  <w:rFonts w:ascii="Trebuchet MS" w:hAnsi="Trebuchet MS"/>
                  <w:b/>
                  <w:color w:val="005EA7"/>
                  <w:sz w:val="20"/>
                </w:rPr>
                <w:t>6 Séance 5 — Argumenter et produire la note comparative</w:t>
              </w:r>
            </w:hyperlink>
          </w:p>
        </w:tc>
        <w:tc>
          <w:tcPr>
            <w:tcW w:w="372" w:type="dxa"/>
          </w:tcPr>
          <w:p w:rsidR="00005340" w:rsidRDefault="00350670">
            <w:pPr>
              <w:pStyle w:val="TableParagraph"/>
              <w:spacing w:before="159"/>
              <w:ind w:left="0" w:right="49"/>
              <w:jc w:val="right"/>
              <w:rPr>
                <w:rFonts w:ascii="Trebuchet MS"/>
                <w:b/>
                <w:sz w:val="20"/>
              </w:rPr>
            </w:pPr>
            <w:r>
              <w:rPr>
                <w:rFonts w:ascii="Trebuchet MS"/>
                <w:b/>
                <w:w w:val="95"/>
                <w:sz w:val="20"/>
              </w:rPr>
              <w:t>46</w:t>
            </w:r>
          </w:p>
        </w:tc>
      </w:tr>
      <w:tr w:rsidR="00005340">
        <w:trPr>
          <w:trHeight w:val="338"/>
        </w:trPr>
        <w:tc>
          <w:tcPr>
            <w:tcW w:w="9367" w:type="dxa"/>
          </w:tcPr>
          <w:p w:rsidR="00005340" w:rsidRDefault="00350670">
            <w:pPr>
              <w:pStyle w:val="TableParagraph"/>
              <w:tabs>
                <w:tab w:val="left" w:pos="458"/>
              </w:tabs>
              <w:spacing w:before="8" w:line="311" w:lineRule="exact"/>
              <w:ind w:left="0" w:right="91"/>
              <w:jc w:val="right"/>
              <w:rPr>
                <w:sz w:val="20"/>
              </w:rPr>
            </w:pPr>
            <w:hyperlink w:anchor="_bookmark32" w:history="1">
              <w:r>
                <w:rPr>
                  <w:color w:val="005EA7"/>
                  <w:sz w:val="20"/>
                </w:rPr>
                <w:t>6.1</w:t>
              </w:r>
              <w:r>
                <w:rPr>
                  <w:color w:val="005EA7"/>
                  <w:sz w:val="20"/>
                </w:rPr>
                <w:tab/>
                <w:t>Production</w:t>
              </w:r>
              <w:r>
                <w:rPr>
                  <w:color w:val="005EA7"/>
                  <w:spacing w:val="-9"/>
                  <w:sz w:val="20"/>
                </w:rPr>
                <w:t xml:space="preserve"> </w:t>
              </w:r>
              <w:r>
                <w:rPr>
                  <w:color w:val="005EA7"/>
                  <w:sz w:val="20"/>
                </w:rPr>
                <w:t>de</w:t>
              </w:r>
              <w:r>
                <w:rPr>
                  <w:color w:val="005EA7"/>
                  <w:spacing w:val="-8"/>
                  <w:sz w:val="20"/>
                </w:rPr>
                <w:t xml:space="preserve"> </w:t>
              </w:r>
              <w:r>
                <w:rPr>
                  <w:color w:val="005EA7"/>
                  <w:sz w:val="20"/>
                </w:rPr>
                <w:t>la</w:t>
              </w:r>
              <w:r>
                <w:rPr>
                  <w:color w:val="005EA7"/>
                  <w:spacing w:val="-8"/>
                  <w:sz w:val="20"/>
                </w:rPr>
                <w:t xml:space="preserve"> </w:t>
              </w:r>
              <w:r>
                <w:rPr>
                  <w:color w:val="005EA7"/>
                  <w:sz w:val="20"/>
                </w:rPr>
                <w:t>note</w:t>
              </w:r>
              <w:r>
                <w:rPr>
                  <w:color w:val="005EA7"/>
                  <w:spacing w:val="-8"/>
                  <w:sz w:val="20"/>
                </w:rPr>
                <w:t xml:space="preserve"> </w:t>
              </w:r>
              <w:r>
                <w:rPr>
                  <w:color w:val="005EA7"/>
                  <w:sz w:val="20"/>
                </w:rPr>
                <w:t>comparative</w:t>
              </w:r>
              <w:r>
                <w:rPr>
                  <w:color w:val="005EA7"/>
                  <w:spacing w:val="6"/>
                  <w:sz w:val="20"/>
                </w:rPr>
                <w:t xml:space="preserve"> </w:t>
              </w:r>
            </w:hyperlink>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2"/>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r>
              <w:rPr>
                <w:spacing w:val="41"/>
                <w:sz w:val="20"/>
              </w:rPr>
              <w:t xml:space="preserve"> </w:t>
            </w:r>
            <w:r>
              <w:rPr>
                <w:sz w:val="20"/>
              </w:rPr>
              <w:t>.</w:t>
            </w:r>
          </w:p>
        </w:tc>
        <w:tc>
          <w:tcPr>
            <w:tcW w:w="372" w:type="dxa"/>
          </w:tcPr>
          <w:p w:rsidR="00005340" w:rsidRDefault="00350670">
            <w:pPr>
              <w:pStyle w:val="TableParagraph"/>
              <w:spacing w:before="8" w:line="311" w:lineRule="exact"/>
              <w:ind w:left="0" w:right="49"/>
              <w:jc w:val="right"/>
              <w:rPr>
                <w:sz w:val="20"/>
              </w:rPr>
            </w:pPr>
            <w:r>
              <w:rPr>
                <w:sz w:val="20"/>
              </w:rPr>
              <w:t>46</w:t>
            </w:r>
          </w:p>
        </w:tc>
      </w:tr>
      <w:tr w:rsidR="00005340">
        <w:trPr>
          <w:trHeight w:val="338"/>
        </w:trPr>
        <w:tc>
          <w:tcPr>
            <w:tcW w:w="9367" w:type="dxa"/>
          </w:tcPr>
          <w:p w:rsidR="00005340" w:rsidRDefault="00350670">
            <w:pPr>
              <w:pStyle w:val="TableParagraph"/>
              <w:spacing w:before="8" w:line="311" w:lineRule="exact"/>
              <w:ind w:left="0" w:right="91"/>
              <w:jc w:val="right"/>
              <w:rPr>
                <w:sz w:val="20"/>
              </w:rPr>
            </w:pPr>
            <w:hyperlink w:anchor="_bookmark33" w:history="1">
              <w:r>
                <w:rPr>
                  <w:color w:val="005EA7"/>
                  <w:sz w:val="20"/>
                </w:rPr>
                <w:t>6.2 Restitution orale des notes</w:t>
              </w:r>
            </w:hyperlink>
            <w:r>
              <w:rPr>
                <w:color w:val="005EA7"/>
                <w:sz w:val="20"/>
              </w:rPr>
              <w:t xml:space="preserve"> </w:t>
            </w:r>
            <w:r>
              <w:rPr>
                <w:sz w:val="20"/>
              </w:rPr>
              <w:t>. . . . . . . . . . . . . . . . . . . . . . . . . . . . . . . . . . . . . . . .</w:t>
            </w:r>
          </w:p>
        </w:tc>
        <w:tc>
          <w:tcPr>
            <w:tcW w:w="372" w:type="dxa"/>
          </w:tcPr>
          <w:p w:rsidR="00005340" w:rsidRDefault="00350670">
            <w:pPr>
              <w:pStyle w:val="TableParagraph"/>
              <w:spacing w:before="8" w:line="311" w:lineRule="exact"/>
              <w:ind w:left="0" w:right="49"/>
              <w:jc w:val="right"/>
              <w:rPr>
                <w:sz w:val="20"/>
              </w:rPr>
            </w:pPr>
            <w:r>
              <w:rPr>
                <w:sz w:val="20"/>
              </w:rPr>
              <w:t>50</w:t>
            </w:r>
          </w:p>
        </w:tc>
      </w:tr>
      <w:tr w:rsidR="00005340">
        <w:trPr>
          <w:trHeight w:val="338"/>
        </w:trPr>
        <w:tc>
          <w:tcPr>
            <w:tcW w:w="9367" w:type="dxa"/>
          </w:tcPr>
          <w:p w:rsidR="00005340" w:rsidRDefault="00350670">
            <w:pPr>
              <w:pStyle w:val="TableParagraph"/>
              <w:spacing w:before="8" w:line="311" w:lineRule="exact"/>
              <w:ind w:left="0" w:right="91"/>
              <w:jc w:val="right"/>
              <w:rPr>
                <w:sz w:val="20"/>
              </w:rPr>
            </w:pPr>
            <w:hyperlink w:anchor="_bookmark34" w:history="1">
              <w:r>
                <w:rPr>
                  <w:color w:val="005EA7"/>
                  <w:sz w:val="20"/>
                </w:rPr>
                <w:t xml:space="preserve">6.3 Grille d’évaluation de la séance 5 </w:t>
              </w:r>
            </w:hyperlink>
            <w:r>
              <w:rPr>
                <w:sz w:val="20"/>
              </w:rPr>
              <w:t>. . . . . . . . . . . . . . . . . . . . .</w:t>
            </w:r>
            <w:r>
              <w:rPr>
                <w:sz w:val="20"/>
              </w:rPr>
              <w:t xml:space="preserve"> . . . . . . . . . . . . . . . .</w:t>
            </w:r>
          </w:p>
        </w:tc>
        <w:tc>
          <w:tcPr>
            <w:tcW w:w="372" w:type="dxa"/>
          </w:tcPr>
          <w:p w:rsidR="00005340" w:rsidRDefault="00350670">
            <w:pPr>
              <w:pStyle w:val="TableParagraph"/>
              <w:spacing w:before="8" w:line="311" w:lineRule="exact"/>
              <w:ind w:left="0" w:right="49"/>
              <w:jc w:val="right"/>
              <w:rPr>
                <w:sz w:val="20"/>
              </w:rPr>
            </w:pPr>
            <w:r>
              <w:rPr>
                <w:w w:val="85"/>
                <w:sz w:val="20"/>
              </w:rPr>
              <w:t>51</w:t>
            </w:r>
          </w:p>
        </w:tc>
      </w:tr>
      <w:tr w:rsidR="00005340">
        <w:trPr>
          <w:trHeight w:val="338"/>
        </w:trPr>
        <w:tc>
          <w:tcPr>
            <w:tcW w:w="9367" w:type="dxa"/>
          </w:tcPr>
          <w:p w:rsidR="00005340" w:rsidRDefault="00350670">
            <w:pPr>
              <w:pStyle w:val="TableParagraph"/>
              <w:spacing w:before="8" w:line="311" w:lineRule="exact"/>
              <w:ind w:left="0" w:right="91"/>
              <w:jc w:val="right"/>
              <w:rPr>
                <w:sz w:val="20"/>
              </w:rPr>
            </w:pPr>
            <w:hyperlink w:anchor="_bookmark34" w:history="1">
              <w:r>
                <w:rPr>
                  <w:color w:val="005EA7"/>
                  <w:sz w:val="20"/>
                </w:rPr>
                <w:t xml:space="preserve">Bilan de la séquence </w:t>
              </w:r>
            </w:hyperlink>
            <w:r>
              <w:rPr>
                <w:sz w:val="20"/>
              </w:rPr>
              <w:t>. . . . . . . . . . . . . . . . . . . . . . . . . . . . . . . . . . . . . . . . . . . . . . .</w:t>
            </w:r>
          </w:p>
        </w:tc>
        <w:tc>
          <w:tcPr>
            <w:tcW w:w="372" w:type="dxa"/>
          </w:tcPr>
          <w:p w:rsidR="00005340" w:rsidRDefault="00350670">
            <w:pPr>
              <w:pStyle w:val="TableParagraph"/>
              <w:spacing w:before="8" w:line="311" w:lineRule="exact"/>
              <w:ind w:left="0" w:right="49"/>
              <w:jc w:val="right"/>
              <w:rPr>
                <w:sz w:val="20"/>
              </w:rPr>
            </w:pPr>
            <w:r>
              <w:rPr>
                <w:sz w:val="20"/>
              </w:rPr>
              <w:t>53</w:t>
            </w:r>
          </w:p>
        </w:tc>
      </w:tr>
      <w:tr w:rsidR="00005340">
        <w:trPr>
          <w:trHeight w:val="301"/>
        </w:trPr>
        <w:tc>
          <w:tcPr>
            <w:tcW w:w="9367" w:type="dxa"/>
          </w:tcPr>
          <w:p w:rsidR="00005340" w:rsidRDefault="00350670">
            <w:pPr>
              <w:pStyle w:val="TableParagraph"/>
              <w:spacing w:before="8" w:line="274" w:lineRule="exact"/>
              <w:ind w:left="0" w:right="91"/>
              <w:jc w:val="right"/>
              <w:rPr>
                <w:sz w:val="20"/>
              </w:rPr>
            </w:pPr>
            <w:hyperlink w:anchor="_bookmark34" w:history="1">
              <w:r>
                <w:rPr>
                  <w:color w:val="005EA7"/>
                  <w:sz w:val="20"/>
                </w:rPr>
                <w:t>Corrigés des exercices</w:t>
              </w:r>
            </w:hyperlink>
            <w:r>
              <w:rPr>
                <w:color w:val="005EA7"/>
                <w:sz w:val="20"/>
              </w:rPr>
              <w:t xml:space="preserve"> </w:t>
            </w:r>
            <w:r>
              <w:rPr>
                <w:sz w:val="20"/>
              </w:rPr>
              <w:t>. . . . . . . .</w:t>
            </w:r>
            <w:r>
              <w:rPr>
                <w:sz w:val="20"/>
              </w:rPr>
              <w:t xml:space="preserve"> . . . . . . . . . . . . . . . . . . . . . . . . . . . . . . . . . . . . .</w:t>
            </w:r>
          </w:p>
        </w:tc>
        <w:tc>
          <w:tcPr>
            <w:tcW w:w="372" w:type="dxa"/>
          </w:tcPr>
          <w:p w:rsidR="00005340" w:rsidRDefault="00350670">
            <w:pPr>
              <w:pStyle w:val="TableParagraph"/>
              <w:spacing w:before="8" w:line="274" w:lineRule="exact"/>
              <w:ind w:left="0" w:right="49"/>
              <w:jc w:val="right"/>
              <w:rPr>
                <w:sz w:val="20"/>
              </w:rPr>
            </w:pPr>
            <w:r>
              <w:rPr>
                <w:w w:val="77"/>
                <w:sz w:val="20"/>
              </w:rPr>
              <w:t>1</w:t>
            </w:r>
          </w:p>
        </w:tc>
      </w:tr>
    </w:tbl>
    <w:p w:rsidR="00005340" w:rsidRDefault="00005340">
      <w:pPr>
        <w:spacing w:line="274" w:lineRule="exact"/>
        <w:jc w:val="right"/>
        <w:rPr>
          <w:sz w:val="20"/>
        </w:rPr>
        <w:sectPr w:rsidR="00005340">
          <w:headerReference w:type="default" r:id="rId10"/>
          <w:footerReference w:type="default" r:id="rId11"/>
          <w:pgSz w:w="11910" w:h="16840"/>
          <w:pgMar w:top="900" w:right="820" w:bottom="680" w:left="980" w:header="381" w:footer="489" w:gutter="0"/>
          <w:pgNumType w:start="3"/>
          <w:cols w:space="720"/>
        </w:sectPr>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spacing w:before="13"/>
        <w:rPr>
          <w:sz w:val="24"/>
        </w:rPr>
      </w:pPr>
    </w:p>
    <w:p w:rsidR="00005340" w:rsidRDefault="00350670">
      <w:pPr>
        <w:pStyle w:val="Titre1"/>
        <w:ind w:left="153"/>
      </w:pPr>
      <w:bookmarkStart w:id="0" w:name="Guide_enseignant_—_Présentation_de_la_sé"/>
      <w:bookmarkStart w:id="1" w:name="_bookmark0"/>
      <w:bookmarkEnd w:id="0"/>
      <w:bookmarkEnd w:id="1"/>
      <w:r>
        <w:t>Guide enseignant — Présentation de la séquence</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7"/>
        <w:rPr>
          <w:rFonts w:ascii="Trebuchet MS"/>
          <w:b/>
        </w:rPr>
      </w:pPr>
      <w:r>
        <w:rPr>
          <w:lang w:val="en-US"/>
        </w:rPr>
        <w:pict>
          <v:rect id="_x0000_s1769" style="position:absolute;margin-left:70.85pt;margin-top:13.95pt;width:194.6pt;height:1.15pt;z-index:-251652096;mso-wrap-distance-left:0;mso-wrap-distance-right:0;mso-position-horizontal-relative:page" fillcolor="#9a1f23"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Document réservé à l’enseignant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6"/>
        <w:rPr>
          <w:rFonts w:ascii="Trebuchet MS"/>
          <w:b/>
          <w:sz w:val="24"/>
        </w:rPr>
      </w:pPr>
    </w:p>
    <w:p w:rsidR="00005340" w:rsidRDefault="00350670">
      <w:pPr>
        <w:pStyle w:val="Titre2"/>
        <w:numPr>
          <w:ilvl w:val="0"/>
          <w:numId w:val="19"/>
        </w:numPr>
        <w:tabs>
          <w:tab w:val="left" w:pos="446"/>
        </w:tabs>
        <w:spacing w:before="140"/>
        <w:ind w:hanging="293"/>
      </w:pPr>
      <w:r>
        <w:rPr>
          <w:lang w:val="en-US"/>
        </w:rPr>
        <w:pict>
          <v:group id="_x0000_s1764" style="position:absolute;left:0;text-align:left;margin-left:56.7pt;margin-top:-85.1pt;width:481.9pt;height:70.95pt;z-index:251666432;mso-position-horizontal-relative:page" coordorigin="1134,-1702" coordsize="9638,1419">
            <v:shape id="_x0000_s1768" style="position:absolute;left:1133;top:-1703;width:9638;height:1419" coordorigin="1134,-1702" coordsize="9638,1419" path="m10692,-1702r-9478,l1183,-1696r-26,17l1140,-1654r-6,31l1134,-364r6,32l1157,-307r26,17l1214,-284r9478,l10723,-290r25,-17l10766,-332r6,-32l10772,-1623r-6,-31l10748,-1679r-25,-17l10692,-1702xe" fillcolor="#9a1f23" stroked="f">
              <v:path arrowok="t"/>
            </v:shape>
            <v:shape id="_x0000_s1767" style="position:absolute;left:1153;top:-1683;width:9599;height:1379" coordorigin="1154,-1682" coordsize="9599,1379" path="m10692,-1682r-9478,l1190,-1678r-19,13l1158,-1646r-4,23l1154,-364r4,24l1171,-321r19,13l1214,-304r9478,l10715,-308r19,-13l10747,-340r5,-24l10752,-1623r-5,-23l10734,-1665r-19,-13l10692,-1682xe" fillcolor="#fbf4f4" stroked="f">
              <v:path arrowok="t"/>
            </v:shape>
            <v:rect id="_x0000_s1766" style="position:absolute;left:1417;top:-1612;width:3892;height:23" fillcolor="#9a1f23" stroked="f"/>
            <v:shape id="_x0000_s1765" type="#_x0000_t202" style="position:absolute;left:1133;top:-1703;width:9638;height:1419" filled="f" stroked="f">
              <v:textbox inset="0,0,0,0">
                <w:txbxContent>
                  <w:p w:rsidR="00005340" w:rsidRDefault="00005340">
                    <w:pPr>
                      <w:spacing w:before="4"/>
                      <w:rPr>
                        <w:sz w:val="14"/>
                      </w:rPr>
                    </w:pPr>
                  </w:p>
                  <w:p w:rsidR="00005340" w:rsidRDefault="00350670">
                    <w:pPr>
                      <w:spacing w:line="177" w:lineRule="auto"/>
                      <w:ind w:left="236" w:right="234"/>
                      <w:jc w:val="both"/>
                      <w:rPr>
                        <w:rFonts w:ascii="Trebuchet MS" w:hAnsi="Trebuchet MS"/>
                        <w:b/>
                        <w:sz w:val="20"/>
                      </w:rPr>
                    </w:pPr>
                    <w:r>
                      <w:rPr>
                        <w:sz w:val="20"/>
                      </w:rPr>
                      <w:t>Ce</w:t>
                    </w:r>
                    <w:r>
                      <w:rPr>
                        <w:spacing w:val="-7"/>
                        <w:sz w:val="20"/>
                      </w:rPr>
                      <w:t xml:space="preserve"> </w:t>
                    </w:r>
                    <w:r>
                      <w:rPr>
                        <w:sz w:val="20"/>
                      </w:rPr>
                      <w:t>chapitre</w:t>
                    </w:r>
                    <w:r>
                      <w:rPr>
                        <w:spacing w:val="-7"/>
                        <w:sz w:val="20"/>
                      </w:rPr>
                      <w:t xml:space="preserve"> </w:t>
                    </w:r>
                    <w:r>
                      <w:rPr>
                        <w:sz w:val="20"/>
                      </w:rPr>
                      <w:t>est</w:t>
                    </w:r>
                    <w:r>
                      <w:rPr>
                        <w:spacing w:val="-7"/>
                        <w:sz w:val="20"/>
                      </w:rPr>
                      <w:t xml:space="preserve"> </w:t>
                    </w:r>
                    <w:r>
                      <w:rPr>
                        <w:sz w:val="20"/>
                      </w:rPr>
                      <w:t>destiné</w:t>
                    </w:r>
                    <w:r>
                      <w:rPr>
                        <w:spacing w:val="-6"/>
                        <w:sz w:val="20"/>
                      </w:rPr>
                      <w:t xml:space="preserve"> </w:t>
                    </w:r>
                    <w:r>
                      <w:rPr>
                        <w:sz w:val="20"/>
                      </w:rPr>
                      <w:t>exclusivement</w:t>
                    </w:r>
                    <w:r>
                      <w:rPr>
                        <w:spacing w:val="-7"/>
                        <w:sz w:val="20"/>
                      </w:rPr>
                      <w:t xml:space="preserve"> </w:t>
                    </w:r>
                    <w:r>
                      <w:rPr>
                        <w:sz w:val="20"/>
                      </w:rPr>
                      <w:t>à</w:t>
                    </w:r>
                    <w:r>
                      <w:rPr>
                        <w:spacing w:val="-7"/>
                        <w:sz w:val="20"/>
                      </w:rPr>
                      <w:t xml:space="preserve"> </w:t>
                    </w:r>
                    <w:r>
                      <w:rPr>
                        <w:sz w:val="20"/>
                      </w:rPr>
                      <w:t>l’usage</w:t>
                    </w:r>
                    <w:r>
                      <w:rPr>
                        <w:spacing w:val="-6"/>
                        <w:sz w:val="20"/>
                      </w:rPr>
                      <w:t xml:space="preserve"> </w:t>
                    </w:r>
                    <w:r>
                      <w:rPr>
                        <w:sz w:val="20"/>
                      </w:rPr>
                      <w:t>de</w:t>
                    </w:r>
                    <w:r>
                      <w:rPr>
                        <w:spacing w:val="-7"/>
                        <w:sz w:val="20"/>
                      </w:rPr>
                      <w:t xml:space="preserve"> </w:t>
                    </w:r>
                    <w:r>
                      <w:rPr>
                        <w:sz w:val="20"/>
                      </w:rPr>
                      <w:t>l’enseignant.</w:t>
                    </w:r>
                    <w:r>
                      <w:rPr>
                        <w:spacing w:val="-7"/>
                        <w:sz w:val="20"/>
                      </w:rPr>
                      <w:t xml:space="preserve"> </w:t>
                    </w:r>
                    <w:r>
                      <w:rPr>
                        <w:sz w:val="20"/>
                      </w:rPr>
                      <w:t>Il</w:t>
                    </w:r>
                    <w:r>
                      <w:rPr>
                        <w:spacing w:val="-6"/>
                        <w:sz w:val="20"/>
                      </w:rPr>
                      <w:t xml:space="preserve"> </w:t>
                    </w:r>
                    <w:r>
                      <w:rPr>
                        <w:sz w:val="20"/>
                      </w:rPr>
                      <w:t>présente</w:t>
                    </w:r>
                    <w:r>
                      <w:rPr>
                        <w:spacing w:val="-7"/>
                        <w:sz w:val="20"/>
                      </w:rPr>
                      <w:t xml:space="preserve"> </w:t>
                    </w:r>
                    <w:r>
                      <w:rPr>
                        <w:sz w:val="20"/>
                      </w:rPr>
                      <w:t>les</w:t>
                    </w:r>
                    <w:r>
                      <w:rPr>
                        <w:spacing w:val="-7"/>
                        <w:sz w:val="20"/>
                      </w:rPr>
                      <w:t xml:space="preserve"> </w:t>
                    </w:r>
                    <w:r>
                      <w:rPr>
                        <w:sz w:val="20"/>
                      </w:rPr>
                      <w:t>intentions</w:t>
                    </w:r>
                    <w:r>
                      <w:rPr>
                        <w:spacing w:val="-6"/>
                        <w:sz w:val="20"/>
                      </w:rPr>
                      <w:t xml:space="preserve"> </w:t>
                    </w:r>
                    <w:r>
                      <w:rPr>
                        <w:spacing w:val="-2"/>
                        <w:sz w:val="20"/>
                      </w:rPr>
                      <w:t xml:space="preserve">pédagogiques, </w:t>
                    </w:r>
                    <w:r>
                      <w:rPr>
                        <w:sz w:val="20"/>
                      </w:rPr>
                      <w:t>les</w:t>
                    </w:r>
                    <w:r>
                      <w:rPr>
                        <w:spacing w:val="-4"/>
                        <w:sz w:val="20"/>
                      </w:rPr>
                      <w:t xml:space="preserve"> </w:t>
                    </w:r>
                    <w:r>
                      <w:rPr>
                        <w:sz w:val="20"/>
                      </w:rPr>
                      <w:t>conseils</w:t>
                    </w:r>
                    <w:r>
                      <w:rPr>
                        <w:spacing w:val="-3"/>
                        <w:sz w:val="20"/>
                      </w:rPr>
                      <w:t xml:space="preserve"> </w:t>
                    </w:r>
                    <w:r>
                      <w:rPr>
                        <w:sz w:val="20"/>
                      </w:rPr>
                      <w:t>de</w:t>
                    </w:r>
                    <w:r>
                      <w:rPr>
                        <w:spacing w:val="-3"/>
                        <w:sz w:val="20"/>
                      </w:rPr>
                      <w:t xml:space="preserve"> </w:t>
                    </w:r>
                    <w:r>
                      <w:rPr>
                        <w:sz w:val="20"/>
                      </w:rPr>
                      <w:t>mise</w:t>
                    </w:r>
                    <w:r>
                      <w:rPr>
                        <w:spacing w:val="-3"/>
                        <w:sz w:val="20"/>
                      </w:rPr>
                      <w:t xml:space="preserve"> </w:t>
                    </w:r>
                    <w:r>
                      <w:rPr>
                        <w:sz w:val="20"/>
                      </w:rPr>
                      <w:t>en</w:t>
                    </w:r>
                    <w:r>
                      <w:rPr>
                        <w:spacing w:val="-3"/>
                        <w:sz w:val="20"/>
                      </w:rPr>
                      <w:t xml:space="preserve"> </w:t>
                    </w:r>
                    <w:r>
                      <w:rPr>
                        <w:sz w:val="20"/>
                      </w:rPr>
                      <w:t>œuvre</w:t>
                    </w:r>
                    <w:r>
                      <w:rPr>
                        <w:spacing w:val="-3"/>
                        <w:sz w:val="20"/>
                      </w:rPr>
                      <w:t xml:space="preserve"> </w:t>
                    </w:r>
                    <w:r>
                      <w:rPr>
                        <w:sz w:val="20"/>
                      </w:rPr>
                      <w:t>et</w:t>
                    </w:r>
                    <w:r>
                      <w:rPr>
                        <w:spacing w:val="-3"/>
                        <w:sz w:val="20"/>
                      </w:rPr>
                      <w:t xml:space="preserve"> </w:t>
                    </w:r>
                    <w:r>
                      <w:rPr>
                        <w:sz w:val="20"/>
                      </w:rPr>
                      <w:t>les</w:t>
                    </w:r>
                    <w:r>
                      <w:rPr>
                        <w:spacing w:val="-4"/>
                        <w:sz w:val="20"/>
                      </w:rPr>
                      <w:t xml:space="preserve"> </w:t>
                    </w:r>
                    <w:r>
                      <w:rPr>
                        <w:sz w:val="20"/>
                      </w:rPr>
                      <w:t>points</w:t>
                    </w:r>
                    <w:r>
                      <w:rPr>
                        <w:spacing w:val="-3"/>
                        <w:sz w:val="20"/>
                      </w:rPr>
                      <w:t xml:space="preserve"> </w:t>
                    </w:r>
                    <w:r>
                      <w:rPr>
                        <w:sz w:val="20"/>
                      </w:rPr>
                      <w:t>de</w:t>
                    </w:r>
                    <w:r>
                      <w:rPr>
                        <w:spacing w:val="-3"/>
                        <w:sz w:val="20"/>
                      </w:rPr>
                      <w:t xml:space="preserve"> </w:t>
                    </w:r>
                    <w:r>
                      <w:rPr>
                        <w:sz w:val="20"/>
                      </w:rPr>
                      <w:t>vigilance</w:t>
                    </w:r>
                    <w:r>
                      <w:rPr>
                        <w:spacing w:val="-3"/>
                        <w:sz w:val="20"/>
                      </w:rPr>
                      <w:t xml:space="preserve"> </w:t>
                    </w:r>
                    <w:r>
                      <w:rPr>
                        <w:sz w:val="20"/>
                      </w:rPr>
                      <w:t>de</w:t>
                    </w:r>
                    <w:r>
                      <w:rPr>
                        <w:spacing w:val="-3"/>
                        <w:sz w:val="20"/>
                      </w:rPr>
                      <w:t xml:space="preserve"> </w:t>
                    </w:r>
                    <w:r>
                      <w:rPr>
                        <w:sz w:val="20"/>
                      </w:rPr>
                      <w:t>la</w:t>
                    </w:r>
                    <w:r>
                      <w:rPr>
                        <w:spacing w:val="-3"/>
                        <w:sz w:val="20"/>
                      </w:rPr>
                      <w:t xml:space="preserve"> </w:t>
                    </w:r>
                    <w:r>
                      <w:rPr>
                        <w:sz w:val="20"/>
                      </w:rPr>
                      <w:t>séquence.</w:t>
                    </w:r>
                    <w:r>
                      <w:rPr>
                        <w:spacing w:val="-3"/>
                        <w:sz w:val="20"/>
                      </w:rPr>
                      <w:t xml:space="preserve"> </w:t>
                    </w:r>
                    <w:r>
                      <w:rPr>
                        <w:rFonts w:ascii="Trebuchet MS" w:hAnsi="Trebuchet MS"/>
                        <w:b/>
                        <w:sz w:val="20"/>
                      </w:rPr>
                      <w:t>Ne</w:t>
                    </w:r>
                    <w:r>
                      <w:rPr>
                        <w:rFonts w:ascii="Trebuchet MS" w:hAnsi="Trebuchet MS"/>
                        <w:b/>
                        <w:spacing w:val="-8"/>
                        <w:sz w:val="20"/>
                      </w:rPr>
                      <w:t xml:space="preserve"> </w:t>
                    </w:r>
                    <w:r>
                      <w:rPr>
                        <w:rFonts w:ascii="Trebuchet MS" w:hAnsi="Trebuchet MS"/>
                        <w:b/>
                        <w:sz w:val="20"/>
                      </w:rPr>
                      <w:t>pas</w:t>
                    </w:r>
                    <w:r>
                      <w:rPr>
                        <w:rFonts w:ascii="Trebuchet MS" w:hAnsi="Trebuchet MS"/>
                        <w:b/>
                        <w:spacing w:val="-7"/>
                        <w:sz w:val="20"/>
                      </w:rPr>
                      <w:t xml:space="preserve"> </w:t>
                    </w:r>
                    <w:r>
                      <w:rPr>
                        <w:rFonts w:ascii="Trebuchet MS" w:hAnsi="Trebuchet MS"/>
                        <w:b/>
                        <w:sz w:val="20"/>
                      </w:rPr>
                      <w:t>inclure</w:t>
                    </w:r>
                    <w:r>
                      <w:rPr>
                        <w:rFonts w:ascii="Trebuchet MS" w:hAnsi="Trebuchet MS"/>
                        <w:b/>
                        <w:spacing w:val="-8"/>
                        <w:sz w:val="20"/>
                      </w:rPr>
                      <w:t xml:space="preserve"> </w:t>
                    </w:r>
                    <w:r>
                      <w:rPr>
                        <w:rFonts w:ascii="Trebuchet MS" w:hAnsi="Trebuchet MS"/>
                        <w:b/>
                        <w:sz w:val="20"/>
                      </w:rPr>
                      <w:t>dans</w:t>
                    </w:r>
                    <w:r>
                      <w:rPr>
                        <w:rFonts w:ascii="Trebuchet MS" w:hAnsi="Trebuchet MS"/>
                        <w:b/>
                        <w:spacing w:val="-7"/>
                        <w:sz w:val="20"/>
                      </w:rPr>
                      <w:t xml:space="preserve"> </w:t>
                    </w:r>
                    <w:r>
                      <w:rPr>
                        <w:rFonts w:ascii="Trebuchet MS" w:hAnsi="Trebuchet MS"/>
                        <w:b/>
                        <w:sz w:val="20"/>
                      </w:rPr>
                      <w:t>la</w:t>
                    </w:r>
                    <w:r>
                      <w:rPr>
                        <w:rFonts w:ascii="Trebuchet MS" w:hAnsi="Trebuchet MS"/>
                        <w:b/>
                        <w:spacing w:val="-7"/>
                        <w:sz w:val="20"/>
                      </w:rPr>
                      <w:t xml:space="preserve"> </w:t>
                    </w:r>
                    <w:r>
                      <w:rPr>
                        <w:rFonts w:ascii="Trebuchet MS" w:hAnsi="Trebuchet MS"/>
                        <w:b/>
                        <w:spacing w:val="-3"/>
                        <w:sz w:val="20"/>
                      </w:rPr>
                      <w:t xml:space="preserve">version </w:t>
                    </w:r>
                    <w:r>
                      <w:rPr>
                        <w:rFonts w:ascii="Trebuchet MS" w:hAnsi="Trebuchet MS"/>
                        <w:b/>
                        <w:sz w:val="20"/>
                      </w:rPr>
                      <w:t>distribuée aux</w:t>
                    </w:r>
                    <w:r>
                      <w:rPr>
                        <w:rFonts w:ascii="Trebuchet MS" w:hAnsi="Trebuchet MS"/>
                        <w:b/>
                        <w:spacing w:val="-24"/>
                        <w:sz w:val="20"/>
                      </w:rPr>
                      <w:t xml:space="preserve"> </w:t>
                    </w:r>
                    <w:r>
                      <w:rPr>
                        <w:rFonts w:ascii="Trebuchet MS" w:hAnsi="Trebuchet MS"/>
                        <w:b/>
                        <w:sz w:val="20"/>
                      </w:rPr>
                      <w:t>étudiants.</w:t>
                    </w:r>
                  </w:p>
                  <w:p w:rsidR="00005340" w:rsidRDefault="00350670">
                    <w:pPr>
                      <w:spacing w:line="316" w:lineRule="exact"/>
                      <w:ind w:left="236"/>
                      <w:jc w:val="both"/>
                      <w:rPr>
                        <w:rFonts w:ascii="Trebuchet MS"/>
                        <w:b/>
                        <w:sz w:val="20"/>
                      </w:rPr>
                    </w:pPr>
                    <w:r>
                      <w:rPr>
                        <w:sz w:val="20"/>
                      </w:rPr>
                      <w:t xml:space="preserve">Le mot de passe </w:t>
                    </w:r>
                    <w:r>
                      <w:rPr>
                        <w:rFonts w:ascii="Trebuchet MS"/>
                        <w:b/>
                        <w:sz w:val="20"/>
                      </w:rPr>
                      <w:t xml:space="preserve">EXCEL </w:t>
                    </w:r>
                    <w:r>
                      <w:rPr>
                        <w:sz w:val="20"/>
                      </w:rPr>
                      <w:t xml:space="preserve">de protection de la feuile est : </w:t>
                    </w:r>
                    <w:r>
                      <w:rPr>
                        <w:rFonts w:ascii="Trebuchet MS"/>
                        <w:b/>
                        <w:sz w:val="20"/>
                      </w:rPr>
                      <w:t>vauluisant</w:t>
                    </w:r>
                  </w:p>
                </w:txbxContent>
              </v:textbox>
            </v:shape>
            <w10:wrap anchorx="page"/>
          </v:group>
        </w:pict>
      </w:r>
      <w:r>
        <w:t>Contexte et intentions</w:t>
      </w:r>
      <w:r>
        <w:rPr>
          <w:spacing w:val="-41"/>
        </w:rPr>
        <w:t xml:space="preserve"> </w:t>
      </w:r>
      <w:r>
        <w:t>pédagogiques</w:t>
      </w:r>
    </w:p>
    <w:p w:rsidR="00005340" w:rsidRDefault="00350670">
      <w:pPr>
        <w:pStyle w:val="Titre3"/>
        <w:spacing w:before="332"/>
        <w:ind w:left="153"/>
        <w:jc w:val="both"/>
      </w:pPr>
      <w:bookmarkStart w:id="2" w:name="1._Contexte_et_intentions_pédagogiques"/>
      <w:bookmarkStart w:id="3" w:name="2._Tableau_de_synthèse_des_séances"/>
      <w:bookmarkStart w:id="4" w:name="3._Prérequis_attendus_des_étudiants"/>
      <w:bookmarkStart w:id="5" w:name="4._Matériel_et_ressources_nécessaires"/>
      <w:bookmarkStart w:id="6" w:name="5._Gestion_des_alternants_et_de_la_forma"/>
      <w:bookmarkStart w:id="7" w:name="_bookmark1"/>
      <w:bookmarkEnd w:id="2"/>
      <w:bookmarkEnd w:id="3"/>
      <w:bookmarkEnd w:id="4"/>
      <w:bookmarkEnd w:id="5"/>
      <w:bookmarkEnd w:id="6"/>
      <w:bookmarkEnd w:id="7"/>
      <w:r>
        <w:t>Pourquoi cette séquence?</w:t>
      </w:r>
    </w:p>
    <w:p w:rsidR="00005340" w:rsidRDefault="00350670">
      <w:pPr>
        <w:pStyle w:val="Corpsdetexte"/>
        <w:spacing w:before="249" w:line="165" w:lineRule="auto"/>
        <w:ind w:left="153" w:right="311"/>
        <w:jc w:val="both"/>
      </w:pPr>
      <w:r>
        <w:t>La</w:t>
      </w:r>
      <w:r>
        <w:rPr>
          <w:spacing w:val="-25"/>
        </w:rPr>
        <w:t xml:space="preserve"> </w:t>
      </w:r>
      <w:r>
        <w:t>prévention</w:t>
      </w:r>
      <w:r>
        <w:rPr>
          <w:spacing w:val="-24"/>
        </w:rPr>
        <w:t xml:space="preserve"> </w:t>
      </w:r>
      <w:r>
        <w:t>des</w:t>
      </w:r>
      <w:r>
        <w:rPr>
          <w:spacing w:val="-24"/>
        </w:rPr>
        <w:t xml:space="preserve"> </w:t>
      </w:r>
      <w:r>
        <w:t>risques</w:t>
      </w:r>
      <w:r>
        <w:rPr>
          <w:spacing w:val="-25"/>
        </w:rPr>
        <w:t xml:space="preserve"> </w:t>
      </w:r>
      <w:r>
        <w:t>est</w:t>
      </w:r>
      <w:r>
        <w:rPr>
          <w:spacing w:val="-24"/>
        </w:rPr>
        <w:t xml:space="preserve"> </w:t>
      </w:r>
      <w:r>
        <w:t>trop</w:t>
      </w:r>
      <w:r>
        <w:rPr>
          <w:spacing w:val="-24"/>
        </w:rPr>
        <w:t xml:space="preserve"> </w:t>
      </w:r>
      <w:r>
        <w:t>souvent</w:t>
      </w:r>
      <w:r>
        <w:rPr>
          <w:spacing w:val="-24"/>
        </w:rPr>
        <w:t xml:space="preserve"> </w:t>
      </w:r>
      <w:r>
        <w:t>vécue</w:t>
      </w:r>
      <w:r>
        <w:rPr>
          <w:spacing w:val="-25"/>
        </w:rPr>
        <w:t xml:space="preserve"> </w:t>
      </w:r>
      <w:r>
        <w:t>par</w:t>
      </w:r>
      <w:r>
        <w:rPr>
          <w:spacing w:val="-24"/>
        </w:rPr>
        <w:t xml:space="preserve"> </w:t>
      </w:r>
      <w:r>
        <w:t>les</w:t>
      </w:r>
      <w:r>
        <w:rPr>
          <w:spacing w:val="-24"/>
        </w:rPr>
        <w:t xml:space="preserve"> </w:t>
      </w:r>
      <w:r>
        <w:t>étudiants</w:t>
      </w:r>
      <w:r>
        <w:rPr>
          <w:spacing w:val="-24"/>
        </w:rPr>
        <w:t xml:space="preserve"> </w:t>
      </w:r>
      <w:r>
        <w:t>de</w:t>
      </w:r>
      <w:r>
        <w:rPr>
          <w:spacing w:val="-25"/>
        </w:rPr>
        <w:t xml:space="preserve"> </w:t>
      </w:r>
      <w:r>
        <w:t>BTS</w:t>
      </w:r>
      <w:r>
        <w:rPr>
          <w:spacing w:val="-24"/>
        </w:rPr>
        <w:t xml:space="preserve"> </w:t>
      </w:r>
      <w:r>
        <w:t>MEC</w:t>
      </w:r>
      <w:r>
        <w:rPr>
          <w:spacing w:val="-24"/>
        </w:rPr>
        <w:t xml:space="preserve"> </w:t>
      </w:r>
      <w:r>
        <w:t>comme</w:t>
      </w:r>
      <w:r>
        <w:rPr>
          <w:spacing w:val="-24"/>
        </w:rPr>
        <w:t xml:space="preserve"> </w:t>
      </w:r>
      <w:r>
        <w:t>une</w:t>
      </w:r>
      <w:r>
        <w:rPr>
          <w:spacing w:val="-25"/>
        </w:rPr>
        <w:t xml:space="preserve"> </w:t>
      </w:r>
      <w:r>
        <w:t>discipline</w:t>
      </w:r>
      <w:r>
        <w:rPr>
          <w:spacing w:val="-24"/>
        </w:rPr>
        <w:t xml:space="preserve"> </w:t>
      </w:r>
      <w:r>
        <w:t xml:space="preserve">réglemen- taire abstraite, déconnectée de la réalité économique des chantiers. Cette séquence part du constat inverse </w:t>
      </w:r>
      <w:r>
        <w:rPr>
          <w:spacing w:val="-11"/>
        </w:rPr>
        <w:t xml:space="preserve">: </w:t>
      </w:r>
      <w:r>
        <w:rPr>
          <w:rFonts w:ascii="Trebuchet MS" w:hAnsi="Trebuchet MS"/>
          <w:b/>
        </w:rPr>
        <w:t>prévenir</w:t>
      </w:r>
      <w:r>
        <w:rPr>
          <w:rFonts w:ascii="Trebuchet MS" w:hAnsi="Trebuchet MS"/>
          <w:b/>
          <w:spacing w:val="-15"/>
        </w:rPr>
        <w:t xml:space="preserve"> </w:t>
      </w:r>
      <w:r>
        <w:rPr>
          <w:rFonts w:ascii="Trebuchet MS" w:hAnsi="Trebuchet MS"/>
          <w:b/>
        </w:rPr>
        <w:t>est</w:t>
      </w:r>
      <w:r>
        <w:rPr>
          <w:rFonts w:ascii="Trebuchet MS" w:hAnsi="Trebuchet MS"/>
          <w:b/>
          <w:spacing w:val="-14"/>
        </w:rPr>
        <w:t xml:space="preserve"> </w:t>
      </w:r>
      <w:r>
        <w:rPr>
          <w:rFonts w:ascii="Trebuchet MS" w:hAnsi="Trebuchet MS"/>
          <w:b/>
        </w:rPr>
        <w:t>un</w:t>
      </w:r>
      <w:r>
        <w:rPr>
          <w:rFonts w:ascii="Trebuchet MS" w:hAnsi="Trebuchet MS"/>
          <w:b/>
          <w:spacing w:val="-15"/>
        </w:rPr>
        <w:t xml:space="preserve"> </w:t>
      </w:r>
      <w:r>
        <w:rPr>
          <w:rFonts w:ascii="Trebuchet MS" w:hAnsi="Trebuchet MS"/>
          <w:b/>
        </w:rPr>
        <w:t>acte</w:t>
      </w:r>
      <w:r>
        <w:rPr>
          <w:rFonts w:ascii="Trebuchet MS" w:hAnsi="Trebuchet MS"/>
          <w:b/>
          <w:spacing w:val="-14"/>
        </w:rPr>
        <w:t xml:space="preserve"> </w:t>
      </w:r>
      <w:r>
        <w:rPr>
          <w:rFonts w:ascii="Trebuchet MS" w:hAnsi="Trebuchet MS"/>
          <w:b/>
        </w:rPr>
        <w:t>de</w:t>
      </w:r>
      <w:r>
        <w:rPr>
          <w:rFonts w:ascii="Trebuchet MS" w:hAnsi="Trebuchet MS"/>
          <w:b/>
          <w:spacing w:val="-14"/>
        </w:rPr>
        <w:t xml:space="preserve"> </w:t>
      </w:r>
      <w:r>
        <w:rPr>
          <w:rFonts w:ascii="Trebuchet MS" w:hAnsi="Trebuchet MS"/>
          <w:b/>
        </w:rPr>
        <w:t>gestion</w:t>
      </w:r>
      <w:r>
        <w:t>,</w:t>
      </w:r>
      <w:r>
        <w:rPr>
          <w:spacing w:val="-11"/>
        </w:rPr>
        <w:t xml:space="preserve"> </w:t>
      </w:r>
      <w:r>
        <w:t>au</w:t>
      </w:r>
      <w:r>
        <w:rPr>
          <w:spacing w:val="-10"/>
        </w:rPr>
        <w:t xml:space="preserve"> </w:t>
      </w:r>
      <w:r>
        <w:t>même</w:t>
      </w:r>
      <w:r>
        <w:rPr>
          <w:spacing w:val="-10"/>
        </w:rPr>
        <w:t xml:space="preserve"> </w:t>
      </w:r>
      <w:r>
        <w:t>titre</w:t>
      </w:r>
      <w:r>
        <w:rPr>
          <w:spacing w:val="-11"/>
        </w:rPr>
        <w:t xml:space="preserve"> </w:t>
      </w:r>
      <w:r>
        <w:t>qu’établir</w:t>
      </w:r>
      <w:r>
        <w:rPr>
          <w:spacing w:val="-10"/>
        </w:rPr>
        <w:t xml:space="preserve"> </w:t>
      </w:r>
      <w:r>
        <w:t>un</w:t>
      </w:r>
      <w:r>
        <w:rPr>
          <w:spacing w:val="-10"/>
        </w:rPr>
        <w:t xml:space="preserve"> </w:t>
      </w:r>
      <w:r>
        <w:t>sous-détail</w:t>
      </w:r>
      <w:r>
        <w:rPr>
          <w:spacing w:val="-11"/>
        </w:rPr>
        <w:t xml:space="preserve"> </w:t>
      </w:r>
      <w:r>
        <w:t>de</w:t>
      </w:r>
      <w:r>
        <w:rPr>
          <w:spacing w:val="-10"/>
        </w:rPr>
        <w:t xml:space="preserve"> </w:t>
      </w:r>
      <w:r>
        <w:t>prix</w:t>
      </w:r>
      <w:r>
        <w:rPr>
          <w:spacing w:val="-10"/>
        </w:rPr>
        <w:t xml:space="preserve"> </w:t>
      </w:r>
      <w:r>
        <w:t>ou</w:t>
      </w:r>
      <w:r>
        <w:rPr>
          <w:spacing w:val="-11"/>
        </w:rPr>
        <w:t xml:space="preserve"> </w:t>
      </w:r>
      <w:r>
        <w:t>piloter</w:t>
      </w:r>
      <w:r>
        <w:rPr>
          <w:spacing w:val="-10"/>
        </w:rPr>
        <w:t xml:space="preserve"> </w:t>
      </w:r>
      <w:r>
        <w:t>un</w:t>
      </w:r>
      <w:r>
        <w:rPr>
          <w:spacing w:val="-10"/>
        </w:rPr>
        <w:t xml:space="preserve"> </w:t>
      </w:r>
      <w:r>
        <w:t>planning.</w:t>
      </w:r>
    </w:p>
    <w:p w:rsidR="00005340" w:rsidRDefault="00350670">
      <w:pPr>
        <w:pStyle w:val="Corpsdetexte"/>
        <w:spacing w:before="96" w:line="165" w:lineRule="auto"/>
        <w:ind w:left="153" w:right="311"/>
        <w:jc w:val="both"/>
      </w:pPr>
      <w:r>
        <w:t>Le</w:t>
      </w:r>
      <w:r>
        <w:rPr>
          <w:spacing w:val="-24"/>
        </w:rPr>
        <w:t xml:space="preserve"> </w:t>
      </w:r>
      <w:r>
        <w:t>ﬁ</w:t>
      </w:r>
      <w:r>
        <w:t>l</w:t>
      </w:r>
      <w:r>
        <w:rPr>
          <w:spacing w:val="-24"/>
        </w:rPr>
        <w:t xml:space="preserve"> </w:t>
      </w:r>
      <w:r>
        <w:t>rouge</w:t>
      </w:r>
      <w:r>
        <w:rPr>
          <w:spacing w:val="-24"/>
        </w:rPr>
        <w:t xml:space="preserve"> </w:t>
      </w:r>
      <w:r>
        <w:t>—</w:t>
      </w:r>
      <w:r>
        <w:rPr>
          <w:spacing w:val="-24"/>
        </w:rPr>
        <w:t xml:space="preserve"> </w:t>
      </w:r>
      <w:r>
        <w:t>un</w:t>
      </w:r>
      <w:r>
        <w:rPr>
          <w:spacing w:val="-24"/>
        </w:rPr>
        <w:t xml:space="preserve"> </w:t>
      </w:r>
      <w:r>
        <w:t>acc</w:t>
      </w:r>
      <w:r>
        <w:t>ident</w:t>
      </w:r>
      <w:r>
        <w:rPr>
          <w:spacing w:val="-24"/>
        </w:rPr>
        <w:t xml:space="preserve"> </w:t>
      </w:r>
      <w:r>
        <w:t>ﬁ</w:t>
      </w:r>
      <w:r>
        <w:t>ctif</w:t>
      </w:r>
      <w:r>
        <w:rPr>
          <w:spacing w:val="-24"/>
        </w:rPr>
        <w:t xml:space="preserve"> </w:t>
      </w:r>
      <w:r>
        <w:t>sur</w:t>
      </w:r>
      <w:r>
        <w:rPr>
          <w:spacing w:val="-24"/>
        </w:rPr>
        <w:t xml:space="preserve"> </w:t>
      </w:r>
      <w:r>
        <w:t>un</w:t>
      </w:r>
      <w:r>
        <w:rPr>
          <w:spacing w:val="-24"/>
        </w:rPr>
        <w:t xml:space="preserve"> </w:t>
      </w:r>
      <w:r>
        <w:t>chantier</w:t>
      </w:r>
      <w:r>
        <w:rPr>
          <w:spacing w:val="-24"/>
        </w:rPr>
        <w:t xml:space="preserve"> </w:t>
      </w:r>
      <w:r>
        <w:t>de</w:t>
      </w:r>
      <w:r>
        <w:rPr>
          <w:spacing w:val="-24"/>
        </w:rPr>
        <w:t xml:space="preserve"> </w:t>
      </w:r>
      <w:r>
        <w:t>restauration</w:t>
      </w:r>
      <w:r>
        <w:rPr>
          <w:spacing w:val="-23"/>
        </w:rPr>
        <w:t xml:space="preserve"> </w:t>
      </w:r>
      <w:r>
        <w:t>patrimoniale</w:t>
      </w:r>
      <w:r>
        <w:rPr>
          <w:spacing w:val="-24"/>
        </w:rPr>
        <w:t xml:space="preserve"> </w:t>
      </w:r>
      <w:r>
        <w:t>à</w:t>
      </w:r>
      <w:r>
        <w:rPr>
          <w:spacing w:val="-24"/>
        </w:rPr>
        <w:t xml:space="preserve"> </w:t>
      </w:r>
      <w:r>
        <w:rPr>
          <w:spacing w:val="-3"/>
        </w:rPr>
        <w:t>Troyes</w:t>
      </w:r>
      <w:r>
        <w:rPr>
          <w:spacing w:val="-24"/>
        </w:rPr>
        <w:t xml:space="preserve"> </w:t>
      </w:r>
      <w:r>
        <w:t>—</w:t>
      </w:r>
      <w:r>
        <w:rPr>
          <w:spacing w:val="-24"/>
        </w:rPr>
        <w:t xml:space="preserve"> </w:t>
      </w:r>
      <w:r>
        <w:t>permet</w:t>
      </w:r>
      <w:r>
        <w:rPr>
          <w:spacing w:val="-24"/>
        </w:rPr>
        <w:t xml:space="preserve"> </w:t>
      </w:r>
      <w:r>
        <w:t>d’aborder</w:t>
      </w:r>
      <w:r>
        <w:rPr>
          <w:spacing w:val="-24"/>
        </w:rPr>
        <w:t xml:space="preserve"> </w:t>
      </w:r>
      <w:r>
        <w:t>simulta- nément</w:t>
      </w:r>
      <w:r>
        <w:rPr>
          <w:spacing w:val="-33"/>
        </w:rPr>
        <w:t xml:space="preserve"> </w:t>
      </w:r>
      <w:r>
        <w:t>les</w:t>
      </w:r>
      <w:r>
        <w:rPr>
          <w:spacing w:val="-33"/>
        </w:rPr>
        <w:t xml:space="preserve"> </w:t>
      </w:r>
      <w:r>
        <w:t>dimensions</w:t>
      </w:r>
      <w:r>
        <w:rPr>
          <w:spacing w:val="-32"/>
        </w:rPr>
        <w:t xml:space="preserve"> </w:t>
      </w:r>
      <w:r>
        <w:rPr>
          <w:rFonts w:ascii="Trebuchet MS" w:hAnsi="Trebuchet MS"/>
          <w:b/>
        </w:rPr>
        <w:t>réglementaire,</w:t>
      </w:r>
      <w:r>
        <w:rPr>
          <w:rFonts w:ascii="Trebuchet MS" w:hAnsi="Trebuchet MS"/>
          <w:b/>
          <w:spacing w:val="-37"/>
        </w:rPr>
        <w:t xml:space="preserve"> </w:t>
      </w:r>
      <w:r>
        <w:rPr>
          <w:rFonts w:ascii="Trebuchet MS" w:hAnsi="Trebuchet MS"/>
          <w:b/>
        </w:rPr>
        <w:t>organisationnelle</w:t>
      </w:r>
      <w:r>
        <w:rPr>
          <w:rFonts w:ascii="Trebuchet MS" w:hAnsi="Trebuchet MS"/>
          <w:b/>
          <w:spacing w:val="-37"/>
        </w:rPr>
        <w:t xml:space="preserve"> </w:t>
      </w:r>
      <w:r>
        <w:rPr>
          <w:rFonts w:ascii="Trebuchet MS" w:hAnsi="Trebuchet MS"/>
          <w:b/>
        </w:rPr>
        <w:t>et</w:t>
      </w:r>
      <w:r>
        <w:rPr>
          <w:rFonts w:ascii="Trebuchet MS" w:hAnsi="Trebuchet MS"/>
          <w:b/>
          <w:spacing w:val="-38"/>
        </w:rPr>
        <w:t xml:space="preserve"> </w:t>
      </w:r>
      <w:r>
        <w:rPr>
          <w:rFonts w:ascii="Trebuchet MS" w:hAnsi="Trebuchet MS"/>
          <w:b/>
        </w:rPr>
        <w:t>économique</w:t>
      </w:r>
      <w:r>
        <w:rPr>
          <w:rFonts w:ascii="Trebuchet MS" w:hAnsi="Trebuchet MS"/>
          <w:b/>
          <w:spacing w:val="-37"/>
        </w:rPr>
        <w:t xml:space="preserve"> </w:t>
      </w:r>
      <w:r>
        <w:t>d’un</w:t>
      </w:r>
      <w:r>
        <w:rPr>
          <w:spacing w:val="-33"/>
        </w:rPr>
        <w:t xml:space="preserve"> </w:t>
      </w:r>
      <w:r>
        <w:t>même</w:t>
      </w:r>
      <w:r>
        <w:rPr>
          <w:spacing w:val="-33"/>
        </w:rPr>
        <w:t xml:space="preserve"> </w:t>
      </w:r>
      <w:r>
        <w:t>événement,</w:t>
      </w:r>
      <w:r>
        <w:rPr>
          <w:spacing w:val="-32"/>
        </w:rPr>
        <w:t xml:space="preserve"> </w:t>
      </w:r>
      <w:r>
        <w:t>en</w:t>
      </w:r>
      <w:r>
        <w:rPr>
          <w:spacing w:val="-33"/>
        </w:rPr>
        <w:t xml:space="preserve"> </w:t>
      </w:r>
      <w:r>
        <w:t>mobilisant des</w:t>
      </w:r>
      <w:r>
        <w:rPr>
          <w:spacing w:val="-14"/>
        </w:rPr>
        <w:t xml:space="preserve"> </w:t>
      </w:r>
      <w:r>
        <w:t>outils</w:t>
      </w:r>
      <w:r>
        <w:rPr>
          <w:spacing w:val="-14"/>
        </w:rPr>
        <w:t xml:space="preserve"> </w:t>
      </w:r>
      <w:r>
        <w:t>concrets</w:t>
      </w:r>
      <w:r>
        <w:rPr>
          <w:spacing w:val="-13"/>
        </w:rPr>
        <w:t xml:space="preserve"> </w:t>
      </w:r>
      <w:r>
        <w:t>du</w:t>
      </w:r>
      <w:r>
        <w:rPr>
          <w:spacing w:val="-14"/>
        </w:rPr>
        <w:t xml:space="preserve"> </w:t>
      </w:r>
      <w:r>
        <w:t>technicien</w:t>
      </w:r>
      <w:r>
        <w:rPr>
          <w:spacing w:val="-12"/>
        </w:rPr>
        <w:t xml:space="preserve"> </w:t>
      </w:r>
      <w:r>
        <w:t>supérieur</w:t>
      </w:r>
      <w:r>
        <w:rPr>
          <w:spacing w:val="-14"/>
        </w:rPr>
        <w:t xml:space="preserve"> </w:t>
      </w:r>
      <w:r>
        <w:t>MEC</w:t>
      </w:r>
      <w:r>
        <w:rPr>
          <w:spacing w:val="-13"/>
        </w:rPr>
        <w:t xml:space="preserve"> </w:t>
      </w:r>
      <w:r>
        <w:t>:</w:t>
      </w:r>
      <w:r>
        <w:rPr>
          <w:spacing w:val="-14"/>
        </w:rPr>
        <w:t xml:space="preserve"> </w:t>
      </w:r>
      <w:r>
        <w:t>GanttProject,</w:t>
      </w:r>
      <w:r>
        <w:rPr>
          <w:spacing w:val="-13"/>
        </w:rPr>
        <w:t xml:space="preserve"> </w:t>
      </w:r>
      <w:r>
        <w:t>tableur</w:t>
      </w:r>
      <w:r>
        <w:rPr>
          <w:spacing w:val="-14"/>
        </w:rPr>
        <w:t xml:space="preserve"> </w:t>
      </w:r>
      <w:r>
        <w:t>Excel,</w:t>
      </w:r>
      <w:r>
        <w:rPr>
          <w:spacing w:val="-13"/>
        </w:rPr>
        <w:t xml:space="preserve"> </w:t>
      </w:r>
      <w:r w:rsidR="00C4612F">
        <w:t>coefficient</w:t>
      </w:r>
      <w:r>
        <w:rPr>
          <w:spacing w:val="-13"/>
        </w:rPr>
        <w:t xml:space="preserve"> </w:t>
      </w:r>
      <w:r>
        <w:rPr>
          <w:rFonts w:ascii="Arial" w:hAnsi="Arial"/>
          <w:i/>
          <w:spacing w:val="5"/>
        </w:rPr>
        <w:t>K</w:t>
      </w:r>
      <w:r>
        <w:rPr>
          <w:spacing w:val="5"/>
        </w:rPr>
        <w:t>,</w:t>
      </w:r>
      <w:r>
        <w:rPr>
          <w:spacing w:val="-13"/>
        </w:rPr>
        <w:t xml:space="preserve"> </w:t>
      </w:r>
      <w:r>
        <w:t>mail</w:t>
      </w:r>
      <w:r>
        <w:rPr>
          <w:spacing w:val="-14"/>
        </w:rPr>
        <w:t xml:space="preserve"> </w:t>
      </w:r>
      <w:r>
        <w:t>professionnel, note</w:t>
      </w:r>
      <w:r>
        <w:rPr>
          <w:spacing w:val="-7"/>
        </w:rPr>
        <w:t xml:space="preserve"> </w:t>
      </w:r>
      <w:r>
        <w:t>comparative.</w:t>
      </w:r>
    </w:p>
    <w:p w:rsidR="00005340" w:rsidRDefault="00350670">
      <w:pPr>
        <w:pStyle w:val="Corpsdetexte"/>
        <w:spacing w:before="95" w:line="165" w:lineRule="auto"/>
        <w:ind w:left="153" w:right="311"/>
        <w:jc w:val="both"/>
      </w:pPr>
      <w:r>
        <w:t>La</w:t>
      </w:r>
      <w:r>
        <w:rPr>
          <w:spacing w:val="-16"/>
        </w:rPr>
        <w:t xml:space="preserve"> </w:t>
      </w:r>
      <w:r>
        <w:t>dimension</w:t>
      </w:r>
      <w:r>
        <w:rPr>
          <w:spacing w:val="-14"/>
        </w:rPr>
        <w:t xml:space="preserve"> </w:t>
      </w:r>
      <w:r>
        <w:t>alternance</w:t>
      </w:r>
      <w:r>
        <w:rPr>
          <w:spacing w:val="-16"/>
        </w:rPr>
        <w:t xml:space="preserve"> </w:t>
      </w:r>
      <w:r>
        <w:t>est</w:t>
      </w:r>
      <w:r>
        <w:rPr>
          <w:spacing w:val="-14"/>
        </w:rPr>
        <w:t xml:space="preserve"> </w:t>
      </w:r>
      <w:r>
        <w:t>au</w:t>
      </w:r>
      <w:r>
        <w:rPr>
          <w:spacing w:val="-15"/>
        </w:rPr>
        <w:t xml:space="preserve"> </w:t>
      </w:r>
      <w:r>
        <w:t>cœur</w:t>
      </w:r>
      <w:r>
        <w:rPr>
          <w:spacing w:val="-15"/>
        </w:rPr>
        <w:t xml:space="preserve"> </w:t>
      </w:r>
      <w:r>
        <w:t>du</w:t>
      </w:r>
      <w:r>
        <w:rPr>
          <w:spacing w:val="-15"/>
        </w:rPr>
        <w:t xml:space="preserve"> </w:t>
      </w:r>
      <w:r>
        <w:t>dispositif</w:t>
      </w:r>
      <w:r>
        <w:rPr>
          <w:spacing w:val="-15"/>
        </w:rPr>
        <w:t xml:space="preserve"> </w:t>
      </w:r>
      <w:r>
        <w:t>:</w:t>
      </w:r>
      <w:r>
        <w:rPr>
          <w:spacing w:val="-15"/>
        </w:rPr>
        <w:t xml:space="preserve"> </w:t>
      </w:r>
      <w:r>
        <w:t>les</w:t>
      </w:r>
      <w:r>
        <w:rPr>
          <w:spacing w:val="-15"/>
        </w:rPr>
        <w:t xml:space="preserve"> </w:t>
      </w:r>
      <w:r>
        <w:t>étudiants</w:t>
      </w:r>
      <w:r>
        <w:rPr>
          <w:spacing w:val="-14"/>
        </w:rPr>
        <w:t xml:space="preserve"> </w:t>
      </w:r>
      <w:r>
        <w:t>ne</w:t>
      </w:r>
      <w:r>
        <w:rPr>
          <w:spacing w:val="-16"/>
        </w:rPr>
        <w:t xml:space="preserve"> </w:t>
      </w:r>
      <w:r>
        <w:t>sont</w:t>
      </w:r>
      <w:r>
        <w:rPr>
          <w:spacing w:val="-14"/>
        </w:rPr>
        <w:t xml:space="preserve"> </w:t>
      </w:r>
      <w:r>
        <w:t>pas</w:t>
      </w:r>
      <w:r>
        <w:rPr>
          <w:spacing w:val="-15"/>
        </w:rPr>
        <w:t xml:space="preserve"> </w:t>
      </w:r>
      <w:r>
        <w:t>de</w:t>
      </w:r>
      <w:r>
        <w:rPr>
          <w:spacing w:val="-15"/>
        </w:rPr>
        <w:t xml:space="preserve"> </w:t>
      </w:r>
      <w:r>
        <w:t>simples</w:t>
      </w:r>
      <w:r>
        <w:rPr>
          <w:spacing w:val="-15"/>
        </w:rPr>
        <w:t xml:space="preserve"> </w:t>
      </w:r>
      <w:r>
        <w:t>récepteurs</w:t>
      </w:r>
      <w:r>
        <w:rPr>
          <w:spacing w:val="-15"/>
        </w:rPr>
        <w:t xml:space="preserve"> </w:t>
      </w:r>
      <w:r>
        <w:t>du</w:t>
      </w:r>
      <w:r>
        <w:rPr>
          <w:spacing w:val="-15"/>
        </w:rPr>
        <w:t xml:space="preserve"> </w:t>
      </w:r>
      <w:r>
        <w:t>scénario ﬁctif,</w:t>
      </w:r>
      <w:r>
        <w:rPr>
          <w:spacing w:val="-10"/>
        </w:rPr>
        <w:t xml:space="preserve"> </w:t>
      </w:r>
      <w:r>
        <w:t>ils</w:t>
      </w:r>
      <w:r>
        <w:rPr>
          <w:spacing w:val="-10"/>
        </w:rPr>
        <w:t xml:space="preserve"> </w:t>
      </w:r>
      <w:r>
        <w:t>l’enrichissent</w:t>
      </w:r>
      <w:r>
        <w:rPr>
          <w:spacing w:val="-9"/>
        </w:rPr>
        <w:t xml:space="preserve"> </w:t>
      </w:r>
      <w:r>
        <w:t>de</w:t>
      </w:r>
      <w:r>
        <w:rPr>
          <w:spacing w:val="-10"/>
        </w:rPr>
        <w:t xml:space="preserve"> </w:t>
      </w:r>
      <w:r>
        <w:t>leurs</w:t>
      </w:r>
      <w:r>
        <w:rPr>
          <w:spacing w:val="-10"/>
        </w:rPr>
        <w:t xml:space="preserve"> </w:t>
      </w:r>
      <w:r>
        <w:t>propres</w:t>
      </w:r>
      <w:r>
        <w:rPr>
          <w:spacing w:val="-9"/>
        </w:rPr>
        <w:t xml:space="preserve"> </w:t>
      </w:r>
      <w:r>
        <w:t>observations</w:t>
      </w:r>
      <w:r>
        <w:rPr>
          <w:spacing w:val="-10"/>
        </w:rPr>
        <w:t xml:space="preserve"> </w:t>
      </w:r>
      <w:r>
        <w:t>terrain,</w:t>
      </w:r>
      <w:r>
        <w:rPr>
          <w:spacing w:val="-9"/>
        </w:rPr>
        <w:t xml:space="preserve"> </w:t>
      </w:r>
      <w:r>
        <w:t>recueillies</w:t>
      </w:r>
      <w:r>
        <w:rPr>
          <w:spacing w:val="-10"/>
        </w:rPr>
        <w:t xml:space="preserve"> </w:t>
      </w:r>
      <w:r>
        <w:t>en</w:t>
      </w:r>
      <w:r>
        <w:rPr>
          <w:spacing w:val="-10"/>
        </w:rPr>
        <w:t xml:space="preserve"> </w:t>
      </w:r>
      <w:r>
        <w:t>entreprise</w:t>
      </w:r>
      <w:r>
        <w:rPr>
          <w:spacing w:val="-9"/>
        </w:rPr>
        <w:t xml:space="preserve"> </w:t>
      </w:r>
      <w:r>
        <w:t>avant</w:t>
      </w:r>
      <w:r>
        <w:rPr>
          <w:spacing w:val="-10"/>
        </w:rPr>
        <w:t xml:space="preserve"> </w:t>
      </w:r>
      <w:r>
        <w:t>la</w:t>
      </w:r>
      <w:r>
        <w:rPr>
          <w:spacing w:val="-9"/>
        </w:rPr>
        <w:t xml:space="preserve"> </w:t>
      </w:r>
      <w:r>
        <w:t>première</w:t>
      </w:r>
      <w:r>
        <w:rPr>
          <w:spacing w:val="-10"/>
        </w:rPr>
        <w:t xml:space="preserve"> </w:t>
      </w:r>
      <w:r>
        <w:t>séance.</w:t>
      </w:r>
    </w:p>
    <w:p w:rsidR="00005340" w:rsidRDefault="00005340">
      <w:pPr>
        <w:spacing w:line="165" w:lineRule="auto"/>
        <w:jc w:val="both"/>
        <w:sectPr w:rsidR="00005340">
          <w:pgSz w:w="11910" w:h="16840"/>
          <w:pgMar w:top="900" w:right="820" w:bottom="680" w:left="980" w:header="381" w:footer="489" w:gutter="0"/>
          <w:cols w:space="720"/>
        </w:sectPr>
      </w:pPr>
    </w:p>
    <w:p w:rsidR="00005340" w:rsidRDefault="00350670">
      <w:pPr>
        <w:pStyle w:val="Titre3"/>
        <w:spacing w:before="192"/>
        <w:ind w:left="153"/>
      </w:pPr>
      <w:r>
        <w:lastRenderedPageBreak/>
        <w:t>Ancrage dans le référentiel</w:t>
      </w:r>
    </w:p>
    <w:p w:rsidR="00005340" w:rsidRDefault="00005340">
      <w:pPr>
        <w:pStyle w:val="Corpsdetexte"/>
        <w:rPr>
          <w:rFonts w:ascii="Trebuchet MS"/>
          <w:b/>
          <w:sz w:val="24"/>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04"/>
        <w:gridCol w:w="3910"/>
        <w:gridCol w:w="4317"/>
      </w:tblGrid>
      <w:tr w:rsidR="00005340">
        <w:trPr>
          <w:trHeight w:val="404"/>
        </w:trPr>
        <w:tc>
          <w:tcPr>
            <w:tcW w:w="1404" w:type="dxa"/>
            <w:shd w:val="clear" w:color="auto" w:fill="37393B"/>
          </w:tcPr>
          <w:p w:rsidR="00005340" w:rsidRDefault="00350670">
            <w:pPr>
              <w:pStyle w:val="TableParagraph"/>
              <w:spacing w:before="95"/>
              <w:rPr>
                <w:rFonts w:ascii="Trebuchet MS"/>
                <w:b/>
                <w:sz w:val="20"/>
              </w:rPr>
            </w:pPr>
            <w:r>
              <w:rPr>
                <w:rFonts w:ascii="Trebuchet MS"/>
                <w:b/>
                <w:color w:val="FFFFFF"/>
                <w:sz w:val="20"/>
              </w:rPr>
              <w:t>Code</w:t>
            </w:r>
          </w:p>
        </w:tc>
        <w:tc>
          <w:tcPr>
            <w:tcW w:w="3910"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Compétence / Savoir</w:t>
            </w:r>
          </w:p>
        </w:tc>
        <w:tc>
          <w:tcPr>
            <w:tcW w:w="4317" w:type="dxa"/>
            <w:shd w:val="clear" w:color="auto" w:fill="37393B"/>
          </w:tcPr>
          <w:p w:rsidR="00005340" w:rsidRDefault="00350670">
            <w:pPr>
              <w:pStyle w:val="TableParagraph"/>
              <w:spacing w:before="95"/>
              <w:ind w:left="121"/>
              <w:rPr>
                <w:rFonts w:ascii="Trebuchet MS" w:hAnsi="Trebuchet MS"/>
                <w:b/>
                <w:sz w:val="20"/>
              </w:rPr>
            </w:pPr>
            <w:r>
              <w:rPr>
                <w:rFonts w:ascii="Trebuchet MS" w:hAnsi="Trebuchet MS"/>
                <w:b/>
                <w:color w:val="FFFFFF"/>
                <w:sz w:val="20"/>
              </w:rPr>
              <w:t>Mobilisation dans la séquence</w:t>
            </w:r>
          </w:p>
        </w:tc>
      </w:tr>
      <w:tr w:rsidR="00005340">
        <w:trPr>
          <w:trHeight w:val="643"/>
        </w:trPr>
        <w:tc>
          <w:tcPr>
            <w:tcW w:w="1404" w:type="dxa"/>
          </w:tcPr>
          <w:p w:rsidR="00005340" w:rsidRDefault="00350670">
            <w:pPr>
              <w:pStyle w:val="TableParagraph"/>
              <w:rPr>
                <w:sz w:val="20"/>
              </w:rPr>
            </w:pPr>
            <w:r>
              <w:rPr>
                <w:sz w:val="20"/>
              </w:rPr>
              <w:t>C2.5</w:t>
            </w:r>
          </w:p>
        </w:tc>
        <w:tc>
          <w:tcPr>
            <w:tcW w:w="3910" w:type="dxa"/>
          </w:tcPr>
          <w:p w:rsidR="00005340" w:rsidRDefault="00350670">
            <w:pPr>
              <w:pStyle w:val="TableParagraph"/>
              <w:spacing w:before="118" w:line="165" w:lineRule="auto"/>
              <w:ind w:right="44"/>
              <w:rPr>
                <w:sz w:val="20"/>
              </w:rPr>
            </w:pPr>
            <w:r>
              <w:rPr>
                <w:sz w:val="20"/>
              </w:rPr>
              <w:t>Justiﬁer un choix technique sur des bases économiques</w:t>
            </w:r>
          </w:p>
        </w:tc>
        <w:tc>
          <w:tcPr>
            <w:tcW w:w="4317" w:type="dxa"/>
          </w:tcPr>
          <w:p w:rsidR="00005340" w:rsidRDefault="00350670">
            <w:pPr>
              <w:pStyle w:val="TableParagraph"/>
              <w:spacing w:before="118" w:line="165" w:lineRule="auto"/>
              <w:ind w:left="121"/>
              <w:rPr>
                <w:sz w:val="20"/>
              </w:rPr>
            </w:pPr>
            <w:r>
              <w:rPr>
                <w:sz w:val="20"/>
              </w:rPr>
              <w:t>Calcul et comparaison des trois scénarios (séances 4 et 5)</w:t>
            </w:r>
          </w:p>
        </w:tc>
      </w:tr>
      <w:tr w:rsidR="00005340">
        <w:trPr>
          <w:trHeight w:val="643"/>
        </w:trPr>
        <w:tc>
          <w:tcPr>
            <w:tcW w:w="1404" w:type="dxa"/>
            <w:shd w:val="clear" w:color="auto" w:fill="F2F2F2"/>
          </w:tcPr>
          <w:p w:rsidR="00005340" w:rsidRDefault="00350670">
            <w:pPr>
              <w:pStyle w:val="TableParagraph"/>
              <w:rPr>
                <w:sz w:val="20"/>
              </w:rPr>
            </w:pPr>
            <w:r>
              <w:rPr>
                <w:sz w:val="20"/>
              </w:rPr>
              <w:t>C3.2</w:t>
            </w:r>
          </w:p>
        </w:tc>
        <w:tc>
          <w:tcPr>
            <w:tcW w:w="3910" w:type="dxa"/>
            <w:shd w:val="clear" w:color="auto" w:fill="F2F2F2"/>
          </w:tcPr>
          <w:p w:rsidR="00005340" w:rsidRDefault="00350670">
            <w:pPr>
              <w:pStyle w:val="TableParagraph"/>
              <w:spacing w:before="118" w:line="165" w:lineRule="auto"/>
              <w:rPr>
                <w:sz w:val="20"/>
              </w:rPr>
            </w:pPr>
            <w:r>
              <w:rPr>
                <w:sz w:val="20"/>
              </w:rPr>
              <w:t>Adapter la planiﬁcation en fonction des aléas</w:t>
            </w:r>
          </w:p>
        </w:tc>
        <w:tc>
          <w:tcPr>
            <w:tcW w:w="4317" w:type="dxa"/>
            <w:shd w:val="clear" w:color="auto" w:fill="F2F2F2"/>
          </w:tcPr>
          <w:p w:rsidR="00005340" w:rsidRDefault="00350670">
            <w:pPr>
              <w:pStyle w:val="TableParagraph"/>
              <w:spacing w:before="118" w:line="165" w:lineRule="auto"/>
              <w:ind w:left="121"/>
              <w:rPr>
                <w:sz w:val="20"/>
              </w:rPr>
            </w:pPr>
            <w:r>
              <w:rPr>
                <w:sz w:val="20"/>
              </w:rPr>
              <w:t>Replaniﬁcation Gantt selon scénarios A, B, C (séance 3)</w:t>
            </w:r>
          </w:p>
        </w:tc>
      </w:tr>
      <w:tr w:rsidR="00005340">
        <w:trPr>
          <w:trHeight w:val="643"/>
        </w:trPr>
        <w:tc>
          <w:tcPr>
            <w:tcW w:w="1404" w:type="dxa"/>
          </w:tcPr>
          <w:p w:rsidR="00005340" w:rsidRDefault="00350670">
            <w:pPr>
              <w:pStyle w:val="TableParagraph"/>
              <w:rPr>
                <w:sz w:val="20"/>
              </w:rPr>
            </w:pPr>
            <w:r>
              <w:rPr>
                <w:sz w:val="20"/>
              </w:rPr>
              <w:t>C4.5</w:t>
            </w:r>
          </w:p>
        </w:tc>
        <w:tc>
          <w:tcPr>
            <w:tcW w:w="3910" w:type="dxa"/>
          </w:tcPr>
          <w:p w:rsidR="00005340" w:rsidRDefault="00350670">
            <w:pPr>
              <w:pStyle w:val="TableParagraph"/>
              <w:spacing w:before="118" w:line="165" w:lineRule="auto"/>
              <w:rPr>
                <w:sz w:val="20"/>
              </w:rPr>
            </w:pPr>
            <w:r>
              <w:rPr>
                <w:sz w:val="20"/>
              </w:rPr>
              <w:t>Estimer les écarts entre prévision et réali- sation</w:t>
            </w:r>
          </w:p>
        </w:tc>
        <w:tc>
          <w:tcPr>
            <w:tcW w:w="4317" w:type="dxa"/>
          </w:tcPr>
          <w:p w:rsidR="00005340" w:rsidRDefault="00350670">
            <w:pPr>
              <w:pStyle w:val="TableParagraph"/>
              <w:spacing w:line="294" w:lineRule="exact"/>
              <w:ind w:left="121"/>
              <w:rPr>
                <w:rFonts w:ascii="Arial" w:hAnsi="Arial"/>
                <w:i/>
                <w:sz w:val="20"/>
              </w:rPr>
            </w:pPr>
            <w:r>
              <w:rPr>
                <w:sz w:val="20"/>
              </w:rPr>
              <w:t xml:space="preserve">Analyse des surcoûts, recalcul du </w:t>
            </w:r>
            <w:r w:rsidR="00C4612F">
              <w:rPr>
                <w:sz w:val="20"/>
              </w:rPr>
              <w:t>coefficient</w:t>
            </w:r>
            <w:r>
              <w:rPr>
                <w:sz w:val="20"/>
              </w:rPr>
              <w:t xml:space="preserve"> </w:t>
            </w:r>
            <w:r>
              <w:rPr>
                <w:rFonts w:ascii="Arial" w:hAnsi="Arial"/>
                <w:i/>
                <w:sz w:val="20"/>
              </w:rPr>
              <w:t>K</w:t>
            </w:r>
          </w:p>
          <w:p w:rsidR="00005340" w:rsidRDefault="00350670">
            <w:pPr>
              <w:pStyle w:val="TableParagraph"/>
              <w:spacing w:before="0" w:line="286" w:lineRule="exact"/>
              <w:ind w:left="121"/>
              <w:rPr>
                <w:sz w:val="20"/>
              </w:rPr>
            </w:pPr>
            <w:r>
              <w:rPr>
                <w:sz w:val="20"/>
              </w:rPr>
              <w:t>(séance 4)</w:t>
            </w:r>
          </w:p>
        </w:tc>
      </w:tr>
      <w:tr w:rsidR="00005340">
        <w:trPr>
          <w:trHeight w:val="643"/>
        </w:trPr>
        <w:tc>
          <w:tcPr>
            <w:tcW w:w="1404" w:type="dxa"/>
            <w:shd w:val="clear" w:color="auto" w:fill="F2F2F2"/>
          </w:tcPr>
          <w:p w:rsidR="00005340" w:rsidRDefault="00350670">
            <w:pPr>
              <w:pStyle w:val="TableParagraph"/>
              <w:rPr>
                <w:sz w:val="20"/>
              </w:rPr>
            </w:pPr>
            <w:r>
              <w:rPr>
                <w:sz w:val="20"/>
              </w:rPr>
              <w:t>C5.2</w:t>
            </w:r>
          </w:p>
        </w:tc>
        <w:tc>
          <w:tcPr>
            <w:tcW w:w="3910" w:type="dxa"/>
            <w:shd w:val="clear" w:color="auto" w:fill="F2F2F2"/>
          </w:tcPr>
          <w:p w:rsidR="00005340" w:rsidRDefault="00350670">
            <w:pPr>
              <w:pStyle w:val="TableParagraph"/>
              <w:spacing w:before="118" w:line="165" w:lineRule="auto"/>
              <w:rPr>
                <w:sz w:val="20"/>
              </w:rPr>
            </w:pPr>
            <w:r>
              <w:rPr>
                <w:sz w:val="20"/>
              </w:rPr>
              <w:t>Communiquer (émission, réception, inter- action)</w:t>
            </w:r>
          </w:p>
        </w:tc>
        <w:tc>
          <w:tcPr>
            <w:tcW w:w="4317" w:type="dxa"/>
            <w:shd w:val="clear" w:color="auto" w:fill="F2F2F2"/>
          </w:tcPr>
          <w:p w:rsidR="00005340" w:rsidRDefault="00350670">
            <w:pPr>
              <w:pStyle w:val="TableParagraph"/>
              <w:spacing w:before="118" w:line="165" w:lineRule="auto"/>
              <w:ind w:left="121" w:right="59"/>
              <w:rPr>
                <w:sz w:val="20"/>
              </w:rPr>
            </w:pPr>
            <w:r>
              <w:rPr>
                <w:sz w:val="20"/>
              </w:rPr>
              <w:t>Mail d’alerte, note comparative, restitution orale (séances 2 et 5)</w:t>
            </w:r>
          </w:p>
        </w:tc>
      </w:tr>
      <w:tr w:rsidR="00005340">
        <w:trPr>
          <w:trHeight w:val="404"/>
        </w:trPr>
        <w:tc>
          <w:tcPr>
            <w:tcW w:w="1404" w:type="dxa"/>
          </w:tcPr>
          <w:p w:rsidR="00005340" w:rsidRDefault="00350670">
            <w:pPr>
              <w:pStyle w:val="TableParagraph"/>
              <w:spacing w:line="341" w:lineRule="exact"/>
              <w:rPr>
                <w:sz w:val="20"/>
              </w:rPr>
            </w:pPr>
            <w:r>
              <w:rPr>
                <w:sz w:val="20"/>
              </w:rPr>
              <w:t>C5.3</w:t>
            </w:r>
          </w:p>
        </w:tc>
        <w:tc>
          <w:tcPr>
            <w:tcW w:w="3910" w:type="dxa"/>
          </w:tcPr>
          <w:p w:rsidR="00005340" w:rsidRDefault="00350670">
            <w:pPr>
              <w:pStyle w:val="TableParagraph"/>
              <w:spacing w:line="341" w:lineRule="exact"/>
              <w:rPr>
                <w:sz w:val="20"/>
              </w:rPr>
            </w:pPr>
            <w:r>
              <w:rPr>
                <w:sz w:val="20"/>
              </w:rPr>
              <w:t>Promouvoir la prévention</w:t>
            </w:r>
          </w:p>
        </w:tc>
        <w:tc>
          <w:tcPr>
            <w:tcW w:w="4317" w:type="dxa"/>
          </w:tcPr>
          <w:p w:rsidR="00005340" w:rsidRDefault="00350670">
            <w:pPr>
              <w:pStyle w:val="TableParagraph"/>
              <w:spacing w:line="341" w:lineRule="exact"/>
              <w:ind w:left="121"/>
              <w:rPr>
                <w:sz w:val="20"/>
              </w:rPr>
            </w:pPr>
            <w:r>
              <w:rPr>
                <w:sz w:val="20"/>
              </w:rPr>
              <w:t>Fil rouge de toute la séquence</w:t>
            </w:r>
          </w:p>
        </w:tc>
      </w:tr>
      <w:tr w:rsidR="00005340">
        <w:trPr>
          <w:trHeight w:val="404"/>
        </w:trPr>
        <w:tc>
          <w:tcPr>
            <w:tcW w:w="1404" w:type="dxa"/>
            <w:shd w:val="clear" w:color="auto" w:fill="F2F2F2"/>
          </w:tcPr>
          <w:p w:rsidR="00005340" w:rsidRDefault="00350670">
            <w:pPr>
              <w:pStyle w:val="TableParagraph"/>
              <w:spacing w:line="341" w:lineRule="exact"/>
              <w:rPr>
                <w:sz w:val="20"/>
              </w:rPr>
            </w:pPr>
            <w:r>
              <w:rPr>
                <w:sz w:val="20"/>
              </w:rPr>
              <w:t>S3-1</w:t>
            </w:r>
          </w:p>
        </w:tc>
        <w:tc>
          <w:tcPr>
            <w:tcW w:w="3910" w:type="dxa"/>
            <w:shd w:val="clear" w:color="auto" w:fill="F2F2F2"/>
          </w:tcPr>
          <w:p w:rsidR="00005340" w:rsidRDefault="00350670">
            <w:pPr>
              <w:pStyle w:val="TableParagraph"/>
              <w:spacing w:line="341" w:lineRule="exact"/>
              <w:rPr>
                <w:sz w:val="20"/>
              </w:rPr>
            </w:pPr>
            <w:r>
              <w:rPr>
                <w:sz w:val="20"/>
              </w:rPr>
              <w:t>Organisation du chantier</w:t>
            </w:r>
          </w:p>
        </w:tc>
        <w:tc>
          <w:tcPr>
            <w:tcW w:w="4317" w:type="dxa"/>
            <w:shd w:val="clear" w:color="auto" w:fill="F2F2F2"/>
          </w:tcPr>
          <w:p w:rsidR="00005340" w:rsidRDefault="00350670">
            <w:pPr>
              <w:pStyle w:val="TableParagraph"/>
              <w:spacing w:line="341" w:lineRule="exact"/>
              <w:ind w:left="121"/>
              <w:rPr>
                <w:sz w:val="20"/>
              </w:rPr>
            </w:pPr>
            <w:r>
              <w:rPr>
                <w:sz w:val="20"/>
              </w:rPr>
              <w:t>Analyse du scénario ﬁctif (séances 2 et 3)</w:t>
            </w:r>
          </w:p>
        </w:tc>
      </w:tr>
      <w:tr w:rsidR="00005340">
        <w:trPr>
          <w:trHeight w:val="404"/>
        </w:trPr>
        <w:tc>
          <w:tcPr>
            <w:tcW w:w="1404" w:type="dxa"/>
          </w:tcPr>
          <w:p w:rsidR="00005340" w:rsidRDefault="00350670">
            <w:pPr>
              <w:pStyle w:val="TableParagraph"/>
              <w:spacing w:line="341" w:lineRule="exact"/>
              <w:rPr>
                <w:sz w:val="20"/>
              </w:rPr>
            </w:pPr>
            <w:r>
              <w:rPr>
                <w:sz w:val="20"/>
              </w:rPr>
              <w:t>S3-3</w:t>
            </w:r>
          </w:p>
        </w:tc>
        <w:tc>
          <w:tcPr>
            <w:tcW w:w="3910" w:type="dxa"/>
          </w:tcPr>
          <w:p w:rsidR="00005340" w:rsidRDefault="00350670">
            <w:pPr>
              <w:pStyle w:val="TableParagraph"/>
              <w:spacing w:line="341" w:lineRule="exact"/>
              <w:rPr>
                <w:sz w:val="20"/>
              </w:rPr>
            </w:pPr>
            <w:r>
              <w:rPr>
                <w:sz w:val="20"/>
              </w:rPr>
              <w:t>Planiﬁcation et outils associés</w:t>
            </w:r>
          </w:p>
        </w:tc>
        <w:tc>
          <w:tcPr>
            <w:tcW w:w="4317" w:type="dxa"/>
          </w:tcPr>
          <w:p w:rsidR="00005340" w:rsidRDefault="00350670">
            <w:pPr>
              <w:pStyle w:val="TableParagraph"/>
              <w:spacing w:line="341" w:lineRule="exact"/>
              <w:ind w:left="121"/>
              <w:rPr>
                <w:sz w:val="20"/>
              </w:rPr>
            </w:pPr>
            <w:r>
              <w:rPr>
                <w:sz w:val="20"/>
              </w:rPr>
              <w:t>GanttProject (séance 3)</w:t>
            </w:r>
          </w:p>
        </w:tc>
      </w:tr>
      <w:tr w:rsidR="00005340">
        <w:trPr>
          <w:trHeight w:val="643"/>
        </w:trPr>
        <w:tc>
          <w:tcPr>
            <w:tcW w:w="1404" w:type="dxa"/>
            <w:shd w:val="clear" w:color="auto" w:fill="F2F2F2"/>
          </w:tcPr>
          <w:p w:rsidR="00005340" w:rsidRDefault="00350670">
            <w:pPr>
              <w:pStyle w:val="TableParagraph"/>
              <w:rPr>
                <w:sz w:val="20"/>
              </w:rPr>
            </w:pPr>
            <w:r>
              <w:rPr>
                <w:sz w:val="20"/>
              </w:rPr>
              <w:t>S4-1</w:t>
            </w:r>
          </w:p>
        </w:tc>
        <w:tc>
          <w:tcPr>
            <w:tcW w:w="3910" w:type="dxa"/>
            <w:shd w:val="clear" w:color="auto" w:fill="F2F2F2"/>
          </w:tcPr>
          <w:p w:rsidR="00005340" w:rsidRDefault="00350670">
            <w:pPr>
              <w:pStyle w:val="TableParagraph"/>
              <w:rPr>
                <w:sz w:val="20"/>
              </w:rPr>
            </w:pPr>
            <w:r>
              <w:rPr>
                <w:sz w:val="20"/>
              </w:rPr>
              <w:t>Éléments de coût</w:t>
            </w:r>
          </w:p>
        </w:tc>
        <w:tc>
          <w:tcPr>
            <w:tcW w:w="4317" w:type="dxa"/>
            <w:shd w:val="clear" w:color="auto" w:fill="F2F2F2"/>
          </w:tcPr>
          <w:p w:rsidR="00005340" w:rsidRDefault="00350670">
            <w:pPr>
              <w:pStyle w:val="TableParagraph"/>
              <w:spacing w:before="118" w:line="165" w:lineRule="auto"/>
              <w:ind w:left="121"/>
              <w:rPr>
                <w:sz w:val="20"/>
              </w:rPr>
            </w:pPr>
            <w:r>
              <w:rPr>
                <w:sz w:val="20"/>
              </w:rPr>
              <w:t>Structure de coût entreprise, surcoûts directs (séance 4)</w:t>
            </w:r>
          </w:p>
        </w:tc>
      </w:tr>
      <w:tr w:rsidR="00005340">
        <w:trPr>
          <w:trHeight w:val="643"/>
        </w:trPr>
        <w:tc>
          <w:tcPr>
            <w:tcW w:w="1404" w:type="dxa"/>
          </w:tcPr>
          <w:p w:rsidR="00005340" w:rsidRDefault="00350670">
            <w:pPr>
              <w:pStyle w:val="TableParagraph"/>
              <w:rPr>
                <w:sz w:val="20"/>
              </w:rPr>
            </w:pPr>
            <w:r>
              <w:rPr>
                <w:sz w:val="20"/>
              </w:rPr>
              <w:t>S4-3</w:t>
            </w:r>
          </w:p>
        </w:tc>
        <w:tc>
          <w:tcPr>
            <w:tcW w:w="3910" w:type="dxa"/>
          </w:tcPr>
          <w:p w:rsidR="00005340" w:rsidRDefault="00350670">
            <w:pPr>
              <w:pStyle w:val="TableParagraph"/>
              <w:spacing w:before="118" w:line="165" w:lineRule="auto"/>
              <w:rPr>
                <w:sz w:val="20"/>
              </w:rPr>
            </w:pPr>
            <w:r>
              <w:rPr>
                <w:sz w:val="20"/>
              </w:rPr>
              <w:t xml:space="preserve">Marges, écarts, </w:t>
            </w:r>
            <w:r w:rsidR="00C4612F">
              <w:rPr>
                <w:sz w:val="20"/>
              </w:rPr>
              <w:t>coefficients</w:t>
            </w:r>
            <w:r>
              <w:rPr>
                <w:sz w:val="20"/>
              </w:rPr>
              <w:t xml:space="preserve"> de transfor- mation</w:t>
            </w:r>
          </w:p>
        </w:tc>
        <w:tc>
          <w:tcPr>
            <w:tcW w:w="4317" w:type="dxa"/>
          </w:tcPr>
          <w:p w:rsidR="00005340" w:rsidRDefault="00C4612F">
            <w:pPr>
              <w:pStyle w:val="TableParagraph"/>
              <w:ind w:left="121"/>
              <w:rPr>
                <w:sz w:val="20"/>
              </w:rPr>
            </w:pPr>
            <w:r>
              <w:rPr>
                <w:sz w:val="20"/>
              </w:rPr>
              <w:t>Coefficient</w:t>
            </w:r>
            <w:r w:rsidR="00350670">
              <w:rPr>
                <w:sz w:val="20"/>
              </w:rPr>
              <w:t xml:space="preserve"> </w:t>
            </w:r>
            <w:r w:rsidR="00350670">
              <w:rPr>
                <w:rFonts w:ascii="Arial" w:hAnsi="Arial"/>
                <w:i/>
                <w:sz w:val="20"/>
              </w:rPr>
              <w:t>K</w:t>
            </w:r>
            <w:r w:rsidR="00350670">
              <w:rPr>
                <w:sz w:val="20"/>
              </w:rPr>
              <w:t>, impact AT/MP (séance 4)</w:t>
            </w:r>
          </w:p>
        </w:tc>
      </w:tr>
      <w:tr w:rsidR="00005340">
        <w:trPr>
          <w:trHeight w:val="404"/>
        </w:trPr>
        <w:tc>
          <w:tcPr>
            <w:tcW w:w="1404" w:type="dxa"/>
            <w:shd w:val="clear" w:color="auto" w:fill="F2F2F2"/>
          </w:tcPr>
          <w:p w:rsidR="00005340" w:rsidRDefault="00350670">
            <w:pPr>
              <w:pStyle w:val="TableParagraph"/>
              <w:spacing w:line="341" w:lineRule="exact"/>
              <w:rPr>
                <w:sz w:val="20"/>
              </w:rPr>
            </w:pPr>
            <w:r>
              <w:rPr>
                <w:sz w:val="20"/>
              </w:rPr>
              <w:t>S5-2</w:t>
            </w:r>
          </w:p>
        </w:tc>
        <w:tc>
          <w:tcPr>
            <w:tcW w:w="3910" w:type="dxa"/>
            <w:shd w:val="clear" w:color="auto" w:fill="F2F2F2"/>
          </w:tcPr>
          <w:p w:rsidR="00005340" w:rsidRDefault="00350670">
            <w:pPr>
              <w:pStyle w:val="TableParagraph"/>
              <w:spacing w:line="341" w:lineRule="exact"/>
              <w:rPr>
                <w:sz w:val="20"/>
              </w:rPr>
            </w:pPr>
            <w:r>
              <w:rPr>
                <w:sz w:val="20"/>
              </w:rPr>
              <w:t>Communication professionnelle</w:t>
            </w:r>
          </w:p>
        </w:tc>
        <w:tc>
          <w:tcPr>
            <w:tcW w:w="4317" w:type="dxa"/>
            <w:shd w:val="clear" w:color="auto" w:fill="F2F2F2"/>
          </w:tcPr>
          <w:p w:rsidR="00005340" w:rsidRDefault="00350670">
            <w:pPr>
              <w:pStyle w:val="TableParagraph"/>
              <w:spacing w:line="341" w:lineRule="exact"/>
              <w:ind w:left="121"/>
              <w:rPr>
                <w:sz w:val="20"/>
              </w:rPr>
            </w:pPr>
            <w:r>
              <w:rPr>
                <w:sz w:val="20"/>
              </w:rPr>
              <w:t>Mail, note comparative (séances 2 et 5)</w:t>
            </w:r>
          </w:p>
        </w:tc>
      </w:tr>
      <w:tr w:rsidR="00005340">
        <w:trPr>
          <w:trHeight w:val="643"/>
        </w:trPr>
        <w:tc>
          <w:tcPr>
            <w:tcW w:w="1404" w:type="dxa"/>
          </w:tcPr>
          <w:p w:rsidR="00005340" w:rsidRDefault="00350670">
            <w:pPr>
              <w:pStyle w:val="TableParagraph"/>
              <w:rPr>
                <w:sz w:val="20"/>
              </w:rPr>
            </w:pPr>
            <w:r>
              <w:rPr>
                <w:sz w:val="20"/>
              </w:rPr>
              <w:t>S5-3</w:t>
            </w:r>
          </w:p>
        </w:tc>
        <w:tc>
          <w:tcPr>
            <w:tcW w:w="3910" w:type="dxa"/>
          </w:tcPr>
          <w:p w:rsidR="00005340" w:rsidRDefault="00350670">
            <w:pPr>
              <w:pStyle w:val="TableParagraph"/>
              <w:rPr>
                <w:sz w:val="20"/>
              </w:rPr>
            </w:pPr>
            <w:r>
              <w:rPr>
                <w:sz w:val="20"/>
              </w:rPr>
              <w:t>Responsabilité et prévention</w:t>
            </w:r>
          </w:p>
        </w:tc>
        <w:tc>
          <w:tcPr>
            <w:tcW w:w="4317" w:type="dxa"/>
          </w:tcPr>
          <w:p w:rsidR="00005340" w:rsidRDefault="00350670">
            <w:pPr>
              <w:pStyle w:val="TableParagraph"/>
              <w:spacing w:before="118" w:line="165" w:lineRule="auto"/>
              <w:ind w:left="121"/>
              <w:rPr>
                <w:sz w:val="20"/>
              </w:rPr>
            </w:pPr>
            <w:r>
              <w:rPr>
                <w:sz w:val="20"/>
              </w:rPr>
              <w:t>Articles de presse, analyse réglementaire (séances 1 et 2)</w:t>
            </w:r>
          </w:p>
        </w:tc>
      </w:tr>
    </w:tbl>
    <w:p w:rsidR="00005340" w:rsidRDefault="00005340">
      <w:pPr>
        <w:spacing w:line="165" w:lineRule="auto"/>
        <w:rPr>
          <w:sz w:val="20"/>
        </w:rPr>
        <w:sectPr w:rsidR="00005340">
          <w:pgSz w:w="11910" w:h="16840"/>
          <w:pgMar w:top="900" w:right="820" w:bottom="680" w:left="980" w:header="381" w:footer="489" w:gutter="0"/>
          <w:cols w:space="720"/>
        </w:sectPr>
      </w:pPr>
    </w:p>
    <w:p w:rsidR="00005340" w:rsidRDefault="00350670">
      <w:pPr>
        <w:pStyle w:val="Titre2"/>
        <w:numPr>
          <w:ilvl w:val="0"/>
          <w:numId w:val="19"/>
        </w:numPr>
        <w:tabs>
          <w:tab w:val="left" w:pos="473"/>
        </w:tabs>
        <w:spacing w:before="206"/>
        <w:ind w:left="472" w:hanging="320"/>
      </w:pPr>
      <w:r>
        <w:rPr>
          <w:spacing w:val="-4"/>
        </w:rPr>
        <w:lastRenderedPageBreak/>
        <w:t xml:space="preserve">Tableau </w:t>
      </w:r>
      <w:r>
        <w:t>de synthèse des</w:t>
      </w:r>
      <w:r>
        <w:rPr>
          <w:spacing w:val="-45"/>
        </w:rPr>
        <w:t xml:space="preserve"> </w:t>
      </w:r>
      <w:r>
        <w:t>séances</w:t>
      </w:r>
    </w:p>
    <w:p w:rsidR="00005340" w:rsidRDefault="00005340">
      <w:pPr>
        <w:pStyle w:val="Corpsdetexte"/>
        <w:rPr>
          <w:rFonts w:ascii="Trebuchet MS"/>
          <w:b/>
        </w:rPr>
      </w:pPr>
    </w:p>
    <w:p w:rsidR="00005340" w:rsidRDefault="00005340">
      <w:pPr>
        <w:pStyle w:val="Corpsdetexte"/>
        <w:spacing w:before="2" w:after="1"/>
        <w:rPr>
          <w:rFonts w:ascii="Trebuchet MS"/>
          <w:b/>
          <w:sz w:val="11"/>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8"/>
        <w:gridCol w:w="2174"/>
        <w:gridCol w:w="3674"/>
        <w:gridCol w:w="2753"/>
      </w:tblGrid>
      <w:tr w:rsidR="00005340">
        <w:trPr>
          <w:trHeight w:val="452"/>
        </w:trPr>
        <w:tc>
          <w:tcPr>
            <w:tcW w:w="1028" w:type="dxa"/>
            <w:shd w:val="clear" w:color="auto" w:fill="37393B"/>
          </w:tcPr>
          <w:p w:rsidR="00005340" w:rsidRDefault="00350670">
            <w:pPr>
              <w:pStyle w:val="TableParagraph"/>
              <w:spacing w:before="129"/>
              <w:ind w:left="85" w:right="77"/>
              <w:jc w:val="center"/>
              <w:rPr>
                <w:rFonts w:ascii="Trebuchet MS" w:hAnsi="Trebuchet MS"/>
                <w:b/>
                <w:sz w:val="20"/>
              </w:rPr>
            </w:pPr>
            <w:r>
              <w:rPr>
                <w:rFonts w:ascii="Trebuchet MS" w:hAnsi="Trebuchet MS"/>
                <w:b/>
                <w:color w:val="FFFFFF"/>
                <w:sz w:val="20"/>
              </w:rPr>
              <w:t>Séance</w:t>
            </w:r>
          </w:p>
        </w:tc>
        <w:tc>
          <w:tcPr>
            <w:tcW w:w="2174" w:type="dxa"/>
            <w:shd w:val="clear" w:color="auto" w:fill="37393B"/>
          </w:tcPr>
          <w:p w:rsidR="00005340" w:rsidRDefault="00350670">
            <w:pPr>
              <w:pStyle w:val="TableParagraph"/>
              <w:spacing w:before="129"/>
              <w:rPr>
                <w:rFonts w:ascii="Trebuchet MS"/>
                <w:b/>
                <w:sz w:val="20"/>
              </w:rPr>
            </w:pPr>
            <w:r>
              <w:rPr>
                <w:rFonts w:ascii="Trebuchet MS"/>
                <w:b/>
                <w:color w:val="FFFFFF"/>
                <w:sz w:val="20"/>
              </w:rPr>
              <w:t>Titre</w:t>
            </w:r>
          </w:p>
        </w:tc>
        <w:tc>
          <w:tcPr>
            <w:tcW w:w="3674" w:type="dxa"/>
            <w:shd w:val="clear" w:color="auto" w:fill="37393B"/>
          </w:tcPr>
          <w:p w:rsidR="00005340" w:rsidRDefault="00350670">
            <w:pPr>
              <w:pStyle w:val="TableParagraph"/>
              <w:spacing w:before="129"/>
              <w:ind w:left="123"/>
              <w:rPr>
                <w:rFonts w:ascii="Trebuchet MS" w:hAnsi="Trebuchet MS"/>
                <w:b/>
                <w:sz w:val="20"/>
              </w:rPr>
            </w:pPr>
            <w:r>
              <w:rPr>
                <w:rFonts w:ascii="Trebuchet MS" w:hAnsi="Trebuchet MS"/>
                <w:b/>
                <w:color w:val="FFFFFF"/>
                <w:sz w:val="20"/>
              </w:rPr>
              <w:t>Activités et livrables attendus</w:t>
            </w:r>
          </w:p>
        </w:tc>
        <w:tc>
          <w:tcPr>
            <w:tcW w:w="2753" w:type="dxa"/>
            <w:shd w:val="clear" w:color="auto" w:fill="37393B"/>
          </w:tcPr>
          <w:p w:rsidR="00005340" w:rsidRDefault="00350670">
            <w:pPr>
              <w:pStyle w:val="TableParagraph"/>
              <w:spacing w:before="129"/>
              <w:ind w:left="123"/>
              <w:rPr>
                <w:rFonts w:ascii="Trebuchet MS"/>
                <w:b/>
                <w:sz w:val="20"/>
              </w:rPr>
            </w:pPr>
            <w:r>
              <w:rPr>
                <w:rFonts w:ascii="Trebuchet MS"/>
                <w:b/>
                <w:color w:val="FFFFFF"/>
                <w:sz w:val="20"/>
              </w:rPr>
              <w:t>Points de vigilance</w:t>
            </w:r>
          </w:p>
        </w:tc>
      </w:tr>
      <w:tr w:rsidR="00005340">
        <w:trPr>
          <w:trHeight w:val="1647"/>
        </w:trPr>
        <w:tc>
          <w:tcPr>
            <w:tcW w:w="1028" w:type="dxa"/>
          </w:tcPr>
          <w:p w:rsidR="00005340" w:rsidRDefault="00350670">
            <w:pPr>
              <w:pStyle w:val="TableParagraph"/>
              <w:spacing w:before="129"/>
              <w:ind w:left="85" w:right="77"/>
              <w:jc w:val="center"/>
              <w:rPr>
                <w:rFonts w:ascii="Trebuchet MS"/>
                <w:b/>
                <w:sz w:val="20"/>
              </w:rPr>
            </w:pPr>
            <w:r>
              <w:rPr>
                <w:rFonts w:ascii="Trebuchet MS"/>
                <w:b/>
                <w:sz w:val="20"/>
              </w:rPr>
              <w:t>Avant S1</w:t>
            </w:r>
          </w:p>
        </w:tc>
        <w:tc>
          <w:tcPr>
            <w:tcW w:w="2174" w:type="dxa"/>
          </w:tcPr>
          <w:p w:rsidR="00005340" w:rsidRDefault="00350670">
            <w:pPr>
              <w:pStyle w:val="TableParagraph"/>
              <w:spacing w:before="77"/>
              <w:rPr>
                <w:sz w:val="20"/>
              </w:rPr>
            </w:pPr>
            <w:r>
              <w:rPr>
                <w:sz w:val="20"/>
              </w:rPr>
              <w:t>Enquête terrain</w:t>
            </w:r>
          </w:p>
        </w:tc>
        <w:tc>
          <w:tcPr>
            <w:tcW w:w="3674" w:type="dxa"/>
          </w:tcPr>
          <w:p w:rsidR="00005340" w:rsidRDefault="00350670">
            <w:pPr>
              <w:pStyle w:val="TableParagraph"/>
              <w:spacing w:before="151" w:line="165" w:lineRule="auto"/>
              <w:ind w:left="123" w:right="111"/>
              <w:jc w:val="both"/>
              <w:rPr>
                <w:sz w:val="20"/>
              </w:rPr>
            </w:pPr>
            <w:r>
              <w:rPr>
                <w:sz w:val="20"/>
              </w:rPr>
              <w:t>Les</w:t>
            </w:r>
            <w:r>
              <w:rPr>
                <w:spacing w:val="-18"/>
                <w:sz w:val="20"/>
              </w:rPr>
              <w:t xml:space="preserve"> </w:t>
            </w:r>
            <w:r>
              <w:rPr>
                <w:sz w:val="20"/>
              </w:rPr>
              <w:t>alternants</w:t>
            </w:r>
            <w:r>
              <w:rPr>
                <w:spacing w:val="-19"/>
                <w:sz w:val="20"/>
              </w:rPr>
              <w:t xml:space="preserve"> </w:t>
            </w:r>
            <w:r>
              <w:rPr>
                <w:sz w:val="20"/>
              </w:rPr>
              <w:t>remplissent</w:t>
            </w:r>
            <w:r>
              <w:rPr>
                <w:spacing w:val="-18"/>
                <w:sz w:val="20"/>
              </w:rPr>
              <w:t xml:space="preserve"> </w:t>
            </w:r>
            <w:r>
              <w:rPr>
                <w:sz w:val="20"/>
              </w:rPr>
              <w:t>la</w:t>
            </w:r>
            <w:r>
              <w:rPr>
                <w:spacing w:val="-18"/>
                <w:sz w:val="20"/>
              </w:rPr>
              <w:t xml:space="preserve"> </w:t>
            </w:r>
            <w:r>
              <w:rPr>
                <w:sz w:val="20"/>
              </w:rPr>
              <w:t>grille</w:t>
            </w:r>
            <w:r>
              <w:rPr>
                <w:spacing w:val="-18"/>
                <w:sz w:val="20"/>
              </w:rPr>
              <w:t xml:space="preserve"> </w:t>
            </w:r>
            <w:r>
              <w:rPr>
                <w:spacing w:val="-5"/>
                <w:sz w:val="20"/>
              </w:rPr>
              <w:t xml:space="preserve">d’en- </w:t>
            </w:r>
            <w:r>
              <w:rPr>
                <w:sz w:val="20"/>
              </w:rPr>
              <w:t>quête</w:t>
            </w:r>
            <w:r>
              <w:rPr>
                <w:spacing w:val="-23"/>
                <w:sz w:val="20"/>
              </w:rPr>
              <w:t xml:space="preserve"> </w:t>
            </w:r>
            <w:r>
              <w:rPr>
                <w:sz w:val="20"/>
              </w:rPr>
              <w:t>en</w:t>
            </w:r>
            <w:r>
              <w:rPr>
                <w:spacing w:val="-23"/>
                <w:sz w:val="20"/>
              </w:rPr>
              <w:t xml:space="preserve"> </w:t>
            </w:r>
            <w:r>
              <w:rPr>
                <w:sz w:val="20"/>
              </w:rPr>
              <w:t>entreprise</w:t>
            </w:r>
            <w:r>
              <w:rPr>
                <w:spacing w:val="-23"/>
                <w:sz w:val="20"/>
              </w:rPr>
              <w:t xml:space="preserve"> </w:t>
            </w:r>
            <w:r>
              <w:rPr>
                <w:sz w:val="20"/>
              </w:rPr>
              <w:t>durant</w:t>
            </w:r>
            <w:r>
              <w:rPr>
                <w:spacing w:val="-23"/>
                <w:sz w:val="20"/>
              </w:rPr>
              <w:t xml:space="preserve"> </w:t>
            </w:r>
            <w:r>
              <w:rPr>
                <w:sz w:val="20"/>
              </w:rPr>
              <w:t>leur</w:t>
            </w:r>
            <w:r>
              <w:rPr>
                <w:spacing w:val="-23"/>
                <w:sz w:val="20"/>
              </w:rPr>
              <w:t xml:space="preserve"> </w:t>
            </w:r>
            <w:r>
              <w:rPr>
                <w:spacing w:val="-3"/>
                <w:sz w:val="20"/>
              </w:rPr>
              <w:t xml:space="preserve">semaine </w:t>
            </w:r>
            <w:r>
              <w:rPr>
                <w:sz w:val="20"/>
              </w:rPr>
              <w:t xml:space="preserve">en alternance. Les étudiants en </w:t>
            </w:r>
            <w:r>
              <w:rPr>
                <w:spacing w:val="-3"/>
                <w:sz w:val="20"/>
              </w:rPr>
              <w:t xml:space="preserve">forma- </w:t>
            </w:r>
            <w:r>
              <w:rPr>
                <w:sz w:val="20"/>
              </w:rPr>
              <w:t xml:space="preserve">tion initiale réalisent une recherche </w:t>
            </w:r>
            <w:r>
              <w:rPr>
                <w:spacing w:val="-5"/>
                <w:sz w:val="20"/>
              </w:rPr>
              <w:t xml:space="preserve">do- </w:t>
            </w:r>
            <w:r>
              <w:rPr>
                <w:sz w:val="20"/>
              </w:rPr>
              <w:t>cumentaire</w:t>
            </w:r>
            <w:r>
              <w:rPr>
                <w:spacing w:val="-8"/>
                <w:sz w:val="20"/>
              </w:rPr>
              <w:t xml:space="preserve"> </w:t>
            </w:r>
            <w:r>
              <w:rPr>
                <w:sz w:val="20"/>
              </w:rPr>
              <w:t>guidée.</w:t>
            </w:r>
          </w:p>
        </w:tc>
        <w:tc>
          <w:tcPr>
            <w:tcW w:w="2753" w:type="dxa"/>
          </w:tcPr>
          <w:p w:rsidR="00005340" w:rsidRDefault="00350670">
            <w:pPr>
              <w:pStyle w:val="TableParagraph"/>
              <w:spacing w:before="151" w:line="165" w:lineRule="auto"/>
              <w:ind w:left="123" w:right="111"/>
              <w:jc w:val="both"/>
              <w:rPr>
                <w:sz w:val="20"/>
              </w:rPr>
            </w:pPr>
            <w:r>
              <w:rPr>
                <w:sz w:val="20"/>
              </w:rPr>
              <w:t xml:space="preserve">S’assurer que la consigne </w:t>
            </w:r>
            <w:r>
              <w:rPr>
                <w:spacing w:val="-14"/>
                <w:sz w:val="20"/>
              </w:rPr>
              <w:t xml:space="preserve">a </w:t>
            </w:r>
            <w:r>
              <w:rPr>
                <w:sz w:val="20"/>
              </w:rPr>
              <w:t xml:space="preserve">bien été transmise avant </w:t>
            </w:r>
            <w:r>
              <w:rPr>
                <w:spacing w:val="-7"/>
                <w:sz w:val="20"/>
              </w:rPr>
              <w:t xml:space="preserve">le </w:t>
            </w:r>
            <w:r>
              <w:rPr>
                <w:sz w:val="20"/>
              </w:rPr>
              <w:t>départ en entreprise.</w:t>
            </w:r>
            <w:r>
              <w:rPr>
                <w:spacing w:val="-24"/>
                <w:sz w:val="20"/>
              </w:rPr>
              <w:t xml:space="preserve"> </w:t>
            </w:r>
            <w:r>
              <w:rPr>
                <w:spacing w:val="-3"/>
                <w:sz w:val="20"/>
              </w:rPr>
              <w:t xml:space="preserve">Prévoir </w:t>
            </w:r>
            <w:r>
              <w:rPr>
                <w:sz w:val="20"/>
              </w:rPr>
              <w:t xml:space="preserve">un format adapté pour </w:t>
            </w:r>
            <w:r>
              <w:rPr>
                <w:spacing w:val="-5"/>
                <w:sz w:val="20"/>
              </w:rPr>
              <w:t xml:space="preserve">les </w:t>
            </w:r>
            <w:r>
              <w:rPr>
                <w:sz w:val="20"/>
              </w:rPr>
              <w:t xml:space="preserve">étudiants en formation </w:t>
            </w:r>
            <w:r>
              <w:rPr>
                <w:spacing w:val="-5"/>
                <w:sz w:val="20"/>
              </w:rPr>
              <w:t xml:space="preserve">ini- </w:t>
            </w:r>
            <w:r>
              <w:rPr>
                <w:sz w:val="20"/>
              </w:rPr>
              <w:t>tiale (cf. section</w:t>
            </w:r>
            <w:r>
              <w:rPr>
                <w:spacing w:val="-16"/>
                <w:sz w:val="20"/>
              </w:rPr>
              <w:t xml:space="preserve"> </w:t>
            </w:r>
            <w:r>
              <w:rPr>
                <w:sz w:val="20"/>
              </w:rPr>
              <w:t>5).</w:t>
            </w:r>
          </w:p>
        </w:tc>
      </w:tr>
      <w:tr w:rsidR="00005340">
        <w:trPr>
          <w:trHeight w:val="2125"/>
        </w:trPr>
        <w:tc>
          <w:tcPr>
            <w:tcW w:w="1028" w:type="dxa"/>
          </w:tcPr>
          <w:p w:rsidR="00005340" w:rsidRDefault="00350670">
            <w:pPr>
              <w:pStyle w:val="TableParagraph"/>
              <w:spacing w:before="129"/>
              <w:ind w:left="85" w:right="77"/>
              <w:jc w:val="center"/>
              <w:rPr>
                <w:rFonts w:ascii="Trebuchet MS"/>
                <w:b/>
                <w:sz w:val="20"/>
              </w:rPr>
            </w:pPr>
            <w:r>
              <w:rPr>
                <w:rFonts w:ascii="Trebuchet MS"/>
                <w:b/>
                <w:sz w:val="20"/>
              </w:rPr>
              <w:t>S1</w:t>
            </w:r>
          </w:p>
        </w:tc>
        <w:tc>
          <w:tcPr>
            <w:tcW w:w="2174" w:type="dxa"/>
          </w:tcPr>
          <w:p w:rsidR="00005340" w:rsidRDefault="00350670">
            <w:pPr>
              <w:pStyle w:val="TableParagraph"/>
              <w:spacing w:before="151" w:line="165" w:lineRule="auto"/>
              <w:ind w:right="111"/>
              <w:jc w:val="both"/>
              <w:rPr>
                <w:sz w:val="20"/>
              </w:rPr>
            </w:pPr>
            <w:r>
              <w:rPr>
                <w:sz w:val="20"/>
              </w:rPr>
              <w:t>Restitution, présen- tation et dossier de presse</w:t>
            </w:r>
          </w:p>
        </w:tc>
        <w:tc>
          <w:tcPr>
            <w:tcW w:w="3674" w:type="dxa"/>
          </w:tcPr>
          <w:p w:rsidR="00005340" w:rsidRDefault="00350670">
            <w:pPr>
              <w:pStyle w:val="TableParagraph"/>
              <w:spacing w:before="151" w:line="165" w:lineRule="auto"/>
              <w:ind w:left="123" w:right="111"/>
              <w:jc w:val="both"/>
              <w:rPr>
                <w:sz w:val="20"/>
              </w:rPr>
            </w:pPr>
            <w:r>
              <w:rPr>
                <w:sz w:val="20"/>
              </w:rPr>
              <w:t xml:space="preserve">Restitutions orales des alternants </w:t>
            </w:r>
            <w:r>
              <w:rPr>
                <w:spacing w:val="-8"/>
                <w:sz w:val="20"/>
              </w:rPr>
              <w:t xml:space="preserve">(5 </w:t>
            </w:r>
            <w:r>
              <w:rPr>
                <w:sz w:val="20"/>
              </w:rPr>
              <w:t xml:space="preserve">min/étudiant). Grille d’écoute </w:t>
            </w:r>
            <w:r>
              <w:rPr>
                <w:spacing w:val="-3"/>
                <w:sz w:val="20"/>
              </w:rPr>
              <w:t xml:space="preserve">complé- </w:t>
            </w:r>
            <w:r>
              <w:rPr>
                <w:sz w:val="20"/>
              </w:rPr>
              <w:t>tée.</w:t>
            </w:r>
            <w:r>
              <w:rPr>
                <w:spacing w:val="-21"/>
                <w:sz w:val="20"/>
              </w:rPr>
              <w:t xml:space="preserve"> </w:t>
            </w:r>
            <w:r>
              <w:rPr>
                <w:sz w:val="20"/>
              </w:rPr>
              <w:t>Mise</w:t>
            </w:r>
            <w:r>
              <w:rPr>
                <w:spacing w:val="-21"/>
                <w:sz w:val="20"/>
              </w:rPr>
              <w:t xml:space="preserve"> </w:t>
            </w:r>
            <w:r>
              <w:rPr>
                <w:sz w:val="20"/>
              </w:rPr>
              <w:t>en</w:t>
            </w:r>
            <w:r>
              <w:rPr>
                <w:spacing w:val="-21"/>
                <w:sz w:val="20"/>
              </w:rPr>
              <w:t xml:space="preserve"> </w:t>
            </w:r>
            <w:r>
              <w:rPr>
                <w:sz w:val="20"/>
              </w:rPr>
              <w:t>perspective</w:t>
            </w:r>
            <w:r>
              <w:rPr>
                <w:spacing w:val="-20"/>
                <w:sz w:val="20"/>
              </w:rPr>
              <w:t xml:space="preserve"> </w:t>
            </w:r>
            <w:r>
              <w:rPr>
                <w:sz w:val="20"/>
              </w:rPr>
              <w:t>collective.</w:t>
            </w:r>
            <w:r>
              <w:rPr>
                <w:spacing w:val="-21"/>
                <w:sz w:val="20"/>
              </w:rPr>
              <w:t xml:space="preserve"> </w:t>
            </w:r>
            <w:r>
              <w:rPr>
                <w:spacing w:val="-5"/>
                <w:sz w:val="20"/>
              </w:rPr>
              <w:t xml:space="preserve">Pré- </w:t>
            </w:r>
            <w:r>
              <w:rPr>
                <w:sz w:val="20"/>
              </w:rPr>
              <w:t xml:space="preserve">sentation de la séquence. Lecture </w:t>
            </w:r>
            <w:r>
              <w:rPr>
                <w:spacing w:val="-5"/>
                <w:sz w:val="20"/>
              </w:rPr>
              <w:t xml:space="preserve">des </w:t>
            </w:r>
            <w:r>
              <w:rPr>
                <w:sz w:val="20"/>
              </w:rPr>
              <w:t>trois articles de</w:t>
            </w:r>
            <w:r>
              <w:rPr>
                <w:spacing w:val="-19"/>
                <w:sz w:val="20"/>
              </w:rPr>
              <w:t xml:space="preserve"> </w:t>
            </w:r>
            <w:r>
              <w:rPr>
                <w:sz w:val="20"/>
              </w:rPr>
              <w:t>presse.</w:t>
            </w:r>
          </w:p>
        </w:tc>
        <w:tc>
          <w:tcPr>
            <w:tcW w:w="2753" w:type="dxa"/>
          </w:tcPr>
          <w:p w:rsidR="00005340" w:rsidRDefault="00350670">
            <w:pPr>
              <w:pStyle w:val="TableParagraph"/>
              <w:spacing w:before="151" w:line="165" w:lineRule="auto"/>
              <w:ind w:left="123" w:right="111"/>
              <w:jc w:val="both"/>
              <w:rPr>
                <w:sz w:val="20"/>
              </w:rPr>
            </w:pPr>
            <w:r>
              <w:rPr>
                <w:sz w:val="20"/>
              </w:rPr>
              <w:t xml:space="preserve">Gérer le temps des </w:t>
            </w:r>
            <w:r>
              <w:rPr>
                <w:spacing w:val="-3"/>
                <w:sz w:val="20"/>
              </w:rPr>
              <w:t xml:space="preserve">restitu- </w:t>
            </w:r>
            <w:r>
              <w:rPr>
                <w:sz w:val="20"/>
              </w:rPr>
              <w:t xml:space="preserve">tions si le groupe est </w:t>
            </w:r>
            <w:r>
              <w:rPr>
                <w:spacing w:val="-3"/>
                <w:sz w:val="20"/>
              </w:rPr>
              <w:t xml:space="preserve">impor- </w:t>
            </w:r>
            <w:r>
              <w:rPr>
                <w:sz w:val="20"/>
              </w:rPr>
              <w:t xml:space="preserve">tant. La mise en </w:t>
            </w:r>
            <w:r>
              <w:rPr>
                <w:spacing w:val="-3"/>
                <w:sz w:val="20"/>
              </w:rPr>
              <w:t xml:space="preserve">perspective </w:t>
            </w:r>
            <w:r>
              <w:rPr>
                <w:sz w:val="20"/>
              </w:rPr>
              <w:t>doit</w:t>
            </w:r>
            <w:r>
              <w:rPr>
                <w:spacing w:val="-9"/>
                <w:sz w:val="20"/>
              </w:rPr>
              <w:t xml:space="preserve"> </w:t>
            </w:r>
            <w:r>
              <w:rPr>
                <w:sz w:val="20"/>
              </w:rPr>
              <w:t>rester</w:t>
            </w:r>
            <w:r>
              <w:rPr>
                <w:spacing w:val="-9"/>
                <w:sz w:val="20"/>
              </w:rPr>
              <w:t xml:space="preserve"> </w:t>
            </w:r>
            <w:r>
              <w:rPr>
                <w:sz w:val="20"/>
              </w:rPr>
              <w:t>ouverte</w:t>
            </w:r>
            <w:r>
              <w:rPr>
                <w:spacing w:val="-9"/>
                <w:sz w:val="20"/>
              </w:rPr>
              <w:t xml:space="preserve"> </w:t>
            </w:r>
            <w:r>
              <w:rPr>
                <w:sz w:val="20"/>
              </w:rPr>
              <w:t>:</w:t>
            </w:r>
            <w:r>
              <w:rPr>
                <w:spacing w:val="-9"/>
                <w:sz w:val="20"/>
              </w:rPr>
              <w:t xml:space="preserve"> </w:t>
            </w:r>
            <w:r>
              <w:rPr>
                <w:sz w:val="20"/>
              </w:rPr>
              <w:t>éviter</w:t>
            </w:r>
            <w:r>
              <w:rPr>
                <w:spacing w:val="-9"/>
                <w:sz w:val="20"/>
              </w:rPr>
              <w:t xml:space="preserve"> </w:t>
            </w:r>
            <w:r>
              <w:rPr>
                <w:spacing w:val="-6"/>
                <w:sz w:val="20"/>
              </w:rPr>
              <w:t xml:space="preserve">de </w:t>
            </w:r>
            <w:r>
              <w:rPr>
                <w:sz w:val="20"/>
              </w:rPr>
              <w:t xml:space="preserve">trop cadrer les réponses, </w:t>
            </w:r>
            <w:r>
              <w:rPr>
                <w:spacing w:val="-6"/>
                <w:sz w:val="20"/>
              </w:rPr>
              <w:t xml:space="preserve">les </w:t>
            </w:r>
            <w:r>
              <w:rPr>
                <w:sz w:val="20"/>
              </w:rPr>
              <w:t xml:space="preserve">hypothèses des étudiants seront confrontées </w:t>
            </w:r>
            <w:r>
              <w:rPr>
                <w:spacing w:val="-6"/>
                <w:sz w:val="20"/>
              </w:rPr>
              <w:t xml:space="preserve">aux </w:t>
            </w:r>
            <w:r>
              <w:rPr>
                <w:sz w:val="20"/>
              </w:rPr>
              <w:t>calculs des séances 3 et</w:t>
            </w:r>
            <w:r>
              <w:rPr>
                <w:spacing w:val="-31"/>
                <w:sz w:val="20"/>
              </w:rPr>
              <w:t xml:space="preserve"> </w:t>
            </w:r>
            <w:r>
              <w:rPr>
                <w:sz w:val="20"/>
              </w:rPr>
              <w:t>4.</w:t>
            </w:r>
          </w:p>
        </w:tc>
      </w:tr>
      <w:tr w:rsidR="00005340">
        <w:trPr>
          <w:trHeight w:val="1886"/>
        </w:trPr>
        <w:tc>
          <w:tcPr>
            <w:tcW w:w="1028" w:type="dxa"/>
          </w:tcPr>
          <w:p w:rsidR="00005340" w:rsidRDefault="00350670">
            <w:pPr>
              <w:pStyle w:val="TableParagraph"/>
              <w:spacing w:before="129"/>
              <w:ind w:left="85" w:right="77"/>
              <w:jc w:val="center"/>
              <w:rPr>
                <w:rFonts w:ascii="Trebuchet MS"/>
                <w:b/>
                <w:sz w:val="20"/>
              </w:rPr>
            </w:pPr>
            <w:r>
              <w:rPr>
                <w:rFonts w:ascii="Trebuchet MS"/>
                <w:b/>
                <w:w w:val="110"/>
                <w:sz w:val="20"/>
              </w:rPr>
              <w:t>S2</w:t>
            </w:r>
          </w:p>
        </w:tc>
        <w:tc>
          <w:tcPr>
            <w:tcW w:w="2174" w:type="dxa"/>
          </w:tcPr>
          <w:p w:rsidR="00005340" w:rsidRDefault="00350670">
            <w:pPr>
              <w:pStyle w:val="TableParagraph"/>
              <w:spacing w:before="151" w:line="165" w:lineRule="auto"/>
              <w:ind w:right="111"/>
              <w:rPr>
                <w:sz w:val="20"/>
              </w:rPr>
            </w:pPr>
            <w:r>
              <w:rPr>
                <w:sz w:val="20"/>
              </w:rPr>
              <w:t>Analyser la situation et alerter</w:t>
            </w:r>
          </w:p>
        </w:tc>
        <w:tc>
          <w:tcPr>
            <w:tcW w:w="3674" w:type="dxa"/>
          </w:tcPr>
          <w:p w:rsidR="00005340" w:rsidRDefault="00350670">
            <w:pPr>
              <w:pStyle w:val="TableParagraph"/>
              <w:spacing w:before="151" w:line="165" w:lineRule="auto"/>
              <w:ind w:left="123" w:right="111"/>
              <w:jc w:val="both"/>
              <w:rPr>
                <w:sz w:val="20"/>
              </w:rPr>
            </w:pPr>
            <w:r>
              <w:rPr>
                <w:sz w:val="20"/>
              </w:rPr>
              <w:t xml:space="preserve">Identiﬁcation des 3 manquements réglementaires. Rédaction d’un </w:t>
            </w:r>
            <w:r>
              <w:rPr>
                <w:spacing w:val="-4"/>
                <w:sz w:val="20"/>
              </w:rPr>
              <w:t xml:space="preserve">mail </w:t>
            </w:r>
            <w:r>
              <w:rPr>
                <w:sz w:val="20"/>
              </w:rPr>
              <w:t>d’alerte sans puis avec IA (méthode REACTOR).</w:t>
            </w:r>
            <w:r>
              <w:rPr>
                <w:spacing w:val="-40"/>
                <w:sz w:val="20"/>
              </w:rPr>
              <w:t xml:space="preserve"> </w:t>
            </w:r>
            <w:r>
              <w:rPr>
                <w:sz w:val="20"/>
              </w:rPr>
              <w:t>Analyse</w:t>
            </w:r>
            <w:r>
              <w:rPr>
                <w:spacing w:val="-39"/>
                <w:sz w:val="20"/>
              </w:rPr>
              <w:t xml:space="preserve"> </w:t>
            </w:r>
            <w:r>
              <w:rPr>
                <w:sz w:val="20"/>
              </w:rPr>
              <w:t>critique</w:t>
            </w:r>
            <w:r>
              <w:rPr>
                <w:spacing w:val="-39"/>
                <w:sz w:val="20"/>
              </w:rPr>
              <w:t xml:space="preserve"> </w:t>
            </w:r>
            <w:r>
              <w:rPr>
                <w:spacing w:val="-3"/>
                <w:sz w:val="20"/>
              </w:rPr>
              <w:t>comparée.</w:t>
            </w:r>
          </w:p>
        </w:tc>
        <w:tc>
          <w:tcPr>
            <w:tcW w:w="2753" w:type="dxa"/>
          </w:tcPr>
          <w:p w:rsidR="00005340" w:rsidRDefault="00350670">
            <w:pPr>
              <w:pStyle w:val="TableParagraph"/>
              <w:spacing w:before="151" w:line="165" w:lineRule="auto"/>
              <w:ind w:left="123" w:right="111"/>
              <w:jc w:val="both"/>
              <w:rPr>
                <w:sz w:val="20"/>
              </w:rPr>
            </w:pPr>
            <w:r>
              <w:rPr>
                <w:spacing w:val="-3"/>
                <w:sz w:val="20"/>
              </w:rPr>
              <w:t>L’utilisation</w:t>
            </w:r>
            <w:r>
              <w:rPr>
                <w:spacing w:val="-13"/>
                <w:sz w:val="20"/>
              </w:rPr>
              <w:t xml:space="preserve"> </w:t>
            </w:r>
            <w:r>
              <w:rPr>
                <w:sz w:val="20"/>
              </w:rPr>
              <w:t>de</w:t>
            </w:r>
            <w:r>
              <w:rPr>
                <w:spacing w:val="-13"/>
                <w:sz w:val="20"/>
              </w:rPr>
              <w:t xml:space="preserve"> </w:t>
            </w:r>
            <w:r>
              <w:rPr>
                <w:sz w:val="20"/>
              </w:rPr>
              <w:t>l’IA</w:t>
            </w:r>
            <w:r>
              <w:rPr>
                <w:spacing w:val="-12"/>
                <w:sz w:val="20"/>
              </w:rPr>
              <w:t xml:space="preserve"> </w:t>
            </w:r>
            <w:r>
              <w:rPr>
                <w:sz w:val="20"/>
              </w:rPr>
              <w:t>(Mistral</w:t>
            </w:r>
            <w:r>
              <w:rPr>
                <w:spacing w:val="-13"/>
                <w:sz w:val="20"/>
              </w:rPr>
              <w:t xml:space="preserve"> </w:t>
            </w:r>
            <w:r>
              <w:rPr>
                <w:spacing w:val="-8"/>
                <w:sz w:val="20"/>
              </w:rPr>
              <w:t xml:space="preserve">Le </w:t>
            </w:r>
            <w:r>
              <w:rPr>
                <w:sz w:val="20"/>
              </w:rPr>
              <w:t xml:space="preserve">Chat) nécessite un accès </w:t>
            </w:r>
            <w:r>
              <w:rPr>
                <w:spacing w:val="-6"/>
                <w:sz w:val="20"/>
              </w:rPr>
              <w:t xml:space="preserve">in- </w:t>
            </w:r>
            <w:r>
              <w:rPr>
                <w:sz w:val="20"/>
              </w:rPr>
              <w:t xml:space="preserve">ternet. Vériﬁer la disponibi- lité du réseau en salle </w:t>
            </w:r>
            <w:r>
              <w:rPr>
                <w:spacing w:val="-3"/>
                <w:sz w:val="20"/>
              </w:rPr>
              <w:t xml:space="preserve">infor- </w:t>
            </w:r>
            <w:r>
              <w:rPr>
                <w:sz w:val="20"/>
              </w:rPr>
              <w:t xml:space="preserve">matique. Insister sur la </w:t>
            </w:r>
            <w:r>
              <w:rPr>
                <w:spacing w:val="-4"/>
                <w:sz w:val="20"/>
              </w:rPr>
              <w:t xml:space="preserve">pos- </w:t>
            </w:r>
            <w:r>
              <w:rPr>
                <w:sz w:val="20"/>
              </w:rPr>
              <w:t>ture</w:t>
            </w:r>
            <w:r>
              <w:rPr>
                <w:spacing w:val="-14"/>
                <w:sz w:val="20"/>
              </w:rPr>
              <w:t xml:space="preserve"> </w:t>
            </w:r>
            <w:r>
              <w:rPr>
                <w:sz w:val="20"/>
              </w:rPr>
              <w:t>critique</w:t>
            </w:r>
            <w:r>
              <w:rPr>
                <w:spacing w:val="-13"/>
                <w:sz w:val="20"/>
              </w:rPr>
              <w:t xml:space="preserve"> </w:t>
            </w:r>
            <w:r>
              <w:rPr>
                <w:sz w:val="20"/>
              </w:rPr>
              <w:t>:</w:t>
            </w:r>
            <w:r>
              <w:rPr>
                <w:spacing w:val="-13"/>
                <w:sz w:val="20"/>
              </w:rPr>
              <w:t xml:space="preserve"> </w:t>
            </w:r>
            <w:r>
              <w:rPr>
                <w:sz w:val="20"/>
              </w:rPr>
              <w:t>l’IA</w:t>
            </w:r>
            <w:r>
              <w:rPr>
                <w:spacing w:val="-13"/>
                <w:sz w:val="20"/>
              </w:rPr>
              <w:t xml:space="preserve"> </w:t>
            </w:r>
            <w:r>
              <w:rPr>
                <w:sz w:val="20"/>
              </w:rPr>
              <w:t>est</w:t>
            </w:r>
            <w:r>
              <w:rPr>
                <w:spacing w:val="-13"/>
                <w:sz w:val="20"/>
              </w:rPr>
              <w:t xml:space="preserve"> </w:t>
            </w:r>
            <w:r>
              <w:rPr>
                <w:sz w:val="20"/>
              </w:rPr>
              <w:t>un</w:t>
            </w:r>
            <w:r>
              <w:rPr>
                <w:spacing w:val="-13"/>
                <w:sz w:val="20"/>
              </w:rPr>
              <w:t xml:space="preserve"> </w:t>
            </w:r>
            <w:r>
              <w:rPr>
                <w:sz w:val="20"/>
              </w:rPr>
              <w:t>outil, pas une</w:t>
            </w:r>
            <w:r>
              <w:rPr>
                <w:spacing w:val="-16"/>
                <w:sz w:val="20"/>
              </w:rPr>
              <w:t xml:space="preserve"> </w:t>
            </w:r>
            <w:r>
              <w:rPr>
                <w:sz w:val="20"/>
              </w:rPr>
              <w:t>réponse.</w:t>
            </w:r>
          </w:p>
        </w:tc>
      </w:tr>
      <w:tr w:rsidR="00005340">
        <w:trPr>
          <w:trHeight w:val="1886"/>
        </w:trPr>
        <w:tc>
          <w:tcPr>
            <w:tcW w:w="1028" w:type="dxa"/>
          </w:tcPr>
          <w:p w:rsidR="00005340" w:rsidRDefault="00350670">
            <w:pPr>
              <w:pStyle w:val="TableParagraph"/>
              <w:spacing w:before="129"/>
              <w:ind w:left="85" w:right="77"/>
              <w:jc w:val="center"/>
              <w:rPr>
                <w:rFonts w:ascii="Trebuchet MS"/>
                <w:b/>
                <w:sz w:val="20"/>
              </w:rPr>
            </w:pPr>
            <w:r>
              <w:rPr>
                <w:rFonts w:ascii="Trebuchet MS"/>
                <w:b/>
                <w:w w:val="110"/>
                <w:sz w:val="20"/>
              </w:rPr>
              <w:t>S3</w:t>
            </w:r>
          </w:p>
        </w:tc>
        <w:tc>
          <w:tcPr>
            <w:tcW w:w="2174" w:type="dxa"/>
          </w:tcPr>
          <w:p w:rsidR="00005340" w:rsidRDefault="00350670">
            <w:pPr>
              <w:pStyle w:val="TableParagraph"/>
              <w:spacing w:before="151" w:line="165" w:lineRule="auto"/>
              <w:rPr>
                <w:sz w:val="20"/>
              </w:rPr>
            </w:pPr>
            <w:r>
              <w:rPr>
                <w:sz w:val="20"/>
              </w:rPr>
              <w:t>Conséquences orga- nisationnelles</w:t>
            </w:r>
          </w:p>
        </w:tc>
        <w:tc>
          <w:tcPr>
            <w:tcW w:w="3674" w:type="dxa"/>
          </w:tcPr>
          <w:p w:rsidR="00005340" w:rsidRDefault="00350670">
            <w:pPr>
              <w:pStyle w:val="TableParagraph"/>
              <w:spacing w:before="151" w:line="165" w:lineRule="auto"/>
              <w:ind w:left="123" w:right="111"/>
              <w:jc w:val="both"/>
              <w:rPr>
                <w:sz w:val="20"/>
              </w:rPr>
            </w:pPr>
            <w:r>
              <w:rPr>
                <w:sz w:val="20"/>
              </w:rPr>
              <w:t xml:space="preserve">Lecture et analyse du planning </w:t>
            </w:r>
            <w:r>
              <w:rPr>
                <w:spacing w:val="-4"/>
                <w:sz w:val="20"/>
              </w:rPr>
              <w:t xml:space="preserve">prévi- </w:t>
            </w:r>
            <w:r>
              <w:rPr>
                <w:sz w:val="20"/>
              </w:rPr>
              <w:t xml:space="preserve">sionnel. Reproduction dans </w:t>
            </w:r>
            <w:r>
              <w:rPr>
                <w:spacing w:val="-3"/>
                <w:sz w:val="20"/>
              </w:rPr>
              <w:t xml:space="preserve">GanttPro- </w:t>
            </w:r>
            <w:r>
              <w:rPr>
                <w:sz w:val="20"/>
              </w:rPr>
              <w:t>ject.</w:t>
            </w:r>
            <w:r>
              <w:rPr>
                <w:spacing w:val="-13"/>
                <w:sz w:val="20"/>
              </w:rPr>
              <w:t xml:space="preserve"> </w:t>
            </w:r>
            <w:r>
              <w:rPr>
                <w:sz w:val="20"/>
              </w:rPr>
              <w:t>Modiﬁcation</w:t>
            </w:r>
            <w:r>
              <w:rPr>
                <w:spacing w:val="-12"/>
                <w:sz w:val="20"/>
              </w:rPr>
              <w:t xml:space="preserve"> </w:t>
            </w:r>
            <w:r>
              <w:rPr>
                <w:sz w:val="20"/>
              </w:rPr>
              <w:t>selon</w:t>
            </w:r>
            <w:r>
              <w:rPr>
                <w:spacing w:val="-13"/>
                <w:sz w:val="20"/>
              </w:rPr>
              <w:t xml:space="preserve"> </w:t>
            </w:r>
            <w:r>
              <w:rPr>
                <w:sz w:val="20"/>
              </w:rPr>
              <w:t>les</w:t>
            </w:r>
            <w:r>
              <w:rPr>
                <w:spacing w:val="-12"/>
                <w:sz w:val="20"/>
              </w:rPr>
              <w:t xml:space="preserve"> </w:t>
            </w:r>
            <w:r>
              <w:rPr>
                <w:sz w:val="20"/>
              </w:rPr>
              <w:t>3</w:t>
            </w:r>
            <w:r>
              <w:rPr>
                <w:spacing w:val="-12"/>
                <w:sz w:val="20"/>
              </w:rPr>
              <w:t xml:space="preserve"> </w:t>
            </w:r>
            <w:r>
              <w:rPr>
                <w:sz w:val="20"/>
              </w:rPr>
              <w:t>scénarios. Exports</w:t>
            </w:r>
            <w:r>
              <w:rPr>
                <w:spacing w:val="-8"/>
                <w:sz w:val="20"/>
              </w:rPr>
              <w:t xml:space="preserve"> </w:t>
            </w:r>
            <w:r>
              <w:rPr>
                <w:spacing w:val="-6"/>
                <w:sz w:val="20"/>
              </w:rPr>
              <w:t>PDF.</w:t>
            </w:r>
          </w:p>
        </w:tc>
        <w:tc>
          <w:tcPr>
            <w:tcW w:w="2753" w:type="dxa"/>
          </w:tcPr>
          <w:p w:rsidR="00005340" w:rsidRDefault="00350670">
            <w:pPr>
              <w:pStyle w:val="TableParagraph"/>
              <w:spacing w:before="151" w:line="165" w:lineRule="auto"/>
              <w:ind w:left="123" w:right="111"/>
              <w:jc w:val="both"/>
              <w:rPr>
                <w:sz w:val="20"/>
              </w:rPr>
            </w:pPr>
            <w:r>
              <w:rPr>
                <w:sz w:val="20"/>
              </w:rPr>
              <w:t xml:space="preserve">GanttProject doit être </w:t>
            </w:r>
            <w:r>
              <w:rPr>
                <w:spacing w:val="-4"/>
                <w:sz w:val="20"/>
              </w:rPr>
              <w:t xml:space="preserve">ins- </w:t>
            </w:r>
            <w:r>
              <w:rPr>
                <w:sz w:val="20"/>
              </w:rPr>
              <w:t xml:space="preserve">tallé sur les postes avant </w:t>
            </w:r>
            <w:r>
              <w:rPr>
                <w:spacing w:val="-6"/>
                <w:sz w:val="20"/>
              </w:rPr>
              <w:t xml:space="preserve">la </w:t>
            </w:r>
            <w:r>
              <w:rPr>
                <w:sz w:val="20"/>
              </w:rPr>
              <w:t>séance. Prévoir une ﬁche</w:t>
            </w:r>
            <w:r>
              <w:rPr>
                <w:spacing w:val="-28"/>
                <w:sz w:val="20"/>
              </w:rPr>
              <w:t xml:space="preserve"> </w:t>
            </w:r>
            <w:r>
              <w:rPr>
                <w:spacing w:val="-8"/>
                <w:sz w:val="20"/>
              </w:rPr>
              <w:t xml:space="preserve">de </w:t>
            </w:r>
            <w:r>
              <w:rPr>
                <w:sz w:val="20"/>
              </w:rPr>
              <w:t xml:space="preserve">prise en main rapide </w:t>
            </w:r>
            <w:r>
              <w:rPr>
                <w:spacing w:val="-4"/>
                <w:sz w:val="20"/>
              </w:rPr>
              <w:t xml:space="preserve">pour </w:t>
            </w:r>
            <w:r>
              <w:rPr>
                <w:sz w:val="20"/>
              </w:rPr>
              <w:t xml:space="preserve">les étudiants non familiers du logiciel (fournie dans </w:t>
            </w:r>
            <w:r>
              <w:rPr>
                <w:spacing w:val="-7"/>
                <w:sz w:val="20"/>
              </w:rPr>
              <w:t xml:space="preserve">la </w:t>
            </w:r>
            <w:r>
              <w:rPr>
                <w:sz w:val="20"/>
              </w:rPr>
              <w:t>séance).</w:t>
            </w:r>
          </w:p>
        </w:tc>
      </w:tr>
      <w:tr w:rsidR="00005340">
        <w:trPr>
          <w:trHeight w:val="2365"/>
        </w:trPr>
        <w:tc>
          <w:tcPr>
            <w:tcW w:w="1028" w:type="dxa"/>
          </w:tcPr>
          <w:p w:rsidR="00005340" w:rsidRDefault="00350670">
            <w:pPr>
              <w:pStyle w:val="TableParagraph"/>
              <w:spacing w:before="129"/>
              <w:ind w:left="85" w:right="77"/>
              <w:jc w:val="center"/>
              <w:rPr>
                <w:rFonts w:ascii="Trebuchet MS"/>
                <w:b/>
                <w:sz w:val="20"/>
              </w:rPr>
            </w:pPr>
            <w:r>
              <w:rPr>
                <w:rFonts w:ascii="Trebuchet MS"/>
                <w:b/>
                <w:w w:val="110"/>
                <w:sz w:val="20"/>
              </w:rPr>
              <w:t>S4</w:t>
            </w:r>
          </w:p>
        </w:tc>
        <w:tc>
          <w:tcPr>
            <w:tcW w:w="2174" w:type="dxa"/>
          </w:tcPr>
          <w:p w:rsidR="00005340" w:rsidRDefault="00350670">
            <w:pPr>
              <w:pStyle w:val="TableParagraph"/>
              <w:tabs>
                <w:tab w:val="left" w:pos="1672"/>
              </w:tabs>
              <w:spacing w:before="151" w:line="165" w:lineRule="auto"/>
              <w:ind w:right="111"/>
              <w:rPr>
                <w:sz w:val="20"/>
              </w:rPr>
            </w:pPr>
            <w:r>
              <w:rPr>
                <w:sz w:val="20"/>
              </w:rPr>
              <w:t>Conséquences</w:t>
            </w:r>
            <w:r>
              <w:rPr>
                <w:sz w:val="20"/>
              </w:rPr>
              <w:tab/>
            </w:r>
            <w:r>
              <w:rPr>
                <w:spacing w:val="-5"/>
                <w:sz w:val="20"/>
              </w:rPr>
              <w:t xml:space="preserve">éco- </w:t>
            </w:r>
            <w:r>
              <w:rPr>
                <w:sz w:val="20"/>
              </w:rPr>
              <w:t>nomiques</w:t>
            </w:r>
          </w:p>
        </w:tc>
        <w:tc>
          <w:tcPr>
            <w:tcW w:w="3674" w:type="dxa"/>
          </w:tcPr>
          <w:p w:rsidR="00005340" w:rsidRDefault="00350670">
            <w:pPr>
              <w:pStyle w:val="TableParagraph"/>
              <w:spacing w:before="151" w:line="165" w:lineRule="auto"/>
              <w:ind w:left="123" w:right="111"/>
              <w:jc w:val="both"/>
              <w:rPr>
                <w:sz w:val="20"/>
              </w:rPr>
            </w:pPr>
            <w:r>
              <w:rPr>
                <w:sz w:val="20"/>
              </w:rPr>
              <w:t>Saisie des formules dans le tableur</w:t>
            </w:r>
            <w:r>
              <w:rPr>
                <w:spacing w:val="-40"/>
                <w:sz w:val="20"/>
              </w:rPr>
              <w:t xml:space="preserve"> </w:t>
            </w:r>
            <w:r>
              <w:rPr>
                <w:spacing w:val="-6"/>
                <w:sz w:val="20"/>
              </w:rPr>
              <w:t xml:space="preserve">Ex- </w:t>
            </w:r>
            <w:r>
              <w:rPr>
                <w:sz w:val="20"/>
              </w:rPr>
              <w:t xml:space="preserve">cel fourni. Calcul du </w:t>
            </w:r>
            <w:r w:rsidR="00C4612F">
              <w:rPr>
                <w:sz w:val="20"/>
              </w:rPr>
              <w:t>coefficient</w:t>
            </w:r>
            <w:r>
              <w:rPr>
                <w:sz w:val="20"/>
              </w:rPr>
              <w:t xml:space="preserve"> </w:t>
            </w:r>
            <w:r>
              <w:rPr>
                <w:rFonts w:ascii="Arial" w:hAnsi="Arial"/>
                <w:i/>
                <w:sz w:val="20"/>
              </w:rPr>
              <w:t xml:space="preserve">K </w:t>
            </w:r>
            <w:r>
              <w:rPr>
                <w:spacing w:val="-4"/>
                <w:sz w:val="20"/>
              </w:rPr>
              <w:t xml:space="preserve">ini- </w:t>
            </w:r>
            <w:r>
              <w:rPr>
                <w:sz w:val="20"/>
              </w:rPr>
              <w:t xml:space="preserve">tial et après hausse </w:t>
            </w:r>
            <w:r>
              <w:rPr>
                <w:spacing w:val="-8"/>
                <w:sz w:val="20"/>
              </w:rPr>
              <w:t xml:space="preserve">AT/MP. </w:t>
            </w:r>
            <w:r>
              <w:rPr>
                <w:sz w:val="20"/>
              </w:rPr>
              <w:t xml:space="preserve">Synthèse comparative. Réponses aux 4 </w:t>
            </w:r>
            <w:r>
              <w:rPr>
                <w:spacing w:val="-4"/>
                <w:sz w:val="20"/>
              </w:rPr>
              <w:t xml:space="preserve">ques- </w:t>
            </w:r>
            <w:r>
              <w:rPr>
                <w:sz w:val="20"/>
              </w:rPr>
              <w:t>tions</w:t>
            </w:r>
            <w:r>
              <w:rPr>
                <w:spacing w:val="-8"/>
                <w:sz w:val="20"/>
              </w:rPr>
              <w:t xml:space="preserve"> </w:t>
            </w:r>
            <w:r>
              <w:rPr>
                <w:sz w:val="20"/>
              </w:rPr>
              <w:t>d’analyse.</w:t>
            </w:r>
          </w:p>
        </w:tc>
        <w:tc>
          <w:tcPr>
            <w:tcW w:w="2753" w:type="dxa"/>
          </w:tcPr>
          <w:p w:rsidR="00005340" w:rsidRDefault="00350670">
            <w:pPr>
              <w:pStyle w:val="TableParagraph"/>
              <w:spacing w:before="151" w:line="165" w:lineRule="auto"/>
              <w:ind w:left="123" w:right="111"/>
              <w:jc w:val="both"/>
              <w:rPr>
                <w:sz w:val="20"/>
              </w:rPr>
            </w:pPr>
            <w:r>
              <w:rPr>
                <w:sz w:val="20"/>
              </w:rPr>
              <w:t xml:space="preserve">Le tableur est fourni </w:t>
            </w:r>
            <w:r>
              <w:rPr>
                <w:spacing w:val="-5"/>
                <w:sz w:val="20"/>
              </w:rPr>
              <w:t xml:space="preserve">avec </w:t>
            </w:r>
            <w:r>
              <w:rPr>
                <w:sz w:val="20"/>
              </w:rPr>
              <w:t xml:space="preserve">des cellules verrouillées </w:t>
            </w:r>
            <w:r>
              <w:rPr>
                <w:spacing w:val="-8"/>
                <w:sz w:val="20"/>
              </w:rPr>
              <w:t xml:space="preserve">et </w:t>
            </w:r>
            <w:r>
              <w:rPr>
                <w:sz w:val="20"/>
              </w:rPr>
              <w:t xml:space="preserve">une colonne d’aide. </w:t>
            </w:r>
            <w:r>
              <w:rPr>
                <w:spacing w:val="-5"/>
                <w:sz w:val="20"/>
              </w:rPr>
              <w:t xml:space="preserve">S’as- </w:t>
            </w:r>
            <w:r>
              <w:rPr>
                <w:sz w:val="20"/>
              </w:rPr>
              <w:t xml:space="preserve">surer que les étudiants comprennent   la   </w:t>
            </w:r>
            <w:r>
              <w:rPr>
                <w:spacing w:val="-3"/>
                <w:sz w:val="20"/>
              </w:rPr>
              <w:t xml:space="preserve">logique </w:t>
            </w:r>
            <w:r>
              <w:rPr>
                <w:sz w:val="20"/>
              </w:rPr>
              <w:t xml:space="preserve">du </w:t>
            </w:r>
            <w:r>
              <w:rPr>
                <w:rFonts w:ascii="Arial" w:hAnsi="Arial"/>
                <w:i/>
                <w:sz w:val="20"/>
              </w:rPr>
              <w:t xml:space="preserve">K </w:t>
            </w:r>
            <w:r>
              <w:rPr>
                <w:sz w:val="20"/>
              </w:rPr>
              <w:t xml:space="preserve">avant de les </w:t>
            </w:r>
            <w:r>
              <w:rPr>
                <w:spacing w:val="-3"/>
                <w:sz w:val="20"/>
              </w:rPr>
              <w:t xml:space="preserve">laisser </w:t>
            </w:r>
            <w:r>
              <w:rPr>
                <w:sz w:val="20"/>
              </w:rPr>
              <w:t xml:space="preserve">travailler en autonomie </w:t>
            </w:r>
            <w:r>
              <w:rPr>
                <w:spacing w:val="-4"/>
                <w:sz w:val="20"/>
              </w:rPr>
              <w:t xml:space="preserve">(cf. </w:t>
            </w:r>
            <w:r>
              <w:rPr>
                <w:sz w:val="20"/>
              </w:rPr>
              <w:t>ﬁ</w:t>
            </w:r>
            <w:r>
              <w:rPr>
                <w:sz w:val="20"/>
              </w:rPr>
              <w:t>che méthode intégrée</w:t>
            </w:r>
            <w:r>
              <w:rPr>
                <w:spacing w:val="-20"/>
                <w:sz w:val="20"/>
              </w:rPr>
              <w:t xml:space="preserve"> </w:t>
            </w:r>
            <w:r>
              <w:rPr>
                <w:spacing w:val="-4"/>
                <w:sz w:val="20"/>
              </w:rPr>
              <w:t xml:space="preserve">dans </w:t>
            </w:r>
            <w:r>
              <w:rPr>
                <w:sz w:val="20"/>
              </w:rPr>
              <w:t>la</w:t>
            </w:r>
            <w:r>
              <w:rPr>
                <w:spacing w:val="-8"/>
                <w:sz w:val="20"/>
              </w:rPr>
              <w:t xml:space="preserve"> </w:t>
            </w:r>
            <w:r>
              <w:rPr>
                <w:sz w:val="20"/>
              </w:rPr>
              <w:t>séance).</w:t>
            </w:r>
          </w:p>
        </w:tc>
      </w:tr>
      <w:tr w:rsidR="00005340">
        <w:trPr>
          <w:trHeight w:val="2125"/>
        </w:trPr>
        <w:tc>
          <w:tcPr>
            <w:tcW w:w="1028" w:type="dxa"/>
          </w:tcPr>
          <w:p w:rsidR="00005340" w:rsidRDefault="00350670">
            <w:pPr>
              <w:pStyle w:val="TableParagraph"/>
              <w:spacing w:before="129"/>
              <w:ind w:left="85" w:right="77"/>
              <w:jc w:val="center"/>
              <w:rPr>
                <w:rFonts w:ascii="Trebuchet MS"/>
                <w:b/>
                <w:sz w:val="20"/>
              </w:rPr>
            </w:pPr>
            <w:r>
              <w:rPr>
                <w:rFonts w:ascii="Trebuchet MS"/>
                <w:b/>
                <w:w w:val="110"/>
                <w:sz w:val="20"/>
              </w:rPr>
              <w:t>S5</w:t>
            </w:r>
          </w:p>
        </w:tc>
        <w:tc>
          <w:tcPr>
            <w:tcW w:w="2174" w:type="dxa"/>
          </w:tcPr>
          <w:p w:rsidR="00005340" w:rsidRDefault="00350670">
            <w:pPr>
              <w:pStyle w:val="TableParagraph"/>
              <w:spacing w:before="151" w:line="165" w:lineRule="auto"/>
              <w:ind w:right="111"/>
              <w:jc w:val="both"/>
              <w:rPr>
                <w:sz w:val="20"/>
              </w:rPr>
            </w:pPr>
            <w:r>
              <w:rPr>
                <w:sz w:val="20"/>
              </w:rPr>
              <w:t>Argumenter et pro- duire la note compa- rative</w:t>
            </w:r>
          </w:p>
        </w:tc>
        <w:tc>
          <w:tcPr>
            <w:tcW w:w="3674" w:type="dxa"/>
          </w:tcPr>
          <w:p w:rsidR="00005340" w:rsidRDefault="00350670">
            <w:pPr>
              <w:pStyle w:val="TableParagraph"/>
              <w:spacing w:before="151" w:line="165" w:lineRule="auto"/>
              <w:ind w:left="123" w:right="111"/>
              <w:jc w:val="both"/>
              <w:rPr>
                <w:sz w:val="20"/>
              </w:rPr>
            </w:pPr>
            <w:r>
              <w:rPr>
                <w:sz w:val="20"/>
              </w:rPr>
              <w:t xml:space="preserve">Rédaction individuelle de la note </w:t>
            </w:r>
            <w:r>
              <w:rPr>
                <w:spacing w:val="-4"/>
                <w:sz w:val="20"/>
              </w:rPr>
              <w:t xml:space="preserve">com- </w:t>
            </w:r>
            <w:r>
              <w:rPr>
                <w:sz w:val="20"/>
              </w:rPr>
              <w:t xml:space="preserve">parative (plan </w:t>
            </w:r>
            <w:r>
              <w:rPr>
                <w:sz w:val="20"/>
              </w:rPr>
              <w:t xml:space="preserve">en 5 parties imposé). Restitution orale de 3 minutes. </w:t>
            </w:r>
            <w:r>
              <w:rPr>
                <w:spacing w:val="-3"/>
                <w:sz w:val="20"/>
              </w:rPr>
              <w:t xml:space="preserve">Évalua- </w:t>
            </w:r>
            <w:r>
              <w:rPr>
                <w:sz w:val="20"/>
              </w:rPr>
              <w:t>tion sur grille.</w:t>
            </w:r>
          </w:p>
        </w:tc>
        <w:tc>
          <w:tcPr>
            <w:tcW w:w="2753" w:type="dxa"/>
          </w:tcPr>
          <w:p w:rsidR="00005340" w:rsidRDefault="00350670">
            <w:pPr>
              <w:pStyle w:val="TableParagraph"/>
              <w:spacing w:before="151" w:line="165" w:lineRule="auto"/>
              <w:ind w:left="123" w:right="111"/>
              <w:jc w:val="both"/>
              <w:rPr>
                <w:sz w:val="20"/>
              </w:rPr>
            </w:pPr>
            <w:r>
              <w:rPr>
                <w:sz w:val="20"/>
              </w:rPr>
              <w:t>La note comparative mobi- lise tous les résultats des séances précédentes : s’as- surer que chaque étudiant dispose de ses livrables des séances 3 et 4. Prévoir un temps de rele</w:t>
            </w:r>
            <w:r>
              <w:rPr>
                <w:sz w:val="20"/>
              </w:rPr>
              <w:t>cture avant la restitution orale.</w:t>
            </w:r>
          </w:p>
        </w:tc>
      </w:tr>
    </w:tbl>
    <w:p w:rsidR="00005340" w:rsidRDefault="00005340">
      <w:pPr>
        <w:spacing w:line="165" w:lineRule="auto"/>
        <w:jc w:val="both"/>
        <w:rPr>
          <w:sz w:val="20"/>
        </w:rPr>
        <w:sectPr w:rsidR="00005340">
          <w:pgSz w:w="11910" w:h="16840"/>
          <w:pgMar w:top="900" w:right="820" w:bottom="680" w:left="980" w:header="381" w:footer="489" w:gutter="0"/>
          <w:cols w:space="720"/>
        </w:sectPr>
      </w:pPr>
    </w:p>
    <w:p w:rsidR="00005340" w:rsidRDefault="00350670">
      <w:pPr>
        <w:pStyle w:val="Titre2"/>
        <w:numPr>
          <w:ilvl w:val="0"/>
          <w:numId w:val="19"/>
        </w:numPr>
        <w:tabs>
          <w:tab w:val="left" w:pos="473"/>
        </w:tabs>
        <w:spacing w:before="206"/>
        <w:ind w:left="472" w:hanging="320"/>
      </w:pPr>
      <w:r>
        <w:lastRenderedPageBreak/>
        <w:t>Prérequis attendus des</w:t>
      </w:r>
      <w:r>
        <w:rPr>
          <w:spacing w:val="-41"/>
        </w:rPr>
        <w:t xml:space="preserve"> </w:t>
      </w:r>
      <w:r>
        <w:t>étudiants</w:t>
      </w:r>
    </w:p>
    <w:p w:rsidR="00005340" w:rsidRDefault="00350670">
      <w:pPr>
        <w:pStyle w:val="Corpsdetexte"/>
        <w:spacing w:before="10"/>
        <w:rPr>
          <w:rFonts w:ascii="Trebuchet MS"/>
          <w:b/>
          <w:sz w:val="27"/>
        </w:rPr>
      </w:pPr>
      <w:r>
        <w:rPr>
          <w:lang w:val="en-US"/>
        </w:rPr>
        <w:pict>
          <v:rect id="_x0000_s1763" style="position:absolute;margin-left:70.85pt;margin-top:18.15pt;width:393.95pt;height:1.15pt;z-index:-251649024;mso-wrap-distance-left:0;mso-wrap-distance-right:0;mso-position-horizontal-relative:page" fillcolor="#00797e"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Ce que les étudiants doivent maîtriser avant d’aborder cette séquence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8"/>
        <w:rPr>
          <w:rFonts w:ascii="Trebuchet MS"/>
          <w:b/>
        </w:rPr>
      </w:pPr>
    </w:p>
    <w:p w:rsidR="00005340" w:rsidRDefault="00350670">
      <w:pPr>
        <w:pStyle w:val="Titre2"/>
        <w:numPr>
          <w:ilvl w:val="0"/>
          <w:numId w:val="19"/>
        </w:numPr>
        <w:tabs>
          <w:tab w:val="left" w:pos="473"/>
        </w:tabs>
        <w:ind w:left="472" w:hanging="320"/>
      </w:pPr>
      <w:r>
        <w:rPr>
          <w:lang w:val="en-US"/>
        </w:rPr>
        <w:pict>
          <v:group id="_x0000_s1758" style="position:absolute;left:0;text-align:left;margin-left:56.7pt;margin-top:-210.6pt;width:481.9pt;height:196.5pt;z-index:251673600;mso-position-horizontal-relative:page" coordorigin="1134,-4212" coordsize="9638,3930">
            <v:shape id="_x0000_s1762" style="position:absolute;left:1133;top:-4213;width:9638;height:3930" coordorigin="1134,-4212" coordsize="9638,3930" path="m10692,-4212r-9478,l1183,-4206r-26,17l1140,-4163r-6,31l1134,-363r6,32l1157,-306r26,17l1214,-283r9478,l10723,-289r25,-17l10766,-331r6,-32l10772,-4132r-6,-31l10748,-4189r-25,-17l10692,-4212xe" fillcolor="#00797e" stroked="f">
              <v:path arrowok="t"/>
            </v:shape>
            <v:shape id="_x0000_s1761" style="position:absolute;left:1153;top:-4193;width:9599;height:3890" coordorigin="1154,-4192" coordsize="9599,3890" path="m10692,-4192r-9478,l1190,-4187r-19,12l1158,-4156r-4,24l1154,-363r4,24l1171,-320r19,13l1214,-303r9478,l10715,-307r19,-13l10747,-339r5,-24l10752,-4132r-5,-24l10734,-4175r-19,-12l10692,-4192xe" fillcolor="#f2f9fa" stroked="f">
              <v:path arrowok="t"/>
            </v:shape>
            <v:rect id="_x0000_s1760" style="position:absolute;left:1417;top:-4122;width:7880;height:23" fillcolor="#00797e" stroked="f"/>
            <v:shape id="_x0000_s1759" type="#_x0000_t202" style="position:absolute;left:1133;top:-4213;width:9638;height:3930" filled="f" stroked="f">
              <v:textbox inset="0,0,0,0">
                <w:txbxContent>
                  <w:p w:rsidR="00005340" w:rsidRDefault="00005340">
                    <w:pPr>
                      <w:spacing w:before="3"/>
                      <w:rPr>
                        <w:rFonts w:ascii="Trebuchet MS"/>
                        <w:b/>
                        <w:sz w:val="24"/>
                      </w:rPr>
                    </w:pPr>
                  </w:p>
                  <w:p w:rsidR="00005340" w:rsidRDefault="00350670">
                    <w:pPr>
                      <w:spacing w:line="165" w:lineRule="auto"/>
                      <w:ind w:left="734" w:right="234" w:hanging="299"/>
                      <w:jc w:val="both"/>
                      <w:rPr>
                        <w:sz w:val="20"/>
                      </w:rPr>
                    </w:pPr>
                    <w:r>
                      <w:rPr>
                        <w:color w:val="005EA7"/>
                        <w:w w:val="150"/>
                        <w:sz w:val="20"/>
                      </w:rPr>
                      <w:t xml:space="preserve">0 </w:t>
                    </w:r>
                    <w:r>
                      <w:rPr>
                        <w:rFonts w:ascii="Trebuchet MS" w:hAnsi="Trebuchet MS"/>
                        <w:b/>
                        <w:sz w:val="20"/>
                      </w:rPr>
                      <w:t xml:space="preserve">Notions de planiﬁcation </w:t>
                    </w:r>
                    <w:r>
                      <w:rPr>
                        <w:sz w:val="20"/>
                      </w:rPr>
                      <w:t>: lecture d’un diagramme de Gantt, notion de chemin critique, jalons.</w:t>
                    </w:r>
                    <w:r>
                      <w:rPr>
                        <w:spacing w:val="-34"/>
                        <w:sz w:val="20"/>
                      </w:rPr>
                      <w:t xml:space="preserve"> </w:t>
                    </w:r>
                    <w:r>
                      <w:rPr>
                        <w:spacing w:val="-5"/>
                        <w:sz w:val="20"/>
                      </w:rPr>
                      <w:t xml:space="preserve">Une </w:t>
                    </w:r>
                    <w:r>
                      <w:rPr>
                        <w:sz w:val="20"/>
                      </w:rPr>
                      <w:t>première utilisation de GanttProject est souhaitable mais pas indispensable (une ﬁche de prise en main</w:t>
                    </w:r>
                    <w:r>
                      <w:rPr>
                        <w:spacing w:val="-8"/>
                        <w:sz w:val="20"/>
                      </w:rPr>
                      <w:t xml:space="preserve"> </w:t>
                    </w:r>
                    <w:r>
                      <w:rPr>
                        <w:sz w:val="20"/>
                      </w:rPr>
                      <w:t>est</w:t>
                    </w:r>
                    <w:r>
                      <w:rPr>
                        <w:spacing w:val="-7"/>
                        <w:sz w:val="20"/>
                      </w:rPr>
                      <w:t xml:space="preserve"> </w:t>
                    </w:r>
                    <w:r>
                      <w:rPr>
                        <w:sz w:val="20"/>
                      </w:rPr>
                      <w:t>intégrée</w:t>
                    </w:r>
                    <w:r>
                      <w:rPr>
                        <w:spacing w:val="-7"/>
                        <w:sz w:val="20"/>
                      </w:rPr>
                      <w:t xml:space="preserve"> </w:t>
                    </w:r>
                    <w:r>
                      <w:rPr>
                        <w:sz w:val="20"/>
                      </w:rPr>
                      <w:t>à</w:t>
                    </w:r>
                    <w:r>
                      <w:rPr>
                        <w:spacing w:val="-7"/>
                        <w:sz w:val="20"/>
                      </w:rPr>
                      <w:t xml:space="preserve"> </w:t>
                    </w:r>
                    <w:r>
                      <w:rPr>
                        <w:sz w:val="20"/>
                      </w:rPr>
                      <w:t>la</w:t>
                    </w:r>
                    <w:r>
                      <w:rPr>
                        <w:spacing w:val="-7"/>
                        <w:sz w:val="20"/>
                      </w:rPr>
                      <w:t xml:space="preserve"> </w:t>
                    </w:r>
                    <w:r>
                      <w:rPr>
                        <w:sz w:val="20"/>
                      </w:rPr>
                      <w:t>séance</w:t>
                    </w:r>
                    <w:r>
                      <w:rPr>
                        <w:spacing w:val="-7"/>
                        <w:sz w:val="20"/>
                      </w:rPr>
                      <w:t xml:space="preserve"> </w:t>
                    </w:r>
                    <w:r>
                      <w:rPr>
                        <w:sz w:val="20"/>
                      </w:rPr>
                      <w:t>3).</w:t>
                    </w:r>
                  </w:p>
                  <w:p w:rsidR="00005340" w:rsidRDefault="00350670">
                    <w:pPr>
                      <w:spacing w:before="81" w:line="165" w:lineRule="auto"/>
                      <w:ind w:left="734" w:right="234" w:hanging="299"/>
                      <w:jc w:val="both"/>
                      <w:rPr>
                        <w:sz w:val="20"/>
                      </w:rPr>
                    </w:pPr>
                    <w:r>
                      <w:rPr>
                        <w:color w:val="005EA7"/>
                        <w:w w:val="150"/>
                        <w:sz w:val="20"/>
                      </w:rPr>
                      <w:t xml:space="preserve">0 </w:t>
                    </w:r>
                    <w:r>
                      <w:rPr>
                        <w:rFonts w:ascii="Trebuchet MS" w:hAnsi="Trebuchet MS"/>
                        <w:b/>
                        <w:sz w:val="20"/>
                      </w:rPr>
                      <w:t>Calcul</w:t>
                    </w:r>
                    <w:r>
                      <w:rPr>
                        <w:rFonts w:ascii="Trebuchet MS" w:hAnsi="Trebuchet MS"/>
                        <w:b/>
                        <w:spacing w:val="-30"/>
                        <w:sz w:val="20"/>
                      </w:rPr>
                      <w:t xml:space="preserve"> </w:t>
                    </w:r>
                    <w:r>
                      <w:rPr>
                        <w:rFonts w:ascii="Trebuchet MS" w:hAnsi="Trebuchet MS"/>
                        <w:b/>
                        <w:sz w:val="20"/>
                      </w:rPr>
                      <w:t>du</w:t>
                    </w:r>
                    <w:r>
                      <w:rPr>
                        <w:rFonts w:ascii="Trebuchet MS" w:hAnsi="Trebuchet MS"/>
                        <w:b/>
                        <w:spacing w:val="-30"/>
                        <w:sz w:val="20"/>
                      </w:rPr>
                      <w:t xml:space="preserve"> </w:t>
                    </w:r>
                    <w:r>
                      <w:rPr>
                        <w:rFonts w:ascii="Trebuchet MS" w:hAnsi="Trebuchet MS"/>
                        <w:b/>
                        <w:sz w:val="20"/>
                      </w:rPr>
                      <w:t>coefﬁcient</w:t>
                    </w:r>
                    <w:r>
                      <w:rPr>
                        <w:rFonts w:ascii="Trebuchet MS" w:hAnsi="Trebuchet MS"/>
                        <w:b/>
                        <w:spacing w:val="-31"/>
                        <w:sz w:val="20"/>
                      </w:rPr>
                      <w:t xml:space="preserve"> </w:t>
                    </w:r>
                    <w:r>
                      <w:rPr>
                        <w:rFonts w:ascii="Arial" w:hAnsi="Arial"/>
                        <w:i/>
                        <w:sz w:val="20"/>
                      </w:rPr>
                      <w:t>K</w:t>
                    </w:r>
                    <w:r>
                      <w:rPr>
                        <w:rFonts w:ascii="Arial" w:hAnsi="Arial"/>
                        <w:i/>
                        <w:spacing w:val="-17"/>
                        <w:sz w:val="20"/>
                      </w:rPr>
                      <w:t xml:space="preserve"> </w:t>
                    </w:r>
                    <w:r>
                      <w:rPr>
                        <w:sz w:val="20"/>
                      </w:rPr>
                      <w:t>:</w:t>
                    </w:r>
                    <w:r>
                      <w:rPr>
                        <w:spacing w:val="-26"/>
                        <w:sz w:val="20"/>
                      </w:rPr>
                      <w:t xml:space="preserve"> </w:t>
                    </w:r>
                    <w:r>
                      <w:rPr>
                        <w:sz w:val="20"/>
                      </w:rPr>
                      <w:t>formule</w:t>
                    </w:r>
                    <w:r>
                      <w:rPr>
                        <w:spacing w:val="-25"/>
                        <w:sz w:val="20"/>
                      </w:rPr>
                      <w:t xml:space="preserve"> </w:t>
                    </w:r>
                    <w:r>
                      <w:rPr>
                        <w:sz w:val="20"/>
                      </w:rPr>
                      <w:t>de</w:t>
                    </w:r>
                    <w:r>
                      <w:rPr>
                        <w:spacing w:val="-26"/>
                        <w:sz w:val="20"/>
                      </w:rPr>
                      <w:t xml:space="preserve"> </w:t>
                    </w:r>
                    <w:r>
                      <w:rPr>
                        <w:sz w:val="20"/>
                      </w:rPr>
                      <w:t>base,</w:t>
                    </w:r>
                    <w:r>
                      <w:rPr>
                        <w:spacing w:val="-27"/>
                        <w:sz w:val="20"/>
                      </w:rPr>
                      <w:t xml:space="preserve"> </w:t>
                    </w:r>
                    <w:r>
                      <w:rPr>
                        <w:sz w:val="20"/>
                      </w:rPr>
                      <w:t>notion</w:t>
                    </w:r>
                    <w:r>
                      <w:rPr>
                        <w:spacing w:val="-26"/>
                        <w:sz w:val="20"/>
                      </w:rPr>
                      <w:t xml:space="preserve"> </w:t>
                    </w:r>
                    <w:r>
                      <w:rPr>
                        <w:sz w:val="20"/>
                      </w:rPr>
                      <w:t>de</w:t>
                    </w:r>
                    <w:r>
                      <w:rPr>
                        <w:spacing w:val="-25"/>
                        <w:sz w:val="20"/>
                      </w:rPr>
                      <w:t xml:space="preserve"> </w:t>
                    </w:r>
                    <w:r>
                      <w:rPr>
                        <w:sz w:val="20"/>
                      </w:rPr>
                      <w:t>déboursé</w:t>
                    </w:r>
                    <w:r>
                      <w:rPr>
                        <w:spacing w:val="-26"/>
                        <w:sz w:val="20"/>
                      </w:rPr>
                      <w:t xml:space="preserve"> </w:t>
                    </w:r>
                    <w:r>
                      <w:rPr>
                        <w:sz w:val="20"/>
                      </w:rPr>
                      <w:t>sec,</w:t>
                    </w:r>
                    <w:r>
                      <w:rPr>
                        <w:spacing w:val="-27"/>
                        <w:sz w:val="20"/>
                      </w:rPr>
                      <w:t xml:space="preserve"> </w:t>
                    </w:r>
                    <w:r>
                      <w:rPr>
                        <w:sz w:val="20"/>
                      </w:rPr>
                      <w:t>frais</w:t>
                    </w:r>
                    <w:r>
                      <w:rPr>
                        <w:spacing w:val="-26"/>
                        <w:sz w:val="20"/>
                      </w:rPr>
                      <w:t xml:space="preserve"> </w:t>
                    </w:r>
                    <w:r>
                      <w:rPr>
                        <w:sz w:val="20"/>
                      </w:rPr>
                      <w:t>généraux,</w:t>
                    </w:r>
                    <w:r>
                      <w:rPr>
                        <w:spacing w:val="-26"/>
                        <w:sz w:val="20"/>
                      </w:rPr>
                      <w:t xml:space="preserve"> </w:t>
                    </w:r>
                    <w:r>
                      <w:rPr>
                        <w:sz w:val="20"/>
                      </w:rPr>
                      <w:t>marge</w:t>
                    </w:r>
                    <w:r>
                      <w:rPr>
                        <w:spacing w:val="-25"/>
                        <w:sz w:val="20"/>
                      </w:rPr>
                      <w:t xml:space="preserve"> </w:t>
                    </w:r>
                    <w:r>
                      <w:rPr>
                        <w:sz w:val="20"/>
                      </w:rPr>
                      <w:t>bénéﬁciaire. Si</w:t>
                    </w:r>
                    <w:r>
                      <w:rPr>
                        <w:spacing w:val="-16"/>
                        <w:sz w:val="20"/>
                      </w:rPr>
                      <w:t xml:space="preserve"> </w:t>
                    </w:r>
                    <w:r>
                      <w:rPr>
                        <w:sz w:val="20"/>
                      </w:rPr>
                      <w:t>ces</w:t>
                    </w:r>
                    <w:r>
                      <w:rPr>
                        <w:spacing w:val="-16"/>
                        <w:sz w:val="20"/>
                      </w:rPr>
                      <w:t xml:space="preserve"> </w:t>
                    </w:r>
                    <w:r>
                      <w:rPr>
                        <w:sz w:val="20"/>
                      </w:rPr>
                      <w:t>notions</w:t>
                    </w:r>
                    <w:r>
                      <w:rPr>
                        <w:spacing w:val="-16"/>
                        <w:sz w:val="20"/>
                      </w:rPr>
                      <w:t xml:space="preserve"> </w:t>
                    </w:r>
                    <w:r>
                      <w:rPr>
                        <w:spacing w:val="-5"/>
                        <w:sz w:val="20"/>
                      </w:rPr>
                      <w:t>n’ont</w:t>
                    </w:r>
                    <w:r>
                      <w:rPr>
                        <w:spacing w:val="-16"/>
                        <w:sz w:val="20"/>
                      </w:rPr>
                      <w:t xml:space="preserve"> </w:t>
                    </w:r>
                    <w:r>
                      <w:rPr>
                        <w:sz w:val="20"/>
                      </w:rPr>
                      <w:t>pas</w:t>
                    </w:r>
                    <w:r>
                      <w:rPr>
                        <w:spacing w:val="-16"/>
                        <w:sz w:val="20"/>
                      </w:rPr>
                      <w:t xml:space="preserve"> </w:t>
                    </w:r>
                    <w:r>
                      <w:rPr>
                        <w:sz w:val="20"/>
                      </w:rPr>
                      <w:t>encore</w:t>
                    </w:r>
                    <w:r>
                      <w:rPr>
                        <w:spacing w:val="-16"/>
                        <w:sz w:val="20"/>
                      </w:rPr>
                      <w:t xml:space="preserve"> </w:t>
                    </w:r>
                    <w:r>
                      <w:rPr>
                        <w:sz w:val="20"/>
                      </w:rPr>
                      <w:t>été</w:t>
                    </w:r>
                    <w:r>
                      <w:rPr>
                        <w:spacing w:val="-16"/>
                        <w:sz w:val="20"/>
                      </w:rPr>
                      <w:t xml:space="preserve"> </w:t>
                    </w:r>
                    <w:r>
                      <w:rPr>
                        <w:sz w:val="20"/>
                      </w:rPr>
                      <w:t>abordées,</w:t>
                    </w:r>
                    <w:r>
                      <w:rPr>
                        <w:spacing w:val="-16"/>
                        <w:sz w:val="20"/>
                      </w:rPr>
                      <w:t xml:space="preserve"> </w:t>
                    </w:r>
                    <w:r>
                      <w:rPr>
                        <w:sz w:val="20"/>
                      </w:rPr>
                      <w:t>prévoir</w:t>
                    </w:r>
                    <w:r>
                      <w:rPr>
                        <w:spacing w:val="-15"/>
                        <w:sz w:val="20"/>
                      </w:rPr>
                      <w:t xml:space="preserve"> </w:t>
                    </w:r>
                    <w:r>
                      <w:rPr>
                        <w:sz w:val="20"/>
                      </w:rPr>
                      <w:t>un</w:t>
                    </w:r>
                    <w:r>
                      <w:rPr>
                        <w:spacing w:val="-16"/>
                        <w:sz w:val="20"/>
                      </w:rPr>
                      <w:t xml:space="preserve"> </w:t>
                    </w:r>
                    <w:r>
                      <w:rPr>
                        <w:sz w:val="20"/>
                      </w:rPr>
                      <w:t>rappel</w:t>
                    </w:r>
                    <w:r>
                      <w:rPr>
                        <w:spacing w:val="-16"/>
                        <w:sz w:val="20"/>
                      </w:rPr>
                      <w:t xml:space="preserve"> </w:t>
                    </w:r>
                    <w:r>
                      <w:rPr>
                        <w:sz w:val="20"/>
                      </w:rPr>
                      <w:t>rapide</w:t>
                    </w:r>
                    <w:r>
                      <w:rPr>
                        <w:spacing w:val="-16"/>
                        <w:sz w:val="20"/>
                      </w:rPr>
                      <w:t xml:space="preserve"> </w:t>
                    </w:r>
                    <w:r>
                      <w:rPr>
                        <w:sz w:val="20"/>
                      </w:rPr>
                      <w:t>en</w:t>
                    </w:r>
                    <w:r>
                      <w:rPr>
                        <w:spacing w:val="-16"/>
                        <w:sz w:val="20"/>
                      </w:rPr>
                      <w:t xml:space="preserve"> </w:t>
                    </w:r>
                    <w:r>
                      <w:rPr>
                        <w:sz w:val="20"/>
                      </w:rPr>
                      <w:t>début</w:t>
                    </w:r>
                    <w:r>
                      <w:rPr>
                        <w:spacing w:val="-16"/>
                        <w:sz w:val="20"/>
                      </w:rPr>
                      <w:t xml:space="preserve"> </w:t>
                    </w:r>
                    <w:r>
                      <w:rPr>
                        <w:sz w:val="20"/>
                      </w:rPr>
                      <w:t>de</w:t>
                    </w:r>
                    <w:r>
                      <w:rPr>
                        <w:spacing w:val="-16"/>
                        <w:sz w:val="20"/>
                      </w:rPr>
                      <w:t xml:space="preserve"> </w:t>
                    </w:r>
                    <w:r>
                      <w:rPr>
                        <w:sz w:val="20"/>
                      </w:rPr>
                      <w:t>séance</w:t>
                    </w:r>
                    <w:r>
                      <w:rPr>
                        <w:spacing w:val="-16"/>
                        <w:sz w:val="20"/>
                      </w:rPr>
                      <w:t xml:space="preserve"> </w:t>
                    </w:r>
                    <w:r>
                      <w:rPr>
                        <w:sz w:val="20"/>
                      </w:rPr>
                      <w:t>4</w:t>
                    </w:r>
                    <w:r>
                      <w:rPr>
                        <w:spacing w:val="-15"/>
                        <w:sz w:val="20"/>
                      </w:rPr>
                      <w:t xml:space="preserve"> </w:t>
                    </w:r>
                    <w:r>
                      <w:rPr>
                        <w:sz w:val="20"/>
                      </w:rPr>
                      <w:t>(la</w:t>
                    </w:r>
                    <w:r>
                      <w:rPr>
                        <w:spacing w:val="-16"/>
                        <w:sz w:val="20"/>
                      </w:rPr>
                      <w:t xml:space="preserve"> </w:t>
                    </w:r>
                    <w:r>
                      <w:rPr>
                        <w:sz w:val="20"/>
                      </w:rPr>
                      <w:t>ﬁ</w:t>
                    </w:r>
                    <w:r>
                      <w:rPr>
                        <w:sz w:val="20"/>
                      </w:rPr>
                      <w:t>che méthode intégrée peut</w:t>
                    </w:r>
                    <w:r>
                      <w:rPr>
                        <w:spacing w:val="-21"/>
                        <w:sz w:val="20"/>
                      </w:rPr>
                      <w:t xml:space="preserve"> </w:t>
                    </w:r>
                    <w:r>
                      <w:rPr>
                        <w:sz w:val="20"/>
                      </w:rPr>
                      <w:t>sufﬁre).</w:t>
                    </w:r>
                  </w:p>
                  <w:p w:rsidR="00005340" w:rsidRDefault="00350670">
                    <w:pPr>
                      <w:spacing w:before="81" w:line="165" w:lineRule="auto"/>
                      <w:ind w:left="734" w:right="234" w:hanging="299"/>
                      <w:jc w:val="both"/>
                      <w:rPr>
                        <w:sz w:val="20"/>
                      </w:rPr>
                    </w:pPr>
                    <w:r>
                      <w:rPr>
                        <w:color w:val="005EA7"/>
                        <w:w w:val="150"/>
                        <w:sz w:val="20"/>
                      </w:rPr>
                      <w:t>0</w:t>
                    </w:r>
                    <w:r>
                      <w:rPr>
                        <w:color w:val="005EA7"/>
                        <w:spacing w:val="4"/>
                        <w:w w:val="150"/>
                        <w:sz w:val="20"/>
                      </w:rPr>
                      <w:t xml:space="preserve"> </w:t>
                    </w:r>
                    <w:r>
                      <w:rPr>
                        <w:rFonts w:ascii="Trebuchet MS" w:hAnsi="Trebuchet MS"/>
                        <w:b/>
                        <w:sz w:val="20"/>
                      </w:rPr>
                      <w:t>Usage</w:t>
                    </w:r>
                    <w:r>
                      <w:rPr>
                        <w:rFonts w:ascii="Trebuchet MS" w:hAnsi="Trebuchet MS"/>
                        <w:b/>
                        <w:spacing w:val="-20"/>
                        <w:sz w:val="20"/>
                      </w:rPr>
                      <w:t xml:space="preserve"> </w:t>
                    </w:r>
                    <w:r>
                      <w:rPr>
                        <w:rFonts w:ascii="Trebuchet MS" w:hAnsi="Trebuchet MS"/>
                        <w:b/>
                        <w:sz w:val="20"/>
                      </w:rPr>
                      <w:t>d’un</w:t>
                    </w:r>
                    <w:r>
                      <w:rPr>
                        <w:rFonts w:ascii="Trebuchet MS" w:hAnsi="Trebuchet MS"/>
                        <w:b/>
                        <w:spacing w:val="-19"/>
                        <w:sz w:val="20"/>
                      </w:rPr>
                      <w:t xml:space="preserve"> </w:t>
                    </w:r>
                    <w:r>
                      <w:rPr>
                        <w:rFonts w:ascii="Trebuchet MS" w:hAnsi="Trebuchet MS"/>
                        <w:b/>
                        <w:sz w:val="20"/>
                      </w:rPr>
                      <w:t>tableur</w:t>
                    </w:r>
                    <w:r>
                      <w:rPr>
                        <w:rFonts w:ascii="Trebuchet MS" w:hAnsi="Trebuchet MS"/>
                        <w:b/>
                        <w:spacing w:val="-20"/>
                        <w:sz w:val="20"/>
                      </w:rPr>
                      <w:t xml:space="preserve"> </w:t>
                    </w:r>
                    <w:r>
                      <w:rPr>
                        <w:sz w:val="20"/>
                      </w:rPr>
                      <w:t>:</w:t>
                    </w:r>
                    <w:r>
                      <w:rPr>
                        <w:spacing w:val="-16"/>
                        <w:sz w:val="20"/>
                      </w:rPr>
                      <w:t xml:space="preserve"> </w:t>
                    </w:r>
                    <w:r>
                      <w:rPr>
                        <w:sz w:val="20"/>
                      </w:rPr>
                      <w:t>saisie</w:t>
                    </w:r>
                    <w:r>
                      <w:rPr>
                        <w:spacing w:val="-15"/>
                        <w:sz w:val="20"/>
                      </w:rPr>
                      <w:t xml:space="preserve"> </w:t>
                    </w:r>
                    <w:r>
                      <w:rPr>
                        <w:sz w:val="20"/>
                      </w:rPr>
                      <w:t>de</w:t>
                    </w:r>
                    <w:r>
                      <w:rPr>
                        <w:spacing w:val="-15"/>
                        <w:sz w:val="20"/>
                      </w:rPr>
                      <w:t xml:space="preserve"> </w:t>
                    </w:r>
                    <w:r>
                      <w:rPr>
                        <w:sz w:val="20"/>
                      </w:rPr>
                      <w:t>formules</w:t>
                    </w:r>
                    <w:r>
                      <w:rPr>
                        <w:spacing w:val="-16"/>
                        <w:sz w:val="20"/>
                      </w:rPr>
                      <w:t xml:space="preserve"> </w:t>
                    </w:r>
                    <w:r>
                      <w:rPr>
                        <w:sz w:val="20"/>
                      </w:rPr>
                      <w:t>Excel</w:t>
                    </w:r>
                    <w:r>
                      <w:rPr>
                        <w:spacing w:val="-15"/>
                        <w:sz w:val="20"/>
                      </w:rPr>
                      <w:t xml:space="preserve"> </w:t>
                    </w:r>
                    <w:r>
                      <w:rPr>
                        <w:sz w:val="20"/>
                      </w:rPr>
                      <w:t>de</w:t>
                    </w:r>
                    <w:r>
                      <w:rPr>
                        <w:spacing w:val="-15"/>
                        <w:sz w:val="20"/>
                      </w:rPr>
                      <w:t xml:space="preserve"> </w:t>
                    </w:r>
                    <w:r>
                      <w:rPr>
                        <w:sz w:val="20"/>
                      </w:rPr>
                      <w:t>base</w:t>
                    </w:r>
                    <w:r>
                      <w:rPr>
                        <w:spacing w:val="-16"/>
                        <w:sz w:val="20"/>
                      </w:rPr>
                      <w:t xml:space="preserve"> </w:t>
                    </w:r>
                    <w:r>
                      <w:rPr>
                        <w:sz w:val="20"/>
                      </w:rPr>
                      <w:t>(somme,</w:t>
                    </w:r>
                    <w:r>
                      <w:rPr>
                        <w:spacing w:val="-15"/>
                        <w:sz w:val="20"/>
                      </w:rPr>
                      <w:t xml:space="preserve"> </w:t>
                    </w:r>
                    <w:r>
                      <w:rPr>
                        <w:sz w:val="20"/>
                      </w:rPr>
                      <w:t>produit,</w:t>
                    </w:r>
                    <w:r>
                      <w:rPr>
                        <w:spacing w:val="-15"/>
                        <w:sz w:val="20"/>
                      </w:rPr>
                      <w:t xml:space="preserve"> </w:t>
                    </w:r>
                    <w:r>
                      <w:rPr>
                        <w:sz w:val="20"/>
                      </w:rPr>
                      <w:t>référence</w:t>
                    </w:r>
                    <w:r>
                      <w:rPr>
                        <w:spacing w:val="-16"/>
                        <w:sz w:val="20"/>
                      </w:rPr>
                      <w:t xml:space="preserve"> </w:t>
                    </w:r>
                    <w:r>
                      <w:rPr>
                        <w:sz w:val="20"/>
                      </w:rPr>
                      <w:t>absolue).</w:t>
                    </w:r>
                    <w:r>
                      <w:rPr>
                        <w:spacing w:val="-15"/>
                        <w:sz w:val="20"/>
                      </w:rPr>
                      <w:t xml:space="preserve"> </w:t>
                    </w:r>
                    <w:r>
                      <w:rPr>
                        <w:sz w:val="20"/>
                      </w:rPr>
                      <w:t>Aucune maîtrise</w:t>
                    </w:r>
                    <w:r>
                      <w:rPr>
                        <w:spacing w:val="-8"/>
                        <w:sz w:val="20"/>
                      </w:rPr>
                      <w:t xml:space="preserve"> </w:t>
                    </w:r>
                    <w:r>
                      <w:rPr>
                        <w:sz w:val="20"/>
                      </w:rPr>
                      <w:t>avancée</w:t>
                    </w:r>
                    <w:r>
                      <w:rPr>
                        <w:spacing w:val="-7"/>
                        <w:sz w:val="20"/>
                      </w:rPr>
                      <w:t xml:space="preserve"> </w:t>
                    </w:r>
                    <w:r>
                      <w:rPr>
                        <w:spacing w:val="-3"/>
                        <w:sz w:val="20"/>
                      </w:rPr>
                      <w:t>n’est</w:t>
                    </w:r>
                    <w:r>
                      <w:rPr>
                        <w:spacing w:val="-7"/>
                        <w:sz w:val="20"/>
                      </w:rPr>
                      <w:t xml:space="preserve"> </w:t>
                    </w:r>
                    <w:r>
                      <w:rPr>
                        <w:spacing w:val="2"/>
                        <w:sz w:val="20"/>
                      </w:rPr>
                      <w:t>requise;</w:t>
                    </w:r>
                    <w:r>
                      <w:rPr>
                        <w:spacing w:val="-7"/>
                        <w:sz w:val="20"/>
                      </w:rPr>
                      <w:t xml:space="preserve"> </w:t>
                    </w:r>
                    <w:r>
                      <w:rPr>
                        <w:sz w:val="20"/>
                      </w:rPr>
                      <w:t>le</w:t>
                    </w:r>
                    <w:r>
                      <w:rPr>
                        <w:spacing w:val="-7"/>
                        <w:sz w:val="20"/>
                      </w:rPr>
                      <w:t xml:space="preserve"> </w:t>
                    </w:r>
                    <w:r>
                      <w:rPr>
                        <w:sz w:val="20"/>
                      </w:rPr>
                      <w:t>tableur</w:t>
                    </w:r>
                    <w:r>
                      <w:rPr>
                        <w:spacing w:val="-7"/>
                        <w:sz w:val="20"/>
                      </w:rPr>
                      <w:t xml:space="preserve"> </w:t>
                    </w:r>
                    <w:r>
                      <w:rPr>
                        <w:sz w:val="20"/>
                      </w:rPr>
                      <w:t>fourni</w:t>
                    </w:r>
                    <w:r>
                      <w:rPr>
                        <w:spacing w:val="-7"/>
                        <w:sz w:val="20"/>
                      </w:rPr>
                      <w:t xml:space="preserve"> </w:t>
                    </w:r>
                    <w:r>
                      <w:rPr>
                        <w:sz w:val="20"/>
                      </w:rPr>
                      <w:t>guide</w:t>
                    </w:r>
                    <w:r>
                      <w:rPr>
                        <w:spacing w:val="-8"/>
                        <w:sz w:val="20"/>
                      </w:rPr>
                      <w:t xml:space="preserve"> </w:t>
                    </w:r>
                    <w:r>
                      <w:rPr>
                        <w:sz w:val="20"/>
                      </w:rPr>
                      <w:t>l’étudiant</w:t>
                    </w:r>
                    <w:r>
                      <w:rPr>
                        <w:spacing w:val="-7"/>
                        <w:sz w:val="20"/>
                      </w:rPr>
                      <w:t xml:space="preserve"> </w:t>
                    </w:r>
                    <w:r>
                      <w:rPr>
                        <w:sz w:val="20"/>
                      </w:rPr>
                      <w:t>pas</w:t>
                    </w:r>
                    <w:r>
                      <w:rPr>
                        <w:spacing w:val="-7"/>
                        <w:sz w:val="20"/>
                      </w:rPr>
                      <w:t xml:space="preserve"> </w:t>
                    </w:r>
                    <w:r>
                      <w:rPr>
                        <w:sz w:val="20"/>
                      </w:rPr>
                      <w:t>à</w:t>
                    </w:r>
                    <w:r>
                      <w:rPr>
                        <w:spacing w:val="-7"/>
                        <w:sz w:val="20"/>
                      </w:rPr>
                      <w:t xml:space="preserve"> </w:t>
                    </w:r>
                    <w:r>
                      <w:rPr>
                        <w:sz w:val="20"/>
                      </w:rPr>
                      <w:t>pas.</w:t>
                    </w:r>
                  </w:p>
                  <w:p w:rsidR="00005340" w:rsidRDefault="00350670">
                    <w:pPr>
                      <w:spacing w:before="81" w:line="165" w:lineRule="auto"/>
                      <w:ind w:left="734" w:right="234" w:hanging="299"/>
                      <w:jc w:val="both"/>
                      <w:rPr>
                        <w:sz w:val="20"/>
                      </w:rPr>
                    </w:pPr>
                    <w:r>
                      <w:rPr>
                        <w:color w:val="005EA7"/>
                        <w:w w:val="150"/>
                        <w:sz w:val="20"/>
                      </w:rPr>
                      <w:t>0</w:t>
                    </w:r>
                    <w:r>
                      <w:rPr>
                        <w:color w:val="005EA7"/>
                        <w:spacing w:val="2"/>
                        <w:w w:val="150"/>
                        <w:sz w:val="20"/>
                      </w:rPr>
                      <w:t xml:space="preserve"> </w:t>
                    </w:r>
                    <w:r>
                      <w:rPr>
                        <w:rFonts w:ascii="Trebuchet MS" w:hAnsi="Trebuchet MS"/>
                        <w:b/>
                        <w:sz w:val="20"/>
                      </w:rPr>
                      <w:t>Notions</w:t>
                    </w:r>
                    <w:r>
                      <w:rPr>
                        <w:rFonts w:ascii="Trebuchet MS" w:hAnsi="Trebuchet MS"/>
                        <w:b/>
                        <w:spacing w:val="-18"/>
                        <w:sz w:val="20"/>
                      </w:rPr>
                      <w:t xml:space="preserve"> </w:t>
                    </w:r>
                    <w:r>
                      <w:rPr>
                        <w:rFonts w:ascii="Trebuchet MS" w:hAnsi="Trebuchet MS"/>
                        <w:b/>
                        <w:sz w:val="20"/>
                      </w:rPr>
                      <w:t>de</w:t>
                    </w:r>
                    <w:r>
                      <w:rPr>
                        <w:rFonts w:ascii="Trebuchet MS" w:hAnsi="Trebuchet MS"/>
                        <w:b/>
                        <w:spacing w:val="-18"/>
                        <w:sz w:val="20"/>
                      </w:rPr>
                      <w:t xml:space="preserve"> </w:t>
                    </w:r>
                    <w:r>
                      <w:rPr>
                        <w:rFonts w:ascii="Trebuchet MS" w:hAnsi="Trebuchet MS"/>
                        <w:b/>
                        <w:sz w:val="20"/>
                      </w:rPr>
                      <w:t>prévention</w:t>
                    </w:r>
                    <w:r>
                      <w:rPr>
                        <w:rFonts w:ascii="Trebuchet MS" w:hAnsi="Trebuchet MS"/>
                        <w:b/>
                        <w:spacing w:val="-19"/>
                        <w:sz w:val="20"/>
                      </w:rPr>
                      <w:t xml:space="preserve"> </w:t>
                    </w:r>
                    <w:r>
                      <w:rPr>
                        <w:sz w:val="20"/>
                      </w:rPr>
                      <w:t>:</w:t>
                    </w:r>
                    <w:r>
                      <w:rPr>
                        <w:spacing w:val="-14"/>
                        <w:sz w:val="20"/>
                      </w:rPr>
                      <w:t xml:space="preserve"> </w:t>
                    </w:r>
                    <w:r>
                      <w:rPr>
                        <w:sz w:val="20"/>
                      </w:rPr>
                      <w:t>connaissance</w:t>
                    </w:r>
                    <w:r>
                      <w:rPr>
                        <w:spacing w:val="-15"/>
                        <w:sz w:val="20"/>
                      </w:rPr>
                      <w:t xml:space="preserve"> </w:t>
                    </w:r>
                    <w:r>
                      <w:rPr>
                        <w:sz w:val="20"/>
                      </w:rPr>
                      <w:t>générale</w:t>
                    </w:r>
                    <w:r>
                      <w:rPr>
                        <w:spacing w:val="-14"/>
                        <w:sz w:val="20"/>
                      </w:rPr>
                      <w:t xml:space="preserve"> </w:t>
                    </w:r>
                    <w:r>
                      <w:rPr>
                        <w:sz w:val="20"/>
                      </w:rPr>
                      <w:t>de</w:t>
                    </w:r>
                    <w:r>
                      <w:rPr>
                        <w:spacing w:val="-14"/>
                        <w:sz w:val="20"/>
                      </w:rPr>
                      <w:t xml:space="preserve"> </w:t>
                    </w:r>
                    <w:r>
                      <w:rPr>
                        <w:sz w:val="20"/>
                      </w:rPr>
                      <w:t>la</w:t>
                    </w:r>
                    <w:r>
                      <w:rPr>
                        <w:spacing w:val="-14"/>
                        <w:sz w:val="20"/>
                      </w:rPr>
                      <w:t xml:space="preserve"> </w:t>
                    </w:r>
                    <w:r>
                      <w:rPr>
                        <w:sz w:val="20"/>
                      </w:rPr>
                      <w:t>réglementation</w:t>
                    </w:r>
                    <w:r>
                      <w:rPr>
                        <w:spacing w:val="-14"/>
                        <w:sz w:val="20"/>
                      </w:rPr>
                      <w:t xml:space="preserve"> </w:t>
                    </w:r>
                    <w:r>
                      <w:rPr>
                        <w:sz w:val="20"/>
                      </w:rPr>
                      <w:t>hygiène</w:t>
                    </w:r>
                    <w:r>
                      <w:rPr>
                        <w:spacing w:val="-15"/>
                        <w:sz w:val="20"/>
                      </w:rPr>
                      <w:t xml:space="preserve"> </w:t>
                    </w:r>
                    <w:r>
                      <w:rPr>
                        <w:sz w:val="20"/>
                      </w:rPr>
                      <w:t>et</w:t>
                    </w:r>
                    <w:r>
                      <w:rPr>
                        <w:spacing w:val="-14"/>
                        <w:sz w:val="20"/>
                      </w:rPr>
                      <w:t xml:space="preserve"> </w:t>
                    </w:r>
                    <w:r>
                      <w:rPr>
                        <w:sz w:val="20"/>
                      </w:rPr>
                      <w:t>sécurité</w:t>
                    </w:r>
                    <w:r>
                      <w:rPr>
                        <w:spacing w:val="-14"/>
                        <w:sz w:val="20"/>
                      </w:rPr>
                      <w:t xml:space="preserve"> </w:t>
                    </w:r>
                    <w:r>
                      <w:rPr>
                        <w:sz w:val="20"/>
                      </w:rPr>
                      <w:t>en</w:t>
                    </w:r>
                    <w:r>
                      <w:rPr>
                        <w:spacing w:val="-14"/>
                        <w:sz w:val="20"/>
                      </w:rPr>
                      <w:t xml:space="preserve"> </w:t>
                    </w:r>
                    <w:r>
                      <w:rPr>
                        <w:sz w:val="20"/>
                      </w:rPr>
                      <w:t>vigueur dans</w:t>
                    </w:r>
                    <w:r>
                      <w:rPr>
                        <w:spacing w:val="-15"/>
                        <w:sz w:val="20"/>
                      </w:rPr>
                      <w:t xml:space="preserve"> </w:t>
                    </w:r>
                    <w:r>
                      <w:rPr>
                        <w:sz w:val="20"/>
                      </w:rPr>
                      <w:t>le</w:t>
                    </w:r>
                    <w:r>
                      <w:rPr>
                        <w:spacing w:val="-14"/>
                        <w:sz w:val="20"/>
                      </w:rPr>
                      <w:t xml:space="preserve"> </w:t>
                    </w:r>
                    <w:r>
                      <w:rPr>
                        <w:sz w:val="20"/>
                      </w:rPr>
                      <w:t>BTP</w:t>
                    </w:r>
                    <w:r>
                      <w:rPr>
                        <w:spacing w:val="-15"/>
                        <w:sz w:val="20"/>
                      </w:rPr>
                      <w:t xml:space="preserve"> </w:t>
                    </w:r>
                    <w:r>
                      <w:rPr>
                        <w:sz w:val="20"/>
                      </w:rPr>
                      <w:t>(DU,</w:t>
                    </w:r>
                    <w:r>
                      <w:rPr>
                        <w:spacing w:val="-15"/>
                        <w:sz w:val="20"/>
                      </w:rPr>
                      <w:t xml:space="preserve"> </w:t>
                    </w:r>
                    <w:r>
                      <w:rPr>
                        <w:sz w:val="20"/>
                      </w:rPr>
                      <w:t>PPSPS,</w:t>
                    </w:r>
                    <w:r>
                      <w:rPr>
                        <w:spacing w:val="-14"/>
                        <w:sz w:val="20"/>
                      </w:rPr>
                      <w:t xml:space="preserve"> </w:t>
                    </w:r>
                    <w:r>
                      <w:rPr>
                        <w:sz w:val="20"/>
                      </w:rPr>
                      <w:t>coordination</w:t>
                    </w:r>
                    <w:r>
                      <w:rPr>
                        <w:spacing w:val="-15"/>
                        <w:sz w:val="20"/>
                      </w:rPr>
                      <w:t xml:space="preserve"> </w:t>
                    </w:r>
                    <w:r>
                      <w:rPr>
                        <w:sz w:val="20"/>
                      </w:rPr>
                      <w:t>SPS,</w:t>
                    </w:r>
                    <w:r>
                      <w:rPr>
                        <w:spacing w:val="-15"/>
                        <w:sz w:val="20"/>
                      </w:rPr>
                      <w:t xml:space="preserve"> </w:t>
                    </w:r>
                    <w:r>
                      <w:rPr>
                        <w:sz w:val="20"/>
                      </w:rPr>
                      <w:t>obligations</w:t>
                    </w:r>
                    <w:r>
                      <w:rPr>
                        <w:spacing w:val="-14"/>
                        <w:sz w:val="20"/>
                      </w:rPr>
                      <w:t xml:space="preserve"> </w:t>
                    </w:r>
                    <w:r>
                      <w:rPr>
                        <w:sz w:val="20"/>
                      </w:rPr>
                      <w:t>de</w:t>
                    </w:r>
                    <w:r>
                      <w:rPr>
                        <w:spacing w:val="-15"/>
                        <w:sz w:val="20"/>
                      </w:rPr>
                      <w:t xml:space="preserve"> </w:t>
                    </w:r>
                    <w:r>
                      <w:rPr>
                        <w:sz w:val="20"/>
                      </w:rPr>
                      <w:t>l’employeur).</w:t>
                    </w:r>
                    <w:r>
                      <w:rPr>
                        <w:spacing w:val="-14"/>
                        <w:sz w:val="20"/>
                      </w:rPr>
                      <w:t xml:space="preserve"> </w:t>
                    </w:r>
                    <w:r>
                      <w:rPr>
                        <w:sz w:val="20"/>
                      </w:rPr>
                      <w:t>Ces</w:t>
                    </w:r>
                    <w:r>
                      <w:rPr>
                        <w:spacing w:val="-15"/>
                        <w:sz w:val="20"/>
                      </w:rPr>
                      <w:t xml:space="preserve"> </w:t>
                    </w:r>
                    <w:r>
                      <w:rPr>
                        <w:sz w:val="20"/>
                      </w:rPr>
                      <w:t>notions</w:t>
                    </w:r>
                    <w:r>
                      <w:rPr>
                        <w:spacing w:val="-14"/>
                        <w:sz w:val="20"/>
                      </w:rPr>
                      <w:t xml:space="preserve"> </w:t>
                    </w:r>
                    <w:r>
                      <w:rPr>
                        <w:sz w:val="20"/>
                      </w:rPr>
                      <w:t>peuvent</w:t>
                    </w:r>
                    <w:r>
                      <w:rPr>
                        <w:spacing w:val="-14"/>
                        <w:sz w:val="20"/>
                      </w:rPr>
                      <w:t xml:space="preserve"> </w:t>
                    </w:r>
                    <w:r>
                      <w:rPr>
                        <w:sz w:val="20"/>
                      </w:rPr>
                      <w:t>avoir été abordées en première</w:t>
                    </w:r>
                    <w:r>
                      <w:rPr>
                        <w:spacing w:val="-30"/>
                        <w:sz w:val="20"/>
                      </w:rPr>
                      <w:t xml:space="preserve"> </w:t>
                    </w:r>
                    <w:r>
                      <w:rPr>
                        <w:sz w:val="20"/>
                      </w:rPr>
                      <w:t>année.</w:t>
                    </w:r>
                  </w:p>
                  <w:p w:rsidR="00005340" w:rsidRDefault="00350670">
                    <w:pPr>
                      <w:spacing w:before="81" w:line="165" w:lineRule="auto"/>
                      <w:ind w:left="734" w:right="234" w:hanging="299"/>
                      <w:jc w:val="both"/>
                      <w:rPr>
                        <w:sz w:val="20"/>
                      </w:rPr>
                    </w:pPr>
                    <w:r>
                      <w:rPr>
                        <w:color w:val="005EA7"/>
                        <w:w w:val="150"/>
                        <w:sz w:val="20"/>
                      </w:rPr>
                      <w:t>0</w:t>
                    </w:r>
                    <w:r>
                      <w:rPr>
                        <w:color w:val="005EA7"/>
                        <w:spacing w:val="3"/>
                        <w:w w:val="150"/>
                        <w:sz w:val="20"/>
                      </w:rPr>
                      <w:t xml:space="preserve"> </w:t>
                    </w:r>
                    <w:r>
                      <w:rPr>
                        <w:rFonts w:ascii="Trebuchet MS" w:hAnsi="Trebuchet MS"/>
                        <w:b/>
                        <w:sz w:val="20"/>
                      </w:rPr>
                      <w:t>Communication</w:t>
                    </w:r>
                    <w:r>
                      <w:rPr>
                        <w:rFonts w:ascii="Trebuchet MS" w:hAnsi="Trebuchet MS"/>
                        <w:b/>
                        <w:spacing w:val="-13"/>
                        <w:sz w:val="20"/>
                      </w:rPr>
                      <w:t xml:space="preserve"> </w:t>
                    </w:r>
                    <w:r>
                      <w:rPr>
                        <w:rFonts w:ascii="Trebuchet MS" w:hAnsi="Trebuchet MS"/>
                        <w:b/>
                        <w:sz w:val="20"/>
                      </w:rPr>
                      <w:t>professionnelle</w:t>
                    </w:r>
                    <w:r>
                      <w:rPr>
                        <w:rFonts w:ascii="Trebuchet MS" w:hAnsi="Trebuchet MS"/>
                        <w:b/>
                        <w:spacing w:val="-13"/>
                        <w:sz w:val="20"/>
                      </w:rPr>
                      <w:t xml:space="preserve"> </w:t>
                    </w:r>
                    <w:r>
                      <w:rPr>
                        <w:rFonts w:ascii="Trebuchet MS" w:hAnsi="Trebuchet MS"/>
                        <w:b/>
                        <w:sz w:val="20"/>
                      </w:rPr>
                      <w:t>écrite</w:t>
                    </w:r>
                    <w:r>
                      <w:rPr>
                        <w:rFonts w:ascii="Trebuchet MS" w:hAnsi="Trebuchet MS"/>
                        <w:b/>
                        <w:spacing w:val="-14"/>
                        <w:sz w:val="20"/>
                      </w:rPr>
                      <w:t xml:space="preserve"> </w:t>
                    </w:r>
                    <w:r>
                      <w:rPr>
                        <w:sz w:val="20"/>
                      </w:rPr>
                      <w:t>:</w:t>
                    </w:r>
                    <w:r>
                      <w:rPr>
                        <w:spacing w:val="-8"/>
                        <w:sz w:val="20"/>
                      </w:rPr>
                      <w:t xml:space="preserve"> </w:t>
                    </w:r>
                    <w:r>
                      <w:rPr>
                        <w:sz w:val="20"/>
                      </w:rPr>
                      <w:t>rédaction</w:t>
                    </w:r>
                    <w:r>
                      <w:rPr>
                        <w:spacing w:val="-9"/>
                        <w:sz w:val="20"/>
                      </w:rPr>
                      <w:t xml:space="preserve"> </w:t>
                    </w:r>
                    <w:r>
                      <w:rPr>
                        <w:sz w:val="20"/>
                      </w:rPr>
                      <w:t>d’un</w:t>
                    </w:r>
                    <w:r>
                      <w:rPr>
                        <w:spacing w:val="-8"/>
                        <w:sz w:val="20"/>
                      </w:rPr>
                      <w:t xml:space="preserve"> </w:t>
                    </w:r>
                    <w:r>
                      <w:rPr>
                        <w:sz w:val="20"/>
                      </w:rPr>
                      <w:t>mail</w:t>
                    </w:r>
                    <w:r>
                      <w:rPr>
                        <w:spacing w:val="-8"/>
                        <w:sz w:val="20"/>
                      </w:rPr>
                      <w:t xml:space="preserve"> </w:t>
                    </w:r>
                    <w:r>
                      <w:rPr>
                        <w:sz w:val="20"/>
                      </w:rPr>
                      <w:t>professionnel,</w:t>
                    </w:r>
                    <w:r>
                      <w:rPr>
                        <w:spacing w:val="-9"/>
                        <w:sz w:val="20"/>
                      </w:rPr>
                      <w:t xml:space="preserve"> </w:t>
                    </w:r>
                    <w:r>
                      <w:rPr>
                        <w:sz w:val="20"/>
                      </w:rPr>
                      <w:t>structure</w:t>
                    </w:r>
                    <w:r>
                      <w:rPr>
                        <w:spacing w:val="-8"/>
                        <w:sz w:val="20"/>
                      </w:rPr>
                      <w:t xml:space="preserve"> </w:t>
                    </w:r>
                    <w:r>
                      <w:rPr>
                        <w:sz w:val="20"/>
                      </w:rPr>
                      <w:t>d’une</w:t>
                    </w:r>
                    <w:r>
                      <w:rPr>
                        <w:spacing w:val="-9"/>
                        <w:sz w:val="20"/>
                      </w:rPr>
                      <w:t xml:space="preserve"> </w:t>
                    </w:r>
                    <w:r>
                      <w:rPr>
                        <w:sz w:val="20"/>
                      </w:rPr>
                      <w:t>note</w:t>
                    </w:r>
                    <w:r>
                      <w:rPr>
                        <w:spacing w:val="-8"/>
                        <w:sz w:val="20"/>
                      </w:rPr>
                      <w:t xml:space="preserve"> </w:t>
                    </w:r>
                    <w:r>
                      <w:rPr>
                        <w:spacing w:val="-6"/>
                        <w:sz w:val="20"/>
                      </w:rPr>
                      <w:t xml:space="preserve">ou </w:t>
                    </w:r>
                    <w:r>
                      <w:rPr>
                        <w:sz w:val="20"/>
                      </w:rPr>
                      <w:t>d’un rapport</w:t>
                    </w:r>
                    <w:r>
                      <w:rPr>
                        <w:spacing w:val="-14"/>
                        <w:sz w:val="20"/>
                      </w:rPr>
                      <w:t xml:space="preserve"> </w:t>
                    </w:r>
                    <w:r>
                      <w:rPr>
                        <w:sz w:val="20"/>
                      </w:rPr>
                      <w:t>court.</w:t>
                    </w:r>
                  </w:p>
                </w:txbxContent>
              </v:textbox>
            </v:shape>
            <w10:wrap anchorx="page"/>
          </v:group>
        </w:pict>
      </w:r>
      <w:r>
        <w:t>Matériel et ressources</w:t>
      </w:r>
      <w:r>
        <w:rPr>
          <w:spacing w:val="-37"/>
        </w:rPr>
        <w:t xml:space="preserve"> </w:t>
      </w:r>
      <w:r>
        <w:t>nécessaires</w:t>
      </w:r>
    </w:p>
    <w:p w:rsidR="00005340" w:rsidRDefault="00005340">
      <w:pPr>
        <w:pStyle w:val="Corpsdetexte"/>
        <w:rPr>
          <w:rFonts w:ascii="Trebuchet MS"/>
          <w:b/>
        </w:rPr>
      </w:pPr>
    </w:p>
    <w:p w:rsidR="00005340" w:rsidRDefault="00005340">
      <w:pPr>
        <w:pStyle w:val="Corpsdetexte"/>
        <w:spacing w:before="2"/>
        <w:rPr>
          <w:rFonts w:ascii="Trebuchet MS"/>
          <w:b/>
          <w:sz w:val="11"/>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2656"/>
        <w:gridCol w:w="3973"/>
        <w:gridCol w:w="1981"/>
      </w:tblGrid>
      <w:tr w:rsidR="00005340">
        <w:trPr>
          <w:trHeight w:val="404"/>
        </w:trPr>
        <w:tc>
          <w:tcPr>
            <w:tcW w:w="1018"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Séance</w:t>
            </w:r>
          </w:p>
        </w:tc>
        <w:tc>
          <w:tcPr>
            <w:tcW w:w="2656"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Ressource / Matériel</w:t>
            </w:r>
          </w:p>
        </w:tc>
        <w:tc>
          <w:tcPr>
            <w:tcW w:w="3973" w:type="dxa"/>
            <w:shd w:val="clear" w:color="auto" w:fill="37393B"/>
          </w:tcPr>
          <w:p w:rsidR="00005340" w:rsidRDefault="00350670">
            <w:pPr>
              <w:pStyle w:val="TableParagraph"/>
              <w:spacing w:before="95"/>
              <w:ind w:left="123"/>
              <w:rPr>
                <w:rFonts w:ascii="Trebuchet MS" w:hAnsi="Trebuchet MS"/>
                <w:b/>
                <w:sz w:val="20"/>
              </w:rPr>
            </w:pPr>
            <w:r>
              <w:rPr>
                <w:rFonts w:ascii="Trebuchet MS" w:hAnsi="Trebuchet MS"/>
                <w:b/>
                <w:color w:val="FFFFFF"/>
                <w:sz w:val="20"/>
              </w:rPr>
              <w:t>Détail</w:t>
            </w:r>
          </w:p>
        </w:tc>
        <w:tc>
          <w:tcPr>
            <w:tcW w:w="1981" w:type="dxa"/>
            <w:shd w:val="clear" w:color="auto" w:fill="37393B"/>
          </w:tcPr>
          <w:p w:rsidR="00005340" w:rsidRDefault="00350670">
            <w:pPr>
              <w:pStyle w:val="TableParagraph"/>
              <w:spacing w:before="95"/>
              <w:ind w:left="123"/>
              <w:rPr>
                <w:rFonts w:ascii="Trebuchet MS" w:hAnsi="Trebuchet MS"/>
                <w:b/>
                <w:sz w:val="20"/>
              </w:rPr>
            </w:pPr>
            <w:r>
              <w:rPr>
                <w:rFonts w:ascii="Trebuchet MS" w:hAnsi="Trebuchet MS"/>
                <w:b/>
                <w:color w:val="FFFFFF"/>
                <w:sz w:val="20"/>
              </w:rPr>
              <w:t>Disponibilité</w:t>
            </w:r>
          </w:p>
        </w:tc>
      </w:tr>
      <w:tr w:rsidR="00005340">
        <w:trPr>
          <w:trHeight w:val="643"/>
        </w:trPr>
        <w:tc>
          <w:tcPr>
            <w:tcW w:w="1018" w:type="dxa"/>
          </w:tcPr>
          <w:p w:rsidR="00005340" w:rsidRDefault="00350670">
            <w:pPr>
              <w:pStyle w:val="TableParagraph"/>
              <w:rPr>
                <w:sz w:val="20"/>
              </w:rPr>
            </w:pPr>
            <w:r>
              <w:rPr>
                <w:sz w:val="20"/>
              </w:rPr>
              <w:t>Avant S1</w:t>
            </w:r>
          </w:p>
        </w:tc>
        <w:tc>
          <w:tcPr>
            <w:tcW w:w="2656" w:type="dxa"/>
          </w:tcPr>
          <w:p w:rsidR="00005340" w:rsidRDefault="00350670">
            <w:pPr>
              <w:pStyle w:val="TableParagraph"/>
              <w:rPr>
                <w:sz w:val="20"/>
              </w:rPr>
            </w:pPr>
            <w:r>
              <w:rPr>
                <w:sz w:val="20"/>
              </w:rPr>
              <w:t>Grille d’enquête terrain</w:t>
            </w:r>
          </w:p>
        </w:tc>
        <w:tc>
          <w:tcPr>
            <w:tcW w:w="3973" w:type="dxa"/>
          </w:tcPr>
          <w:p w:rsidR="00005340" w:rsidRDefault="00350670">
            <w:pPr>
              <w:pStyle w:val="TableParagraph"/>
              <w:spacing w:before="118" w:line="165" w:lineRule="auto"/>
              <w:ind w:left="123"/>
              <w:rPr>
                <w:sz w:val="20"/>
              </w:rPr>
            </w:pPr>
            <w:r>
              <w:rPr>
                <w:sz w:val="20"/>
              </w:rPr>
              <w:t xml:space="preserve">Fichier </w:t>
            </w:r>
            <w:r>
              <w:rPr>
                <w:rFonts w:ascii="Times New Roman" w:hAnsi="Times New Roman"/>
                <w:sz w:val="20"/>
              </w:rPr>
              <w:t xml:space="preserve">01_Enquête.tex </w:t>
            </w:r>
            <w:r>
              <w:rPr>
                <w:sz w:val="20"/>
              </w:rPr>
              <w:t>compilé en PDF, distribué avant le départ en entreprise.</w:t>
            </w:r>
          </w:p>
        </w:tc>
        <w:tc>
          <w:tcPr>
            <w:tcW w:w="1981" w:type="dxa"/>
          </w:tcPr>
          <w:p w:rsidR="00005340" w:rsidRDefault="00350670">
            <w:pPr>
              <w:pStyle w:val="TableParagraph"/>
              <w:spacing w:before="118" w:line="165" w:lineRule="auto"/>
              <w:ind w:left="123"/>
              <w:rPr>
                <w:sz w:val="20"/>
              </w:rPr>
            </w:pPr>
            <w:r>
              <w:rPr>
                <w:sz w:val="20"/>
              </w:rPr>
              <w:t>À imprimer ou en- voyer par ENT.</w:t>
            </w:r>
          </w:p>
        </w:tc>
      </w:tr>
      <w:tr w:rsidR="00005340">
        <w:trPr>
          <w:trHeight w:val="882"/>
        </w:trPr>
        <w:tc>
          <w:tcPr>
            <w:tcW w:w="1018" w:type="dxa"/>
            <w:shd w:val="clear" w:color="auto" w:fill="F2F2F2"/>
          </w:tcPr>
          <w:p w:rsidR="00005340" w:rsidRDefault="00350670">
            <w:pPr>
              <w:pStyle w:val="TableParagraph"/>
              <w:rPr>
                <w:sz w:val="20"/>
              </w:rPr>
            </w:pPr>
            <w:r>
              <w:rPr>
                <w:w w:val="95"/>
                <w:sz w:val="20"/>
              </w:rPr>
              <w:t>S1</w:t>
            </w:r>
          </w:p>
        </w:tc>
        <w:tc>
          <w:tcPr>
            <w:tcW w:w="2656" w:type="dxa"/>
            <w:shd w:val="clear" w:color="auto" w:fill="F2F2F2"/>
          </w:tcPr>
          <w:p w:rsidR="00005340" w:rsidRDefault="00350670">
            <w:pPr>
              <w:pStyle w:val="TableParagraph"/>
              <w:spacing w:before="118" w:line="165" w:lineRule="auto"/>
              <w:ind w:right="41"/>
              <w:rPr>
                <w:sz w:val="20"/>
              </w:rPr>
            </w:pPr>
            <w:r>
              <w:rPr>
                <w:sz w:val="20"/>
              </w:rPr>
              <w:t>Dossier de presse (articles 1, 2, 3)</w:t>
            </w:r>
          </w:p>
        </w:tc>
        <w:tc>
          <w:tcPr>
            <w:tcW w:w="3973" w:type="dxa"/>
            <w:shd w:val="clear" w:color="auto" w:fill="F2F2F2"/>
          </w:tcPr>
          <w:p w:rsidR="00005340" w:rsidRDefault="00350670">
            <w:pPr>
              <w:pStyle w:val="TableParagraph"/>
              <w:spacing w:before="118" w:line="165" w:lineRule="auto"/>
              <w:ind w:left="123" w:right="111"/>
              <w:jc w:val="both"/>
              <w:rPr>
                <w:sz w:val="20"/>
              </w:rPr>
            </w:pPr>
            <w:r>
              <w:rPr>
                <w:sz w:val="20"/>
              </w:rPr>
              <w:t xml:space="preserve">Intégré dans </w:t>
            </w:r>
            <w:r>
              <w:rPr>
                <w:rFonts w:ascii="Times New Roman" w:hAnsi="Times New Roman"/>
                <w:sz w:val="20"/>
              </w:rPr>
              <w:t>02_Seance_01.tex</w:t>
            </w:r>
            <w:r>
              <w:rPr>
                <w:sz w:val="20"/>
              </w:rPr>
              <w:t>. Peut être imprimé séparément pour faciliter la lec- ture.</w:t>
            </w:r>
          </w:p>
        </w:tc>
        <w:tc>
          <w:tcPr>
            <w:tcW w:w="1981" w:type="dxa"/>
            <w:shd w:val="clear" w:color="auto" w:fill="F2F2F2"/>
          </w:tcPr>
          <w:p w:rsidR="00005340" w:rsidRDefault="00350670">
            <w:pPr>
              <w:pStyle w:val="TableParagraph"/>
              <w:spacing w:before="118" w:line="165" w:lineRule="auto"/>
              <w:ind w:left="123"/>
              <w:rPr>
                <w:sz w:val="20"/>
              </w:rPr>
            </w:pPr>
            <w:r>
              <w:rPr>
                <w:sz w:val="20"/>
              </w:rPr>
              <w:t>Inclus dans ce do- cument.</w:t>
            </w:r>
          </w:p>
        </w:tc>
      </w:tr>
      <w:tr w:rsidR="00005340">
        <w:trPr>
          <w:trHeight w:val="882"/>
        </w:trPr>
        <w:tc>
          <w:tcPr>
            <w:tcW w:w="1018" w:type="dxa"/>
          </w:tcPr>
          <w:p w:rsidR="00005340" w:rsidRDefault="00350670">
            <w:pPr>
              <w:pStyle w:val="TableParagraph"/>
              <w:rPr>
                <w:sz w:val="20"/>
              </w:rPr>
            </w:pPr>
            <w:r>
              <w:rPr>
                <w:sz w:val="20"/>
              </w:rPr>
              <w:t>S2</w:t>
            </w:r>
          </w:p>
        </w:tc>
        <w:tc>
          <w:tcPr>
            <w:tcW w:w="2656" w:type="dxa"/>
          </w:tcPr>
          <w:p w:rsidR="00005340" w:rsidRDefault="00350670">
            <w:pPr>
              <w:pStyle w:val="TableParagraph"/>
              <w:spacing w:before="118" w:line="165" w:lineRule="auto"/>
              <w:rPr>
                <w:sz w:val="20"/>
              </w:rPr>
            </w:pPr>
            <w:r>
              <w:rPr>
                <w:sz w:val="20"/>
              </w:rPr>
              <w:t>Accès internet + Mistral Le Chat</w:t>
            </w:r>
          </w:p>
        </w:tc>
        <w:tc>
          <w:tcPr>
            <w:tcW w:w="3973" w:type="dxa"/>
          </w:tcPr>
          <w:p w:rsidR="00005340" w:rsidRDefault="00350670">
            <w:pPr>
              <w:pStyle w:val="TableParagraph"/>
              <w:spacing w:before="118" w:line="165" w:lineRule="auto"/>
              <w:ind w:left="123" w:right="111"/>
              <w:jc w:val="both"/>
              <w:rPr>
                <w:sz w:val="20"/>
              </w:rPr>
            </w:pPr>
            <w:hyperlink r:id="rId12">
              <w:r>
                <w:rPr>
                  <w:rFonts w:ascii="Times New Roman" w:hAnsi="Times New Roman"/>
                  <w:color w:val="005EA7"/>
                  <w:w w:val="125"/>
                  <w:sz w:val="20"/>
                </w:rPr>
                <w:t>https://chat.mistral.ai</w:t>
              </w:r>
            </w:hyperlink>
            <w:r>
              <w:rPr>
                <w:rFonts w:ascii="Times New Roman" w:hAnsi="Times New Roman"/>
                <w:color w:val="005EA7"/>
                <w:w w:val="125"/>
                <w:sz w:val="20"/>
              </w:rPr>
              <w:t xml:space="preserve"> </w:t>
            </w:r>
            <w:r>
              <w:rPr>
                <w:sz w:val="20"/>
              </w:rPr>
              <w:t xml:space="preserve">— héberge- ment France, sans création de </w:t>
            </w:r>
            <w:r>
              <w:rPr>
                <w:spacing w:val="-3"/>
                <w:sz w:val="20"/>
              </w:rPr>
              <w:t xml:space="preserve">compte </w:t>
            </w:r>
            <w:r>
              <w:rPr>
                <w:sz w:val="20"/>
              </w:rPr>
              <w:t>obligatoire, compatible</w:t>
            </w:r>
            <w:r>
              <w:rPr>
                <w:spacing w:val="-18"/>
                <w:sz w:val="20"/>
              </w:rPr>
              <w:t xml:space="preserve"> </w:t>
            </w:r>
            <w:r>
              <w:rPr>
                <w:sz w:val="20"/>
              </w:rPr>
              <w:t>RGPD.</w:t>
            </w:r>
          </w:p>
        </w:tc>
        <w:tc>
          <w:tcPr>
            <w:tcW w:w="1981" w:type="dxa"/>
          </w:tcPr>
          <w:p w:rsidR="00005340" w:rsidRDefault="00350670">
            <w:pPr>
              <w:pStyle w:val="TableParagraph"/>
              <w:spacing w:before="118" w:line="165" w:lineRule="auto"/>
              <w:ind w:left="123"/>
              <w:rPr>
                <w:sz w:val="20"/>
              </w:rPr>
            </w:pPr>
            <w:r>
              <w:rPr>
                <w:sz w:val="20"/>
              </w:rPr>
              <w:t>Vériﬁer l’accès ré- seau en salle.</w:t>
            </w:r>
          </w:p>
        </w:tc>
      </w:tr>
      <w:tr w:rsidR="00005340">
        <w:trPr>
          <w:trHeight w:val="1121"/>
        </w:trPr>
        <w:tc>
          <w:tcPr>
            <w:tcW w:w="1018" w:type="dxa"/>
            <w:shd w:val="clear" w:color="auto" w:fill="F2F2F2"/>
          </w:tcPr>
          <w:p w:rsidR="00005340" w:rsidRDefault="00350670">
            <w:pPr>
              <w:pStyle w:val="TableParagraph"/>
              <w:rPr>
                <w:sz w:val="20"/>
              </w:rPr>
            </w:pPr>
            <w:r>
              <w:rPr>
                <w:sz w:val="20"/>
              </w:rPr>
              <w:t>S3</w:t>
            </w:r>
          </w:p>
        </w:tc>
        <w:tc>
          <w:tcPr>
            <w:tcW w:w="2656" w:type="dxa"/>
            <w:shd w:val="clear" w:color="auto" w:fill="F2F2F2"/>
          </w:tcPr>
          <w:p w:rsidR="00005340" w:rsidRDefault="00350670">
            <w:pPr>
              <w:pStyle w:val="TableParagraph"/>
              <w:rPr>
                <w:sz w:val="20"/>
              </w:rPr>
            </w:pPr>
            <w:r>
              <w:rPr>
                <w:sz w:val="20"/>
              </w:rPr>
              <w:t>GanttProject (version 3.x)</w:t>
            </w:r>
          </w:p>
        </w:tc>
        <w:tc>
          <w:tcPr>
            <w:tcW w:w="3973" w:type="dxa"/>
            <w:shd w:val="clear" w:color="auto" w:fill="F2F2F2"/>
          </w:tcPr>
          <w:p w:rsidR="00005340" w:rsidRDefault="00350670">
            <w:pPr>
              <w:pStyle w:val="TableParagraph"/>
              <w:spacing w:before="118" w:line="165" w:lineRule="auto"/>
              <w:ind w:left="123" w:right="111"/>
              <w:jc w:val="both"/>
              <w:rPr>
                <w:sz w:val="20"/>
              </w:rPr>
            </w:pPr>
            <w:r>
              <w:rPr>
                <w:w w:val="105"/>
                <w:sz w:val="20"/>
              </w:rPr>
              <w:t>Logiciel</w:t>
            </w:r>
            <w:r>
              <w:rPr>
                <w:spacing w:val="-19"/>
                <w:w w:val="105"/>
                <w:sz w:val="20"/>
              </w:rPr>
              <w:t xml:space="preserve"> </w:t>
            </w:r>
            <w:r>
              <w:rPr>
                <w:w w:val="105"/>
                <w:sz w:val="20"/>
              </w:rPr>
              <w:t>libre,</w:t>
            </w:r>
            <w:r>
              <w:rPr>
                <w:spacing w:val="-18"/>
                <w:w w:val="105"/>
                <w:sz w:val="20"/>
              </w:rPr>
              <w:t xml:space="preserve"> </w:t>
            </w:r>
            <w:r>
              <w:rPr>
                <w:w w:val="105"/>
                <w:sz w:val="20"/>
              </w:rPr>
              <w:t>téléchargeable</w:t>
            </w:r>
            <w:r>
              <w:rPr>
                <w:spacing w:val="-18"/>
                <w:w w:val="105"/>
                <w:sz w:val="20"/>
              </w:rPr>
              <w:t xml:space="preserve"> </w:t>
            </w:r>
            <w:r>
              <w:rPr>
                <w:w w:val="105"/>
                <w:sz w:val="20"/>
              </w:rPr>
              <w:t>sur</w:t>
            </w:r>
            <w:r>
              <w:rPr>
                <w:spacing w:val="-18"/>
                <w:w w:val="105"/>
                <w:sz w:val="20"/>
              </w:rPr>
              <w:t xml:space="preserve"> </w:t>
            </w:r>
            <w:hyperlink r:id="rId13">
              <w:r>
                <w:rPr>
                  <w:rFonts w:ascii="Times New Roman" w:hAnsi="Times New Roman"/>
                  <w:color w:val="005EA7"/>
                  <w:w w:val="130"/>
                  <w:sz w:val="20"/>
                </w:rPr>
                <w:t>https://</w:t>
              </w:r>
            </w:hyperlink>
            <w:r>
              <w:rPr>
                <w:rFonts w:ascii="Times New Roman" w:hAnsi="Times New Roman"/>
                <w:color w:val="005EA7"/>
                <w:w w:val="130"/>
                <w:sz w:val="20"/>
              </w:rPr>
              <w:t xml:space="preserve"> </w:t>
            </w:r>
            <w:hyperlink r:id="rId14">
              <w:r>
                <w:rPr>
                  <w:rFonts w:ascii="Times New Roman" w:hAnsi="Times New Roman"/>
                  <w:color w:val="005EA7"/>
                  <w:w w:val="120"/>
                  <w:sz w:val="20"/>
                </w:rPr>
                <w:t>www.ganttproject.biz</w:t>
              </w:r>
            </w:hyperlink>
            <w:r>
              <w:rPr>
                <w:w w:val="120"/>
                <w:sz w:val="20"/>
              </w:rPr>
              <w:t>.</w:t>
            </w:r>
            <w:r>
              <w:rPr>
                <w:spacing w:val="-53"/>
                <w:w w:val="120"/>
                <w:sz w:val="20"/>
              </w:rPr>
              <w:t xml:space="preserve"> </w:t>
            </w:r>
            <w:r>
              <w:rPr>
                <w:w w:val="105"/>
                <w:sz w:val="20"/>
              </w:rPr>
              <w:t>Fichier</w:t>
            </w:r>
            <w:r>
              <w:rPr>
                <w:spacing w:val="-45"/>
                <w:w w:val="105"/>
                <w:sz w:val="20"/>
              </w:rPr>
              <w:t xml:space="preserve"> </w:t>
            </w:r>
            <w:r>
              <w:rPr>
                <w:w w:val="105"/>
                <w:sz w:val="20"/>
              </w:rPr>
              <w:t>de</w:t>
            </w:r>
            <w:r>
              <w:rPr>
                <w:spacing w:val="-44"/>
                <w:w w:val="105"/>
                <w:sz w:val="20"/>
              </w:rPr>
              <w:t xml:space="preserve"> </w:t>
            </w:r>
            <w:r>
              <w:rPr>
                <w:w w:val="105"/>
                <w:sz w:val="20"/>
              </w:rPr>
              <w:t>départ</w:t>
            </w:r>
            <w:r>
              <w:rPr>
                <w:spacing w:val="-44"/>
                <w:w w:val="105"/>
                <w:sz w:val="20"/>
              </w:rPr>
              <w:t xml:space="preserve"> </w:t>
            </w:r>
            <w:r>
              <w:rPr>
                <w:w w:val="105"/>
                <w:sz w:val="20"/>
              </w:rPr>
              <w:t xml:space="preserve">: </w:t>
            </w:r>
            <w:r>
              <w:rPr>
                <w:rFonts w:ascii="Times New Roman" w:hAnsi="Times New Roman"/>
                <w:w w:val="130"/>
                <w:sz w:val="20"/>
              </w:rPr>
              <w:t xml:space="preserve">planning_initial.gan </w:t>
            </w:r>
            <w:r>
              <w:rPr>
                <w:w w:val="105"/>
                <w:sz w:val="20"/>
              </w:rPr>
              <w:t>(à préparer ou à faire</w:t>
            </w:r>
            <w:r>
              <w:rPr>
                <w:spacing w:val="-36"/>
                <w:w w:val="105"/>
                <w:sz w:val="20"/>
              </w:rPr>
              <w:t xml:space="preserve"> </w:t>
            </w:r>
            <w:r>
              <w:rPr>
                <w:w w:val="105"/>
                <w:sz w:val="20"/>
              </w:rPr>
              <w:t>créer</w:t>
            </w:r>
            <w:r>
              <w:rPr>
                <w:spacing w:val="-35"/>
                <w:w w:val="105"/>
                <w:sz w:val="20"/>
              </w:rPr>
              <w:t xml:space="preserve"> </w:t>
            </w:r>
            <w:r>
              <w:rPr>
                <w:w w:val="105"/>
                <w:sz w:val="20"/>
              </w:rPr>
              <w:t>par</w:t>
            </w:r>
            <w:r>
              <w:rPr>
                <w:spacing w:val="-35"/>
                <w:w w:val="105"/>
                <w:sz w:val="20"/>
              </w:rPr>
              <w:t xml:space="preserve"> </w:t>
            </w:r>
            <w:r>
              <w:rPr>
                <w:w w:val="105"/>
                <w:sz w:val="20"/>
              </w:rPr>
              <w:t>les</w:t>
            </w:r>
            <w:r>
              <w:rPr>
                <w:spacing w:val="-35"/>
                <w:w w:val="105"/>
                <w:sz w:val="20"/>
              </w:rPr>
              <w:t xml:space="preserve"> </w:t>
            </w:r>
            <w:r>
              <w:rPr>
                <w:w w:val="105"/>
                <w:sz w:val="20"/>
              </w:rPr>
              <w:t>étudiants</w:t>
            </w:r>
            <w:r>
              <w:rPr>
                <w:spacing w:val="-35"/>
                <w:w w:val="105"/>
                <w:sz w:val="20"/>
              </w:rPr>
              <w:t xml:space="preserve"> </w:t>
            </w:r>
            <w:r>
              <w:rPr>
                <w:w w:val="105"/>
                <w:sz w:val="20"/>
              </w:rPr>
              <w:t>en</w:t>
            </w:r>
            <w:r>
              <w:rPr>
                <w:spacing w:val="-36"/>
                <w:w w:val="105"/>
                <w:sz w:val="20"/>
              </w:rPr>
              <w:t xml:space="preserve"> </w:t>
            </w:r>
            <w:r>
              <w:rPr>
                <w:w w:val="105"/>
                <w:sz w:val="20"/>
              </w:rPr>
              <w:t>exercice</w:t>
            </w:r>
            <w:r>
              <w:rPr>
                <w:spacing w:val="-35"/>
                <w:w w:val="105"/>
                <w:sz w:val="20"/>
              </w:rPr>
              <w:t xml:space="preserve"> </w:t>
            </w:r>
            <w:r>
              <w:rPr>
                <w:spacing w:val="-5"/>
                <w:w w:val="105"/>
                <w:sz w:val="20"/>
              </w:rPr>
              <w:t>2).</w:t>
            </w:r>
          </w:p>
        </w:tc>
        <w:tc>
          <w:tcPr>
            <w:tcW w:w="1981" w:type="dxa"/>
            <w:shd w:val="clear" w:color="auto" w:fill="F2F2F2"/>
          </w:tcPr>
          <w:p w:rsidR="00005340" w:rsidRDefault="00350670">
            <w:pPr>
              <w:pStyle w:val="TableParagraph"/>
              <w:spacing w:before="118" w:line="165" w:lineRule="auto"/>
              <w:ind w:left="123"/>
              <w:rPr>
                <w:sz w:val="20"/>
              </w:rPr>
            </w:pPr>
            <w:r>
              <w:rPr>
                <w:sz w:val="20"/>
              </w:rPr>
              <w:t>À installer avant la séance.</w:t>
            </w:r>
          </w:p>
        </w:tc>
      </w:tr>
      <w:tr w:rsidR="00005340">
        <w:trPr>
          <w:trHeight w:val="882"/>
        </w:trPr>
        <w:tc>
          <w:tcPr>
            <w:tcW w:w="1018" w:type="dxa"/>
          </w:tcPr>
          <w:p w:rsidR="00005340" w:rsidRDefault="00350670">
            <w:pPr>
              <w:pStyle w:val="TableParagraph"/>
              <w:rPr>
                <w:sz w:val="20"/>
              </w:rPr>
            </w:pPr>
            <w:r>
              <w:rPr>
                <w:sz w:val="20"/>
              </w:rPr>
              <w:t>S4</w:t>
            </w:r>
          </w:p>
        </w:tc>
        <w:tc>
          <w:tcPr>
            <w:tcW w:w="2656" w:type="dxa"/>
          </w:tcPr>
          <w:p w:rsidR="00005340" w:rsidRDefault="00350670">
            <w:pPr>
              <w:pStyle w:val="TableParagraph"/>
              <w:rPr>
                <w:sz w:val="20"/>
              </w:rPr>
            </w:pPr>
            <w:r>
              <w:rPr>
                <w:sz w:val="20"/>
              </w:rPr>
              <w:t>Tableur Excel</w:t>
            </w:r>
          </w:p>
        </w:tc>
        <w:tc>
          <w:tcPr>
            <w:tcW w:w="3973" w:type="dxa"/>
          </w:tcPr>
          <w:p w:rsidR="00005340" w:rsidRDefault="00350670">
            <w:pPr>
              <w:pStyle w:val="TableParagraph"/>
              <w:spacing w:before="118" w:line="165" w:lineRule="auto"/>
              <w:ind w:left="123" w:right="74"/>
              <w:jc w:val="both"/>
              <w:rPr>
                <w:sz w:val="20"/>
              </w:rPr>
            </w:pPr>
            <w:r>
              <w:rPr>
                <w:sz w:val="20"/>
              </w:rPr>
              <w:t xml:space="preserve">Fichier </w:t>
            </w:r>
            <w:r>
              <w:rPr>
                <w:rFonts w:ascii="Times New Roman" w:hAnsi="Times New Roman"/>
                <w:sz w:val="20"/>
              </w:rPr>
              <w:t xml:space="preserve">tableur_impact_economique_vaul </w:t>
            </w:r>
            <w:r>
              <w:rPr>
                <w:sz w:val="20"/>
              </w:rPr>
              <w:t>fourni avec la séquence. Compatible Li- breOfﬁce Calc.</w:t>
            </w:r>
          </w:p>
        </w:tc>
        <w:tc>
          <w:tcPr>
            <w:tcW w:w="1981" w:type="dxa"/>
          </w:tcPr>
          <w:p w:rsidR="00005340" w:rsidRDefault="00350670">
            <w:pPr>
              <w:pStyle w:val="TableParagraph"/>
              <w:spacing w:before="118" w:line="165" w:lineRule="auto"/>
              <w:ind w:left="123" w:right="110"/>
              <w:jc w:val="both"/>
              <w:rPr>
                <w:sz w:val="20"/>
              </w:rPr>
            </w:pPr>
            <w:r>
              <w:rPr>
                <w:sz w:val="20"/>
              </w:rPr>
              <w:t>Inclus dans les res- sources de la sé- quence.</w:t>
            </w:r>
          </w:p>
        </w:tc>
      </w:tr>
      <w:tr w:rsidR="00005340">
        <w:trPr>
          <w:trHeight w:val="882"/>
        </w:trPr>
        <w:tc>
          <w:tcPr>
            <w:tcW w:w="1018" w:type="dxa"/>
            <w:shd w:val="clear" w:color="auto" w:fill="F2F2F2"/>
          </w:tcPr>
          <w:p w:rsidR="00005340" w:rsidRDefault="00350670">
            <w:pPr>
              <w:pStyle w:val="TableParagraph"/>
              <w:rPr>
                <w:sz w:val="20"/>
              </w:rPr>
            </w:pPr>
            <w:r>
              <w:rPr>
                <w:sz w:val="20"/>
              </w:rPr>
              <w:t>S5</w:t>
            </w:r>
          </w:p>
        </w:tc>
        <w:tc>
          <w:tcPr>
            <w:tcW w:w="2656" w:type="dxa"/>
            <w:shd w:val="clear" w:color="auto" w:fill="F2F2F2"/>
          </w:tcPr>
          <w:p w:rsidR="00005340" w:rsidRDefault="00350670">
            <w:pPr>
              <w:pStyle w:val="TableParagraph"/>
              <w:rPr>
                <w:sz w:val="20"/>
              </w:rPr>
            </w:pPr>
            <w:r>
              <w:rPr>
                <w:sz w:val="20"/>
              </w:rPr>
              <w:t>Livrables séances 3 et 4</w:t>
            </w:r>
          </w:p>
        </w:tc>
        <w:tc>
          <w:tcPr>
            <w:tcW w:w="3973" w:type="dxa"/>
            <w:shd w:val="clear" w:color="auto" w:fill="F2F2F2"/>
          </w:tcPr>
          <w:p w:rsidR="00005340" w:rsidRDefault="00350670">
            <w:pPr>
              <w:pStyle w:val="TableParagraph"/>
              <w:spacing w:before="118" w:line="165" w:lineRule="auto"/>
              <w:ind w:left="123" w:right="111"/>
              <w:jc w:val="both"/>
              <w:rPr>
                <w:sz w:val="20"/>
              </w:rPr>
            </w:pPr>
            <w:r>
              <w:rPr>
                <w:sz w:val="20"/>
              </w:rPr>
              <w:t>Chaque</w:t>
            </w:r>
            <w:r>
              <w:rPr>
                <w:spacing w:val="-15"/>
                <w:sz w:val="20"/>
              </w:rPr>
              <w:t xml:space="preserve"> </w:t>
            </w:r>
            <w:r>
              <w:rPr>
                <w:sz w:val="20"/>
              </w:rPr>
              <w:t>étudiant</w:t>
            </w:r>
            <w:r>
              <w:rPr>
                <w:spacing w:val="-15"/>
                <w:sz w:val="20"/>
              </w:rPr>
              <w:t xml:space="preserve"> </w:t>
            </w:r>
            <w:r>
              <w:rPr>
                <w:sz w:val="20"/>
              </w:rPr>
              <w:t>doit</w:t>
            </w:r>
            <w:r>
              <w:rPr>
                <w:spacing w:val="-15"/>
                <w:sz w:val="20"/>
              </w:rPr>
              <w:t xml:space="preserve"> </w:t>
            </w:r>
            <w:r>
              <w:rPr>
                <w:sz w:val="20"/>
              </w:rPr>
              <w:t>disposer</w:t>
            </w:r>
            <w:r>
              <w:rPr>
                <w:spacing w:val="-15"/>
                <w:sz w:val="20"/>
              </w:rPr>
              <w:t xml:space="preserve"> </w:t>
            </w:r>
            <w:r>
              <w:rPr>
                <w:sz w:val="20"/>
              </w:rPr>
              <w:t>de</w:t>
            </w:r>
            <w:r>
              <w:rPr>
                <w:spacing w:val="-15"/>
                <w:sz w:val="20"/>
              </w:rPr>
              <w:t xml:space="preserve"> </w:t>
            </w:r>
            <w:r>
              <w:rPr>
                <w:sz w:val="20"/>
              </w:rPr>
              <w:t>son</w:t>
            </w:r>
            <w:r>
              <w:rPr>
                <w:spacing w:val="-15"/>
                <w:sz w:val="20"/>
              </w:rPr>
              <w:t xml:space="preserve"> </w:t>
            </w:r>
            <w:r>
              <w:rPr>
                <w:spacing w:val="-3"/>
                <w:sz w:val="20"/>
              </w:rPr>
              <w:t xml:space="preserve">plan- </w:t>
            </w:r>
            <w:r>
              <w:rPr>
                <w:sz w:val="20"/>
              </w:rPr>
              <w:t xml:space="preserve">ning GanttProject et de son tableur </w:t>
            </w:r>
            <w:r>
              <w:rPr>
                <w:spacing w:val="-4"/>
                <w:sz w:val="20"/>
              </w:rPr>
              <w:t xml:space="preserve">com- </w:t>
            </w:r>
            <w:r>
              <w:rPr>
                <w:sz w:val="20"/>
              </w:rPr>
              <w:t>plété pour rédiger la note</w:t>
            </w:r>
            <w:r>
              <w:rPr>
                <w:spacing w:val="-33"/>
                <w:sz w:val="20"/>
              </w:rPr>
              <w:t xml:space="preserve"> </w:t>
            </w:r>
            <w:r>
              <w:rPr>
                <w:sz w:val="20"/>
              </w:rPr>
              <w:t>comparative.</w:t>
            </w:r>
          </w:p>
        </w:tc>
        <w:tc>
          <w:tcPr>
            <w:tcW w:w="1981" w:type="dxa"/>
            <w:shd w:val="clear" w:color="auto" w:fill="F2F2F2"/>
          </w:tcPr>
          <w:p w:rsidR="00005340" w:rsidRDefault="00350670">
            <w:pPr>
              <w:pStyle w:val="TableParagraph"/>
              <w:tabs>
                <w:tab w:val="left" w:pos="983"/>
                <w:tab w:val="left" w:pos="1701"/>
              </w:tabs>
              <w:spacing w:before="118" w:line="165" w:lineRule="auto"/>
              <w:ind w:left="123" w:right="110"/>
              <w:rPr>
                <w:sz w:val="20"/>
              </w:rPr>
            </w:pPr>
            <w:r>
              <w:rPr>
                <w:sz w:val="20"/>
              </w:rPr>
              <w:t>Vériﬁer</w:t>
            </w:r>
            <w:r>
              <w:rPr>
                <w:sz w:val="20"/>
              </w:rPr>
              <w:tab/>
              <w:t>avant</w:t>
            </w:r>
            <w:r>
              <w:rPr>
                <w:sz w:val="20"/>
              </w:rPr>
              <w:tab/>
            </w:r>
            <w:r>
              <w:rPr>
                <w:spacing w:val="-9"/>
                <w:sz w:val="20"/>
              </w:rPr>
              <w:t xml:space="preserve">la </w:t>
            </w:r>
            <w:r>
              <w:rPr>
                <w:sz w:val="20"/>
              </w:rPr>
              <w:t>séance.</w:t>
            </w:r>
          </w:p>
        </w:tc>
      </w:tr>
    </w:tbl>
    <w:p w:rsidR="00005340" w:rsidRDefault="00005340">
      <w:pPr>
        <w:pStyle w:val="Corpsdetexte"/>
        <w:spacing w:before="1"/>
        <w:rPr>
          <w:rFonts w:ascii="Trebuchet MS"/>
          <w:b/>
          <w:sz w:val="35"/>
        </w:rPr>
      </w:pPr>
    </w:p>
    <w:p w:rsidR="00005340" w:rsidRDefault="00350670">
      <w:pPr>
        <w:pStyle w:val="Titre2"/>
        <w:numPr>
          <w:ilvl w:val="0"/>
          <w:numId w:val="19"/>
        </w:numPr>
        <w:tabs>
          <w:tab w:val="left" w:pos="473"/>
        </w:tabs>
        <w:spacing w:before="0"/>
        <w:ind w:left="472" w:hanging="320"/>
      </w:pPr>
      <w:r>
        <w:rPr>
          <w:lang w:val="en-US"/>
        </w:rPr>
        <w:pict>
          <v:shape id="_x0000_s1757" type="#_x0000_t202" style="position:absolute;left:0;text-align:left;margin-left:434.95pt;margin-top:-103.8pt;width:57.55pt;height:11.95pt;z-index:-257926144;mso-position-horizontal-relative:page" filled="f" stroked="f">
            <v:textbox inset="0,0,0,0">
              <w:txbxContent>
                <w:p w:rsidR="00005340" w:rsidRDefault="00350670">
                  <w:pPr>
                    <w:pStyle w:val="Corpsdetexte"/>
                    <w:spacing w:line="210" w:lineRule="exact"/>
                    <w:rPr>
                      <w:rFonts w:ascii="Times New Roman"/>
                    </w:rPr>
                  </w:pPr>
                  <w:r>
                    <w:rPr>
                      <w:rFonts w:ascii="Times New Roman"/>
                      <w:w w:val="130"/>
                    </w:rPr>
                    <w:t>uisant.xlsx</w:t>
                  </w:r>
                </w:p>
              </w:txbxContent>
            </v:textbox>
            <w10:wrap anchorx="page"/>
          </v:shape>
        </w:pict>
      </w:r>
      <w:r>
        <w:rPr>
          <w:lang w:val="en-US"/>
        </w:rPr>
        <w:pict>
          <v:rect id="_x0000_s1756" style="position:absolute;left:0;text-align:left;margin-left:439.5pt;margin-top:-109.65pt;width:98.7pt;height:44.25pt;z-index:-257923072;mso-position-horizontal-relative:page" stroked="f">
            <w10:wrap anchorx="page"/>
          </v:rect>
        </w:pict>
      </w:r>
      <w:r>
        <w:t>Gestion</w:t>
      </w:r>
      <w:r>
        <w:rPr>
          <w:spacing w:val="-15"/>
        </w:rPr>
        <w:t xml:space="preserve"> </w:t>
      </w:r>
      <w:r>
        <w:t>des</w:t>
      </w:r>
      <w:r>
        <w:rPr>
          <w:spacing w:val="-15"/>
        </w:rPr>
        <w:t xml:space="preserve"> </w:t>
      </w:r>
      <w:r>
        <w:t>alternants</w:t>
      </w:r>
      <w:r>
        <w:rPr>
          <w:spacing w:val="-15"/>
        </w:rPr>
        <w:t xml:space="preserve"> </w:t>
      </w:r>
      <w:r>
        <w:t>et</w:t>
      </w:r>
      <w:r>
        <w:rPr>
          <w:spacing w:val="-15"/>
        </w:rPr>
        <w:t xml:space="preserve"> </w:t>
      </w:r>
      <w:r>
        <w:t>de</w:t>
      </w:r>
      <w:r>
        <w:rPr>
          <w:spacing w:val="-15"/>
        </w:rPr>
        <w:t xml:space="preserve"> </w:t>
      </w:r>
      <w:r>
        <w:t>la</w:t>
      </w:r>
      <w:r>
        <w:rPr>
          <w:spacing w:val="-15"/>
        </w:rPr>
        <w:t xml:space="preserve"> </w:t>
      </w:r>
      <w:r>
        <w:t>formation</w:t>
      </w:r>
      <w:r>
        <w:rPr>
          <w:spacing w:val="-15"/>
        </w:rPr>
        <w:t xml:space="preserve"> </w:t>
      </w:r>
      <w:r>
        <w:t>initiale</w:t>
      </w:r>
    </w:p>
    <w:p w:rsidR="00005340" w:rsidRDefault="00350670">
      <w:pPr>
        <w:pStyle w:val="Corpsdetexte"/>
        <w:spacing w:before="9"/>
        <w:rPr>
          <w:rFonts w:ascii="Trebuchet MS"/>
          <w:b/>
          <w:sz w:val="29"/>
        </w:rPr>
      </w:pPr>
      <w:r>
        <w:rPr>
          <w:lang w:val="en-US"/>
        </w:rPr>
        <w:pict>
          <v:group id="_x0000_s1751" style="position:absolute;margin-left:56.7pt;margin-top:19.25pt;width:481.9pt;height:68.6pt;z-index:-251645952;mso-wrap-distance-left:0;mso-wrap-distance-right:0;mso-position-horizontal-relative:page" coordorigin="1134,385" coordsize="9638,1372">
            <v:shape id="_x0000_s1755" style="position:absolute;left:1133;top:616;width:9638;height:1141" coordorigin="1134,616" coordsize="9638,1141" path="m10692,616r-9478,l1183,623r-26,17l1140,665r-6,31l1134,1677r6,31l1157,1734r26,17l1214,1757r9478,l10723,1751r25,-17l10766,1708r6,-31l10772,696r-6,-31l10748,640r-25,-17l10692,616xe" fillcolor="#ca9800" stroked="f">
              <v:path arrowok="t"/>
            </v:shape>
            <v:shape id="_x0000_s1754" style="position:absolute;left:1153;top:636;width:9599;height:1101" coordorigin="1154,636" coordsize="9599,1101" path="m10692,636r-9478,l1190,641r-19,13l1158,673r-4,23l1154,1677r4,24l1171,1720r19,12l1214,1737r9478,l10715,1732r19,-12l10747,1701r5,-24l10752,696r-5,-23l10734,654r-19,-13l10692,636xe" fillcolor="#fef9ea" stroked="f">
              <v:path arrowok="t"/>
            </v:shape>
            <v:shape id="_x0000_s1753" type="#_x0000_t202" style="position:absolute;left:1133;top:616;width:9638;height:1141"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z w:val="20"/>
                      </w:rPr>
                      <w:t>Les</w:t>
                    </w:r>
                    <w:r>
                      <w:rPr>
                        <w:spacing w:val="-7"/>
                        <w:sz w:val="20"/>
                      </w:rPr>
                      <w:t xml:space="preserve"> </w:t>
                    </w:r>
                    <w:r>
                      <w:rPr>
                        <w:sz w:val="20"/>
                      </w:rPr>
                      <w:t>alternants</w:t>
                    </w:r>
                    <w:r>
                      <w:rPr>
                        <w:spacing w:val="-6"/>
                        <w:sz w:val="20"/>
                      </w:rPr>
                      <w:t xml:space="preserve"> </w:t>
                    </w:r>
                    <w:r>
                      <w:rPr>
                        <w:sz w:val="20"/>
                      </w:rPr>
                      <w:t>apportent</w:t>
                    </w:r>
                    <w:r>
                      <w:rPr>
                        <w:spacing w:val="-6"/>
                        <w:sz w:val="20"/>
                      </w:rPr>
                      <w:t xml:space="preserve"> </w:t>
                    </w:r>
                    <w:r>
                      <w:rPr>
                        <w:sz w:val="20"/>
                      </w:rPr>
                      <w:t>une</w:t>
                    </w:r>
                    <w:r>
                      <w:rPr>
                        <w:spacing w:val="-6"/>
                        <w:sz w:val="20"/>
                      </w:rPr>
                      <w:t xml:space="preserve"> </w:t>
                    </w:r>
                    <w:r>
                      <w:rPr>
                        <w:sz w:val="20"/>
                      </w:rPr>
                      <w:t>expérience</w:t>
                    </w:r>
                    <w:r>
                      <w:rPr>
                        <w:spacing w:val="-6"/>
                        <w:sz w:val="20"/>
                      </w:rPr>
                      <w:t xml:space="preserve"> </w:t>
                    </w:r>
                    <w:r>
                      <w:rPr>
                        <w:sz w:val="20"/>
                      </w:rPr>
                      <w:t>terrain</w:t>
                    </w:r>
                    <w:r>
                      <w:rPr>
                        <w:spacing w:val="-6"/>
                        <w:sz w:val="20"/>
                      </w:rPr>
                      <w:t xml:space="preserve"> </w:t>
                    </w:r>
                    <w:r>
                      <w:rPr>
                        <w:sz w:val="20"/>
                      </w:rPr>
                      <w:t>authentique;</w:t>
                    </w:r>
                    <w:r>
                      <w:rPr>
                        <w:spacing w:val="-7"/>
                        <w:sz w:val="20"/>
                      </w:rPr>
                      <w:t xml:space="preserve"> </w:t>
                    </w:r>
                    <w:r>
                      <w:rPr>
                        <w:sz w:val="20"/>
                      </w:rPr>
                      <w:t>les</w:t>
                    </w:r>
                    <w:r>
                      <w:rPr>
                        <w:spacing w:val="-6"/>
                        <w:sz w:val="20"/>
                      </w:rPr>
                      <w:t xml:space="preserve"> </w:t>
                    </w:r>
                    <w:r>
                      <w:rPr>
                        <w:sz w:val="20"/>
                      </w:rPr>
                      <w:t>étudiants</w:t>
                    </w:r>
                    <w:r>
                      <w:rPr>
                        <w:spacing w:val="-6"/>
                        <w:sz w:val="20"/>
                      </w:rPr>
                      <w:t xml:space="preserve"> </w:t>
                    </w:r>
                    <w:r>
                      <w:rPr>
                        <w:sz w:val="20"/>
                      </w:rPr>
                      <w:t>en</w:t>
                    </w:r>
                    <w:r>
                      <w:rPr>
                        <w:spacing w:val="-6"/>
                        <w:sz w:val="20"/>
                      </w:rPr>
                      <w:t xml:space="preserve"> </w:t>
                    </w:r>
                    <w:r>
                      <w:rPr>
                        <w:sz w:val="20"/>
                      </w:rPr>
                      <w:t>formation</w:t>
                    </w:r>
                    <w:r>
                      <w:rPr>
                        <w:spacing w:val="-6"/>
                        <w:sz w:val="20"/>
                      </w:rPr>
                      <w:t xml:space="preserve"> </w:t>
                    </w:r>
                    <w:r>
                      <w:rPr>
                        <w:sz w:val="20"/>
                      </w:rPr>
                      <w:t>initiale</w:t>
                    </w:r>
                    <w:r>
                      <w:rPr>
                        <w:spacing w:val="-6"/>
                        <w:sz w:val="20"/>
                      </w:rPr>
                      <w:t xml:space="preserve"> </w:t>
                    </w:r>
                    <w:r>
                      <w:rPr>
                        <w:sz w:val="20"/>
                      </w:rPr>
                      <w:t>apportent un</w:t>
                    </w:r>
                    <w:r>
                      <w:rPr>
                        <w:spacing w:val="-13"/>
                        <w:sz w:val="20"/>
                      </w:rPr>
                      <w:t xml:space="preserve"> </w:t>
                    </w:r>
                    <w:r>
                      <w:rPr>
                        <w:sz w:val="20"/>
                      </w:rPr>
                      <w:t>regard</w:t>
                    </w:r>
                    <w:r>
                      <w:rPr>
                        <w:spacing w:val="-13"/>
                        <w:sz w:val="20"/>
                      </w:rPr>
                      <w:t xml:space="preserve"> </w:t>
                    </w:r>
                    <w:r>
                      <w:rPr>
                        <w:sz w:val="20"/>
                      </w:rPr>
                      <w:t>neuf</w:t>
                    </w:r>
                    <w:r>
                      <w:rPr>
                        <w:spacing w:val="-12"/>
                        <w:sz w:val="20"/>
                      </w:rPr>
                      <w:t xml:space="preserve"> </w:t>
                    </w:r>
                    <w:r>
                      <w:rPr>
                        <w:sz w:val="20"/>
                      </w:rPr>
                      <w:t>et</w:t>
                    </w:r>
                    <w:r>
                      <w:rPr>
                        <w:spacing w:val="-13"/>
                        <w:sz w:val="20"/>
                      </w:rPr>
                      <w:t xml:space="preserve"> </w:t>
                    </w:r>
                    <w:r>
                      <w:rPr>
                        <w:sz w:val="20"/>
                      </w:rPr>
                      <w:t>souvent</w:t>
                    </w:r>
                    <w:r>
                      <w:rPr>
                        <w:spacing w:val="-12"/>
                        <w:sz w:val="20"/>
                      </w:rPr>
                      <w:t xml:space="preserve"> </w:t>
                    </w:r>
                    <w:r>
                      <w:rPr>
                        <w:sz w:val="20"/>
                      </w:rPr>
                      <w:t>plus</w:t>
                    </w:r>
                    <w:r>
                      <w:rPr>
                        <w:spacing w:val="-13"/>
                        <w:sz w:val="20"/>
                      </w:rPr>
                      <w:t xml:space="preserve"> </w:t>
                    </w:r>
                    <w:r>
                      <w:rPr>
                        <w:sz w:val="20"/>
                      </w:rPr>
                      <w:t>analytique.</w:t>
                    </w:r>
                    <w:r>
                      <w:rPr>
                        <w:spacing w:val="-12"/>
                        <w:sz w:val="20"/>
                      </w:rPr>
                      <w:t xml:space="preserve"> </w:t>
                    </w:r>
                    <w:r>
                      <w:rPr>
                        <w:sz w:val="20"/>
                      </w:rPr>
                      <w:t>La</w:t>
                    </w:r>
                    <w:r>
                      <w:rPr>
                        <w:spacing w:val="-13"/>
                        <w:sz w:val="20"/>
                      </w:rPr>
                      <w:t xml:space="preserve"> </w:t>
                    </w:r>
                    <w:r>
                      <w:rPr>
                        <w:sz w:val="20"/>
                      </w:rPr>
                      <w:t>mise</w:t>
                    </w:r>
                    <w:r>
                      <w:rPr>
                        <w:spacing w:val="-12"/>
                        <w:sz w:val="20"/>
                      </w:rPr>
                      <w:t xml:space="preserve"> </w:t>
                    </w:r>
                    <w:r>
                      <w:rPr>
                        <w:sz w:val="20"/>
                      </w:rPr>
                      <w:t>en</w:t>
                    </w:r>
                    <w:r>
                      <w:rPr>
                        <w:spacing w:val="-13"/>
                        <w:sz w:val="20"/>
                      </w:rPr>
                      <w:t xml:space="preserve"> </w:t>
                    </w:r>
                    <w:r>
                      <w:rPr>
                        <w:sz w:val="20"/>
                      </w:rPr>
                      <w:t>perspective</w:t>
                    </w:r>
                    <w:r>
                      <w:rPr>
                        <w:spacing w:val="-13"/>
                        <w:sz w:val="20"/>
                      </w:rPr>
                      <w:t xml:space="preserve"> </w:t>
                    </w:r>
                    <w:r>
                      <w:rPr>
                        <w:sz w:val="20"/>
                      </w:rPr>
                      <w:t>collective</w:t>
                    </w:r>
                    <w:r>
                      <w:rPr>
                        <w:spacing w:val="-12"/>
                        <w:sz w:val="20"/>
                      </w:rPr>
                      <w:t xml:space="preserve"> </w:t>
                    </w:r>
                    <w:r>
                      <w:rPr>
                        <w:sz w:val="20"/>
                      </w:rPr>
                      <w:t>de</w:t>
                    </w:r>
                    <w:r>
                      <w:rPr>
                        <w:spacing w:val="-13"/>
                        <w:sz w:val="20"/>
                      </w:rPr>
                      <w:t xml:space="preserve"> </w:t>
                    </w:r>
                    <w:r>
                      <w:rPr>
                        <w:sz w:val="20"/>
                      </w:rPr>
                      <w:t>la</w:t>
                    </w:r>
                    <w:r>
                      <w:rPr>
                        <w:spacing w:val="-12"/>
                        <w:sz w:val="20"/>
                      </w:rPr>
                      <w:t xml:space="preserve"> </w:t>
                    </w:r>
                    <w:r>
                      <w:rPr>
                        <w:sz w:val="20"/>
                      </w:rPr>
                      <w:t>séance</w:t>
                    </w:r>
                    <w:r>
                      <w:rPr>
                        <w:spacing w:val="-13"/>
                        <w:sz w:val="20"/>
                      </w:rPr>
                      <w:t xml:space="preserve"> </w:t>
                    </w:r>
                    <w:r>
                      <w:rPr>
                        <w:sz w:val="20"/>
                      </w:rPr>
                      <w:t>1</w:t>
                    </w:r>
                    <w:r>
                      <w:rPr>
                        <w:spacing w:val="-12"/>
                        <w:sz w:val="20"/>
                      </w:rPr>
                      <w:t xml:space="preserve"> </w:t>
                    </w:r>
                    <w:r>
                      <w:rPr>
                        <w:sz w:val="20"/>
                      </w:rPr>
                      <w:t>est</w:t>
                    </w:r>
                    <w:r>
                      <w:rPr>
                        <w:spacing w:val="-13"/>
                        <w:sz w:val="20"/>
                      </w:rPr>
                      <w:t xml:space="preserve"> </w:t>
                    </w:r>
                    <w:r>
                      <w:rPr>
                        <w:sz w:val="20"/>
                      </w:rPr>
                      <w:t>le</w:t>
                    </w:r>
                    <w:r>
                      <w:rPr>
                        <w:spacing w:val="-12"/>
                        <w:sz w:val="20"/>
                      </w:rPr>
                      <w:t xml:space="preserve"> </w:t>
                    </w:r>
                    <w:r>
                      <w:rPr>
                        <w:sz w:val="20"/>
                      </w:rPr>
                      <w:t>moment clé de cette</w:t>
                    </w:r>
                    <w:r>
                      <w:rPr>
                        <w:spacing w:val="-21"/>
                        <w:sz w:val="20"/>
                      </w:rPr>
                      <w:t xml:space="preserve"> </w:t>
                    </w:r>
                    <w:r>
                      <w:rPr>
                        <w:sz w:val="20"/>
                      </w:rPr>
                      <w:t>articulation.</w:t>
                    </w:r>
                  </w:p>
                </w:txbxContent>
              </v:textbox>
            </v:shape>
            <v:shape id="_x0000_s1752" type="#_x0000_t202" style="position:absolute;left:1440;top:38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rPr>
          <w:rFonts w:ascii="Trebuchet MS"/>
          <w:sz w:val="29"/>
        </w:rPr>
        <w:sectPr w:rsidR="00005340">
          <w:pgSz w:w="11910" w:h="16840"/>
          <w:pgMar w:top="900" w:right="820" w:bottom="680" w:left="980" w:header="381" w:footer="489" w:gutter="0"/>
          <w:cols w:space="720"/>
        </w:sectPr>
      </w:pPr>
    </w:p>
    <w:p w:rsidR="00005340" w:rsidRDefault="00005340">
      <w:pPr>
        <w:pStyle w:val="Corpsdetexte"/>
        <w:spacing w:before="2"/>
        <w:rPr>
          <w:rFonts w:ascii="Trebuchet MS"/>
          <w:b/>
          <w:sz w:val="9"/>
        </w:rPr>
      </w:pPr>
    </w:p>
    <w:p w:rsidR="00005340" w:rsidRDefault="00350670">
      <w:pPr>
        <w:pStyle w:val="Titre7"/>
        <w:spacing w:before="123"/>
      </w:pPr>
      <w:r>
        <w:t>Pour les alternants</w:t>
      </w:r>
    </w:p>
    <w:p w:rsidR="00005340" w:rsidRDefault="00005340">
      <w:pPr>
        <w:pStyle w:val="Corpsdetexte"/>
        <w:spacing w:before="2"/>
        <w:rPr>
          <w:rFonts w:ascii="Trebuchet MS"/>
          <w:b/>
          <w:sz w:val="22"/>
        </w:rPr>
      </w:pPr>
    </w:p>
    <w:p w:rsidR="00005340" w:rsidRDefault="00350670">
      <w:pPr>
        <w:pStyle w:val="Corpsdetexte"/>
        <w:spacing w:line="165" w:lineRule="auto"/>
        <w:ind w:left="153" w:right="311"/>
        <w:jc w:val="both"/>
      </w:pPr>
      <w:r>
        <w:t>Les alternants réalisent l’enquête terrain décrite dans le chapitre 1 durant leur semaine en entreprise, à l’aide de la grille fournie. Ils préparent une restitution orale de 5 minutes selon le plan type imposé. Cette restitution ouvre la séance 1.</w:t>
      </w:r>
    </w:p>
    <w:p w:rsidR="00005340" w:rsidRDefault="00005340">
      <w:pPr>
        <w:pStyle w:val="Corpsdetexte"/>
        <w:spacing w:before="5"/>
      </w:pPr>
    </w:p>
    <w:p w:rsidR="00005340" w:rsidRDefault="00350670">
      <w:pPr>
        <w:pStyle w:val="Titre7"/>
      </w:pPr>
      <w:r>
        <w:t>Pour l</w:t>
      </w:r>
      <w:r>
        <w:t>es étudiants en formation initiale</w:t>
      </w:r>
    </w:p>
    <w:p w:rsidR="00005340" w:rsidRDefault="00005340">
      <w:pPr>
        <w:pStyle w:val="Corpsdetexte"/>
        <w:spacing w:before="2"/>
        <w:rPr>
          <w:rFonts w:ascii="Trebuchet MS"/>
          <w:b/>
          <w:sz w:val="22"/>
        </w:rPr>
      </w:pPr>
    </w:p>
    <w:p w:rsidR="00005340" w:rsidRDefault="00350670">
      <w:pPr>
        <w:pStyle w:val="Corpsdetexte"/>
        <w:spacing w:line="165" w:lineRule="auto"/>
        <w:ind w:left="153" w:right="311"/>
        <w:jc w:val="both"/>
      </w:pPr>
      <w:r>
        <w:t>Les étudiants en formation initiale ne peuvent pas réaliser l’enquête terrain dans les mêmes conditions.</w:t>
      </w:r>
      <w:r>
        <w:rPr>
          <w:spacing w:val="-27"/>
        </w:rPr>
        <w:t xml:space="preserve"> </w:t>
      </w:r>
      <w:r>
        <w:t>Deux alternatives sont possibles</w:t>
      </w:r>
      <w:r>
        <w:rPr>
          <w:spacing w:val="-21"/>
        </w:rPr>
        <w:t xml:space="preserve"> </w:t>
      </w:r>
      <w:r>
        <w:t>:</w:t>
      </w:r>
    </w:p>
    <w:p w:rsidR="00005340" w:rsidRDefault="00350670">
      <w:pPr>
        <w:pStyle w:val="Paragraphedeliste"/>
        <w:numPr>
          <w:ilvl w:val="1"/>
          <w:numId w:val="19"/>
        </w:numPr>
        <w:tabs>
          <w:tab w:val="left" w:pos="652"/>
        </w:tabs>
        <w:spacing w:before="223" w:line="165" w:lineRule="auto"/>
        <w:ind w:left="651" w:right="311"/>
        <w:jc w:val="both"/>
        <w:rPr>
          <w:sz w:val="20"/>
        </w:rPr>
      </w:pPr>
      <w:r>
        <w:rPr>
          <w:rFonts w:ascii="Trebuchet MS" w:hAnsi="Trebuchet MS"/>
          <w:b/>
          <w:sz w:val="20"/>
        </w:rPr>
        <w:t>Recherche</w:t>
      </w:r>
      <w:r>
        <w:rPr>
          <w:rFonts w:ascii="Trebuchet MS" w:hAnsi="Trebuchet MS"/>
          <w:b/>
          <w:spacing w:val="-35"/>
          <w:sz w:val="20"/>
        </w:rPr>
        <w:t xml:space="preserve"> </w:t>
      </w:r>
      <w:r>
        <w:rPr>
          <w:rFonts w:ascii="Trebuchet MS" w:hAnsi="Trebuchet MS"/>
          <w:b/>
          <w:sz w:val="20"/>
        </w:rPr>
        <w:t>documentaire</w:t>
      </w:r>
      <w:r>
        <w:rPr>
          <w:rFonts w:ascii="Trebuchet MS" w:hAnsi="Trebuchet MS"/>
          <w:b/>
          <w:spacing w:val="-34"/>
          <w:sz w:val="20"/>
        </w:rPr>
        <w:t xml:space="preserve"> </w:t>
      </w:r>
      <w:r>
        <w:rPr>
          <w:rFonts w:ascii="Trebuchet MS" w:hAnsi="Trebuchet MS"/>
          <w:b/>
          <w:sz w:val="20"/>
        </w:rPr>
        <w:t>guidée</w:t>
      </w:r>
      <w:r>
        <w:rPr>
          <w:rFonts w:ascii="Trebuchet MS" w:hAnsi="Trebuchet MS"/>
          <w:b/>
          <w:spacing w:val="-34"/>
          <w:sz w:val="20"/>
        </w:rPr>
        <w:t xml:space="preserve"> </w:t>
      </w:r>
      <w:r>
        <w:rPr>
          <w:sz w:val="20"/>
        </w:rPr>
        <w:t>:</w:t>
      </w:r>
      <w:r>
        <w:rPr>
          <w:spacing w:val="-29"/>
          <w:sz w:val="20"/>
        </w:rPr>
        <w:t xml:space="preserve"> </w:t>
      </w:r>
      <w:r>
        <w:rPr>
          <w:sz w:val="20"/>
        </w:rPr>
        <w:t>l’enseignant</w:t>
      </w:r>
      <w:r>
        <w:rPr>
          <w:spacing w:val="-29"/>
          <w:sz w:val="20"/>
        </w:rPr>
        <w:t xml:space="preserve"> </w:t>
      </w:r>
      <w:r>
        <w:rPr>
          <w:sz w:val="20"/>
        </w:rPr>
        <w:t>propose</w:t>
      </w:r>
      <w:r>
        <w:rPr>
          <w:spacing w:val="-29"/>
          <w:sz w:val="20"/>
        </w:rPr>
        <w:t xml:space="preserve"> </w:t>
      </w:r>
      <w:r>
        <w:rPr>
          <w:sz w:val="20"/>
        </w:rPr>
        <w:t>une</w:t>
      </w:r>
      <w:r>
        <w:rPr>
          <w:spacing w:val="-29"/>
          <w:sz w:val="20"/>
        </w:rPr>
        <w:t xml:space="preserve"> </w:t>
      </w:r>
      <w:r>
        <w:rPr>
          <w:sz w:val="20"/>
        </w:rPr>
        <w:t>liste</w:t>
      </w:r>
      <w:r>
        <w:rPr>
          <w:spacing w:val="-29"/>
          <w:sz w:val="20"/>
        </w:rPr>
        <w:t xml:space="preserve"> </w:t>
      </w:r>
      <w:r>
        <w:rPr>
          <w:sz w:val="20"/>
        </w:rPr>
        <w:t>de</w:t>
      </w:r>
      <w:r>
        <w:rPr>
          <w:spacing w:val="-29"/>
          <w:sz w:val="20"/>
        </w:rPr>
        <w:t xml:space="preserve"> </w:t>
      </w:r>
      <w:r>
        <w:rPr>
          <w:sz w:val="20"/>
        </w:rPr>
        <w:t>ressources</w:t>
      </w:r>
      <w:r>
        <w:rPr>
          <w:spacing w:val="-29"/>
          <w:sz w:val="20"/>
        </w:rPr>
        <w:t xml:space="preserve"> </w:t>
      </w:r>
      <w:r>
        <w:rPr>
          <w:sz w:val="20"/>
        </w:rPr>
        <w:t>(rapports</w:t>
      </w:r>
      <w:r>
        <w:rPr>
          <w:spacing w:val="-30"/>
          <w:sz w:val="20"/>
        </w:rPr>
        <w:t xml:space="preserve"> </w:t>
      </w:r>
      <w:r>
        <w:rPr>
          <w:spacing w:val="-5"/>
          <w:sz w:val="20"/>
        </w:rPr>
        <w:t>OPPBTP,</w:t>
      </w:r>
      <w:r>
        <w:rPr>
          <w:spacing w:val="-29"/>
          <w:sz w:val="20"/>
        </w:rPr>
        <w:t xml:space="preserve"> </w:t>
      </w:r>
      <w:r>
        <w:rPr>
          <w:sz w:val="20"/>
        </w:rPr>
        <w:t>statis- tiques</w:t>
      </w:r>
      <w:r>
        <w:rPr>
          <w:spacing w:val="-10"/>
          <w:sz w:val="20"/>
        </w:rPr>
        <w:t xml:space="preserve"> </w:t>
      </w:r>
      <w:r>
        <w:rPr>
          <w:sz w:val="20"/>
        </w:rPr>
        <w:t>sinistralité</w:t>
      </w:r>
      <w:r>
        <w:rPr>
          <w:spacing w:val="-10"/>
          <w:sz w:val="20"/>
        </w:rPr>
        <w:t xml:space="preserve"> </w:t>
      </w:r>
      <w:r>
        <w:rPr>
          <w:spacing w:val="-9"/>
          <w:sz w:val="20"/>
        </w:rPr>
        <w:t xml:space="preserve">BTP, </w:t>
      </w:r>
      <w:r>
        <w:rPr>
          <w:sz w:val="20"/>
        </w:rPr>
        <w:t>témoignages</w:t>
      </w:r>
      <w:r>
        <w:rPr>
          <w:spacing w:val="-10"/>
          <w:sz w:val="20"/>
        </w:rPr>
        <w:t xml:space="preserve"> </w:t>
      </w:r>
      <w:r>
        <w:rPr>
          <w:sz w:val="20"/>
        </w:rPr>
        <w:t>publiés)</w:t>
      </w:r>
      <w:r>
        <w:rPr>
          <w:spacing w:val="-9"/>
          <w:sz w:val="20"/>
        </w:rPr>
        <w:t xml:space="preserve"> </w:t>
      </w:r>
      <w:r>
        <w:rPr>
          <w:sz w:val="20"/>
        </w:rPr>
        <w:t>à</w:t>
      </w:r>
      <w:r>
        <w:rPr>
          <w:spacing w:val="-10"/>
          <w:sz w:val="20"/>
        </w:rPr>
        <w:t xml:space="preserve"> </w:t>
      </w:r>
      <w:r>
        <w:rPr>
          <w:sz w:val="20"/>
        </w:rPr>
        <w:t>partir</w:t>
      </w:r>
      <w:r>
        <w:rPr>
          <w:spacing w:val="-9"/>
          <w:sz w:val="20"/>
        </w:rPr>
        <w:t xml:space="preserve"> </w:t>
      </w:r>
      <w:r>
        <w:rPr>
          <w:sz w:val="20"/>
        </w:rPr>
        <w:t>desquelles</w:t>
      </w:r>
      <w:r>
        <w:rPr>
          <w:spacing w:val="-10"/>
          <w:sz w:val="20"/>
        </w:rPr>
        <w:t xml:space="preserve"> </w:t>
      </w:r>
      <w:r>
        <w:rPr>
          <w:sz w:val="20"/>
        </w:rPr>
        <w:t>l’étudiant</w:t>
      </w:r>
      <w:r>
        <w:rPr>
          <w:spacing w:val="-10"/>
          <w:sz w:val="20"/>
        </w:rPr>
        <w:t xml:space="preserve"> </w:t>
      </w:r>
      <w:r>
        <w:rPr>
          <w:sz w:val="20"/>
        </w:rPr>
        <w:t>prépare</w:t>
      </w:r>
      <w:r>
        <w:rPr>
          <w:spacing w:val="-9"/>
          <w:sz w:val="20"/>
        </w:rPr>
        <w:t xml:space="preserve"> </w:t>
      </w:r>
      <w:r>
        <w:rPr>
          <w:sz w:val="20"/>
        </w:rPr>
        <w:t>une</w:t>
      </w:r>
      <w:r>
        <w:rPr>
          <w:spacing w:val="-10"/>
          <w:sz w:val="20"/>
        </w:rPr>
        <w:t xml:space="preserve"> </w:t>
      </w:r>
      <w:r>
        <w:rPr>
          <w:sz w:val="20"/>
        </w:rPr>
        <w:t>restitution</w:t>
      </w:r>
      <w:r>
        <w:rPr>
          <w:spacing w:val="-9"/>
          <w:sz w:val="20"/>
        </w:rPr>
        <w:t xml:space="preserve"> </w:t>
      </w:r>
      <w:r>
        <w:rPr>
          <w:sz w:val="20"/>
        </w:rPr>
        <w:t>sur</w:t>
      </w:r>
      <w:r>
        <w:rPr>
          <w:spacing w:val="-10"/>
          <w:sz w:val="20"/>
        </w:rPr>
        <w:t xml:space="preserve"> </w:t>
      </w:r>
      <w:r>
        <w:rPr>
          <w:sz w:val="20"/>
        </w:rPr>
        <w:t>«</w:t>
      </w:r>
      <w:r>
        <w:rPr>
          <w:spacing w:val="-19"/>
          <w:sz w:val="20"/>
        </w:rPr>
        <w:t xml:space="preserve"> </w:t>
      </w:r>
      <w:r>
        <w:rPr>
          <w:sz w:val="20"/>
        </w:rPr>
        <w:t>ce</w:t>
      </w:r>
      <w:bookmarkStart w:id="8" w:name="6._Points_de_vigilance_transversaux"/>
      <w:bookmarkStart w:id="9" w:name="_bookmark2"/>
      <w:bookmarkEnd w:id="8"/>
      <w:bookmarkEnd w:id="9"/>
      <w:r>
        <w:rPr>
          <w:sz w:val="20"/>
        </w:rPr>
        <w:t xml:space="preserve"> que</w:t>
      </w:r>
      <w:r>
        <w:rPr>
          <w:spacing w:val="-8"/>
          <w:sz w:val="20"/>
        </w:rPr>
        <w:t xml:space="preserve"> </w:t>
      </w:r>
      <w:r>
        <w:rPr>
          <w:sz w:val="20"/>
        </w:rPr>
        <w:t>la</w:t>
      </w:r>
      <w:r>
        <w:rPr>
          <w:spacing w:val="-7"/>
          <w:sz w:val="20"/>
        </w:rPr>
        <w:t xml:space="preserve"> </w:t>
      </w:r>
      <w:r>
        <w:rPr>
          <w:sz w:val="20"/>
        </w:rPr>
        <w:t>documentation</w:t>
      </w:r>
      <w:r>
        <w:rPr>
          <w:spacing w:val="-8"/>
          <w:sz w:val="20"/>
        </w:rPr>
        <w:t xml:space="preserve"> </w:t>
      </w:r>
      <w:r>
        <w:rPr>
          <w:sz w:val="20"/>
        </w:rPr>
        <w:t>dit</w:t>
      </w:r>
      <w:r>
        <w:rPr>
          <w:spacing w:val="-7"/>
          <w:sz w:val="20"/>
        </w:rPr>
        <w:t xml:space="preserve"> </w:t>
      </w:r>
      <w:r>
        <w:rPr>
          <w:sz w:val="20"/>
        </w:rPr>
        <w:t>des</w:t>
      </w:r>
      <w:r>
        <w:rPr>
          <w:spacing w:val="-7"/>
          <w:sz w:val="20"/>
        </w:rPr>
        <w:t xml:space="preserve"> </w:t>
      </w:r>
      <w:r>
        <w:rPr>
          <w:sz w:val="20"/>
        </w:rPr>
        <w:t>pratiques</w:t>
      </w:r>
      <w:r>
        <w:rPr>
          <w:spacing w:val="-8"/>
          <w:sz w:val="20"/>
        </w:rPr>
        <w:t xml:space="preserve"> </w:t>
      </w:r>
      <w:r>
        <w:rPr>
          <w:sz w:val="20"/>
        </w:rPr>
        <w:t>de</w:t>
      </w:r>
      <w:r>
        <w:rPr>
          <w:spacing w:val="-7"/>
          <w:sz w:val="20"/>
        </w:rPr>
        <w:t xml:space="preserve"> </w:t>
      </w:r>
      <w:r>
        <w:rPr>
          <w:sz w:val="20"/>
        </w:rPr>
        <w:t>prévention</w:t>
      </w:r>
      <w:r>
        <w:rPr>
          <w:spacing w:val="-8"/>
          <w:sz w:val="20"/>
        </w:rPr>
        <w:t xml:space="preserve"> </w:t>
      </w:r>
      <w:r>
        <w:rPr>
          <w:sz w:val="20"/>
        </w:rPr>
        <w:t>dans</w:t>
      </w:r>
      <w:r>
        <w:rPr>
          <w:spacing w:val="-7"/>
          <w:sz w:val="20"/>
        </w:rPr>
        <w:t xml:space="preserve"> </w:t>
      </w:r>
      <w:r>
        <w:rPr>
          <w:sz w:val="20"/>
        </w:rPr>
        <w:t>les</w:t>
      </w:r>
      <w:r>
        <w:rPr>
          <w:spacing w:val="-7"/>
          <w:sz w:val="20"/>
        </w:rPr>
        <w:t xml:space="preserve"> </w:t>
      </w:r>
      <w:r>
        <w:rPr>
          <w:sz w:val="20"/>
        </w:rPr>
        <w:t>entreprises</w:t>
      </w:r>
      <w:r>
        <w:rPr>
          <w:spacing w:val="-8"/>
          <w:sz w:val="20"/>
        </w:rPr>
        <w:t xml:space="preserve"> </w:t>
      </w:r>
      <w:r>
        <w:rPr>
          <w:sz w:val="20"/>
        </w:rPr>
        <w:t>du</w:t>
      </w:r>
      <w:r>
        <w:rPr>
          <w:spacing w:val="-7"/>
          <w:sz w:val="20"/>
        </w:rPr>
        <w:t xml:space="preserve"> </w:t>
      </w:r>
      <w:r>
        <w:rPr>
          <w:sz w:val="20"/>
        </w:rPr>
        <w:t>BTP</w:t>
      </w:r>
      <w:r>
        <w:rPr>
          <w:spacing w:val="-17"/>
          <w:sz w:val="20"/>
        </w:rPr>
        <w:t xml:space="preserve"> </w:t>
      </w:r>
      <w:r>
        <w:rPr>
          <w:sz w:val="20"/>
        </w:rPr>
        <w:t>».</w:t>
      </w:r>
    </w:p>
    <w:p w:rsidR="00005340" w:rsidRDefault="00350670">
      <w:pPr>
        <w:pStyle w:val="Paragraphedeliste"/>
        <w:numPr>
          <w:ilvl w:val="1"/>
          <w:numId w:val="19"/>
        </w:numPr>
        <w:tabs>
          <w:tab w:val="left" w:pos="652"/>
        </w:tabs>
        <w:spacing w:before="39" w:line="165" w:lineRule="auto"/>
        <w:ind w:left="651" w:right="311" w:hanging="272"/>
        <w:jc w:val="both"/>
        <w:rPr>
          <w:sz w:val="20"/>
        </w:rPr>
      </w:pPr>
      <w:r>
        <w:rPr>
          <w:rFonts w:ascii="Trebuchet MS" w:hAnsi="Trebuchet MS"/>
          <w:b/>
          <w:sz w:val="20"/>
        </w:rPr>
        <w:t>Entretien</w:t>
      </w:r>
      <w:r>
        <w:rPr>
          <w:rFonts w:ascii="Trebuchet MS" w:hAnsi="Trebuchet MS"/>
          <w:b/>
          <w:spacing w:val="-26"/>
          <w:sz w:val="20"/>
        </w:rPr>
        <w:t xml:space="preserve"> </w:t>
      </w:r>
      <w:r>
        <w:rPr>
          <w:rFonts w:ascii="Trebuchet MS" w:hAnsi="Trebuchet MS"/>
          <w:b/>
          <w:sz w:val="20"/>
        </w:rPr>
        <w:t>informel</w:t>
      </w:r>
      <w:r>
        <w:rPr>
          <w:rFonts w:ascii="Trebuchet MS" w:hAnsi="Trebuchet MS"/>
          <w:b/>
          <w:spacing w:val="-25"/>
          <w:sz w:val="20"/>
        </w:rPr>
        <w:t xml:space="preserve"> </w:t>
      </w:r>
      <w:r>
        <w:rPr>
          <w:sz w:val="20"/>
        </w:rPr>
        <w:t>:</w:t>
      </w:r>
      <w:r>
        <w:rPr>
          <w:spacing w:val="-20"/>
          <w:sz w:val="20"/>
        </w:rPr>
        <w:t xml:space="preserve"> </w:t>
      </w:r>
      <w:r>
        <w:rPr>
          <w:sz w:val="20"/>
        </w:rPr>
        <w:t>si</w:t>
      </w:r>
      <w:r>
        <w:rPr>
          <w:spacing w:val="-21"/>
          <w:sz w:val="20"/>
        </w:rPr>
        <w:t xml:space="preserve"> </w:t>
      </w:r>
      <w:r>
        <w:rPr>
          <w:sz w:val="20"/>
        </w:rPr>
        <w:t>l’étudiant</w:t>
      </w:r>
      <w:r>
        <w:rPr>
          <w:spacing w:val="-20"/>
          <w:sz w:val="20"/>
        </w:rPr>
        <w:t xml:space="preserve"> </w:t>
      </w:r>
      <w:r>
        <w:rPr>
          <w:sz w:val="20"/>
        </w:rPr>
        <w:t>a</w:t>
      </w:r>
      <w:r>
        <w:rPr>
          <w:spacing w:val="-20"/>
          <w:sz w:val="20"/>
        </w:rPr>
        <w:t xml:space="preserve"> </w:t>
      </w:r>
      <w:r>
        <w:rPr>
          <w:sz w:val="20"/>
        </w:rPr>
        <w:t>réalisé</w:t>
      </w:r>
      <w:r>
        <w:rPr>
          <w:spacing w:val="-21"/>
          <w:sz w:val="20"/>
        </w:rPr>
        <w:t xml:space="preserve"> </w:t>
      </w:r>
      <w:r>
        <w:rPr>
          <w:sz w:val="20"/>
        </w:rPr>
        <w:t>un</w:t>
      </w:r>
      <w:r>
        <w:rPr>
          <w:spacing w:val="-20"/>
          <w:sz w:val="20"/>
        </w:rPr>
        <w:t xml:space="preserve"> </w:t>
      </w:r>
      <w:r>
        <w:rPr>
          <w:sz w:val="20"/>
        </w:rPr>
        <w:t>stage,</w:t>
      </w:r>
      <w:r>
        <w:rPr>
          <w:spacing w:val="-20"/>
          <w:sz w:val="20"/>
        </w:rPr>
        <w:t xml:space="preserve"> </w:t>
      </w:r>
      <w:r>
        <w:rPr>
          <w:sz w:val="20"/>
        </w:rPr>
        <w:t>il</w:t>
      </w:r>
      <w:r>
        <w:rPr>
          <w:spacing w:val="-21"/>
          <w:sz w:val="20"/>
        </w:rPr>
        <w:t xml:space="preserve"> </w:t>
      </w:r>
      <w:r>
        <w:rPr>
          <w:sz w:val="20"/>
        </w:rPr>
        <w:t>peut</w:t>
      </w:r>
      <w:r>
        <w:rPr>
          <w:spacing w:val="-20"/>
          <w:sz w:val="20"/>
        </w:rPr>
        <w:t xml:space="preserve"> </w:t>
      </w:r>
      <w:r>
        <w:rPr>
          <w:sz w:val="20"/>
        </w:rPr>
        <w:t>s’appuyer</w:t>
      </w:r>
      <w:r>
        <w:rPr>
          <w:spacing w:val="-20"/>
          <w:sz w:val="20"/>
        </w:rPr>
        <w:t xml:space="preserve"> </w:t>
      </w:r>
      <w:r>
        <w:rPr>
          <w:sz w:val="20"/>
        </w:rPr>
        <w:t>sur</w:t>
      </w:r>
      <w:r>
        <w:rPr>
          <w:spacing w:val="-21"/>
          <w:sz w:val="20"/>
        </w:rPr>
        <w:t xml:space="preserve"> </w:t>
      </w:r>
      <w:r>
        <w:rPr>
          <w:sz w:val="20"/>
        </w:rPr>
        <w:t>ses</w:t>
      </w:r>
      <w:r>
        <w:rPr>
          <w:spacing w:val="-20"/>
          <w:sz w:val="20"/>
        </w:rPr>
        <w:t xml:space="preserve"> </w:t>
      </w:r>
      <w:r>
        <w:rPr>
          <w:sz w:val="20"/>
        </w:rPr>
        <w:t>observations</w:t>
      </w:r>
      <w:r>
        <w:rPr>
          <w:spacing w:val="-20"/>
          <w:sz w:val="20"/>
        </w:rPr>
        <w:t xml:space="preserve"> </w:t>
      </w:r>
      <w:r>
        <w:rPr>
          <w:sz w:val="20"/>
        </w:rPr>
        <w:t>personnelles</w:t>
      </w:r>
      <w:r>
        <w:rPr>
          <w:spacing w:val="-21"/>
          <w:sz w:val="20"/>
        </w:rPr>
        <w:t xml:space="preserve"> </w:t>
      </w:r>
      <w:r>
        <w:rPr>
          <w:sz w:val="20"/>
        </w:rPr>
        <w:t>en utilisant</w:t>
      </w:r>
      <w:r>
        <w:rPr>
          <w:spacing w:val="-7"/>
          <w:sz w:val="20"/>
        </w:rPr>
        <w:t xml:space="preserve"> </w:t>
      </w:r>
      <w:r>
        <w:rPr>
          <w:sz w:val="20"/>
        </w:rPr>
        <w:t>la</w:t>
      </w:r>
      <w:r>
        <w:rPr>
          <w:spacing w:val="-7"/>
          <w:sz w:val="20"/>
        </w:rPr>
        <w:t xml:space="preserve"> </w:t>
      </w:r>
      <w:r>
        <w:rPr>
          <w:sz w:val="20"/>
        </w:rPr>
        <w:t>grille</w:t>
      </w:r>
      <w:r>
        <w:rPr>
          <w:spacing w:val="-6"/>
          <w:sz w:val="20"/>
        </w:rPr>
        <w:t xml:space="preserve"> </w:t>
      </w:r>
      <w:r>
        <w:rPr>
          <w:sz w:val="20"/>
        </w:rPr>
        <w:t>d’enquête</w:t>
      </w:r>
      <w:r>
        <w:rPr>
          <w:spacing w:val="-7"/>
          <w:sz w:val="20"/>
        </w:rPr>
        <w:t xml:space="preserve"> </w:t>
      </w:r>
      <w:r>
        <w:rPr>
          <w:sz w:val="20"/>
        </w:rPr>
        <w:t>comme</w:t>
      </w:r>
      <w:r>
        <w:rPr>
          <w:spacing w:val="-6"/>
          <w:sz w:val="20"/>
        </w:rPr>
        <w:t xml:space="preserve"> </w:t>
      </w:r>
      <w:r>
        <w:rPr>
          <w:sz w:val="20"/>
        </w:rPr>
        <w:t>guide</w:t>
      </w:r>
      <w:r>
        <w:rPr>
          <w:spacing w:val="-7"/>
          <w:sz w:val="20"/>
        </w:rPr>
        <w:t xml:space="preserve"> </w:t>
      </w:r>
      <w:r>
        <w:rPr>
          <w:sz w:val="20"/>
        </w:rPr>
        <w:t>de</w:t>
      </w:r>
      <w:r>
        <w:rPr>
          <w:spacing w:val="-6"/>
          <w:sz w:val="20"/>
        </w:rPr>
        <w:t xml:space="preserve"> </w:t>
      </w:r>
      <w:r>
        <w:rPr>
          <w:sz w:val="20"/>
        </w:rPr>
        <w:t>réﬂexion</w:t>
      </w:r>
      <w:r>
        <w:rPr>
          <w:spacing w:val="-7"/>
          <w:sz w:val="20"/>
        </w:rPr>
        <w:t xml:space="preserve"> </w:t>
      </w:r>
      <w:r>
        <w:rPr>
          <w:sz w:val="20"/>
        </w:rPr>
        <w:t>rétrospective.</w:t>
      </w:r>
    </w:p>
    <w:p w:rsidR="00005340" w:rsidRDefault="00350670">
      <w:pPr>
        <w:pStyle w:val="Corpsdetexte"/>
        <w:spacing w:before="149" w:line="294" w:lineRule="exact"/>
        <w:ind w:left="153"/>
        <w:jc w:val="both"/>
        <w:rPr>
          <w:rFonts w:ascii="Trebuchet MS" w:hAnsi="Trebuchet MS"/>
          <w:b/>
        </w:rPr>
      </w:pPr>
      <w:r>
        <w:t xml:space="preserve">Dans les deux cas, l’objectif est le même : que chaque étudiant arrive en séance 1 avec </w:t>
      </w:r>
      <w:r>
        <w:rPr>
          <w:rFonts w:ascii="Trebuchet MS" w:hAnsi="Trebuchet MS"/>
          <w:b/>
        </w:rPr>
        <w:t>des éléments concrets</w:t>
      </w:r>
    </w:p>
    <w:p w:rsidR="00005340" w:rsidRDefault="00350670">
      <w:pPr>
        <w:pStyle w:val="Corpsdetexte"/>
        <w:spacing w:line="294" w:lineRule="exact"/>
        <w:ind w:left="153"/>
        <w:jc w:val="both"/>
      </w:pPr>
      <w:r>
        <w:t>à partager lors de la mise en perspective collective.</w:t>
      </w:r>
    </w:p>
    <w:p w:rsidR="00005340" w:rsidRDefault="00005340">
      <w:pPr>
        <w:pStyle w:val="Corpsdetexte"/>
        <w:spacing w:before="8"/>
        <w:rPr>
          <w:sz w:val="18"/>
        </w:rPr>
      </w:pPr>
    </w:p>
    <w:p w:rsidR="00005340" w:rsidRDefault="00350670">
      <w:pPr>
        <w:pStyle w:val="Titre7"/>
      </w:pPr>
      <w:r>
        <w:t>Groupes entièrement en formation initiale</w:t>
      </w:r>
    </w:p>
    <w:p w:rsidR="00005340" w:rsidRDefault="00005340">
      <w:pPr>
        <w:pStyle w:val="Corpsdetexte"/>
        <w:spacing w:before="2"/>
        <w:rPr>
          <w:rFonts w:ascii="Trebuchet MS"/>
          <w:b/>
          <w:sz w:val="22"/>
        </w:rPr>
      </w:pPr>
    </w:p>
    <w:p w:rsidR="00005340" w:rsidRDefault="00350670">
      <w:pPr>
        <w:pStyle w:val="Corpsdetexte"/>
        <w:spacing w:line="165" w:lineRule="auto"/>
        <w:ind w:left="153" w:right="311"/>
        <w:jc w:val="both"/>
      </w:pPr>
      <w:r>
        <w:t>Si</w:t>
      </w:r>
      <w:r>
        <w:rPr>
          <w:spacing w:val="-13"/>
        </w:rPr>
        <w:t xml:space="preserve"> </w:t>
      </w:r>
      <w:r>
        <w:t>la</w:t>
      </w:r>
      <w:r>
        <w:rPr>
          <w:spacing w:val="-13"/>
        </w:rPr>
        <w:t xml:space="preserve"> </w:t>
      </w:r>
      <w:r>
        <w:t>classe</w:t>
      </w:r>
      <w:r>
        <w:rPr>
          <w:spacing w:val="-13"/>
        </w:rPr>
        <w:t xml:space="preserve"> </w:t>
      </w:r>
      <w:r>
        <w:t>ne</w:t>
      </w:r>
      <w:r>
        <w:rPr>
          <w:spacing w:val="-13"/>
        </w:rPr>
        <w:t xml:space="preserve"> </w:t>
      </w:r>
      <w:r>
        <w:t>comprend</w:t>
      </w:r>
      <w:r>
        <w:rPr>
          <w:spacing w:val="-12"/>
        </w:rPr>
        <w:t xml:space="preserve"> </w:t>
      </w:r>
      <w:r>
        <w:t>aucun</w:t>
      </w:r>
      <w:r>
        <w:rPr>
          <w:spacing w:val="-13"/>
        </w:rPr>
        <w:t xml:space="preserve"> </w:t>
      </w:r>
      <w:r>
        <w:t>alternant,</w:t>
      </w:r>
      <w:r>
        <w:rPr>
          <w:spacing w:val="-13"/>
        </w:rPr>
        <w:t xml:space="preserve"> </w:t>
      </w:r>
      <w:r>
        <w:t>la</w:t>
      </w:r>
      <w:r>
        <w:rPr>
          <w:spacing w:val="-13"/>
        </w:rPr>
        <w:t xml:space="preserve"> </w:t>
      </w:r>
      <w:r>
        <w:t>séquence</w:t>
      </w:r>
      <w:r>
        <w:rPr>
          <w:spacing w:val="-13"/>
        </w:rPr>
        <w:t xml:space="preserve"> </w:t>
      </w:r>
      <w:r>
        <w:t>reste</w:t>
      </w:r>
      <w:r>
        <w:rPr>
          <w:spacing w:val="-12"/>
        </w:rPr>
        <w:t xml:space="preserve"> </w:t>
      </w:r>
      <w:r>
        <w:t>entièrement</w:t>
      </w:r>
      <w:r>
        <w:rPr>
          <w:spacing w:val="-13"/>
        </w:rPr>
        <w:t xml:space="preserve"> </w:t>
      </w:r>
      <w:r>
        <w:t>utilisable</w:t>
      </w:r>
      <w:r>
        <w:rPr>
          <w:spacing w:val="-13"/>
        </w:rPr>
        <w:t xml:space="preserve"> </w:t>
      </w:r>
      <w:r>
        <w:t>:</w:t>
      </w:r>
      <w:r>
        <w:rPr>
          <w:spacing w:val="-13"/>
        </w:rPr>
        <w:t xml:space="preserve"> </w:t>
      </w:r>
      <w:r>
        <w:t>la</w:t>
      </w:r>
      <w:r>
        <w:rPr>
          <w:spacing w:val="-13"/>
        </w:rPr>
        <w:t xml:space="preserve"> </w:t>
      </w:r>
      <w:r>
        <w:t>séance</w:t>
      </w:r>
      <w:r>
        <w:rPr>
          <w:spacing w:val="-12"/>
        </w:rPr>
        <w:t xml:space="preserve"> </w:t>
      </w:r>
      <w:r>
        <w:t>1</w:t>
      </w:r>
      <w:r>
        <w:rPr>
          <w:spacing w:val="-13"/>
        </w:rPr>
        <w:t xml:space="preserve"> </w:t>
      </w:r>
      <w:r>
        <w:t>est</w:t>
      </w:r>
      <w:r>
        <w:rPr>
          <w:spacing w:val="-13"/>
        </w:rPr>
        <w:t xml:space="preserve"> </w:t>
      </w:r>
      <w:r>
        <w:t>alors</w:t>
      </w:r>
      <w:r>
        <w:rPr>
          <w:spacing w:val="-13"/>
        </w:rPr>
        <w:t xml:space="preserve"> </w:t>
      </w:r>
      <w:r>
        <w:t>struc- turée</w:t>
      </w:r>
      <w:r>
        <w:rPr>
          <w:spacing w:val="-13"/>
        </w:rPr>
        <w:t xml:space="preserve"> </w:t>
      </w:r>
      <w:r>
        <w:t>autour</w:t>
      </w:r>
      <w:r>
        <w:rPr>
          <w:spacing w:val="-13"/>
        </w:rPr>
        <w:t xml:space="preserve"> </w:t>
      </w:r>
      <w:r>
        <w:t>de</w:t>
      </w:r>
      <w:r>
        <w:rPr>
          <w:spacing w:val="-14"/>
        </w:rPr>
        <w:t xml:space="preserve"> </w:t>
      </w:r>
      <w:r>
        <w:t>la</w:t>
      </w:r>
      <w:r>
        <w:rPr>
          <w:spacing w:val="-12"/>
        </w:rPr>
        <w:t xml:space="preserve"> </w:t>
      </w:r>
      <w:r>
        <w:t>recherche</w:t>
      </w:r>
      <w:r>
        <w:rPr>
          <w:spacing w:val="-13"/>
        </w:rPr>
        <w:t xml:space="preserve"> </w:t>
      </w:r>
      <w:r>
        <w:t>documentaire</w:t>
      </w:r>
      <w:r>
        <w:rPr>
          <w:spacing w:val="-12"/>
        </w:rPr>
        <w:t xml:space="preserve"> </w:t>
      </w:r>
      <w:r>
        <w:t>et</w:t>
      </w:r>
      <w:r>
        <w:rPr>
          <w:spacing w:val="-13"/>
        </w:rPr>
        <w:t xml:space="preserve"> </w:t>
      </w:r>
      <w:r>
        <w:t>du</w:t>
      </w:r>
      <w:r>
        <w:rPr>
          <w:spacing w:val="-14"/>
        </w:rPr>
        <w:t xml:space="preserve"> </w:t>
      </w:r>
      <w:r>
        <w:t>débat</w:t>
      </w:r>
      <w:r>
        <w:rPr>
          <w:spacing w:val="-12"/>
        </w:rPr>
        <w:t xml:space="preserve"> </w:t>
      </w:r>
      <w:r>
        <w:t>collectif</w:t>
      </w:r>
      <w:r>
        <w:rPr>
          <w:spacing w:val="-13"/>
        </w:rPr>
        <w:t xml:space="preserve"> </w:t>
      </w:r>
      <w:r>
        <w:t>à</w:t>
      </w:r>
      <w:r>
        <w:rPr>
          <w:spacing w:val="-13"/>
        </w:rPr>
        <w:t xml:space="preserve"> </w:t>
      </w:r>
      <w:r>
        <w:t>partir</w:t>
      </w:r>
      <w:r>
        <w:rPr>
          <w:spacing w:val="-12"/>
        </w:rPr>
        <w:t xml:space="preserve"> </w:t>
      </w:r>
      <w:r>
        <w:t>des</w:t>
      </w:r>
      <w:r>
        <w:rPr>
          <w:spacing w:val="-14"/>
        </w:rPr>
        <w:t xml:space="preserve"> </w:t>
      </w:r>
      <w:r>
        <w:t>articles</w:t>
      </w:r>
      <w:r>
        <w:rPr>
          <w:spacing w:val="-13"/>
        </w:rPr>
        <w:t xml:space="preserve"> </w:t>
      </w:r>
      <w:r>
        <w:t>de</w:t>
      </w:r>
      <w:r>
        <w:rPr>
          <w:spacing w:val="-12"/>
        </w:rPr>
        <w:t xml:space="preserve"> </w:t>
      </w:r>
      <w:r>
        <w:t>presse.</w:t>
      </w:r>
      <w:r>
        <w:rPr>
          <w:spacing w:val="-13"/>
        </w:rPr>
        <w:t xml:space="preserve"> </w:t>
      </w:r>
      <w:r>
        <w:t>La</w:t>
      </w:r>
      <w:r>
        <w:rPr>
          <w:spacing w:val="-13"/>
        </w:rPr>
        <w:t xml:space="preserve"> </w:t>
      </w:r>
      <w:r>
        <w:t>grille</w:t>
      </w:r>
      <w:r>
        <w:rPr>
          <w:spacing w:val="-12"/>
        </w:rPr>
        <w:t xml:space="preserve"> </w:t>
      </w:r>
      <w:r>
        <w:t>d’écoute peut</w:t>
      </w:r>
      <w:r>
        <w:rPr>
          <w:spacing w:val="-8"/>
        </w:rPr>
        <w:t xml:space="preserve"> </w:t>
      </w:r>
      <w:r>
        <w:t>être</w:t>
      </w:r>
      <w:r>
        <w:rPr>
          <w:spacing w:val="-7"/>
        </w:rPr>
        <w:t xml:space="preserve"> </w:t>
      </w:r>
      <w:r>
        <w:t>adaptée</w:t>
      </w:r>
      <w:r>
        <w:rPr>
          <w:spacing w:val="-7"/>
        </w:rPr>
        <w:t xml:space="preserve"> </w:t>
      </w:r>
      <w:r>
        <w:t>en</w:t>
      </w:r>
      <w:r>
        <w:rPr>
          <w:spacing w:val="-8"/>
        </w:rPr>
        <w:t xml:space="preserve"> </w:t>
      </w:r>
      <w:r>
        <w:t>«</w:t>
      </w:r>
      <w:r>
        <w:rPr>
          <w:spacing w:val="-17"/>
        </w:rPr>
        <w:t xml:space="preserve"> </w:t>
      </w:r>
      <w:r>
        <w:t>grille</w:t>
      </w:r>
      <w:r>
        <w:rPr>
          <w:spacing w:val="-7"/>
        </w:rPr>
        <w:t xml:space="preserve"> </w:t>
      </w:r>
      <w:r>
        <w:t>de</w:t>
      </w:r>
      <w:r>
        <w:rPr>
          <w:spacing w:val="-8"/>
        </w:rPr>
        <w:t xml:space="preserve"> </w:t>
      </w:r>
      <w:r>
        <w:t>lecture</w:t>
      </w:r>
      <w:r>
        <w:rPr>
          <w:spacing w:val="-17"/>
        </w:rPr>
        <w:t xml:space="preserve"> </w:t>
      </w:r>
      <w:r>
        <w:t>»</w:t>
      </w:r>
      <w:r>
        <w:rPr>
          <w:spacing w:val="-7"/>
        </w:rPr>
        <w:t xml:space="preserve"> </w:t>
      </w:r>
      <w:r>
        <w:t>des</w:t>
      </w:r>
      <w:r>
        <w:rPr>
          <w:spacing w:val="-8"/>
        </w:rPr>
        <w:t xml:space="preserve"> </w:t>
      </w:r>
      <w:r>
        <w:t>documents</w:t>
      </w:r>
      <w:r>
        <w:rPr>
          <w:spacing w:val="-7"/>
        </w:rPr>
        <w:t xml:space="preserve"> </w:t>
      </w:r>
      <w:r>
        <w:t>proposés.</w:t>
      </w:r>
    </w:p>
    <w:p w:rsidR="00005340" w:rsidRDefault="00005340">
      <w:pPr>
        <w:pStyle w:val="Corpsdetexte"/>
        <w:spacing w:before="1"/>
        <w:rPr>
          <w:sz w:val="24"/>
        </w:rPr>
      </w:pPr>
    </w:p>
    <w:p w:rsidR="00005340" w:rsidRDefault="00350670">
      <w:pPr>
        <w:pStyle w:val="Titre2"/>
        <w:numPr>
          <w:ilvl w:val="0"/>
          <w:numId w:val="19"/>
        </w:numPr>
        <w:tabs>
          <w:tab w:val="left" w:pos="473"/>
        </w:tabs>
        <w:spacing w:before="0"/>
        <w:ind w:left="472" w:hanging="320"/>
      </w:pPr>
      <w:r>
        <w:rPr>
          <w:lang w:val="en-US"/>
        </w:rPr>
        <w:pict>
          <v:rect id="_x0000_s1750" style="position:absolute;left:0;text-align:left;margin-left:70.85pt;margin-top:34.35pt;width:296.3pt;height:1.15pt;z-index:251680768;mso-position-horizontal-relative:page" fillcolor="#9a1f23" stroked="f">
            <w10:wrap anchorx="page"/>
          </v:rect>
        </w:pict>
      </w:r>
      <w:r>
        <w:t>Points de vigilance</w:t>
      </w:r>
      <w:r>
        <w:rPr>
          <w:spacing w:val="-40"/>
        </w:rPr>
        <w:t xml:space="preserve"> </w:t>
      </w:r>
      <w:r>
        <w:t>transversaux</w:t>
      </w:r>
    </w:p>
    <w:p w:rsidR="00005340" w:rsidRDefault="00350670">
      <w:pPr>
        <w:pStyle w:val="Corpsdetexte"/>
        <w:spacing w:before="6"/>
        <w:rPr>
          <w:rFonts w:ascii="Trebuchet MS"/>
          <w:b/>
          <w:sz w:val="29"/>
        </w:rPr>
      </w:pPr>
      <w:r>
        <w:rPr>
          <w:lang w:val="en-US"/>
        </w:rPr>
        <w:pict>
          <v:group id="_x0000_s1746" style="position:absolute;margin-left:56.7pt;margin-top:19.1pt;width:481.9pt;height:131.4pt;z-index:-251639808;mso-wrap-distance-left:0;mso-wrap-distance-right:0;mso-position-horizontal-relative:page" coordorigin="1134,382" coordsize="9638,2628">
            <v:shape id="_x0000_s1749" style="position:absolute;left:1133;top:616;width:9638;height:2394" coordorigin="1134,616" coordsize="9638,2394" path="m10692,616r-9478,l1183,623r-26,17l1140,665r-6,31l1134,2930r6,31l1157,2986r26,17l1214,3009r9478,l10723,3003r25,-17l10766,2961r6,-31l10772,696r-6,-31l10748,640r-25,-17l10692,616xe" fillcolor="#9a1f23" stroked="f">
              <v:path arrowok="t"/>
            </v:shape>
            <v:shape id="_x0000_s1748" style="position:absolute;left:1153;top:636;width:9599;height:2354" coordorigin="1154,636" coordsize="9599,2354" path="m10692,636r-9478,l1190,641r-19,13l1158,673r-4,23l1154,2930r4,23l1171,2972r19,13l1214,2989r9478,l10715,2985r19,-13l10747,2953r5,-23l10752,696r-5,-23l10734,654r-19,-13l10692,636xe" fillcolor="#fbf4f4" stroked="f">
              <v:path arrowok="t"/>
            </v:shape>
            <v:shape id="_x0000_s1747" type="#_x0000_t202" style="position:absolute;left:1133;top:381;width:9638;height:2628"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9A1F23"/>
                        <w:shd w:val="clear" w:color="auto" w:fill="AD2328"/>
                      </w:rPr>
                      <w:t xml:space="preserve"> </w:t>
                    </w:r>
                    <w:r>
                      <w:rPr>
                        <w:rFonts w:ascii="Times New Roman" w:hAnsi="Times New Roman"/>
                        <w:color w:val="FFFFFF"/>
                        <w:sz w:val="24"/>
                        <w:u w:val="thick" w:color="9A1F23"/>
                        <w:shd w:val="clear" w:color="auto" w:fill="AD2328"/>
                      </w:rPr>
                      <w:t xml:space="preserve">  </w:t>
                    </w:r>
                    <w:r>
                      <w:rPr>
                        <w:rFonts w:ascii="Trebuchet MS" w:hAnsi="Trebuchet MS"/>
                        <w:b/>
                        <w:color w:val="FFFFFF"/>
                        <w:sz w:val="24"/>
                        <w:u w:val="thick" w:color="9A1F23"/>
                        <w:shd w:val="clear" w:color="auto" w:fill="AD2328"/>
                      </w:rPr>
                      <w:t xml:space="preserve">Cohérence des données chiffrées entre les séances </w:t>
                    </w:r>
                  </w:p>
                  <w:p w:rsidR="00005340" w:rsidRDefault="00350670">
                    <w:pPr>
                      <w:spacing w:before="193" w:line="160" w:lineRule="auto"/>
                      <w:ind w:left="236" w:right="234"/>
                      <w:jc w:val="both"/>
                      <w:rPr>
                        <w:sz w:val="20"/>
                      </w:rPr>
                    </w:pPr>
                    <w:r>
                      <w:rPr>
                        <w:sz w:val="20"/>
                      </w:rPr>
                      <w:t>Toutes</w:t>
                    </w:r>
                    <w:r>
                      <w:rPr>
                        <w:spacing w:val="-4"/>
                        <w:sz w:val="20"/>
                      </w:rPr>
                      <w:t xml:space="preserve"> </w:t>
                    </w:r>
                    <w:r>
                      <w:rPr>
                        <w:sz w:val="20"/>
                      </w:rPr>
                      <w:t>les</w:t>
                    </w:r>
                    <w:r>
                      <w:rPr>
                        <w:spacing w:val="-4"/>
                        <w:sz w:val="20"/>
                      </w:rPr>
                      <w:t xml:space="preserve"> </w:t>
                    </w:r>
                    <w:r>
                      <w:rPr>
                        <w:sz w:val="20"/>
                      </w:rPr>
                      <w:t>données</w:t>
                    </w:r>
                    <w:r>
                      <w:rPr>
                        <w:spacing w:val="-4"/>
                        <w:sz w:val="20"/>
                      </w:rPr>
                      <w:t xml:space="preserve"> </w:t>
                    </w:r>
                    <w:r>
                      <w:rPr>
                        <w:sz w:val="20"/>
                      </w:rPr>
                      <w:t>ﬁ</w:t>
                    </w:r>
                    <w:r>
                      <w:rPr>
                        <w:sz w:val="20"/>
                      </w:rPr>
                      <w:t>nancières</w:t>
                    </w:r>
                    <w:r>
                      <w:rPr>
                        <w:spacing w:val="-3"/>
                        <w:sz w:val="20"/>
                      </w:rPr>
                      <w:t xml:space="preserve"> </w:t>
                    </w:r>
                    <w:r>
                      <w:rPr>
                        <w:sz w:val="20"/>
                      </w:rPr>
                      <w:t>du</w:t>
                    </w:r>
                    <w:r>
                      <w:rPr>
                        <w:spacing w:val="-4"/>
                        <w:sz w:val="20"/>
                      </w:rPr>
                      <w:t xml:space="preserve"> </w:t>
                    </w:r>
                    <w:r>
                      <w:rPr>
                        <w:sz w:val="20"/>
                      </w:rPr>
                      <w:t>scénario</w:t>
                    </w:r>
                    <w:r>
                      <w:rPr>
                        <w:spacing w:val="-4"/>
                        <w:sz w:val="20"/>
                      </w:rPr>
                      <w:t xml:space="preserve"> </w:t>
                    </w:r>
                    <w:r>
                      <w:rPr>
                        <w:sz w:val="20"/>
                      </w:rPr>
                      <w:t>sont</w:t>
                    </w:r>
                    <w:r>
                      <w:rPr>
                        <w:spacing w:val="-4"/>
                        <w:sz w:val="20"/>
                      </w:rPr>
                      <w:t xml:space="preserve"> </w:t>
                    </w:r>
                    <w:r>
                      <w:rPr>
                        <w:rFonts w:ascii="Trebuchet MS" w:hAnsi="Trebuchet MS"/>
                        <w:b/>
                        <w:sz w:val="20"/>
                      </w:rPr>
                      <w:t>cohérentes</w:t>
                    </w:r>
                    <w:r>
                      <w:rPr>
                        <w:rFonts w:ascii="Trebuchet MS" w:hAnsi="Trebuchet MS"/>
                        <w:b/>
                        <w:spacing w:val="-8"/>
                        <w:sz w:val="20"/>
                      </w:rPr>
                      <w:t xml:space="preserve"> </w:t>
                    </w:r>
                    <w:r>
                      <w:rPr>
                        <w:rFonts w:ascii="Trebuchet MS" w:hAnsi="Trebuchet MS"/>
                        <w:b/>
                        <w:sz w:val="20"/>
                      </w:rPr>
                      <w:t>et</w:t>
                    </w:r>
                    <w:r>
                      <w:rPr>
                        <w:rFonts w:ascii="Trebuchet MS" w:hAnsi="Trebuchet MS"/>
                        <w:b/>
                        <w:spacing w:val="-7"/>
                        <w:sz w:val="20"/>
                      </w:rPr>
                      <w:t xml:space="preserve"> </w:t>
                    </w:r>
                    <w:r>
                      <w:rPr>
                        <w:rFonts w:ascii="Trebuchet MS" w:hAnsi="Trebuchet MS"/>
                        <w:b/>
                        <w:sz w:val="20"/>
                      </w:rPr>
                      <w:t>calculées</w:t>
                    </w:r>
                    <w:r>
                      <w:rPr>
                        <w:rFonts w:ascii="Trebuchet MS" w:hAnsi="Trebuchet MS"/>
                        <w:b/>
                        <w:spacing w:val="-9"/>
                        <w:sz w:val="20"/>
                      </w:rPr>
                      <w:t xml:space="preserve"> </w:t>
                    </w:r>
                    <w:r>
                      <w:rPr>
                        <w:sz w:val="20"/>
                      </w:rPr>
                      <w:t>à</w:t>
                    </w:r>
                    <w:r>
                      <w:rPr>
                        <w:spacing w:val="-4"/>
                        <w:sz w:val="20"/>
                      </w:rPr>
                      <w:t xml:space="preserve"> </w:t>
                    </w:r>
                    <w:r>
                      <w:rPr>
                        <w:sz w:val="20"/>
                      </w:rPr>
                      <w:t>partir</w:t>
                    </w:r>
                    <w:r>
                      <w:rPr>
                        <w:spacing w:val="-4"/>
                        <w:sz w:val="20"/>
                      </w:rPr>
                      <w:t xml:space="preserve"> </w:t>
                    </w:r>
                    <w:r>
                      <w:rPr>
                        <w:sz w:val="20"/>
                      </w:rPr>
                      <w:t>d’une</w:t>
                    </w:r>
                    <w:r>
                      <w:rPr>
                        <w:spacing w:val="-3"/>
                        <w:sz w:val="20"/>
                      </w:rPr>
                      <w:t xml:space="preserve"> </w:t>
                    </w:r>
                    <w:r>
                      <w:rPr>
                        <w:sz w:val="20"/>
                      </w:rPr>
                      <w:t>base</w:t>
                    </w:r>
                    <w:r>
                      <w:rPr>
                        <w:spacing w:val="-4"/>
                        <w:sz w:val="20"/>
                      </w:rPr>
                      <w:t xml:space="preserve"> </w:t>
                    </w:r>
                    <w:r>
                      <w:rPr>
                        <w:sz w:val="20"/>
                      </w:rPr>
                      <w:t>commune (montant</w:t>
                    </w:r>
                    <w:r>
                      <w:rPr>
                        <w:spacing w:val="-4"/>
                        <w:sz w:val="20"/>
                      </w:rPr>
                      <w:t xml:space="preserve"> </w:t>
                    </w:r>
                    <w:r>
                      <w:rPr>
                        <w:sz w:val="20"/>
                      </w:rPr>
                      <w:t>du</w:t>
                    </w:r>
                    <w:r>
                      <w:rPr>
                        <w:spacing w:val="-3"/>
                        <w:sz w:val="20"/>
                      </w:rPr>
                      <w:t xml:space="preserve"> </w:t>
                    </w:r>
                    <w:r>
                      <w:rPr>
                        <w:sz w:val="20"/>
                      </w:rPr>
                      <w:t>marché</w:t>
                    </w:r>
                    <w:r>
                      <w:rPr>
                        <w:spacing w:val="-3"/>
                        <w:sz w:val="20"/>
                      </w:rPr>
                      <w:t xml:space="preserve"> </w:t>
                    </w:r>
                    <w:r>
                      <w:rPr>
                        <w:sz w:val="20"/>
                      </w:rPr>
                      <w:t>:</w:t>
                    </w:r>
                    <w:r>
                      <w:rPr>
                        <w:spacing w:val="-3"/>
                        <w:sz w:val="20"/>
                      </w:rPr>
                      <w:t xml:space="preserve"> </w:t>
                    </w:r>
                    <w:r>
                      <w:rPr>
                        <w:sz w:val="20"/>
                      </w:rPr>
                      <w:t>187</w:t>
                    </w:r>
                    <w:r>
                      <w:rPr>
                        <w:spacing w:val="-24"/>
                        <w:sz w:val="20"/>
                      </w:rPr>
                      <w:t xml:space="preserve"> </w:t>
                    </w:r>
                    <w:r>
                      <w:rPr>
                        <w:sz w:val="20"/>
                      </w:rPr>
                      <w:t>400</w:t>
                    </w:r>
                    <w:r>
                      <w:rPr>
                        <w:spacing w:val="-3"/>
                        <w:sz w:val="20"/>
                      </w:rPr>
                      <w:t xml:space="preserve"> </w:t>
                    </w:r>
                    <w:r>
                      <w:rPr>
                        <w:sz w:val="20"/>
                      </w:rPr>
                      <w:t>€</w:t>
                    </w:r>
                    <w:r>
                      <w:rPr>
                        <w:spacing w:val="-3"/>
                        <w:sz w:val="20"/>
                      </w:rPr>
                      <w:t xml:space="preserve"> </w:t>
                    </w:r>
                    <w:r>
                      <w:rPr>
                        <w:spacing w:val="-9"/>
                        <w:sz w:val="20"/>
                      </w:rPr>
                      <w:t>HT,</w:t>
                    </w:r>
                    <w:r>
                      <w:rPr>
                        <w:spacing w:val="-3"/>
                        <w:sz w:val="20"/>
                      </w:rPr>
                      <w:t xml:space="preserve"> </w:t>
                    </w:r>
                    <w:r>
                      <w:rPr>
                        <w:sz w:val="20"/>
                      </w:rPr>
                      <w:t>taux</w:t>
                    </w:r>
                    <w:r>
                      <w:rPr>
                        <w:spacing w:val="-4"/>
                        <w:sz w:val="20"/>
                      </w:rPr>
                      <w:t xml:space="preserve"> </w:t>
                    </w:r>
                    <w:r>
                      <w:rPr>
                        <w:sz w:val="20"/>
                      </w:rPr>
                      <w:t>de</w:t>
                    </w:r>
                    <w:r>
                      <w:rPr>
                        <w:spacing w:val="-3"/>
                        <w:sz w:val="20"/>
                      </w:rPr>
                      <w:t xml:space="preserve"> </w:t>
                    </w:r>
                    <w:r>
                      <w:rPr>
                        <w:sz w:val="20"/>
                      </w:rPr>
                      <w:t>pénalité</w:t>
                    </w:r>
                    <w:r>
                      <w:rPr>
                        <w:spacing w:val="-3"/>
                        <w:sz w:val="20"/>
                      </w:rPr>
                      <w:t xml:space="preserve"> </w:t>
                    </w:r>
                    <w:r>
                      <w:rPr>
                        <w:sz w:val="20"/>
                      </w:rPr>
                      <w:t>:</w:t>
                    </w:r>
                    <w:r>
                      <w:rPr>
                        <w:spacing w:val="-3"/>
                        <w:sz w:val="20"/>
                      </w:rPr>
                      <w:t xml:space="preserve"> </w:t>
                    </w:r>
                    <w:r>
                      <w:rPr>
                        <w:sz w:val="20"/>
                      </w:rPr>
                      <w:t>1/3</w:t>
                    </w:r>
                    <w:r>
                      <w:rPr>
                        <w:spacing w:val="-24"/>
                        <w:sz w:val="20"/>
                      </w:rPr>
                      <w:t xml:space="preserve"> </w:t>
                    </w:r>
                    <w:r>
                      <w:rPr>
                        <w:sz w:val="20"/>
                      </w:rPr>
                      <w:t>000</w:t>
                    </w:r>
                    <w:r>
                      <w:rPr>
                        <w:position w:val="7"/>
                        <w:sz w:val="16"/>
                      </w:rPr>
                      <w:t>e</w:t>
                    </w:r>
                    <w:r>
                      <w:rPr>
                        <w:sz w:val="20"/>
                      </w:rPr>
                      <w:t>,</w:t>
                    </w:r>
                    <w:r>
                      <w:rPr>
                        <w:spacing w:val="-3"/>
                        <w:sz w:val="20"/>
                      </w:rPr>
                      <w:t xml:space="preserve"> </w:t>
                    </w:r>
                    <w:r>
                      <w:rPr>
                        <w:sz w:val="20"/>
                      </w:rPr>
                      <w:t>masse</w:t>
                    </w:r>
                    <w:r>
                      <w:rPr>
                        <w:spacing w:val="-3"/>
                        <w:sz w:val="20"/>
                      </w:rPr>
                      <w:t xml:space="preserve"> </w:t>
                    </w:r>
                    <w:r>
                      <w:rPr>
                        <w:sz w:val="20"/>
                      </w:rPr>
                      <w:t>salariale</w:t>
                    </w:r>
                    <w:r>
                      <w:rPr>
                        <w:spacing w:val="-3"/>
                        <w:sz w:val="20"/>
                      </w:rPr>
                      <w:t xml:space="preserve"> </w:t>
                    </w:r>
                    <w:r>
                      <w:rPr>
                        <w:sz w:val="20"/>
                      </w:rPr>
                      <w:t>:</w:t>
                    </w:r>
                    <w:r>
                      <w:rPr>
                        <w:spacing w:val="-4"/>
                        <w:sz w:val="20"/>
                      </w:rPr>
                      <w:t xml:space="preserve"> </w:t>
                    </w:r>
                    <w:r>
                      <w:rPr>
                        <w:sz w:val="20"/>
                      </w:rPr>
                      <w:t>480</w:t>
                    </w:r>
                    <w:r>
                      <w:rPr>
                        <w:spacing w:val="-23"/>
                        <w:sz w:val="20"/>
                      </w:rPr>
                      <w:t xml:space="preserve"> </w:t>
                    </w:r>
                    <w:r>
                      <w:rPr>
                        <w:sz w:val="20"/>
                      </w:rPr>
                      <w:t>000</w:t>
                    </w:r>
                    <w:r>
                      <w:rPr>
                        <w:spacing w:val="-3"/>
                        <w:sz w:val="20"/>
                      </w:rPr>
                      <w:t xml:space="preserve"> </w:t>
                    </w:r>
                    <w:r>
                      <w:rPr>
                        <w:sz w:val="20"/>
                      </w:rPr>
                      <w:t>€,</w:t>
                    </w:r>
                    <w:r>
                      <w:rPr>
                        <w:spacing w:val="-3"/>
                        <w:sz w:val="20"/>
                      </w:rPr>
                      <w:t xml:space="preserve"> </w:t>
                    </w:r>
                    <w:r>
                      <w:rPr>
                        <w:sz w:val="20"/>
                      </w:rPr>
                      <w:t>taux</w:t>
                    </w:r>
                    <w:r>
                      <w:rPr>
                        <w:spacing w:val="-3"/>
                        <w:sz w:val="20"/>
                      </w:rPr>
                      <w:t xml:space="preserve"> AT/MP </w:t>
                    </w:r>
                    <w:r>
                      <w:rPr>
                        <w:sz w:val="20"/>
                      </w:rPr>
                      <w:t>initial</w:t>
                    </w:r>
                    <w:r>
                      <w:rPr>
                        <w:spacing w:val="-7"/>
                        <w:sz w:val="20"/>
                      </w:rPr>
                      <w:t xml:space="preserve"> </w:t>
                    </w:r>
                    <w:r>
                      <w:rPr>
                        <w:sz w:val="20"/>
                      </w:rPr>
                      <w:t>:</w:t>
                    </w:r>
                    <w:r>
                      <w:rPr>
                        <w:spacing w:val="-7"/>
                        <w:sz w:val="20"/>
                      </w:rPr>
                      <w:t xml:space="preserve"> </w:t>
                    </w:r>
                    <w:r>
                      <w:rPr>
                        <w:sz w:val="20"/>
                      </w:rPr>
                      <w:t>3,12</w:t>
                    </w:r>
                    <w:r>
                      <w:rPr>
                        <w:spacing w:val="-24"/>
                        <w:sz w:val="20"/>
                      </w:rPr>
                      <w:t xml:space="preserve"> </w:t>
                    </w:r>
                    <w:r>
                      <w:rPr>
                        <w:sz w:val="20"/>
                      </w:rPr>
                      <w:t>%).</w:t>
                    </w:r>
                    <w:r>
                      <w:rPr>
                        <w:spacing w:val="-6"/>
                        <w:sz w:val="20"/>
                      </w:rPr>
                      <w:t xml:space="preserve"> </w:t>
                    </w:r>
                    <w:r>
                      <w:rPr>
                        <w:sz w:val="20"/>
                      </w:rPr>
                      <w:t>Le</w:t>
                    </w:r>
                    <w:r>
                      <w:rPr>
                        <w:spacing w:val="-7"/>
                        <w:sz w:val="20"/>
                      </w:rPr>
                      <w:t xml:space="preserve"> </w:t>
                    </w:r>
                    <w:r>
                      <w:rPr>
                        <w:sz w:val="20"/>
                      </w:rPr>
                      <w:t>tableur</w:t>
                    </w:r>
                    <w:r>
                      <w:rPr>
                        <w:spacing w:val="-7"/>
                        <w:sz w:val="20"/>
                      </w:rPr>
                      <w:t xml:space="preserve"> </w:t>
                    </w:r>
                    <w:r>
                      <w:rPr>
                        <w:sz w:val="20"/>
                      </w:rPr>
                      <w:t>fourni</w:t>
                    </w:r>
                    <w:r>
                      <w:rPr>
                        <w:spacing w:val="-6"/>
                        <w:sz w:val="20"/>
                      </w:rPr>
                      <w:t xml:space="preserve"> </w:t>
                    </w:r>
                    <w:r>
                      <w:rPr>
                        <w:sz w:val="20"/>
                      </w:rPr>
                      <w:t>utilise</w:t>
                    </w:r>
                    <w:r>
                      <w:rPr>
                        <w:spacing w:val="-7"/>
                        <w:sz w:val="20"/>
                      </w:rPr>
                      <w:t xml:space="preserve"> </w:t>
                    </w:r>
                    <w:r>
                      <w:rPr>
                        <w:sz w:val="20"/>
                      </w:rPr>
                      <w:t>les</w:t>
                    </w:r>
                    <w:r>
                      <w:rPr>
                        <w:spacing w:val="-6"/>
                        <w:sz w:val="20"/>
                      </w:rPr>
                      <w:t xml:space="preserve"> </w:t>
                    </w:r>
                    <w:r>
                      <w:rPr>
                        <w:sz w:val="20"/>
                      </w:rPr>
                      <w:t>mêmes</w:t>
                    </w:r>
                    <w:r>
                      <w:rPr>
                        <w:spacing w:val="-7"/>
                        <w:sz w:val="20"/>
                      </w:rPr>
                      <w:t xml:space="preserve"> </w:t>
                    </w:r>
                    <w:r>
                      <w:rPr>
                        <w:sz w:val="20"/>
                      </w:rPr>
                      <w:t>hypothèses</w:t>
                    </w:r>
                    <w:r>
                      <w:rPr>
                        <w:spacing w:val="-7"/>
                        <w:sz w:val="20"/>
                      </w:rPr>
                      <w:t xml:space="preserve"> </w:t>
                    </w:r>
                    <w:r>
                      <w:rPr>
                        <w:sz w:val="20"/>
                      </w:rPr>
                      <w:t>que</w:t>
                    </w:r>
                    <w:r>
                      <w:rPr>
                        <w:spacing w:val="-6"/>
                        <w:sz w:val="20"/>
                      </w:rPr>
                      <w:t xml:space="preserve"> </w:t>
                    </w:r>
                    <w:r>
                      <w:rPr>
                        <w:sz w:val="20"/>
                      </w:rPr>
                      <w:t>les</w:t>
                    </w:r>
                    <w:r>
                      <w:rPr>
                        <w:spacing w:val="-7"/>
                        <w:sz w:val="20"/>
                      </w:rPr>
                      <w:t xml:space="preserve"> </w:t>
                    </w:r>
                    <w:r>
                      <w:rPr>
                        <w:sz w:val="20"/>
                      </w:rPr>
                      <w:t>corrections</w:t>
                    </w:r>
                    <w:r>
                      <w:rPr>
                        <w:spacing w:val="-6"/>
                        <w:sz w:val="20"/>
                      </w:rPr>
                      <w:t xml:space="preserve"> </w:t>
                    </w:r>
                    <w:r>
                      <w:rPr>
                        <w:sz w:val="20"/>
                      </w:rPr>
                      <w:t>des</w:t>
                    </w:r>
                    <w:r>
                      <w:rPr>
                        <w:spacing w:val="-7"/>
                        <w:sz w:val="20"/>
                      </w:rPr>
                      <w:t xml:space="preserve"> </w:t>
                    </w:r>
                    <w:r>
                      <w:rPr>
                        <w:sz w:val="20"/>
                      </w:rPr>
                      <w:t>séances</w:t>
                    </w:r>
                    <w:r>
                      <w:rPr>
                        <w:spacing w:val="-7"/>
                        <w:sz w:val="20"/>
                      </w:rPr>
                      <w:t xml:space="preserve"> </w:t>
                    </w:r>
                    <w:r>
                      <w:rPr>
                        <w:sz w:val="20"/>
                      </w:rPr>
                      <w:t>3</w:t>
                    </w:r>
                    <w:r>
                      <w:rPr>
                        <w:spacing w:val="-6"/>
                        <w:sz w:val="20"/>
                      </w:rPr>
                      <w:t xml:space="preserve"> </w:t>
                    </w:r>
                    <w:r>
                      <w:rPr>
                        <w:sz w:val="20"/>
                      </w:rPr>
                      <w:t>et</w:t>
                    </w:r>
                    <w:r>
                      <w:rPr>
                        <w:spacing w:val="-7"/>
                        <w:sz w:val="20"/>
                      </w:rPr>
                      <w:t xml:space="preserve"> </w:t>
                    </w:r>
                    <w:r>
                      <w:rPr>
                        <w:sz w:val="20"/>
                      </w:rPr>
                      <w:t>4.</w:t>
                    </w:r>
                    <w:r>
                      <w:rPr>
                        <w:spacing w:val="-6"/>
                        <w:sz w:val="20"/>
                      </w:rPr>
                      <w:t xml:space="preserve"> </w:t>
                    </w:r>
                    <w:r>
                      <w:rPr>
                        <w:sz w:val="20"/>
                      </w:rPr>
                      <w:t>Si un</w:t>
                    </w:r>
                    <w:r>
                      <w:rPr>
                        <w:spacing w:val="-7"/>
                        <w:sz w:val="20"/>
                      </w:rPr>
                      <w:t xml:space="preserve"> </w:t>
                    </w:r>
                    <w:r>
                      <w:rPr>
                        <w:sz w:val="20"/>
                      </w:rPr>
                      <w:t>étudiant</w:t>
                    </w:r>
                    <w:r>
                      <w:rPr>
                        <w:spacing w:val="-6"/>
                        <w:sz w:val="20"/>
                      </w:rPr>
                      <w:t xml:space="preserve"> </w:t>
                    </w:r>
                    <w:r>
                      <w:rPr>
                        <w:sz w:val="20"/>
                      </w:rPr>
                      <w:t>obtient</w:t>
                    </w:r>
                    <w:r>
                      <w:rPr>
                        <w:spacing w:val="-7"/>
                        <w:sz w:val="20"/>
                      </w:rPr>
                      <w:t xml:space="preserve"> </w:t>
                    </w:r>
                    <w:r>
                      <w:rPr>
                        <w:sz w:val="20"/>
                      </w:rPr>
                      <w:t>des</w:t>
                    </w:r>
                    <w:r>
                      <w:rPr>
                        <w:spacing w:val="-6"/>
                        <w:sz w:val="20"/>
                      </w:rPr>
                      <w:t xml:space="preserve"> </w:t>
                    </w:r>
                    <w:r>
                      <w:rPr>
                        <w:sz w:val="20"/>
                      </w:rPr>
                      <w:t>résultats</w:t>
                    </w:r>
                    <w:r>
                      <w:rPr>
                        <w:spacing w:val="-7"/>
                        <w:sz w:val="20"/>
                      </w:rPr>
                      <w:t xml:space="preserve"> </w:t>
                    </w:r>
                    <w:r>
                      <w:rPr>
                        <w:sz w:val="20"/>
                      </w:rPr>
                      <w:t>différents,</w:t>
                    </w:r>
                    <w:r>
                      <w:rPr>
                        <w:spacing w:val="-6"/>
                        <w:sz w:val="20"/>
                      </w:rPr>
                      <w:t xml:space="preserve"> </w:t>
                    </w:r>
                    <w:r>
                      <w:rPr>
                        <w:sz w:val="20"/>
                      </w:rPr>
                      <w:t>vériﬁer</w:t>
                    </w:r>
                    <w:r>
                      <w:rPr>
                        <w:spacing w:val="-6"/>
                        <w:sz w:val="20"/>
                      </w:rPr>
                      <w:t xml:space="preserve"> </w:t>
                    </w:r>
                    <w:r>
                      <w:rPr>
                        <w:sz w:val="20"/>
                      </w:rPr>
                      <w:t>en</w:t>
                    </w:r>
                    <w:r>
                      <w:rPr>
                        <w:spacing w:val="-7"/>
                        <w:sz w:val="20"/>
                      </w:rPr>
                      <w:t xml:space="preserve"> </w:t>
                    </w:r>
                    <w:r>
                      <w:rPr>
                        <w:sz w:val="20"/>
                      </w:rPr>
                      <w:t>priorité</w:t>
                    </w:r>
                    <w:r>
                      <w:rPr>
                        <w:spacing w:val="-6"/>
                        <w:sz w:val="20"/>
                      </w:rPr>
                      <w:t xml:space="preserve"> </w:t>
                    </w:r>
                    <w:r>
                      <w:rPr>
                        <w:sz w:val="20"/>
                      </w:rPr>
                      <w:t>:</w:t>
                    </w:r>
                  </w:p>
                  <w:p w:rsidR="00005340" w:rsidRDefault="00350670">
                    <w:pPr>
                      <w:spacing w:before="6" w:line="336" w:lineRule="exact"/>
                      <w:ind w:left="460"/>
                      <w:rPr>
                        <w:sz w:val="20"/>
                      </w:rPr>
                    </w:pPr>
                    <w:r>
                      <w:rPr>
                        <w:color w:val="C1262C"/>
                        <w:sz w:val="20"/>
                      </w:rPr>
                      <w:t>➔</w:t>
                    </w:r>
                    <w:r>
                      <w:rPr>
                        <w:color w:val="C1262C"/>
                        <w:sz w:val="20"/>
                      </w:rPr>
                      <w:t xml:space="preserve"> </w:t>
                    </w:r>
                    <w:r>
                      <w:rPr>
                        <w:sz w:val="20"/>
                      </w:rPr>
                      <w:t>la formule de la pénalité journalière (ligne 22 du</w:t>
                    </w:r>
                    <w:r>
                      <w:rPr>
                        <w:spacing w:val="-8"/>
                        <w:sz w:val="20"/>
                      </w:rPr>
                      <w:t xml:space="preserve"> </w:t>
                    </w:r>
                    <w:r>
                      <w:rPr>
                        <w:spacing w:val="2"/>
                        <w:sz w:val="20"/>
                      </w:rPr>
                      <w:t>tableur);</w:t>
                    </w:r>
                  </w:p>
                  <w:p w:rsidR="00005340" w:rsidRDefault="00350670">
                    <w:pPr>
                      <w:spacing w:line="323" w:lineRule="exact"/>
                      <w:ind w:left="460"/>
                      <w:rPr>
                        <w:sz w:val="20"/>
                      </w:rPr>
                    </w:pPr>
                    <w:r>
                      <w:rPr>
                        <w:color w:val="C1262C"/>
                        <w:sz w:val="20"/>
                      </w:rPr>
                      <w:t>➔</w:t>
                    </w:r>
                    <w:r>
                      <w:rPr>
                        <w:color w:val="C1262C"/>
                        <w:sz w:val="20"/>
                      </w:rPr>
                      <w:t xml:space="preserve"> </w:t>
                    </w:r>
                    <w:r>
                      <w:rPr>
                        <w:sz w:val="20"/>
                      </w:rPr>
                      <w:t>le nombre de jours calendaires de retard (59 pour le scénario A, 7 pour le scénario B) ;</w:t>
                    </w:r>
                  </w:p>
                  <w:p w:rsidR="00005340" w:rsidRDefault="00350670">
                    <w:pPr>
                      <w:spacing w:line="336" w:lineRule="exact"/>
                      <w:ind w:left="460"/>
                      <w:rPr>
                        <w:sz w:val="20"/>
                      </w:rPr>
                    </w:pPr>
                    <w:r>
                      <w:rPr>
                        <w:color w:val="C1262C"/>
                        <w:sz w:val="20"/>
                      </w:rPr>
                      <w:t>➔</w:t>
                    </w:r>
                    <w:r>
                      <w:rPr>
                        <w:color w:val="C1262C"/>
                        <w:sz w:val="20"/>
                      </w:rPr>
                      <w:t xml:space="preserve"> </w:t>
                    </w:r>
                    <w:r>
                      <w:rPr>
                        <w:sz w:val="20"/>
                      </w:rPr>
                      <w:t>le taux de charges patronales (42 %, hors AT/MP).</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744" style="width:304.25pt;height:1.15pt;mso-position-horizontal-relative:char;mso-position-vertical-relative:line" coordsize="6085,23">
            <v:rect id="_x0000_s1745" style="position:absolute;width:6085;height:23" fillcolor="#37393b" stroked="f"/>
            <w10:wrap type="none"/>
            <w10:anchorlock/>
          </v:group>
        </w:pict>
      </w:r>
    </w:p>
    <w:p w:rsidR="00005340" w:rsidRDefault="00350670">
      <w:pPr>
        <w:pStyle w:val="Titre3"/>
        <w:spacing w:before="33"/>
      </w:pPr>
      <w:r>
        <w:rPr>
          <w:rFonts w:ascii="Times New Roman" w:hAnsi="Times New Roman"/>
          <w:b w:val="0"/>
          <w:color w:val="FFFFFF"/>
          <w:w w:val="99"/>
          <w:shd w:val="clear" w:color="auto" w:fill="37393B"/>
        </w:rPr>
        <w:t xml:space="preserve"> </w:t>
      </w:r>
      <w:r>
        <w:rPr>
          <w:rFonts w:ascii="Times New Roman" w:hAnsi="Times New Roman"/>
          <w:b w:val="0"/>
          <w:color w:val="FFFFFF"/>
          <w:shd w:val="clear" w:color="auto" w:fill="37393B"/>
        </w:rPr>
        <w:t xml:space="preserve">  </w:t>
      </w:r>
      <w:r>
        <w:rPr>
          <w:color w:val="FFFFFF"/>
          <w:shd w:val="clear" w:color="auto" w:fill="37393B"/>
        </w:rPr>
        <w:t xml:space="preserve">Sur l’utilisation de l’intelligence artiﬁcielle (séance 2) </w:t>
      </w:r>
    </w:p>
    <w:p w:rsidR="00005340" w:rsidRDefault="00350670">
      <w:pPr>
        <w:pStyle w:val="Corpsdetexte"/>
        <w:ind w:left="153"/>
        <w:rPr>
          <w:rFonts w:ascii="Trebuchet MS"/>
        </w:rPr>
      </w:pPr>
      <w:r>
        <w:rPr>
          <w:rFonts w:ascii="Trebuchet MS"/>
          <w:lang w:val="en-US"/>
        </w:rPr>
      </w:r>
      <w:r>
        <w:rPr>
          <w:rFonts w:ascii="Trebuchet MS"/>
        </w:rPr>
        <w:pict>
          <v:group id="_x0000_s1739" style="width:481.9pt;height:128.8pt;mso-position-horizontal-relative:char;mso-position-vertical-relative:line" coordsize="9638,2576">
            <v:shape id="_x0000_s1743" style="position:absolute;width:9638;height:2576" coordsize="9638,2576" path="m9558,l80,,49,6,23,23,6,49,,80,,2496r6,31l23,2552r26,17l80,2575r9478,l9589,2569r26,-17l9632,2527r6,-31l9638,80r-6,-31l9615,23,9589,6,9558,xe" fillcolor="#37393b" stroked="f">
              <v:path arrowok="t"/>
            </v:shape>
            <v:shape id="_x0000_s1742" style="position:absolute;left:19;top:19;width:9599;height:2536" coordorigin="20,20" coordsize="9599,2536" path="m9558,20l80,20,56,25,37,37,25,56,20,80r,2416l25,2519r12,19l56,2551r24,5l9558,2556r23,-5l9600,2538r13,-19l9618,2496r,-2416l9613,56,9600,37,9581,25r-23,-5xe" fillcolor="#f0f1f1" stroked="f">
              <v:path arrowok="t"/>
            </v:shape>
            <v:rect id="_x0000_s1741" style="position:absolute;left:283;top:90;width:6085;height:23" fillcolor="#37393b" stroked="f"/>
            <v:shape id="_x0000_s1740" type="#_x0000_t202" style="position:absolute;width:9638;height:2576"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z w:val="20"/>
                      </w:rPr>
                      <w:t>La</w:t>
                    </w:r>
                    <w:r>
                      <w:rPr>
                        <w:spacing w:val="-24"/>
                        <w:sz w:val="20"/>
                      </w:rPr>
                      <w:t xml:space="preserve"> </w:t>
                    </w:r>
                    <w:r>
                      <w:rPr>
                        <w:sz w:val="20"/>
                      </w:rPr>
                      <w:t>séquence</w:t>
                    </w:r>
                    <w:r>
                      <w:rPr>
                        <w:spacing w:val="-24"/>
                        <w:sz w:val="20"/>
                      </w:rPr>
                      <w:t xml:space="preserve"> </w:t>
                    </w:r>
                    <w:r>
                      <w:rPr>
                        <w:sz w:val="20"/>
                      </w:rPr>
                      <w:t>intègre</w:t>
                    </w:r>
                    <w:r>
                      <w:rPr>
                        <w:spacing w:val="-24"/>
                        <w:sz w:val="20"/>
                      </w:rPr>
                      <w:t xml:space="preserve"> </w:t>
                    </w:r>
                    <w:r>
                      <w:rPr>
                        <w:sz w:val="20"/>
                      </w:rPr>
                      <w:t>volontairement</w:t>
                    </w:r>
                    <w:r>
                      <w:rPr>
                        <w:spacing w:val="-23"/>
                        <w:sz w:val="20"/>
                      </w:rPr>
                      <w:t xml:space="preserve"> </w:t>
                    </w:r>
                    <w:r>
                      <w:rPr>
                        <w:sz w:val="20"/>
                      </w:rPr>
                      <w:t>une</w:t>
                    </w:r>
                    <w:r>
                      <w:rPr>
                        <w:spacing w:val="-24"/>
                        <w:sz w:val="20"/>
                      </w:rPr>
                      <w:t xml:space="preserve"> </w:t>
                    </w:r>
                    <w:r>
                      <w:rPr>
                        <w:sz w:val="20"/>
                      </w:rPr>
                      <w:t>activité</w:t>
                    </w:r>
                    <w:r>
                      <w:rPr>
                        <w:spacing w:val="-24"/>
                        <w:sz w:val="20"/>
                      </w:rPr>
                      <w:t xml:space="preserve"> </w:t>
                    </w:r>
                    <w:r>
                      <w:rPr>
                        <w:sz w:val="20"/>
                      </w:rPr>
                      <w:t>de</w:t>
                    </w:r>
                    <w:r>
                      <w:rPr>
                        <w:spacing w:val="-23"/>
                        <w:sz w:val="20"/>
                      </w:rPr>
                      <w:t xml:space="preserve"> </w:t>
                    </w:r>
                    <w:r>
                      <w:rPr>
                        <w:sz w:val="20"/>
                      </w:rPr>
                      <w:t>rédaction</w:t>
                    </w:r>
                    <w:r>
                      <w:rPr>
                        <w:spacing w:val="-24"/>
                        <w:sz w:val="20"/>
                      </w:rPr>
                      <w:t xml:space="preserve"> </w:t>
                    </w:r>
                    <w:r>
                      <w:rPr>
                        <w:rFonts w:ascii="Trebuchet MS" w:hAnsi="Trebuchet MS"/>
                        <w:b/>
                        <w:sz w:val="20"/>
                      </w:rPr>
                      <w:t>avec</w:t>
                    </w:r>
                    <w:r>
                      <w:rPr>
                        <w:rFonts w:ascii="Trebuchet MS" w:hAnsi="Trebuchet MS"/>
                        <w:b/>
                        <w:spacing w:val="-29"/>
                        <w:sz w:val="20"/>
                      </w:rPr>
                      <w:t xml:space="preserve"> </w:t>
                    </w:r>
                    <w:r>
                      <w:rPr>
                        <w:sz w:val="20"/>
                      </w:rPr>
                      <w:t>et</w:t>
                    </w:r>
                    <w:r>
                      <w:rPr>
                        <w:spacing w:val="-23"/>
                        <w:sz w:val="20"/>
                      </w:rPr>
                      <w:t xml:space="preserve"> </w:t>
                    </w:r>
                    <w:r>
                      <w:rPr>
                        <w:rFonts w:ascii="Trebuchet MS" w:hAnsi="Trebuchet MS"/>
                        <w:b/>
                        <w:sz w:val="20"/>
                      </w:rPr>
                      <w:t>sans</w:t>
                    </w:r>
                    <w:r>
                      <w:rPr>
                        <w:rFonts w:ascii="Trebuchet MS" w:hAnsi="Trebuchet MS"/>
                        <w:b/>
                        <w:spacing w:val="-29"/>
                        <w:sz w:val="20"/>
                      </w:rPr>
                      <w:t xml:space="preserve"> </w:t>
                    </w:r>
                    <w:r>
                      <w:rPr>
                        <w:sz w:val="20"/>
                      </w:rPr>
                      <w:t>IA,</w:t>
                    </w:r>
                    <w:r>
                      <w:rPr>
                        <w:spacing w:val="-24"/>
                        <w:sz w:val="20"/>
                      </w:rPr>
                      <w:t xml:space="preserve"> </w:t>
                    </w:r>
                    <w:r>
                      <w:rPr>
                        <w:sz w:val="20"/>
                      </w:rPr>
                      <w:t>selon</w:t>
                    </w:r>
                    <w:r>
                      <w:rPr>
                        <w:spacing w:val="-24"/>
                        <w:sz w:val="20"/>
                      </w:rPr>
                      <w:t xml:space="preserve"> </w:t>
                    </w:r>
                    <w:r>
                      <w:rPr>
                        <w:sz w:val="20"/>
                      </w:rPr>
                      <w:t>la</w:t>
                    </w:r>
                    <w:r>
                      <w:rPr>
                        <w:spacing w:val="-23"/>
                        <w:sz w:val="20"/>
                      </w:rPr>
                      <w:t xml:space="preserve"> </w:t>
                    </w:r>
                    <w:r>
                      <w:rPr>
                        <w:sz w:val="20"/>
                      </w:rPr>
                      <w:t>méthode</w:t>
                    </w:r>
                    <w:r>
                      <w:rPr>
                        <w:spacing w:val="-24"/>
                        <w:sz w:val="20"/>
                      </w:rPr>
                      <w:t xml:space="preserve"> </w:t>
                    </w:r>
                    <w:r>
                      <w:rPr>
                        <w:spacing w:val="-3"/>
                        <w:sz w:val="20"/>
                      </w:rPr>
                      <w:t xml:space="preserve">REACTOR. </w:t>
                    </w:r>
                    <w:r>
                      <w:rPr>
                        <w:spacing w:val="-5"/>
                        <w:sz w:val="20"/>
                      </w:rPr>
                      <w:t>L’objectif</w:t>
                    </w:r>
                    <w:r>
                      <w:rPr>
                        <w:spacing w:val="-10"/>
                        <w:sz w:val="20"/>
                      </w:rPr>
                      <w:t xml:space="preserve"> </w:t>
                    </w:r>
                    <w:r>
                      <w:rPr>
                        <w:spacing w:val="-3"/>
                        <w:sz w:val="20"/>
                      </w:rPr>
                      <w:t>n’est</w:t>
                    </w:r>
                    <w:r>
                      <w:rPr>
                        <w:spacing w:val="-9"/>
                        <w:sz w:val="20"/>
                      </w:rPr>
                      <w:t xml:space="preserve"> </w:t>
                    </w:r>
                    <w:r>
                      <w:rPr>
                        <w:sz w:val="20"/>
                      </w:rPr>
                      <w:t>pas</w:t>
                    </w:r>
                    <w:r>
                      <w:rPr>
                        <w:spacing w:val="-10"/>
                        <w:sz w:val="20"/>
                      </w:rPr>
                      <w:t xml:space="preserve"> </w:t>
                    </w:r>
                    <w:r>
                      <w:rPr>
                        <w:sz w:val="20"/>
                      </w:rPr>
                      <w:t>de</w:t>
                    </w:r>
                    <w:r>
                      <w:rPr>
                        <w:spacing w:val="-9"/>
                        <w:sz w:val="20"/>
                      </w:rPr>
                      <w:t xml:space="preserve"> </w:t>
                    </w:r>
                    <w:r>
                      <w:rPr>
                        <w:sz w:val="20"/>
                      </w:rPr>
                      <w:t>former</w:t>
                    </w:r>
                    <w:r>
                      <w:rPr>
                        <w:spacing w:val="-9"/>
                        <w:sz w:val="20"/>
                      </w:rPr>
                      <w:t xml:space="preserve"> </w:t>
                    </w:r>
                    <w:r>
                      <w:rPr>
                        <w:sz w:val="20"/>
                      </w:rPr>
                      <w:t>les</w:t>
                    </w:r>
                    <w:r>
                      <w:rPr>
                        <w:spacing w:val="-10"/>
                        <w:sz w:val="20"/>
                      </w:rPr>
                      <w:t xml:space="preserve"> </w:t>
                    </w:r>
                    <w:r>
                      <w:rPr>
                        <w:sz w:val="20"/>
                      </w:rPr>
                      <w:t>étudiants</w:t>
                    </w:r>
                    <w:r>
                      <w:rPr>
                        <w:spacing w:val="-9"/>
                        <w:sz w:val="20"/>
                      </w:rPr>
                      <w:t xml:space="preserve"> </w:t>
                    </w:r>
                    <w:r>
                      <w:rPr>
                        <w:sz w:val="20"/>
                      </w:rPr>
                      <w:t>à</w:t>
                    </w:r>
                    <w:r>
                      <w:rPr>
                        <w:spacing w:val="-9"/>
                        <w:sz w:val="20"/>
                      </w:rPr>
                      <w:t xml:space="preserve"> </w:t>
                    </w:r>
                    <w:r>
                      <w:rPr>
                        <w:sz w:val="20"/>
                      </w:rPr>
                      <w:t>l’IA</w:t>
                    </w:r>
                    <w:r>
                      <w:rPr>
                        <w:spacing w:val="-10"/>
                        <w:sz w:val="20"/>
                      </w:rPr>
                      <w:t xml:space="preserve"> </w:t>
                    </w:r>
                    <w:r>
                      <w:rPr>
                        <w:sz w:val="20"/>
                      </w:rPr>
                      <w:t>en</w:t>
                    </w:r>
                    <w:r>
                      <w:rPr>
                        <w:spacing w:val="-9"/>
                        <w:sz w:val="20"/>
                      </w:rPr>
                      <w:t xml:space="preserve"> </w:t>
                    </w:r>
                    <w:r>
                      <w:rPr>
                        <w:sz w:val="20"/>
                      </w:rPr>
                      <w:t>général,</w:t>
                    </w:r>
                    <w:r>
                      <w:rPr>
                        <w:spacing w:val="-9"/>
                        <w:sz w:val="20"/>
                      </w:rPr>
                      <w:t xml:space="preserve"> </w:t>
                    </w:r>
                    <w:r>
                      <w:rPr>
                        <w:sz w:val="20"/>
                      </w:rPr>
                      <w:t>mais</w:t>
                    </w:r>
                    <w:r>
                      <w:rPr>
                        <w:spacing w:val="-10"/>
                        <w:sz w:val="20"/>
                      </w:rPr>
                      <w:t xml:space="preserve"> </w:t>
                    </w:r>
                    <w:r>
                      <w:rPr>
                        <w:sz w:val="20"/>
                      </w:rPr>
                      <w:t>de</w:t>
                    </w:r>
                    <w:r>
                      <w:rPr>
                        <w:spacing w:val="-9"/>
                        <w:sz w:val="20"/>
                      </w:rPr>
                      <w:t xml:space="preserve"> </w:t>
                    </w:r>
                    <w:r>
                      <w:rPr>
                        <w:sz w:val="20"/>
                      </w:rPr>
                      <w:t>leur</w:t>
                    </w:r>
                    <w:r>
                      <w:rPr>
                        <w:spacing w:val="-9"/>
                        <w:sz w:val="20"/>
                      </w:rPr>
                      <w:t xml:space="preserve"> </w:t>
                    </w:r>
                    <w:r>
                      <w:rPr>
                        <w:sz w:val="20"/>
                      </w:rPr>
                      <w:t>faire</w:t>
                    </w:r>
                    <w:r>
                      <w:rPr>
                        <w:spacing w:val="-10"/>
                        <w:sz w:val="20"/>
                      </w:rPr>
                      <w:t xml:space="preserve"> </w:t>
                    </w:r>
                    <w:r>
                      <w:rPr>
                        <w:sz w:val="20"/>
                      </w:rPr>
                      <w:t>vivre</w:t>
                    </w:r>
                    <w:r>
                      <w:rPr>
                        <w:spacing w:val="-9"/>
                        <w:sz w:val="20"/>
                      </w:rPr>
                      <w:t xml:space="preserve"> </w:t>
                    </w:r>
                    <w:r>
                      <w:rPr>
                        <w:sz w:val="20"/>
                      </w:rPr>
                      <w:t>la</w:t>
                    </w:r>
                    <w:r>
                      <w:rPr>
                        <w:spacing w:val="-9"/>
                        <w:sz w:val="20"/>
                      </w:rPr>
                      <w:t xml:space="preserve"> </w:t>
                    </w:r>
                    <w:r>
                      <w:rPr>
                        <w:sz w:val="20"/>
                      </w:rPr>
                      <w:t>différence</w:t>
                    </w:r>
                    <w:r>
                      <w:rPr>
                        <w:spacing w:val="-10"/>
                        <w:sz w:val="20"/>
                      </w:rPr>
                      <w:t xml:space="preserve"> </w:t>
                    </w:r>
                    <w:r>
                      <w:rPr>
                        <w:sz w:val="20"/>
                      </w:rPr>
                      <w:t>entre</w:t>
                    </w:r>
                    <w:r>
                      <w:rPr>
                        <w:spacing w:val="-9"/>
                        <w:sz w:val="20"/>
                      </w:rPr>
                      <w:t xml:space="preserve"> </w:t>
                    </w:r>
                    <w:r>
                      <w:rPr>
                        <w:spacing w:val="-5"/>
                        <w:sz w:val="20"/>
                      </w:rPr>
                      <w:t xml:space="preserve">une </w:t>
                    </w:r>
                    <w:r>
                      <w:rPr>
                        <w:sz w:val="20"/>
                      </w:rPr>
                      <w:t>production</w:t>
                    </w:r>
                    <w:r>
                      <w:rPr>
                        <w:spacing w:val="-12"/>
                        <w:sz w:val="20"/>
                      </w:rPr>
                      <w:t xml:space="preserve"> </w:t>
                    </w:r>
                    <w:r>
                      <w:rPr>
                        <w:sz w:val="20"/>
                      </w:rPr>
                      <w:t>IA</w:t>
                    </w:r>
                    <w:r>
                      <w:rPr>
                        <w:spacing w:val="-11"/>
                        <w:sz w:val="20"/>
                      </w:rPr>
                      <w:t xml:space="preserve"> </w:t>
                    </w:r>
                    <w:r>
                      <w:rPr>
                        <w:sz w:val="20"/>
                      </w:rPr>
                      <w:t>non</w:t>
                    </w:r>
                    <w:r>
                      <w:rPr>
                        <w:spacing w:val="-11"/>
                        <w:sz w:val="20"/>
                      </w:rPr>
                      <w:t xml:space="preserve"> </w:t>
                    </w:r>
                    <w:r>
                      <w:rPr>
                        <w:sz w:val="20"/>
                      </w:rPr>
                      <w:t>guidée</w:t>
                    </w:r>
                    <w:r>
                      <w:rPr>
                        <w:spacing w:val="-11"/>
                        <w:sz w:val="20"/>
                      </w:rPr>
                      <w:t xml:space="preserve"> </w:t>
                    </w:r>
                    <w:r>
                      <w:rPr>
                        <w:sz w:val="20"/>
                      </w:rPr>
                      <w:t>et</w:t>
                    </w:r>
                    <w:r>
                      <w:rPr>
                        <w:spacing w:val="-11"/>
                        <w:sz w:val="20"/>
                      </w:rPr>
                      <w:t xml:space="preserve"> </w:t>
                    </w:r>
                    <w:r>
                      <w:rPr>
                        <w:sz w:val="20"/>
                      </w:rPr>
                      <w:t>une</w:t>
                    </w:r>
                    <w:r>
                      <w:rPr>
                        <w:spacing w:val="-11"/>
                        <w:sz w:val="20"/>
                      </w:rPr>
                      <w:t xml:space="preserve"> </w:t>
                    </w:r>
                    <w:r>
                      <w:rPr>
                        <w:sz w:val="20"/>
                      </w:rPr>
                      <w:t>production</w:t>
                    </w:r>
                    <w:r>
                      <w:rPr>
                        <w:spacing w:val="-11"/>
                        <w:sz w:val="20"/>
                      </w:rPr>
                      <w:t xml:space="preserve"> </w:t>
                    </w:r>
                    <w:r>
                      <w:rPr>
                        <w:sz w:val="20"/>
                      </w:rPr>
                      <w:t>IA</w:t>
                    </w:r>
                    <w:r>
                      <w:rPr>
                        <w:spacing w:val="-11"/>
                        <w:sz w:val="20"/>
                      </w:rPr>
                      <w:t xml:space="preserve"> </w:t>
                    </w:r>
                    <w:r>
                      <w:rPr>
                        <w:sz w:val="20"/>
                      </w:rPr>
                      <w:t>cadrée</w:t>
                    </w:r>
                    <w:r>
                      <w:rPr>
                        <w:spacing w:val="-11"/>
                        <w:sz w:val="20"/>
                      </w:rPr>
                      <w:t xml:space="preserve"> </w:t>
                    </w:r>
                    <w:r>
                      <w:rPr>
                        <w:sz w:val="20"/>
                      </w:rPr>
                      <w:t>par</w:t>
                    </w:r>
                    <w:r>
                      <w:rPr>
                        <w:spacing w:val="-11"/>
                        <w:sz w:val="20"/>
                      </w:rPr>
                      <w:t xml:space="preserve"> </w:t>
                    </w:r>
                    <w:r>
                      <w:rPr>
                        <w:sz w:val="20"/>
                      </w:rPr>
                      <w:t>un</w:t>
                    </w:r>
                    <w:r>
                      <w:rPr>
                        <w:spacing w:val="-11"/>
                        <w:sz w:val="20"/>
                      </w:rPr>
                      <w:t xml:space="preserve"> </w:t>
                    </w:r>
                    <w:r>
                      <w:rPr>
                        <w:sz w:val="20"/>
                      </w:rPr>
                      <w:t>prompt</w:t>
                    </w:r>
                    <w:r>
                      <w:rPr>
                        <w:spacing w:val="-11"/>
                        <w:sz w:val="20"/>
                      </w:rPr>
                      <w:t xml:space="preserve"> </w:t>
                    </w:r>
                    <w:r>
                      <w:rPr>
                        <w:sz w:val="20"/>
                      </w:rPr>
                      <w:t>structuré</w:t>
                    </w:r>
                    <w:r>
                      <w:rPr>
                        <w:spacing w:val="-11"/>
                        <w:sz w:val="20"/>
                      </w:rPr>
                      <w:t xml:space="preserve"> </w:t>
                    </w:r>
                    <w:r>
                      <w:rPr>
                        <w:sz w:val="20"/>
                      </w:rPr>
                      <w:t>—</w:t>
                    </w:r>
                    <w:r>
                      <w:rPr>
                        <w:spacing w:val="-11"/>
                        <w:sz w:val="20"/>
                      </w:rPr>
                      <w:t xml:space="preserve"> </w:t>
                    </w:r>
                    <w:r>
                      <w:rPr>
                        <w:sz w:val="20"/>
                      </w:rPr>
                      <w:t>et</w:t>
                    </w:r>
                    <w:r>
                      <w:rPr>
                        <w:spacing w:val="-11"/>
                        <w:sz w:val="20"/>
                      </w:rPr>
                      <w:t xml:space="preserve"> </w:t>
                    </w:r>
                    <w:r>
                      <w:rPr>
                        <w:sz w:val="20"/>
                      </w:rPr>
                      <w:t>surtout</w:t>
                    </w:r>
                    <w:r>
                      <w:rPr>
                        <w:spacing w:val="-11"/>
                        <w:sz w:val="20"/>
                      </w:rPr>
                      <w:t xml:space="preserve"> </w:t>
                    </w:r>
                    <w:r>
                      <w:rPr>
                        <w:sz w:val="20"/>
                      </w:rPr>
                      <w:t>de</w:t>
                    </w:r>
                    <w:r>
                      <w:rPr>
                        <w:spacing w:val="-11"/>
                        <w:sz w:val="20"/>
                      </w:rPr>
                      <w:t xml:space="preserve"> </w:t>
                    </w:r>
                    <w:r>
                      <w:rPr>
                        <w:sz w:val="20"/>
                      </w:rPr>
                      <w:t>développer leur</w:t>
                    </w:r>
                    <w:r>
                      <w:rPr>
                        <w:spacing w:val="-31"/>
                        <w:sz w:val="20"/>
                      </w:rPr>
                      <w:t xml:space="preserve"> </w:t>
                    </w:r>
                    <w:r>
                      <w:rPr>
                        <w:sz w:val="20"/>
                      </w:rPr>
                      <w:t>capacité</w:t>
                    </w:r>
                    <w:r>
                      <w:rPr>
                        <w:spacing w:val="-30"/>
                        <w:sz w:val="20"/>
                      </w:rPr>
                      <w:t xml:space="preserve"> </w:t>
                    </w:r>
                    <w:r>
                      <w:rPr>
                        <w:sz w:val="20"/>
                      </w:rPr>
                      <w:t>à</w:t>
                    </w:r>
                    <w:r>
                      <w:rPr>
                        <w:spacing w:val="-30"/>
                        <w:sz w:val="20"/>
                      </w:rPr>
                      <w:t xml:space="preserve"> </w:t>
                    </w:r>
                    <w:r>
                      <w:rPr>
                        <w:rFonts w:ascii="Trebuchet MS" w:hAnsi="Trebuchet MS"/>
                        <w:b/>
                        <w:spacing w:val="-3"/>
                        <w:sz w:val="20"/>
                      </w:rPr>
                      <w:t>évaluer,</w:t>
                    </w:r>
                    <w:r>
                      <w:rPr>
                        <w:rFonts w:ascii="Trebuchet MS" w:hAnsi="Trebuchet MS"/>
                        <w:b/>
                        <w:spacing w:val="-34"/>
                        <w:sz w:val="20"/>
                      </w:rPr>
                      <w:t xml:space="preserve"> </w:t>
                    </w:r>
                    <w:r>
                      <w:rPr>
                        <w:rFonts w:ascii="Trebuchet MS" w:hAnsi="Trebuchet MS"/>
                        <w:b/>
                        <w:sz w:val="20"/>
                      </w:rPr>
                      <w:t>corriger</w:t>
                    </w:r>
                    <w:r>
                      <w:rPr>
                        <w:rFonts w:ascii="Trebuchet MS" w:hAnsi="Trebuchet MS"/>
                        <w:b/>
                        <w:spacing w:val="-35"/>
                        <w:sz w:val="20"/>
                      </w:rPr>
                      <w:t xml:space="preserve"> </w:t>
                    </w:r>
                    <w:r>
                      <w:rPr>
                        <w:rFonts w:ascii="Trebuchet MS" w:hAnsi="Trebuchet MS"/>
                        <w:b/>
                        <w:sz w:val="20"/>
                      </w:rPr>
                      <w:t>et</w:t>
                    </w:r>
                    <w:r>
                      <w:rPr>
                        <w:rFonts w:ascii="Trebuchet MS" w:hAnsi="Trebuchet MS"/>
                        <w:b/>
                        <w:spacing w:val="-35"/>
                        <w:sz w:val="20"/>
                      </w:rPr>
                      <w:t xml:space="preserve"> </w:t>
                    </w:r>
                    <w:r>
                      <w:rPr>
                        <w:rFonts w:ascii="Trebuchet MS" w:hAnsi="Trebuchet MS"/>
                        <w:b/>
                        <w:sz w:val="20"/>
                      </w:rPr>
                      <w:t>contextualiser</w:t>
                    </w:r>
                    <w:r>
                      <w:rPr>
                        <w:rFonts w:ascii="Trebuchet MS" w:hAnsi="Trebuchet MS"/>
                        <w:b/>
                        <w:spacing w:val="-35"/>
                        <w:sz w:val="20"/>
                      </w:rPr>
                      <w:t xml:space="preserve"> </w:t>
                    </w:r>
                    <w:r>
                      <w:rPr>
                        <w:sz w:val="20"/>
                      </w:rPr>
                      <w:t>ce</w:t>
                    </w:r>
                    <w:r>
                      <w:rPr>
                        <w:spacing w:val="-30"/>
                        <w:sz w:val="20"/>
                      </w:rPr>
                      <w:t xml:space="preserve"> </w:t>
                    </w:r>
                    <w:r>
                      <w:rPr>
                        <w:sz w:val="20"/>
                      </w:rPr>
                      <w:t>que</w:t>
                    </w:r>
                    <w:r>
                      <w:rPr>
                        <w:spacing w:val="-30"/>
                        <w:sz w:val="20"/>
                      </w:rPr>
                      <w:t xml:space="preserve"> </w:t>
                    </w:r>
                    <w:r>
                      <w:rPr>
                        <w:sz w:val="20"/>
                      </w:rPr>
                      <w:t>l’IA</w:t>
                    </w:r>
                    <w:r>
                      <w:rPr>
                        <w:spacing w:val="-30"/>
                        <w:sz w:val="20"/>
                      </w:rPr>
                      <w:t xml:space="preserve"> </w:t>
                    </w:r>
                    <w:r>
                      <w:rPr>
                        <w:sz w:val="20"/>
                      </w:rPr>
                      <w:t>produit.</w:t>
                    </w:r>
                    <w:r>
                      <w:rPr>
                        <w:spacing w:val="-30"/>
                        <w:sz w:val="20"/>
                      </w:rPr>
                      <w:t xml:space="preserve"> </w:t>
                    </w:r>
                    <w:r>
                      <w:rPr>
                        <w:sz w:val="20"/>
                      </w:rPr>
                      <w:t>Insister</w:t>
                    </w:r>
                    <w:r>
                      <w:rPr>
                        <w:spacing w:val="-30"/>
                        <w:sz w:val="20"/>
                      </w:rPr>
                      <w:t xml:space="preserve"> </w:t>
                    </w:r>
                    <w:r>
                      <w:rPr>
                        <w:sz w:val="20"/>
                      </w:rPr>
                      <w:t>sur</w:t>
                    </w:r>
                    <w:r>
                      <w:rPr>
                        <w:spacing w:val="-30"/>
                        <w:sz w:val="20"/>
                      </w:rPr>
                      <w:t xml:space="preserve"> </w:t>
                    </w:r>
                    <w:r>
                      <w:rPr>
                        <w:sz w:val="20"/>
                      </w:rPr>
                      <w:t>ce</w:t>
                    </w:r>
                    <w:r>
                      <w:rPr>
                        <w:spacing w:val="-31"/>
                        <w:sz w:val="20"/>
                      </w:rPr>
                      <w:t xml:space="preserve"> </w:t>
                    </w:r>
                    <w:r>
                      <w:rPr>
                        <w:sz w:val="20"/>
                      </w:rPr>
                      <w:t>point</w:t>
                    </w:r>
                    <w:r>
                      <w:rPr>
                        <w:spacing w:val="-30"/>
                        <w:sz w:val="20"/>
                      </w:rPr>
                      <w:t xml:space="preserve"> </w:t>
                    </w:r>
                    <w:r>
                      <w:rPr>
                        <w:sz w:val="20"/>
                      </w:rPr>
                      <w:t>:</w:t>
                    </w:r>
                    <w:r>
                      <w:rPr>
                        <w:spacing w:val="-30"/>
                        <w:sz w:val="20"/>
                      </w:rPr>
                      <w:t xml:space="preserve"> </w:t>
                    </w:r>
                    <w:r>
                      <w:rPr>
                        <w:sz w:val="20"/>
                      </w:rPr>
                      <w:t>la</w:t>
                    </w:r>
                    <w:r>
                      <w:rPr>
                        <w:spacing w:val="-30"/>
                        <w:sz w:val="20"/>
                      </w:rPr>
                      <w:t xml:space="preserve"> </w:t>
                    </w:r>
                    <w:r>
                      <w:rPr>
                        <w:sz w:val="20"/>
                      </w:rPr>
                      <w:t>valeur</w:t>
                    </w:r>
                    <w:r>
                      <w:rPr>
                        <w:spacing w:val="-30"/>
                        <w:sz w:val="20"/>
                      </w:rPr>
                      <w:t xml:space="preserve"> </w:t>
                    </w:r>
                    <w:r>
                      <w:rPr>
                        <w:sz w:val="20"/>
                      </w:rPr>
                      <w:t>ajoutée de</w:t>
                    </w:r>
                    <w:r>
                      <w:rPr>
                        <w:spacing w:val="-8"/>
                        <w:sz w:val="20"/>
                      </w:rPr>
                      <w:t xml:space="preserve"> </w:t>
                    </w:r>
                    <w:r>
                      <w:rPr>
                        <w:sz w:val="20"/>
                      </w:rPr>
                      <w:t>l’économiste</w:t>
                    </w:r>
                    <w:r>
                      <w:rPr>
                        <w:spacing w:val="-7"/>
                        <w:sz w:val="20"/>
                      </w:rPr>
                      <w:t xml:space="preserve"> </w:t>
                    </w:r>
                    <w:r>
                      <w:rPr>
                        <w:sz w:val="20"/>
                      </w:rPr>
                      <w:t>réside</w:t>
                    </w:r>
                    <w:r>
                      <w:rPr>
                        <w:spacing w:val="-7"/>
                        <w:sz w:val="20"/>
                      </w:rPr>
                      <w:t xml:space="preserve"> </w:t>
                    </w:r>
                    <w:r>
                      <w:rPr>
                        <w:sz w:val="20"/>
                      </w:rPr>
                      <w:t>précisément</w:t>
                    </w:r>
                    <w:r>
                      <w:rPr>
                        <w:spacing w:val="-7"/>
                        <w:sz w:val="20"/>
                      </w:rPr>
                      <w:t xml:space="preserve"> </w:t>
                    </w:r>
                    <w:r>
                      <w:rPr>
                        <w:sz w:val="20"/>
                      </w:rPr>
                      <w:t>dans</w:t>
                    </w:r>
                    <w:r>
                      <w:rPr>
                        <w:spacing w:val="-7"/>
                        <w:sz w:val="20"/>
                      </w:rPr>
                      <w:t xml:space="preserve"> </w:t>
                    </w:r>
                    <w:r>
                      <w:rPr>
                        <w:sz w:val="20"/>
                      </w:rPr>
                      <w:t>ce</w:t>
                    </w:r>
                    <w:r>
                      <w:rPr>
                        <w:spacing w:val="-7"/>
                        <w:sz w:val="20"/>
                      </w:rPr>
                      <w:t xml:space="preserve"> </w:t>
                    </w:r>
                    <w:r>
                      <w:rPr>
                        <w:sz w:val="20"/>
                      </w:rPr>
                      <w:t>jugement</w:t>
                    </w:r>
                    <w:r>
                      <w:rPr>
                        <w:spacing w:val="-7"/>
                        <w:sz w:val="20"/>
                      </w:rPr>
                      <w:t xml:space="preserve"> </w:t>
                    </w:r>
                    <w:r>
                      <w:rPr>
                        <w:sz w:val="20"/>
                      </w:rPr>
                      <w:t>professionnel</w:t>
                    </w:r>
                    <w:r>
                      <w:rPr>
                        <w:spacing w:val="-7"/>
                        <w:sz w:val="20"/>
                      </w:rPr>
                      <w:t xml:space="preserve"> </w:t>
                    </w:r>
                    <w:r>
                      <w:rPr>
                        <w:sz w:val="20"/>
                      </w:rPr>
                      <w:t>que</w:t>
                    </w:r>
                    <w:r>
                      <w:rPr>
                        <w:spacing w:val="-7"/>
                        <w:sz w:val="20"/>
                      </w:rPr>
                      <w:t xml:space="preserve"> </w:t>
                    </w:r>
                    <w:r>
                      <w:rPr>
                        <w:sz w:val="20"/>
                      </w:rPr>
                      <w:t>l’IA</w:t>
                    </w:r>
                    <w:r>
                      <w:rPr>
                        <w:spacing w:val="-7"/>
                        <w:sz w:val="20"/>
                      </w:rPr>
                      <w:t xml:space="preserve"> </w:t>
                    </w:r>
                    <w:r>
                      <w:rPr>
                        <w:sz w:val="20"/>
                      </w:rPr>
                      <w:t>ne</w:t>
                    </w:r>
                    <w:r>
                      <w:rPr>
                        <w:spacing w:val="-7"/>
                        <w:sz w:val="20"/>
                      </w:rPr>
                      <w:t xml:space="preserve"> </w:t>
                    </w:r>
                    <w:r>
                      <w:rPr>
                        <w:sz w:val="20"/>
                      </w:rPr>
                      <w:t>peut</w:t>
                    </w:r>
                    <w:r>
                      <w:rPr>
                        <w:spacing w:val="-7"/>
                        <w:sz w:val="20"/>
                      </w:rPr>
                      <w:t xml:space="preserve"> </w:t>
                    </w:r>
                    <w:r>
                      <w:rPr>
                        <w:sz w:val="20"/>
                      </w:rPr>
                      <w:t>pas</w:t>
                    </w:r>
                    <w:r>
                      <w:rPr>
                        <w:spacing w:val="-7"/>
                        <w:sz w:val="20"/>
                      </w:rPr>
                      <w:t xml:space="preserve"> </w:t>
                    </w:r>
                    <w:r>
                      <w:rPr>
                        <w:sz w:val="20"/>
                      </w:rPr>
                      <w:t>remplacer.</w:t>
                    </w:r>
                  </w:p>
                  <w:p w:rsidR="00005340" w:rsidRDefault="00350670">
                    <w:pPr>
                      <w:spacing w:line="165" w:lineRule="auto"/>
                      <w:ind w:left="236" w:right="234"/>
                      <w:jc w:val="both"/>
                      <w:rPr>
                        <w:sz w:val="20"/>
                      </w:rPr>
                    </w:pPr>
                    <w:r>
                      <w:rPr>
                        <w:spacing w:val="-7"/>
                        <w:sz w:val="20"/>
                      </w:rPr>
                      <w:t xml:space="preserve">L’outil </w:t>
                    </w:r>
                    <w:r>
                      <w:rPr>
                        <w:sz w:val="20"/>
                      </w:rPr>
                      <w:t xml:space="preserve">recommandé est </w:t>
                    </w:r>
                    <w:r>
                      <w:rPr>
                        <w:rFonts w:ascii="Trebuchet MS" w:hAnsi="Trebuchet MS"/>
                        <w:b/>
                        <w:sz w:val="20"/>
                      </w:rPr>
                      <w:t xml:space="preserve">Mistral Le Chat </w:t>
                    </w:r>
                    <w:r>
                      <w:rPr>
                        <w:sz w:val="20"/>
                      </w:rPr>
                      <w:t>(</w:t>
                    </w:r>
                    <w:hyperlink r:id="rId15">
                      <w:r>
                        <w:rPr>
                          <w:rFonts w:ascii="Times New Roman" w:hAnsi="Times New Roman"/>
                          <w:color w:val="005EA7"/>
                          <w:sz w:val="20"/>
                        </w:rPr>
                        <w:t>https://chat.mistral.ai</w:t>
                      </w:r>
                    </w:hyperlink>
                    <w:r>
                      <w:rPr>
                        <w:sz w:val="20"/>
                      </w:rPr>
                      <w:t>)  : hébergement en F</w:t>
                    </w:r>
                    <w:r>
                      <w:rPr>
                        <w:sz w:val="20"/>
                      </w:rPr>
                      <w:t>rance, sans créa-  tion</w:t>
                    </w:r>
                    <w:r>
                      <w:rPr>
                        <w:spacing w:val="-11"/>
                        <w:sz w:val="20"/>
                      </w:rPr>
                      <w:t xml:space="preserve"> </w:t>
                    </w:r>
                    <w:r>
                      <w:rPr>
                        <w:sz w:val="20"/>
                      </w:rPr>
                      <w:t>de</w:t>
                    </w:r>
                    <w:r>
                      <w:rPr>
                        <w:spacing w:val="-10"/>
                        <w:sz w:val="20"/>
                      </w:rPr>
                      <w:t xml:space="preserve"> </w:t>
                    </w:r>
                    <w:r>
                      <w:rPr>
                        <w:sz w:val="20"/>
                      </w:rPr>
                      <w:t>compte</w:t>
                    </w:r>
                    <w:r>
                      <w:rPr>
                        <w:spacing w:val="-10"/>
                        <w:sz w:val="20"/>
                      </w:rPr>
                      <w:t xml:space="preserve"> </w:t>
                    </w:r>
                    <w:r>
                      <w:rPr>
                        <w:sz w:val="20"/>
                      </w:rPr>
                      <w:t>obligatoire,</w:t>
                    </w:r>
                    <w:r>
                      <w:rPr>
                        <w:spacing w:val="-10"/>
                        <w:sz w:val="20"/>
                      </w:rPr>
                      <w:t xml:space="preserve"> </w:t>
                    </w:r>
                    <w:r>
                      <w:rPr>
                        <w:sz w:val="20"/>
                      </w:rPr>
                      <w:t>conforme</w:t>
                    </w:r>
                    <w:r>
                      <w:rPr>
                        <w:spacing w:val="-10"/>
                        <w:sz w:val="20"/>
                      </w:rPr>
                      <w:t xml:space="preserve"> </w:t>
                    </w:r>
                    <w:r>
                      <w:rPr>
                        <w:sz w:val="20"/>
                      </w:rPr>
                      <w:t>au</w:t>
                    </w:r>
                    <w:r>
                      <w:rPr>
                        <w:spacing w:val="-10"/>
                        <w:sz w:val="20"/>
                      </w:rPr>
                      <w:t xml:space="preserve"> </w:t>
                    </w:r>
                    <w:r>
                      <w:rPr>
                        <w:sz w:val="20"/>
                      </w:rPr>
                      <w:t>RGPD,</w:t>
                    </w:r>
                    <w:r>
                      <w:rPr>
                        <w:spacing w:val="-10"/>
                        <w:sz w:val="20"/>
                      </w:rPr>
                      <w:t xml:space="preserve"> </w:t>
                    </w:r>
                    <w:r>
                      <w:rPr>
                        <w:sz w:val="20"/>
                      </w:rPr>
                      <w:t>et</w:t>
                    </w:r>
                    <w:r>
                      <w:rPr>
                        <w:spacing w:val="-10"/>
                        <w:sz w:val="20"/>
                      </w:rPr>
                      <w:t xml:space="preserve"> </w:t>
                    </w:r>
                    <w:r>
                      <w:rPr>
                        <w:sz w:val="20"/>
                      </w:rPr>
                      <w:t>sans</w:t>
                    </w:r>
                    <w:r>
                      <w:rPr>
                        <w:spacing w:val="-10"/>
                        <w:sz w:val="20"/>
                      </w:rPr>
                      <w:t xml:space="preserve"> </w:t>
                    </w:r>
                    <w:r>
                      <w:rPr>
                        <w:sz w:val="20"/>
                      </w:rPr>
                      <w:t>mémorisation</w:t>
                    </w:r>
                    <w:r>
                      <w:rPr>
                        <w:spacing w:val="-10"/>
                        <w:sz w:val="20"/>
                      </w:rPr>
                      <w:t xml:space="preserve"> </w:t>
                    </w:r>
                    <w:r>
                      <w:rPr>
                        <w:sz w:val="20"/>
                      </w:rPr>
                      <w:t>des</w:t>
                    </w:r>
                    <w:r>
                      <w:rPr>
                        <w:spacing w:val="-10"/>
                        <w:sz w:val="20"/>
                      </w:rPr>
                      <w:t xml:space="preserve"> </w:t>
                    </w:r>
                    <w:r>
                      <w:rPr>
                        <w:sz w:val="20"/>
                      </w:rPr>
                      <w:t>conversations</w:t>
                    </w:r>
                    <w:r>
                      <w:rPr>
                        <w:spacing w:val="-10"/>
                        <w:sz w:val="20"/>
                      </w:rPr>
                      <w:t xml:space="preserve"> </w:t>
                    </w:r>
                    <w:r>
                      <w:rPr>
                        <w:sz w:val="20"/>
                      </w:rPr>
                      <w:t>par</w:t>
                    </w:r>
                    <w:r>
                      <w:rPr>
                        <w:spacing w:val="-10"/>
                        <w:sz w:val="20"/>
                      </w:rPr>
                      <w:t xml:space="preserve"> </w:t>
                    </w:r>
                    <w:r>
                      <w:rPr>
                        <w:sz w:val="20"/>
                      </w:rPr>
                      <w:t>défaut.</w:t>
                    </w:r>
                    <w:r>
                      <w:rPr>
                        <w:spacing w:val="-10"/>
                        <w:sz w:val="20"/>
                      </w:rPr>
                      <w:t xml:space="preserve"> </w:t>
                    </w:r>
                    <w:r>
                      <w:rPr>
                        <w:spacing w:val="-4"/>
                        <w:sz w:val="20"/>
                      </w:rPr>
                      <w:t xml:space="preserve">Cela </w:t>
                    </w:r>
                    <w:r>
                      <w:rPr>
                        <w:sz w:val="20"/>
                      </w:rPr>
                      <w:t>évite</w:t>
                    </w:r>
                    <w:r>
                      <w:rPr>
                        <w:spacing w:val="-10"/>
                        <w:sz w:val="20"/>
                      </w:rPr>
                      <w:t xml:space="preserve"> </w:t>
                    </w:r>
                    <w:r>
                      <w:rPr>
                        <w:sz w:val="20"/>
                      </w:rPr>
                      <w:t>les</w:t>
                    </w:r>
                    <w:r>
                      <w:rPr>
                        <w:spacing w:val="-9"/>
                        <w:sz w:val="20"/>
                      </w:rPr>
                      <w:t xml:space="preserve"> </w:t>
                    </w:r>
                    <w:r>
                      <w:rPr>
                        <w:sz w:val="20"/>
                      </w:rPr>
                      <w:t>problèmes</w:t>
                    </w:r>
                    <w:r>
                      <w:rPr>
                        <w:spacing w:val="-9"/>
                        <w:sz w:val="20"/>
                      </w:rPr>
                      <w:t xml:space="preserve"> </w:t>
                    </w:r>
                    <w:r>
                      <w:rPr>
                        <w:sz w:val="20"/>
                      </w:rPr>
                      <w:t>liés</w:t>
                    </w:r>
                    <w:r>
                      <w:rPr>
                        <w:spacing w:val="-9"/>
                        <w:sz w:val="20"/>
                      </w:rPr>
                      <w:t xml:space="preserve"> </w:t>
                    </w:r>
                    <w:r>
                      <w:rPr>
                        <w:sz w:val="20"/>
                      </w:rPr>
                      <w:t>à</w:t>
                    </w:r>
                    <w:r>
                      <w:rPr>
                        <w:spacing w:val="-10"/>
                        <w:sz w:val="20"/>
                      </w:rPr>
                      <w:t xml:space="preserve"> </w:t>
                    </w:r>
                    <w:r>
                      <w:rPr>
                        <w:sz w:val="20"/>
                      </w:rPr>
                      <w:t>la</w:t>
                    </w:r>
                    <w:r>
                      <w:rPr>
                        <w:spacing w:val="-9"/>
                        <w:sz w:val="20"/>
                      </w:rPr>
                      <w:t xml:space="preserve"> </w:t>
                    </w:r>
                    <w:r>
                      <w:rPr>
                        <w:sz w:val="20"/>
                      </w:rPr>
                      <w:t>protection</w:t>
                    </w:r>
                    <w:r>
                      <w:rPr>
                        <w:spacing w:val="-10"/>
                        <w:sz w:val="20"/>
                      </w:rPr>
                      <w:t xml:space="preserve"> </w:t>
                    </w:r>
                    <w:r>
                      <w:rPr>
                        <w:sz w:val="20"/>
                      </w:rPr>
                      <w:t>des</w:t>
                    </w:r>
                    <w:r>
                      <w:rPr>
                        <w:spacing w:val="-9"/>
                        <w:sz w:val="20"/>
                      </w:rPr>
                      <w:t xml:space="preserve"> </w:t>
                    </w:r>
                    <w:r>
                      <w:rPr>
                        <w:sz w:val="20"/>
                      </w:rPr>
                      <w:t>données</w:t>
                    </w:r>
                    <w:r>
                      <w:rPr>
                        <w:spacing w:val="-10"/>
                        <w:sz w:val="20"/>
                      </w:rPr>
                      <w:t xml:space="preserve"> </w:t>
                    </w:r>
                    <w:r>
                      <w:rPr>
                        <w:sz w:val="20"/>
                      </w:rPr>
                      <w:t>des</w:t>
                    </w:r>
                    <w:r>
                      <w:rPr>
                        <w:spacing w:val="-9"/>
                        <w:sz w:val="20"/>
                      </w:rPr>
                      <w:t xml:space="preserve"> </w:t>
                    </w:r>
                    <w:r>
                      <w:rPr>
                        <w:sz w:val="20"/>
                      </w:rPr>
                      <w:t>mineurs</w:t>
                    </w:r>
                    <w:r>
                      <w:rPr>
                        <w:spacing w:val="-9"/>
                        <w:sz w:val="20"/>
                      </w:rPr>
                      <w:t xml:space="preserve"> </w:t>
                    </w:r>
                    <w:r>
                      <w:rPr>
                        <w:sz w:val="20"/>
                      </w:rPr>
                      <w:t>ou</w:t>
                    </w:r>
                    <w:r>
                      <w:rPr>
                        <w:spacing w:val="-9"/>
                        <w:sz w:val="20"/>
                      </w:rPr>
                      <w:t xml:space="preserve"> </w:t>
                    </w:r>
                    <w:r>
                      <w:rPr>
                        <w:sz w:val="20"/>
                      </w:rPr>
                      <w:t>des</w:t>
                    </w:r>
                    <w:r>
                      <w:rPr>
                        <w:spacing w:val="-10"/>
                        <w:sz w:val="20"/>
                      </w:rPr>
                      <w:t xml:space="preserve"> </w:t>
                    </w:r>
                    <w:r>
                      <w:rPr>
                        <w:sz w:val="20"/>
                      </w:rPr>
                      <w:t>données</w:t>
                    </w:r>
                    <w:r>
                      <w:rPr>
                        <w:spacing w:val="-9"/>
                        <w:sz w:val="20"/>
                      </w:rPr>
                      <w:t xml:space="preserve"> </w:t>
                    </w:r>
                    <w:r>
                      <w:rPr>
                        <w:sz w:val="20"/>
                      </w:rPr>
                      <w:t>personnelles</w:t>
                    </w:r>
                    <w:r>
                      <w:rPr>
                        <w:spacing w:val="-9"/>
                        <w:sz w:val="20"/>
                      </w:rPr>
                      <w:t xml:space="preserve"> </w:t>
                    </w:r>
                    <w:r>
                      <w:rPr>
                        <w:sz w:val="20"/>
                      </w:rPr>
                      <w:t>que</w:t>
                    </w:r>
                    <w:r>
                      <w:rPr>
                        <w:spacing w:val="-9"/>
                        <w:sz w:val="20"/>
                      </w:rPr>
                      <w:t xml:space="preserve"> </w:t>
                    </w:r>
                    <w:r>
                      <w:rPr>
                        <w:spacing w:val="-4"/>
                        <w:sz w:val="20"/>
                      </w:rPr>
                      <w:t xml:space="preserve">pour- </w:t>
                    </w:r>
                    <w:r>
                      <w:rPr>
                        <w:sz w:val="20"/>
                      </w:rPr>
                      <w:t>rait</w:t>
                    </w:r>
                    <w:r>
                      <w:rPr>
                        <w:spacing w:val="-6"/>
                        <w:sz w:val="20"/>
                      </w:rPr>
                      <w:t xml:space="preserve"> </w:t>
                    </w:r>
                    <w:r>
                      <w:rPr>
                        <w:sz w:val="20"/>
                      </w:rPr>
                      <w:t>soulever</w:t>
                    </w:r>
                    <w:r>
                      <w:rPr>
                        <w:spacing w:val="-6"/>
                        <w:sz w:val="20"/>
                      </w:rPr>
                      <w:t xml:space="preserve"> </w:t>
                    </w:r>
                    <w:r>
                      <w:rPr>
                        <w:sz w:val="20"/>
                      </w:rPr>
                      <w:t>l’utilisation</w:t>
                    </w:r>
                    <w:r>
                      <w:rPr>
                        <w:spacing w:val="-6"/>
                        <w:sz w:val="20"/>
                      </w:rPr>
                      <w:t xml:space="preserve"> </w:t>
                    </w:r>
                    <w:r>
                      <w:rPr>
                        <w:sz w:val="20"/>
                      </w:rPr>
                      <w:t>de</w:t>
                    </w:r>
                    <w:r>
                      <w:rPr>
                        <w:spacing w:val="-6"/>
                        <w:sz w:val="20"/>
                      </w:rPr>
                      <w:t xml:space="preserve"> </w:t>
                    </w:r>
                    <w:r>
                      <w:rPr>
                        <w:sz w:val="20"/>
                      </w:rPr>
                      <w:t>certains</w:t>
                    </w:r>
                    <w:r>
                      <w:rPr>
                        <w:spacing w:val="-6"/>
                        <w:sz w:val="20"/>
                      </w:rPr>
                      <w:t xml:space="preserve"> </w:t>
                    </w:r>
                    <w:r>
                      <w:rPr>
                        <w:sz w:val="20"/>
                      </w:rPr>
                      <w:t>outils</w:t>
                    </w:r>
                    <w:r>
                      <w:rPr>
                        <w:spacing w:val="-6"/>
                        <w:sz w:val="20"/>
                      </w:rPr>
                      <w:t xml:space="preserve"> </w:t>
                    </w:r>
                    <w:r>
                      <w:rPr>
                        <w:sz w:val="20"/>
                      </w:rPr>
                      <w:t>américains</w:t>
                    </w:r>
                    <w:r>
                      <w:rPr>
                        <w:spacing w:val="-6"/>
                        <w:sz w:val="20"/>
                      </w:rPr>
                      <w:t xml:space="preserve"> </w:t>
                    </w:r>
                    <w:r>
                      <w:rPr>
                        <w:sz w:val="20"/>
                      </w:rPr>
                      <w:t>dans</w:t>
                    </w:r>
                    <w:r>
                      <w:rPr>
                        <w:spacing w:val="-6"/>
                        <w:sz w:val="20"/>
                      </w:rPr>
                      <w:t xml:space="preserve"> </w:t>
                    </w:r>
                    <w:r>
                      <w:rPr>
                        <w:sz w:val="20"/>
                      </w:rPr>
                      <w:t>le</w:t>
                    </w:r>
                    <w:r>
                      <w:rPr>
                        <w:spacing w:val="-6"/>
                        <w:sz w:val="20"/>
                      </w:rPr>
                      <w:t xml:space="preserve"> </w:t>
                    </w:r>
                    <w:r>
                      <w:rPr>
                        <w:sz w:val="20"/>
                      </w:rPr>
                      <w:t>cadre</w:t>
                    </w:r>
                    <w:r>
                      <w:rPr>
                        <w:spacing w:val="-6"/>
                        <w:sz w:val="20"/>
                      </w:rPr>
                      <w:t xml:space="preserve"> </w:t>
                    </w:r>
                    <w:r>
                      <w:rPr>
                        <w:sz w:val="20"/>
                      </w:rPr>
                      <w:t>scolaire.</w:t>
                    </w:r>
                  </w:p>
                </w:txbxContent>
              </v:textbox>
            </v:shape>
            <w10:wrap type="none"/>
            <w10:anchorlock/>
          </v:group>
        </w:pict>
      </w:r>
    </w:p>
    <w:p w:rsidR="00005340" w:rsidRDefault="00005340">
      <w:pPr>
        <w:rPr>
          <w:rFonts w:ascii="Trebuchet MS"/>
        </w:rPr>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737" style="width:181.05pt;height:1.15pt;mso-position-horizontal-relative:char;mso-position-vertical-relative:line" coordsize="3621,23">
            <v:rect id="_x0000_s1738" style="position:absolute;width:3621;height:23" fillcolor="#00797e" stroked="f"/>
            <w10:wrap type="none"/>
            <w10:anchorlock/>
          </v:group>
        </w:pict>
      </w:r>
    </w:p>
    <w:p w:rsidR="00005340" w:rsidRDefault="00350670">
      <w:pPr>
        <w:pStyle w:val="Titre3"/>
        <w:spacing w:before="24"/>
      </w:pPr>
      <w:r>
        <w:rPr>
          <w:lang w:val="en-US"/>
        </w:rPr>
        <w:pict>
          <v:group id="_x0000_s1732" style="position:absolute;left:0;text-align:left;margin-left:56.7pt;margin-top:13.95pt;width:481.9pt;height:115.45pt;z-index:251687936;mso-position-horizontal-relative:page" coordorigin="1134,279" coordsize="9638,2309">
            <v:shape id="_x0000_s1736" style="position:absolute;left:1133;top:278;width:9638;height:2309" coordorigin="1134,279" coordsize="9638,2309" path="m10692,279r-9478,l1183,285r-26,17l1140,327r-6,31l1134,2508r6,31l1157,2564r26,17l1214,2588r9478,l10723,2581r25,-17l10766,2539r6,-31l10772,358r-6,-31l10748,302r-25,-17l10692,279xe" fillcolor="#00797e" stroked="f">
              <v:path arrowok="t"/>
            </v:shape>
            <v:shape id="_x0000_s1735" style="position:absolute;left:1153;top:298;width:9599;height:2270" coordorigin="1154,299" coordsize="9599,2270" path="m10692,299r-9478,l1190,303r-19,13l1158,335r-4,23l1154,2508r4,23l1171,2550r19,13l1214,2568r9478,l10715,2563r19,-13l10747,2531r5,-23l10752,358r-5,-23l10734,316r-19,-13l10692,299xe" fillcolor="#f2f9fa" stroked="f">
              <v:path arrowok="t"/>
            </v:shape>
            <v:rect id="_x0000_s1734" style="position:absolute;left:1417;top:369;width:3621;height:23" fillcolor="#00797e" stroked="f"/>
            <v:shape id="_x0000_s1733" type="#_x0000_t202" style="position:absolute;left:1133;top:278;width:9638;height:2309" filled="f" stroked="f">
              <v:textbox inset="0,0,0,0">
                <w:txbxContent>
                  <w:p w:rsidR="00005340" w:rsidRDefault="00005340">
                    <w:pPr>
                      <w:spacing w:before="6"/>
                      <w:rPr>
                        <w:rFonts w:ascii="Arial"/>
                        <w:i/>
                      </w:rPr>
                    </w:pPr>
                  </w:p>
                  <w:p w:rsidR="00005340" w:rsidRDefault="00350670">
                    <w:pPr>
                      <w:spacing w:line="165" w:lineRule="auto"/>
                      <w:ind w:left="236" w:right="234"/>
                      <w:jc w:val="both"/>
                      <w:rPr>
                        <w:sz w:val="20"/>
                      </w:rPr>
                    </w:pPr>
                    <w:r>
                      <w:rPr>
                        <w:sz w:val="20"/>
                      </w:rPr>
                      <w:t>La</w:t>
                    </w:r>
                    <w:r>
                      <w:rPr>
                        <w:spacing w:val="-6"/>
                        <w:sz w:val="20"/>
                      </w:rPr>
                      <w:t xml:space="preserve"> </w:t>
                    </w:r>
                    <w:r>
                      <w:rPr>
                        <w:sz w:val="20"/>
                      </w:rPr>
                      <w:t>séance</w:t>
                    </w:r>
                    <w:r>
                      <w:rPr>
                        <w:spacing w:val="-6"/>
                        <w:sz w:val="20"/>
                      </w:rPr>
                      <w:t xml:space="preserve"> </w:t>
                    </w:r>
                    <w:r>
                      <w:rPr>
                        <w:sz w:val="20"/>
                      </w:rPr>
                      <w:t>5</w:t>
                    </w:r>
                    <w:r>
                      <w:rPr>
                        <w:spacing w:val="-5"/>
                        <w:sz w:val="20"/>
                      </w:rPr>
                      <w:t xml:space="preserve"> </w:t>
                    </w:r>
                    <w:r>
                      <w:rPr>
                        <w:sz w:val="20"/>
                      </w:rPr>
                      <w:t>articule</w:t>
                    </w:r>
                    <w:r>
                      <w:rPr>
                        <w:spacing w:val="-6"/>
                        <w:sz w:val="20"/>
                      </w:rPr>
                      <w:t xml:space="preserve"> </w:t>
                    </w:r>
                    <w:r>
                      <w:rPr>
                        <w:sz w:val="20"/>
                      </w:rPr>
                      <w:t>deux</w:t>
                    </w:r>
                    <w:r>
                      <w:rPr>
                        <w:spacing w:val="-6"/>
                        <w:sz w:val="20"/>
                      </w:rPr>
                      <w:t xml:space="preserve"> </w:t>
                    </w:r>
                    <w:r>
                      <w:rPr>
                        <w:sz w:val="20"/>
                      </w:rPr>
                      <w:t>activités</w:t>
                    </w:r>
                    <w:r>
                      <w:rPr>
                        <w:spacing w:val="-5"/>
                        <w:sz w:val="20"/>
                      </w:rPr>
                      <w:t xml:space="preserve"> </w:t>
                    </w:r>
                    <w:r>
                      <w:rPr>
                        <w:sz w:val="20"/>
                      </w:rPr>
                      <w:t>distinctes</w:t>
                    </w:r>
                    <w:r>
                      <w:rPr>
                        <w:spacing w:val="-6"/>
                        <w:sz w:val="20"/>
                      </w:rPr>
                      <w:t xml:space="preserve"> </w:t>
                    </w:r>
                    <w:r>
                      <w:rPr>
                        <w:sz w:val="20"/>
                      </w:rPr>
                      <w:t>—</w:t>
                    </w:r>
                    <w:r>
                      <w:rPr>
                        <w:spacing w:val="-6"/>
                        <w:sz w:val="20"/>
                      </w:rPr>
                      <w:t xml:space="preserve"> </w:t>
                    </w:r>
                    <w:r>
                      <w:rPr>
                        <w:sz w:val="20"/>
                      </w:rPr>
                      <w:t>rédaction</w:t>
                    </w:r>
                    <w:r>
                      <w:rPr>
                        <w:spacing w:val="-5"/>
                        <w:sz w:val="20"/>
                      </w:rPr>
                      <w:t xml:space="preserve"> </w:t>
                    </w:r>
                    <w:r>
                      <w:rPr>
                        <w:sz w:val="20"/>
                      </w:rPr>
                      <w:t>et</w:t>
                    </w:r>
                    <w:r>
                      <w:rPr>
                        <w:spacing w:val="-6"/>
                        <w:sz w:val="20"/>
                      </w:rPr>
                      <w:t xml:space="preserve"> </w:t>
                    </w:r>
                    <w:r>
                      <w:rPr>
                        <w:sz w:val="20"/>
                      </w:rPr>
                      <w:t>restitution</w:t>
                    </w:r>
                    <w:r>
                      <w:rPr>
                        <w:spacing w:val="-6"/>
                        <w:sz w:val="20"/>
                      </w:rPr>
                      <w:t xml:space="preserve"> </w:t>
                    </w:r>
                    <w:r>
                      <w:rPr>
                        <w:sz w:val="20"/>
                      </w:rPr>
                      <w:t>orale</w:t>
                    </w:r>
                    <w:r>
                      <w:rPr>
                        <w:spacing w:val="-5"/>
                        <w:sz w:val="20"/>
                      </w:rPr>
                      <w:t xml:space="preserve"> </w:t>
                    </w:r>
                    <w:r>
                      <w:rPr>
                        <w:sz w:val="20"/>
                      </w:rPr>
                      <w:t>—</w:t>
                    </w:r>
                    <w:r>
                      <w:rPr>
                        <w:spacing w:val="-6"/>
                        <w:sz w:val="20"/>
                      </w:rPr>
                      <w:t xml:space="preserve"> </w:t>
                    </w:r>
                    <w:r>
                      <w:rPr>
                        <w:sz w:val="20"/>
                      </w:rPr>
                      <w:t>qui</w:t>
                    </w:r>
                    <w:r>
                      <w:rPr>
                        <w:spacing w:val="-6"/>
                        <w:sz w:val="20"/>
                      </w:rPr>
                      <w:t xml:space="preserve"> </w:t>
                    </w:r>
                    <w:r>
                      <w:rPr>
                        <w:sz w:val="20"/>
                      </w:rPr>
                      <w:t>peuvent</w:t>
                    </w:r>
                    <w:r>
                      <w:rPr>
                        <w:spacing w:val="-5"/>
                        <w:sz w:val="20"/>
                      </w:rPr>
                      <w:t xml:space="preserve"> </w:t>
                    </w:r>
                    <w:r>
                      <w:rPr>
                        <w:sz w:val="20"/>
                      </w:rPr>
                      <w:t>être</w:t>
                    </w:r>
                    <w:r>
                      <w:rPr>
                        <w:spacing w:val="-6"/>
                        <w:sz w:val="20"/>
                      </w:rPr>
                      <w:t xml:space="preserve"> </w:t>
                    </w:r>
                    <w:r>
                      <w:rPr>
                        <w:sz w:val="20"/>
                      </w:rPr>
                      <w:t>difﬁciles à</w:t>
                    </w:r>
                    <w:r>
                      <w:rPr>
                        <w:spacing w:val="-12"/>
                        <w:sz w:val="20"/>
                      </w:rPr>
                      <w:t xml:space="preserve"> </w:t>
                    </w:r>
                    <w:r>
                      <w:rPr>
                        <w:sz w:val="20"/>
                      </w:rPr>
                      <w:t>faire</w:t>
                    </w:r>
                    <w:r>
                      <w:rPr>
                        <w:spacing w:val="-12"/>
                        <w:sz w:val="20"/>
                      </w:rPr>
                      <w:t xml:space="preserve"> </w:t>
                    </w:r>
                    <w:r>
                      <w:rPr>
                        <w:sz w:val="20"/>
                      </w:rPr>
                      <w:t>tenir</w:t>
                    </w:r>
                    <w:r>
                      <w:rPr>
                        <w:spacing w:val="-12"/>
                        <w:sz w:val="20"/>
                      </w:rPr>
                      <w:t xml:space="preserve"> </w:t>
                    </w:r>
                    <w:r>
                      <w:rPr>
                        <w:sz w:val="20"/>
                      </w:rPr>
                      <w:t>dans</w:t>
                    </w:r>
                    <w:r>
                      <w:rPr>
                        <w:spacing w:val="-12"/>
                        <w:sz w:val="20"/>
                      </w:rPr>
                      <w:t xml:space="preserve"> </w:t>
                    </w:r>
                    <w:r>
                      <w:rPr>
                        <w:sz w:val="20"/>
                      </w:rPr>
                      <w:t>une</w:t>
                    </w:r>
                    <w:r>
                      <w:rPr>
                        <w:spacing w:val="-11"/>
                        <w:sz w:val="20"/>
                      </w:rPr>
                      <w:t xml:space="preserve"> </w:t>
                    </w:r>
                    <w:r>
                      <w:rPr>
                        <w:sz w:val="20"/>
                      </w:rPr>
                      <w:t>seule</w:t>
                    </w:r>
                    <w:r>
                      <w:rPr>
                        <w:spacing w:val="-12"/>
                        <w:sz w:val="20"/>
                      </w:rPr>
                      <w:t xml:space="preserve"> </w:t>
                    </w:r>
                    <w:r>
                      <w:rPr>
                        <w:sz w:val="20"/>
                      </w:rPr>
                      <w:t>séance</w:t>
                    </w:r>
                    <w:r>
                      <w:rPr>
                        <w:spacing w:val="-12"/>
                        <w:sz w:val="20"/>
                      </w:rPr>
                      <w:t xml:space="preserve"> </w:t>
                    </w:r>
                    <w:r>
                      <w:rPr>
                        <w:sz w:val="20"/>
                      </w:rPr>
                      <w:t>si</w:t>
                    </w:r>
                    <w:r>
                      <w:rPr>
                        <w:spacing w:val="-12"/>
                        <w:sz w:val="20"/>
                      </w:rPr>
                      <w:t xml:space="preserve"> </w:t>
                    </w:r>
                    <w:r>
                      <w:rPr>
                        <w:sz w:val="20"/>
                      </w:rPr>
                      <w:t>les</w:t>
                    </w:r>
                    <w:r>
                      <w:rPr>
                        <w:spacing w:val="-12"/>
                        <w:sz w:val="20"/>
                      </w:rPr>
                      <w:t xml:space="preserve"> </w:t>
                    </w:r>
                    <w:r>
                      <w:rPr>
                        <w:sz w:val="20"/>
                      </w:rPr>
                      <w:t>étudiants</w:t>
                    </w:r>
                    <w:r>
                      <w:rPr>
                        <w:spacing w:val="-11"/>
                        <w:sz w:val="20"/>
                      </w:rPr>
                      <w:t xml:space="preserve"> </w:t>
                    </w:r>
                    <w:r>
                      <w:rPr>
                        <w:sz w:val="20"/>
                      </w:rPr>
                      <w:t>ne</w:t>
                    </w:r>
                    <w:r>
                      <w:rPr>
                        <w:spacing w:val="-12"/>
                        <w:sz w:val="20"/>
                      </w:rPr>
                      <w:t xml:space="preserve"> </w:t>
                    </w:r>
                    <w:r>
                      <w:rPr>
                        <w:sz w:val="20"/>
                      </w:rPr>
                      <w:t>sont</w:t>
                    </w:r>
                    <w:r>
                      <w:rPr>
                        <w:spacing w:val="-12"/>
                        <w:sz w:val="20"/>
                      </w:rPr>
                      <w:t xml:space="preserve"> </w:t>
                    </w:r>
                    <w:r>
                      <w:rPr>
                        <w:sz w:val="20"/>
                      </w:rPr>
                      <w:t>pas</w:t>
                    </w:r>
                    <w:r>
                      <w:rPr>
                        <w:spacing w:val="-12"/>
                        <w:sz w:val="20"/>
                      </w:rPr>
                      <w:t xml:space="preserve"> </w:t>
                    </w:r>
                    <w:r>
                      <w:rPr>
                        <w:sz w:val="20"/>
                      </w:rPr>
                      <w:t>bien</w:t>
                    </w:r>
                    <w:r>
                      <w:rPr>
                        <w:spacing w:val="-11"/>
                        <w:sz w:val="20"/>
                      </w:rPr>
                      <w:t xml:space="preserve"> </w:t>
                    </w:r>
                    <w:r>
                      <w:rPr>
                        <w:sz w:val="20"/>
                      </w:rPr>
                      <w:t>préparés.</w:t>
                    </w:r>
                    <w:r>
                      <w:rPr>
                        <w:spacing w:val="-12"/>
                        <w:sz w:val="20"/>
                      </w:rPr>
                      <w:t xml:space="preserve"> </w:t>
                    </w:r>
                    <w:r>
                      <w:rPr>
                        <w:sz w:val="20"/>
                      </w:rPr>
                      <w:t>Deux</w:t>
                    </w:r>
                    <w:r>
                      <w:rPr>
                        <w:spacing w:val="-12"/>
                        <w:sz w:val="20"/>
                      </w:rPr>
                      <w:t xml:space="preserve"> </w:t>
                    </w:r>
                    <w:r>
                      <w:rPr>
                        <w:sz w:val="20"/>
                      </w:rPr>
                      <w:t>leviers</w:t>
                    </w:r>
                    <w:r>
                      <w:rPr>
                        <w:spacing w:val="-12"/>
                        <w:sz w:val="20"/>
                      </w:rPr>
                      <w:t xml:space="preserve"> </w:t>
                    </w:r>
                    <w:r>
                      <w:rPr>
                        <w:sz w:val="20"/>
                      </w:rPr>
                      <w:t>pour</w:t>
                    </w:r>
                    <w:r>
                      <w:rPr>
                        <w:spacing w:val="-12"/>
                        <w:sz w:val="20"/>
                      </w:rPr>
                      <w:t xml:space="preserve"> </w:t>
                    </w:r>
                    <w:r>
                      <w:rPr>
                        <w:sz w:val="20"/>
                      </w:rPr>
                      <w:t>ﬂ</w:t>
                    </w:r>
                    <w:r>
                      <w:rPr>
                        <w:sz w:val="20"/>
                      </w:rPr>
                      <w:t>uidiﬁer</w:t>
                    </w:r>
                    <w:r>
                      <w:rPr>
                        <w:spacing w:val="-11"/>
                        <w:sz w:val="20"/>
                      </w:rPr>
                      <w:t xml:space="preserve"> :</w:t>
                    </w:r>
                  </w:p>
                  <w:p w:rsidR="00005340" w:rsidRDefault="00350670">
                    <w:pPr>
                      <w:numPr>
                        <w:ilvl w:val="0"/>
                        <w:numId w:val="18"/>
                      </w:numPr>
                      <w:tabs>
                        <w:tab w:val="left" w:pos="735"/>
                      </w:tabs>
                      <w:spacing w:before="82" w:line="165" w:lineRule="auto"/>
                      <w:ind w:right="234"/>
                      <w:jc w:val="both"/>
                      <w:rPr>
                        <w:sz w:val="20"/>
                      </w:rPr>
                    </w:pPr>
                    <w:r>
                      <w:rPr>
                        <w:sz w:val="20"/>
                      </w:rPr>
                      <w:t>Demander</w:t>
                    </w:r>
                    <w:r>
                      <w:rPr>
                        <w:spacing w:val="-21"/>
                        <w:sz w:val="20"/>
                      </w:rPr>
                      <w:t xml:space="preserve"> </w:t>
                    </w:r>
                    <w:r>
                      <w:rPr>
                        <w:sz w:val="20"/>
                      </w:rPr>
                      <w:t>aux</w:t>
                    </w:r>
                    <w:r>
                      <w:rPr>
                        <w:spacing w:val="-21"/>
                        <w:sz w:val="20"/>
                      </w:rPr>
                      <w:t xml:space="preserve"> </w:t>
                    </w:r>
                    <w:r>
                      <w:rPr>
                        <w:sz w:val="20"/>
                      </w:rPr>
                      <w:t>étudiants</w:t>
                    </w:r>
                    <w:r>
                      <w:rPr>
                        <w:spacing w:val="-21"/>
                        <w:sz w:val="20"/>
                      </w:rPr>
                      <w:t xml:space="preserve"> </w:t>
                    </w:r>
                    <w:r>
                      <w:rPr>
                        <w:sz w:val="20"/>
                      </w:rPr>
                      <w:t>de</w:t>
                    </w:r>
                    <w:r>
                      <w:rPr>
                        <w:spacing w:val="-20"/>
                        <w:sz w:val="20"/>
                      </w:rPr>
                      <w:t xml:space="preserve"> </w:t>
                    </w:r>
                    <w:r>
                      <w:rPr>
                        <w:rFonts w:ascii="Trebuchet MS" w:hAnsi="Trebuchet MS"/>
                        <w:b/>
                        <w:sz w:val="20"/>
                      </w:rPr>
                      <w:t>commencer</w:t>
                    </w:r>
                    <w:r>
                      <w:rPr>
                        <w:rFonts w:ascii="Trebuchet MS" w:hAnsi="Trebuchet MS"/>
                        <w:b/>
                        <w:spacing w:val="-25"/>
                        <w:sz w:val="20"/>
                      </w:rPr>
                      <w:t xml:space="preserve"> </w:t>
                    </w:r>
                    <w:r>
                      <w:rPr>
                        <w:rFonts w:ascii="Trebuchet MS" w:hAnsi="Trebuchet MS"/>
                        <w:b/>
                        <w:sz w:val="20"/>
                      </w:rPr>
                      <w:t>le</w:t>
                    </w:r>
                    <w:r>
                      <w:rPr>
                        <w:rFonts w:ascii="Trebuchet MS" w:hAnsi="Trebuchet MS"/>
                        <w:b/>
                        <w:spacing w:val="-26"/>
                        <w:sz w:val="20"/>
                      </w:rPr>
                      <w:t xml:space="preserve"> </w:t>
                    </w:r>
                    <w:r>
                      <w:rPr>
                        <w:rFonts w:ascii="Trebuchet MS" w:hAnsi="Trebuchet MS"/>
                        <w:b/>
                        <w:sz w:val="20"/>
                      </w:rPr>
                      <w:t>tableau</w:t>
                    </w:r>
                    <w:r>
                      <w:rPr>
                        <w:rFonts w:ascii="Trebuchet MS" w:hAnsi="Trebuchet MS"/>
                        <w:b/>
                        <w:spacing w:val="-25"/>
                        <w:sz w:val="20"/>
                      </w:rPr>
                      <w:t xml:space="preserve"> </w:t>
                    </w:r>
                    <w:r>
                      <w:rPr>
                        <w:rFonts w:ascii="Trebuchet MS" w:hAnsi="Trebuchet MS"/>
                        <w:b/>
                        <w:sz w:val="20"/>
                      </w:rPr>
                      <w:t>de</w:t>
                    </w:r>
                    <w:r>
                      <w:rPr>
                        <w:rFonts w:ascii="Trebuchet MS" w:hAnsi="Trebuchet MS"/>
                        <w:b/>
                        <w:spacing w:val="-25"/>
                        <w:sz w:val="20"/>
                      </w:rPr>
                      <w:t xml:space="preserve"> </w:t>
                    </w:r>
                    <w:r>
                      <w:rPr>
                        <w:rFonts w:ascii="Trebuchet MS" w:hAnsi="Trebuchet MS"/>
                        <w:b/>
                        <w:sz w:val="20"/>
                      </w:rPr>
                      <w:t>synthèse</w:t>
                    </w:r>
                    <w:r>
                      <w:rPr>
                        <w:rFonts w:ascii="Trebuchet MS" w:hAnsi="Trebuchet MS"/>
                        <w:b/>
                        <w:spacing w:val="-25"/>
                        <w:sz w:val="20"/>
                      </w:rPr>
                      <w:t xml:space="preserve"> </w:t>
                    </w:r>
                    <w:r>
                      <w:rPr>
                        <w:rFonts w:ascii="Trebuchet MS" w:hAnsi="Trebuchet MS"/>
                        <w:b/>
                        <w:sz w:val="20"/>
                      </w:rPr>
                      <w:t>(partie</w:t>
                    </w:r>
                    <w:r>
                      <w:rPr>
                        <w:rFonts w:ascii="Trebuchet MS" w:hAnsi="Trebuchet MS"/>
                        <w:b/>
                        <w:spacing w:val="-26"/>
                        <w:sz w:val="20"/>
                      </w:rPr>
                      <w:t xml:space="preserve"> </w:t>
                    </w:r>
                    <w:r>
                      <w:rPr>
                        <w:rFonts w:ascii="Trebuchet MS" w:hAnsi="Trebuchet MS"/>
                        <w:b/>
                        <w:sz w:val="20"/>
                      </w:rPr>
                      <w:t>2</w:t>
                    </w:r>
                    <w:r>
                      <w:rPr>
                        <w:rFonts w:ascii="Trebuchet MS" w:hAnsi="Trebuchet MS"/>
                        <w:b/>
                        <w:spacing w:val="-24"/>
                        <w:sz w:val="20"/>
                      </w:rPr>
                      <w:t xml:space="preserve"> </w:t>
                    </w:r>
                    <w:r>
                      <w:rPr>
                        <w:rFonts w:ascii="Trebuchet MS" w:hAnsi="Trebuchet MS"/>
                        <w:b/>
                        <w:sz w:val="20"/>
                      </w:rPr>
                      <w:t>de</w:t>
                    </w:r>
                    <w:r>
                      <w:rPr>
                        <w:rFonts w:ascii="Trebuchet MS" w:hAnsi="Trebuchet MS"/>
                        <w:b/>
                        <w:spacing w:val="-26"/>
                        <w:sz w:val="20"/>
                      </w:rPr>
                      <w:t xml:space="preserve"> </w:t>
                    </w:r>
                    <w:r>
                      <w:rPr>
                        <w:rFonts w:ascii="Trebuchet MS" w:hAnsi="Trebuchet MS"/>
                        <w:b/>
                        <w:sz w:val="20"/>
                      </w:rPr>
                      <w:t>la</w:t>
                    </w:r>
                    <w:r>
                      <w:rPr>
                        <w:rFonts w:ascii="Trebuchet MS" w:hAnsi="Trebuchet MS"/>
                        <w:b/>
                        <w:spacing w:val="-25"/>
                        <w:sz w:val="20"/>
                      </w:rPr>
                      <w:t xml:space="preserve"> </w:t>
                    </w:r>
                    <w:r>
                      <w:rPr>
                        <w:rFonts w:ascii="Trebuchet MS" w:hAnsi="Trebuchet MS"/>
                        <w:b/>
                        <w:sz w:val="20"/>
                      </w:rPr>
                      <w:t>note)</w:t>
                    </w:r>
                    <w:r>
                      <w:rPr>
                        <w:rFonts w:ascii="Trebuchet MS" w:hAnsi="Trebuchet MS"/>
                        <w:b/>
                        <w:spacing w:val="-25"/>
                        <w:sz w:val="20"/>
                      </w:rPr>
                      <w:t xml:space="preserve"> </w:t>
                    </w:r>
                    <w:r>
                      <w:rPr>
                        <w:sz w:val="20"/>
                      </w:rPr>
                      <w:t>dès</w:t>
                    </w:r>
                    <w:r>
                      <w:rPr>
                        <w:spacing w:val="-21"/>
                        <w:sz w:val="20"/>
                      </w:rPr>
                      <w:t xml:space="preserve"> </w:t>
                    </w:r>
                    <w:r>
                      <w:rPr>
                        <w:sz w:val="20"/>
                      </w:rPr>
                      <w:t>la</w:t>
                    </w:r>
                    <w:r>
                      <w:rPr>
                        <w:spacing w:val="-21"/>
                        <w:sz w:val="20"/>
                      </w:rPr>
                      <w:t xml:space="preserve"> </w:t>
                    </w:r>
                    <w:r>
                      <w:rPr>
                        <w:sz w:val="20"/>
                      </w:rPr>
                      <w:t>ﬁ</w:t>
                    </w:r>
                    <w:r>
                      <w:rPr>
                        <w:sz w:val="20"/>
                      </w:rPr>
                      <w:t>n</w:t>
                    </w:r>
                    <w:r>
                      <w:rPr>
                        <w:spacing w:val="-21"/>
                        <w:sz w:val="20"/>
                      </w:rPr>
                      <w:t xml:space="preserve"> </w:t>
                    </w:r>
                    <w:r>
                      <w:rPr>
                        <w:sz w:val="20"/>
                      </w:rPr>
                      <w:t>de</w:t>
                    </w:r>
                    <w:r>
                      <w:rPr>
                        <w:spacing w:val="-20"/>
                        <w:sz w:val="20"/>
                      </w:rPr>
                      <w:t xml:space="preserve"> </w:t>
                    </w:r>
                    <w:r>
                      <w:rPr>
                        <w:sz w:val="20"/>
                      </w:rPr>
                      <w:t>la séance</w:t>
                    </w:r>
                    <w:r>
                      <w:rPr>
                        <w:spacing w:val="-10"/>
                        <w:sz w:val="20"/>
                      </w:rPr>
                      <w:t xml:space="preserve"> </w:t>
                    </w:r>
                    <w:r>
                      <w:rPr>
                        <w:sz w:val="20"/>
                      </w:rPr>
                      <w:t>4,</w:t>
                    </w:r>
                    <w:r>
                      <w:rPr>
                        <w:spacing w:val="-10"/>
                        <w:sz w:val="20"/>
                      </w:rPr>
                      <w:t xml:space="preserve"> </w:t>
                    </w:r>
                    <w:r>
                      <w:rPr>
                        <w:sz w:val="20"/>
                      </w:rPr>
                      <w:t>pendant</w:t>
                    </w:r>
                    <w:r>
                      <w:rPr>
                        <w:spacing w:val="-9"/>
                        <w:sz w:val="20"/>
                      </w:rPr>
                      <w:t xml:space="preserve"> </w:t>
                    </w:r>
                    <w:r>
                      <w:rPr>
                        <w:sz w:val="20"/>
                      </w:rPr>
                      <w:t>qu’ils</w:t>
                    </w:r>
                    <w:r>
                      <w:rPr>
                        <w:spacing w:val="-10"/>
                        <w:sz w:val="20"/>
                      </w:rPr>
                      <w:t xml:space="preserve"> </w:t>
                    </w:r>
                    <w:r>
                      <w:rPr>
                        <w:sz w:val="20"/>
                      </w:rPr>
                      <w:t>ont</w:t>
                    </w:r>
                    <w:r>
                      <w:rPr>
                        <w:spacing w:val="-10"/>
                        <w:sz w:val="20"/>
                      </w:rPr>
                      <w:t xml:space="preserve"> </w:t>
                    </w:r>
                    <w:r>
                      <w:rPr>
                        <w:sz w:val="20"/>
                      </w:rPr>
                      <w:t>encore</w:t>
                    </w:r>
                    <w:r>
                      <w:rPr>
                        <w:spacing w:val="-9"/>
                        <w:sz w:val="20"/>
                      </w:rPr>
                      <w:t xml:space="preserve"> </w:t>
                    </w:r>
                    <w:r>
                      <w:rPr>
                        <w:sz w:val="20"/>
                      </w:rPr>
                      <w:t>leur</w:t>
                    </w:r>
                    <w:r>
                      <w:rPr>
                        <w:spacing w:val="-10"/>
                        <w:sz w:val="20"/>
                      </w:rPr>
                      <w:t xml:space="preserve"> </w:t>
                    </w:r>
                    <w:r>
                      <w:rPr>
                        <w:sz w:val="20"/>
                      </w:rPr>
                      <w:t>tableur</w:t>
                    </w:r>
                    <w:r>
                      <w:rPr>
                        <w:spacing w:val="-9"/>
                        <w:sz w:val="20"/>
                      </w:rPr>
                      <w:t xml:space="preserve"> </w:t>
                    </w:r>
                    <w:r>
                      <w:rPr>
                        <w:sz w:val="20"/>
                      </w:rPr>
                      <w:t>ouvert.</w:t>
                    </w:r>
                    <w:r>
                      <w:rPr>
                        <w:spacing w:val="-10"/>
                        <w:sz w:val="20"/>
                      </w:rPr>
                      <w:t xml:space="preserve"> </w:t>
                    </w:r>
                    <w:r>
                      <w:rPr>
                        <w:sz w:val="20"/>
                      </w:rPr>
                      <w:t>Ce</w:t>
                    </w:r>
                    <w:r>
                      <w:rPr>
                        <w:spacing w:val="-10"/>
                        <w:sz w:val="20"/>
                      </w:rPr>
                      <w:t xml:space="preserve"> </w:t>
                    </w:r>
                    <w:r>
                      <w:rPr>
                        <w:sz w:val="20"/>
                      </w:rPr>
                      <w:t>tableau</w:t>
                    </w:r>
                    <w:r>
                      <w:rPr>
                        <w:spacing w:val="-9"/>
                        <w:sz w:val="20"/>
                      </w:rPr>
                      <w:t xml:space="preserve"> </w:t>
                    </w:r>
                    <w:r>
                      <w:rPr>
                        <w:sz w:val="20"/>
                      </w:rPr>
                      <w:t>peut</w:t>
                    </w:r>
                    <w:r>
                      <w:rPr>
                        <w:spacing w:val="-10"/>
                        <w:sz w:val="20"/>
                      </w:rPr>
                      <w:t xml:space="preserve"> </w:t>
                    </w:r>
                    <w:r>
                      <w:rPr>
                        <w:sz w:val="20"/>
                      </w:rPr>
                      <w:t>être</w:t>
                    </w:r>
                    <w:r>
                      <w:rPr>
                        <w:spacing w:val="-10"/>
                        <w:sz w:val="20"/>
                      </w:rPr>
                      <w:t xml:space="preserve"> </w:t>
                    </w:r>
                    <w:r>
                      <w:rPr>
                        <w:sz w:val="20"/>
                      </w:rPr>
                      <w:t>préparé</w:t>
                    </w:r>
                    <w:r>
                      <w:rPr>
                        <w:spacing w:val="-9"/>
                        <w:sz w:val="20"/>
                      </w:rPr>
                      <w:t xml:space="preserve"> </w:t>
                    </w:r>
                    <w:r>
                      <w:rPr>
                        <w:sz w:val="20"/>
                      </w:rPr>
                      <w:t>en</w:t>
                    </w:r>
                    <w:r>
                      <w:rPr>
                        <w:spacing w:val="-10"/>
                        <w:sz w:val="20"/>
                      </w:rPr>
                      <w:t xml:space="preserve"> </w:t>
                    </w:r>
                    <w:r>
                      <w:rPr>
                        <w:sz w:val="20"/>
                      </w:rPr>
                      <w:t>10</w:t>
                    </w:r>
                    <w:r>
                      <w:rPr>
                        <w:spacing w:val="-9"/>
                        <w:sz w:val="20"/>
                      </w:rPr>
                      <w:t xml:space="preserve"> </w:t>
                    </w:r>
                    <w:r>
                      <w:rPr>
                        <w:sz w:val="20"/>
                      </w:rPr>
                      <w:t>minutes et constituera l’ossature de la</w:t>
                    </w:r>
                    <w:r>
                      <w:rPr>
                        <w:spacing w:val="-35"/>
                        <w:sz w:val="20"/>
                      </w:rPr>
                      <w:t xml:space="preserve"> </w:t>
                    </w:r>
                    <w:r>
                      <w:rPr>
                        <w:sz w:val="20"/>
                      </w:rPr>
                      <w:t>note.</w:t>
                    </w:r>
                  </w:p>
                  <w:p w:rsidR="00005340" w:rsidRDefault="00350670">
                    <w:pPr>
                      <w:numPr>
                        <w:ilvl w:val="0"/>
                        <w:numId w:val="18"/>
                      </w:numPr>
                      <w:tabs>
                        <w:tab w:val="left" w:pos="735"/>
                      </w:tabs>
                      <w:spacing w:before="81" w:line="165" w:lineRule="auto"/>
                      <w:ind w:right="234" w:hanging="272"/>
                      <w:jc w:val="both"/>
                      <w:rPr>
                        <w:sz w:val="20"/>
                      </w:rPr>
                    </w:pPr>
                    <w:r>
                      <w:rPr>
                        <w:sz w:val="20"/>
                      </w:rPr>
                      <w:t>Cadrer</w:t>
                    </w:r>
                    <w:r>
                      <w:rPr>
                        <w:spacing w:val="-6"/>
                        <w:sz w:val="20"/>
                      </w:rPr>
                      <w:t xml:space="preserve"> </w:t>
                    </w:r>
                    <w:r>
                      <w:rPr>
                        <w:sz w:val="20"/>
                      </w:rPr>
                      <w:t>strictement</w:t>
                    </w:r>
                    <w:r>
                      <w:rPr>
                        <w:spacing w:val="-5"/>
                        <w:sz w:val="20"/>
                      </w:rPr>
                      <w:t xml:space="preserve"> </w:t>
                    </w:r>
                    <w:r>
                      <w:rPr>
                        <w:sz w:val="20"/>
                      </w:rPr>
                      <w:t>les</w:t>
                    </w:r>
                    <w:r>
                      <w:rPr>
                        <w:spacing w:val="-6"/>
                        <w:sz w:val="20"/>
                      </w:rPr>
                      <w:t xml:space="preserve"> </w:t>
                    </w:r>
                    <w:r>
                      <w:rPr>
                        <w:sz w:val="20"/>
                      </w:rPr>
                      <w:t>restitutions</w:t>
                    </w:r>
                    <w:r>
                      <w:rPr>
                        <w:spacing w:val="-5"/>
                        <w:sz w:val="20"/>
                      </w:rPr>
                      <w:t xml:space="preserve"> </w:t>
                    </w:r>
                    <w:r>
                      <w:rPr>
                        <w:sz w:val="20"/>
                      </w:rPr>
                      <w:t>orales</w:t>
                    </w:r>
                    <w:r>
                      <w:rPr>
                        <w:spacing w:val="-6"/>
                        <w:sz w:val="20"/>
                      </w:rPr>
                      <w:t xml:space="preserve"> </w:t>
                    </w:r>
                    <w:r>
                      <w:rPr>
                        <w:sz w:val="20"/>
                      </w:rPr>
                      <w:t>:</w:t>
                    </w:r>
                    <w:r>
                      <w:rPr>
                        <w:spacing w:val="-5"/>
                        <w:sz w:val="20"/>
                      </w:rPr>
                      <w:t xml:space="preserve"> </w:t>
                    </w:r>
                    <w:r>
                      <w:rPr>
                        <w:rFonts w:ascii="Trebuchet MS" w:hAnsi="Trebuchet MS"/>
                        <w:b/>
                        <w:sz w:val="20"/>
                      </w:rPr>
                      <w:t>3</w:t>
                    </w:r>
                    <w:r>
                      <w:rPr>
                        <w:rFonts w:ascii="Trebuchet MS" w:hAnsi="Trebuchet MS"/>
                        <w:b/>
                        <w:spacing w:val="-10"/>
                        <w:sz w:val="20"/>
                      </w:rPr>
                      <w:t xml:space="preserve"> </w:t>
                    </w:r>
                    <w:r>
                      <w:rPr>
                        <w:rFonts w:ascii="Trebuchet MS" w:hAnsi="Trebuchet MS"/>
                        <w:b/>
                        <w:sz w:val="20"/>
                      </w:rPr>
                      <w:t>minutes</w:t>
                    </w:r>
                    <w:r>
                      <w:rPr>
                        <w:rFonts w:ascii="Trebuchet MS" w:hAnsi="Trebuchet MS"/>
                        <w:b/>
                        <w:spacing w:val="-9"/>
                        <w:sz w:val="20"/>
                      </w:rPr>
                      <w:t xml:space="preserve"> </w:t>
                    </w:r>
                    <w:r>
                      <w:rPr>
                        <w:rFonts w:ascii="Trebuchet MS" w:hAnsi="Trebuchet MS"/>
                        <w:b/>
                        <w:sz w:val="20"/>
                      </w:rPr>
                      <w:t>maximum</w:t>
                    </w:r>
                    <w:r>
                      <w:rPr>
                        <w:sz w:val="20"/>
                      </w:rPr>
                      <w:t>,</w:t>
                    </w:r>
                    <w:r>
                      <w:rPr>
                        <w:spacing w:val="-5"/>
                        <w:sz w:val="20"/>
                      </w:rPr>
                      <w:t xml:space="preserve"> </w:t>
                    </w:r>
                    <w:r>
                      <w:rPr>
                        <w:sz w:val="20"/>
                      </w:rPr>
                      <w:t>chronomètre</w:t>
                    </w:r>
                    <w:r>
                      <w:rPr>
                        <w:spacing w:val="-6"/>
                        <w:sz w:val="20"/>
                      </w:rPr>
                      <w:t xml:space="preserve"> </w:t>
                    </w:r>
                    <w:r>
                      <w:rPr>
                        <w:sz w:val="20"/>
                      </w:rPr>
                      <w:t>visible.</w:t>
                    </w:r>
                    <w:r>
                      <w:rPr>
                        <w:spacing w:val="-5"/>
                        <w:sz w:val="20"/>
                      </w:rPr>
                      <w:t xml:space="preserve"> </w:t>
                    </w:r>
                    <w:r>
                      <w:rPr>
                        <w:sz w:val="20"/>
                      </w:rPr>
                      <w:t>Un</w:t>
                    </w:r>
                    <w:r>
                      <w:rPr>
                        <w:spacing w:val="-5"/>
                        <w:sz w:val="20"/>
                      </w:rPr>
                      <w:t xml:space="preserve"> </w:t>
                    </w:r>
                    <w:r>
                      <w:rPr>
                        <w:sz w:val="20"/>
                      </w:rPr>
                      <w:t>dépasse- ment</w:t>
                    </w:r>
                    <w:r>
                      <w:rPr>
                        <w:spacing w:val="-7"/>
                        <w:sz w:val="20"/>
                      </w:rPr>
                      <w:t xml:space="preserve"> </w:t>
                    </w:r>
                    <w:r>
                      <w:rPr>
                        <w:sz w:val="20"/>
                      </w:rPr>
                      <w:t>systématique</w:t>
                    </w:r>
                    <w:r>
                      <w:rPr>
                        <w:spacing w:val="-7"/>
                        <w:sz w:val="20"/>
                      </w:rPr>
                      <w:t xml:space="preserve"> </w:t>
                    </w:r>
                    <w:r>
                      <w:rPr>
                        <w:sz w:val="20"/>
                      </w:rPr>
                      <w:t>est</w:t>
                    </w:r>
                    <w:r>
                      <w:rPr>
                        <w:spacing w:val="-7"/>
                        <w:sz w:val="20"/>
                      </w:rPr>
                      <w:t xml:space="preserve"> </w:t>
                    </w:r>
                    <w:r>
                      <w:rPr>
                        <w:sz w:val="20"/>
                      </w:rPr>
                      <w:t>lui-même</w:t>
                    </w:r>
                    <w:r>
                      <w:rPr>
                        <w:spacing w:val="-7"/>
                        <w:sz w:val="20"/>
                      </w:rPr>
                      <w:t xml:space="preserve"> </w:t>
                    </w:r>
                    <w:r>
                      <w:rPr>
                        <w:sz w:val="20"/>
                      </w:rPr>
                      <w:t>un</w:t>
                    </w:r>
                    <w:r>
                      <w:rPr>
                        <w:spacing w:val="-7"/>
                        <w:sz w:val="20"/>
                      </w:rPr>
                      <w:t xml:space="preserve"> </w:t>
                    </w:r>
                    <w:r>
                      <w:rPr>
                        <w:sz w:val="20"/>
                      </w:rPr>
                      <w:t>indicateur</w:t>
                    </w:r>
                    <w:r>
                      <w:rPr>
                        <w:spacing w:val="-7"/>
                        <w:sz w:val="20"/>
                      </w:rPr>
                      <w:t xml:space="preserve"> </w:t>
                    </w:r>
                    <w:r>
                      <w:rPr>
                        <w:sz w:val="20"/>
                      </w:rPr>
                      <w:t>de</w:t>
                    </w:r>
                    <w:r>
                      <w:rPr>
                        <w:spacing w:val="-7"/>
                        <w:sz w:val="20"/>
                      </w:rPr>
                      <w:t xml:space="preserve"> </w:t>
                    </w:r>
                    <w:r>
                      <w:rPr>
                        <w:sz w:val="20"/>
                      </w:rPr>
                      <w:t>compétence</w:t>
                    </w:r>
                    <w:r>
                      <w:rPr>
                        <w:spacing w:val="-7"/>
                        <w:sz w:val="20"/>
                      </w:rPr>
                      <w:t xml:space="preserve"> </w:t>
                    </w:r>
                    <w:r>
                      <w:rPr>
                        <w:sz w:val="20"/>
                      </w:rPr>
                      <w:t>à</w:t>
                    </w:r>
                    <w:r>
                      <w:rPr>
                        <w:spacing w:val="-6"/>
                        <w:sz w:val="20"/>
                      </w:rPr>
                      <w:t xml:space="preserve"> </w:t>
                    </w:r>
                    <w:r>
                      <w:rPr>
                        <w:sz w:val="20"/>
                      </w:rPr>
                      <w:t>évaluer</w:t>
                    </w:r>
                    <w:r>
                      <w:rPr>
                        <w:spacing w:val="-7"/>
                        <w:sz w:val="20"/>
                      </w:rPr>
                      <w:t xml:space="preserve"> </w:t>
                    </w:r>
                    <w:r>
                      <w:rPr>
                        <w:sz w:val="20"/>
                      </w:rPr>
                      <w:t>(C5.2).</w:t>
                    </w:r>
                  </w:p>
                </w:txbxContent>
              </v:textbox>
            </v:shape>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Gestion du temps en séance 5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8"/>
        <w:rPr>
          <w:rFonts w:ascii="Trebuchet MS"/>
          <w:b/>
          <w:sz w:val="23"/>
        </w:rPr>
      </w:pPr>
      <w:r>
        <w:rPr>
          <w:lang w:val="en-US"/>
        </w:rPr>
        <w:pict>
          <v:rect id="_x0000_s1731" style="position:absolute;margin-left:70.85pt;margin-top:15.75pt;width:155.85pt;height:1.15pt;z-index:-251633664;mso-wrap-distance-left:0;mso-wrap-distance-right:0;mso-position-horizontal-relative:page" fillcolor="#987b26" stroked="f">
            <w10:wrap type="topAndBottom" anchorx="page"/>
          </v:rect>
        </w:pict>
      </w:r>
    </w:p>
    <w:p w:rsidR="00005340" w:rsidRDefault="00350670">
      <w:pPr>
        <w:pStyle w:val="Titre3"/>
        <w:spacing w:line="273" w:lineRule="exact"/>
      </w:pPr>
      <w:bookmarkStart w:id="10" w:name="7._Éléments_d'évaluation"/>
      <w:bookmarkStart w:id="11" w:name="_bookmark3"/>
      <w:bookmarkEnd w:id="10"/>
      <w:bookmarkEnd w:id="11"/>
      <w:r>
        <w:rPr>
          <w:rFonts w:ascii="Times New Roman"/>
          <w:b w:val="0"/>
          <w:color w:val="FFFFFF"/>
          <w:w w:val="99"/>
          <w:shd w:val="clear" w:color="auto" w:fill="AB8B2B"/>
        </w:rPr>
        <w:t xml:space="preserve"> </w:t>
      </w:r>
      <w:r>
        <w:rPr>
          <w:rFonts w:ascii="Times New Roman"/>
          <w:b w:val="0"/>
          <w:color w:val="FFFFFF"/>
          <w:shd w:val="clear" w:color="auto" w:fill="AB8B2B"/>
        </w:rPr>
        <w:t xml:space="preserve">  </w:t>
      </w:r>
      <w:r>
        <w:rPr>
          <w:color w:val="FFFFFF"/>
          <w:shd w:val="clear" w:color="auto" w:fill="AB8B2B"/>
        </w:rPr>
        <w:t xml:space="preserve">Prolongements possibles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2"/>
        <w:numPr>
          <w:ilvl w:val="0"/>
          <w:numId w:val="19"/>
        </w:numPr>
        <w:tabs>
          <w:tab w:val="left" w:pos="461"/>
        </w:tabs>
        <w:spacing w:before="300"/>
        <w:ind w:left="460" w:hanging="308"/>
      </w:pPr>
      <w:r>
        <w:rPr>
          <w:lang w:val="en-US"/>
        </w:rPr>
        <w:pict>
          <v:group id="_x0000_s1726" style="position:absolute;left:0;text-align:left;margin-left:56.7pt;margin-top:-163.75pt;width:481.9pt;height:157.6pt;z-index:251689984;mso-position-horizontal-relative:page" coordorigin="1134,-3275" coordsize="9638,3152">
            <v:shape id="_x0000_s1730" style="position:absolute;left:1133;top:-3276;width:9638;height:3152" coordorigin="1134,-3275" coordsize="9638,3152" path="m10692,-3275r-9478,l1183,-3269r-26,17l1140,-3226r-6,31l1134,-204r6,32l1157,-147r26,17l1214,-124r9478,l10723,-130r25,-17l10766,-172r6,-32l10772,-3195r-6,-31l10748,-3252r-25,-17l10692,-3275xe" fillcolor="#987b26" stroked="f">
              <v:path arrowok="t"/>
            </v:shape>
            <v:shape id="_x0000_s1729" style="position:absolute;left:1153;top:-3256;width:9599;height:3112" coordorigin="1154,-3255" coordsize="9599,3112" path="m10692,-3255r-9478,l1190,-3250r-19,12l1158,-3219r-4,24l1154,-204r4,24l1171,-161r19,13l1214,-144r9478,l10715,-148r19,-13l10747,-180r5,-24l10752,-3195r-5,-24l10734,-3238r-19,-12l10692,-3255xe" fillcolor="#fbfaf4" stroked="f">
              <v:path arrowok="t"/>
            </v:shape>
            <v:rect id="_x0000_s1728" style="position:absolute;left:1417;top:-3185;width:3117;height:23" fillcolor="#987b26" stroked="f"/>
            <v:shape id="_x0000_s1727" type="#_x0000_t202" style="position:absolute;left:1133;top:-3276;width:9638;height:3152" filled="f" stroked="f">
              <v:textbox inset="0,0,0,0">
                <w:txbxContent>
                  <w:p w:rsidR="00005340" w:rsidRDefault="00350670">
                    <w:pPr>
                      <w:spacing w:before="185" w:line="336" w:lineRule="exact"/>
                      <w:ind w:left="236"/>
                      <w:jc w:val="both"/>
                      <w:rPr>
                        <w:sz w:val="20"/>
                      </w:rPr>
                    </w:pPr>
                    <w:r>
                      <w:rPr>
                        <w:sz w:val="20"/>
                      </w:rPr>
                      <w:t>Cette séquence peut être prolongée ou enrichie de plusieurs façons :</w:t>
                    </w:r>
                  </w:p>
                  <w:p w:rsidR="00005340" w:rsidRDefault="00350670">
                    <w:pPr>
                      <w:spacing w:before="62" w:line="165" w:lineRule="auto"/>
                      <w:ind w:left="734" w:right="234" w:hanging="274"/>
                      <w:jc w:val="both"/>
                      <w:rPr>
                        <w:sz w:val="20"/>
                      </w:rPr>
                    </w:pPr>
                    <w:r>
                      <w:rPr>
                        <w:color w:val="BF9A30"/>
                        <w:sz w:val="20"/>
                      </w:rPr>
                      <w:t>➔</w:t>
                    </w:r>
                    <w:r>
                      <w:rPr>
                        <w:color w:val="BF9A30"/>
                        <w:spacing w:val="-4"/>
                        <w:sz w:val="20"/>
                      </w:rPr>
                      <w:t xml:space="preserve"> </w:t>
                    </w:r>
                    <w:r>
                      <w:rPr>
                        <w:rFonts w:ascii="Trebuchet MS" w:hAnsi="Trebuchet MS"/>
                        <w:b/>
                        <w:sz w:val="20"/>
                      </w:rPr>
                      <w:t>Intervention</w:t>
                    </w:r>
                    <w:r>
                      <w:rPr>
                        <w:rFonts w:ascii="Trebuchet MS" w:hAnsi="Trebuchet MS"/>
                        <w:b/>
                        <w:spacing w:val="-36"/>
                        <w:sz w:val="20"/>
                      </w:rPr>
                      <w:t xml:space="preserve"> </w:t>
                    </w:r>
                    <w:r>
                      <w:rPr>
                        <w:rFonts w:ascii="Trebuchet MS" w:hAnsi="Trebuchet MS"/>
                        <w:b/>
                        <w:sz w:val="20"/>
                      </w:rPr>
                      <w:t>d’un</w:t>
                    </w:r>
                    <w:r>
                      <w:rPr>
                        <w:rFonts w:ascii="Trebuchet MS" w:hAnsi="Trebuchet MS"/>
                        <w:b/>
                        <w:spacing w:val="-37"/>
                        <w:sz w:val="20"/>
                      </w:rPr>
                      <w:t xml:space="preserve"> </w:t>
                    </w:r>
                    <w:r>
                      <w:rPr>
                        <w:rFonts w:ascii="Trebuchet MS" w:hAnsi="Trebuchet MS"/>
                        <w:b/>
                        <w:sz w:val="20"/>
                      </w:rPr>
                      <w:t>préventeur</w:t>
                    </w:r>
                    <w:r>
                      <w:rPr>
                        <w:rFonts w:ascii="Trebuchet MS" w:hAnsi="Trebuchet MS"/>
                        <w:b/>
                        <w:spacing w:val="-37"/>
                        <w:sz w:val="20"/>
                      </w:rPr>
                      <w:t xml:space="preserve"> </w:t>
                    </w:r>
                    <w:r>
                      <w:rPr>
                        <w:rFonts w:ascii="Trebuchet MS" w:hAnsi="Trebuchet MS"/>
                        <w:b/>
                        <w:sz w:val="20"/>
                      </w:rPr>
                      <w:t>OPPBTP</w:t>
                    </w:r>
                    <w:r>
                      <w:rPr>
                        <w:rFonts w:ascii="Trebuchet MS" w:hAnsi="Trebuchet MS"/>
                        <w:b/>
                        <w:spacing w:val="-37"/>
                        <w:sz w:val="20"/>
                      </w:rPr>
                      <w:t xml:space="preserve"> </w:t>
                    </w:r>
                    <w:r>
                      <w:rPr>
                        <w:rFonts w:ascii="Trebuchet MS" w:hAnsi="Trebuchet MS"/>
                        <w:b/>
                        <w:sz w:val="20"/>
                      </w:rPr>
                      <w:t>ou</w:t>
                    </w:r>
                    <w:r>
                      <w:rPr>
                        <w:rFonts w:ascii="Trebuchet MS" w:hAnsi="Trebuchet MS"/>
                        <w:b/>
                        <w:spacing w:val="-37"/>
                        <w:sz w:val="20"/>
                      </w:rPr>
                      <w:t xml:space="preserve"> </w:t>
                    </w:r>
                    <w:r>
                      <w:rPr>
                        <w:rFonts w:ascii="Trebuchet MS" w:hAnsi="Trebuchet MS"/>
                        <w:b/>
                        <w:sz w:val="20"/>
                      </w:rPr>
                      <w:t>d’un</w:t>
                    </w:r>
                    <w:r>
                      <w:rPr>
                        <w:rFonts w:ascii="Trebuchet MS" w:hAnsi="Trebuchet MS"/>
                        <w:b/>
                        <w:spacing w:val="-37"/>
                        <w:sz w:val="20"/>
                      </w:rPr>
                      <w:t xml:space="preserve"> </w:t>
                    </w:r>
                    <w:r>
                      <w:rPr>
                        <w:rFonts w:ascii="Trebuchet MS" w:hAnsi="Trebuchet MS"/>
                        <w:b/>
                        <w:sz w:val="20"/>
                      </w:rPr>
                      <w:t>inspecteur</w:t>
                    </w:r>
                    <w:r>
                      <w:rPr>
                        <w:rFonts w:ascii="Trebuchet MS" w:hAnsi="Trebuchet MS"/>
                        <w:b/>
                        <w:spacing w:val="-37"/>
                        <w:sz w:val="20"/>
                      </w:rPr>
                      <w:t xml:space="preserve"> </w:t>
                    </w:r>
                    <w:r>
                      <w:rPr>
                        <w:rFonts w:ascii="Trebuchet MS" w:hAnsi="Trebuchet MS"/>
                        <w:b/>
                        <w:sz w:val="20"/>
                      </w:rPr>
                      <w:t>du</w:t>
                    </w:r>
                    <w:r>
                      <w:rPr>
                        <w:rFonts w:ascii="Trebuchet MS" w:hAnsi="Trebuchet MS"/>
                        <w:b/>
                        <w:spacing w:val="-36"/>
                        <w:sz w:val="20"/>
                      </w:rPr>
                      <w:t xml:space="preserve"> </w:t>
                    </w:r>
                    <w:r>
                      <w:rPr>
                        <w:rFonts w:ascii="Trebuchet MS" w:hAnsi="Trebuchet MS"/>
                        <w:b/>
                        <w:sz w:val="20"/>
                      </w:rPr>
                      <w:t>travail</w:t>
                    </w:r>
                    <w:r>
                      <w:rPr>
                        <w:rFonts w:ascii="Trebuchet MS" w:hAnsi="Trebuchet MS"/>
                        <w:b/>
                        <w:spacing w:val="-37"/>
                        <w:sz w:val="20"/>
                      </w:rPr>
                      <w:t xml:space="preserve"> </w:t>
                    </w:r>
                    <w:r>
                      <w:rPr>
                        <w:sz w:val="20"/>
                      </w:rPr>
                      <w:t>:</w:t>
                    </w:r>
                    <w:r>
                      <w:rPr>
                        <w:spacing w:val="-32"/>
                        <w:sz w:val="20"/>
                      </w:rPr>
                      <w:t xml:space="preserve"> </w:t>
                    </w:r>
                    <w:r>
                      <w:rPr>
                        <w:sz w:val="20"/>
                      </w:rPr>
                      <w:t>idéalement</w:t>
                    </w:r>
                    <w:r>
                      <w:rPr>
                        <w:spacing w:val="-32"/>
                        <w:sz w:val="20"/>
                      </w:rPr>
                      <w:t xml:space="preserve"> </w:t>
                    </w:r>
                    <w:r>
                      <w:rPr>
                        <w:sz w:val="20"/>
                      </w:rPr>
                      <w:t>à</w:t>
                    </w:r>
                    <w:r>
                      <w:rPr>
                        <w:spacing w:val="-33"/>
                        <w:sz w:val="20"/>
                      </w:rPr>
                      <w:t xml:space="preserve"> </w:t>
                    </w:r>
                    <w:r>
                      <w:rPr>
                        <w:sz w:val="20"/>
                      </w:rPr>
                      <w:t>placer</w:t>
                    </w:r>
                    <w:r>
                      <w:rPr>
                        <w:spacing w:val="-32"/>
                        <w:sz w:val="20"/>
                      </w:rPr>
                      <w:t xml:space="preserve"> </w:t>
                    </w:r>
                    <w:r>
                      <w:rPr>
                        <w:sz w:val="20"/>
                      </w:rPr>
                      <w:t>en</w:t>
                    </w:r>
                    <w:r>
                      <w:rPr>
                        <w:spacing w:val="-32"/>
                        <w:sz w:val="20"/>
                      </w:rPr>
                      <w:t xml:space="preserve"> </w:t>
                    </w:r>
                    <w:r>
                      <w:rPr>
                        <w:sz w:val="20"/>
                      </w:rPr>
                      <w:t>clôture de</w:t>
                    </w:r>
                    <w:r>
                      <w:rPr>
                        <w:spacing w:val="-18"/>
                        <w:sz w:val="20"/>
                      </w:rPr>
                      <w:t xml:space="preserve"> </w:t>
                    </w:r>
                    <w:r>
                      <w:rPr>
                        <w:sz w:val="20"/>
                      </w:rPr>
                      <w:t>séance</w:t>
                    </w:r>
                    <w:r>
                      <w:rPr>
                        <w:spacing w:val="-18"/>
                        <w:sz w:val="20"/>
                      </w:rPr>
                      <w:t xml:space="preserve"> </w:t>
                    </w:r>
                    <w:r>
                      <w:rPr>
                        <w:sz w:val="20"/>
                      </w:rPr>
                      <w:t>1</w:t>
                    </w:r>
                    <w:r>
                      <w:rPr>
                        <w:spacing w:val="-18"/>
                        <w:sz w:val="20"/>
                      </w:rPr>
                      <w:t xml:space="preserve"> </w:t>
                    </w:r>
                    <w:r>
                      <w:rPr>
                        <w:sz w:val="20"/>
                      </w:rPr>
                      <w:t>ou</w:t>
                    </w:r>
                    <w:r>
                      <w:rPr>
                        <w:spacing w:val="-18"/>
                        <w:sz w:val="20"/>
                      </w:rPr>
                      <w:t xml:space="preserve"> </w:t>
                    </w:r>
                    <w:r>
                      <w:rPr>
                        <w:sz w:val="20"/>
                      </w:rPr>
                      <w:t>en</w:t>
                    </w:r>
                    <w:r>
                      <w:rPr>
                        <w:spacing w:val="-18"/>
                        <w:sz w:val="20"/>
                      </w:rPr>
                      <w:t xml:space="preserve"> </w:t>
                    </w:r>
                    <w:r>
                      <w:rPr>
                        <w:sz w:val="20"/>
                      </w:rPr>
                      <w:t>ouverture</w:t>
                    </w:r>
                    <w:r>
                      <w:rPr>
                        <w:spacing w:val="-18"/>
                        <w:sz w:val="20"/>
                      </w:rPr>
                      <w:t xml:space="preserve"> </w:t>
                    </w:r>
                    <w:r>
                      <w:rPr>
                        <w:sz w:val="20"/>
                      </w:rPr>
                      <w:t>de</w:t>
                    </w:r>
                    <w:r>
                      <w:rPr>
                        <w:spacing w:val="-18"/>
                        <w:sz w:val="20"/>
                      </w:rPr>
                      <w:t xml:space="preserve"> </w:t>
                    </w:r>
                    <w:r>
                      <w:rPr>
                        <w:sz w:val="20"/>
                      </w:rPr>
                      <w:t>séance</w:t>
                    </w:r>
                    <w:r>
                      <w:rPr>
                        <w:spacing w:val="-18"/>
                        <w:sz w:val="20"/>
                      </w:rPr>
                      <w:t xml:space="preserve"> </w:t>
                    </w:r>
                    <w:r>
                      <w:rPr>
                        <w:sz w:val="20"/>
                      </w:rPr>
                      <w:t>2</w:t>
                    </w:r>
                    <w:r>
                      <w:rPr>
                        <w:spacing w:val="-18"/>
                        <w:sz w:val="20"/>
                      </w:rPr>
                      <w:t xml:space="preserve"> </w:t>
                    </w:r>
                    <w:r>
                      <w:rPr>
                        <w:sz w:val="20"/>
                      </w:rPr>
                      <w:t>pour</w:t>
                    </w:r>
                    <w:r>
                      <w:rPr>
                        <w:spacing w:val="-18"/>
                        <w:sz w:val="20"/>
                      </w:rPr>
                      <w:t xml:space="preserve"> </w:t>
                    </w:r>
                    <w:r>
                      <w:rPr>
                        <w:sz w:val="20"/>
                      </w:rPr>
                      <w:t>ancrer</w:t>
                    </w:r>
                    <w:r>
                      <w:rPr>
                        <w:spacing w:val="-18"/>
                        <w:sz w:val="20"/>
                      </w:rPr>
                      <w:t xml:space="preserve"> </w:t>
                    </w:r>
                    <w:r>
                      <w:rPr>
                        <w:sz w:val="20"/>
                      </w:rPr>
                      <w:t>le</w:t>
                    </w:r>
                    <w:r>
                      <w:rPr>
                        <w:spacing w:val="-18"/>
                        <w:sz w:val="20"/>
                      </w:rPr>
                      <w:t xml:space="preserve"> </w:t>
                    </w:r>
                    <w:r>
                      <w:rPr>
                        <w:sz w:val="20"/>
                      </w:rPr>
                      <w:t>scénario</w:t>
                    </w:r>
                    <w:r>
                      <w:rPr>
                        <w:spacing w:val="-18"/>
                        <w:sz w:val="20"/>
                      </w:rPr>
                      <w:t xml:space="preserve"> </w:t>
                    </w:r>
                    <w:r>
                      <w:rPr>
                        <w:sz w:val="20"/>
                      </w:rPr>
                      <w:t>ﬁ</w:t>
                    </w:r>
                    <w:r>
                      <w:rPr>
                        <w:sz w:val="20"/>
                      </w:rPr>
                      <w:t>ctif</w:t>
                    </w:r>
                    <w:r>
                      <w:rPr>
                        <w:spacing w:val="-18"/>
                        <w:sz w:val="20"/>
                      </w:rPr>
                      <w:t xml:space="preserve"> </w:t>
                    </w:r>
                    <w:r>
                      <w:rPr>
                        <w:sz w:val="20"/>
                      </w:rPr>
                      <w:t>dans</w:t>
                    </w:r>
                    <w:r>
                      <w:rPr>
                        <w:spacing w:val="-18"/>
                        <w:sz w:val="20"/>
                      </w:rPr>
                      <w:t xml:space="preserve"> </w:t>
                    </w:r>
                    <w:r>
                      <w:rPr>
                        <w:sz w:val="20"/>
                      </w:rPr>
                      <w:t>la</w:t>
                    </w:r>
                    <w:r>
                      <w:rPr>
                        <w:spacing w:val="-18"/>
                        <w:sz w:val="20"/>
                      </w:rPr>
                      <w:t xml:space="preserve"> </w:t>
                    </w:r>
                    <w:r>
                      <w:rPr>
                        <w:sz w:val="20"/>
                      </w:rPr>
                      <w:t>réalité</w:t>
                    </w:r>
                    <w:r>
                      <w:rPr>
                        <w:spacing w:val="-18"/>
                        <w:sz w:val="20"/>
                      </w:rPr>
                      <w:t xml:space="preserve"> </w:t>
                    </w:r>
                    <w:r>
                      <w:rPr>
                        <w:sz w:val="20"/>
                      </w:rPr>
                      <w:t>professionnelle.</w:t>
                    </w:r>
                  </w:p>
                  <w:p w:rsidR="00005340" w:rsidRDefault="00350670">
                    <w:pPr>
                      <w:spacing w:before="82" w:line="165" w:lineRule="auto"/>
                      <w:ind w:left="734" w:right="234" w:hanging="274"/>
                      <w:jc w:val="both"/>
                      <w:rPr>
                        <w:sz w:val="20"/>
                      </w:rPr>
                    </w:pPr>
                    <w:r>
                      <w:rPr>
                        <w:color w:val="BF9A30"/>
                        <w:sz w:val="20"/>
                      </w:rPr>
                      <w:t>➔</w:t>
                    </w:r>
                    <w:r>
                      <w:rPr>
                        <w:color w:val="BF9A30"/>
                        <w:spacing w:val="4"/>
                        <w:sz w:val="20"/>
                      </w:rPr>
                      <w:t xml:space="preserve"> </w:t>
                    </w:r>
                    <w:r>
                      <w:rPr>
                        <w:rFonts w:ascii="Trebuchet MS" w:hAnsi="Trebuchet MS"/>
                        <w:b/>
                        <w:sz w:val="20"/>
                      </w:rPr>
                      <w:t>Visite</w:t>
                    </w:r>
                    <w:r>
                      <w:rPr>
                        <w:rFonts w:ascii="Trebuchet MS" w:hAnsi="Trebuchet MS"/>
                        <w:b/>
                        <w:spacing w:val="-31"/>
                        <w:sz w:val="20"/>
                      </w:rPr>
                      <w:t xml:space="preserve"> </w:t>
                    </w:r>
                    <w:r>
                      <w:rPr>
                        <w:rFonts w:ascii="Trebuchet MS" w:hAnsi="Trebuchet MS"/>
                        <w:b/>
                        <w:sz w:val="20"/>
                      </w:rPr>
                      <w:t>de</w:t>
                    </w:r>
                    <w:r>
                      <w:rPr>
                        <w:rFonts w:ascii="Trebuchet MS" w:hAnsi="Trebuchet MS"/>
                        <w:b/>
                        <w:spacing w:val="-32"/>
                        <w:sz w:val="20"/>
                      </w:rPr>
                      <w:t xml:space="preserve"> </w:t>
                    </w:r>
                    <w:r>
                      <w:rPr>
                        <w:rFonts w:ascii="Trebuchet MS" w:hAnsi="Trebuchet MS"/>
                        <w:b/>
                        <w:sz w:val="20"/>
                      </w:rPr>
                      <w:t>chantier</w:t>
                    </w:r>
                    <w:r>
                      <w:rPr>
                        <w:rFonts w:ascii="Trebuchet MS" w:hAnsi="Trebuchet MS"/>
                        <w:b/>
                        <w:spacing w:val="-31"/>
                        <w:sz w:val="20"/>
                      </w:rPr>
                      <w:t xml:space="preserve"> </w:t>
                    </w:r>
                    <w:r>
                      <w:rPr>
                        <w:rFonts w:ascii="Trebuchet MS" w:hAnsi="Trebuchet MS"/>
                        <w:b/>
                        <w:sz w:val="20"/>
                      </w:rPr>
                      <w:t>avec</w:t>
                    </w:r>
                    <w:r>
                      <w:rPr>
                        <w:rFonts w:ascii="Trebuchet MS" w:hAnsi="Trebuchet MS"/>
                        <w:b/>
                        <w:spacing w:val="-32"/>
                        <w:sz w:val="20"/>
                      </w:rPr>
                      <w:t xml:space="preserve"> </w:t>
                    </w:r>
                    <w:r>
                      <w:rPr>
                        <w:rFonts w:ascii="Trebuchet MS" w:hAnsi="Trebuchet MS"/>
                        <w:b/>
                        <w:sz w:val="20"/>
                      </w:rPr>
                      <w:t>grille</w:t>
                    </w:r>
                    <w:r>
                      <w:rPr>
                        <w:rFonts w:ascii="Trebuchet MS" w:hAnsi="Trebuchet MS"/>
                        <w:b/>
                        <w:spacing w:val="-31"/>
                        <w:sz w:val="20"/>
                      </w:rPr>
                      <w:t xml:space="preserve"> </w:t>
                    </w:r>
                    <w:r>
                      <w:rPr>
                        <w:rFonts w:ascii="Trebuchet MS" w:hAnsi="Trebuchet MS"/>
                        <w:b/>
                        <w:sz w:val="20"/>
                      </w:rPr>
                      <w:t>d’observation</w:t>
                    </w:r>
                    <w:r>
                      <w:rPr>
                        <w:rFonts w:ascii="Trebuchet MS" w:hAnsi="Trebuchet MS"/>
                        <w:b/>
                        <w:spacing w:val="-31"/>
                        <w:sz w:val="20"/>
                      </w:rPr>
                      <w:t xml:space="preserve"> </w:t>
                    </w:r>
                    <w:r>
                      <w:rPr>
                        <w:rFonts w:ascii="Trebuchet MS" w:hAnsi="Trebuchet MS"/>
                        <w:b/>
                        <w:sz w:val="20"/>
                      </w:rPr>
                      <w:t>sécurité</w:t>
                    </w:r>
                    <w:r>
                      <w:rPr>
                        <w:rFonts w:ascii="Trebuchet MS" w:hAnsi="Trebuchet MS"/>
                        <w:b/>
                        <w:spacing w:val="-33"/>
                        <w:sz w:val="20"/>
                      </w:rPr>
                      <w:t xml:space="preserve"> </w:t>
                    </w:r>
                    <w:r>
                      <w:rPr>
                        <w:sz w:val="20"/>
                      </w:rPr>
                      <w:t>:</w:t>
                    </w:r>
                    <w:r>
                      <w:rPr>
                        <w:spacing w:val="-27"/>
                        <w:sz w:val="20"/>
                      </w:rPr>
                      <w:t xml:space="preserve"> </w:t>
                    </w:r>
                    <w:r>
                      <w:rPr>
                        <w:sz w:val="20"/>
                      </w:rPr>
                      <w:t>prolongement</w:t>
                    </w:r>
                    <w:r>
                      <w:rPr>
                        <w:spacing w:val="-27"/>
                        <w:sz w:val="20"/>
                      </w:rPr>
                      <w:t xml:space="preserve"> </w:t>
                    </w:r>
                    <w:r>
                      <w:rPr>
                        <w:sz w:val="20"/>
                      </w:rPr>
                      <w:t>naturel</w:t>
                    </w:r>
                    <w:r>
                      <w:rPr>
                        <w:spacing w:val="-27"/>
                        <w:sz w:val="20"/>
                      </w:rPr>
                      <w:t xml:space="preserve"> </w:t>
                    </w:r>
                    <w:r>
                      <w:rPr>
                        <w:sz w:val="20"/>
                      </w:rPr>
                      <w:t>de</w:t>
                    </w:r>
                    <w:r>
                      <w:rPr>
                        <w:spacing w:val="-27"/>
                        <w:sz w:val="20"/>
                      </w:rPr>
                      <w:t xml:space="preserve"> </w:t>
                    </w:r>
                    <w:r>
                      <w:rPr>
                        <w:sz w:val="20"/>
                      </w:rPr>
                      <w:t>l’enquête</w:t>
                    </w:r>
                    <w:r>
                      <w:rPr>
                        <w:spacing w:val="-27"/>
                        <w:sz w:val="20"/>
                      </w:rPr>
                      <w:t xml:space="preserve"> </w:t>
                    </w:r>
                    <w:r>
                      <w:rPr>
                        <w:sz w:val="20"/>
                      </w:rPr>
                      <w:t>alternants, valorisable</w:t>
                    </w:r>
                    <w:r>
                      <w:rPr>
                        <w:spacing w:val="-8"/>
                        <w:sz w:val="20"/>
                      </w:rPr>
                      <w:t xml:space="preserve"> </w:t>
                    </w:r>
                    <w:r>
                      <w:rPr>
                        <w:sz w:val="20"/>
                      </w:rPr>
                      <w:t>dans</w:t>
                    </w:r>
                    <w:r>
                      <w:rPr>
                        <w:spacing w:val="-7"/>
                        <w:sz w:val="20"/>
                      </w:rPr>
                      <w:t xml:space="preserve"> </w:t>
                    </w:r>
                    <w:r>
                      <w:rPr>
                        <w:sz w:val="20"/>
                      </w:rPr>
                      <w:t>le</w:t>
                    </w:r>
                    <w:r>
                      <w:rPr>
                        <w:spacing w:val="-8"/>
                        <w:sz w:val="20"/>
                      </w:rPr>
                      <w:t xml:space="preserve"> </w:t>
                    </w:r>
                    <w:r>
                      <w:rPr>
                        <w:sz w:val="20"/>
                      </w:rPr>
                      <w:t>cadre</w:t>
                    </w:r>
                    <w:r>
                      <w:rPr>
                        <w:spacing w:val="-7"/>
                        <w:sz w:val="20"/>
                      </w:rPr>
                      <w:t xml:space="preserve"> </w:t>
                    </w:r>
                    <w:r>
                      <w:rPr>
                        <w:sz w:val="20"/>
                      </w:rPr>
                      <w:t>du</w:t>
                    </w:r>
                    <w:r>
                      <w:rPr>
                        <w:spacing w:val="-7"/>
                        <w:sz w:val="20"/>
                      </w:rPr>
                      <w:t xml:space="preserve"> </w:t>
                    </w:r>
                    <w:r>
                      <w:rPr>
                        <w:sz w:val="20"/>
                      </w:rPr>
                      <w:t>chef-d’oeuvre</w:t>
                    </w:r>
                    <w:r>
                      <w:rPr>
                        <w:spacing w:val="-8"/>
                        <w:sz w:val="20"/>
                      </w:rPr>
                      <w:t xml:space="preserve"> </w:t>
                    </w:r>
                    <w:r>
                      <w:rPr>
                        <w:sz w:val="20"/>
                      </w:rPr>
                      <w:t>ou</w:t>
                    </w:r>
                    <w:r>
                      <w:rPr>
                        <w:spacing w:val="-7"/>
                        <w:sz w:val="20"/>
                      </w:rPr>
                      <w:t xml:space="preserve"> </w:t>
                    </w:r>
                    <w:r>
                      <w:rPr>
                        <w:sz w:val="20"/>
                      </w:rPr>
                      <w:t>du</w:t>
                    </w:r>
                    <w:r>
                      <w:rPr>
                        <w:spacing w:val="-7"/>
                        <w:sz w:val="20"/>
                      </w:rPr>
                      <w:t xml:space="preserve"> </w:t>
                    </w:r>
                    <w:r>
                      <w:rPr>
                        <w:sz w:val="20"/>
                      </w:rPr>
                      <w:t>rapport</w:t>
                    </w:r>
                    <w:r>
                      <w:rPr>
                        <w:spacing w:val="-8"/>
                        <w:sz w:val="20"/>
                      </w:rPr>
                      <w:t xml:space="preserve"> </w:t>
                    </w:r>
                    <w:r>
                      <w:rPr>
                        <w:sz w:val="20"/>
                      </w:rPr>
                      <w:t>d’activité.</w:t>
                    </w:r>
                  </w:p>
                  <w:p w:rsidR="00005340" w:rsidRDefault="00350670">
                    <w:pPr>
                      <w:spacing w:before="82" w:line="165" w:lineRule="auto"/>
                      <w:ind w:left="734" w:right="234" w:hanging="274"/>
                      <w:jc w:val="both"/>
                      <w:rPr>
                        <w:sz w:val="20"/>
                      </w:rPr>
                    </w:pPr>
                    <w:r>
                      <w:rPr>
                        <w:color w:val="BF9A30"/>
                        <w:sz w:val="20"/>
                      </w:rPr>
                      <w:t>➔</w:t>
                    </w:r>
                    <w:r>
                      <w:rPr>
                        <w:color w:val="BF9A30"/>
                        <w:sz w:val="20"/>
                      </w:rPr>
                      <w:t xml:space="preserve"> </w:t>
                    </w:r>
                    <w:r>
                      <w:rPr>
                        <w:rFonts w:ascii="Trebuchet MS" w:hAnsi="Trebuchet MS"/>
                        <w:b/>
                        <w:sz w:val="20"/>
                      </w:rPr>
                      <w:t xml:space="preserve">Étude de cas réelle </w:t>
                    </w:r>
                    <w:r>
                      <w:rPr>
                        <w:sz w:val="20"/>
                      </w:rPr>
                      <w:t>: le scénario ﬁctif peut être complété ou remplacé par un cas réel anonymisé, tiré des bases de données de sinistralité publiées par l’OPPBTP ou la CNAM.</w:t>
                    </w:r>
                  </w:p>
                  <w:p w:rsidR="00005340" w:rsidRDefault="00350670">
                    <w:pPr>
                      <w:spacing w:before="82" w:line="165" w:lineRule="auto"/>
                      <w:ind w:left="734" w:right="234" w:hanging="274"/>
                      <w:jc w:val="both"/>
                      <w:rPr>
                        <w:sz w:val="20"/>
                      </w:rPr>
                    </w:pPr>
                    <w:r>
                      <w:rPr>
                        <w:color w:val="BF9A30"/>
                        <w:sz w:val="20"/>
                      </w:rPr>
                      <w:t>➔</w:t>
                    </w:r>
                    <w:r>
                      <w:rPr>
                        <w:color w:val="BF9A30"/>
                        <w:spacing w:val="33"/>
                        <w:sz w:val="20"/>
                      </w:rPr>
                      <w:t xml:space="preserve"> </w:t>
                    </w:r>
                    <w:r>
                      <w:rPr>
                        <w:rFonts w:ascii="Trebuchet MS" w:hAnsi="Trebuchet MS"/>
                        <w:b/>
                        <w:sz w:val="20"/>
                      </w:rPr>
                      <w:t>Mise</w:t>
                    </w:r>
                    <w:r>
                      <w:rPr>
                        <w:rFonts w:ascii="Trebuchet MS" w:hAnsi="Trebuchet MS"/>
                        <w:b/>
                        <w:spacing w:val="-9"/>
                        <w:sz w:val="20"/>
                      </w:rPr>
                      <w:t xml:space="preserve"> </w:t>
                    </w:r>
                    <w:r>
                      <w:rPr>
                        <w:rFonts w:ascii="Trebuchet MS" w:hAnsi="Trebuchet MS"/>
                        <w:b/>
                        <w:sz w:val="20"/>
                      </w:rPr>
                      <w:t>en</w:t>
                    </w:r>
                    <w:r>
                      <w:rPr>
                        <w:rFonts w:ascii="Trebuchet MS" w:hAnsi="Trebuchet MS"/>
                        <w:b/>
                        <w:spacing w:val="-9"/>
                        <w:sz w:val="20"/>
                      </w:rPr>
                      <w:t xml:space="preserve"> </w:t>
                    </w:r>
                    <w:r>
                      <w:rPr>
                        <w:rFonts w:ascii="Trebuchet MS" w:hAnsi="Trebuchet MS"/>
                        <w:b/>
                        <w:sz w:val="20"/>
                      </w:rPr>
                      <w:t>situation</w:t>
                    </w:r>
                    <w:r>
                      <w:rPr>
                        <w:rFonts w:ascii="Trebuchet MS" w:hAnsi="Trebuchet MS"/>
                        <w:b/>
                        <w:spacing w:val="-9"/>
                        <w:sz w:val="20"/>
                      </w:rPr>
                      <w:t xml:space="preserve"> </w:t>
                    </w:r>
                    <w:r>
                      <w:rPr>
                        <w:rFonts w:ascii="Trebuchet MS" w:hAnsi="Trebuchet MS"/>
                        <w:b/>
                        <w:sz w:val="20"/>
                      </w:rPr>
                      <w:t>de</w:t>
                    </w:r>
                    <w:r>
                      <w:rPr>
                        <w:rFonts w:ascii="Trebuchet MS" w:hAnsi="Trebuchet MS"/>
                        <w:b/>
                        <w:spacing w:val="-9"/>
                        <w:sz w:val="20"/>
                      </w:rPr>
                      <w:t xml:space="preserve"> </w:t>
                    </w:r>
                    <w:r>
                      <w:rPr>
                        <w:rFonts w:ascii="Trebuchet MS" w:hAnsi="Trebuchet MS"/>
                        <w:b/>
                        <w:sz w:val="20"/>
                      </w:rPr>
                      <w:t>négociation</w:t>
                    </w:r>
                    <w:r>
                      <w:rPr>
                        <w:rFonts w:ascii="Trebuchet MS" w:hAnsi="Trebuchet MS"/>
                        <w:b/>
                        <w:spacing w:val="-9"/>
                        <w:sz w:val="20"/>
                      </w:rPr>
                      <w:t xml:space="preserve"> </w:t>
                    </w:r>
                    <w:r>
                      <w:rPr>
                        <w:sz w:val="20"/>
                      </w:rPr>
                      <w:t>:</w:t>
                    </w:r>
                    <w:r>
                      <w:rPr>
                        <w:spacing w:val="-5"/>
                        <w:sz w:val="20"/>
                      </w:rPr>
                      <w:t xml:space="preserve"> </w:t>
                    </w:r>
                    <w:r>
                      <w:rPr>
                        <w:sz w:val="20"/>
                      </w:rPr>
                      <w:t>en</w:t>
                    </w:r>
                    <w:r>
                      <w:rPr>
                        <w:spacing w:val="-5"/>
                        <w:sz w:val="20"/>
                      </w:rPr>
                      <w:t xml:space="preserve"> </w:t>
                    </w:r>
                    <w:r>
                      <w:rPr>
                        <w:sz w:val="20"/>
                      </w:rPr>
                      <w:t>séance</w:t>
                    </w:r>
                    <w:r>
                      <w:rPr>
                        <w:spacing w:val="-5"/>
                        <w:sz w:val="20"/>
                      </w:rPr>
                      <w:t xml:space="preserve"> </w:t>
                    </w:r>
                    <w:r>
                      <w:rPr>
                        <w:sz w:val="20"/>
                      </w:rPr>
                      <w:t>5,</w:t>
                    </w:r>
                    <w:r>
                      <w:rPr>
                        <w:spacing w:val="-5"/>
                        <w:sz w:val="20"/>
                      </w:rPr>
                      <w:t xml:space="preserve"> </w:t>
                    </w:r>
                    <w:r>
                      <w:rPr>
                        <w:sz w:val="20"/>
                      </w:rPr>
                      <w:t>certains</w:t>
                    </w:r>
                    <w:r>
                      <w:rPr>
                        <w:spacing w:val="-4"/>
                        <w:sz w:val="20"/>
                      </w:rPr>
                      <w:t xml:space="preserve"> </w:t>
                    </w:r>
                    <w:r>
                      <w:rPr>
                        <w:sz w:val="20"/>
                      </w:rPr>
                      <w:t>étudiants</w:t>
                    </w:r>
                    <w:r>
                      <w:rPr>
                        <w:spacing w:val="-5"/>
                        <w:sz w:val="20"/>
                      </w:rPr>
                      <w:t xml:space="preserve"> </w:t>
                    </w:r>
                    <w:r>
                      <w:rPr>
                        <w:sz w:val="20"/>
                      </w:rPr>
                      <w:t>peuvent</w:t>
                    </w:r>
                    <w:r>
                      <w:rPr>
                        <w:spacing w:val="-5"/>
                        <w:sz w:val="20"/>
                      </w:rPr>
                      <w:t xml:space="preserve"> </w:t>
                    </w:r>
                    <w:r>
                      <w:rPr>
                        <w:sz w:val="20"/>
                      </w:rPr>
                      <w:t>jouer</w:t>
                    </w:r>
                    <w:r>
                      <w:rPr>
                        <w:spacing w:val="-5"/>
                        <w:sz w:val="20"/>
                      </w:rPr>
                      <w:t xml:space="preserve"> </w:t>
                    </w:r>
                    <w:r>
                      <w:rPr>
                        <w:sz w:val="20"/>
                      </w:rPr>
                      <w:t>le</w:t>
                    </w:r>
                    <w:r>
                      <w:rPr>
                        <w:spacing w:val="-5"/>
                        <w:sz w:val="20"/>
                      </w:rPr>
                      <w:t xml:space="preserve"> </w:t>
                    </w:r>
                    <w:r>
                      <w:rPr>
                        <w:sz w:val="20"/>
                      </w:rPr>
                      <w:t>rôle</w:t>
                    </w:r>
                    <w:r>
                      <w:rPr>
                        <w:spacing w:val="-4"/>
                        <w:sz w:val="20"/>
                      </w:rPr>
                      <w:t xml:space="preserve"> </w:t>
                    </w:r>
                    <w:r>
                      <w:rPr>
                        <w:sz w:val="20"/>
                      </w:rPr>
                      <w:t>de</w:t>
                    </w:r>
                    <w:r>
                      <w:rPr>
                        <w:spacing w:val="-5"/>
                        <w:sz w:val="20"/>
                      </w:rPr>
                      <w:t xml:space="preserve"> </w:t>
                    </w:r>
                    <w:r>
                      <w:rPr>
                        <w:sz w:val="20"/>
                      </w:rPr>
                      <w:t>Pascal Aubert face au maître d’ouvrage (DRAC), ce qui renforce la compétence C5.2 dans sa dimension interaction.</w:t>
                    </w:r>
                  </w:p>
                </w:txbxContent>
              </v:textbox>
            </v:shape>
            <w10:wrap anchorx="page"/>
          </v:group>
        </w:pict>
      </w:r>
      <w:r>
        <w:t>Éléments</w:t>
      </w:r>
      <w:r>
        <w:rPr>
          <w:spacing w:val="-14"/>
        </w:rPr>
        <w:t xml:space="preserve"> </w:t>
      </w:r>
      <w:r>
        <w:t>d’évaluation</w:t>
      </w:r>
    </w:p>
    <w:p w:rsidR="00005340" w:rsidRDefault="00350670">
      <w:pPr>
        <w:pStyle w:val="Corpsdetexte"/>
        <w:spacing w:before="271"/>
        <w:ind w:left="153"/>
      </w:pPr>
      <w:r>
        <w:t>La séquence génère plusieurs livrables évaluables, dont la nature permet de couvrir des modalités variées :</w:t>
      </w:r>
    </w:p>
    <w:p w:rsidR="00005340" w:rsidRDefault="00005340">
      <w:pPr>
        <w:pStyle w:val="Corpsdetexte"/>
        <w:spacing w:before="9"/>
        <w:rPr>
          <w:sz w:val="14"/>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25"/>
        <w:gridCol w:w="2656"/>
        <w:gridCol w:w="4166"/>
        <w:gridCol w:w="1982"/>
      </w:tblGrid>
      <w:tr w:rsidR="00005340">
        <w:trPr>
          <w:trHeight w:val="404"/>
        </w:trPr>
        <w:tc>
          <w:tcPr>
            <w:tcW w:w="825"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Séance</w:t>
            </w:r>
          </w:p>
        </w:tc>
        <w:tc>
          <w:tcPr>
            <w:tcW w:w="2656" w:type="dxa"/>
            <w:shd w:val="clear" w:color="auto" w:fill="37393B"/>
          </w:tcPr>
          <w:p w:rsidR="00005340" w:rsidRDefault="00350670">
            <w:pPr>
              <w:pStyle w:val="TableParagraph"/>
              <w:spacing w:before="95"/>
              <w:rPr>
                <w:rFonts w:ascii="Trebuchet MS"/>
                <w:b/>
                <w:sz w:val="20"/>
              </w:rPr>
            </w:pPr>
            <w:r>
              <w:rPr>
                <w:rFonts w:ascii="Trebuchet MS"/>
                <w:b/>
                <w:color w:val="FFFFFF"/>
                <w:sz w:val="20"/>
              </w:rPr>
              <w:t>Livr</w:t>
            </w:r>
            <w:r>
              <w:rPr>
                <w:rFonts w:ascii="Trebuchet MS"/>
                <w:b/>
                <w:color w:val="FFFFFF"/>
                <w:sz w:val="20"/>
              </w:rPr>
              <w:t>able</w:t>
            </w:r>
          </w:p>
        </w:tc>
        <w:tc>
          <w:tcPr>
            <w:tcW w:w="4166" w:type="dxa"/>
            <w:shd w:val="clear" w:color="auto" w:fill="37393B"/>
          </w:tcPr>
          <w:p w:rsidR="00005340" w:rsidRDefault="00350670">
            <w:pPr>
              <w:pStyle w:val="TableParagraph"/>
              <w:spacing w:before="95"/>
              <w:ind w:left="123"/>
              <w:rPr>
                <w:rFonts w:ascii="Trebuchet MS"/>
                <w:b/>
                <w:sz w:val="20"/>
              </w:rPr>
            </w:pPr>
            <w:r>
              <w:rPr>
                <w:rFonts w:ascii="Trebuchet MS"/>
                <w:b/>
                <w:color w:val="FFFFFF"/>
                <w:sz w:val="20"/>
              </w:rPr>
              <w:t>Nature</w:t>
            </w:r>
          </w:p>
        </w:tc>
        <w:tc>
          <w:tcPr>
            <w:tcW w:w="1982" w:type="dxa"/>
            <w:shd w:val="clear" w:color="auto" w:fill="37393B"/>
          </w:tcPr>
          <w:p w:rsidR="00005340" w:rsidRDefault="00350670">
            <w:pPr>
              <w:pStyle w:val="TableParagraph"/>
              <w:spacing w:before="95"/>
              <w:ind w:left="123"/>
              <w:rPr>
                <w:rFonts w:ascii="Trebuchet MS"/>
                <w:b/>
                <w:sz w:val="20"/>
              </w:rPr>
            </w:pPr>
            <w:r>
              <w:rPr>
                <w:rFonts w:ascii="Trebuchet MS"/>
                <w:b/>
                <w:color w:val="FFFFFF"/>
                <w:sz w:val="20"/>
              </w:rPr>
              <w:t>Grille fournie</w:t>
            </w:r>
          </w:p>
        </w:tc>
      </w:tr>
      <w:tr w:rsidR="00005340">
        <w:trPr>
          <w:trHeight w:val="643"/>
        </w:trPr>
        <w:tc>
          <w:tcPr>
            <w:tcW w:w="825" w:type="dxa"/>
          </w:tcPr>
          <w:p w:rsidR="00005340" w:rsidRDefault="00350670">
            <w:pPr>
              <w:pStyle w:val="TableParagraph"/>
              <w:rPr>
                <w:sz w:val="20"/>
              </w:rPr>
            </w:pPr>
            <w:r>
              <w:rPr>
                <w:w w:val="95"/>
                <w:sz w:val="20"/>
              </w:rPr>
              <w:t>S1</w:t>
            </w:r>
          </w:p>
        </w:tc>
        <w:tc>
          <w:tcPr>
            <w:tcW w:w="2656" w:type="dxa"/>
          </w:tcPr>
          <w:p w:rsidR="00005340" w:rsidRDefault="00350670">
            <w:pPr>
              <w:pStyle w:val="TableParagraph"/>
              <w:rPr>
                <w:sz w:val="20"/>
              </w:rPr>
            </w:pPr>
            <w:r>
              <w:rPr>
                <w:sz w:val="20"/>
              </w:rPr>
              <w:t>Grille d’écoute complétée</w:t>
            </w:r>
          </w:p>
        </w:tc>
        <w:tc>
          <w:tcPr>
            <w:tcW w:w="4166" w:type="dxa"/>
          </w:tcPr>
          <w:p w:rsidR="00005340" w:rsidRDefault="00350670">
            <w:pPr>
              <w:pStyle w:val="TableParagraph"/>
              <w:ind w:left="123"/>
              <w:rPr>
                <w:sz w:val="20"/>
              </w:rPr>
            </w:pPr>
            <w:r>
              <w:rPr>
                <w:sz w:val="20"/>
              </w:rPr>
              <w:t>Observation, prise de notes, mise en lien</w:t>
            </w:r>
          </w:p>
        </w:tc>
        <w:tc>
          <w:tcPr>
            <w:tcW w:w="1982" w:type="dxa"/>
          </w:tcPr>
          <w:p w:rsidR="00005340" w:rsidRDefault="00350670">
            <w:pPr>
              <w:pStyle w:val="TableParagraph"/>
              <w:spacing w:before="118" w:line="165" w:lineRule="auto"/>
              <w:ind w:left="123"/>
              <w:rPr>
                <w:sz w:val="20"/>
              </w:rPr>
            </w:pPr>
            <w:r>
              <w:rPr>
                <w:sz w:val="20"/>
              </w:rPr>
              <w:t>Non (évaluation for- mative)</w:t>
            </w:r>
          </w:p>
        </w:tc>
      </w:tr>
      <w:tr w:rsidR="00005340">
        <w:trPr>
          <w:trHeight w:val="643"/>
        </w:trPr>
        <w:tc>
          <w:tcPr>
            <w:tcW w:w="825" w:type="dxa"/>
            <w:shd w:val="clear" w:color="auto" w:fill="F2F2F2"/>
          </w:tcPr>
          <w:p w:rsidR="00005340" w:rsidRDefault="00350670">
            <w:pPr>
              <w:pStyle w:val="TableParagraph"/>
              <w:rPr>
                <w:sz w:val="20"/>
              </w:rPr>
            </w:pPr>
            <w:r>
              <w:rPr>
                <w:sz w:val="20"/>
              </w:rPr>
              <w:t>S2</w:t>
            </w:r>
          </w:p>
        </w:tc>
        <w:tc>
          <w:tcPr>
            <w:tcW w:w="2656" w:type="dxa"/>
            <w:shd w:val="clear" w:color="auto" w:fill="F2F2F2"/>
          </w:tcPr>
          <w:p w:rsidR="00005340" w:rsidRDefault="00350670">
            <w:pPr>
              <w:pStyle w:val="TableParagraph"/>
              <w:spacing w:before="118" w:line="165" w:lineRule="auto"/>
              <w:rPr>
                <w:sz w:val="20"/>
              </w:rPr>
            </w:pPr>
            <w:r>
              <w:rPr>
                <w:sz w:val="20"/>
              </w:rPr>
              <w:t>Mail d’alerte (avec et sans IA)</w:t>
            </w:r>
          </w:p>
        </w:tc>
        <w:tc>
          <w:tcPr>
            <w:tcW w:w="4166" w:type="dxa"/>
            <w:shd w:val="clear" w:color="auto" w:fill="F2F2F2"/>
          </w:tcPr>
          <w:p w:rsidR="00005340" w:rsidRDefault="00350670">
            <w:pPr>
              <w:pStyle w:val="TableParagraph"/>
              <w:ind w:left="123"/>
              <w:rPr>
                <w:sz w:val="20"/>
              </w:rPr>
            </w:pPr>
            <w:r>
              <w:rPr>
                <w:sz w:val="20"/>
              </w:rPr>
              <w:t>Production écrite professionnelle</w:t>
            </w:r>
          </w:p>
        </w:tc>
        <w:tc>
          <w:tcPr>
            <w:tcW w:w="1982" w:type="dxa"/>
            <w:shd w:val="clear" w:color="auto" w:fill="F2F2F2"/>
          </w:tcPr>
          <w:p w:rsidR="00005340" w:rsidRDefault="00350670">
            <w:pPr>
              <w:pStyle w:val="TableParagraph"/>
              <w:spacing w:before="118" w:line="165" w:lineRule="auto"/>
              <w:ind w:left="123"/>
              <w:rPr>
                <w:sz w:val="20"/>
              </w:rPr>
            </w:pPr>
            <w:r>
              <w:rPr>
                <w:sz w:val="20"/>
              </w:rPr>
              <w:t>Oui (intégrée à la séance 2)</w:t>
            </w:r>
          </w:p>
        </w:tc>
      </w:tr>
      <w:tr w:rsidR="00005340">
        <w:trPr>
          <w:trHeight w:val="643"/>
        </w:trPr>
        <w:tc>
          <w:tcPr>
            <w:tcW w:w="825" w:type="dxa"/>
          </w:tcPr>
          <w:p w:rsidR="00005340" w:rsidRDefault="00350670">
            <w:pPr>
              <w:pStyle w:val="TableParagraph"/>
              <w:rPr>
                <w:sz w:val="20"/>
              </w:rPr>
            </w:pPr>
            <w:r>
              <w:rPr>
                <w:sz w:val="20"/>
              </w:rPr>
              <w:t>S3</w:t>
            </w:r>
          </w:p>
        </w:tc>
        <w:tc>
          <w:tcPr>
            <w:tcW w:w="2656" w:type="dxa"/>
          </w:tcPr>
          <w:p w:rsidR="00005340" w:rsidRDefault="00350670">
            <w:pPr>
              <w:pStyle w:val="TableParagraph"/>
              <w:spacing w:before="118" w:line="165" w:lineRule="auto"/>
              <w:rPr>
                <w:sz w:val="20"/>
              </w:rPr>
            </w:pPr>
            <w:r>
              <w:rPr>
                <w:sz w:val="20"/>
              </w:rPr>
              <w:t>Fichiers GanttProject + ex- ports PDF</w:t>
            </w:r>
          </w:p>
        </w:tc>
        <w:tc>
          <w:tcPr>
            <w:tcW w:w="4166" w:type="dxa"/>
          </w:tcPr>
          <w:p w:rsidR="00005340" w:rsidRDefault="00350670">
            <w:pPr>
              <w:pStyle w:val="TableParagraph"/>
              <w:ind w:left="123"/>
              <w:rPr>
                <w:sz w:val="20"/>
              </w:rPr>
            </w:pPr>
            <w:r>
              <w:rPr>
                <w:sz w:val="20"/>
              </w:rPr>
              <w:t>Production technique, outil professionnel</w:t>
            </w:r>
          </w:p>
        </w:tc>
        <w:tc>
          <w:tcPr>
            <w:tcW w:w="1982" w:type="dxa"/>
          </w:tcPr>
          <w:p w:rsidR="00005340" w:rsidRDefault="00350670">
            <w:pPr>
              <w:pStyle w:val="TableParagraph"/>
              <w:spacing w:before="118" w:line="165" w:lineRule="auto"/>
              <w:ind w:left="123"/>
              <w:rPr>
                <w:sz w:val="20"/>
              </w:rPr>
            </w:pPr>
            <w:r>
              <w:rPr>
                <w:sz w:val="20"/>
              </w:rPr>
              <w:t>Oui (intégrée à la séance 3)</w:t>
            </w:r>
          </w:p>
        </w:tc>
      </w:tr>
      <w:tr w:rsidR="00005340">
        <w:trPr>
          <w:trHeight w:val="643"/>
        </w:trPr>
        <w:tc>
          <w:tcPr>
            <w:tcW w:w="825" w:type="dxa"/>
            <w:shd w:val="clear" w:color="auto" w:fill="F2F2F2"/>
          </w:tcPr>
          <w:p w:rsidR="00005340" w:rsidRDefault="00350670">
            <w:pPr>
              <w:pStyle w:val="TableParagraph"/>
              <w:rPr>
                <w:sz w:val="20"/>
              </w:rPr>
            </w:pPr>
            <w:r>
              <w:rPr>
                <w:sz w:val="20"/>
              </w:rPr>
              <w:t>S4</w:t>
            </w:r>
          </w:p>
        </w:tc>
        <w:tc>
          <w:tcPr>
            <w:tcW w:w="2656" w:type="dxa"/>
            <w:shd w:val="clear" w:color="auto" w:fill="F2F2F2"/>
          </w:tcPr>
          <w:p w:rsidR="00005340" w:rsidRDefault="00350670">
            <w:pPr>
              <w:pStyle w:val="TableParagraph"/>
              <w:spacing w:before="118" w:line="165" w:lineRule="auto"/>
              <w:ind w:right="41"/>
              <w:rPr>
                <w:sz w:val="20"/>
              </w:rPr>
            </w:pPr>
            <w:r>
              <w:rPr>
                <w:sz w:val="20"/>
              </w:rPr>
              <w:t>Tableur complété + analyse rédigée</w:t>
            </w:r>
          </w:p>
        </w:tc>
        <w:tc>
          <w:tcPr>
            <w:tcW w:w="4166" w:type="dxa"/>
            <w:shd w:val="clear" w:color="auto" w:fill="F2F2F2"/>
          </w:tcPr>
          <w:p w:rsidR="00005340" w:rsidRDefault="00350670">
            <w:pPr>
              <w:pStyle w:val="TableParagraph"/>
              <w:ind w:left="123"/>
              <w:rPr>
                <w:sz w:val="20"/>
              </w:rPr>
            </w:pPr>
            <w:r>
              <w:rPr>
                <w:sz w:val="20"/>
              </w:rPr>
              <w:t>Production mixte (calcul + rédaction)</w:t>
            </w:r>
          </w:p>
        </w:tc>
        <w:tc>
          <w:tcPr>
            <w:tcW w:w="1982" w:type="dxa"/>
            <w:shd w:val="clear" w:color="auto" w:fill="F2F2F2"/>
          </w:tcPr>
          <w:p w:rsidR="00005340" w:rsidRDefault="00350670">
            <w:pPr>
              <w:pStyle w:val="TableParagraph"/>
              <w:spacing w:before="118" w:line="165" w:lineRule="auto"/>
              <w:ind w:left="123"/>
              <w:rPr>
                <w:sz w:val="20"/>
              </w:rPr>
            </w:pPr>
            <w:r>
              <w:rPr>
                <w:sz w:val="20"/>
              </w:rPr>
              <w:t>Oui (intégrée à la séance 4)</w:t>
            </w:r>
          </w:p>
        </w:tc>
      </w:tr>
      <w:tr w:rsidR="00005340">
        <w:trPr>
          <w:trHeight w:val="643"/>
        </w:trPr>
        <w:tc>
          <w:tcPr>
            <w:tcW w:w="825" w:type="dxa"/>
          </w:tcPr>
          <w:p w:rsidR="00005340" w:rsidRDefault="00350670">
            <w:pPr>
              <w:pStyle w:val="TableParagraph"/>
              <w:rPr>
                <w:sz w:val="20"/>
              </w:rPr>
            </w:pPr>
            <w:r>
              <w:rPr>
                <w:sz w:val="20"/>
              </w:rPr>
              <w:t>S5</w:t>
            </w:r>
          </w:p>
        </w:tc>
        <w:tc>
          <w:tcPr>
            <w:tcW w:w="2656" w:type="dxa"/>
          </w:tcPr>
          <w:p w:rsidR="00005340" w:rsidRDefault="00350670">
            <w:pPr>
              <w:pStyle w:val="TableParagraph"/>
              <w:spacing w:before="118" w:line="165" w:lineRule="auto"/>
              <w:ind w:right="97"/>
              <w:rPr>
                <w:sz w:val="20"/>
              </w:rPr>
            </w:pPr>
            <w:r>
              <w:rPr>
                <w:sz w:val="20"/>
              </w:rPr>
              <w:t>Note comparative + restitu- tion orale</w:t>
            </w:r>
          </w:p>
        </w:tc>
        <w:tc>
          <w:tcPr>
            <w:tcW w:w="4166" w:type="dxa"/>
          </w:tcPr>
          <w:p w:rsidR="00005340" w:rsidRDefault="00350670">
            <w:pPr>
              <w:pStyle w:val="TableParagraph"/>
              <w:ind w:left="123"/>
              <w:rPr>
                <w:sz w:val="20"/>
              </w:rPr>
            </w:pPr>
            <w:r>
              <w:rPr>
                <w:sz w:val="20"/>
              </w:rPr>
              <w:t>Production écrite + communication orale</w:t>
            </w:r>
          </w:p>
        </w:tc>
        <w:tc>
          <w:tcPr>
            <w:tcW w:w="1982" w:type="dxa"/>
          </w:tcPr>
          <w:p w:rsidR="00005340" w:rsidRDefault="00350670">
            <w:pPr>
              <w:pStyle w:val="TableParagraph"/>
              <w:spacing w:before="118" w:line="165" w:lineRule="auto"/>
              <w:ind w:left="123"/>
              <w:rPr>
                <w:sz w:val="20"/>
              </w:rPr>
            </w:pPr>
            <w:r>
              <w:rPr>
                <w:sz w:val="20"/>
              </w:rPr>
              <w:t>Oui (intégrée à la séance 5)</w:t>
            </w:r>
          </w:p>
        </w:tc>
      </w:tr>
    </w:tbl>
    <w:p w:rsidR="00005340" w:rsidRDefault="00350670">
      <w:pPr>
        <w:pStyle w:val="Corpsdetexte"/>
        <w:spacing w:before="8"/>
        <w:rPr>
          <w:sz w:val="15"/>
        </w:rPr>
      </w:pPr>
      <w:r>
        <w:rPr>
          <w:lang w:val="en-US"/>
        </w:rPr>
        <w:pict>
          <v:group id="_x0000_s1722" style="position:absolute;margin-left:56.7pt;margin-top:15.45pt;width:481.9pt;height:83.15pt;z-index:-251631616;mso-wrap-distance-left:0;mso-wrap-distance-right:0;mso-position-horizontal-relative:page;mso-position-vertical-relative:text" coordorigin="1134,309" coordsize="9638,1663">
            <v:shape id="_x0000_s1725" style="position:absolute;left:1133;top:543;width:9638;height:1429" coordorigin="1134,543" coordsize="9638,1429" path="m10692,543r-9478,l1183,550r-26,17l1140,592r-6,31l1134,1892r6,31l1157,1948r26,17l1214,1971r9478,l10723,1965r25,-17l10766,1923r6,-31l10772,623r-6,-31l10748,567r-25,-17l10692,543xe" fillcolor="#37393b" stroked="f">
              <v:path arrowok="t"/>
            </v:shape>
            <v:shape id="_x0000_s1724" style="position:absolute;left:1153;top:563;width:9599;height:1389" coordorigin="1154,563" coordsize="9599,1389" path="m10692,563r-9478,l1190,568r-19,13l1158,600r-4,23l1154,1892r4,23l1171,1934r19,13l1214,1952r9478,l10715,1947r19,-13l10747,1915r5,-23l10752,623r-5,-23l10734,581r-19,-13l10692,563xe" fillcolor="#f0f1f1" stroked="f">
              <v:path arrowok="t"/>
            </v:shape>
            <v:shape id="_x0000_s1723" type="#_x0000_t202" style="position:absolute;left:1133;top:308;width:9638;height:1663"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96" w:line="165" w:lineRule="auto"/>
                      <w:ind w:left="236" w:right="234"/>
                      <w:jc w:val="both"/>
                      <w:rPr>
                        <w:sz w:val="20"/>
                      </w:rPr>
                    </w:pPr>
                    <w:r>
                      <w:rPr>
                        <w:sz w:val="20"/>
                      </w:rPr>
                      <w:t xml:space="preserve">La séquence est conçue pour être utilisée en </w:t>
                    </w:r>
                    <w:r>
                      <w:rPr>
                        <w:rFonts w:ascii="Trebuchet MS" w:hAnsi="Trebuchet MS"/>
                        <w:b/>
                        <w:sz w:val="20"/>
                      </w:rPr>
                      <w:t xml:space="preserve">évaluation formative </w:t>
                    </w:r>
                    <w:r>
                      <w:rPr>
                        <w:sz w:val="20"/>
                      </w:rPr>
                      <w:t>(accompagnement des apprentis- sages)</w:t>
                    </w:r>
                    <w:r>
                      <w:rPr>
                        <w:spacing w:val="-5"/>
                        <w:sz w:val="20"/>
                      </w:rPr>
                      <w:t xml:space="preserve"> </w:t>
                    </w:r>
                    <w:r>
                      <w:rPr>
                        <w:sz w:val="20"/>
                      </w:rPr>
                      <w:t>ou</w:t>
                    </w:r>
                    <w:r>
                      <w:rPr>
                        <w:spacing w:val="-4"/>
                        <w:sz w:val="20"/>
                      </w:rPr>
                      <w:t xml:space="preserve"> </w:t>
                    </w:r>
                    <w:r>
                      <w:rPr>
                        <w:sz w:val="20"/>
                      </w:rPr>
                      <w:t>en</w:t>
                    </w:r>
                    <w:r>
                      <w:rPr>
                        <w:spacing w:val="-4"/>
                        <w:sz w:val="20"/>
                      </w:rPr>
                      <w:t xml:space="preserve"> </w:t>
                    </w:r>
                    <w:r>
                      <w:rPr>
                        <w:rFonts w:ascii="Trebuchet MS" w:hAnsi="Trebuchet MS"/>
                        <w:b/>
                        <w:sz w:val="20"/>
                      </w:rPr>
                      <w:t>évaluation</w:t>
                    </w:r>
                    <w:r>
                      <w:rPr>
                        <w:rFonts w:ascii="Trebuchet MS" w:hAnsi="Trebuchet MS"/>
                        <w:b/>
                        <w:spacing w:val="-8"/>
                        <w:sz w:val="20"/>
                      </w:rPr>
                      <w:t xml:space="preserve"> </w:t>
                    </w:r>
                    <w:r>
                      <w:rPr>
                        <w:rFonts w:ascii="Trebuchet MS" w:hAnsi="Trebuchet MS"/>
                        <w:b/>
                        <w:sz w:val="20"/>
                      </w:rPr>
                      <w:t>sommative</w:t>
                    </w:r>
                    <w:r>
                      <w:rPr>
                        <w:rFonts w:ascii="Trebuchet MS" w:hAnsi="Trebuchet MS"/>
                        <w:b/>
                        <w:spacing w:val="-9"/>
                        <w:sz w:val="20"/>
                      </w:rPr>
                      <w:t xml:space="preserve"> </w:t>
                    </w:r>
                    <w:r>
                      <w:rPr>
                        <w:sz w:val="20"/>
                      </w:rPr>
                      <w:t>(notation),</w:t>
                    </w:r>
                    <w:r>
                      <w:rPr>
                        <w:spacing w:val="-4"/>
                        <w:sz w:val="20"/>
                      </w:rPr>
                      <w:t xml:space="preserve"> </w:t>
                    </w:r>
                    <w:r>
                      <w:rPr>
                        <w:sz w:val="20"/>
                      </w:rPr>
                      <w:t>selon</w:t>
                    </w:r>
                    <w:r>
                      <w:rPr>
                        <w:spacing w:val="-4"/>
                        <w:sz w:val="20"/>
                      </w:rPr>
                      <w:t xml:space="preserve"> </w:t>
                    </w:r>
                    <w:r>
                      <w:rPr>
                        <w:sz w:val="20"/>
                      </w:rPr>
                      <w:t>le</w:t>
                    </w:r>
                    <w:r>
                      <w:rPr>
                        <w:spacing w:val="-4"/>
                        <w:sz w:val="20"/>
                      </w:rPr>
                      <w:t xml:space="preserve"> </w:t>
                    </w:r>
                    <w:r>
                      <w:rPr>
                        <w:sz w:val="20"/>
                      </w:rPr>
                      <w:t>contexte</w:t>
                    </w:r>
                    <w:r>
                      <w:rPr>
                        <w:spacing w:val="-4"/>
                        <w:sz w:val="20"/>
                      </w:rPr>
                      <w:t xml:space="preserve"> </w:t>
                    </w:r>
                    <w:r>
                      <w:rPr>
                        <w:sz w:val="20"/>
                      </w:rPr>
                      <w:t>de</w:t>
                    </w:r>
                    <w:r>
                      <w:rPr>
                        <w:spacing w:val="-4"/>
                        <w:sz w:val="20"/>
                      </w:rPr>
                      <w:t xml:space="preserve"> </w:t>
                    </w:r>
                    <w:r>
                      <w:rPr>
                        <w:sz w:val="20"/>
                      </w:rPr>
                      <w:t>la</w:t>
                    </w:r>
                    <w:r>
                      <w:rPr>
                        <w:spacing w:val="-5"/>
                        <w:sz w:val="20"/>
                      </w:rPr>
                      <w:t xml:space="preserve"> </w:t>
                    </w:r>
                    <w:r>
                      <w:rPr>
                        <w:sz w:val="20"/>
                      </w:rPr>
                      <w:t>classe</w:t>
                    </w:r>
                    <w:r>
                      <w:rPr>
                        <w:spacing w:val="-4"/>
                        <w:sz w:val="20"/>
                      </w:rPr>
                      <w:t xml:space="preserve"> </w:t>
                    </w:r>
                    <w:r>
                      <w:rPr>
                        <w:sz w:val="20"/>
                      </w:rPr>
                      <w:t>et</w:t>
                    </w:r>
                    <w:r>
                      <w:rPr>
                        <w:spacing w:val="-4"/>
                        <w:sz w:val="20"/>
                      </w:rPr>
                      <w:t xml:space="preserve"> </w:t>
                    </w:r>
                    <w:r>
                      <w:rPr>
                        <w:sz w:val="20"/>
                      </w:rPr>
                      <w:t>le</w:t>
                    </w:r>
                    <w:r>
                      <w:rPr>
                        <w:spacing w:val="-4"/>
                        <w:sz w:val="20"/>
                      </w:rPr>
                      <w:t xml:space="preserve"> </w:t>
                    </w:r>
                    <w:r>
                      <w:rPr>
                        <w:sz w:val="20"/>
                      </w:rPr>
                      <w:t>positionnement</w:t>
                    </w:r>
                    <w:r>
                      <w:rPr>
                        <w:spacing w:val="-4"/>
                        <w:sz w:val="20"/>
                      </w:rPr>
                      <w:t xml:space="preserve"> </w:t>
                    </w:r>
                    <w:r>
                      <w:rPr>
                        <w:sz w:val="20"/>
                      </w:rPr>
                      <w:t>dans l’année. Les grilles fournies dans chaque séance indiquent les compétences évaluées et les indicateurs observables,</w:t>
                    </w:r>
                    <w:r>
                      <w:rPr>
                        <w:spacing w:val="-18"/>
                        <w:sz w:val="20"/>
                      </w:rPr>
                      <w:t xml:space="preserve"> </w:t>
                    </w:r>
                    <w:r>
                      <w:rPr>
                        <w:sz w:val="20"/>
                      </w:rPr>
                      <w:t>mais</w:t>
                    </w:r>
                    <w:r>
                      <w:rPr>
                        <w:spacing w:val="-17"/>
                        <w:sz w:val="20"/>
                      </w:rPr>
                      <w:t xml:space="preserve"> </w:t>
                    </w:r>
                    <w:r>
                      <w:rPr>
                        <w:sz w:val="20"/>
                      </w:rPr>
                      <w:t>ne</w:t>
                    </w:r>
                    <w:r>
                      <w:rPr>
                        <w:spacing w:val="-17"/>
                        <w:sz w:val="20"/>
                      </w:rPr>
                      <w:t xml:space="preserve"> </w:t>
                    </w:r>
                    <w:r>
                      <w:rPr>
                        <w:sz w:val="20"/>
                      </w:rPr>
                      <w:t>comportent</w:t>
                    </w:r>
                    <w:r>
                      <w:rPr>
                        <w:spacing w:val="-18"/>
                        <w:sz w:val="20"/>
                      </w:rPr>
                      <w:t xml:space="preserve"> </w:t>
                    </w:r>
                    <w:r>
                      <w:rPr>
                        <w:sz w:val="20"/>
                      </w:rPr>
                      <w:t>pas</w:t>
                    </w:r>
                    <w:r>
                      <w:rPr>
                        <w:spacing w:val="-17"/>
                        <w:sz w:val="20"/>
                      </w:rPr>
                      <w:t xml:space="preserve"> </w:t>
                    </w:r>
                    <w:r>
                      <w:rPr>
                        <w:sz w:val="20"/>
                      </w:rPr>
                      <w:t>de</w:t>
                    </w:r>
                    <w:r>
                      <w:rPr>
                        <w:spacing w:val="-17"/>
                        <w:sz w:val="20"/>
                      </w:rPr>
                      <w:t xml:space="preserve"> </w:t>
                    </w:r>
                    <w:r>
                      <w:rPr>
                        <w:sz w:val="20"/>
                      </w:rPr>
                      <w:t>barème</w:t>
                    </w:r>
                    <w:r>
                      <w:rPr>
                        <w:spacing w:val="-18"/>
                        <w:sz w:val="20"/>
                      </w:rPr>
                      <w:t xml:space="preserve"> </w:t>
                    </w:r>
                    <w:r>
                      <w:rPr>
                        <w:sz w:val="20"/>
                      </w:rPr>
                      <w:t>:</w:t>
                    </w:r>
                    <w:r>
                      <w:rPr>
                        <w:spacing w:val="-17"/>
                        <w:sz w:val="20"/>
                      </w:rPr>
                      <w:t xml:space="preserve"> </w:t>
                    </w:r>
                    <w:r>
                      <w:rPr>
                        <w:sz w:val="20"/>
                      </w:rPr>
                      <w:t>celui-ci</w:t>
                    </w:r>
                    <w:r>
                      <w:rPr>
                        <w:spacing w:val="-17"/>
                        <w:sz w:val="20"/>
                      </w:rPr>
                      <w:t xml:space="preserve"> </w:t>
                    </w:r>
                    <w:r>
                      <w:rPr>
                        <w:sz w:val="20"/>
                      </w:rPr>
                      <w:t>est</w:t>
                    </w:r>
                    <w:r>
                      <w:rPr>
                        <w:spacing w:val="-18"/>
                        <w:sz w:val="20"/>
                      </w:rPr>
                      <w:t xml:space="preserve"> </w:t>
                    </w:r>
                    <w:r>
                      <w:rPr>
                        <w:sz w:val="20"/>
                      </w:rPr>
                      <w:t>à</w:t>
                    </w:r>
                    <w:r>
                      <w:rPr>
                        <w:spacing w:val="-17"/>
                        <w:sz w:val="20"/>
                      </w:rPr>
                      <w:t xml:space="preserve"> </w:t>
                    </w:r>
                    <w:r>
                      <w:rPr>
                        <w:sz w:val="20"/>
                      </w:rPr>
                      <w:t>déﬁnir</w:t>
                    </w:r>
                    <w:r>
                      <w:rPr>
                        <w:spacing w:val="-17"/>
                        <w:sz w:val="20"/>
                      </w:rPr>
                      <w:t xml:space="preserve"> </w:t>
                    </w:r>
                    <w:r>
                      <w:rPr>
                        <w:sz w:val="20"/>
                      </w:rPr>
                      <w:t>par</w:t>
                    </w:r>
                    <w:r>
                      <w:rPr>
                        <w:spacing w:val="-18"/>
                        <w:sz w:val="20"/>
                      </w:rPr>
                      <w:t xml:space="preserve"> </w:t>
                    </w:r>
                    <w:r>
                      <w:rPr>
                        <w:sz w:val="20"/>
                      </w:rPr>
                      <w:t>l’enseignant</w:t>
                    </w:r>
                    <w:r>
                      <w:rPr>
                        <w:spacing w:val="-17"/>
                        <w:sz w:val="20"/>
                      </w:rPr>
                      <w:t xml:space="preserve"> </w:t>
                    </w:r>
                    <w:r>
                      <w:rPr>
                        <w:sz w:val="20"/>
                      </w:rPr>
                      <w:t>selon</w:t>
                    </w:r>
                    <w:r>
                      <w:rPr>
                        <w:spacing w:val="-17"/>
                        <w:sz w:val="20"/>
                      </w:rPr>
                      <w:t xml:space="preserve"> </w:t>
                    </w:r>
                    <w:r>
                      <w:rPr>
                        <w:sz w:val="20"/>
                      </w:rPr>
                      <w:t>ses</w:t>
                    </w:r>
                    <w:r>
                      <w:rPr>
                        <w:spacing w:val="-18"/>
                        <w:sz w:val="20"/>
                      </w:rPr>
                      <w:t xml:space="preserve"> </w:t>
                    </w:r>
                    <w:r>
                      <w:rPr>
                        <w:sz w:val="20"/>
                      </w:rPr>
                      <w:t>objectifs.</w:t>
                    </w:r>
                  </w:p>
                </w:txbxContent>
              </v:textbox>
            </v:shape>
            <w10:wrap type="topAndBottom" anchorx="page"/>
          </v:group>
        </w:pict>
      </w:r>
      <w:r>
        <w:rPr>
          <w:lang w:val="en-US"/>
        </w:rPr>
        <w:pict>
          <v:shape id="_x0000_s1721" style="position:absolute;margin-left:56.7pt;margin-top:112.6pt;width:481.9pt;height:.1pt;z-index:-251630592;mso-wrap-distance-left:0;mso-wrap-distance-right:0;mso-position-horizontal-relative:page;mso-position-vertical-relative:text" coordorigin="1134,2252" coordsize="9638,0" path="m1134,2252r9638,e" filled="f" strokecolor="#707479" strokeweight=".21097mm">
            <v:path arrowok="t"/>
            <w10:wrap type="topAndBottom" anchorx="page"/>
          </v:shape>
        </w:pict>
      </w:r>
    </w:p>
    <w:p w:rsidR="00005340" w:rsidRDefault="00005340">
      <w:pPr>
        <w:pStyle w:val="Corpsdetexte"/>
        <w:spacing w:before="15"/>
        <w:rPr>
          <w:sz w:val="11"/>
        </w:rPr>
      </w:pPr>
    </w:p>
    <w:p w:rsidR="00005340" w:rsidRDefault="00350670">
      <w:pPr>
        <w:ind w:left="153"/>
        <w:rPr>
          <w:rFonts w:ascii="Arial" w:hAnsi="Arial"/>
          <w:i/>
          <w:sz w:val="18"/>
        </w:rPr>
      </w:pPr>
      <w:r>
        <w:rPr>
          <w:rFonts w:ascii="Arial" w:hAnsi="Arial"/>
          <w:i/>
          <w:sz w:val="18"/>
        </w:rPr>
        <w:t>Woirgard Grégory — Groupe Saint Joseph La Salle, Troyes — Séquence BTS MEC 2</w:t>
      </w:r>
      <w:r>
        <w:rPr>
          <w:rFonts w:ascii="Arial" w:hAnsi="Arial"/>
          <w:i/>
          <w:position w:val="8"/>
          <w:sz w:val="14"/>
        </w:rPr>
        <w:t xml:space="preserve">e </w:t>
      </w:r>
      <w:r>
        <w:rPr>
          <w:rFonts w:ascii="Arial" w:hAnsi="Arial"/>
          <w:i/>
          <w:sz w:val="18"/>
        </w:rPr>
        <w:t>année — Avril 2026</w:t>
      </w:r>
    </w:p>
    <w:p w:rsidR="00005340" w:rsidRDefault="00005340">
      <w:pPr>
        <w:rPr>
          <w:rFonts w:ascii="Arial" w:hAnsi="Arial"/>
          <w:sz w:val="18"/>
        </w:rPr>
        <w:sectPr w:rsidR="00005340">
          <w:pgSz w:w="11910" w:h="16840"/>
          <w:pgMar w:top="900" w:right="820" w:bottom="680" w:left="980" w:header="381" w:footer="489" w:gutter="0"/>
          <w:cols w:space="720"/>
        </w:sectPr>
      </w:pPr>
    </w:p>
    <w:p w:rsidR="00005340" w:rsidRDefault="00005340">
      <w:pPr>
        <w:pStyle w:val="Corpsdetexte"/>
        <w:rPr>
          <w:rFonts w:ascii="Arial"/>
          <w:i/>
        </w:rPr>
      </w:pPr>
    </w:p>
    <w:p w:rsidR="00005340" w:rsidRDefault="00005340">
      <w:pPr>
        <w:pStyle w:val="Corpsdetexte"/>
        <w:rPr>
          <w:rFonts w:ascii="Arial"/>
          <w:i/>
        </w:rPr>
      </w:pPr>
    </w:p>
    <w:p w:rsidR="00005340" w:rsidRDefault="00005340">
      <w:pPr>
        <w:pStyle w:val="Corpsdetexte"/>
        <w:rPr>
          <w:rFonts w:ascii="Arial"/>
          <w:i/>
        </w:rPr>
      </w:pPr>
    </w:p>
    <w:p w:rsidR="00005340" w:rsidRDefault="00005340">
      <w:pPr>
        <w:pStyle w:val="Corpsdetexte"/>
        <w:rPr>
          <w:rFonts w:ascii="Arial"/>
          <w:i/>
        </w:rPr>
      </w:pPr>
    </w:p>
    <w:p w:rsidR="00005340" w:rsidRDefault="00005340">
      <w:pPr>
        <w:pStyle w:val="Corpsdetexte"/>
        <w:rPr>
          <w:rFonts w:ascii="Arial"/>
          <w:i/>
        </w:rPr>
      </w:pPr>
    </w:p>
    <w:p w:rsidR="00005340" w:rsidRDefault="00005340">
      <w:pPr>
        <w:pStyle w:val="Corpsdetexte"/>
        <w:spacing w:before="3"/>
        <w:rPr>
          <w:rFonts w:ascii="Arial"/>
          <w:i/>
          <w:sz w:val="28"/>
        </w:rPr>
      </w:pPr>
    </w:p>
    <w:p w:rsidR="00005340" w:rsidRDefault="00350670">
      <w:pPr>
        <w:spacing w:before="152"/>
        <w:ind w:left="360"/>
        <w:rPr>
          <w:rFonts w:ascii="Trebuchet MS" w:hAnsi="Trebuchet MS"/>
          <w:b/>
          <w:sz w:val="41"/>
        </w:rPr>
      </w:pPr>
      <w:bookmarkStart w:id="12" w:name="Enquête_terrain_—_Alternants"/>
      <w:bookmarkStart w:id="13" w:name="_bookmark4"/>
      <w:bookmarkEnd w:id="12"/>
      <w:bookmarkEnd w:id="13"/>
      <w:r>
        <w:rPr>
          <w:rFonts w:ascii="Trebuchet MS" w:hAnsi="Trebuchet MS"/>
          <w:b/>
          <w:sz w:val="41"/>
        </w:rPr>
        <w:t>Enquête terrain —</w:t>
      </w:r>
      <w:r>
        <w:rPr>
          <w:rFonts w:ascii="Trebuchet MS" w:hAnsi="Trebuchet MS"/>
          <w:b/>
          <w:spacing w:val="-79"/>
          <w:sz w:val="41"/>
        </w:rPr>
        <w:t xml:space="preserve"> </w:t>
      </w:r>
      <w:r>
        <w:rPr>
          <w:rFonts w:ascii="Trebuchet MS" w:hAnsi="Trebuchet MS"/>
          <w:b/>
          <w:sz w:val="41"/>
        </w:rPr>
        <w:t>Alternants</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6"/>
        <w:rPr>
          <w:rFonts w:ascii="Trebuchet MS"/>
          <w:b/>
          <w:sz w:val="22"/>
        </w:rPr>
      </w:pPr>
      <w:r>
        <w:rPr>
          <w:lang w:val="en-US"/>
        </w:rPr>
        <w:pict>
          <v:group id="_x0000_s1716" style="position:absolute;margin-left:56.7pt;margin-top:15.05pt;width:481.9pt;height:100.15pt;z-index:-251623424;mso-wrap-distance-left:0;mso-wrap-distance-right:0;mso-position-horizontal-relative:page" coordorigin="1134,301" coordsize="9638,2003">
            <v:shape id="_x0000_s1720" style="position:absolute;left:1133;top:531;width:9638;height:1772" coordorigin="1134,532" coordsize="9638,1772" path="m10692,532r-9478,l1183,538r-26,17l1140,580r-6,31l1134,2224r6,31l1157,2280r26,17l1214,2304r9478,l10723,2297r25,-17l10766,2255r6,-31l10772,611r-6,-31l10748,555r-25,-17l10692,532xe" fillcolor="#ca9800" stroked="f">
              <v:path arrowok="t"/>
            </v:shape>
            <v:shape id="_x0000_s1719" style="position:absolute;left:1153;top:551;width:9599;height:1733" coordorigin="1154,552" coordsize="9599,1733" path="m10692,552r-9478,l1190,556r-19,13l1158,588r-4,23l1154,2224r4,23l1171,2266r19,13l1214,2284r9478,l10715,2279r19,-13l10747,2247r5,-23l10752,611r-5,-23l10734,569r-19,-13l10692,552xe" fillcolor="#fef9ea" stroked="f">
              <v:path arrowok="t"/>
            </v:shape>
            <v:shape id="_x0000_s1718" type="#_x0000_t202" style="position:absolute;left:1133;top:531;width:9638;height:1772"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rFonts w:ascii="Trebuchet MS" w:hAnsi="Trebuchet MS"/>
                        <w:b/>
                        <w:sz w:val="20"/>
                      </w:rPr>
                      <w:t>Objectif</w:t>
                    </w:r>
                    <w:r>
                      <w:rPr>
                        <w:rFonts w:ascii="Trebuchet MS" w:hAnsi="Trebuchet MS"/>
                        <w:b/>
                        <w:spacing w:val="-41"/>
                        <w:sz w:val="20"/>
                      </w:rPr>
                      <w:t xml:space="preserve"> </w:t>
                    </w:r>
                    <w:r>
                      <w:rPr>
                        <w:rFonts w:ascii="Trebuchet MS" w:hAnsi="Trebuchet MS"/>
                        <w:b/>
                        <w:sz w:val="20"/>
                      </w:rPr>
                      <w:t>de</w:t>
                    </w:r>
                    <w:r>
                      <w:rPr>
                        <w:rFonts w:ascii="Trebuchet MS" w:hAnsi="Trebuchet MS"/>
                        <w:b/>
                        <w:spacing w:val="-41"/>
                        <w:sz w:val="20"/>
                      </w:rPr>
                      <w:t xml:space="preserve"> </w:t>
                    </w:r>
                    <w:r>
                      <w:rPr>
                        <w:rFonts w:ascii="Trebuchet MS" w:hAnsi="Trebuchet MS"/>
                        <w:b/>
                        <w:sz w:val="20"/>
                      </w:rPr>
                      <w:t>cette</w:t>
                    </w:r>
                    <w:r>
                      <w:rPr>
                        <w:rFonts w:ascii="Trebuchet MS" w:hAnsi="Trebuchet MS"/>
                        <w:b/>
                        <w:spacing w:val="-41"/>
                        <w:sz w:val="20"/>
                      </w:rPr>
                      <w:t xml:space="preserve"> </w:t>
                    </w:r>
                    <w:r>
                      <w:rPr>
                        <w:rFonts w:ascii="Trebuchet MS" w:hAnsi="Trebuchet MS"/>
                        <w:b/>
                        <w:sz w:val="20"/>
                      </w:rPr>
                      <w:t>enquête</w:t>
                    </w:r>
                    <w:r>
                      <w:rPr>
                        <w:rFonts w:ascii="Trebuchet MS" w:hAnsi="Trebuchet MS"/>
                        <w:b/>
                        <w:spacing w:val="-41"/>
                        <w:sz w:val="20"/>
                      </w:rPr>
                      <w:t xml:space="preserve"> </w:t>
                    </w:r>
                    <w:r>
                      <w:rPr>
                        <w:rFonts w:ascii="Trebuchet MS" w:hAnsi="Trebuchet MS"/>
                        <w:b/>
                        <w:sz w:val="20"/>
                      </w:rPr>
                      <w:t>:</w:t>
                    </w:r>
                    <w:r>
                      <w:rPr>
                        <w:rFonts w:ascii="Trebuchet MS" w:hAnsi="Trebuchet MS"/>
                        <w:b/>
                        <w:spacing w:val="-40"/>
                        <w:sz w:val="20"/>
                      </w:rPr>
                      <w:t xml:space="preserve"> </w:t>
                    </w:r>
                    <w:r>
                      <w:rPr>
                        <w:sz w:val="20"/>
                      </w:rPr>
                      <w:t>observer</w:t>
                    </w:r>
                    <w:r>
                      <w:rPr>
                        <w:spacing w:val="-37"/>
                        <w:sz w:val="20"/>
                      </w:rPr>
                      <w:t xml:space="preserve"> </w:t>
                    </w:r>
                    <w:r>
                      <w:rPr>
                        <w:sz w:val="20"/>
                      </w:rPr>
                      <w:t>et</w:t>
                    </w:r>
                    <w:r>
                      <w:rPr>
                        <w:spacing w:val="-36"/>
                        <w:sz w:val="20"/>
                      </w:rPr>
                      <w:t xml:space="preserve"> </w:t>
                    </w:r>
                    <w:r>
                      <w:rPr>
                        <w:sz w:val="20"/>
                      </w:rPr>
                      <w:t>analyser</w:t>
                    </w:r>
                    <w:r>
                      <w:rPr>
                        <w:spacing w:val="-37"/>
                        <w:sz w:val="20"/>
                      </w:rPr>
                      <w:t xml:space="preserve"> </w:t>
                    </w:r>
                    <w:r>
                      <w:rPr>
                        <w:sz w:val="20"/>
                      </w:rPr>
                      <w:t>les</w:t>
                    </w:r>
                    <w:r>
                      <w:rPr>
                        <w:spacing w:val="-36"/>
                        <w:sz w:val="20"/>
                      </w:rPr>
                      <w:t xml:space="preserve"> </w:t>
                    </w:r>
                    <w:r>
                      <w:rPr>
                        <w:sz w:val="20"/>
                      </w:rPr>
                      <w:t>pratiques</w:t>
                    </w:r>
                    <w:r>
                      <w:rPr>
                        <w:spacing w:val="-37"/>
                        <w:sz w:val="20"/>
                      </w:rPr>
                      <w:t xml:space="preserve"> </w:t>
                    </w:r>
                    <w:r>
                      <w:rPr>
                        <w:sz w:val="20"/>
                      </w:rPr>
                      <w:t>de</w:t>
                    </w:r>
                    <w:r>
                      <w:rPr>
                        <w:spacing w:val="-36"/>
                        <w:sz w:val="20"/>
                      </w:rPr>
                      <w:t xml:space="preserve"> </w:t>
                    </w:r>
                    <w:r>
                      <w:rPr>
                        <w:sz w:val="20"/>
                      </w:rPr>
                      <w:t>prévention</w:t>
                    </w:r>
                    <w:r>
                      <w:rPr>
                        <w:spacing w:val="-37"/>
                        <w:sz w:val="20"/>
                      </w:rPr>
                      <w:t xml:space="preserve"> </w:t>
                    </w:r>
                    <w:r>
                      <w:rPr>
                        <w:sz w:val="20"/>
                      </w:rPr>
                      <w:t>dans</w:t>
                    </w:r>
                    <w:r>
                      <w:rPr>
                        <w:spacing w:val="-36"/>
                        <w:sz w:val="20"/>
                      </w:rPr>
                      <w:t xml:space="preserve"> </w:t>
                    </w:r>
                    <w:r>
                      <w:rPr>
                        <w:sz w:val="20"/>
                      </w:rPr>
                      <w:t>votre</w:t>
                    </w:r>
                    <w:r>
                      <w:rPr>
                        <w:spacing w:val="-37"/>
                        <w:sz w:val="20"/>
                      </w:rPr>
                      <w:t xml:space="preserve"> </w:t>
                    </w:r>
                    <w:r>
                      <w:rPr>
                        <w:sz w:val="20"/>
                      </w:rPr>
                      <w:t>entreprise</w:t>
                    </w:r>
                    <w:r>
                      <w:rPr>
                        <w:spacing w:val="-36"/>
                        <w:sz w:val="20"/>
                      </w:rPr>
                      <w:t xml:space="preserve"> </w:t>
                    </w:r>
                    <w:r>
                      <w:rPr>
                        <w:sz w:val="20"/>
                      </w:rPr>
                      <w:t>d’accueil. Vos</w:t>
                    </w:r>
                    <w:r>
                      <w:rPr>
                        <w:spacing w:val="-5"/>
                        <w:sz w:val="20"/>
                      </w:rPr>
                      <w:t xml:space="preserve"> </w:t>
                    </w:r>
                    <w:r>
                      <w:rPr>
                        <w:sz w:val="20"/>
                      </w:rPr>
                      <w:t>résultats</w:t>
                    </w:r>
                    <w:r>
                      <w:rPr>
                        <w:spacing w:val="-5"/>
                        <w:sz w:val="20"/>
                      </w:rPr>
                      <w:t xml:space="preserve"> </w:t>
                    </w:r>
                    <w:r>
                      <w:rPr>
                        <w:sz w:val="20"/>
                      </w:rPr>
                      <w:t>seront</w:t>
                    </w:r>
                    <w:r>
                      <w:rPr>
                        <w:spacing w:val="-5"/>
                        <w:sz w:val="20"/>
                      </w:rPr>
                      <w:t xml:space="preserve"> </w:t>
                    </w:r>
                    <w:r>
                      <w:rPr>
                        <w:sz w:val="20"/>
                      </w:rPr>
                      <w:t>présentés</w:t>
                    </w:r>
                    <w:r>
                      <w:rPr>
                        <w:spacing w:val="-5"/>
                        <w:sz w:val="20"/>
                      </w:rPr>
                      <w:t xml:space="preserve"> </w:t>
                    </w:r>
                    <w:r>
                      <w:rPr>
                        <w:sz w:val="20"/>
                      </w:rPr>
                      <w:t>à</w:t>
                    </w:r>
                    <w:r>
                      <w:rPr>
                        <w:spacing w:val="-5"/>
                        <w:sz w:val="20"/>
                      </w:rPr>
                      <w:t xml:space="preserve"> </w:t>
                    </w:r>
                    <w:r>
                      <w:rPr>
                        <w:sz w:val="20"/>
                      </w:rPr>
                      <w:t>la</w:t>
                    </w:r>
                    <w:r>
                      <w:rPr>
                        <w:spacing w:val="-5"/>
                        <w:sz w:val="20"/>
                      </w:rPr>
                      <w:t xml:space="preserve"> </w:t>
                    </w:r>
                    <w:r>
                      <w:rPr>
                        <w:sz w:val="20"/>
                      </w:rPr>
                      <w:t>classe</w:t>
                    </w:r>
                    <w:r>
                      <w:rPr>
                        <w:spacing w:val="-5"/>
                        <w:sz w:val="20"/>
                      </w:rPr>
                      <w:t xml:space="preserve"> </w:t>
                    </w:r>
                    <w:r>
                      <w:rPr>
                        <w:sz w:val="20"/>
                      </w:rPr>
                      <w:t>lors</w:t>
                    </w:r>
                    <w:r>
                      <w:rPr>
                        <w:spacing w:val="-5"/>
                        <w:sz w:val="20"/>
                      </w:rPr>
                      <w:t xml:space="preserve"> </w:t>
                    </w:r>
                    <w:r>
                      <w:rPr>
                        <w:sz w:val="20"/>
                      </w:rPr>
                      <w:t>de</w:t>
                    </w:r>
                    <w:r>
                      <w:rPr>
                        <w:spacing w:val="-5"/>
                        <w:sz w:val="20"/>
                      </w:rPr>
                      <w:t xml:space="preserve"> </w:t>
                    </w:r>
                    <w:r>
                      <w:rPr>
                        <w:sz w:val="20"/>
                      </w:rPr>
                      <w:t>votre</w:t>
                    </w:r>
                    <w:r>
                      <w:rPr>
                        <w:spacing w:val="-5"/>
                        <w:sz w:val="20"/>
                      </w:rPr>
                      <w:t xml:space="preserve"> </w:t>
                    </w:r>
                    <w:r>
                      <w:rPr>
                        <w:sz w:val="20"/>
                      </w:rPr>
                      <w:t>retour</w:t>
                    </w:r>
                    <w:r>
                      <w:rPr>
                        <w:spacing w:val="-5"/>
                        <w:sz w:val="20"/>
                      </w:rPr>
                      <w:t xml:space="preserve"> </w:t>
                    </w:r>
                    <w:r>
                      <w:rPr>
                        <w:sz w:val="20"/>
                      </w:rPr>
                      <w:t>de</w:t>
                    </w:r>
                    <w:r>
                      <w:rPr>
                        <w:spacing w:val="-4"/>
                        <w:sz w:val="20"/>
                      </w:rPr>
                      <w:t xml:space="preserve"> </w:t>
                    </w:r>
                    <w:r>
                      <w:rPr>
                        <w:sz w:val="20"/>
                      </w:rPr>
                      <w:t>période</w:t>
                    </w:r>
                    <w:r>
                      <w:rPr>
                        <w:spacing w:val="-5"/>
                        <w:sz w:val="20"/>
                      </w:rPr>
                      <w:t xml:space="preserve"> </w:t>
                    </w:r>
                    <w:r>
                      <w:rPr>
                        <w:sz w:val="20"/>
                      </w:rPr>
                      <w:t>entreprise</w:t>
                    </w:r>
                    <w:r>
                      <w:rPr>
                        <w:spacing w:val="-5"/>
                        <w:sz w:val="20"/>
                      </w:rPr>
                      <w:t xml:space="preserve"> </w:t>
                    </w:r>
                    <w:r>
                      <w:rPr>
                        <w:sz w:val="20"/>
                      </w:rPr>
                      <w:t>et</w:t>
                    </w:r>
                    <w:r>
                      <w:rPr>
                        <w:spacing w:val="-5"/>
                        <w:sz w:val="20"/>
                      </w:rPr>
                      <w:t xml:space="preserve"> </w:t>
                    </w:r>
                    <w:r>
                      <w:rPr>
                        <w:sz w:val="20"/>
                      </w:rPr>
                      <w:t>serviront</w:t>
                    </w:r>
                    <w:r>
                      <w:rPr>
                        <w:spacing w:val="-5"/>
                        <w:sz w:val="20"/>
                      </w:rPr>
                      <w:t xml:space="preserve"> </w:t>
                    </w:r>
                    <w:r>
                      <w:rPr>
                        <w:sz w:val="20"/>
                      </w:rPr>
                      <w:t>de</w:t>
                    </w:r>
                    <w:r>
                      <w:rPr>
                        <w:spacing w:val="-5"/>
                        <w:sz w:val="20"/>
                      </w:rPr>
                      <w:t xml:space="preserve"> </w:t>
                    </w:r>
                    <w:r>
                      <w:rPr>
                        <w:rFonts w:ascii="Trebuchet MS" w:hAnsi="Trebuchet MS"/>
                        <w:b/>
                        <w:spacing w:val="-3"/>
                        <w:sz w:val="20"/>
                      </w:rPr>
                      <w:t xml:space="preserve">point </w:t>
                    </w:r>
                    <w:r>
                      <w:rPr>
                        <w:rFonts w:ascii="Trebuchet MS" w:hAnsi="Trebuchet MS"/>
                        <w:b/>
                        <w:sz w:val="20"/>
                      </w:rPr>
                      <w:t>de</w:t>
                    </w:r>
                    <w:r>
                      <w:rPr>
                        <w:rFonts w:ascii="Trebuchet MS" w:hAnsi="Trebuchet MS"/>
                        <w:b/>
                        <w:spacing w:val="-13"/>
                        <w:sz w:val="20"/>
                      </w:rPr>
                      <w:t xml:space="preserve"> </w:t>
                    </w:r>
                    <w:r>
                      <w:rPr>
                        <w:rFonts w:ascii="Trebuchet MS" w:hAnsi="Trebuchet MS"/>
                        <w:b/>
                        <w:sz w:val="20"/>
                      </w:rPr>
                      <w:t>départ</w:t>
                    </w:r>
                    <w:r>
                      <w:rPr>
                        <w:rFonts w:ascii="Trebuchet MS" w:hAnsi="Trebuchet MS"/>
                        <w:b/>
                        <w:spacing w:val="-12"/>
                        <w:sz w:val="20"/>
                      </w:rPr>
                      <w:t xml:space="preserve"> </w:t>
                    </w:r>
                    <w:r>
                      <w:rPr>
                        <w:rFonts w:ascii="Trebuchet MS" w:hAnsi="Trebuchet MS"/>
                        <w:b/>
                        <w:sz w:val="20"/>
                      </w:rPr>
                      <w:t>à</w:t>
                    </w:r>
                    <w:r>
                      <w:rPr>
                        <w:rFonts w:ascii="Trebuchet MS" w:hAnsi="Trebuchet MS"/>
                        <w:b/>
                        <w:spacing w:val="-12"/>
                        <w:sz w:val="20"/>
                      </w:rPr>
                      <w:t xml:space="preserve"> </w:t>
                    </w:r>
                    <w:r>
                      <w:rPr>
                        <w:rFonts w:ascii="Trebuchet MS" w:hAnsi="Trebuchet MS"/>
                        <w:b/>
                        <w:sz w:val="20"/>
                      </w:rPr>
                      <w:t>l’ensemble</w:t>
                    </w:r>
                    <w:r>
                      <w:rPr>
                        <w:rFonts w:ascii="Trebuchet MS" w:hAnsi="Trebuchet MS"/>
                        <w:b/>
                        <w:spacing w:val="-13"/>
                        <w:sz w:val="20"/>
                      </w:rPr>
                      <w:t xml:space="preserve"> </w:t>
                    </w:r>
                    <w:r>
                      <w:rPr>
                        <w:rFonts w:ascii="Trebuchet MS" w:hAnsi="Trebuchet MS"/>
                        <w:b/>
                        <w:sz w:val="20"/>
                      </w:rPr>
                      <w:t>de</w:t>
                    </w:r>
                    <w:r>
                      <w:rPr>
                        <w:rFonts w:ascii="Trebuchet MS" w:hAnsi="Trebuchet MS"/>
                        <w:b/>
                        <w:spacing w:val="-12"/>
                        <w:sz w:val="20"/>
                      </w:rPr>
                      <w:t xml:space="preserve"> </w:t>
                    </w:r>
                    <w:r>
                      <w:rPr>
                        <w:rFonts w:ascii="Trebuchet MS" w:hAnsi="Trebuchet MS"/>
                        <w:b/>
                        <w:sz w:val="20"/>
                      </w:rPr>
                      <w:t>la</w:t>
                    </w:r>
                    <w:r>
                      <w:rPr>
                        <w:rFonts w:ascii="Trebuchet MS" w:hAnsi="Trebuchet MS"/>
                        <w:b/>
                        <w:spacing w:val="-12"/>
                        <w:sz w:val="20"/>
                      </w:rPr>
                      <w:t xml:space="preserve"> </w:t>
                    </w:r>
                    <w:r>
                      <w:rPr>
                        <w:rFonts w:ascii="Trebuchet MS" w:hAnsi="Trebuchet MS"/>
                        <w:b/>
                        <w:sz w:val="20"/>
                      </w:rPr>
                      <w:t>séquence</w:t>
                    </w:r>
                    <w:r>
                      <w:rPr>
                        <w:sz w:val="20"/>
                      </w:rPr>
                      <w:t>.</w:t>
                    </w:r>
                  </w:p>
                  <w:p w:rsidR="00005340" w:rsidRDefault="00350670">
                    <w:pPr>
                      <w:spacing w:before="36" w:line="294" w:lineRule="exact"/>
                      <w:ind w:left="236"/>
                      <w:jc w:val="both"/>
                      <w:rPr>
                        <w:sz w:val="20"/>
                      </w:rPr>
                    </w:pPr>
                    <w:r>
                      <w:rPr>
                        <w:rFonts w:ascii="Trebuchet MS" w:hAnsi="Trebuchet MS"/>
                        <w:b/>
                        <w:sz w:val="20"/>
                      </w:rPr>
                      <w:t xml:space="preserve">Ce travail est individuel. </w:t>
                    </w:r>
                    <w:r>
                      <w:rPr>
                        <w:sz w:val="20"/>
                      </w:rPr>
                      <w:t>Il valorise votre expérience en entreprise et prépare directement la compétence</w:t>
                    </w:r>
                  </w:p>
                  <w:p w:rsidR="00005340" w:rsidRDefault="00350670">
                    <w:pPr>
                      <w:spacing w:line="294" w:lineRule="exact"/>
                      <w:ind w:left="236"/>
                      <w:jc w:val="both"/>
                      <w:rPr>
                        <w:sz w:val="20"/>
                      </w:rPr>
                    </w:pPr>
                    <w:r>
                      <w:rPr>
                        <w:rFonts w:ascii="Trebuchet MS" w:hAnsi="Trebuchet MS"/>
                        <w:b/>
                        <w:sz w:val="20"/>
                      </w:rPr>
                      <w:t xml:space="preserve">C5.3 — Promouvoir la prévention </w:t>
                    </w:r>
                    <w:r>
                      <w:rPr>
                        <w:sz w:val="20"/>
                      </w:rPr>
                      <w:t>évaluée en soutenance U51.</w:t>
                    </w:r>
                  </w:p>
                </w:txbxContent>
              </v:textbox>
            </v:shape>
            <v:shape id="_x0000_s1717" type="#_x0000_t202" style="position:absolute;left:1440;top:300;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10"/>
        <w:rPr>
          <w:rFonts w:ascii="Trebuchet MS"/>
          <w:b/>
          <w:sz w:val="21"/>
        </w:rPr>
      </w:pPr>
    </w:p>
    <w:p w:rsidR="00005340" w:rsidRDefault="00350670">
      <w:pPr>
        <w:pStyle w:val="Titre2"/>
        <w:numPr>
          <w:ilvl w:val="1"/>
          <w:numId w:val="17"/>
        </w:numPr>
        <w:tabs>
          <w:tab w:val="left" w:pos="798"/>
          <w:tab w:val="left" w:pos="799"/>
        </w:tabs>
        <w:ind w:hanging="646"/>
      </w:pPr>
      <w:bookmarkStart w:id="14" w:name="Présentation_de_votre_entreprise"/>
      <w:bookmarkStart w:id="15" w:name="_bookmark5"/>
      <w:bookmarkEnd w:id="14"/>
      <w:bookmarkEnd w:id="15"/>
      <w:r>
        <w:t>Présentation de votre</w:t>
      </w:r>
      <w:r>
        <w:rPr>
          <w:spacing w:val="-44"/>
        </w:rPr>
        <w:t xml:space="preserve"> </w:t>
      </w:r>
      <w:r>
        <w:t>entreprise</w:t>
      </w:r>
    </w:p>
    <w:p w:rsidR="00005340" w:rsidRDefault="00005340">
      <w:pPr>
        <w:pStyle w:val="Corpsdetexte"/>
        <w:spacing w:before="9"/>
        <w:rPr>
          <w:rFonts w:ascii="Trebuchet MS"/>
          <w:b/>
          <w:sz w:val="29"/>
        </w:rPr>
      </w:pPr>
    </w:p>
    <w:p w:rsidR="00005340" w:rsidRDefault="00350670">
      <w:pPr>
        <w:pStyle w:val="Corpsdetexte"/>
        <w:spacing w:line="165" w:lineRule="auto"/>
        <w:ind w:left="153" w:right="308"/>
      </w:pPr>
      <w:r>
        <w:t>Répondez</w:t>
      </w:r>
      <w:r>
        <w:rPr>
          <w:spacing w:val="-16"/>
        </w:rPr>
        <w:t xml:space="preserve"> </w:t>
      </w:r>
      <w:r>
        <w:t>aux</w:t>
      </w:r>
      <w:r>
        <w:rPr>
          <w:spacing w:val="-15"/>
        </w:rPr>
        <w:t xml:space="preserve"> </w:t>
      </w:r>
      <w:r>
        <w:t>questions</w:t>
      </w:r>
      <w:r>
        <w:rPr>
          <w:spacing w:val="-15"/>
        </w:rPr>
        <w:t xml:space="preserve"> </w:t>
      </w:r>
      <w:r>
        <w:t>suivantes</w:t>
      </w:r>
      <w:r>
        <w:rPr>
          <w:spacing w:val="-15"/>
        </w:rPr>
        <w:t xml:space="preserve"> </w:t>
      </w:r>
      <w:r>
        <w:t>en</w:t>
      </w:r>
      <w:r>
        <w:rPr>
          <w:spacing w:val="-16"/>
        </w:rPr>
        <w:t xml:space="preserve"> </w:t>
      </w:r>
      <w:r>
        <w:t>vous</w:t>
      </w:r>
      <w:r>
        <w:rPr>
          <w:spacing w:val="-15"/>
        </w:rPr>
        <w:t xml:space="preserve"> </w:t>
      </w:r>
      <w:r>
        <w:t>appuyant</w:t>
      </w:r>
      <w:r>
        <w:rPr>
          <w:spacing w:val="-15"/>
        </w:rPr>
        <w:t xml:space="preserve"> </w:t>
      </w:r>
      <w:r>
        <w:t>sur</w:t>
      </w:r>
      <w:r>
        <w:rPr>
          <w:spacing w:val="-15"/>
        </w:rPr>
        <w:t xml:space="preserve"> </w:t>
      </w:r>
      <w:r>
        <w:t>vos</w:t>
      </w:r>
      <w:r>
        <w:rPr>
          <w:spacing w:val="-15"/>
        </w:rPr>
        <w:t xml:space="preserve"> </w:t>
      </w:r>
      <w:r>
        <w:t>observations</w:t>
      </w:r>
      <w:r>
        <w:rPr>
          <w:spacing w:val="-16"/>
        </w:rPr>
        <w:t xml:space="preserve"> </w:t>
      </w:r>
      <w:r>
        <w:t>et,</w:t>
      </w:r>
      <w:r>
        <w:rPr>
          <w:spacing w:val="-15"/>
        </w:rPr>
        <w:t xml:space="preserve"> </w:t>
      </w:r>
      <w:r>
        <w:t>si</w:t>
      </w:r>
      <w:r>
        <w:rPr>
          <w:spacing w:val="-15"/>
        </w:rPr>
        <w:t xml:space="preserve"> </w:t>
      </w:r>
      <w:r>
        <w:t>possible,</w:t>
      </w:r>
      <w:r>
        <w:rPr>
          <w:spacing w:val="-15"/>
        </w:rPr>
        <w:t xml:space="preserve"> </w:t>
      </w:r>
      <w:r>
        <w:t>sur</w:t>
      </w:r>
      <w:r>
        <w:rPr>
          <w:spacing w:val="-16"/>
        </w:rPr>
        <w:t xml:space="preserve"> </w:t>
      </w:r>
      <w:r>
        <w:t>un</w:t>
      </w:r>
      <w:r>
        <w:rPr>
          <w:spacing w:val="-15"/>
        </w:rPr>
        <w:t xml:space="preserve"> </w:t>
      </w:r>
      <w:r>
        <w:t>entretien</w:t>
      </w:r>
      <w:r>
        <w:rPr>
          <w:spacing w:val="-15"/>
        </w:rPr>
        <w:t xml:space="preserve"> </w:t>
      </w:r>
      <w:r>
        <w:t>avec votre</w:t>
      </w:r>
      <w:r>
        <w:rPr>
          <w:spacing w:val="-8"/>
        </w:rPr>
        <w:t xml:space="preserve"> </w:t>
      </w:r>
      <w:r>
        <w:t>tuteur</w:t>
      </w:r>
      <w:r>
        <w:rPr>
          <w:spacing w:val="-7"/>
        </w:rPr>
        <w:t xml:space="preserve"> </w:t>
      </w:r>
      <w:r>
        <w:t>ou</w:t>
      </w:r>
      <w:r>
        <w:rPr>
          <w:spacing w:val="-7"/>
        </w:rPr>
        <w:t xml:space="preserve"> </w:t>
      </w:r>
      <w:r>
        <w:t>un</w:t>
      </w:r>
      <w:r>
        <w:rPr>
          <w:spacing w:val="-7"/>
        </w:rPr>
        <w:t xml:space="preserve"> </w:t>
      </w:r>
      <w:r>
        <w:t>responsable</w:t>
      </w:r>
      <w:r>
        <w:rPr>
          <w:spacing w:val="-7"/>
        </w:rPr>
        <w:t xml:space="preserve"> </w:t>
      </w:r>
      <w:r>
        <w:t>de</w:t>
      </w:r>
      <w:r>
        <w:rPr>
          <w:spacing w:val="-7"/>
        </w:rPr>
        <w:t xml:space="preserve"> </w:t>
      </w:r>
      <w:r>
        <w:t>l’entreprise.</w:t>
      </w:r>
    </w:p>
    <w:p w:rsidR="00005340" w:rsidRDefault="00005340">
      <w:pPr>
        <w:pStyle w:val="Corpsdetexte"/>
        <w:spacing w:before="4"/>
        <w:rPr>
          <w:sz w:val="16"/>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22"/>
        <w:gridCol w:w="663"/>
        <w:gridCol w:w="556"/>
        <w:gridCol w:w="755"/>
        <w:gridCol w:w="5335"/>
      </w:tblGrid>
      <w:tr w:rsidR="00005340">
        <w:trPr>
          <w:trHeight w:val="428"/>
        </w:trPr>
        <w:tc>
          <w:tcPr>
            <w:tcW w:w="4296" w:type="dxa"/>
            <w:gridSpan w:val="4"/>
            <w:shd w:val="clear" w:color="auto" w:fill="37393B"/>
          </w:tcPr>
          <w:p w:rsidR="00005340" w:rsidRDefault="00350670">
            <w:pPr>
              <w:pStyle w:val="TableParagraph"/>
              <w:spacing w:before="112"/>
              <w:rPr>
                <w:rFonts w:ascii="Trebuchet MS"/>
                <w:b/>
                <w:sz w:val="20"/>
              </w:rPr>
            </w:pPr>
            <w:r>
              <w:rPr>
                <w:rFonts w:ascii="Trebuchet MS"/>
                <w:b/>
                <w:color w:val="FFFFFF"/>
                <w:sz w:val="20"/>
              </w:rPr>
              <w:t>Question</w:t>
            </w:r>
          </w:p>
        </w:tc>
        <w:tc>
          <w:tcPr>
            <w:tcW w:w="5335" w:type="dxa"/>
            <w:shd w:val="clear" w:color="auto" w:fill="37393B"/>
          </w:tcPr>
          <w:p w:rsidR="00005340" w:rsidRDefault="00350670">
            <w:pPr>
              <w:pStyle w:val="TableParagraph"/>
              <w:spacing w:before="112"/>
              <w:ind w:left="121"/>
              <w:rPr>
                <w:rFonts w:ascii="Trebuchet MS" w:hAnsi="Trebuchet MS"/>
                <w:b/>
                <w:sz w:val="20"/>
              </w:rPr>
            </w:pPr>
            <w:r>
              <w:rPr>
                <w:rFonts w:ascii="Trebuchet MS" w:hAnsi="Trebuchet MS"/>
                <w:b/>
                <w:color w:val="FFFFFF"/>
                <w:sz w:val="20"/>
              </w:rPr>
              <w:t>Votre réponse</w:t>
            </w:r>
          </w:p>
        </w:tc>
      </w:tr>
      <w:tr w:rsidR="00005340">
        <w:trPr>
          <w:trHeight w:val="906"/>
        </w:trPr>
        <w:tc>
          <w:tcPr>
            <w:tcW w:w="2322" w:type="dxa"/>
            <w:tcBorders>
              <w:right w:val="nil"/>
            </w:tcBorders>
          </w:tcPr>
          <w:p w:rsidR="00005340" w:rsidRDefault="00350670">
            <w:pPr>
              <w:pStyle w:val="TableParagraph"/>
              <w:spacing w:before="60" w:line="329" w:lineRule="exact"/>
              <w:rPr>
                <w:sz w:val="20"/>
              </w:rPr>
            </w:pPr>
            <w:r>
              <w:rPr>
                <w:sz w:val="20"/>
              </w:rPr>
              <w:t>Nom et type de structure</w:t>
            </w:r>
          </w:p>
          <w:p w:rsidR="00005340" w:rsidRDefault="00350670">
            <w:pPr>
              <w:pStyle w:val="TableParagraph"/>
              <w:spacing w:before="0" w:line="188" w:lineRule="exact"/>
              <w:rPr>
                <w:rFonts w:ascii="Arial" w:hAnsi="Arial"/>
                <w:i/>
                <w:sz w:val="18"/>
              </w:rPr>
            </w:pPr>
            <w:r>
              <w:rPr>
                <w:rFonts w:ascii="Arial" w:hAnsi="Arial"/>
                <w:i/>
                <w:sz w:val="18"/>
              </w:rPr>
              <w:t>(entreprise du bâtiment,</w:t>
            </w:r>
          </w:p>
          <w:p w:rsidR="00005340" w:rsidRDefault="00350670">
            <w:pPr>
              <w:pStyle w:val="TableParagraph"/>
              <w:spacing w:before="32"/>
              <w:rPr>
                <w:rFonts w:ascii="Arial"/>
                <w:i/>
                <w:sz w:val="18"/>
              </w:rPr>
            </w:pPr>
            <w:r>
              <w:rPr>
                <w:rFonts w:ascii="Arial"/>
                <w:i/>
                <w:sz w:val="18"/>
              </w:rPr>
              <w:t>MOA...)</w:t>
            </w:r>
          </w:p>
        </w:tc>
        <w:tc>
          <w:tcPr>
            <w:tcW w:w="663" w:type="dxa"/>
            <w:tcBorders>
              <w:left w:val="nil"/>
              <w:right w:val="nil"/>
            </w:tcBorders>
          </w:tcPr>
          <w:p w:rsidR="00005340" w:rsidRDefault="00005340">
            <w:pPr>
              <w:pStyle w:val="TableParagraph"/>
              <w:spacing w:before="4"/>
              <w:ind w:left="0"/>
              <w:rPr>
                <w:sz w:val="21"/>
              </w:rPr>
            </w:pPr>
          </w:p>
          <w:p w:rsidR="00005340" w:rsidRDefault="00350670">
            <w:pPr>
              <w:pStyle w:val="TableParagraph"/>
              <w:spacing w:before="1"/>
              <w:ind w:left="16"/>
              <w:rPr>
                <w:rFonts w:ascii="Arial"/>
                <w:i/>
                <w:sz w:val="18"/>
              </w:rPr>
            </w:pPr>
            <w:r>
              <w:rPr>
                <w:rFonts w:ascii="Arial"/>
                <w:i/>
                <w:sz w:val="18"/>
              </w:rPr>
              <w:t>cabinet</w:t>
            </w:r>
          </w:p>
        </w:tc>
        <w:tc>
          <w:tcPr>
            <w:tcW w:w="556" w:type="dxa"/>
            <w:tcBorders>
              <w:left w:val="nil"/>
              <w:right w:val="nil"/>
            </w:tcBorders>
          </w:tcPr>
          <w:p w:rsidR="00005340" w:rsidRDefault="00005340">
            <w:pPr>
              <w:pStyle w:val="TableParagraph"/>
              <w:spacing w:before="4"/>
              <w:ind w:left="0"/>
              <w:rPr>
                <w:sz w:val="21"/>
              </w:rPr>
            </w:pPr>
          </w:p>
          <w:p w:rsidR="00005340" w:rsidRDefault="00350670">
            <w:pPr>
              <w:pStyle w:val="TableParagraph"/>
              <w:spacing w:before="1"/>
              <w:ind w:left="77"/>
              <w:rPr>
                <w:rFonts w:ascii="Arial"/>
                <w:i/>
                <w:sz w:val="18"/>
              </w:rPr>
            </w:pPr>
            <w:r>
              <w:rPr>
                <w:rFonts w:ascii="Arial"/>
                <w:i/>
                <w:w w:val="95"/>
                <w:sz w:val="18"/>
              </w:rPr>
              <w:t>MOE,</w:t>
            </w:r>
          </w:p>
        </w:tc>
        <w:tc>
          <w:tcPr>
            <w:tcW w:w="755" w:type="dxa"/>
            <w:tcBorders>
              <w:left w:val="nil"/>
            </w:tcBorders>
          </w:tcPr>
          <w:p w:rsidR="00005340" w:rsidRDefault="00005340">
            <w:pPr>
              <w:pStyle w:val="TableParagraph"/>
              <w:spacing w:before="4"/>
              <w:ind w:left="0"/>
              <w:rPr>
                <w:sz w:val="21"/>
              </w:rPr>
            </w:pPr>
          </w:p>
          <w:p w:rsidR="00005340" w:rsidRDefault="00350670">
            <w:pPr>
              <w:pStyle w:val="TableParagraph"/>
              <w:spacing w:before="1"/>
              <w:ind w:left="76"/>
              <w:rPr>
                <w:rFonts w:ascii="Arial"/>
                <w:i/>
                <w:sz w:val="18"/>
              </w:rPr>
            </w:pPr>
            <w:r>
              <w:rPr>
                <w:rFonts w:ascii="Arial"/>
                <w:i/>
                <w:sz w:val="18"/>
              </w:rPr>
              <w:t>service</w:t>
            </w:r>
          </w:p>
        </w:tc>
        <w:tc>
          <w:tcPr>
            <w:tcW w:w="5335" w:type="dxa"/>
          </w:tcPr>
          <w:p w:rsidR="00005340" w:rsidRDefault="00005340">
            <w:pPr>
              <w:pStyle w:val="TableParagraph"/>
              <w:spacing w:before="0"/>
              <w:ind w:left="0"/>
              <w:rPr>
                <w:rFonts w:ascii="Times New Roman"/>
                <w:sz w:val="20"/>
              </w:rPr>
            </w:pPr>
          </w:p>
        </w:tc>
      </w:tr>
      <w:tr w:rsidR="00005340">
        <w:trPr>
          <w:trHeight w:val="428"/>
        </w:trPr>
        <w:tc>
          <w:tcPr>
            <w:tcW w:w="4296" w:type="dxa"/>
            <w:gridSpan w:val="4"/>
          </w:tcPr>
          <w:p w:rsidR="00005340" w:rsidRDefault="00350670">
            <w:pPr>
              <w:pStyle w:val="TableParagraph"/>
              <w:spacing w:before="60" w:line="348" w:lineRule="exact"/>
              <w:rPr>
                <w:sz w:val="20"/>
              </w:rPr>
            </w:pPr>
            <w:r>
              <w:rPr>
                <w:w w:val="110"/>
                <w:sz w:val="20"/>
              </w:rPr>
              <w:t>Effectif</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6" w:type="dxa"/>
            <w:gridSpan w:val="4"/>
          </w:tcPr>
          <w:p w:rsidR="00005340" w:rsidRDefault="00350670">
            <w:pPr>
              <w:pStyle w:val="TableParagraph"/>
              <w:spacing w:before="135" w:line="165" w:lineRule="auto"/>
              <w:rPr>
                <w:sz w:val="20"/>
              </w:rPr>
            </w:pPr>
            <w:r>
              <w:rPr>
                <w:sz w:val="20"/>
              </w:rPr>
              <w:t>Types de chantiers ou missions habituelle- ment réalisés</w:t>
            </w:r>
          </w:p>
        </w:tc>
        <w:tc>
          <w:tcPr>
            <w:tcW w:w="5335" w:type="dxa"/>
          </w:tcPr>
          <w:p w:rsidR="00005340" w:rsidRDefault="00005340">
            <w:pPr>
              <w:pStyle w:val="TableParagraph"/>
              <w:spacing w:before="0"/>
              <w:ind w:left="0"/>
              <w:rPr>
                <w:rFonts w:ascii="Times New Roman"/>
                <w:sz w:val="20"/>
              </w:rPr>
            </w:pPr>
          </w:p>
        </w:tc>
      </w:tr>
      <w:tr w:rsidR="00005340">
        <w:trPr>
          <w:trHeight w:val="906"/>
        </w:trPr>
        <w:tc>
          <w:tcPr>
            <w:tcW w:w="4296" w:type="dxa"/>
            <w:gridSpan w:val="4"/>
          </w:tcPr>
          <w:p w:rsidR="00005340" w:rsidRDefault="00350670">
            <w:pPr>
              <w:pStyle w:val="TableParagraph"/>
              <w:spacing w:before="135" w:line="165" w:lineRule="auto"/>
              <w:rPr>
                <w:sz w:val="20"/>
              </w:rPr>
            </w:pPr>
            <w:r>
              <w:rPr>
                <w:sz w:val="20"/>
              </w:rPr>
              <w:t>Existe-t-il un responsable sécurité ou un réfé- rent prévention identiﬁé?</w:t>
            </w:r>
          </w:p>
          <w:p w:rsidR="00005340" w:rsidRDefault="00350670">
            <w:pPr>
              <w:pStyle w:val="TableParagraph"/>
              <w:spacing w:before="0" w:line="201" w:lineRule="exact"/>
              <w:rPr>
                <w:rFonts w:ascii="Arial"/>
                <w:i/>
                <w:sz w:val="18"/>
              </w:rPr>
            </w:pPr>
            <w:r>
              <w:rPr>
                <w:rFonts w:ascii="Arial"/>
                <w:i/>
                <w:sz w:val="18"/>
              </w:rPr>
              <w:t>(nom ou fonction)</w:t>
            </w:r>
          </w:p>
        </w:tc>
        <w:tc>
          <w:tcPr>
            <w:tcW w:w="5335" w:type="dxa"/>
          </w:tcPr>
          <w:p w:rsidR="00005340" w:rsidRDefault="00005340">
            <w:pPr>
              <w:pStyle w:val="TableParagraph"/>
              <w:spacing w:before="0"/>
              <w:ind w:left="0"/>
              <w:rPr>
                <w:rFonts w:ascii="Times New Roman"/>
                <w:sz w:val="20"/>
              </w:rPr>
            </w:pPr>
          </w:p>
        </w:tc>
      </w:tr>
    </w:tbl>
    <w:p w:rsidR="00005340" w:rsidRDefault="00005340">
      <w:pPr>
        <w:pStyle w:val="Corpsdetexte"/>
        <w:spacing w:before="7"/>
        <w:rPr>
          <w:sz w:val="23"/>
        </w:rPr>
      </w:pPr>
    </w:p>
    <w:p w:rsidR="00005340" w:rsidRDefault="00350670">
      <w:pPr>
        <w:pStyle w:val="Titre2"/>
        <w:numPr>
          <w:ilvl w:val="1"/>
          <w:numId w:val="17"/>
        </w:numPr>
        <w:tabs>
          <w:tab w:val="left" w:pos="825"/>
          <w:tab w:val="left" w:pos="826"/>
        </w:tabs>
        <w:spacing w:before="0"/>
        <w:ind w:left="825" w:hanging="673"/>
      </w:pPr>
      <w:r>
        <w:rPr>
          <w:lang w:val="en-US"/>
        </w:rPr>
        <w:pict>
          <v:group id="_x0000_s1711" style="position:absolute;left:0;text-align:left;margin-left:56.7pt;margin-top:49.4pt;width:481.9pt;height:57.05pt;z-index:251696128;mso-position-horizontal-relative:page" coordorigin="1134,988" coordsize="9638,1141">
            <v:shape id="_x0000_s1715" style="position:absolute;left:1133;top:988;width:9638;height:1141" coordorigin="1134,988" coordsize="9638,1141" path="m10692,988r-9478,l1183,995r-26,17l1140,1037r-6,31l1134,2049r6,31l1157,2106r26,17l1214,2129r9478,l10723,2123r25,-17l10766,2080r6,-31l10772,1068r-6,-31l10748,1012r-25,-17l10692,988xe" fillcolor="#006130" stroked="f">
              <v:path arrowok="t"/>
            </v:shape>
            <v:shape id="_x0000_s1714" style="position:absolute;left:1153;top:1008;width:9599;height:1101" coordorigin="1154,1008" coordsize="9599,1101" path="m10692,1008r-9478,l1190,1013r-19,13l1158,1045r-4,23l1154,2049r4,24l1171,2092r19,12l1214,2109r9478,l10715,2104r19,-12l10747,2073r5,-24l10752,1068r-5,-23l10734,1026r-19,-13l10692,1008xe" fillcolor="#f2f8f5" stroked="f">
              <v:path arrowok="t"/>
            </v:shape>
            <v:rect id="_x0000_s1713" style="position:absolute;left:1417;top:1078;width:2686;height:23" fillcolor="#006130" stroked="f"/>
            <v:shape id="_x0000_s1712" type="#_x0000_t202" style="position:absolute;left:1133;top:988;width:9638;height:1141"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pacing w:val="-3"/>
                        <w:sz w:val="20"/>
                      </w:rPr>
                      <w:t>Tout</w:t>
                    </w:r>
                    <w:r>
                      <w:rPr>
                        <w:spacing w:val="-4"/>
                        <w:sz w:val="20"/>
                      </w:rPr>
                      <w:t xml:space="preserve"> </w:t>
                    </w:r>
                    <w:r>
                      <w:rPr>
                        <w:sz w:val="20"/>
                      </w:rPr>
                      <w:t>accident</w:t>
                    </w:r>
                    <w:r>
                      <w:rPr>
                        <w:spacing w:val="-5"/>
                        <w:sz w:val="20"/>
                      </w:rPr>
                      <w:t xml:space="preserve"> </w:t>
                    </w:r>
                    <w:r>
                      <w:rPr>
                        <w:sz w:val="20"/>
                      </w:rPr>
                      <w:t>du</w:t>
                    </w:r>
                    <w:r>
                      <w:rPr>
                        <w:spacing w:val="-4"/>
                        <w:sz w:val="20"/>
                      </w:rPr>
                      <w:t xml:space="preserve"> </w:t>
                    </w:r>
                    <w:r>
                      <w:rPr>
                        <w:sz w:val="20"/>
                      </w:rPr>
                      <w:t>travail</w:t>
                    </w:r>
                    <w:r>
                      <w:rPr>
                        <w:spacing w:val="-4"/>
                        <w:sz w:val="20"/>
                      </w:rPr>
                      <w:t xml:space="preserve"> </w:t>
                    </w:r>
                    <w:r>
                      <w:rPr>
                        <w:sz w:val="20"/>
                      </w:rPr>
                      <w:t>ayant</w:t>
                    </w:r>
                    <w:r>
                      <w:rPr>
                        <w:spacing w:val="-4"/>
                        <w:sz w:val="20"/>
                      </w:rPr>
                      <w:t xml:space="preserve"> </w:t>
                    </w:r>
                    <w:r>
                      <w:rPr>
                        <w:sz w:val="20"/>
                      </w:rPr>
                      <w:t>entraîné</w:t>
                    </w:r>
                    <w:r>
                      <w:rPr>
                        <w:spacing w:val="-4"/>
                        <w:sz w:val="20"/>
                      </w:rPr>
                      <w:t xml:space="preserve"> </w:t>
                    </w:r>
                    <w:r>
                      <w:rPr>
                        <w:sz w:val="20"/>
                      </w:rPr>
                      <w:t>un</w:t>
                    </w:r>
                    <w:r>
                      <w:rPr>
                        <w:spacing w:val="-4"/>
                        <w:sz w:val="20"/>
                      </w:rPr>
                      <w:t xml:space="preserve"> </w:t>
                    </w:r>
                    <w:r>
                      <w:rPr>
                        <w:sz w:val="20"/>
                      </w:rPr>
                      <w:t>arrêt</w:t>
                    </w:r>
                    <w:r>
                      <w:rPr>
                        <w:spacing w:val="-4"/>
                        <w:sz w:val="20"/>
                      </w:rPr>
                      <w:t xml:space="preserve"> </w:t>
                    </w:r>
                    <w:r>
                      <w:rPr>
                        <w:sz w:val="20"/>
                      </w:rPr>
                      <w:t>de</w:t>
                    </w:r>
                    <w:r>
                      <w:rPr>
                        <w:spacing w:val="-4"/>
                        <w:sz w:val="20"/>
                      </w:rPr>
                      <w:t xml:space="preserve"> </w:t>
                    </w:r>
                    <w:r>
                      <w:rPr>
                        <w:sz w:val="20"/>
                      </w:rPr>
                      <w:t>travail</w:t>
                    </w:r>
                    <w:r>
                      <w:rPr>
                        <w:spacing w:val="-4"/>
                        <w:sz w:val="20"/>
                      </w:rPr>
                      <w:t xml:space="preserve"> </w:t>
                    </w:r>
                    <w:r>
                      <w:rPr>
                        <w:sz w:val="20"/>
                      </w:rPr>
                      <w:t>doit</w:t>
                    </w:r>
                    <w:r>
                      <w:rPr>
                        <w:spacing w:val="-4"/>
                        <w:sz w:val="20"/>
                      </w:rPr>
                      <w:t xml:space="preserve"> </w:t>
                    </w:r>
                    <w:r>
                      <w:rPr>
                        <w:sz w:val="20"/>
                      </w:rPr>
                      <w:t>être</w:t>
                    </w:r>
                    <w:r>
                      <w:rPr>
                        <w:spacing w:val="-4"/>
                        <w:sz w:val="20"/>
                      </w:rPr>
                      <w:t xml:space="preserve"> </w:t>
                    </w:r>
                    <w:r>
                      <w:rPr>
                        <w:sz w:val="20"/>
                      </w:rPr>
                      <w:t>déclaré</w:t>
                    </w:r>
                    <w:r>
                      <w:rPr>
                        <w:spacing w:val="-4"/>
                        <w:sz w:val="20"/>
                      </w:rPr>
                      <w:t xml:space="preserve"> </w:t>
                    </w:r>
                    <w:r>
                      <w:rPr>
                        <w:sz w:val="20"/>
                      </w:rPr>
                      <w:t>à</w:t>
                    </w:r>
                    <w:r>
                      <w:rPr>
                        <w:spacing w:val="-4"/>
                        <w:sz w:val="20"/>
                      </w:rPr>
                      <w:t xml:space="preserve"> </w:t>
                    </w:r>
                    <w:r>
                      <w:rPr>
                        <w:sz w:val="20"/>
                      </w:rPr>
                      <w:t>la</w:t>
                    </w:r>
                    <w:r>
                      <w:rPr>
                        <w:spacing w:val="-4"/>
                        <w:sz w:val="20"/>
                      </w:rPr>
                      <w:t xml:space="preserve"> CPAM </w:t>
                    </w:r>
                    <w:r>
                      <w:rPr>
                        <w:sz w:val="20"/>
                      </w:rPr>
                      <w:t>dans</w:t>
                    </w:r>
                    <w:r>
                      <w:rPr>
                        <w:spacing w:val="-4"/>
                        <w:sz w:val="20"/>
                      </w:rPr>
                      <w:t xml:space="preserve"> </w:t>
                    </w:r>
                    <w:r>
                      <w:rPr>
                        <w:sz w:val="20"/>
                      </w:rPr>
                      <w:t>les</w:t>
                    </w:r>
                    <w:r>
                      <w:rPr>
                        <w:spacing w:val="-4"/>
                        <w:sz w:val="20"/>
                      </w:rPr>
                      <w:t xml:space="preserve"> </w:t>
                    </w:r>
                    <w:r>
                      <w:rPr>
                        <w:sz w:val="20"/>
                      </w:rPr>
                      <w:t>48</w:t>
                    </w:r>
                    <w:r>
                      <w:rPr>
                        <w:spacing w:val="-4"/>
                        <w:sz w:val="20"/>
                      </w:rPr>
                      <w:t xml:space="preserve"> </w:t>
                    </w:r>
                    <w:r>
                      <w:rPr>
                        <w:sz w:val="20"/>
                      </w:rPr>
                      <w:t>heures (article</w:t>
                    </w:r>
                    <w:r>
                      <w:rPr>
                        <w:spacing w:val="-4"/>
                        <w:sz w:val="20"/>
                      </w:rPr>
                      <w:t xml:space="preserve"> </w:t>
                    </w:r>
                    <w:r>
                      <w:rPr>
                        <w:sz w:val="20"/>
                      </w:rPr>
                      <w:t>L.441-2</w:t>
                    </w:r>
                    <w:r>
                      <w:rPr>
                        <w:spacing w:val="-3"/>
                        <w:sz w:val="20"/>
                      </w:rPr>
                      <w:t xml:space="preserve"> </w:t>
                    </w:r>
                    <w:r>
                      <w:rPr>
                        <w:sz w:val="20"/>
                      </w:rPr>
                      <w:t>du</w:t>
                    </w:r>
                    <w:r>
                      <w:rPr>
                        <w:spacing w:val="-3"/>
                        <w:sz w:val="20"/>
                      </w:rPr>
                      <w:t xml:space="preserve"> </w:t>
                    </w:r>
                    <w:r>
                      <w:rPr>
                        <w:sz w:val="20"/>
                      </w:rPr>
                      <w:t>Code</w:t>
                    </w:r>
                    <w:r>
                      <w:rPr>
                        <w:spacing w:val="-4"/>
                        <w:sz w:val="20"/>
                      </w:rPr>
                      <w:t xml:space="preserve"> </w:t>
                    </w:r>
                    <w:r>
                      <w:rPr>
                        <w:sz w:val="20"/>
                      </w:rPr>
                      <w:t>de</w:t>
                    </w:r>
                    <w:r>
                      <w:rPr>
                        <w:spacing w:val="-3"/>
                        <w:sz w:val="20"/>
                      </w:rPr>
                      <w:t xml:space="preserve"> </w:t>
                    </w:r>
                    <w:r>
                      <w:rPr>
                        <w:sz w:val="20"/>
                      </w:rPr>
                      <w:t>la</w:t>
                    </w:r>
                    <w:r>
                      <w:rPr>
                        <w:spacing w:val="-3"/>
                        <w:sz w:val="20"/>
                      </w:rPr>
                      <w:t xml:space="preserve"> </w:t>
                    </w:r>
                    <w:r>
                      <w:rPr>
                        <w:sz w:val="20"/>
                      </w:rPr>
                      <w:t>Sécurité</w:t>
                    </w:r>
                    <w:r>
                      <w:rPr>
                        <w:spacing w:val="-3"/>
                        <w:sz w:val="20"/>
                      </w:rPr>
                      <w:t xml:space="preserve"> </w:t>
                    </w:r>
                    <w:r>
                      <w:rPr>
                        <w:sz w:val="20"/>
                      </w:rPr>
                      <w:t>Sociale).</w:t>
                    </w:r>
                    <w:r>
                      <w:rPr>
                        <w:spacing w:val="-4"/>
                        <w:sz w:val="20"/>
                      </w:rPr>
                      <w:t xml:space="preserve"> L’employeur</w:t>
                    </w:r>
                    <w:r>
                      <w:rPr>
                        <w:spacing w:val="-3"/>
                        <w:sz w:val="20"/>
                      </w:rPr>
                      <w:t xml:space="preserve"> </w:t>
                    </w:r>
                    <w:r>
                      <w:rPr>
                        <w:sz w:val="20"/>
                      </w:rPr>
                      <w:t>est</w:t>
                    </w:r>
                    <w:r>
                      <w:rPr>
                        <w:spacing w:val="-3"/>
                        <w:sz w:val="20"/>
                      </w:rPr>
                      <w:t xml:space="preserve"> </w:t>
                    </w:r>
                    <w:r>
                      <w:rPr>
                        <w:sz w:val="20"/>
                      </w:rPr>
                      <w:t>également</w:t>
                    </w:r>
                    <w:r>
                      <w:rPr>
                        <w:spacing w:val="-3"/>
                        <w:sz w:val="20"/>
                      </w:rPr>
                      <w:t xml:space="preserve"> </w:t>
                    </w:r>
                    <w:r>
                      <w:rPr>
                        <w:sz w:val="20"/>
                      </w:rPr>
                      <w:t>tenu</w:t>
                    </w:r>
                    <w:r>
                      <w:rPr>
                        <w:spacing w:val="-4"/>
                        <w:sz w:val="20"/>
                      </w:rPr>
                      <w:t xml:space="preserve"> </w:t>
                    </w:r>
                    <w:r>
                      <w:rPr>
                        <w:sz w:val="20"/>
                      </w:rPr>
                      <w:t>de</w:t>
                    </w:r>
                    <w:r>
                      <w:rPr>
                        <w:spacing w:val="-3"/>
                        <w:sz w:val="20"/>
                      </w:rPr>
                      <w:t xml:space="preserve"> </w:t>
                    </w:r>
                    <w:r>
                      <w:rPr>
                        <w:sz w:val="20"/>
                      </w:rPr>
                      <w:t>tenir</w:t>
                    </w:r>
                    <w:r>
                      <w:rPr>
                        <w:spacing w:val="-3"/>
                        <w:sz w:val="20"/>
                      </w:rPr>
                      <w:t xml:space="preserve"> </w:t>
                    </w:r>
                    <w:r>
                      <w:rPr>
                        <w:sz w:val="20"/>
                      </w:rPr>
                      <w:t>un</w:t>
                    </w:r>
                    <w:r>
                      <w:rPr>
                        <w:spacing w:val="-4"/>
                        <w:sz w:val="20"/>
                      </w:rPr>
                      <w:t xml:space="preserve"> </w:t>
                    </w:r>
                    <w:r>
                      <w:rPr>
                        <w:sz w:val="20"/>
                      </w:rPr>
                      <w:t>registre</w:t>
                    </w:r>
                    <w:r>
                      <w:rPr>
                        <w:spacing w:val="-3"/>
                        <w:sz w:val="20"/>
                      </w:rPr>
                      <w:t xml:space="preserve"> </w:t>
                    </w:r>
                    <w:r>
                      <w:rPr>
                        <w:spacing w:val="-5"/>
                        <w:sz w:val="20"/>
                      </w:rPr>
                      <w:t xml:space="preserve">des </w:t>
                    </w:r>
                    <w:r>
                      <w:rPr>
                        <w:sz w:val="20"/>
                      </w:rPr>
                      <w:t>accidents</w:t>
                    </w:r>
                    <w:r>
                      <w:rPr>
                        <w:spacing w:val="-7"/>
                        <w:sz w:val="20"/>
                      </w:rPr>
                      <w:t xml:space="preserve"> </w:t>
                    </w:r>
                    <w:r>
                      <w:rPr>
                        <w:sz w:val="20"/>
                      </w:rPr>
                      <w:t>bénins.</w:t>
                    </w:r>
                  </w:p>
                </w:txbxContent>
              </v:textbox>
            </v:shape>
            <w10:wrap anchorx="page"/>
          </v:group>
        </w:pict>
      </w:r>
      <w:bookmarkStart w:id="16" w:name="Axe_1_—_Historique_des_accidents"/>
      <w:bookmarkStart w:id="17" w:name="_bookmark6"/>
      <w:bookmarkEnd w:id="16"/>
      <w:bookmarkEnd w:id="17"/>
      <w:r>
        <w:t>Axe</w:t>
      </w:r>
      <w:r>
        <w:rPr>
          <w:spacing w:val="-14"/>
        </w:rPr>
        <w:t xml:space="preserve"> </w:t>
      </w:r>
      <w:r>
        <w:t>1</w:t>
      </w:r>
      <w:r>
        <w:rPr>
          <w:spacing w:val="-13"/>
        </w:rPr>
        <w:t xml:space="preserve"> </w:t>
      </w:r>
      <w:r>
        <w:t>—</w:t>
      </w:r>
      <w:r>
        <w:rPr>
          <w:spacing w:val="-13"/>
        </w:rPr>
        <w:t xml:space="preserve"> </w:t>
      </w:r>
      <w:r>
        <w:t>Historique</w:t>
      </w:r>
      <w:r>
        <w:rPr>
          <w:spacing w:val="-13"/>
        </w:rPr>
        <w:t xml:space="preserve"> </w:t>
      </w:r>
      <w:r>
        <w:t>des</w:t>
      </w:r>
      <w:r>
        <w:rPr>
          <w:spacing w:val="-13"/>
        </w:rPr>
        <w:t xml:space="preserve"> </w:t>
      </w:r>
      <w:r>
        <w:t>accidents</w:t>
      </w:r>
    </w:p>
    <w:p w:rsidR="00005340" w:rsidRDefault="00350670">
      <w:pPr>
        <w:pStyle w:val="Corpsdetexte"/>
        <w:spacing w:before="10"/>
        <w:rPr>
          <w:rFonts w:ascii="Trebuchet MS"/>
          <w:b/>
          <w:sz w:val="27"/>
        </w:rPr>
      </w:pPr>
      <w:r>
        <w:rPr>
          <w:lang w:val="en-US"/>
        </w:rPr>
        <w:pict>
          <v:rect id="_x0000_s1710" style="position:absolute;margin-left:70.85pt;margin-top:18.15pt;width:134.3pt;height:1.15pt;z-index:-251622400;mso-wrap-distance-left:0;mso-wrap-distance-right:0;mso-position-horizontal-relative:page" fillcolor="#006130"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6D36"/>
        </w:rPr>
        <w:t xml:space="preserve"> </w:t>
      </w:r>
      <w:r>
        <w:rPr>
          <w:rFonts w:ascii="Times New Roman" w:hAnsi="Times New Roman"/>
          <w:b w:val="0"/>
          <w:color w:val="FFFFFF"/>
          <w:shd w:val="clear" w:color="auto" w:fill="006D36"/>
        </w:rPr>
        <w:t xml:space="preserve">  </w:t>
      </w:r>
      <w:r>
        <w:rPr>
          <w:color w:val="FFFFFF"/>
          <w:shd w:val="clear" w:color="auto" w:fill="006D36"/>
        </w:rPr>
        <w:t xml:space="preserve">Rappel réglementaire </w:t>
      </w:r>
    </w:p>
    <w:p w:rsidR="00005340" w:rsidRDefault="00005340">
      <w:pPr>
        <w:spacing w:line="273" w:lineRule="exact"/>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5"/>
        <w:gridCol w:w="5335"/>
      </w:tblGrid>
      <w:tr w:rsidR="00005340">
        <w:trPr>
          <w:trHeight w:val="428"/>
        </w:trPr>
        <w:tc>
          <w:tcPr>
            <w:tcW w:w="4295" w:type="dxa"/>
            <w:shd w:val="clear" w:color="auto" w:fill="37393B"/>
          </w:tcPr>
          <w:p w:rsidR="00005340" w:rsidRDefault="00350670">
            <w:pPr>
              <w:pStyle w:val="TableParagraph"/>
              <w:spacing w:before="112"/>
              <w:rPr>
                <w:rFonts w:ascii="Trebuchet MS"/>
                <w:b/>
                <w:sz w:val="20"/>
              </w:rPr>
            </w:pPr>
            <w:r>
              <w:rPr>
                <w:rFonts w:ascii="Trebuchet MS"/>
                <w:b/>
                <w:color w:val="FFFFFF"/>
                <w:sz w:val="20"/>
              </w:rPr>
              <w:t>Question</w:t>
            </w:r>
          </w:p>
        </w:tc>
        <w:tc>
          <w:tcPr>
            <w:tcW w:w="5335"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Votre réponse</w:t>
            </w:r>
          </w:p>
        </w:tc>
      </w:tr>
      <w:tr w:rsidR="00005340">
        <w:trPr>
          <w:trHeight w:val="667"/>
        </w:trPr>
        <w:tc>
          <w:tcPr>
            <w:tcW w:w="4295" w:type="dxa"/>
          </w:tcPr>
          <w:p w:rsidR="00005340" w:rsidRDefault="00350670">
            <w:pPr>
              <w:pStyle w:val="TableParagraph"/>
              <w:spacing w:before="135" w:line="165" w:lineRule="auto"/>
              <w:ind w:right="101"/>
              <w:rPr>
                <w:sz w:val="20"/>
              </w:rPr>
            </w:pPr>
            <w:r>
              <w:rPr>
                <w:sz w:val="20"/>
              </w:rPr>
              <w:t>Quelle</w:t>
            </w:r>
            <w:r>
              <w:rPr>
                <w:spacing w:val="-18"/>
                <w:sz w:val="20"/>
              </w:rPr>
              <w:t xml:space="preserve"> </w:t>
            </w:r>
            <w:r>
              <w:rPr>
                <w:sz w:val="20"/>
              </w:rPr>
              <w:t>est</w:t>
            </w:r>
            <w:r>
              <w:rPr>
                <w:spacing w:val="-17"/>
                <w:sz w:val="20"/>
              </w:rPr>
              <w:t xml:space="preserve"> </w:t>
            </w:r>
            <w:r>
              <w:rPr>
                <w:sz w:val="20"/>
              </w:rPr>
              <w:t>la</w:t>
            </w:r>
            <w:r>
              <w:rPr>
                <w:spacing w:val="-18"/>
                <w:sz w:val="20"/>
              </w:rPr>
              <w:t xml:space="preserve"> </w:t>
            </w:r>
            <w:r>
              <w:rPr>
                <w:sz w:val="20"/>
              </w:rPr>
              <w:t>date</w:t>
            </w:r>
            <w:r>
              <w:rPr>
                <w:spacing w:val="-17"/>
                <w:sz w:val="20"/>
              </w:rPr>
              <w:t xml:space="preserve"> </w:t>
            </w:r>
            <w:r>
              <w:rPr>
                <w:sz w:val="20"/>
              </w:rPr>
              <w:t>du</w:t>
            </w:r>
            <w:r>
              <w:rPr>
                <w:spacing w:val="-17"/>
                <w:sz w:val="20"/>
              </w:rPr>
              <w:t xml:space="preserve"> </w:t>
            </w:r>
            <w:r>
              <w:rPr>
                <w:sz w:val="20"/>
              </w:rPr>
              <w:t>dernier</w:t>
            </w:r>
            <w:r>
              <w:rPr>
                <w:spacing w:val="-18"/>
                <w:sz w:val="20"/>
              </w:rPr>
              <w:t xml:space="preserve"> </w:t>
            </w:r>
            <w:r>
              <w:rPr>
                <w:sz w:val="20"/>
              </w:rPr>
              <w:t>accident</w:t>
            </w:r>
            <w:r>
              <w:rPr>
                <w:spacing w:val="-17"/>
                <w:sz w:val="20"/>
              </w:rPr>
              <w:t xml:space="preserve"> </w:t>
            </w:r>
            <w:r>
              <w:rPr>
                <w:sz w:val="20"/>
              </w:rPr>
              <w:t>du</w:t>
            </w:r>
            <w:r>
              <w:rPr>
                <w:spacing w:val="-17"/>
                <w:sz w:val="20"/>
              </w:rPr>
              <w:t xml:space="preserve"> </w:t>
            </w:r>
            <w:r>
              <w:rPr>
                <w:sz w:val="20"/>
              </w:rPr>
              <w:t>travail déclaré dans</w:t>
            </w:r>
            <w:r>
              <w:rPr>
                <w:spacing w:val="-15"/>
                <w:sz w:val="20"/>
              </w:rPr>
              <w:t xml:space="preserve"> </w:t>
            </w:r>
            <w:r>
              <w:rPr>
                <w:sz w:val="20"/>
              </w:rPr>
              <w:t>l’entreprise?</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135" w:line="165" w:lineRule="auto"/>
              <w:ind w:right="110"/>
              <w:rPr>
                <w:sz w:val="20"/>
              </w:rPr>
            </w:pPr>
            <w:r>
              <w:rPr>
                <w:sz w:val="20"/>
              </w:rPr>
              <w:t>S’agissait-il</w:t>
            </w:r>
            <w:r>
              <w:rPr>
                <w:spacing w:val="-26"/>
                <w:sz w:val="20"/>
              </w:rPr>
              <w:t xml:space="preserve"> </w:t>
            </w:r>
            <w:r>
              <w:rPr>
                <w:sz w:val="20"/>
              </w:rPr>
              <w:t>d’un</w:t>
            </w:r>
            <w:r>
              <w:rPr>
                <w:spacing w:val="-26"/>
                <w:sz w:val="20"/>
              </w:rPr>
              <w:t xml:space="preserve"> </w:t>
            </w:r>
            <w:r>
              <w:rPr>
                <w:sz w:val="20"/>
              </w:rPr>
              <w:t>accident</w:t>
            </w:r>
            <w:r>
              <w:rPr>
                <w:spacing w:val="-26"/>
                <w:sz w:val="20"/>
              </w:rPr>
              <w:t xml:space="preserve"> </w:t>
            </w:r>
            <w:r>
              <w:rPr>
                <w:sz w:val="20"/>
              </w:rPr>
              <w:t>avec</w:t>
            </w:r>
            <w:r>
              <w:rPr>
                <w:spacing w:val="-26"/>
                <w:sz w:val="20"/>
              </w:rPr>
              <w:t xml:space="preserve"> </w:t>
            </w:r>
            <w:r>
              <w:rPr>
                <w:sz w:val="20"/>
              </w:rPr>
              <w:t>ou</w:t>
            </w:r>
            <w:r>
              <w:rPr>
                <w:spacing w:val="-26"/>
                <w:sz w:val="20"/>
              </w:rPr>
              <w:t xml:space="preserve"> </w:t>
            </w:r>
            <w:r>
              <w:rPr>
                <w:sz w:val="20"/>
              </w:rPr>
              <w:t>sans</w:t>
            </w:r>
            <w:r>
              <w:rPr>
                <w:spacing w:val="-26"/>
                <w:sz w:val="20"/>
              </w:rPr>
              <w:t xml:space="preserve"> </w:t>
            </w:r>
            <w:r>
              <w:rPr>
                <w:sz w:val="20"/>
              </w:rPr>
              <w:t>arrêt</w:t>
            </w:r>
            <w:r>
              <w:rPr>
                <w:spacing w:val="-26"/>
                <w:sz w:val="20"/>
              </w:rPr>
              <w:t xml:space="preserve"> </w:t>
            </w:r>
            <w:r>
              <w:rPr>
                <w:spacing w:val="-5"/>
                <w:sz w:val="20"/>
              </w:rPr>
              <w:t xml:space="preserve">de </w:t>
            </w:r>
            <w:r>
              <w:rPr>
                <w:sz w:val="20"/>
              </w:rPr>
              <w:t>travail?</w:t>
            </w:r>
          </w:p>
        </w:tc>
        <w:tc>
          <w:tcPr>
            <w:tcW w:w="5335" w:type="dxa"/>
          </w:tcPr>
          <w:p w:rsidR="00005340" w:rsidRDefault="00005340">
            <w:pPr>
              <w:pStyle w:val="TableParagraph"/>
              <w:spacing w:before="0"/>
              <w:ind w:left="0"/>
              <w:rPr>
                <w:rFonts w:ascii="Times New Roman"/>
                <w:sz w:val="20"/>
              </w:rPr>
            </w:pPr>
          </w:p>
        </w:tc>
      </w:tr>
      <w:tr w:rsidR="00005340">
        <w:trPr>
          <w:trHeight w:val="1145"/>
        </w:trPr>
        <w:tc>
          <w:tcPr>
            <w:tcW w:w="4295" w:type="dxa"/>
          </w:tcPr>
          <w:p w:rsidR="00005340" w:rsidRDefault="00350670">
            <w:pPr>
              <w:pStyle w:val="TableParagraph"/>
              <w:spacing w:before="135" w:line="165" w:lineRule="auto"/>
              <w:rPr>
                <w:sz w:val="20"/>
              </w:rPr>
            </w:pPr>
            <w:r>
              <w:rPr>
                <w:sz w:val="20"/>
              </w:rPr>
              <w:t>Cet accident a-t-il entraîné un retard sur un chantier?</w:t>
            </w:r>
          </w:p>
          <w:p w:rsidR="00005340" w:rsidRDefault="00350670">
            <w:pPr>
              <w:pStyle w:val="TableParagraph"/>
              <w:spacing w:before="0" w:line="278" w:lineRule="auto"/>
              <w:ind w:right="100"/>
              <w:rPr>
                <w:rFonts w:ascii="Arial" w:hAnsi="Arial"/>
                <w:i/>
                <w:sz w:val="18"/>
              </w:rPr>
            </w:pPr>
            <w:r>
              <w:rPr>
                <w:rFonts w:ascii="Arial" w:hAnsi="Arial"/>
                <w:i/>
                <w:sz w:val="18"/>
              </w:rPr>
              <w:t>Si</w:t>
            </w:r>
            <w:r>
              <w:rPr>
                <w:rFonts w:ascii="Arial" w:hAnsi="Arial"/>
                <w:i/>
                <w:spacing w:val="-19"/>
                <w:sz w:val="18"/>
              </w:rPr>
              <w:t xml:space="preserve"> </w:t>
            </w:r>
            <w:r>
              <w:rPr>
                <w:rFonts w:ascii="Arial" w:hAnsi="Arial"/>
                <w:i/>
                <w:sz w:val="18"/>
              </w:rPr>
              <w:t>oui,</w:t>
            </w:r>
            <w:r>
              <w:rPr>
                <w:rFonts w:ascii="Arial" w:hAnsi="Arial"/>
                <w:i/>
                <w:spacing w:val="-19"/>
                <w:sz w:val="18"/>
              </w:rPr>
              <w:t xml:space="preserve"> </w:t>
            </w:r>
            <w:r>
              <w:rPr>
                <w:rFonts w:ascii="Arial" w:hAnsi="Arial"/>
                <w:i/>
                <w:sz w:val="18"/>
              </w:rPr>
              <w:t>précisez</w:t>
            </w:r>
            <w:r>
              <w:rPr>
                <w:rFonts w:ascii="Arial" w:hAnsi="Arial"/>
                <w:i/>
                <w:spacing w:val="-19"/>
                <w:sz w:val="18"/>
              </w:rPr>
              <w:t xml:space="preserve"> </w:t>
            </w:r>
            <w:r>
              <w:rPr>
                <w:rFonts w:ascii="Arial" w:hAnsi="Arial"/>
                <w:i/>
                <w:sz w:val="18"/>
              </w:rPr>
              <w:t>la</w:t>
            </w:r>
            <w:r>
              <w:rPr>
                <w:rFonts w:ascii="Arial" w:hAnsi="Arial"/>
                <w:i/>
                <w:spacing w:val="-19"/>
                <w:sz w:val="18"/>
              </w:rPr>
              <w:t xml:space="preserve"> </w:t>
            </w:r>
            <w:r>
              <w:rPr>
                <w:rFonts w:ascii="Arial" w:hAnsi="Arial"/>
                <w:i/>
                <w:sz w:val="18"/>
              </w:rPr>
              <w:t>nature</w:t>
            </w:r>
            <w:r>
              <w:rPr>
                <w:rFonts w:ascii="Arial" w:hAnsi="Arial"/>
                <w:i/>
                <w:spacing w:val="-19"/>
                <w:sz w:val="18"/>
              </w:rPr>
              <w:t xml:space="preserve"> </w:t>
            </w:r>
            <w:r>
              <w:rPr>
                <w:rFonts w:ascii="Arial" w:hAnsi="Arial"/>
                <w:i/>
                <w:sz w:val="18"/>
              </w:rPr>
              <w:t>du</w:t>
            </w:r>
            <w:r>
              <w:rPr>
                <w:rFonts w:ascii="Arial" w:hAnsi="Arial"/>
                <w:i/>
                <w:spacing w:val="-19"/>
                <w:sz w:val="18"/>
              </w:rPr>
              <w:t xml:space="preserve"> </w:t>
            </w:r>
            <w:r>
              <w:rPr>
                <w:rFonts w:ascii="Arial" w:hAnsi="Arial"/>
                <w:i/>
                <w:sz w:val="18"/>
              </w:rPr>
              <w:t>retard</w:t>
            </w:r>
            <w:r>
              <w:rPr>
                <w:rFonts w:ascii="Arial" w:hAnsi="Arial"/>
                <w:i/>
                <w:spacing w:val="-19"/>
                <w:sz w:val="18"/>
              </w:rPr>
              <w:t xml:space="preserve"> </w:t>
            </w:r>
            <w:r>
              <w:rPr>
                <w:rFonts w:ascii="Arial" w:hAnsi="Arial"/>
                <w:i/>
                <w:sz w:val="18"/>
              </w:rPr>
              <w:t>:</w:t>
            </w:r>
            <w:r>
              <w:rPr>
                <w:rFonts w:ascii="Arial" w:hAnsi="Arial"/>
                <w:i/>
                <w:spacing w:val="-18"/>
                <w:sz w:val="18"/>
              </w:rPr>
              <w:t xml:space="preserve"> </w:t>
            </w:r>
            <w:r>
              <w:rPr>
                <w:rFonts w:ascii="Arial" w:hAnsi="Arial"/>
                <w:i/>
                <w:sz w:val="18"/>
              </w:rPr>
              <w:t>délais,</w:t>
            </w:r>
            <w:r>
              <w:rPr>
                <w:rFonts w:ascii="Arial" w:hAnsi="Arial"/>
                <w:i/>
                <w:spacing w:val="-19"/>
                <w:sz w:val="18"/>
              </w:rPr>
              <w:t xml:space="preserve"> </w:t>
            </w:r>
            <w:r>
              <w:rPr>
                <w:rFonts w:ascii="Arial" w:hAnsi="Arial"/>
                <w:i/>
                <w:sz w:val="18"/>
              </w:rPr>
              <w:t xml:space="preserve">organisa- </w:t>
            </w:r>
            <w:r>
              <w:rPr>
                <w:rFonts w:ascii="Arial" w:hAnsi="Arial"/>
                <w:i/>
                <w:sz w:val="18"/>
              </w:rPr>
              <w:t>tion, recours à la</w:t>
            </w:r>
            <w:r>
              <w:rPr>
                <w:rFonts w:ascii="Arial" w:hAnsi="Arial"/>
                <w:i/>
                <w:spacing w:val="-34"/>
                <w:sz w:val="18"/>
              </w:rPr>
              <w:t xml:space="preserve"> </w:t>
            </w:r>
            <w:r>
              <w:rPr>
                <w:rFonts w:ascii="Arial" w:hAnsi="Arial"/>
                <w:i/>
                <w:spacing w:val="2"/>
                <w:sz w:val="18"/>
              </w:rPr>
              <w:t>sous-traitance...)</w:t>
            </w:r>
          </w:p>
        </w:tc>
        <w:tc>
          <w:tcPr>
            <w:tcW w:w="5335" w:type="dxa"/>
          </w:tcPr>
          <w:p w:rsidR="00005340" w:rsidRDefault="00005340">
            <w:pPr>
              <w:pStyle w:val="TableParagraph"/>
              <w:spacing w:before="0"/>
              <w:ind w:left="0"/>
              <w:rPr>
                <w:rFonts w:ascii="Times New Roman"/>
                <w:sz w:val="20"/>
              </w:rPr>
            </w:pPr>
          </w:p>
        </w:tc>
      </w:tr>
      <w:tr w:rsidR="00005340">
        <w:trPr>
          <w:trHeight w:val="1145"/>
        </w:trPr>
        <w:tc>
          <w:tcPr>
            <w:tcW w:w="4295" w:type="dxa"/>
          </w:tcPr>
          <w:p w:rsidR="00005340" w:rsidRDefault="00350670">
            <w:pPr>
              <w:pStyle w:val="TableParagraph"/>
              <w:spacing w:before="135" w:line="165" w:lineRule="auto"/>
              <w:rPr>
                <w:sz w:val="20"/>
              </w:rPr>
            </w:pPr>
            <w:r>
              <w:rPr>
                <w:sz w:val="20"/>
              </w:rPr>
              <w:t>Un presqu-accident ou une situation dange- reuse a-t-il été signalé récemment?</w:t>
            </w:r>
          </w:p>
          <w:p w:rsidR="00005340" w:rsidRDefault="00350670">
            <w:pPr>
              <w:pStyle w:val="TableParagraph"/>
              <w:spacing w:before="0" w:line="278" w:lineRule="auto"/>
              <w:rPr>
                <w:rFonts w:ascii="Arial"/>
                <w:i/>
                <w:sz w:val="18"/>
              </w:rPr>
            </w:pPr>
            <w:r>
              <w:rPr>
                <w:rFonts w:ascii="Arial"/>
                <w:i/>
                <w:sz w:val="18"/>
              </w:rPr>
              <w:t>(sans mettre en cause nominativement une per- sonne)</w:t>
            </w:r>
          </w:p>
        </w:tc>
        <w:tc>
          <w:tcPr>
            <w:tcW w:w="5335" w:type="dxa"/>
          </w:tcPr>
          <w:p w:rsidR="00005340" w:rsidRDefault="00005340">
            <w:pPr>
              <w:pStyle w:val="TableParagraph"/>
              <w:spacing w:before="0"/>
              <w:ind w:left="0"/>
              <w:rPr>
                <w:rFonts w:ascii="Times New Roman"/>
                <w:sz w:val="20"/>
              </w:rPr>
            </w:pPr>
          </w:p>
        </w:tc>
      </w:tr>
    </w:tbl>
    <w:p w:rsidR="00005340" w:rsidRDefault="00005340">
      <w:pPr>
        <w:pStyle w:val="Corpsdetexte"/>
        <w:rPr>
          <w:rFonts w:ascii="Trebuchet MS"/>
          <w:b/>
          <w:sz w:val="23"/>
        </w:rPr>
      </w:pPr>
    </w:p>
    <w:p w:rsidR="00005340" w:rsidRDefault="00350670">
      <w:pPr>
        <w:pStyle w:val="Titre2"/>
        <w:numPr>
          <w:ilvl w:val="1"/>
          <w:numId w:val="17"/>
        </w:numPr>
        <w:tabs>
          <w:tab w:val="left" w:pos="825"/>
          <w:tab w:val="left" w:pos="826"/>
        </w:tabs>
        <w:ind w:left="825" w:hanging="673"/>
      </w:pPr>
      <w:bookmarkStart w:id="18" w:name="Axe_2_—_Formation_et_habilitations"/>
      <w:bookmarkStart w:id="19" w:name="_bookmark7"/>
      <w:bookmarkEnd w:id="18"/>
      <w:bookmarkEnd w:id="19"/>
      <w:r>
        <w:t>Axe</w:t>
      </w:r>
      <w:r>
        <w:rPr>
          <w:spacing w:val="-14"/>
        </w:rPr>
        <w:t xml:space="preserve"> </w:t>
      </w:r>
      <w:r>
        <w:t>2</w:t>
      </w:r>
      <w:r>
        <w:rPr>
          <w:spacing w:val="-14"/>
        </w:rPr>
        <w:t xml:space="preserve"> </w:t>
      </w:r>
      <w:r>
        <w:t>—</w:t>
      </w:r>
      <w:r>
        <w:rPr>
          <w:spacing w:val="-14"/>
        </w:rPr>
        <w:t xml:space="preserve"> </w:t>
      </w:r>
      <w:r>
        <w:t>Formation</w:t>
      </w:r>
      <w:r>
        <w:rPr>
          <w:spacing w:val="-14"/>
        </w:rPr>
        <w:t xml:space="preserve"> </w:t>
      </w:r>
      <w:r>
        <w:t>et</w:t>
      </w:r>
      <w:r>
        <w:rPr>
          <w:spacing w:val="-14"/>
        </w:rPr>
        <w:t xml:space="preserve"> </w:t>
      </w:r>
      <w:r>
        <w:t>habilitations</w:t>
      </w:r>
    </w:p>
    <w:p w:rsidR="00005340" w:rsidRDefault="00005340">
      <w:pPr>
        <w:pStyle w:val="Corpsdetexte"/>
        <w:rPr>
          <w:rFonts w:ascii="Trebuchet MS"/>
          <w:b/>
        </w:rPr>
      </w:pPr>
    </w:p>
    <w:p w:rsidR="00005340" w:rsidRDefault="00005340">
      <w:pPr>
        <w:pStyle w:val="Corpsdetexte"/>
        <w:spacing w:before="2"/>
        <w:rPr>
          <w:rFonts w:ascii="Trebuchet MS"/>
          <w:b/>
          <w:sz w:val="11"/>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5"/>
        <w:gridCol w:w="5335"/>
      </w:tblGrid>
      <w:tr w:rsidR="00005340">
        <w:trPr>
          <w:trHeight w:val="428"/>
        </w:trPr>
        <w:tc>
          <w:tcPr>
            <w:tcW w:w="4295" w:type="dxa"/>
            <w:shd w:val="clear" w:color="auto" w:fill="37393B"/>
          </w:tcPr>
          <w:p w:rsidR="00005340" w:rsidRDefault="00350670">
            <w:pPr>
              <w:pStyle w:val="TableParagraph"/>
              <w:spacing w:before="112"/>
              <w:rPr>
                <w:rFonts w:ascii="Trebuchet MS"/>
                <w:b/>
                <w:sz w:val="20"/>
              </w:rPr>
            </w:pPr>
            <w:r>
              <w:rPr>
                <w:rFonts w:ascii="Trebuchet MS"/>
                <w:b/>
                <w:color w:val="FFFFFF"/>
                <w:sz w:val="20"/>
              </w:rPr>
              <w:t>Question</w:t>
            </w:r>
          </w:p>
        </w:tc>
        <w:tc>
          <w:tcPr>
            <w:tcW w:w="5335"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Votre réponse</w:t>
            </w:r>
          </w:p>
        </w:tc>
      </w:tr>
      <w:tr w:rsidR="00005340">
        <w:trPr>
          <w:trHeight w:val="906"/>
        </w:trPr>
        <w:tc>
          <w:tcPr>
            <w:tcW w:w="4295" w:type="dxa"/>
          </w:tcPr>
          <w:p w:rsidR="00005340" w:rsidRDefault="00350670">
            <w:pPr>
              <w:pStyle w:val="TableParagraph"/>
              <w:spacing w:before="135" w:line="165" w:lineRule="auto"/>
              <w:ind w:right="96"/>
              <w:rPr>
                <w:sz w:val="20"/>
              </w:rPr>
            </w:pPr>
            <w:r>
              <w:rPr>
                <w:sz w:val="20"/>
              </w:rPr>
              <w:t>Les compagnons ou collaborateurs reçoivent- ils des formations sécurité régulières?</w:t>
            </w:r>
          </w:p>
          <w:p w:rsidR="00005340" w:rsidRDefault="00350670">
            <w:pPr>
              <w:pStyle w:val="TableParagraph"/>
              <w:spacing w:before="0" w:line="201" w:lineRule="exact"/>
              <w:rPr>
                <w:rFonts w:ascii="Arial"/>
                <w:i/>
                <w:sz w:val="18"/>
              </w:rPr>
            </w:pPr>
            <w:r>
              <w:rPr>
                <w:rFonts w:ascii="Arial"/>
                <w:i/>
                <w:sz w:val="18"/>
              </w:rPr>
              <w:t>(Si oui, lesquelles?)</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60" w:line="329" w:lineRule="exact"/>
              <w:rPr>
                <w:sz w:val="20"/>
              </w:rPr>
            </w:pPr>
            <w:r>
              <w:rPr>
                <w:sz w:val="20"/>
              </w:rPr>
              <w:t>Les habilitations spéciﬁques sont-elles à jour?</w:t>
            </w:r>
          </w:p>
          <w:p w:rsidR="00005340" w:rsidRDefault="00350670">
            <w:pPr>
              <w:pStyle w:val="TableParagraph"/>
              <w:spacing w:before="0" w:line="188" w:lineRule="exact"/>
              <w:rPr>
                <w:rFonts w:ascii="Arial" w:hAnsi="Arial"/>
                <w:i/>
                <w:sz w:val="18"/>
              </w:rPr>
            </w:pPr>
            <w:r>
              <w:rPr>
                <w:rFonts w:ascii="Arial" w:hAnsi="Arial"/>
                <w:i/>
                <w:sz w:val="18"/>
              </w:rPr>
              <w:t>(travail en hauteur, électricité, conduite d’engins...)</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135" w:line="165" w:lineRule="auto"/>
              <w:rPr>
                <w:sz w:val="20"/>
              </w:rPr>
            </w:pPr>
            <w:r>
              <w:rPr>
                <w:sz w:val="20"/>
              </w:rPr>
              <w:t>Existe-t-il un plan de formation annuel inté- grant la prévention?</w:t>
            </w:r>
          </w:p>
        </w:tc>
        <w:tc>
          <w:tcPr>
            <w:tcW w:w="5335" w:type="dxa"/>
          </w:tcPr>
          <w:p w:rsidR="00005340" w:rsidRDefault="00005340">
            <w:pPr>
              <w:pStyle w:val="TableParagraph"/>
              <w:spacing w:before="0"/>
              <w:ind w:left="0"/>
              <w:rPr>
                <w:rFonts w:ascii="Times New Roman"/>
                <w:sz w:val="20"/>
              </w:rPr>
            </w:pPr>
          </w:p>
        </w:tc>
      </w:tr>
      <w:tr w:rsidR="00005340">
        <w:trPr>
          <w:trHeight w:val="1145"/>
        </w:trPr>
        <w:tc>
          <w:tcPr>
            <w:tcW w:w="4295" w:type="dxa"/>
          </w:tcPr>
          <w:p w:rsidR="00005340" w:rsidRDefault="00350670">
            <w:pPr>
              <w:pStyle w:val="TableParagraph"/>
              <w:spacing w:before="135" w:line="165" w:lineRule="auto"/>
              <w:ind w:right="29"/>
              <w:rPr>
                <w:sz w:val="20"/>
              </w:rPr>
            </w:pPr>
            <w:r>
              <w:rPr>
                <w:sz w:val="20"/>
              </w:rPr>
              <w:t>Les nouveaux arrivants bénéﬁcient-ils d’un ac- cueil sécurité formalisé?</w:t>
            </w:r>
          </w:p>
          <w:p w:rsidR="00005340" w:rsidRDefault="00350670">
            <w:pPr>
              <w:pStyle w:val="TableParagraph"/>
              <w:spacing w:before="0" w:line="278" w:lineRule="auto"/>
              <w:rPr>
                <w:rFonts w:ascii="Arial" w:hAnsi="Arial"/>
                <w:i/>
                <w:sz w:val="18"/>
              </w:rPr>
            </w:pPr>
            <w:r>
              <w:rPr>
                <w:rFonts w:ascii="Arial" w:hAnsi="Arial"/>
                <w:i/>
                <w:sz w:val="18"/>
              </w:rPr>
              <w:t>(livret d’accueil, visite de chantier, présentation des risques...)</w:t>
            </w:r>
          </w:p>
        </w:tc>
        <w:tc>
          <w:tcPr>
            <w:tcW w:w="5335" w:type="dxa"/>
          </w:tcPr>
          <w:p w:rsidR="00005340" w:rsidRDefault="00005340">
            <w:pPr>
              <w:pStyle w:val="TableParagraph"/>
              <w:spacing w:before="0"/>
              <w:ind w:left="0"/>
              <w:rPr>
                <w:rFonts w:ascii="Times New Roman"/>
                <w:sz w:val="20"/>
              </w:rPr>
            </w:pPr>
          </w:p>
        </w:tc>
      </w:tr>
    </w:tbl>
    <w:p w:rsidR="00005340" w:rsidRDefault="00005340">
      <w:pPr>
        <w:pStyle w:val="Corpsdetexte"/>
        <w:spacing w:before="6"/>
        <w:rPr>
          <w:rFonts w:ascii="Trebuchet MS"/>
          <w:b/>
          <w:sz w:val="35"/>
        </w:rPr>
      </w:pPr>
    </w:p>
    <w:p w:rsidR="00005340" w:rsidRDefault="00350670">
      <w:pPr>
        <w:pStyle w:val="Titre2"/>
        <w:numPr>
          <w:ilvl w:val="1"/>
          <w:numId w:val="17"/>
        </w:numPr>
        <w:tabs>
          <w:tab w:val="left" w:pos="825"/>
          <w:tab w:val="left" w:pos="826"/>
        </w:tabs>
        <w:spacing w:before="0"/>
        <w:ind w:left="825" w:hanging="673"/>
      </w:pPr>
      <w:r>
        <w:rPr>
          <w:lang w:val="en-US"/>
        </w:rPr>
        <w:pict>
          <v:group id="_x0000_s1705" style="position:absolute;left:0;text-align:left;margin-left:56.7pt;margin-top:49.4pt;width:481.9pt;height:47.5pt;z-index:251699200;mso-position-horizontal-relative:page" coordorigin="1134,988" coordsize="9638,950">
            <v:shape id="_x0000_s1709" style="position:absolute;left:1133;top:988;width:9638;height:950" coordorigin="1134,988" coordsize="9638,950" path="m10692,988r-9478,l1183,995r-26,17l1140,1037r-6,31l1134,1859r6,31l1157,1915r26,17l1214,1938r9478,l10723,1932r25,-17l10766,1890r6,-31l10772,1068r-6,-31l10748,1012r-25,-17l10692,988xe" fillcolor="#9a1f23" stroked="f">
              <v:path arrowok="t"/>
            </v:shape>
            <v:shape id="_x0000_s1708" style="position:absolute;left:1153;top:1008;width:9599;height:911" coordorigin="1154,1008" coordsize="9599,911" path="m10692,1008r-9478,l1190,1013r-19,13l1158,1045r-4,23l1154,1859r4,23l1171,1901r19,13l1214,1918r9478,l10715,1914r19,-13l10747,1882r5,-23l10752,1068r-5,-23l10734,1026r-19,-13l10692,1008xe" fillcolor="#fbf4f4" stroked="f">
              <v:path arrowok="t"/>
            </v:shape>
            <v:rect id="_x0000_s1707" style="position:absolute;left:1417;top:1078;width:2297;height:23" fillcolor="#9a1f23" stroked="f"/>
            <v:shape id="_x0000_s1706" type="#_x0000_t202" style="position:absolute;left:1133;top:988;width:9638;height:950" filled="f" stroked="f">
              <v:textbox inset="0,0,0,0">
                <w:txbxContent>
                  <w:p w:rsidR="00005340" w:rsidRDefault="00005340">
                    <w:pPr>
                      <w:rPr>
                        <w:rFonts w:ascii="Trebuchet MS"/>
                        <w:b/>
                        <w:sz w:val="23"/>
                      </w:rPr>
                    </w:pPr>
                  </w:p>
                  <w:p w:rsidR="00005340" w:rsidRDefault="00350670">
                    <w:pPr>
                      <w:spacing w:line="165" w:lineRule="auto"/>
                      <w:ind w:left="236" w:right="233"/>
                      <w:rPr>
                        <w:sz w:val="20"/>
                      </w:rPr>
                    </w:pPr>
                    <w:r>
                      <w:rPr>
                        <w:sz w:val="20"/>
                      </w:rPr>
                      <w:t>Le port des EPI est une obligation légale pour le salarié (article R.4323-95 du Code du travail) et une responsabilité de l’employeur qui doit les fournir, les entretenir et en contrôler l’usage.</w:t>
                    </w:r>
                  </w:p>
                </w:txbxContent>
              </v:textbox>
            </v:shape>
            <w10:wrap anchorx="page"/>
          </v:group>
        </w:pict>
      </w:r>
      <w:bookmarkStart w:id="20" w:name="Axe_3_—_Équipements_de_protection_indivi"/>
      <w:bookmarkStart w:id="21" w:name="_bookmark8"/>
      <w:bookmarkEnd w:id="20"/>
      <w:bookmarkEnd w:id="21"/>
      <w:r>
        <w:t>Axe</w:t>
      </w:r>
      <w:r>
        <w:rPr>
          <w:spacing w:val="-16"/>
        </w:rPr>
        <w:t xml:space="preserve"> </w:t>
      </w:r>
      <w:r>
        <w:t>3</w:t>
      </w:r>
      <w:r>
        <w:rPr>
          <w:spacing w:val="-15"/>
        </w:rPr>
        <w:t xml:space="preserve"> </w:t>
      </w:r>
      <w:r>
        <w:t>—</w:t>
      </w:r>
      <w:r>
        <w:rPr>
          <w:spacing w:val="-16"/>
        </w:rPr>
        <w:t xml:space="preserve"> </w:t>
      </w:r>
      <w:r>
        <w:t>Équipements</w:t>
      </w:r>
      <w:r>
        <w:rPr>
          <w:spacing w:val="-15"/>
        </w:rPr>
        <w:t xml:space="preserve"> </w:t>
      </w:r>
      <w:r>
        <w:t>de</w:t>
      </w:r>
      <w:r>
        <w:rPr>
          <w:spacing w:val="-16"/>
        </w:rPr>
        <w:t xml:space="preserve"> </w:t>
      </w:r>
      <w:r>
        <w:t>protection</w:t>
      </w:r>
      <w:r>
        <w:rPr>
          <w:spacing w:val="-15"/>
        </w:rPr>
        <w:t xml:space="preserve"> </w:t>
      </w:r>
      <w:r>
        <w:t>individuelle</w:t>
      </w:r>
      <w:r>
        <w:rPr>
          <w:spacing w:val="-16"/>
        </w:rPr>
        <w:t xml:space="preserve"> </w:t>
      </w:r>
      <w:r>
        <w:t>(EPI)</w:t>
      </w:r>
    </w:p>
    <w:p w:rsidR="00005340" w:rsidRDefault="00350670">
      <w:pPr>
        <w:pStyle w:val="Corpsdetexte"/>
        <w:spacing w:before="10"/>
        <w:rPr>
          <w:rFonts w:ascii="Trebuchet MS"/>
          <w:b/>
          <w:sz w:val="27"/>
        </w:rPr>
      </w:pPr>
      <w:r>
        <w:rPr>
          <w:lang w:val="en-US"/>
        </w:rPr>
        <w:pict>
          <v:rect id="_x0000_s1704" style="position:absolute;margin-left:70.85pt;margin-top:18.15pt;width:114.85pt;height:1.15pt;z-index:-251619328;mso-wrap-distance-left:0;mso-wrap-distance-right:0;mso-position-horizontal-relative:page" fillcolor="#9a1f23" stroked="f">
            <w10:wrap type="topAndBottom" anchorx="page"/>
          </v:rect>
        </w:pict>
      </w:r>
    </w:p>
    <w:p w:rsidR="00005340" w:rsidRDefault="00350670">
      <w:pPr>
        <w:pStyle w:val="Titre3"/>
        <w:spacing w:line="273" w:lineRule="exact"/>
      </w:pPr>
      <w:r>
        <w:rPr>
          <w:rFonts w:ascii="Times New Roman"/>
          <w:b w:val="0"/>
          <w:color w:val="FFFFFF"/>
          <w:w w:val="99"/>
          <w:shd w:val="clear" w:color="auto" w:fill="AD2328"/>
        </w:rPr>
        <w:t xml:space="preserve"> </w:t>
      </w:r>
      <w:r>
        <w:rPr>
          <w:rFonts w:ascii="Times New Roman"/>
          <w:b w:val="0"/>
          <w:color w:val="FFFFFF"/>
          <w:shd w:val="clear" w:color="auto" w:fill="AD2328"/>
        </w:rPr>
        <w:t xml:space="preserve">  </w:t>
      </w:r>
      <w:r>
        <w:rPr>
          <w:color w:val="FFFFFF"/>
          <w:shd w:val="clear" w:color="auto" w:fill="AD2328"/>
        </w:rPr>
        <w:t xml:space="preserve">Point de vigilance </w:t>
      </w:r>
    </w:p>
    <w:p w:rsidR="00005340" w:rsidRDefault="00005340">
      <w:pPr>
        <w:spacing w:line="273" w:lineRule="exact"/>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5"/>
        <w:gridCol w:w="5335"/>
      </w:tblGrid>
      <w:tr w:rsidR="00005340">
        <w:trPr>
          <w:trHeight w:val="428"/>
        </w:trPr>
        <w:tc>
          <w:tcPr>
            <w:tcW w:w="4295" w:type="dxa"/>
            <w:shd w:val="clear" w:color="auto" w:fill="37393B"/>
          </w:tcPr>
          <w:p w:rsidR="00005340" w:rsidRDefault="00350670">
            <w:pPr>
              <w:pStyle w:val="TableParagraph"/>
              <w:spacing w:before="112"/>
              <w:rPr>
                <w:rFonts w:ascii="Trebuchet MS"/>
                <w:b/>
                <w:sz w:val="20"/>
              </w:rPr>
            </w:pPr>
            <w:r>
              <w:rPr>
                <w:rFonts w:ascii="Trebuchet MS"/>
                <w:b/>
                <w:color w:val="FFFFFF"/>
                <w:sz w:val="20"/>
              </w:rPr>
              <w:t>Question</w:t>
            </w:r>
          </w:p>
        </w:tc>
        <w:tc>
          <w:tcPr>
            <w:tcW w:w="5335"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Votre réponse</w:t>
            </w:r>
          </w:p>
        </w:tc>
      </w:tr>
      <w:tr w:rsidR="00005340">
        <w:trPr>
          <w:trHeight w:val="667"/>
        </w:trPr>
        <w:tc>
          <w:tcPr>
            <w:tcW w:w="4295" w:type="dxa"/>
          </w:tcPr>
          <w:p w:rsidR="00005340" w:rsidRDefault="00350670">
            <w:pPr>
              <w:pStyle w:val="TableParagraph"/>
              <w:spacing w:before="135" w:line="165" w:lineRule="auto"/>
              <w:rPr>
                <w:sz w:val="20"/>
              </w:rPr>
            </w:pPr>
            <w:r>
              <w:rPr>
                <w:sz w:val="20"/>
              </w:rPr>
              <w:t>Le port des EPI est-il systématiquement exigé sur les chantiers?</w:t>
            </w:r>
          </w:p>
        </w:tc>
        <w:tc>
          <w:tcPr>
            <w:tcW w:w="5335" w:type="dxa"/>
          </w:tcPr>
          <w:p w:rsidR="00005340" w:rsidRDefault="00005340">
            <w:pPr>
              <w:pStyle w:val="TableParagraph"/>
              <w:spacing w:before="0"/>
              <w:ind w:left="0"/>
              <w:rPr>
                <w:rFonts w:ascii="Times New Roman"/>
                <w:sz w:val="20"/>
              </w:rPr>
            </w:pPr>
          </w:p>
        </w:tc>
      </w:tr>
      <w:tr w:rsidR="00005340">
        <w:trPr>
          <w:trHeight w:val="906"/>
        </w:trPr>
        <w:tc>
          <w:tcPr>
            <w:tcW w:w="4295" w:type="dxa"/>
          </w:tcPr>
          <w:p w:rsidR="00005340" w:rsidRDefault="00350670">
            <w:pPr>
              <w:pStyle w:val="TableParagraph"/>
              <w:spacing w:before="60" w:line="329" w:lineRule="exact"/>
              <w:rPr>
                <w:sz w:val="20"/>
              </w:rPr>
            </w:pPr>
            <w:r>
              <w:rPr>
                <w:sz w:val="20"/>
              </w:rPr>
              <w:t>Qui contrôle le port des EPI?</w:t>
            </w:r>
          </w:p>
          <w:p w:rsidR="00005340" w:rsidRDefault="00350670">
            <w:pPr>
              <w:pStyle w:val="TableParagraph"/>
              <w:spacing w:before="0" w:line="188" w:lineRule="exact"/>
              <w:rPr>
                <w:rFonts w:ascii="Arial"/>
                <w:i/>
                <w:sz w:val="18"/>
              </w:rPr>
            </w:pPr>
            <w:r>
              <w:rPr>
                <w:rFonts w:ascii="Arial"/>
                <w:i/>
                <w:sz w:val="18"/>
              </w:rPr>
              <w:t>(chef de chantier, conducteur de travaux, coordina-</w:t>
            </w:r>
          </w:p>
          <w:p w:rsidR="00005340" w:rsidRDefault="00350670">
            <w:pPr>
              <w:pStyle w:val="TableParagraph"/>
              <w:spacing w:before="32"/>
              <w:rPr>
                <w:rFonts w:ascii="Arial"/>
                <w:i/>
                <w:sz w:val="18"/>
              </w:rPr>
            </w:pPr>
            <w:r>
              <w:rPr>
                <w:rFonts w:ascii="Arial"/>
                <w:i/>
                <w:sz w:val="18"/>
              </w:rPr>
              <w:t>teur SPS...)</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135" w:line="165" w:lineRule="auto"/>
              <w:rPr>
                <w:sz w:val="20"/>
              </w:rPr>
            </w:pPr>
            <w:r>
              <w:rPr>
                <w:sz w:val="20"/>
              </w:rPr>
              <w:t>Des sanctions ou rappels à l’ordre sont-ils ap- pliqués en cas de non-port des EPI?</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135" w:line="165" w:lineRule="auto"/>
              <w:ind w:right="109"/>
              <w:rPr>
                <w:sz w:val="20"/>
              </w:rPr>
            </w:pPr>
            <w:r>
              <w:rPr>
                <w:sz w:val="20"/>
              </w:rPr>
              <w:t>Les</w:t>
            </w:r>
            <w:r>
              <w:rPr>
                <w:spacing w:val="-19"/>
                <w:sz w:val="20"/>
              </w:rPr>
              <w:t xml:space="preserve"> </w:t>
            </w:r>
            <w:r>
              <w:rPr>
                <w:sz w:val="20"/>
              </w:rPr>
              <w:t>EPI</w:t>
            </w:r>
            <w:r>
              <w:rPr>
                <w:spacing w:val="-18"/>
                <w:sz w:val="20"/>
              </w:rPr>
              <w:t xml:space="preserve"> </w:t>
            </w:r>
            <w:r>
              <w:rPr>
                <w:sz w:val="20"/>
              </w:rPr>
              <w:t>sont-ils</w:t>
            </w:r>
            <w:r>
              <w:rPr>
                <w:spacing w:val="-19"/>
                <w:sz w:val="20"/>
              </w:rPr>
              <w:t xml:space="preserve"> </w:t>
            </w:r>
            <w:r>
              <w:rPr>
                <w:sz w:val="20"/>
              </w:rPr>
              <w:t>fournis,</w:t>
            </w:r>
            <w:r>
              <w:rPr>
                <w:spacing w:val="-18"/>
                <w:sz w:val="20"/>
              </w:rPr>
              <w:t xml:space="preserve"> </w:t>
            </w:r>
            <w:r>
              <w:rPr>
                <w:sz w:val="20"/>
              </w:rPr>
              <w:t>entretenus</w:t>
            </w:r>
            <w:r>
              <w:rPr>
                <w:spacing w:val="-19"/>
                <w:sz w:val="20"/>
              </w:rPr>
              <w:t xml:space="preserve"> </w:t>
            </w:r>
            <w:r>
              <w:rPr>
                <w:sz w:val="20"/>
              </w:rPr>
              <w:t>et</w:t>
            </w:r>
            <w:r>
              <w:rPr>
                <w:spacing w:val="-18"/>
                <w:sz w:val="20"/>
              </w:rPr>
              <w:t xml:space="preserve"> </w:t>
            </w:r>
            <w:r>
              <w:rPr>
                <w:spacing w:val="-3"/>
                <w:sz w:val="20"/>
              </w:rPr>
              <w:t xml:space="preserve">renouve- </w:t>
            </w:r>
            <w:r>
              <w:rPr>
                <w:sz w:val="20"/>
              </w:rPr>
              <w:t>lés régulièrement par</w:t>
            </w:r>
            <w:r>
              <w:rPr>
                <w:spacing w:val="-22"/>
                <w:sz w:val="20"/>
              </w:rPr>
              <w:t xml:space="preserve"> </w:t>
            </w:r>
            <w:r>
              <w:rPr>
                <w:sz w:val="20"/>
              </w:rPr>
              <w:t>l’entreprise?</w:t>
            </w:r>
          </w:p>
        </w:tc>
        <w:tc>
          <w:tcPr>
            <w:tcW w:w="5335" w:type="dxa"/>
          </w:tcPr>
          <w:p w:rsidR="00005340" w:rsidRDefault="00005340">
            <w:pPr>
              <w:pStyle w:val="TableParagraph"/>
              <w:spacing w:before="0"/>
              <w:ind w:left="0"/>
              <w:rPr>
                <w:rFonts w:ascii="Times New Roman"/>
                <w:sz w:val="20"/>
              </w:rPr>
            </w:pPr>
          </w:p>
        </w:tc>
      </w:tr>
    </w:tbl>
    <w:p w:rsidR="00005340" w:rsidRDefault="00005340">
      <w:pPr>
        <w:pStyle w:val="Corpsdetexte"/>
        <w:rPr>
          <w:rFonts w:ascii="Trebuchet MS"/>
          <w:b/>
          <w:sz w:val="23"/>
        </w:rPr>
      </w:pPr>
    </w:p>
    <w:p w:rsidR="00005340" w:rsidRDefault="00350670">
      <w:pPr>
        <w:pStyle w:val="Titre2"/>
        <w:numPr>
          <w:ilvl w:val="1"/>
          <w:numId w:val="17"/>
        </w:numPr>
        <w:tabs>
          <w:tab w:val="left" w:pos="825"/>
          <w:tab w:val="left" w:pos="826"/>
        </w:tabs>
        <w:ind w:left="825" w:hanging="673"/>
      </w:pPr>
      <w:r>
        <w:rPr>
          <w:lang w:val="en-US"/>
        </w:rPr>
        <w:pict>
          <v:rect id="_x0000_s1703" style="position:absolute;left:0;text-align:left;margin-left:70.85pt;margin-top:41.4pt;width:274.4pt;height:1.15pt;z-index:251704320;mso-position-horizontal-relative:page" fillcolor="#004b86" stroked="f">
            <w10:wrap anchorx="page"/>
          </v:rect>
        </w:pict>
      </w:r>
      <w:bookmarkStart w:id="22" w:name="Axe_4_—_Mesures_de_prévention_collective"/>
      <w:bookmarkStart w:id="23" w:name="_bookmark9"/>
      <w:bookmarkEnd w:id="22"/>
      <w:bookmarkEnd w:id="23"/>
      <w:r>
        <w:t>Axe</w:t>
      </w:r>
      <w:r>
        <w:rPr>
          <w:spacing w:val="-14"/>
        </w:rPr>
        <w:t xml:space="preserve"> </w:t>
      </w:r>
      <w:r>
        <w:t>4</w:t>
      </w:r>
      <w:r>
        <w:rPr>
          <w:spacing w:val="-14"/>
        </w:rPr>
        <w:t xml:space="preserve"> </w:t>
      </w:r>
      <w:r>
        <w:t>—</w:t>
      </w:r>
      <w:r>
        <w:rPr>
          <w:spacing w:val="-13"/>
        </w:rPr>
        <w:t xml:space="preserve"> </w:t>
      </w:r>
      <w:r>
        <w:t>Mesures</w:t>
      </w:r>
      <w:r>
        <w:rPr>
          <w:spacing w:val="-14"/>
        </w:rPr>
        <w:t xml:space="preserve"> </w:t>
      </w:r>
      <w:r>
        <w:t>de</w:t>
      </w:r>
      <w:r>
        <w:rPr>
          <w:spacing w:val="-13"/>
        </w:rPr>
        <w:t xml:space="preserve"> </w:t>
      </w:r>
      <w:r>
        <w:t>prévention</w:t>
      </w:r>
      <w:r>
        <w:rPr>
          <w:spacing w:val="-14"/>
        </w:rPr>
        <w:t xml:space="preserve"> </w:t>
      </w:r>
      <w:r>
        <w:t>collective</w:t>
      </w:r>
    </w:p>
    <w:p w:rsidR="00005340" w:rsidRDefault="00350670">
      <w:pPr>
        <w:pStyle w:val="Corpsdetexte"/>
        <w:spacing w:before="5"/>
        <w:rPr>
          <w:rFonts w:ascii="Trebuchet MS"/>
          <w:b/>
          <w:sz w:val="29"/>
        </w:rPr>
      </w:pPr>
      <w:r>
        <w:rPr>
          <w:lang w:val="en-US"/>
        </w:rPr>
        <w:pict>
          <v:group id="_x0000_s1699" style="position:absolute;margin-left:56.7pt;margin-top:19.05pt;width:481.9pt;height:71.1pt;z-index:-251615232;mso-wrap-distance-left:0;mso-wrap-distance-right:0;mso-position-horizontal-relative:page" coordorigin="1134,381" coordsize="9638,1422">
            <v:shape id="_x0000_s1702" style="position:absolute;left:1133;top:615;width:9638;height:1187" coordorigin="1134,616" coordsize="9638,1187" path="m10692,616r-9478,l1183,622r-26,17l1140,664r-6,31l1134,1723r6,31l1157,1779r26,17l1214,1802r9478,l10723,1796r25,-17l10766,1754r6,-31l10772,695r-6,-31l10748,639r-25,-17l10692,616xe" fillcolor="#004b86" stroked="f">
              <v:path arrowok="t"/>
            </v:shape>
            <v:shape id="_x0000_s1701" style="position:absolute;left:1153;top:635;width:9599;height:1148" coordorigin="1154,636" coordsize="9599,1148" path="m10692,636r-9478,l1190,640r-19,13l1158,672r-4,23l1154,1723r4,23l1171,1765r19,13l1214,1783r9478,l10715,1778r19,-13l10747,1746r5,-23l10752,695r-5,-23l10734,653r-19,-13l10692,636xe" fillcolor="#f2f6fa" stroked="f">
              <v:path arrowok="t"/>
            </v:shape>
            <v:shape id="_x0000_s1700" type="#_x0000_t202" style="position:absolute;left:1133;top:381;width:9638;height:1422"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004B86"/>
                        <w:shd w:val="clear" w:color="auto" w:fill="005497"/>
                      </w:rPr>
                      <w:t xml:space="preserve"> </w:t>
                    </w:r>
                    <w:r>
                      <w:rPr>
                        <w:rFonts w:ascii="Times New Roman" w:hAnsi="Times New Roman"/>
                        <w:color w:val="FFFFFF"/>
                        <w:sz w:val="24"/>
                        <w:u w:val="thick" w:color="004B86"/>
                        <w:shd w:val="clear" w:color="auto" w:fill="005497"/>
                      </w:rPr>
                      <w:t xml:space="preserve">  </w:t>
                    </w:r>
                    <w:r>
                      <w:rPr>
                        <w:rFonts w:ascii="Trebuchet MS" w:hAnsi="Trebuchet MS"/>
                        <w:b/>
                        <w:color w:val="FFFFFF"/>
                        <w:sz w:val="24"/>
                        <w:u w:val="thick" w:color="004B86"/>
                        <w:shd w:val="clear" w:color="auto" w:fill="005497"/>
                      </w:rPr>
                      <w:t>Déﬁniti</w:t>
                    </w:r>
                    <w:r>
                      <w:rPr>
                        <w:rFonts w:ascii="Trebuchet MS" w:hAnsi="Trebuchet MS"/>
                        <w:b/>
                        <w:color w:val="FFFFFF"/>
                        <w:sz w:val="24"/>
                        <w:u w:val="thick" w:color="004B86"/>
                      </w:rPr>
                      <w:t>o</w:t>
                    </w:r>
                    <w:r>
                      <w:rPr>
                        <w:rFonts w:ascii="Trebuchet MS" w:hAnsi="Trebuchet MS"/>
                        <w:b/>
                        <w:color w:val="FFFFFF"/>
                        <w:sz w:val="24"/>
                        <w:u w:val="thick" w:color="004B86"/>
                        <w:shd w:val="clear" w:color="auto" w:fill="005497"/>
                      </w:rPr>
                      <w:t>n : Protection collective vs. individuel</w:t>
                    </w:r>
                    <w:r>
                      <w:rPr>
                        <w:rFonts w:ascii="Trebuchet MS" w:hAnsi="Trebuchet MS"/>
                        <w:b/>
                        <w:color w:val="FFFFFF"/>
                        <w:sz w:val="24"/>
                        <w:u w:val="thick" w:color="004B86"/>
                      </w:rPr>
                      <w:t>l</w:t>
                    </w:r>
                    <w:r>
                      <w:rPr>
                        <w:rFonts w:ascii="Trebuchet MS" w:hAnsi="Trebuchet MS"/>
                        <w:b/>
                        <w:color w:val="FFFFFF"/>
                        <w:sz w:val="24"/>
                        <w:u w:val="thick" w:color="004B86"/>
                        <w:shd w:val="clear" w:color="auto" w:fill="005497"/>
                      </w:rPr>
                      <w:t xml:space="preserve">e </w:t>
                    </w:r>
                  </w:p>
                  <w:p w:rsidR="00005340" w:rsidRDefault="00350670">
                    <w:pPr>
                      <w:spacing w:before="196" w:line="165" w:lineRule="auto"/>
                      <w:ind w:left="236" w:right="234"/>
                      <w:jc w:val="both"/>
                      <w:rPr>
                        <w:sz w:val="20"/>
                      </w:rPr>
                    </w:pPr>
                    <w:r>
                      <w:rPr>
                        <w:sz w:val="20"/>
                      </w:rPr>
                      <w:t>Les</w:t>
                    </w:r>
                    <w:r>
                      <w:rPr>
                        <w:spacing w:val="-7"/>
                        <w:sz w:val="20"/>
                      </w:rPr>
                      <w:t xml:space="preserve"> </w:t>
                    </w:r>
                    <w:r>
                      <w:rPr>
                        <w:rFonts w:ascii="Trebuchet MS" w:hAnsi="Trebuchet MS"/>
                        <w:b/>
                        <w:sz w:val="20"/>
                      </w:rPr>
                      <w:t>protections</w:t>
                    </w:r>
                    <w:r>
                      <w:rPr>
                        <w:rFonts w:ascii="Trebuchet MS" w:hAnsi="Trebuchet MS"/>
                        <w:b/>
                        <w:spacing w:val="-11"/>
                        <w:sz w:val="20"/>
                      </w:rPr>
                      <w:t xml:space="preserve"> </w:t>
                    </w:r>
                    <w:r>
                      <w:rPr>
                        <w:rFonts w:ascii="Trebuchet MS" w:hAnsi="Trebuchet MS"/>
                        <w:b/>
                        <w:sz w:val="20"/>
                      </w:rPr>
                      <w:t>collectives</w:t>
                    </w:r>
                    <w:r>
                      <w:rPr>
                        <w:rFonts w:ascii="Trebuchet MS" w:hAnsi="Trebuchet MS"/>
                        <w:b/>
                        <w:spacing w:val="-11"/>
                        <w:sz w:val="20"/>
                      </w:rPr>
                      <w:t xml:space="preserve"> </w:t>
                    </w:r>
                    <w:r>
                      <w:rPr>
                        <w:sz w:val="20"/>
                      </w:rPr>
                      <w:t>(garde-corps,</w:t>
                    </w:r>
                    <w:r>
                      <w:rPr>
                        <w:spacing w:val="-7"/>
                        <w:sz w:val="20"/>
                      </w:rPr>
                      <w:t xml:space="preserve"> </w:t>
                    </w:r>
                    <w:r>
                      <w:rPr>
                        <w:sz w:val="20"/>
                      </w:rPr>
                      <w:t>ﬁ</w:t>
                    </w:r>
                    <w:r>
                      <w:rPr>
                        <w:sz w:val="20"/>
                      </w:rPr>
                      <w:t>lets,</w:t>
                    </w:r>
                    <w:r>
                      <w:rPr>
                        <w:spacing w:val="-7"/>
                        <w:sz w:val="20"/>
                      </w:rPr>
                      <w:t xml:space="preserve"> </w:t>
                    </w:r>
                    <w:r>
                      <w:rPr>
                        <w:sz w:val="20"/>
                      </w:rPr>
                      <w:t>balisages,</w:t>
                    </w:r>
                    <w:r>
                      <w:rPr>
                        <w:spacing w:val="-6"/>
                        <w:sz w:val="20"/>
                      </w:rPr>
                      <w:t xml:space="preserve"> </w:t>
                    </w:r>
                    <w:r>
                      <w:rPr>
                        <w:sz w:val="20"/>
                      </w:rPr>
                      <w:t>échafaudages</w:t>
                    </w:r>
                    <w:r>
                      <w:rPr>
                        <w:spacing w:val="-7"/>
                        <w:sz w:val="20"/>
                      </w:rPr>
                      <w:t xml:space="preserve"> </w:t>
                    </w:r>
                    <w:r>
                      <w:rPr>
                        <w:spacing w:val="3"/>
                        <w:sz w:val="20"/>
                      </w:rPr>
                      <w:t>conformes...)</w:t>
                    </w:r>
                    <w:r>
                      <w:rPr>
                        <w:spacing w:val="-7"/>
                        <w:sz w:val="20"/>
                      </w:rPr>
                      <w:t xml:space="preserve"> </w:t>
                    </w:r>
                    <w:r>
                      <w:rPr>
                        <w:sz w:val="20"/>
                      </w:rPr>
                      <w:t>sont</w:t>
                    </w:r>
                    <w:r>
                      <w:rPr>
                        <w:spacing w:val="-6"/>
                        <w:sz w:val="20"/>
                      </w:rPr>
                      <w:t xml:space="preserve"> </w:t>
                    </w:r>
                    <w:r>
                      <w:rPr>
                        <w:sz w:val="20"/>
                      </w:rPr>
                      <w:t>prioritaires sur</w:t>
                    </w:r>
                    <w:r>
                      <w:rPr>
                        <w:spacing w:val="-24"/>
                        <w:sz w:val="20"/>
                      </w:rPr>
                      <w:t xml:space="preserve"> </w:t>
                    </w:r>
                    <w:r>
                      <w:rPr>
                        <w:sz w:val="20"/>
                      </w:rPr>
                      <w:t>les</w:t>
                    </w:r>
                    <w:r>
                      <w:rPr>
                        <w:spacing w:val="-24"/>
                        <w:sz w:val="20"/>
                      </w:rPr>
                      <w:t xml:space="preserve"> </w:t>
                    </w:r>
                    <w:r>
                      <w:rPr>
                        <w:rFonts w:ascii="Trebuchet MS" w:hAnsi="Trebuchet MS"/>
                        <w:b/>
                        <w:sz w:val="20"/>
                      </w:rPr>
                      <w:t>protections</w:t>
                    </w:r>
                    <w:r>
                      <w:rPr>
                        <w:rFonts w:ascii="Trebuchet MS" w:hAnsi="Trebuchet MS"/>
                        <w:b/>
                        <w:spacing w:val="-28"/>
                        <w:sz w:val="20"/>
                      </w:rPr>
                      <w:t xml:space="preserve"> </w:t>
                    </w:r>
                    <w:r>
                      <w:rPr>
                        <w:rFonts w:ascii="Trebuchet MS" w:hAnsi="Trebuchet MS"/>
                        <w:b/>
                        <w:sz w:val="20"/>
                      </w:rPr>
                      <w:t>individuelles</w:t>
                    </w:r>
                    <w:r>
                      <w:rPr>
                        <w:rFonts w:ascii="Trebuchet MS" w:hAnsi="Trebuchet MS"/>
                        <w:b/>
                        <w:spacing w:val="-29"/>
                        <w:sz w:val="20"/>
                      </w:rPr>
                      <w:t xml:space="preserve"> </w:t>
                    </w:r>
                    <w:r>
                      <w:rPr>
                        <w:sz w:val="20"/>
                      </w:rPr>
                      <w:t>(EPI).</w:t>
                    </w:r>
                    <w:r>
                      <w:rPr>
                        <w:spacing w:val="-23"/>
                        <w:sz w:val="20"/>
                      </w:rPr>
                      <w:t xml:space="preserve"> </w:t>
                    </w:r>
                    <w:r>
                      <w:rPr>
                        <w:sz w:val="20"/>
                      </w:rPr>
                      <w:t>Ce</w:t>
                    </w:r>
                    <w:r>
                      <w:rPr>
                        <w:spacing w:val="-24"/>
                        <w:sz w:val="20"/>
                      </w:rPr>
                      <w:t xml:space="preserve"> </w:t>
                    </w:r>
                    <w:r>
                      <w:rPr>
                        <w:sz w:val="20"/>
                      </w:rPr>
                      <w:t>principe</w:t>
                    </w:r>
                    <w:r>
                      <w:rPr>
                        <w:spacing w:val="-24"/>
                        <w:sz w:val="20"/>
                      </w:rPr>
                      <w:t xml:space="preserve"> </w:t>
                    </w:r>
                    <w:r>
                      <w:rPr>
                        <w:sz w:val="20"/>
                      </w:rPr>
                      <w:t>de</w:t>
                    </w:r>
                    <w:r>
                      <w:rPr>
                        <w:spacing w:val="-23"/>
                        <w:sz w:val="20"/>
                      </w:rPr>
                      <w:t xml:space="preserve"> </w:t>
                    </w:r>
                    <w:r>
                      <w:rPr>
                        <w:sz w:val="20"/>
                      </w:rPr>
                      <w:t>prévention</w:t>
                    </w:r>
                    <w:r>
                      <w:rPr>
                        <w:spacing w:val="-24"/>
                        <w:sz w:val="20"/>
                      </w:rPr>
                      <w:t xml:space="preserve"> </w:t>
                    </w:r>
                    <w:r>
                      <w:rPr>
                        <w:sz w:val="20"/>
                      </w:rPr>
                      <w:t>est</w:t>
                    </w:r>
                    <w:r>
                      <w:rPr>
                        <w:spacing w:val="-24"/>
                        <w:sz w:val="20"/>
                      </w:rPr>
                      <w:t xml:space="preserve"> </w:t>
                    </w:r>
                    <w:r>
                      <w:rPr>
                        <w:sz w:val="20"/>
                      </w:rPr>
                      <w:t>inscrit</w:t>
                    </w:r>
                    <w:r>
                      <w:rPr>
                        <w:spacing w:val="-24"/>
                        <w:sz w:val="20"/>
                      </w:rPr>
                      <w:t xml:space="preserve"> </w:t>
                    </w:r>
                    <w:r>
                      <w:rPr>
                        <w:sz w:val="20"/>
                      </w:rPr>
                      <w:t>à</w:t>
                    </w:r>
                    <w:r>
                      <w:rPr>
                        <w:spacing w:val="-23"/>
                        <w:sz w:val="20"/>
                      </w:rPr>
                      <w:t xml:space="preserve"> </w:t>
                    </w:r>
                    <w:r>
                      <w:rPr>
                        <w:sz w:val="20"/>
                      </w:rPr>
                      <w:t>l’article</w:t>
                    </w:r>
                    <w:r>
                      <w:rPr>
                        <w:spacing w:val="-24"/>
                        <w:sz w:val="20"/>
                      </w:rPr>
                      <w:t xml:space="preserve"> </w:t>
                    </w:r>
                    <w:r>
                      <w:rPr>
                        <w:sz w:val="20"/>
                      </w:rPr>
                      <w:t>L.4121-2</w:t>
                    </w:r>
                    <w:r>
                      <w:rPr>
                        <w:spacing w:val="-24"/>
                        <w:sz w:val="20"/>
                      </w:rPr>
                      <w:t xml:space="preserve"> </w:t>
                    </w:r>
                    <w:r>
                      <w:rPr>
                        <w:sz w:val="20"/>
                      </w:rPr>
                      <w:t>du</w:t>
                    </w:r>
                    <w:r>
                      <w:rPr>
                        <w:spacing w:val="-24"/>
                        <w:sz w:val="20"/>
                      </w:rPr>
                      <w:t xml:space="preserve"> </w:t>
                    </w:r>
                    <w:r>
                      <w:rPr>
                        <w:sz w:val="20"/>
                      </w:rPr>
                      <w:t>Code</w:t>
                    </w:r>
                    <w:r>
                      <w:rPr>
                        <w:spacing w:val="-23"/>
                        <w:sz w:val="20"/>
                      </w:rPr>
                      <w:t xml:space="preserve"> </w:t>
                    </w:r>
                    <w:r>
                      <w:rPr>
                        <w:sz w:val="20"/>
                      </w:rPr>
                      <w:t>du travail</w:t>
                    </w:r>
                    <w:r>
                      <w:rPr>
                        <w:spacing w:val="-7"/>
                        <w:sz w:val="20"/>
                      </w:rPr>
                      <w:t xml:space="preserve"> </w:t>
                    </w:r>
                    <w:r>
                      <w:rPr>
                        <w:sz w:val="20"/>
                      </w:rPr>
                      <w:t>:</w:t>
                    </w:r>
                    <w:r>
                      <w:rPr>
                        <w:spacing w:val="-7"/>
                        <w:sz w:val="20"/>
                      </w:rPr>
                      <w:t xml:space="preserve"> </w:t>
                    </w:r>
                    <w:r>
                      <w:rPr>
                        <w:sz w:val="20"/>
                      </w:rPr>
                      <w:t>la</w:t>
                    </w:r>
                    <w:r>
                      <w:rPr>
                        <w:spacing w:val="-7"/>
                        <w:sz w:val="20"/>
                      </w:rPr>
                      <w:t xml:space="preserve"> </w:t>
                    </w:r>
                    <w:r>
                      <w:rPr>
                        <w:sz w:val="20"/>
                      </w:rPr>
                      <w:t>protection</w:t>
                    </w:r>
                    <w:r>
                      <w:rPr>
                        <w:spacing w:val="-7"/>
                        <w:sz w:val="20"/>
                      </w:rPr>
                      <w:t xml:space="preserve"> </w:t>
                    </w:r>
                    <w:r>
                      <w:rPr>
                        <w:sz w:val="20"/>
                      </w:rPr>
                      <w:t>collective</w:t>
                    </w:r>
                    <w:r>
                      <w:rPr>
                        <w:spacing w:val="-7"/>
                        <w:sz w:val="20"/>
                      </w:rPr>
                      <w:t xml:space="preserve"> </w:t>
                    </w:r>
                    <w:r>
                      <w:rPr>
                        <w:sz w:val="20"/>
                      </w:rPr>
                      <w:t>doit</w:t>
                    </w:r>
                    <w:r>
                      <w:rPr>
                        <w:spacing w:val="-7"/>
                        <w:sz w:val="20"/>
                      </w:rPr>
                      <w:t xml:space="preserve"> </w:t>
                    </w:r>
                    <w:r>
                      <w:rPr>
                        <w:sz w:val="20"/>
                      </w:rPr>
                      <w:t>être</w:t>
                    </w:r>
                    <w:r>
                      <w:rPr>
                        <w:spacing w:val="-7"/>
                        <w:sz w:val="20"/>
                      </w:rPr>
                      <w:t xml:space="preserve"> </w:t>
                    </w:r>
                    <w:r>
                      <w:rPr>
                        <w:sz w:val="20"/>
                      </w:rPr>
                      <w:t>mise</w:t>
                    </w:r>
                    <w:r>
                      <w:rPr>
                        <w:spacing w:val="-7"/>
                        <w:sz w:val="20"/>
                      </w:rPr>
                      <w:t xml:space="preserve"> </w:t>
                    </w:r>
                    <w:r>
                      <w:rPr>
                        <w:sz w:val="20"/>
                      </w:rPr>
                      <w:t>en</w:t>
                    </w:r>
                    <w:r>
                      <w:rPr>
                        <w:spacing w:val="-7"/>
                        <w:sz w:val="20"/>
                      </w:rPr>
                      <w:t xml:space="preserve"> </w:t>
                    </w:r>
                    <w:r>
                      <w:rPr>
                        <w:sz w:val="20"/>
                      </w:rPr>
                      <w:t>œuvre</w:t>
                    </w:r>
                    <w:r>
                      <w:rPr>
                        <w:spacing w:val="-7"/>
                        <w:sz w:val="20"/>
                      </w:rPr>
                      <w:t xml:space="preserve"> </w:t>
                    </w:r>
                    <w:r>
                      <w:rPr>
                        <w:sz w:val="20"/>
                      </w:rPr>
                      <w:t>avant</w:t>
                    </w:r>
                    <w:r>
                      <w:rPr>
                        <w:spacing w:val="-7"/>
                        <w:sz w:val="20"/>
                      </w:rPr>
                      <w:t xml:space="preserve"> </w:t>
                    </w:r>
                    <w:r>
                      <w:rPr>
                        <w:sz w:val="20"/>
                      </w:rPr>
                      <w:t>tout</w:t>
                    </w:r>
                    <w:r>
                      <w:rPr>
                        <w:spacing w:val="-7"/>
                        <w:sz w:val="20"/>
                      </w:rPr>
                      <w:t xml:space="preserve"> </w:t>
                    </w:r>
                    <w:r>
                      <w:rPr>
                        <w:sz w:val="20"/>
                      </w:rPr>
                      <w:t>recours</w:t>
                    </w:r>
                    <w:r>
                      <w:rPr>
                        <w:spacing w:val="-7"/>
                        <w:sz w:val="20"/>
                      </w:rPr>
                      <w:t xml:space="preserve"> </w:t>
                    </w:r>
                    <w:r>
                      <w:rPr>
                        <w:sz w:val="20"/>
                      </w:rPr>
                      <w:t>aux</w:t>
                    </w:r>
                    <w:r>
                      <w:rPr>
                        <w:spacing w:val="-7"/>
                        <w:sz w:val="20"/>
                      </w:rPr>
                      <w:t xml:space="preserve"> </w:t>
                    </w:r>
                    <w:r>
                      <w:rPr>
                        <w:sz w:val="20"/>
                      </w:rPr>
                      <w:t>EPI.</w:t>
                    </w:r>
                  </w:p>
                </w:txbxContent>
              </v:textbox>
            </v:shape>
            <w10:wrap type="topAndBottom" anchorx="page"/>
          </v:group>
        </w:pict>
      </w:r>
    </w:p>
    <w:p w:rsidR="00005340" w:rsidRDefault="00005340">
      <w:pPr>
        <w:pStyle w:val="Corpsdetexte"/>
        <w:spacing w:before="11"/>
        <w:rPr>
          <w:rFonts w:ascii="Trebuchet MS"/>
          <w:b/>
          <w:sz w:val="24"/>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5"/>
        <w:gridCol w:w="5335"/>
      </w:tblGrid>
      <w:tr w:rsidR="00005340">
        <w:trPr>
          <w:trHeight w:val="428"/>
        </w:trPr>
        <w:tc>
          <w:tcPr>
            <w:tcW w:w="4295" w:type="dxa"/>
            <w:shd w:val="clear" w:color="auto" w:fill="37393B"/>
          </w:tcPr>
          <w:p w:rsidR="00005340" w:rsidRDefault="00350670">
            <w:pPr>
              <w:pStyle w:val="TableParagraph"/>
              <w:spacing w:before="112"/>
              <w:rPr>
                <w:rFonts w:ascii="Trebuchet MS"/>
                <w:b/>
                <w:sz w:val="20"/>
              </w:rPr>
            </w:pPr>
            <w:r>
              <w:rPr>
                <w:rFonts w:ascii="Trebuchet MS"/>
                <w:b/>
                <w:color w:val="FFFFFF"/>
                <w:sz w:val="20"/>
              </w:rPr>
              <w:t>Question</w:t>
            </w:r>
          </w:p>
        </w:tc>
        <w:tc>
          <w:tcPr>
            <w:tcW w:w="5335"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Votre réponse</w:t>
            </w:r>
          </w:p>
        </w:tc>
      </w:tr>
      <w:tr w:rsidR="00005340">
        <w:trPr>
          <w:trHeight w:val="1145"/>
        </w:trPr>
        <w:tc>
          <w:tcPr>
            <w:tcW w:w="4295" w:type="dxa"/>
          </w:tcPr>
          <w:p w:rsidR="00005340" w:rsidRDefault="00350670">
            <w:pPr>
              <w:pStyle w:val="TableParagraph"/>
              <w:spacing w:before="135" w:line="165" w:lineRule="auto"/>
              <w:rPr>
                <w:sz w:val="20"/>
              </w:rPr>
            </w:pPr>
            <w:r>
              <w:rPr>
                <w:sz w:val="20"/>
              </w:rPr>
              <w:t>Quels dispositifs de protection collective sont mis en place sur les chantiers?</w:t>
            </w:r>
          </w:p>
          <w:p w:rsidR="00005340" w:rsidRDefault="00350670">
            <w:pPr>
              <w:pStyle w:val="TableParagraph"/>
              <w:spacing w:before="0" w:line="278" w:lineRule="auto"/>
              <w:rPr>
                <w:rFonts w:ascii="Arial" w:hAnsi="Arial"/>
                <w:i/>
                <w:sz w:val="18"/>
              </w:rPr>
            </w:pPr>
            <w:r>
              <w:rPr>
                <w:rFonts w:ascii="Arial" w:hAnsi="Arial"/>
                <w:i/>
                <w:sz w:val="18"/>
              </w:rPr>
              <w:t xml:space="preserve">(garde-corps, ﬁlets, échafaudages conformes, bali- </w:t>
            </w:r>
            <w:r>
              <w:rPr>
                <w:rFonts w:ascii="Arial" w:hAnsi="Arial"/>
                <w:i/>
                <w:sz w:val="18"/>
              </w:rPr>
              <w:t>sages...)</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135" w:line="165" w:lineRule="auto"/>
              <w:rPr>
                <w:sz w:val="20"/>
              </w:rPr>
            </w:pPr>
            <w:r>
              <w:rPr>
                <w:sz w:val="20"/>
              </w:rPr>
              <w:t>Ces dispositifs font-ils l’objet de vériﬁcations régulières et documentées?</w:t>
            </w:r>
          </w:p>
        </w:tc>
        <w:tc>
          <w:tcPr>
            <w:tcW w:w="5335" w:type="dxa"/>
          </w:tcPr>
          <w:p w:rsidR="00005340" w:rsidRDefault="00005340">
            <w:pPr>
              <w:pStyle w:val="TableParagraph"/>
              <w:spacing w:before="0"/>
              <w:ind w:left="0"/>
              <w:rPr>
                <w:rFonts w:ascii="Times New Roman"/>
                <w:sz w:val="20"/>
              </w:rPr>
            </w:pPr>
          </w:p>
        </w:tc>
      </w:tr>
      <w:tr w:rsidR="00005340">
        <w:trPr>
          <w:trHeight w:val="667"/>
        </w:trPr>
        <w:tc>
          <w:tcPr>
            <w:tcW w:w="4295" w:type="dxa"/>
          </w:tcPr>
          <w:p w:rsidR="00005340" w:rsidRDefault="00350670">
            <w:pPr>
              <w:pStyle w:val="TableParagraph"/>
              <w:spacing w:before="135" w:line="165" w:lineRule="auto"/>
              <w:rPr>
                <w:sz w:val="20"/>
              </w:rPr>
            </w:pPr>
            <w:r>
              <w:rPr>
                <w:sz w:val="20"/>
              </w:rPr>
              <w:t>Existe-t-il un PPSPS ou un plan de prévention formalisé pour les chantiers?</w:t>
            </w:r>
          </w:p>
        </w:tc>
        <w:tc>
          <w:tcPr>
            <w:tcW w:w="5335" w:type="dxa"/>
          </w:tcPr>
          <w:p w:rsidR="00005340" w:rsidRDefault="00005340">
            <w:pPr>
              <w:pStyle w:val="TableParagraph"/>
              <w:spacing w:before="0"/>
              <w:ind w:left="0"/>
              <w:rPr>
                <w:rFonts w:ascii="Times New Roman"/>
                <w:sz w:val="20"/>
              </w:rPr>
            </w:pPr>
          </w:p>
        </w:tc>
      </w:tr>
      <w:tr w:rsidR="00005340">
        <w:trPr>
          <w:trHeight w:val="1145"/>
        </w:trPr>
        <w:tc>
          <w:tcPr>
            <w:tcW w:w="4295" w:type="dxa"/>
          </w:tcPr>
          <w:p w:rsidR="00005340" w:rsidRDefault="00350670">
            <w:pPr>
              <w:pStyle w:val="TableParagraph"/>
              <w:spacing w:before="135" w:line="165" w:lineRule="auto"/>
              <w:ind w:right="112"/>
              <w:rPr>
                <w:sz w:val="20"/>
              </w:rPr>
            </w:pPr>
            <w:r>
              <w:rPr>
                <w:sz w:val="20"/>
              </w:rPr>
              <w:t>La coordination avec les autres corps d’état est-elle assurée en matière de sécurité?</w:t>
            </w:r>
          </w:p>
          <w:p w:rsidR="00005340" w:rsidRDefault="00350670">
            <w:pPr>
              <w:pStyle w:val="TableParagraph"/>
              <w:spacing w:before="0" w:line="278" w:lineRule="auto"/>
              <w:ind w:right="14"/>
              <w:rPr>
                <w:rFonts w:ascii="Arial" w:hAnsi="Arial"/>
                <w:i/>
                <w:sz w:val="18"/>
              </w:rPr>
            </w:pPr>
            <w:r>
              <w:rPr>
                <w:rFonts w:ascii="Arial" w:hAnsi="Arial"/>
                <w:i/>
                <w:sz w:val="18"/>
              </w:rPr>
              <w:t xml:space="preserve">(réunions de chantier, ﬁches de travaux </w:t>
            </w:r>
            <w:r>
              <w:rPr>
                <w:rFonts w:ascii="Arial" w:hAnsi="Arial"/>
                <w:i/>
                <w:spacing w:val="-2"/>
                <w:sz w:val="18"/>
              </w:rPr>
              <w:t xml:space="preserve">modiﬁcatifs, </w:t>
            </w:r>
            <w:r>
              <w:rPr>
                <w:rFonts w:ascii="Arial" w:hAnsi="Arial"/>
                <w:i/>
                <w:spacing w:val="2"/>
                <w:sz w:val="18"/>
              </w:rPr>
              <w:t>protocoles...)</w:t>
            </w:r>
          </w:p>
        </w:tc>
        <w:tc>
          <w:tcPr>
            <w:tcW w:w="5335" w:type="dxa"/>
          </w:tcPr>
          <w:p w:rsidR="00005340" w:rsidRDefault="00005340">
            <w:pPr>
              <w:pStyle w:val="TableParagraph"/>
              <w:spacing w:before="0"/>
              <w:ind w:left="0"/>
              <w:rPr>
                <w:rFonts w:ascii="Times New Roman"/>
                <w:sz w:val="20"/>
              </w:rPr>
            </w:pPr>
          </w:p>
        </w:tc>
      </w:tr>
    </w:tbl>
    <w:p w:rsidR="00005340" w:rsidRDefault="00005340">
      <w:pPr>
        <w:pStyle w:val="Corpsdetexte"/>
        <w:rPr>
          <w:rFonts w:ascii="Trebuchet MS"/>
          <w:b/>
          <w:sz w:val="23"/>
        </w:rPr>
      </w:pPr>
    </w:p>
    <w:p w:rsidR="00005340" w:rsidRDefault="00350670">
      <w:pPr>
        <w:pStyle w:val="Titre2"/>
        <w:numPr>
          <w:ilvl w:val="1"/>
          <w:numId w:val="17"/>
        </w:numPr>
        <w:tabs>
          <w:tab w:val="left" w:pos="825"/>
          <w:tab w:val="left" w:pos="826"/>
        </w:tabs>
        <w:ind w:left="825" w:hanging="673"/>
      </w:pPr>
      <w:bookmarkStart w:id="24" w:name="Axe_5_—_Impact_économique_et_organisatio"/>
      <w:bookmarkStart w:id="25" w:name="_bookmark10"/>
      <w:bookmarkEnd w:id="24"/>
      <w:bookmarkEnd w:id="25"/>
      <w:r>
        <w:t>Axe</w:t>
      </w:r>
      <w:r>
        <w:rPr>
          <w:spacing w:val="-15"/>
        </w:rPr>
        <w:t xml:space="preserve"> </w:t>
      </w:r>
      <w:r>
        <w:t>5</w:t>
      </w:r>
      <w:r>
        <w:rPr>
          <w:spacing w:val="-14"/>
        </w:rPr>
        <w:t xml:space="preserve"> </w:t>
      </w:r>
      <w:r>
        <w:t>—</w:t>
      </w:r>
      <w:r>
        <w:rPr>
          <w:spacing w:val="-14"/>
        </w:rPr>
        <w:t xml:space="preserve"> </w:t>
      </w:r>
      <w:r>
        <w:t>Impact</w:t>
      </w:r>
      <w:r>
        <w:rPr>
          <w:spacing w:val="-14"/>
        </w:rPr>
        <w:t xml:space="preserve"> </w:t>
      </w:r>
      <w:r>
        <w:t>économique</w:t>
      </w:r>
      <w:r>
        <w:rPr>
          <w:spacing w:val="-14"/>
        </w:rPr>
        <w:t xml:space="preserve"> </w:t>
      </w:r>
      <w:r>
        <w:t>et</w:t>
      </w:r>
      <w:r>
        <w:rPr>
          <w:spacing w:val="-14"/>
        </w:rPr>
        <w:t xml:space="preserve"> </w:t>
      </w:r>
      <w:r>
        <w:t>organisationnel</w:t>
      </w:r>
      <w:r>
        <w:rPr>
          <w:spacing w:val="-14"/>
        </w:rPr>
        <w:t xml:space="preserve"> </w:t>
      </w:r>
      <w:r>
        <w:t>perçu</w:t>
      </w:r>
    </w:p>
    <w:p w:rsidR="00005340" w:rsidRDefault="00350670">
      <w:pPr>
        <w:pStyle w:val="Corpsdetexte"/>
        <w:spacing w:before="7"/>
        <w:rPr>
          <w:rFonts w:ascii="Trebuchet MS"/>
          <w:b/>
          <w:sz w:val="28"/>
        </w:rPr>
      </w:pPr>
      <w:r>
        <w:rPr>
          <w:lang w:val="en-US"/>
        </w:rPr>
        <w:pict>
          <v:group id="_x0000_s1695" style="position:absolute;margin-left:56.7pt;margin-top:18.6pt;width:481.9pt;height:80.75pt;z-index:-251613184;mso-wrap-distance-left:0;mso-wrap-distance-right:0;mso-position-horizontal-relative:page" coordorigin="1134,372" coordsize="9638,1615">
            <v:shape id="_x0000_s1698" style="position:absolute;left:1133;top:606;width:9638;height:1380" coordorigin="1134,606" coordsize="9638,1380" path="m10692,606r-9478,l1183,613r-26,17l1140,655r-6,31l1134,1907r6,31l1157,1963r26,17l1214,1986r9478,l10723,1980r25,-17l10766,1938r6,-31l10772,686r-6,-31l10748,630r-25,-17l10692,606xe" fillcolor="#37393b" stroked="f">
              <v:path arrowok="t"/>
            </v:shape>
            <v:shape id="_x0000_s1697" style="position:absolute;left:1153;top:626;width:9599;height:1341" coordorigin="1154,626" coordsize="9599,1341" path="m10692,626r-9478,l1190,631r-19,13l1158,663r-4,23l1154,1907r4,23l1171,1949r19,13l1214,1966r9478,l10715,1962r19,-13l10747,1930r5,-23l10752,686r-5,-23l10734,644r-19,-13l10692,626xe" fillcolor="#f0f1f1" stroked="f">
              <v:path arrowok="t"/>
            </v:shape>
            <v:shape id="_x0000_s1696" type="#_x0000_t202" style="position:absolute;left:1133;top:371;width:9638;height:1615"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Cet axe est particulièrement important pour la suite de la séquence. Il vous permet de faire le lien entre les</w:t>
                    </w:r>
                    <w:r>
                      <w:rPr>
                        <w:spacing w:val="-6"/>
                        <w:sz w:val="20"/>
                      </w:rPr>
                      <w:t xml:space="preserve"> </w:t>
                    </w:r>
                    <w:r>
                      <w:rPr>
                        <w:sz w:val="20"/>
                      </w:rPr>
                      <w:t>pratiques</w:t>
                    </w:r>
                    <w:r>
                      <w:rPr>
                        <w:spacing w:val="-6"/>
                        <w:sz w:val="20"/>
                      </w:rPr>
                      <w:t xml:space="preserve"> </w:t>
                    </w:r>
                    <w:r>
                      <w:rPr>
                        <w:sz w:val="20"/>
                      </w:rPr>
                      <w:t>de</w:t>
                    </w:r>
                    <w:r>
                      <w:rPr>
                        <w:spacing w:val="-5"/>
                        <w:sz w:val="20"/>
                      </w:rPr>
                      <w:t xml:space="preserve"> </w:t>
                    </w:r>
                    <w:r>
                      <w:rPr>
                        <w:sz w:val="20"/>
                      </w:rPr>
                      <w:t>prévention</w:t>
                    </w:r>
                    <w:r>
                      <w:rPr>
                        <w:spacing w:val="-6"/>
                        <w:sz w:val="20"/>
                      </w:rPr>
                      <w:t xml:space="preserve"> </w:t>
                    </w:r>
                    <w:r>
                      <w:rPr>
                        <w:sz w:val="20"/>
                      </w:rPr>
                      <w:t>observées</w:t>
                    </w:r>
                    <w:r>
                      <w:rPr>
                        <w:spacing w:val="-6"/>
                        <w:sz w:val="20"/>
                      </w:rPr>
                      <w:t xml:space="preserve"> </w:t>
                    </w:r>
                    <w:r>
                      <w:rPr>
                        <w:sz w:val="20"/>
                      </w:rPr>
                      <w:t>sur</w:t>
                    </w:r>
                    <w:r>
                      <w:rPr>
                        <w:spacing w:val="-6"/>
                        <w:sz w:val="20"/>
                      </w:rPr>
                      <w:t xml:space="preserve"> </w:t>
                    </w:r>
                    <w:r>
                      <w:rPr>
                        <w:sz w:val="20"/>
                      </w:rPr>
                      <w:t>le</w:t>
                    </w:r>
                    <w:r>
                      <w:rPr>
                        <w:spacing w:val="-6"/>
                        <w:sz w:val="20"/>
                      </w:rPr>
                      <w:t xml:space="preserve"> </w:t>
                    </w:r>
                    <w:r>
                      <w:rPr>
                        <w:sz w:val="20"/>
                      </w:rPr>
                      <w:t>terrain</w:t>
                    </w:r>
                    <w:r>
                      <w:rPr>
                        <w:spacing w:val="-5"/>
                        <w:sz w:val="20"/>
                      </w:rPr>
                      <w:t xml:space="preserve"> </w:t>
                    </w:r>
                    <w:r>
                      <w:rPr>
                        <w:sz w:val="20"/>
                      </w:rPr>
                      <w:t>et</w:t>
                    </w:r>
                    <w:r>
                      <w:rPr>
                        <w:spacing w:val="-6"/>
                        <w:sz w:val="20"/>
                      </w:rPr>
                      <w:t xml:space="preserve"> </w:t>
                    </w:r>
                    <w:r>
                      <w:rPr>
                        <w:sz w:val="20"/>
                      </w:rPr>
                      <w:t>leurs</w:t>
                    </w:r>
                    <w:r>
                      <w:rPr>
                        <w:spacing w:val="-6"/>
                        <w:sz w:val="20"/>
                      </w:rPr>
                      <w:t xml:space="preserve"> </w:t>
                    </w:r>
                    <w:r>
                      <w:rPr>
                        <w:sz w:val="20"/>
                      </w:rPr>
                      <w:t>conséquences</w:t>
                    </w:r>
                    <w:r>
                      <w:rPr>
                        <w:spacing w:val="-6"/>
                        <w:sz w:val="20"/>
                      </w:rPr>
                      <w:t xml:space="preserve"> </w:t>
                    </w:r>
                    <w:r>
                      <w:rPr>
                        <w:sz w:val="20"/>
                      </w:rPr>
                      <w:t>économiques</w:t>
                    </w:r>
                    <w:r>
                      <w:rPr>
                        <w:spacing w:val="-5"/>
                        <w:sz w:val="20"/>
                      </w:rPr>
                      <w:t xml:space="preserve"> </w:t>
                    </w:r>
                    <w:r>
                      <w:rPr>
                        <w:sz w:val="20"/>
                      </w:rPr>
                      <w:t>concrètes</w:t>
                    </w:r>
                    <w:r>
                      <w:rPr>
                        <w:spacing w:val="-5"/>
                        <w:sz w:val="20"/>
                      </w:rPr>
                      <w:t xml:space="preserve"> </w:t>
                    </w:r>
                    <w:r>
                      <w:rPr>
                        <w:sz w:val="20"/>
                      </w:rPr>
                      <w:t>pour l’entreprise.</w:t>
                    </w:r>
                    <w:r>
                      <w:rPr>
                        <w:spacing w:val="-13"/>
                        <w:sz w:val="20"/>
                      </w:rPr>
                      <w:t xml:space="preserve"> </w:t>
                    </w:r>
                    <w:r>
                      <w:rPr>
                        <w:sz w:val="20"/>
                      </w:rPr>
                      <w:t>Ne</w:t>
                    </w:r>
                    <w:r>
                      <w:rPr>
                        <w:spacing w:val="-12"/>
                        <w:sz w:val="20"/>
                      </w:rPr>
                      <w:t xml:space="preserve"> </w:t>
                    </w:r>
                    <w:r>
                      <w:rPr>
                        <w:sz w:val="20"/>
                      </w:rPr>
                      <w:t>cherchez</w:t>
                    </w:r>
                    <w:r>
                      <w:rPr>
                        <w:spacing w:val="-12"/>
                        <w:sz w:val="20"/>
                      </w:rPr>
                      <w:t xml:space="preserve"> </w:t>
                    </w:r>
                    <w:r>
                      <w:rPr>
                        <w:sz w:val="20"/>
                      </w:rPr>
                      <w:t>pas</w:t>
                    </w:r>
                    <w:r>
                      <w:rPr>
                        <w:spacing w:val="-12"/>
                        <w:sz w:val="20"/>
                      </w:rPr>
                      <w:t xml:space="preserve"> </w:t>
                    </w:r>
                    <w:r>
                      <w:rPr>
                        <w:sz w:val="20"/>
                      </w:rPr>
                      <w:t>à</w:t>
                    </w:r>
                    <w:r>
                      <w:rPr>
                        <w:spacing w:val="-13"/>
                        <w:sz w:val="20"/>
                      </w:rPr>
                      <w:t xml:space="preserve"> </w:t>
                    </w:r>
                    <w:r>
                      <w:rPr>
                        <w:sz w:val="20"/>
                      </w:rPr>
                      <w:t>obtenir</w:t>
                    </w:r>
                    <w:r>
                      <w:rPr>
                        <w:spacing w:val="-12"/>
                        <w:sz w:val="20"/>
                      </w:rPr>
                      <w:t xml:space="preserve"> </w:t>
                    </w:r>
                    <w:r>
                      <w:rPr>
                        <w:sz w:val="20"/>
                      </w:rPr>
                      <w:t>des</w:t>
                    </w:r>
                    <w:r>
                      <w:rPr>
                        <w:spacing w:val="-12"/>
                        <w:sz w:val="20"/>
                      </w:rPr>
                      <w:t xml:space="preserve"> </w:t>
                    </w:r>
                    <w:r>
                      <w:rPr>
                        <w:sz w:val="20"/>
                      </w:rPr>
                      <w:t>données</w:t>
                    </w:r>
                    <w:r>
                      <w:rPr>
                        <w:spacing w:val="-12"/>
                        <w:sz w:val="20"/>
                      </w:rPr>
                      <w:t xml:space="preserve"> </w:t>
                    </w:r>
                    <w:r>
                      <w:rPr>
                        <w:sz w:val="20"/>
                      </w:rPr>
                      <w:t>chiffrées</w:t>
                    </w:r>
                    <w:r>
                      <w:rPr>
                        <w:spacing w:val="-13"/>
                        <w:sz w:val="20"/>
                      </w:rPr>
                      <w:t xml:space="preserve"> </w:t>
                    </w:r>
                    <w:r>
                      <w:rPr>
                        <w:sz w:val="20"/>
                      </w:rPr>
                      <w:t>conﬁdentielles</w:t>
                    </w:r>
                    <w:r>
                      <w:rPr>
                        <w:spacing w:val="-12"/>
                        <w:sz w:val="20"/>
                      </w:rPr>
                      <w:t xml:space="preserve"> </w:t>
                    </w:r>
                    <w:r>
                      <w:rPr>
                        <w:sz w:val="20"/>
                      </w:rPr>
                      <w:t>:</w:t>
                    </w:r>
                    <w:r>
                      <w:rPr>
                        <w:spacing w:val="-12"/>
                        <w:sz w:val="20"/>
                      </w:rPr>
                      <w:t xml:space="preserve"> </w:t>
                    </w:r>
                    <w:r>
                      <w:rPr>
                        <w:sz w:val="20"/>
                      </w:rPr>
                      <w:t>votre</w:t>
                    </w:r>
                    <w:r>
                      <w:rPr>
                        <w:spacing w:val="-12"/>
                        <w:sz w:val="20"/>
                      </w:rPr>
                      <w:t xml:space="preserve"> </w:t>
                    </w:r>
                    <w:r>
                      <w:rPr>
                        <w:sz w:val="20"/>
                      </w:rPr>
                      <w:t>ressenti</w:t>
                    </w:r>
                    <w:r>
                      <w:rPr>
                        <w:spacing w:val="-13"/>
                        <w:sz w:val="20"/>
                      </w:rPr>
                      <w:t xml:space="preserve"> </w:t>
                    </w:r>
                    <w:r>
                      <w:rPr>
                        <w:sz w:val="20"/>
                      </w:rPr>
                      <w:t>et</w:t>
                    </w:r>
                    <w:r>
                      <w:rPr>
                        <w:spacing w:val="-12"/>
                        <w:sz w:val="20"/>
                      </w:rPr>
                      <w:t xml:space="preserve"> </w:t>
                    </w:r>
                    <w:r>
                      <w:rPr>
                        <w:sz w:val="20"/>
                      </w:rPr>
                      <w:t>vos</w:t>
                    </w:r>
                    <w:r>
                      <w:rPr>
                        <w:spacing w:val="-12"/>
                        <w:sz w:val="20"/>
                      </w:rPr>
                      <w:t xml:space="preserve"> </w:t>
                    </w:r>
                    <w:r>
                      <w:rPr>
                        <w:sz w:val="20"/>
                      </w:rPr>
                      <w:t>obser- vations</w:t>
                    </w:r>
                    <w:r>
                      <w:rPr>
                        <w:spacing w:val="-7"/>
                        <w:sz w:val="20"/>
                      </w:rPr>
                      <w:t xml:space="preserve"> </w:t>
                    </w:r>
                    <w:r>
                      <w:rPr>
                        <w:sz w:val="20"/>
                      </w:rPr>
                      <w:t>sufﬁsent.</w:t>
                    </w:r>
                  </w:p>
                </w:txbxContent>
              </v:textbox>
            </v:shape>
            <w10:wrap type="topAndBottom" anchorx="page"/>
          </v:group>
        </w:pict>
      </w:r>
    </w:p>
    <w:p w:rsidR="00005340" w:rsidRDefault="00005340">
      <w:pPr>
        <w:rPr>
          <w:rFonts w:ascii="Trebuchet MS"/>
          <w:sz w:val="28"/>
        </w:rPr>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95"/>
        <w:gridCol w:w="5335"/>
      </w:tblGrid>
      <w:tr w:rsidR="00005340">
        <w:trPr>
          <w:trHeight w:val="428"/>
        </w:trPr>
        <w:tc>
          <w:tcPr>
            <w:tcW w:w="4295" w:type="dxa"/>
            <w:shd w:val="clear" w:color="auto" w:fill="37393B"/>
          </w:tcPr>
          <w:p w:rsidR="00005340" w:rsidRDefault="00350670">
            <w:pPr>
              <w:pStyle w:val="TableParagraph"/>
              <w:spacing w:before="112"/>
              <w:rPr>
                <w:rFonts w:ascii="Trebuchet MS"/>
                <w:b/>
                <w:sz w:val="20"/>
              </w:rPr>
            </w:pPr>
            <w:r>
              <w:rPr>
                <w:rFonts w:ascii="Trebuchet MS"/>
                <w:b/>
                <w:color w:val="FFFFFF"/>
                <w:sz w:val="20"/>
              </w:rPr>
              <w:t>Question</w:t>
            </w:r>
          </w:p>
        </w:tc>
        <w:tc>
          <w:tcPr>
            <w:tcW w:w="5335"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Votre réponse</w:t>
            </w:r>
          </w:p>
        </w:tc>
      </w:tr>
      <w:tr w:rsidR="00005340">
        <w:trPr>
          <w:trHeight w:val="906"/>
        </w:trPr>
        <w:tc>
          <w:tcPr>
            <w:tcW w:w="4295" w:type="dxa"/>
          </w:tcPr>
          <w:p w:rsidR="00005340" w:rsidRDefault="00350670">
            <w:pPr>
              <w:pStyle w:val="TableParagraph"/>
              <w:spacing w:before="135" w:line="165" w:lineRule="auto"/>
              <w:ind w:right="112"/>
              <w:jc w:val="both"/>
              <w:rPr>
                <w:sz w:val="20"/>
              </w:rPr>
            </w:pPr>
            <w:r>
              <w:rPr>
                <w:spacing w:val="-4"/>
                <w:sz w:val="20"/>
              </w:rPr>
              <w:t xml:space="preserve">L’entreprise </w:t>
            </w:r>
            <w:r>
              <w:rPr>
                <w:sz w:val="20"/>
              </w:rPr>
              <w:t xml:space="preserve">a-t-elle déjà subi des pénalités </w:t>
            </w:r>
            <w:r>
              <w:rPr>
                <w:spacing w:val="-8"/>
                <w:sz w:val="20"/>
              </w:rPr>
              <w:t xml:space="preserve">de </w:t>
            </w:r>
            <w:r>
              <w:rPr>
                <w:sz w:val="20"/>
              </w:rPr>
              <w:t xml:space="preserve">retard liées à un accident ou à un arrêt de </w:t>
            </w:r>
            <w:r>
              <w:rPr>
                <w:spacing w:val="-5"/>
                <w:sz w:val="20"/>
              </w:rPr>
              <w:t xml:space="preserve">tra- </w:t>
            </w:r>
            <w:r>
              <w:rPr>
                <w:spacing w:val="4"/>
                <w:sz w:val="20"/>
              </w:rPr>
              <w:t>vail?</w:t>
            </w:r>
          </w:p>
        </w:tc>
        <w:tc>
          <w:tcPr>
            <w:tcW w:w="5335" w:type="dxa"/>
          </w:tcPr>
          <w:p w:rsidR="00005340" w:rsidRDefault="00005340">
            <w:pPr>
              <w:pStyle w:val="TableParagraph"/>
              <w:spacing w:before="0"/>
              <w:ind w:left="0"/>
              <w:rPr>
                <w:rFonts w:ascii="Times New Roman"/>
                <w:sz w:val="18"/>
              </w:rPr>
            </w:pPr>
          </w:p>
        </w:tc>
      </w:tr>
      <w:tr w:rsidR="00005340">
        <w:trPr>
          <w:trHeight w:val="906"/>
        </w:trPr>
        <w:tc>
          <w:tcPr>
            <w:tcW w:w="4295" w:type="dxa"/>
          </w:tcPr>
          <w:p w:rsidR="00005340" w:rsidRDefault="00350670">
            <w:pPr>
              <w:pStyle w:val="TableParagraph"/>
              <w:spacing w:before="135" w:line="165" w:lineRule="auto"/>
              <w:ind w:right="112"/>
              <w:jc w:val="both"/>
              <w:rPr>
                <w:sz w:val="20"/>
              </w:rPr>
            </w:pPr>
            <w:r>
              <w:rPr>
                <w:sz w:val="20"/>
              </w:rPr>
              <w:t>La</w:t>
            </w:r>
            <w:r>
              <w:rPr>
                <w:spacing w:val="-9"/>
                <w:sz w:val="20"/>
              </w:rPr>
              <w:t xml:space="preserve"> </w:t>
            </w:r>
            <w:r>
              <w:rPr>
                <w:sz w:val="20"/>
              </w:rPr>
              <w:t>direction</w:t>
            </w:r>
            <w:r>
              <w:rPr>
                <w:spacing w:val="-8"/>
                <w:sz w:val="20"/>
              </w:rPr>
              <w:t xml:space="preserve"> </w:t>
            </w:r>
            <w:r>
              <w:rPr>
                <w:sz w:val="20"/>
              </w:rPr>
              <w:t>évoque-t-elle</w:t>
            </w:r>
            <w:r>
              <w:rPr>
                <w:spacing w:val="-9"/>
                <w:sz w:val="20"/>
              </w:rPr>
              <w:t xml:space="preserve"> </w:t>
            </w:r>
            <w:r>
              <w:rPr>
                <w:sz w:val="20"/>
              </w:rPr>
              <w:t>le</w:t>
            </w:r>
            <w:r>
              <w:rPr>
                <w:spacing w:val="-8"/>
                <w:sz w:val="20"/>
              </w:rPr>
              <w:t xml:space="preserve"> </w:t>
            </w:r>
            <w:r>
              <w:rPr>
                <w:sz w:val="20"/>
              </w:rPr>
              <w:t>coût</w:t>
            </w:r>
            <w:r>
              <w:rPr>
                <w:spacing w:val="-9"/>
                <w:sz w:val="20"/>
              </w:rPr>
              <w:t xml:space="preserve"> </w:t>
            </w:r>
            <w:r>
              <w:rPr>
                <w:sz w:val="20"/>
              </w:rPr>
              <w:t>de</w:t>
            </w:r>
            <w:r>
              <w:rPr>
                <w:spacing w:val="-8"/>
                <w:sz w:val="20"/>
              </w:rPr>
              <w:t xml:space="preserve"> </w:t>
            </w:r>
            <w:r>
              <w:rPr>
                <w:sz w:val="20"/>
              </w:rPr>
              <w:t>la</w:t>
            </w:r>
            <w:r>
              <w:rPr>
                <w:spacing w:val="-9"/>
                <w:sz w:val="20"/>
              </w:rPr>
              <w:t xml:space="preserve"> </w:t>
            </w:r>
            <w:r>
              <w:rPr>
                <w:spacing w:val="-3"/>
                <w:sz w:val="20"/>
              </w:rPr>
              <w:t xml:space="preserve">préven- </w:t>
            </w:r>
            <w:r>
              <w:rPr>
                <w:sz w:val="20"/>
              </w:rPr>
              <w:t>tion</w:t>
            </w:r>
            <w:r>
              <w:rPr>
                <w:spacing w:val="-16"/>
                <w:sz w:val="20"/>
              </w:rPr>
              <w:t xml:space="preserve"> </w:t>
            </w:r>
            <w:r>
              <w:rPr>
                <w:sz w:val="20"/>
              </w:rPr>
              <w:t>comme</w:t>
            </w:r>
            <w:r>
              <w:rPr>
                <w:spacing w:val="-16"/>
                <w:sz w:val="20"/>
              </w:rPr>
              <w:t xml:space="preserve"> </w:t>
            </w:r>
            <w:r>
              <w:rPr>
                <w:sz w:val="20"/>
              </w:rPr>
              <w:t>un</w:t>
            </w:r>
            <w:r>
              <w:rPr>
                <w:spacing w:val="-16"/>
                <w:sz w:val="20"/>
              </w:rPr>
              <w:t xml:space="preserve"> </w:t>
            </w:r>
            <w:r>
              <w:rPr>
                <w:rFonts w:ascii="Trebuchet MS" w:hAnsi="Trebuchet MS"/>
                <w:b/>
                <w:sz w:val="20"/>
              </w:rPr>
              <w:t>investissement</w:t>
            </w:r>
            <w:r>
              <w:rPr>
                <w:rFonts w:ascii="Trebuchet MS" w:hAnsi="Trebuchet MS"/>
                <w:b/>
                <w:spacing w:val="-21"/>
                <w:sz w:val="20"/>
              </w:rPr>
              <w:t xml:space="preserve"> </w:t>
            </w:r>
            <w:r>
              <w:rPr>
                <w:sz w:val="20"/>
              </w:rPr>
              <w:t>ou</w:t>
            </w:r>
            <w:r>
              <w:rPr>
                <w:spacing w:val="-15"/>
                <w:sz w:val="20"/>
              </w:rPr>
              <w:t xml:space="preserve"> </w:t>
            </w:r>
            <w:r>
              <w:rPr>
                <w:sz w:val="20"/>
              </w:rPr>
              <w:t>comme</w:t>
            </w:r>
            <w:r>
              <w:rPr>
                <w:spacing w:val="-16"/>
                <w:sz w:val="20"/>
              </w:rPr>
              <w:t xml:space="preserve"> </w:t>
            </w:r>
            <w:r>
              <w:rPr>
                <w:spacing w:val="-5"/>
                <w:sz w:val="20"/>
              </w:rPr>
              <w:t xml:space="preserve">une </w:t>
            </w:r>
            <w:r>
              <w:rPr>
                <w:rFonts w:ascii="Trebuchet MS" w:hAnsi="Trebuchet MS"/>
                <w:b/>
                <w:sz w:val="20"/>
              </w:rPr>
              <w:t>contrainte</w:t>
            </w:r>
            <w:r>
              <w:rPr>
                <w:rFonts w:ascii="Trebuchet MS" w:hAnsi="Trebuchet MS"/>
                <w:b/>
                <w:spacing w:val="-37"/>
                <w:sz w:val="20"/>
              </w:rPr>
              <w:t xml:space="preserve"> </w:t>
            </w:r>
            <w:r>
              <w:rPr>
                <w:sz w:val="20"/>
              </w:rPr>
              <w:t>?</w:t>
            </w:r>
          </w:p>
        </w:tc>
        <w:tc>
          <w:tcPr>
            <w:tcW w:w="5335" w:type="dxa"/>
          </w:tcPr>
          <w:p w:rsidR="00005340" w:rsidRDefault="00005340">
            <w:pPr>
              <w:pStyle w:val="TableParagraph"/>
              <w:spacing w:before="0"/>
              <w:ind w:left="0"/>
              <w:rPr>
                <w:rFonts w:ascii="Times New Roman"/>
                <w:sz w:val="18"/>
              </w:rPr>
            </w:pPr>
          </w:p>
        </w:tc>
      </w:tr>
      <w:tr w:rsidR="00005340">
        <w:trPr>
          <w:trHeight w:val="667"/>
        </w:trPr>
        <w:tc>
          <w:tcPr>
            <w:tcW w:w="4295" w:type="dxa"/>
          </w:tcPr>
          <w:p w:rsidR="00005340" w:rsidRDefault="00350670">
            <w:pPr>
              <w:pStyle w:val="TableParagraph"/>
              <w:spacing w:before="135" w:line="165" w:lineRule="auto"/>
              <w:ind w:right="108"/>
              <w:rPr>
                <w:sz w:val="20"/>
              </w:rPr>
            </w:pPr>
            <w:r>
              <w:rPr>
                <w:sz w:val="20"/>
              </w:rPr>
              <w:t>Avez-vous</w:t>
            </w:r>
            <w:r>
              <w:rPr>
                <w:spacing w:val="-25"/>
                <w:sz w:val="20"/>
              </w:rPr>
              <w:t xml:space="preserve"> </w:t>
            </w:r>
            <w:r>
              <w:rPr>
                <w:sz w:val="20"/>
              </w:rPr>
              <w:t>connaissance</w:t>
            </w:r>
            <w:r>
              <w:rPr>
                <w:spacing w:val="-25"/>
                <w:sz w:val="20"/>
              </w:rPr>
              <w:t xml:space="preserve"> </w:t>
            </w:r>
            <w:r>
              <w:rPr>
                <w:sz w:val="20"/>
              </w:rPr>
              <w:t>d’une</w:t>
            </w:r>
            <w:r>
              <w:rPr>
                <w:spacing w:val="-23"/>
                <w:sz w:val="20"/>
              </w:rPr>
              <w:t xml:space="preserve"> </w:t>
            </w:r>
            <w:r>
              <w:rPr>
                <w:sz w:val="20"/>
              </w:rPr>
              <w:t>hausse</w:t>
            </w:r>
            <w:r>
              <w:rPr>
                <w:spacing w:val="-25"/>
                <w:sz w:val="20"/>
              </w:rPr>
              <w:t xml:space="preserve"> </w:t>
            </w:r>
            <w:r>
              <w:rPr>
                <w:sz w:val="20"/>
              </w:rPr>
              <w:t>du</w:t>
            </w:r>
            <w:r>
              <w:rPr>
                <w:spacing w:val="-25"/>
                <w:sz w:val="20"/>
              </w:rPr>
              <w:t xml:space="preserve"> </w:t>
            </w:r>
            <w:r>
              <w:rPr>
                <w:spacing w:val="-3"/>
                <w:sz w:val="20"/>
              </w:rPr>
              <w:t xml:space="preserve">taux </w:t>
            </w:r>
            <w:r>
              <w:rPr>
                <w:sz w:val="20"/>
              </w:rPr>
              <w:t xml:space="preserve">de cotisation </w:t>
            </w:r>
            <w:r>
              <w:rPr>
                <w:spacing w:val="-3"/>
                <w:sz w:val="20"/>
              </w:rPr>
              <w:t xml:space="preserve">AT/MP </w:t>
            </w:r>
            <w:r>
              <w:rPr>
                <w:sz w:val="20"/>
              </w:rPr>
              <w:t>suite à un</w:t>
            </w:r>
            <w:r>
              <w:rPr>
                <w:spacing w:val="-17"/>
                <w:sz w:val="20"/>
              </w:rPr>
              <w:t xml:space="preserve"> </w:t>
            </w:r>
            <w:r>
              <w:rPr>
                <w:spacing w:val="2"/>
                <w:sz w:val="20"/>
              </w:rPr>
              <w:t>accident?</w:t>
            </w:r>
          </w:p>
        </w:tc>
        <w:tc>
          <w:tcPr>
            <w:tcW w:w="5335" w:type="dxa"/>
          </w:tcPr>
          <w:p w:rsidR="00005340" w:rsidRDefault="00005340">
            <w:pPr>
              <w:pStyle w:val="TableParagraph"/>
              <w:spacing w:before="0"/>
              <w:ind w:left="0"/>
              <w:rPr>
                <w:rFonts w:ascii="Times New Roman"/>
                <w:sz w:val="18"/>
              </w:rPr>
            </w:pPr>
          </w:p>
        </w:tc>
      </w:tr>
      <w:tr w:rsidR="00005340">
        <w:trPr>
          <w:trHeight w:val="906"/>
        </w:trPr>
        <w:tc>
          <w:tcPr>
            <w:tcW w:w="4295" w:type="dxa"/>
          </w:tcPr>
          <w:p w:rsidR="00005340" w:rsidRDefault="00350670">
            <w:pPr>
              <w:pStyle w:val="TableParagraph"/>
              <w:spacing w:before="135" w:line="165" w:lineRule="auto"/>
              <w:ind w:right="13"/>
              <w:rPr>
                <w:sz w:val="20"/>
              </w:rPr>
            </w:pPr>
            <w:r>
              <w:rPr>
                <w:sz w:val="20"/>
              </w:rPr>
              <w:t xml:space="preserve">La prévention est-elle intégrée dans les </w:t>
            </w:r>
            <w:r>
              <w:rPr>
                <w:spacing w:val="-3"/>
                <w:sz w:val="20"/>
              </w:rPr>
              <w:t xml:space="preserve">études </w:t>
            </w:r>
            <w:r>
              <w:rPr>
                <w:sz w:val="20"/>
              </w:rPr>
              <w:t xml:space="preserve">de prix ou les budgets de </w:t>
            </w:r>
            <w:r>
              <w:rPr>
                <w:spacing w:val="2"/>
                <w:sz w:val="20"/>
              </w:rPr>
              <w:t>chantier?</w:t>
            </w:r>
          </w:p>
          <w:p w:rsidR="00005340" w:rsidRDefault="00350670">
            <w:pPr>
              <w:pStyle w:val="TableParagraph"/>
              <w:spacing w:before="0" w:line="201" w:lineRule="exact"/>
              <w:rPr>
                <w:rFonts w:ascii="Arial" w:hAnsi="Arial"/>
                <w:i/>
                <w:sz w:val="18"/>
              </w:rPr>
            </w:pPr>
            <w:r>
              <w:rPr>
                <w:rFonts w:ascii="Arial" w:hAnsi="Arial"/>
                <w:i/>
                <w:sz w:val="18"/>
              </w:rPr>
              <w:t>(ligne</w:t>
            </w:r>
            <w:r>
              <w:rPr>
                <w:rFonts w:ascii="Arial" w:hAnsi="Arial"/>
                <w:i/>
                <w:spacing w:val="-23"/>
                <w:sz w:val="18"/>
              </w:rPr>
              <w:t xml:space="preserve"> </w:t>
            </w:r>
            <w:r>
              <w:rPr>
                <w:rFonts w:ascii="Arial" w:hAnsi="Arial"/>
                <w:i/>
                <w:sz w:val="18"/>
              </w:rPr>
              <w:t>dédiée</w:t>
            </w:r>
            <w:r>
              <w:rPr>
                <w:rFonts w:ascii="Arial" w:hAnsi="Arial"/>
                <w:i/>
                <w:spacing w:val="-23"/>
                <w:sz w:val="18"/>
              </w:rPr>
              <w:t xml:space="preserve"> </w:t>
            </w:r>
            <w:r>
              <w:rPr>
                <w:rFonts w:ascii="Arial" w:hAnsi="Arial"/>
                <w:i/>
                <w:sz w:val="18"/>
              </w:rPr>
              <w:t>dans</w:t>
            </w:r>
            <w:r>
              <w:rPr>
                <w:rFonts w:ascii="Arial" w:hAnsi="Arial"/>
                <w:i/>
                <w:spacing w:val="-22"/>
                <w:sz w:val="18"/>
              </w:rPr>
              <w:t xml:space="preserve"> </w:t>
            </w:r>
            <w:r>
              <w:rPr>
                <w:rFonts w:ascii="Arial" w:hAnsi="Arial"/>
                <w:i/>
                <w:sz w:val="18"/>
              </w:rPr>
              <w:t>le</w:t>
            </w:r>
            <w:r>
              <w:rPr>
                <w:rFonts w:ascii="Arial" w:hAnsi="Arial"/>
                <w:i/>
                <w:spacing w:val="-23"/>
                <w:sz w:val="18"/>
              </w:rPr>
              <w:t xml:space="preserve"> </w:t>
            </w:r>
            <w:r>
              <w:rPr>
                <w:rFonts w:ascii="Arial" w:hAnsi="Arial"/>
                <w:i/>
                <w:sz w:val="18"/>
              </w:rPr>
              <w:t>devis,</w:t>
            </w:r>
            <w:r>
              <w:rPr>
                <w:rFonts w:ascii="Arial" w:hAnsi="Arial"/>
                <w:i/>
                <w:spacing w:val="-22"/>
                <w:sz w:val="18"/>
              </w:rPr>
              <w:t xml:space="preserve"> </w:t>
            </w:r>
            <w:r>
              <w:rPr>
                <w:rFonts w:ascii="Arial" w:hAnsi="Arial"/>
                <w:i/>
                <w:sz w:val="18"/>
              </w:rPr>
              <w:t>sous-détail</w:t>
            </w:r>
            <w:r>
              <w:rPr>
                <w:rFonts w:ascii="Arial" w:hAnsi="Arial"/>
                <w:i/>
                <w:spacing w:val="-23"/>
                <w:sz w:val="18"/>
              </w:rPr>
              <w:t xml:space="preserve"> </w:t>
            </w:r>
            <w:r>
              <w:rPr>
                <w:rFonts w:ascii="Arial" w:hAnsi="Arial"/>
                <w:i/>
                <w:spacing w:val="3"/>
                <w:sz w:val="18"/>
              </w:rPr>
              <w:t>spéciﬁque...)</w:t>
            </w:r>
          </w:p>
        </w:tc>
        <w:tc>
          <w:tcPr>
            <w:tcW w:w="5335" w:type="dxa"/>
          </w:tcPr>
          <w:p w:rsidR="00005340" w:rsidRDefault="00005340">
            <w:pPr>
              <w:pStyle w:val="TableParagraph"/>
              <w:spacing w:before="0"/>
              <w:ind w:left="0"/>
              <w:rPr>
                <w:rFonts w:ascii="Times New Roman"/>
                <w:sz w:val="18"/>
              </w:rPr>
            </w:pPr>
          </w:p>
        </w:tc>
      </w:tr>
    </w:tbl>
    <w:p w:rsidR="00005340" w:rsidRDefault="00005340">
      <w:pPr>
        <w:pStyle w:val="Corpsdetexte"/>
        <w:rPr>
          <w:rFonts w:ascii="Trebuchet MS"/>
          <w:b/>
          <w:sz w:val="23"/>
        </w:rPr>
      </w:pPr>
    </w:p>
    <w:p w:rsidR="00005340" w:rsidRDefault="00350670">
      <w:pPr>
        <w:pStyle w:val="Titre2"/>
        <w:numPr>
          <w:ilvl w:val="1"/>
          <w:numId w:val="17"/>
        </w:numPr>
        <w:tabs>
          <w:tab w:val="left" w:pos="813"/>
          <w:tab w:val="left" w:pos="814"/>
        </w:tabs>
        <w:ind w:left="813" w:hanging="661"/>
      </w:pPr>
      <w:bookmarkStart w:id="26" w:name="Synthèse_personnelle"/>
      <w:bookmarkStart w:id="27" w:name="_bookmark11"/>
      <w:bookmarkEnd w:id="26"/>
      <w:bookmarkEnd w:id="27"/>
      <w:r>
        <w:t>Synthèse</w:t>
      </w:r>
      <w:r>
        <w:rPr>
          <w:spacing w:val="-14"/>
        </w:rPr>
        <w:t xml:space="preserve"> </w:t>
      </w:r>
      <w:r>
        <w:t>personnelle</w:t>
      </w:r>
    </w:p>
    <w:p w:rsidR="00005340" w:rsidRDefault="00350670">
      <w:pPr>
        <w:pStyle w:val="Corpsdetexte"/>
        <w:spacing w:before="9"/>
        <w:rPr>
          <w:rFonts w:ascii="Trebuchet MS"/>
          <w:b/>
          <w:sz w:val="27"/>
        </w:rPr>
      </w:pPr>
      <w:r>
        <w:rPr>
          <w:lang w:val="en-US"/>
        </w:rPr>
        <w:pict>
          <v:rect id="_x0000_s1694" style="position:absolute;margin-left:70.85pt;margin-top:18.1pt;width:194.9pt;height:1.15pt;z-index:-251611136;mso-wrap-distance-left:0;mso-wrap-distance-right:0;mso-position-horizontal-relative:page" fillcolor="#00797e"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Comment rédiger votre synthèse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7"/>
        <w:spacing w:before="231"/>
      </w:pPr>
      <w:r>
        <w:rPr>
          <w:lang w:val="en-US"/>
        </w:rPr>
        <w:pict>
          <v:group id="_x0000_s1689" style="position:absolute;left:0;text-align:left;margin-left:56.7pt;margin-top:-59.2pt;width:481.9pt;height:57.05pt;z-index:251707392;mso-position-horizontal-relative:page" coordorigin="1134,-1184" coordsize="9638,1141">
            <v:shape id="_x0000_s1693" style="position:absolute;left:1133;top:-1184;width:9638;height:1141" coordorigin="1134,-1184" coordsize="9638,1141" path="m10692,-1184r-9478,l1183,-1178r-26,18l1140,-1135r-6,31l1134,-123r6,31l1157,-66r26,17l1214,-43r9478,l10723,-49r25,-17l10766,-92r6,-31l10772,-1104r-6,-31l10748,-1160r-25,-18l10692,-1184xe" fillcolor="#00797e" stroked="f">
              <v:path arrowok="t"/>
            </v:shape>
            <v:shape id="_x0000_s1692" style="position:absolute;left:1153;top:-1164;width:9599;height:1101" coordorigin="1154,-1164" coordsize="9599,1101" path="m10692,-1164r-9478,l1190,-1159r-19,13l1158,-1127r-4,23l1154,-123r4,24l1171,-80r19,12l1214,-63r9478,l10715,-68r19,-12l10747,-99r5,-24l10752,-1104r-5,-23l10734,-1146r-19,-13l10692,-1164xe" fillcolor="#f2f9fa" stroked="f">
              <v:path arrowok="t"/>
            </v:shape>
            <v:rect id="_x0000_s1691" style="position:absolute;left:1417;top:-1094;width:3898;height:23" fillcolor="#00797e" stroked="f"/>
            <v:shape id="_x0000_s1690" type="#_x0000_t202" style="position:absolute;left:1133;top:-1184;width:9638;height:1141"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z w:val="20"/>
                      </w:rPr>
                      <w:t xml:space="preserve">Répondez aux trois questions suivantes en rédigeant </w:t>
                    </w:r>
                    <w:r>
                      <w:rPr>
                        <w:rFonts w:ascii="Trebuchet MS" w:hAnsi="Trebuchet MS"/>
                        <w:b/>
                        <w:sz w:val="20"/>
                      </w:rPr>
                      <w:t>quelques phrases argumentées</w:t>
                    </w:r>
                    <w:r>
                      <w:rPr>
                        <w:sz w:val="20"/>
                      </w:rPr>
                      <w:t>, à partir de vos observations</w:t>
                    </w:r>
                    <w:r>
                      <w:rPr>
                        <w:spacing w:val="-17"/>
                        <w:sz w:val="20"/>
                      </w:rPr>
                      <w:t xml:space="preserve"> </w:t>
                    </w:r>
                    <w:r>
                      <w:rPr>
                        <w:sz w:val="20"/>
                      </w:rPr>
                      <w:t>concrètes.</w:t>
                    </w:r>
                    <w:r>
                      <w:rPr>
                        <w:spacing w:val="-17"/>
                        <w:sz w:val="20"/>
                      </w:rPr>
                      <w:t xml:space="preserve"> </w:t>
                    </w:r>
                    <w:r>
                      <w:rPr>
                        <w:sz w:val="20"/>
                      </w:rPr>
                      <w:t>Évitez</w:t>
                    </w:r>
                    <w:r>
                      <w:rPr>
                        <w:spacing w:val="-17"/>
                        <w:sz w:val="20"/>
                      </w:rPr>
                      <w:t xml:space="preserve"> </w:t>
                    </w:r>
                    <w:r>
                      <w:rPr>
                        <w:sz w:val="20"/>
                      </w:rPr>
                      <w:t>les</w:t>
                    </w:r>
                    <w:r>
                      <w:rPr>
                        <w:spacing w:val="-17"/>
                        <w:sz w:val="20"/>
                      </w:rPr>
                      <w:t xml:space="preserve"> </w:t>
                    </w:r>
                    <w:r>
                      <w:rPr>
                        <w:sz w:val="20"/>
                      </w:rPr>
                      <w:t>réponses</w:t>
                    </w:r>
                    <w:r>
                      <w:rPr>
                        <w:spacing w:val="-17"/>
                        <w:sz w:val="20"/>
                      </w:rPr>
                      <w:t xml:space="preserve"> </w:t>
                    </w:r>
                    <w:r>
                      <w:rPr>
                        <w:sz w:val="20"/>
                      </w:rPr>
                      <w:t>par</w:t>
                    </w:r>
                    <w:r>
                      <w:rPr>
                        <w:spacing w:val="-17"/>
                        <w:sz w:val="20"/>
                      </w:rPr>
                      <w:t xml:space="preserve"> </w:t>
                    </w:r>
                    <w:r>
                      <w:rPr>
                        <w:sz w:val="20"/>
                      </w:rPr>
                      <w:t>oui/non.</w:t>
                    </w:r>
                    <w:r>
                      <w:rPr>
                        <w:spacing w:val="-17"/>
                        <w:sz w:val="20"/>
                      </w:rPr>
                      <w:t xml:space="preserve"> </w:t>
                    </w:r>
                    <w:r>
                      <w:rPr>
                        <w:sz w:val="20"/>
                      </w:rPr>
                      <w:t>Cette</w:t>
                    </w:r>
                    <w:r>
                      <w:rPr>
                        <w:spacing w:val="-17"/>
                        <w:sz w:val="20"/>
                      </w:rPr>
                      <w:t xml:space="preserve"> </w:t>
                    </w:r>
                    <w:r>
                      <w:rPr>
                        <w:sz w:val="20"/>
                      </w:rPr>
                      <w:t>synthèse</w:t>
                    </w:r>
                    <w:r>
                      <w:rPr>
                        <w:spacing w:val="-16"/>
                        <w:sz w:val="20"/>
                      </w:rPr>
                      <w:t xml:space="preserve"> </w:t>
                    </w:r>
                    <w:r>
                      <w:rPr>
                        <w:sz w:val="20"/>
                      </w:rPr>
                      <w:t>servira</w:t>
                    </w:r>
                    <w:r>
                      <w:rPr>
                        <w:spacing w:val="-17"/>
                        <w:sz w:val="20"/>
                      </w:rPr>
                      <w:t xml:space="preserve"> </w:t>
                    </w:r>
                    <w:r>
                      <w:rPr>
                        <w:sz w:val="20"/>
                      </w:rPr>
                      <w:t>de</w:t>
                    </w:r>
                    <w:r>
                      <w:rPr>
                        <w:spacing w:val="-17"/>
                        <w:sz w:val="20"/>
                      </w:rPr>
                      <w:t xml:space="preserve"> </w:t>
                    </w:r>
                    <w:r>
                      <w:rPr>
                        <w:sz w:val="20"/>
                      </w:rPr>
                      <w:t>base</w:t>
                    </w:r>
                    <w:r>
                      <w:rPr>
                        <w:spacing w:val="-17"/>
                        <w:sz w:val="20"/>
                      </w:rPr>
                      <w:t xml:space="preserve"> </w:t>
                    </w:r>
                    <w:r>
                      <w:rPr>
                        <w:sz w:val="20"/>
                      </w:rPr>
                      <w:t>à</w:t>
                    </w:r>
                    <w:r>
                      <w:rPr>
                        <w:spacing w:val="-17"/>
                        <w:sz w:val="20"/>
                      </w:rPr>
                      <w:t xml:space="preserve"> </w:t>
                    </w:r>
                    <w:r>
                      <w:rPr>
                        <w:sz w:val="20"/>
                      </w:rPr>
                      <w:t>votre</w:t>
                    </w:r>
                    <w:r>
                      <w:rPr>
                        <w:spacing w:val="-17"/>
                        <w:sz w:val="20"/>
                      </w:rPr>
                      <w:t xml:space="preserve"> </w:t>
                    </w:r>
                    <w:r>
                      <w:rPr>
                        <w:spacing w:val="-3"/>
                        <w:sz w:val="20"/>
                      </w:rPr>
                      <w:t xml:space="preserve">restitution </w:t>
                    </w:r>
                    <w:r>
                      <w:rPr>
                        <w:sz w:val="20"/>
                      </w:rPr>
                      <w:t>orale.</w:t>
                    </w:r>
                  </w:p>
                </w:txbxContent>
              </v:textbox>
            </v:shape>
            <w10:wrap anchorx="page"/>
          </v:group>
        </w:pict>
      </w:r>
      <w:r>
        <w:rPr>
          <w:rFonts w:ascii="Arial Unicode MS" w:hAnsi="Arial Unicode MS"/>
          <w:b w:val="0"/>
          <w:color w:val="005EA7"/>
          <w:w w:val="375"/>
        </w:rPr>
        <w:t>,</w:t>
      </w:r>
      <w:r>
        <w:rPr>
          <w:rFonts w:ascii="Arial Unicode MS" w:hAnsi="Arial Unicode MS"/>
          <w:b w:val="0"/>
          <w:color w:val="005EA7"/>
          <w:spacing w:val="-167"/>
          <w:w w:val="375"/>
        </w:rPr>
        <w:t xml:space="preserve"> </w:t>
      </w:r>
      <w:r>
        <w:rPr>
          <w:color w:val="005EA7"/>
          <w:w w:val="105"/>
        </w:rPr>
        <w:t>Quel est votre ressenti global sur la culture sécurité de votre entreprise?</w:t>
      </w: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350670">
      <w:pPr>
        <w:pStyle w:val="Titre7"/>
        <w:spacing w:before="164"/>
      </w:pPr>
      <w:r>
        <w:rPr>
          <w:rFonts w:ascii="Arial Unicode MS" w:hAnsi="Arial Unicode MS"/>
          <w:b w:val="0"/>
          <w:color w:val="C1262C"/>
          <w:w w:val="140"/>
        </w:rPr>
        <w:t xml:space="preserve">A </w:t>
      </w:r>
      <w:r>
        <w:rPr>
          <w:color w:val="C1262C"/>
          <w:w w:val="105"/>
        </w:rPr>
        <w:t>Avez-vous observé une situation qui vous a semblé insufﬁsamment sécurisée ?</w:t>
      </w:r>
    </w:p>
    <w:p w:rsidR="00005340" w:rsidRDefault="00350670">
      <w:pPr>
        <w:spacing w:before="61"/>
        <w:ind w:left="153"/>
        <w:rPr>
          <w:rFonts w:ascii="Arial" w:hAnsi="Arial"/>
          <w:i/>
          <w:sz w:val="18"/>
        </w:rPr>
      </w:pPr>
      <w:r>
        <w:rPr>
          <w:rFonts w:ascii="Arial" w:hAnsi="Arial"/>
          <w:i/>
          <w:sz w:val="18"/>
        </w:rPr>
        <w:t>Décrivez-la brièvement, sans mettre en cause nominativement une personne.</w:t>
      </w:r>
    </w:p>
    <w:p w:rsidR="00005340" w:rsidRDefault="00005340">
      <w:pPr>
        <w:pStyle w:val="Corpsdetexte"/>
        <w:rPr>
          <w:rFonts w:ascii="Arial"/>
          <w:i/>
          <w:sz w:val="24"/>
        </w:rPr>
      </w:pPr>
    </w:p>
    <w:p w:rsidR="00005340" w:rsidRDefault="00005340">
      <w:pPr>
        <w:pStyle w:val="Corpsdetexte"/>
        <w:rPr>
          <w:rFonts w:ascii="Arial"/>
          <w:i/>
          <w:sz w:val="24"/>
        </w:rPr>
      </w:pPr>
    </w:p>
    <w:p w:rsidR="00005340" w:rsidRDefault="00005340">
      <w:pPr>
        <w:pStyle w:val="Corpsdetexte"/>
        <w:rPr>
          <w:rFonts w:ascii="Arial"/>
          <w:i/>
          <w:sz w:val="24"/>
        </w:rPr>
      </w:pPr>
    </w:p>
    <w:p w:rsidR="00005340" w:rsidRDefault="00005340">
      <w:pPr>
        <w:pStyle w:val="Corpsdetexte"/>
        <w:rPr>
          <w:rFonts w:ascii="Arial"/>
          <w:i/>
          <w:sz w:val="24"/>
        </w:rPr>
      </w:pPr>
    </w:p>
    <w:p w:rsidR="00005340" w:rsidRDefault="00005340">
      <w:pPr>
        <w:pStyle w:val="Corpsdetexte"/>
        <w:rPr>
          <w:rFonts w:ascii="Arial"/>
          <w:i/>
          <w:sz w:val="24"/>
        </w:rPr>
      </w:pPr>
    </w:p>
    <w:p w:rsidR="00005340" w:rsidRDefault="00005340">
      <w:pPr>
        <w:pStyle w:val="Corpsdetexte"/>
        <w:rPr>
          <w:rFonts w:ascii="Arial"/>
          <w:i/>
          <w:sz w:val="24"/>
        </w:rPr>
      </w:pPr>
    </w:p>
    <w:p w:rsidR="00005340" w:rsidRDefault="00005340">
      <w:pPr>
        <w:pStyle w:val="Corpsdetexte"/>
        <w:spacing w:before="10"/>
        <w:rPr>
          <w:rFonts w:ascii="Arial"/>
          <w:i/>
          <w:sz w:val="33"/>
        </w:rPr>
      </w:pPr>
    </w:p>
    <w:p w:rsidR="00005340" w:rsidRDefault="00350670">
      <w:pPr>
        <w:pStyle w:val="Titre7"/>
      </w:pPr>
      <w:r>
        <w:rPr>
          <w:rFonts w:ascii="Arial Unicode MS" w:hAnsi="Arial Unicode MS"/>
          <w:b w:val="0"/>
          <w:color w:val="00793D"/>
          <w:w w:val="215"/>
        </w:rPr>
        <w:t>!</w:t>
      </w:r>
      <w:r>
        <w:rPr>
          <w:rFonts w:ascii="Arial Unicode MS" w:hAnsi="Arial Unicode MS"/>
          <w:b w:val="0"/>
          <w:color w:val="00793D"/>
          <w:spacing w:val="-75"/>
          <w:w w:val="215"/>
        </w:rPr>
        <w:t xml:space="preserve"> </w:t>
      </w:r>
      <w:r>
        <w:rPr>
          <w:color w:val="00793D"/>
          <w:w w:val="110"/>
        </w:rPr>
        <w:t>Quelle amélioration concrète proposeriez-vous?</w:t>
      </w:r>
    </w:p>
    <w:p w:rsidR="00005340" w:rsidRDefault="00005340">
      <w:pPr>
        <w:sectPr w:rsidR="00005340">
          <w:pgSz w:w="11910" w:h="16840"/>
          <w:pgMar w:top="900" w:right="820" w:bottom="680" w:left="980" w:header="381" w:footer="489" w:gutter="0"/>
          <w:cols w:space="720"/>
        </w:sectPr>
      </w:pPr>
    </w:p>
    <w:p w:rsidR="00005340" w:rsidRDefault="00350670">
      <w:pPr>
        <w:pStyle w:val="Titre2"/>
        <w:numPr>
          <w:ilvl w:val="1"/>
          <w:numId w:val="17"/>
        </w:numPr>
        <w:tabs>
          <w:tab w:val="left" w:pos="825"/>
          <w:tab w:val="left" w:pos="826"/>
        </w:tabs>
        <w:spacing w:before="206"/>
        <w:ind w:left="825" w:hanging="673"/>
      </w:pPr>
      <w:bookmarkStart w:id="28" w:name="Guide_de_restitution_orale"/>
      <w:bookmarkStart w:id="29" w:name="_bookmark12"/>
      <w:bookmarkEnd w:id="28"/>
      <w:bookmarkEnd w:id="29"/>
      <w:r>
        <w:lastRenderedPageBreak/>
        <w:t>Guide de restitution</w:t>
      </w:r>
      <w:r>
        <w:rPr>
          <w:spacing w:val="-43"/>
        </w:rPr>
        <w:t xml:space="preserve"> </w:t>
      </w:r>
      <w:r>
        <w:t>orale</w:t>
      </w:r>
    </w:p>
    <w:p w:rsidR="00005340" w:rsidRDefault="00350670">
      <w:pPr>
        <w:pStyle w:val="Corpsdetexte"/>
        <w:spacing w:before="9"/>
        <w:rPr>
          <w:rFonts w:ascii="Trebuchet MS"/>
          <w:b/>
          <w:sz w:val="29"/>
        </w:rPr>
      </w:pPr>
      <w:r>
        <w:rPr>
          <w:lang w:val="en-US"/>
        </w:rPr>
        <w:pict>
          <v:group id="_x0000_s1684" style="position:absolute;margin-left:56.7pt;margin-top:19.3pt;width:481.9pt;height:58.7pt;z-index:-251606016;mso-wrap-distance-left:0;mso-wrap-distance-right:0;mso-position-horizontal-relative:page" coordorigin="1134,386" coordsize="9638,1174">
            <v:shape id="_x0000_s1688" style="position:absolute;left:1133;top:616;width:9638;height:943" coordorigin="1134,616" coordsize="9638,943" path="m10692,616r-9478,l1183,623r-26,17l1140,665r-6,31l1134,1479r6,31l1157,1536r26,17l1214,1559r9478,l10723,1553r25,-17l10766,1510r6,-31l10772,696r-6,-31l10748,640r-25,-17l10692,616xe" fillcolor="#ca9800" stroked="f">
              <v:path arrowok="t"/>
            </v:shape>
            <v:shape id="_x0000_s1687" style="position:absolute;left:1153;top:636;width:9599;height:903" coordorigin="1154,636" coordsize="9599,903" path="m10692,636r-9478,l1190,641r-19,13l1158,673r-4,23l1154,1479r4,24l1171,1522r19,12l1214,1539r9478,l10715,1534r19,-12l10747,1503r5,-24l10752,696r-5,-23l10734,654r-19,-13l10692,636xe" fillcolor="#fef9ea" stroked="f">
              <v:path arrowok="t"/>
            </v:shape>
            <v:shape id="_x0000_s1686" type="#_x0000_t202" style="position:absolute;left:1133;top:616;width:9638;height:943" filled="f" stroked="f">
              <v:textbox inset="0,0,0,0">
                <w:txbxContent>
                  <w:p w:rsidR="00005340" w:rsidRDefault="00005340">
                    <w:pPr>
                      <w:spacing w:before="4"/>
                      <w:rPr>
                        <w:rFonts w:ascii="Trebuchet MS"/>
                        <w:b/>
                      </w:rPr>
                    </w:pPr>
                  </w:p>
                  <w:p w:rsidR="00005340" w:rsidRDefault="00350670">
                    <w:pPr>
                      <w:spacing w:line="165" w:lineRule="auto"/>
                      <w:ind w:left="236" w:right="227"/>
                      <w:rPr>
                        <w:sz w:val="20"/>
                      </w:rPr>
                    </w:pPr>
                    <w:r>
                      <w:rPr>
                        <w:sz w:val="20"/>
                      </w:rPr>
                      <w:t>Votre</w:t>
                    </w:r>
                    <w:r>
                      <w:rPr>
                        <w:spacing w:val="-14"/>
                        <w:sz w:val="20"/>
                      </w:rPr>
                      <w:t xml:space="preserve"> </w:t>
                    </w:r>
                    <w:r>
                      <w:rPr>
                        <w:sz w:val="20"/>
                      </w:rPr>
                      <w:t>présentation</w:t>
                    </w:r>
                    <w:r>
                      <w:rPr>
                        <w:spacing w:val="-14"/>
                        <w:sz w:val="20"/>
                      </w:rPr>
                      <w:t xml:space="preserve"> </w:t>
                    </w:r>
                    <w:r>
                      <w:rPr>
                        <w:sz w:val="20"/>
                      </w:rPr>
                      <w:t>orale</w:t>
                    </w:r>
                    <w:r>
                      <w:rPr>
                        <w:spacing w:val="-14"/>
                        <w:sz w:val="20"/>
                      </w:rPr>
                      <w:t xml:space="preserve"> </w:t>
                    </w:r>
                    <w:r>
                      <w:rPr>
                        <w:sz w:val="20"/>
                      </w:rPr>
                      <w:t>dure</w:t>
                    </w:r>
                    <w:r>
                      <w:rPr>
                        <w:spacing w:val="-13"/>
                        <w:sz w:val="20"/>
                      </w:rPr>
                      <w:t xml:space="preserve"> </w:t>
                    </w:r>
                    <w:r>
                      <w:rPr>
                        <w:rFonts w:ascii="Trebuchet MS" w:hAnsi="Trebuchet MS"/>
                        <w:b/>
                        <w:sz w:val="20"/>
                      </w:rPr>
                      <w:t>5</w:t>
                    </w:r>
                    <w:r>
                      <w:rPr>
                        <w:rFonts w:ascii="Trebuchet MS" w:hAnsi="Trebuchet MS"/>
                        <w:b/>
                        <w:spacing w:val="-18"/>
                        <w:sz w:val="20"/>
                      </w:rPr>
                      <w:t xml:space="preserve"> </w:t>
                    </w:r>
                    <w:r>
                      <w:rPr>
                        <w:rFonts w:ascii="Trebuchet MS" w:hAnsi="Trebuchet MS"/>
                        <w:b/>
                        <w:sz w:val="20"/>
                      </w:rPr>
                      <w:t>minutes</w:t>
                    </w:r>
                    <w:r>
                      <w:rPr>
                        <w:rFonts w:ascii="Trebuchet MS" w:hAnsi="Trebuchet MS"/>
                        <w:b/>
                        <w:spacing w:val="-18"/>
                        <w:sz w:val="20"/>
                      </w:rPr>
                      <w:t xml:space="preserve"> </w:t>
                    </w:r>
                    <w:r>
                      <w:rPr>
                        <w:rFonts w:ascii="Trebuchet MS" w:hAnsi="Trebuchet MS"/>
                        <w:b/>
                        <w:sz w:val="20"/>
                      </w:rPr>
                      <w:t>environ</w:t>
                    </w:r>
                    <w:r>
                      <w:rPr>
                        <w:sz w:val="20"/>
                      </w:rPr>
                      <w:t>.</w:t>
                    </w:r>
                    <w:r>
                      <w:rPr>
                        <w:spacing w:val="-14"/>
                        <w:sz w:val="20"/>
                      </w:rPr>
                      <w:t xml:space="preserve"> </w:t>
                    </w:r>
                    <w:r>
                      <w:rPr>
                        <w:sz w:val="20"/>
                      </w:rPr>
                      <w:t>Elle</w:t>
                    </w:r>
                    <w:r>
                      <w:rPr>
                        <w:spacing w:val="-13"/>
                        <w:sz w:val="20"/>
                      </w:rPr>
                      <w:t xml:space="preserve"> </w:t>
                    </w:r>
                    <w:r>
                      <w:rPr>
                        <w:sz w:val="20"/>
                      </w:rPr>
                      <w:t>introduit</w:t>
                    </w:r>
                    <w:r>
                      <w:rPr>
                        <w:spacing w:val="-14"/>
                        <w:sz w:val="20"/>
                      </w:rPr>
                      <w:t xml:space="preserve"> </w:t>
                    </w:r>
                    <w:r>
                      <w:rPr>
                        <w:sz w:val="20"/>
                      </w:rPr>
                      <w:t>la</w:t>
                    </w:r>
                    <w:r>
                      <w:rPr>
                        <w:spacing w:val="-14"/>
                        <w:sz w:val="20"/>
                      </w:rPr>
                      <w:t xml:space="preserve"> </w:t>
                    </w:r>
                    <w:r>
                      <w:rPr>
                        <w:sz w:val="20"/>
                      </w:rPr>
                      <w:t>séquence</w:t>
                    </w:r>
                    <w:r>
                      <w:rPr>
                        <w:spacing w:val="-14"/>
                        <w:sz w:val="20"/>
                      </w:rPr>
                      <w:t xml:space="preserve"> </w:t>
                    </w:r>
                    <w:r>
                      <w:rPr>
                        <w:sz w:val="20"/>
                      </w:rPr>
                      <w:t>pour</w:t>
                    </w:r>
                    <w:r>
                      <w:rPr>
                        <w:spacing w:val="-13"/>
                        <w:sz w:val="20"/>
                      </w:rPr>
                      <w:t xml:space="preserve"> </w:t>
                    </w:r>
                    <w:r>
                      <w:rPr>
                        <w:sz w:val="20"/>
                      </w:rPr>
                      <w:t>l’ensemble</w:t>
                    </w:r>
                    <w:r>
                      <w:rPr>
                        <w:spacing w:val="-14"/>
                        <w:sz w:val="20"/>
                      </w:rPr>
                      <w:t xml:space="preserve"> </w:t>
                    </w:r>
                    <w:r>
                      <w:rPr>
                        <w:sz w:val="20"/>
                      </w:rPr>
                      <w:t>de</w:t>
                    </w:r>
                    <w:r>
                      <w:rPr>
                        <w:spacing w:val="-14"/>
                        <w:sz w:val="20"/>
                      </w:rPr>
                      <w:t xml:space="preserve"> </w:t>
                    </w:r>
                    <w:r>
                      <w:rPr>
                        <w:sz w:val="20"/>
                      </w:rPr>
                      <w:t>la</w:t>
                    </w:r>
                    <w:r>
                      <w:rPr>
                        <w:spacing w:val="-13"/>
                        <w:sz w:val="20"/>
                      </w:rPr>
                      <w:t xml:space="preserve"> </w:t>
                    </w:r>
                    <w:r>
                      <w:rPr>
                        <w:sz w:val="20"/>
                      </w:rPr>
                      <w:t>classe</w:t>
                    </w:r>
                    <w:r>
                      <w:rPr>
                        <w:spacing w:val="-14"/>
                        <w:sz w:val="20"/>
                      </w:rPr>
                      <w:t xml:space="preserve"> </w:t>
                    </w:r>
                    <w:r>
                      <w:rPr>
                        <w:sz w:val="20"/>
                      </w:rPr>
                      <w:t>: soyez</w:t>
                    </w:r>
                    <w:r>
                      <w:rPr>
                        <w:spacing w:val="-9"/>
                        <w:sz w:val="20"/>
                      </w:rPr>
                      <w:t xml:space="preserve"> </w:t>
                    </w:r>
                    <w:r>
                      <w:rPr>
                        <w:sz w:val="20"/>
                      </w:rPr>
                      <w:t>précis,</w:t>
                    </w:r>
                    <w:r>
                      <w:rPr>
                        <w:spacing w:val="-8"/>
                        <w:sz w:val="20"/>
                      </w:rPr>
                      <w:t xml:space="preserve"> </w:t>
                    </w:r>
                    <w:r>
                      <w:rPr>
                        <w:sz w:val="20"/>
                      </w:rPr>
                      <w:t>concret</w:t>
                    </w:r>
                    <w:r>
                      <w:rPr>
                        <w:spacing w:val="-8"/>
                        <w:sz w:val="20"/>
                      </w:rPr>
                      <w:t xml:space="preserve"> </w:t>
                    </w:r>
                    <w:r>
                      <w:rPr>
                        <w:sz w:val="20"/>
                      </w:rPr>
                      <w:t>et</w:t>
                    </w:r>
                    <w:r>
                      <w:rPr>
                        <w:spacing w:val="-8"/>
                        <w:sz w:val="20"/>
                      </w:rPr>
                      <w:t xml:space="preserve"> </w:t>
                    </w:r>
                    <w:r>
                      <w:rPr>
                        <w:sz w:val="20"/>
                      </w:rPr>
                      <w:t>illustré</w:t>
                    </w:r>
                    <w:r>
                      <w:rPr>
                        <w:spacing w:val="-9"/>
                        <w:sz w:val="20"/>
                      </w:rPr>
                      <w:t xml:space="preserve"> </w:t>
                    </w:r>
                    <w:r>
                      <w:rPr>
                        <w:sz w:val="20"/>
                      </w:rPr>
                      <w:t>par</w:t>
                    </w:r>
                    <w:r>
                      <w:rPr>
                        <w:spacing w:val="-8"/>
                        <w:sz w:val="20"/>
                      </w:rPr>
                      <w:t xml:space="preserve"> </w:t>
                    </w:r>
                    <w:r>
                      <w:rPr>
                        <w:sz w:val="20"/>
                      </w:rPr>
                      <w:t>des</w:t>
                    </w:r>
                    <w:r>
                      <w:rPr>
                        <w:spacing w:val="-8"/>
                        <w:sz w:val="20"/>
                      </w:rPr>
                      <w:t xml:space="preserve"> </w:t>
                    </w:r>
                    <w:r>
                      <w:rPr>
                        <w:sz w:val="20"/>
                      </w:rPr>
                      <w:t>exemples</w:t>
                    </w:r>
                    <w:r>
                      <w:rPr>
                        <w:spacing w:val="-8"/>
                        <w:sz w:val="20"/>
                      </w:rPr>
                      <w:t xml:space="preserve"> </w:t>
                    </w:r>
                    <w:r>
                      <w:rPr>
                        <w:sz w:val="20"/>
                      </w:rPr>
                      <w:t>tirés</w:t>
                    </w:r>
                    <w:r>
                      <w:rPr>
                        <w:spacing w:val="-8"/>
                        <w:sz w:val="20"/>
                      </w:rPr>
                      <w:t xml:space="preserve"> </w:t>
                    </w:r>
                    <w:r>
                      <w:rPr>
                        <w:sz w:val="20"/>
                      </w:rPr>
                      <w:t>de</w:t>
                    </w:r>
                    <w:r>
                      <w:rPr>
                        <w:spacing w:val="-9"/>
                        <w:sz w:val="20"/>
                      </w:rPr>
                      <w:t xml:space="preserve"> </w:t>
                    </w:r>
                    <w:r>
                      <w:rPr>
                        <w:sz w:val="20"/>
                      </w:rPr>
                      <w:t>votre</w:t>
                    </w:r>
                    <w:r>
                      <w:rPr>
                        <w:spacing w:val="-8"/>
                        <w:sz w:val="20"/>
                      </w:rPr>
                      <w:t xml:space="preserve"> </w:t>
                    </w:r>
                    <w:r>
                      <w:rPr>
                        <w:sz w:val="20"/>
                      </w:rPr>
                      <w:t>propre</w:t>
                    </w:r>
                    <w:r>
                      <w:rPr>
                        <w:spacing w:val="-8"/>
                        <w:sz w:val="20"/>
                      </w:rPr>
                      <w:t xml:space="preserve"> </w:t>
                    </w:r>
                    <w:r>
                      <w:rPr>
                        <w:sz w:val="20"/>
                      </w:rPr>
                      <w:t>expérience</w:t>
                    </w:r>
                    <w:r>
                      <w:rPr>
                        <w:spacing w:val="-8"/>
                        <w:sz w:val="20"/>
                      </w:rPr>
                      <w:t xml:space="preserve"> </w:t>
                    </w:r>
                    <w:r>
                      <w:rPr>
                        <w:sz w:val="20"/>
                      </w:rPr>
                      <w:t>en</w:t>
                    </w:r>
                    <w:r>
                      <w:rPr>
                        <w:spacing w:val="-9"/>
                        <w:sz w:val="20"/>
                      </w:rPr>
                      <w:t xml:space="preserve"> </w:t>
                    </w:r>
                    <w:r>
                      <w:rPr>
                        <w:sz w:val="20"/>
                      </w:rPr>
                      <w:t>entreprise.</w:t>
                    </w:r>
                  </w:p>
                </w:txbxContent>
              </v:textbox>
            </v:shape>
            <v:shape id="_x0000_s1685" type="#_x0000_t202" style="position:absolute;left:1440;top:38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6"/>
        <w:rPr>
          <w:rFonts w:ascii="Trebuchet MS"/>
          <w:b/>
          <w:sz w:val="17"/>
        </w:rPr>
      </w:pPr>
    </w:p>
    <w:p w:rsidR="00005340" w:rsidRDefault="00350670">
      <w:pPr>
        <w:pStyle w:val="Titre3"/>
        <w:numPr>
          <w:ilvl w:val="2"/>
          <w:numId w:val="17"/>
        </w:numPr>
        <w:tabs>
          <w:tab w:val="left" w:pos="897"/>
          <w:tab w:val="left" w:pos="898"/>
        </w:tabs>
        <w:spacing w:before="128"/>
        <w:ind w:hanging="745"/>
      </w:pPr>
      <w:r>
        <w:t>Plan type</w:t>
      </w:r>
      <w:r>
        <w:rPr>
          <w:spacing w:val="-27"/>
        </w:rPr>
        <w:t xml:space="preserve"> </w:t>
      </w:r>
      <w:r>
        <w:t>imposé</w:t>
      </w:r>
    </w:p>
    <w:p w:rsidR="00005340" w:rsidRDefault="00350670">
      <w:pPr>
        <w:pStyle w:val="Corpsdetexte"/>
        <w:spacing w:before="174"/>
        <w:ind w:left="153"/>
      </w:pPr>
      <w:r>
        <w:t>Structurez obligatoirement votre présentation selon le plan suivant :</w:t>
      </w:r>
    </w:p>
    <w:p w:rsidR="00005340" w:rsidRDefault="00350670">
      <w:pPr>
        <w:pStyle w:val="Titre7"/>
        <w:numPr>
          <w:ilvl w:val="3"/>
          <w:numId w:val="17"/>
        </w:numPr>
        <w:tabs>
          <w:tab w:val="left" w:pos="652"/>
        </w:tabs>
        <w:spacing w:before="169" w:line="222" w:lineRule="exact"/>
      </w:pPr>
      <w:r>
        <w:t>Introduction</w:t>
      </w:r>
      <w:r>
        <w:rPr>
          <w:spacing w:val="-15"/>
        </w:rPr>
        <w:t xml:space="preserve"> </w:t>
      </w:r>
      <w:r>
        <w:t>—</w:t>
      </w:r>
      <w:r>
        <w:rPr>
          <w:spacing w:val="-15"/>
        </w:rPr>
        <w:t xml:space="preserve"> </w:t>
      </w:r>
      <w:r>
        <w:t>Présentation</w:t>
      </w:r>
      <w:r>
        <w:rPr>
          <w:spacing w:val="-14"/>
        </w:rPr>
        <w:t xml:space="preserve"> </w:t>
      </w:r>
      <w:r>
        <w:t>de</w:t>
      </w:r>
      <w:r>
        <w:rPr>
          <w:spacing w:val="-15"/>
        </w:rPr>
        <w:t xml:space="preserve"> </w:t>
      </w:r>
      <w:r>
        <w:t>l’entreprise</w:t>
      </w:r>
      <w:r>
        <w:rPr>
          <w:spacing w:val="-14"/>
        </w:rPr>
        <w:t xml:space="preserve"> </w:t>
      </w:r>
      <w:r>
        <w:t>et</w:t>
      </w:r>
      <w:r>
        <w:rPr>
          <w:spacing w:val="-15"/>
        </w:rPr>
        <w:t xml:space="preserve"> </w:t>
      </w:r>
      <w:r>
        <w:t>de</w:t>
      </w:r>
      <w:r>
        <w:rPr>
          <w:spacing w:val="-14"/>
        </w:rPr>
        <w:t xml:space="preserve"> </w:t>
      </w:r>
      <w:r>
        <w:t>votre</w:t>
      </w:r>
      <w:r>
        <w:rPr>
          <w:spacing w:val="-15"/>
        </w:rPr>
        <w:t xml:space="preserve"> </w:t>
      </w:r>
      <w:r>
        <w:t>rôle</w:t>
      </w:r>
    </w:p>
    <w:p w:rsidR="00005340" w:rsidRDefault="00350670">
      <w:pPr>
        <w:spacing w:before="41" w:line="182" w:lineRule="auto"/>
        <w:ind w:left="651" w:right="310"/>
        <w:rPr>
          <w:sz w:val="18"/>
        </w:rPr>
      </w:pPr>
      <w:r>
        <w:rPr>
          <w:sz w:val="18"/>
        </w:rPr>
        <w:t>Type</w:t>
      </w:r>
      <w:r>
        <w:rPr>
          <w:spacing w:val="-15"/>
          <w:sz w:val="18"/>
        </w:rPr>
        <w:t xml:space="preserve"> </w:t>
      </w:r>
      <w:r>
        <w:rPr>
          <w:sz w:val="18"/>
        </w:rPr>
        <w:t>de</w:t>
      </w:r>
      <w:r>
        <w:rPr>
          <w:spacing w:val="-14"/>
          <w:sz w:val="18"/>
        </w:rPr>
        <w:t xml:space="preserve"> </w:t>
      </w:r>
      <w:r>
        <w:rPr>
          <w:sz w:val="18"/>
        </w:rPr>
        <w:t>structure</w:t>
      </w:r>
      <w:r>
        <w:rPr>
          <w:spacing w:val="-15"/>
          <w:sz w:val="18"/>
        </w:rPr>
        <w:t xml:space="preserve"> </w:t>
      </w:r>
      <w:r>
        <w:rPr>
          <w:sz w:val="18"/>
        </w:rPr>
        <w:t>(MOE,</w:t>
      </w:r>
      <w:r>
        <w:rPr>
          <w:spacing w:val="-14"/>
          <w:sz w:val="18"/>
        </w:rPr>
        <w:t xml:space="preserve"> </w:t>
      </w:r>
      <w:r>
        <w:rPr>
          <w:sz w:val="18"/>
        </w:rPr>
        <w:t>MOA,</w:t>
      </w:r>
      <w:r>
        <w:rPr>
          <w:spacing w:val="-14"/>
          <w:sz w:val="18"/>
        </w:rPr>
        <w:t xml:space="preserve"> </w:t>
      </w:r>
      <w:r>
        <w:rPr>
          <w:sz w:val="18"/>
        </w:rPr>
        <w:t>entreprise</w:t>
      </w:r>
      <w:r>
        <w:rPr>
          <w:spacing w:val="-15"/>
          <w:sz w:val="18"/>
        </w:rPr>
        <w:t xml:space="preserve"> </w:t>
      </w:r>
      <w:r>
        <w:rPr>
          <w:sz w:val="18"/>
        </w:rPr>
        <w:t>du</w:t>
      </w:r>
      <w:r>
        <w:rPr>
          <w:spacing w:val="-14"/>
          <w:sz w:val="18"/>
        </w:rPr>
        <w:t xml:space="preserve"> </w:t>
      </w:r>
      <w:r>
        <w:rPr>
          <w:sz w:val="18"/>
        </w:rPr>
        <w:t>bâtiment),</w:t>
      </w:r>
      <w:r>
        <w:rPr>
          <w:spacing w:val="-14"/>
          <w:sz w:val="18"/>
        </w:rPr>
        <w:t xml:space="preserve"> </w:t>
      </w:r>
      <w:r>
        <w:rPr>
          <w:sz w:val="18"/>
        </w:rPr>
        <w:t>effectif,</w:t>
      </w:r>
      <w:r>
        <w:rPr>
          <w:spacing w:val="-15"/>
          <w:sz w:val="18"/>
        </w:rPr>
        <w:t xml:space="preserve"> </w:t>
      </w:r>
      <w:r>
        <w:rPr>
          <w:sz w:val="18"/>
        </w:rPr>
        <w:t>types</w:t>
      </w:r>
      <w:r>
        <w:rPr>
          <w:spacing w:val="-14"/>
          <w:sz w:val="18"/>
        </w:rPr>
        <w:t xml:space="preserve"> </w:t>
      </w:r>
      <w:r>
        <w:rPr>
          <w:sz w:val="18"/>
        </w:rPr>
        <w:t>de</w:t>
      </w:r>
      <w:r>
        <w:rPr>
          <w:spacing w:val="-14"/>
          <w:sz w:val="18"/>
        </w:rPr>
        <w:t xml:space="preserve"> </w:t>
      </w:r>
      <w:r>
        <w:rPr>
          <w:sz w:val="18"/>
        </w:rPr>
        <w:t>chantiers</w:t>
      </w:r>
      <w:r>
        <w:rPr>
          <w:spacing w:val="-15"/>
          <w:sz w:val="18"/>
        </w:rPr>
        <w:t xml:space="preserve"> </w:t>
      </w:r>
      <w:r>
        <w:rPr>
          <w:sz w:val="18"/>
        </w:rPr>
        <w:t>ou</w:t>
      </w:r>
      <w:r>
        <w:rPr>
          <w:spacing w:val="-14"/>
          <w:sz w:val="18"/>
        </w:rPr>
        <w:t xml:space="preserve"> </w:t>
      </w:r>
      <w:r>
        <w:rPr>
          <w:sz w:val="18"/>
        </w:rPr>
        <w:t>missions,</w:t>
      </w:r>
      <w:r>
        <w:rPr>
          <w:spacing w:val="-14"/>
          <w:sz w:val="18"/>
        </w:rPr>
        <w:t xml:space="preserve"> </w:t>
      </w:r>
      <w:r>
        <w:rPr>
          <w:sz w:val="18"/>
        </w:rPr>
        <w:t>votre</w:t>
      </w:r>
      <w:r>
        <w:rPr>
          <w:spacing w:val="-15"/>
          <w:sz w:val="18"/>
        </w:rPr>
        <w:t xml:space="preserve"> </w:t>
      </w:r>
      <w:r>
        <w:rPr>
          <w:sz w:val="18"/>
        </w:rPr>
        <w:t>positionnement au sein de</w:t>
      </w:r>
      <w:r>
        <w:rPr>
          <w:spacing w:val="-19"/>
          <w:sz w:val="18"/>
        </w:rPr>
        <w:t xml:space="preserve"> </w:t>
      </w:r>
      <w:r>
        <w:rPr>
          <w:sz w:val="18"/>
        </w:rPr>
        <w:t>l’équipe.</w:t>
      </w:r>
    </w:p>
    <w:p w:rsidR="00005340" w:rsidRDefault="00350670">
      <w:pPr>
        <w:pStyle w:val="Titre7"/>
        <w:numPr>
          <w:ilvl w:val="3"/>
          <w:numId w:val="17"/>
        </w:numPr>
        <w:tabs>
          <w:tab w:val="left" w:pos="652"/>
        </w:tabs>
        <w:spacing w:before="190" w:line="222" w:lineRule="exact"/>
        <w:ind w:hanging="272"/>
      </w:pPr>
      <w:r>
        <w:t>Partie</w:t>
      </w:r>
      <w:r>
        <w:rPr>
          <w:spacing w:val="-12"/>
        </w:rPr>
        <w:t xml:space="preserve"> </w:t>
      </w:r>
      <w:r>
        <w:t>1</w:t>
      </w:r>
      <w:r>
        <w:rPr>
          <w:spacing w:val="-12"/>
        </w:rPr>
        <w:t xml:space="preserve"> </w:t>
      </w:r>
      <w:r>
        <w:t>—</w:t>
      </w:r>
      <w:r>
        <w:rPr>
          <w:spacing w:val="-12"/>
        </w:rPr>
        <w:t xml:space="preserve"> </w:t>
      </w:r>
      <w:r>
        <w:t>Ce</w:t>
      </w:r>
      <w:r>
        <w:rPr>
          <w:spacing w:val="-12"/>
        </w:rPr>
        <w:t xml:space="preserve"> </w:t>
      </w:r>
      <w:r>
        <w:t>que</w:t>
      </w:r>
      <w:r>
        <w:rPr>
          <w:spacing w:val="-12"/>
        </w:rPr>
        <w:t xml:space="preserve"> </w:t>
      </w:r>
      <w:r>
        <w:t>j’ai</w:t>
      </w:r>
      <w:r>
        <w:rPr>
          <w:spacing w:val="-12"/>
        </w:rPr>
        <w:t xml:space="preserve"> </w:t>
      </w:r>
      <w:r>
        <w:t>observé</w:t>
      </w:r>
    </w:p>
    <w:p w:rsidR="00005340" w:rsidRDefault="00350670">
      <w:pPr>
        <w:spacing w:before="41" w:line="182" w:lineRule="auto"/>
        <w:ind w:left="651" w:right="308"/>
        <w:rPr>
          <w:sz w:val="18"/>
        </w:rPr>
      </w:pPr>
      <w:r>
        <w:rPr>
          <w:sz w:val="18"/>
        </w:rPr>
        <w:t>Pratiques</w:t>
      </w:r>
      <w:r>
        <w:rPr>
          <w:spacing w:val="-11"/>
          <w:sz w:val="18"/>
        </w:rPr>
        <w:t xml:space="preserve"> </w:t>
      </w:r>
      <w:r>
        <w:rPr>
          <w:sz w:val="18"/>
        </w:rPr>
        <w:t>de</w:t>
      </w:r>
      <w:r>
        <w:rPr>
          <w:spacing w:val="-11"/>
          <w:sz w:val="18"/>
        </w:rPr>
        <w:t xml:space="preserve"> </w:t>
      </w:r>
      <w:r>
        <w:rPr>
          <w:sz w:val="18"/>
        </w:rPr>
        <w:t>prévention</w:t>
      </w:r>
      <w:r>
        <w:rPr>
          <w:spacing w:val="-10"/>
          <w:sz w:val="18"/>
        </w:rPr>
        <w:t xml:space="preserve"> </w:t>
      </w:r>
      <w:r>
        <w:rPr>
          <w:sz w:val="18"/>
        </w:rPr>
        <w:t>collective</w:t>
      </w:r>
      <w:r>
        <w:rPr>
          <w:spacing w:val="-11"/>
          <w:sz w:val="18"/>
        </w:rPr>
        <w:t xml:space="preserve"> </w:t>
      </w:r>
      <w:r>
        <w:rPr>
          <w:sz w:val="18"/>
        </w:rPr>
        <w:t>et</w:t>
      </w:r>
      <w:r>
        <w:rPr>
          <w:spacing w:val="-11"/>
          <w:sz w:val="18"/>
        </w:rPr>
        <w:t xml:space="preserve"> </w:t>
      </w:r>
      <w:r>
        <w:rPr>
          <w:sz w:val="18"/>
        </w:rPr>
        <w:t>individuelle,</w:t>
      </w:r>
      <w:r>
        <w:rPr>
          <w:spacing w:val="-10"/>
          <w:sz w:val="18"/>
        </w:rPr>
        <w:t xml:space="preserve"> </w:t>
      </w:r>
      <w:r>
        <w:rPr>
          <w:sz w:val="18"/>
        </w:rPr>
        <w:t>niveau</w:t>
      </w:r>
      <w:r>
        <w:rPr>
          <w:spacing w:val="-11"/>
          <w:sz w:val="18"/>
        </w:rPr>
        <w:t xml:space="preserve"> </w:t>
      </w:r>
      <w:r>
        <w:rPr>
          <w:sz w:val="18"/>
        </w:rPr>
        <w:t>de</w:t>
      </w:r>
      <w:r>
        <w:rPr>
          <w:spacing w:val="-11"/>
          <w:sz w:val="18"/>
        </w:rPr>
        <w:t xml:space="preserve"> </w:t>
      </w:r>
      <w:r>
        <w:rPr>
          <w:sz w:val="18"/>
        </w:rPr>
        <w:t>formation</w:t>
      </w:r>
      <w:r>
        <w:rPr>
          <w:spacing w:val="-10"/>
          <w:sz w:val="18"/>
        </w:rPr>
        <w:t xml:space="preserve"> </w:t>
      </w:r>
      <w:r>
        <w:rPr>
          <w:sz w:val="18"/>
        </w:rPr>
        <w:t>et</w:t>
      </w:r>
      <w:r>
        <w:rPr>
          <w:spacing w:val="-11"/>
          <w:sz w:val="18"/>
        </w:rPr>
        <w:t xml:space="preserve"> </w:t>
      </w:r>
      <w:r>
        <w:rPr>
          <w:sz w:val="18"/>
        </w:rPr>
        <w:t>d’habilitation</w:t>
      </w:r>
      <w:r>
        <w:rPr>
          <w:spacing w:val="-11"/>
          <w:sz w:val="18"/>
        </w:rPr>
        <w:t xml:space="preserve"> </w:t>
      </w:r>
      <w:r>
        <w:rPr>
          <w:sz w:val="18"/>
        </w:rPr>
        <w:t>des</w:t>
      </w:r>
      <w:r>
        <w:rPr>
          <w:spacing w:val="-10"/>
          <w:sz w:val="18"/>
        </w:rPr>
        <w:t xml:space="preserve"> </w:t>
      </w:r>
      <w:r>
        <w:rPr>
          <w:sz w:val="18"/>
        </w:rPr>
        <w:t>équipes,</w:t>
      </w:r>
      <w:r>
        <w:rPr>
          <w:spacing w:val="-11"/>
          <w:sz w:val="18"/>
        </w:rPr>
        <w:t xml:space="preserve"> </w:t>
      </w:r>
      <w:r>
        <w:rPr>
          <w:sz w:val="18"/>
        </w:rPr>
        <w:t>rigueur</w:t>
      </w:r>
      <w:r>
        <w:rPr>
          <w:spacing w:val="-10"/>
          <w:sz w:val="18"/>
        </w:rPr>
        <w:t xml:space="preserve"> </w:t>
      </w:r>
      <w:r>
        <w:rPr>
          <w:sz w:val="18"/>
        </w:rPr>
        <w:t>sur</w:t>
      </w:r>
      <w:r>
        <w:rPr>
          <w:spacing w:val="-11"/>
          <w:sz w:val="18"/>
        </w:rPr>
        <w:t xml:space="preserve"> </w:t>
      </w:r>
      <w:r>
        <w:rPr>
          <w:sz w:val="18"/>
        </w:rPr>
        <w:t>le</w:t>
      </w:r>
      <w:r>
        <w:rPr>
          <w:spacing w:val="-11"/>
          <w:sz w:val="18"/>
        </w:rPr>
        <w:t xml:space="preserve"> </w:t>
      </w:r>
      <w:r>
        <w:rPr>
          <w:sz w:val="18"/>
        </w:rPr>
        <w:t>port des</w:t>
      </w:r>
      <w:r>
        <w:rPr>
          <w:spacing w:val="-7"/>
          <w:sz w:val="18"/>
        </w:rPr>
        <w:t xml:space="preserve"> </w:t>
      </w:r>
      <w:r>
        <w:rPr>
          <w:sz w:val="18"/>
        </w:rPr>
        <w:t>EPI,</w:t>
      </w:r>
      <w:r>
        <w:rPr>
          <w:spacing w:val="-7"/>
          <w:sz w:val="18"/>
        </w:rPr>
        <w:t xml:space="preserve"> </w:t>
      </w:r>
      <w:r>
        <w:rPr>
          <w:sz w:val="18"/>
        </w:rPr>
        <w:t>existence</w:t>
      </w:r>
      <w:r>
        <w:rPr>
          <w:spacing w:val="-7"/>
          <w:sz w:val="18"/>
        </w:rPr>
        <w:t xml:space="preserve"> </w:t>
      </w:r>
      <w:r>
        <w:rPr>
          <w:sz w:val="18"/>
        </w:rPr>
        <w:t>de</w:t>
      </w:r>
      <w:r>
        <w:rPr>
          <w:spacing w:val="-7"/>
          <w:sz w:val="18"/>
        </w:rPr>
        <w:t xml:space="preserve"> </w:t>
      </w:r>
      <w:r>
        <w:rPr>
          <w:sz w:val="18"/>
        </w:rPr>
        <w:t>documents</w:t>
      </w:r>
      <w:r>
        <w:rPr>
          <w:spacing w:val="-7"/>
          <w:sz w:val="18"/>
        </w:rPr>
        <w:t xml:space="preserve"> </w:t>
      </w:r>
      <w:r>
        <w:rPr>
          <w:sz w:val="18"/>
        </w:rPr>
        <w:t>formalisés</w:t>
      </w:r>
      <w:r>
        <w:rPr>
          <w:spacing w:val="-7"/>
          <w:sz w:val="18"/>
        </w:rPr>
        <w:t xml:space="preserve"> </w:t>
      </w:r>
      <w:r>
        <w:rPr>
          <w:sz w:val="18"/>
        </w:rPr>
        <w:t>(PPSPS,</w:t>
      </w:r>
      <w:r>
        <w:rPr>
          <w:spacing w:val="-7"/>
          <w:sz w:val="18"/>
        </w:rPr>
        <w:t xml:space="preserve"> </w:t>
      </w:r>
      <w:r>
        <w:rPr>
          <w:sz w:val="18"/>
        </w:rPr>
        <w:t>plan</w:t>
      </w:r>
      <w:r>
        <w:rPr>
          <w:spacing w:val="-7"/>
          <w:sz w:val="18"/>
        </w:rPr>
        <w:t xml:space="preserve"> </w:t>
      </w:r>
      <w:r>
        <w:rPr>
          <w:sz w:val="18"/>
        </w:rPr>
        <w:t>de</w:t>
      </w:r>
      <w:r>
        <w:rPr>
          <w:spacing w:val="-7"/>
          <w:sz w:val="18"/>
        </w:rPr>
        <w:t xml:space="preserve"> </w:t>
      </w:r>
      <w:r>
        <w:rPr>
          <w:spacing w:val="2"/>
          <w:sz w:val="18"/>
        </w:rPr>
        <w:t>prévention...).</w:t>
      </w:r>
    </w:p>
    <w:p w:rsidR="00005340" w:rsidRDefault="00350670">
      <w:pPr>
        <w:pStyle w:val="Titre7"/>
        <w:numPr>
          <w:ilvl w:val="3"/>
          <w:numId w:val="17"/>
        </w:numPr>
        <w:tabs>
          <w:tab w:val="left" w:pos="652"/>
        </w:tabs>
        <w:spacing w:before="191" w:line="222" w:lineRule="exact"/>
        <w:ind w:hanging="272"/>
      </w:pPr>
      <w:r>
        <w:t>Partie</w:t>
      </w:r>
      <w:r>
        <w:rPr>
          <w:spacing w:val="-12"/>
        </w:rPr>
        <w:t xml:space="preserve"> </w:t>
      </w:r>
      <w:r>
        <w:t>2</w:t>
      </w:r>
      <w:r>
        <w:rPr>
          <w:spacing w:val="-12"/>
        </w:rPr>
        <w:t xml:space="preserve"> </w:t>
      </w:r>
      <w:r>
        <w:t>—</w:t>
      </w:r>
      <w:r>
        <w:rPr>
          <w:spacing w:val="-12"/>
        </w:rPr>
        <w:t xml:space="preserve"> </w:t>
      </w:r>
      <w:r>
        <w:t>Ce</w:t>
      </w:r>
      <w:r>
        <w:rPr>
          <w:spacing w:val="-12"/>
        </w:rPr>
        <w:t xml:space="preserve"> </w:t>
      </w:r>
      <w:r>
        <w:t>que</w:t>
      </w:r>
      <w:r>
        <w:rPr>
          <w:spacing w:val="-11"/>
        </w:rPr>
        <w:t xml:space="preserve"> </w:t>
      </w:r>
      <w:r>
        <w:t>j’ai</w:t>
      </w:r>
      <w:r>
        <w:rPr>
          <w:spacing w:val="-12"/>
        </w:rPr>
        <w:t xml:space="preserve"> </w:t>
      </w:r>
      <w:r>
        <w:t>appris</w:t>
      </w:r>
    </w:p>
    <w:p w:rsidR="00005340" w:rsidRDefault="00350670">
      <w:pPr>
        <w:spacing w:before="41" w:line="182" w:lineRule="auto"/>
        <w:ind w:left="651"/>
        <w:rPr>
          <w:sz w:val="18"/>
        </w:rPr>
      </w:pPr>
      <w:r>
        <w:rPr>
          <w:sz w:val="18"/>
        </w:rPr>
        <w:t>Historique des accidents, impacts organisationnels constatés ou relatés (retards, remplacement, réorganisation), perception économique de la prévention par</w:t>
      </w:r>
      <w:r>
        <w:rPr>
          <w:sz w:val="18"/>
        </w:rPr>
        <w:t xml:space="preserve"> la direction ou les équipes.</w:t>
      </w:r>
    </w:p>
    <w:p w:rsidR="00005340" w:rsidRDefault="00350670">
      <w:pPr>
        <w:pStyle w:val="Titre7"/>
        <w:numPr>
          <w:ilvl w:val="3"/>
          <w:numId w:val="17"/>
        </w:numPr>
        <w:tabs>
          <w:tab w:val="left" w:pos="652"/>
        </w:tabs>
        <w:spacing w:before="190" w:line="222" w:lineRule="exact"/>
        <w:ind w:hanging="272"/>
      </w:pPr>
      <w:r>
        <w:t>Partie 3 — Mon</w:t>
      </w:r>
      <w:r>
        <w:rPr>
          <w:spacing w:val="-45"/>
        </w:rPr>
        <w:t xml:space="preserve"> </w:t>
      </w:r>
      <w:r>
        <w:t>analyse</w:t>
      </w:r>
    </w:p>
    <w:p w:rsidR="00005340" w:rsidRDefault="00350670">
      <w:pPr>
        <w:spacing w:before="41" w:line="182" w:lineRule="auto"/>
        <w:ind w:left="651"/>
        <w:rPr>
          <w:sz w:val="18"/>
        </w:rPr>
      </w:pPr>
      <w:r>
        <w:rPr>
          <w:sz w:val="18"/>
        </w:rPr>
        <w:t>Points forts de la politique de prévention de l’entreprise, points faibles identiﬁés, proposition d’une amélioration concrète et argumentée.</w:t>
      </w:r>
    </w:p>
    <w:p w:rsidR="00005340" w:rsidRDefault="00350670">
      <w:pPr>
        <w:pStyle w:val="Titre7"/>
        <w:numPr>
          <w:ilvl w:val="3"/>
          <w:numId w:val="17"/>
        </w:numPr>
        <w:tabs>
          <w:tab w:val="left" w:pos="652"/>
        </w:tabs>
        <w:spacing w:before="191" w:line="222" w:lineRule="exact"/>
        <w:ind w:hanging="272"/>
      </w:pPr>
      <w:r>
        <w:t>Conclusion</w:t>
      </w:r>
      <w:r>
        <w:rPr>
          <w:spacing w:val="-13"/>
        </w:rPr>
        <w:t xml:space="preserve"> </w:t>
      </w:r>
      <w:r>
        <w:t>—</w:t>
      </w:r>
      <w:r>
        <w:rPr>
          <w:spacing w:val="-12"/>
        </w:rPr>
        <w:t xml:space="preserve"> </w:t>
      </w:r>
      <w:r>
        <w:t>Ce</w:t>
      </w:r>
      <w:r>
        <w:rPr>
          <w:spacing w:val="-12"/>
        </w:rPr>
        <w:t xml:space="preserve"> </w:t>
      </w:r>
      <w:r>
        <w:t>que</w:t>
      </w:r>
      <w:r>
        <w:rPr>
          <w:spacing w:val="-13"/>
        </w:rPr>
        <w:t xml:space="preserve"> </w:t>
      </w:r>
      <w:r>
        <w:t>cette</w:t>
      </w:r>
      <w:r>
        <w:rPr>
          <w:spacing w:val="-12"/>
        </w:rPr>
        <w:t xml:space="preserve"> </w:t>
      </w:r>
      <w:r>
        <w:t>enquête</w:t>
      </w:r>
      <w:r>
        <w:rPr>
          <w:spacing w:val="-12"/>
        </w:rPr>
        <w:t xml:space="preserve"> </w:t>
      </w:r>
      <w:r>
        <w:rPr>
          <w:spacing w:val="-6"/>
        </w:rPr>
        <w:t>m’a</w:t>
      </w:r>
      <w:r>
        <w:rPr>
          <w:spacing w:val="-13"/>
        </w:rPr>
        <w:t xml:space="preserve"> </w:t>
      </w:r>
      <w:r>
        <w:t>appris</w:t>
      </w:r>
    </w:p>
    <w:p w:rsidR="00005340" w:rsidRDefault="00350670">
      <w:pPr>
        <w:spacing w:before="41" w:line="182" w:lineRule="auto"/>
        <w:ind w:left="651" w:right="213"/>
        <w:rPr>
          <w:sz w:val="18"/>
        </w:rPr>
      </w:pPr>
      <w:r>
        <w:rPr>
          <w:sz w:val="18"/>
        </w:rPr>
        <w:t>En quoi cette obs</w:t>
      </w:r>
      <w:r>
        <w:rPr>
          <w:sz w:val="18"/>
        </w:rPr>
        <w:t>ervation terrain vous a-t-elle fait évoluer dans votre compréhension des enjeux de prévention dans les métiers du BTP?</w:t>
      </w:r>
    </w:p>
    <w:p w:rsidR="00005340" w:rsidRDefault="00005340">
      <w:pPr>
        <w:pStyle w:val="Corpsdetexte"/>
        <w:spacing w:before="10"/>
      </w:pPr>
    </w:p>
    <w:p w:rsidR="00005340" w:rsidRDefault="00350670">
      <w:pPr>
        <w:pStyle w:val="Titre3"/>
        <w:numPr>
          <w:ilvl w:val="2"/>
          <w:numId w:val="17"/>
        </w:numPr>
        <w:tabs>
          <w:tab w:val="left" w:pos="919"/>
          <w:tab w:val="left" w:pos="920"/>
        </w:tabs>
        <w:spacing w:before="1"/>
        <w:ind w:left="919" w:hanging="767"/>
      </w:pPr>
      <w:r>
        <w:rPr>
          <w:lang w:val="en-US"/>
        </w:rPr>
        <w:pict>
          <v:group id="_x0000_s1679" style="position:absolute;left:0;text-align:left;margin-left:56.7pt;margin-top:140.8pt;width:481.9pt;height:125pt;z-index:251713536;mso-position-horizontal-relative:page" coordorigin="1134,2816" coordsize="9638,2500">
            <v:shape id="_x0000_s1683" style="position:absolute;left:1133;top:2815;width:9638;height:2500" coordorigin="1134,2816" coordsize="9638,2500" path="m10692,2816r-9478,l1183,2822r-26,17l1140,2864r-6,31l1134,5235r6,31l1157,5292r26,17l1214,5315r9478,l10723,5309r25,-17l10766,5266r6,-31l10772,2895r-6,-31l10748,2839r-25,-17l10692,2816xe" fillcolor="#987b26" stroked="f">
              <v:path arrowok="t"/>
            </v:shape>
            <v:shape id="_x0000_s1682" style="position:absolute;left:1153;top:2835;width:9599;height:2460" coordorigin="1154,2836" coordsize="9599,2460" path="m10692,2836r-9478,l1190,2840r-19,13l1158,2872r-4,23l1154,5235r4,24l1171,5278r19,13l1214,5295r9478,l10715,5291r19,-13l10747,5259r5,-24l10752,2895r-5,-23l10734,2853r-19,-13l10692,2836xe" fillcolor="#fbfaf4" stroked="f">
              <v:path arrowok="t"/>
            </v:shape>
            <v:rect id="_x0000_s1681" style="position:absolute;left:1417;top:2906;width:4442;height:23" fillcolor="#987b26" stroked="f"/>
            <v:shape id="_x0000_s1680" type="#_x0000_t202" style="position:absolute;left:1133;top:2815;width:9638;height:2500" filled="f" stroked="f">
              <v:textbox inset="0,0,0,0">
                <w:txbxContent>
                  <w:p w:rsidR="00005340" w:rsidRDefault="00350670">
                    <w:pPr>
                      <w:spacing w:before="207" w:line="336" w:lineRule="exact"/>
                      <w:ind w:left="435"/>
                      <w:rPr>
                        <w:sz w:val="20"/>
                      </w:rPr>
                    </w:pPr>
                    <w:r>
                      <w:rPr>
                        <w:color w:val="BF9A30"/>
                        <w:w w:val="150"/>
                        <w:sz w:val="20"/>
                      </w:rPr>
                      <w:t xml:space="preserve">0 </w:t>
                    </w:r>
                    <w:r>
                      <w:rPr>
                        <w:w w:val="105"/>
                        <w:sz w:val="20"/>
                      </w:rPr>
                      <w:t xml:space="preserve">Appuyez-vous sur des </w:t>
                    </w:r>
                    <w:r>
                      <w:rPr>
                        <w:rFonts w:ascii="Trebuchet MS" w:hAnsi="Trebuchet MS"/>
                        <w:b/>
                        <w:w w:val="105"/>
                        <w:sz w:val="20"/>
                      </w:rPr>
                      <w:t xml:space="preserve">faits concrets </w:t>
                    </w:r>
                    <w:r>
                      <w:rPr>
                        <w:w w:val="105"/>
                        <w:sz w:val="20"/>
                      </w:rPr>
                      <w:t>plutôt que sur des généralités.</w:t>
                    </w:r>
                  </w:p>
                  <w:p w:rsidR="00005340" w:rsidRDefault="00350670">
                    <w:pPr>
                      <w:spacing w:line="323" w:lineRule="exact"/>
                      <w:ind w:left="435"/>
                      <w:rPr>
                        <w:sz w:val="20"/>
                      </w:rPr>
                    </w:pPr>
                    <w:r>
                      <w:rPr>
                        <w:color w:val="BF9A30"/>
                        <w:w w:val="150"/>
                        <w:sz w:val="20"/>
                      </w:rPr>
                      <w:t xml:space="preserve">0 </w:t>
                    </w:r>
                    <w:r>
                      <w:rPr>
                        <w:w w:val="105"/>
                        <w:sz w:val="20"/>
                      </w:rPr>
                      <w:t xml:space="preserve">Citez des </w:t>
                    </w:r>
                    <w:r>
                      <w:rPr>
                        <w:rFonts w:ascii="Trebuchet MS" w:hAnsi="Trebuchet MS"/>
                        <w:b/>
                        <w:w w:val="105"/>
                        <w:sz w:val="20"/>
                      </w:rPr>
                      <w:t xml:space="preserve">situations réelles </w:t>
                    </w:r>
                    <w:r>
                      <w:rPr>
                        <w:w w:val="105"/>
                        <w:sz w:val="20"/>
                      </w:rPr>
                      <w:t>observées (sans nommer les personnes impliquées).</w:t>
                    </w:r>
                  </w:p>
                  <w:p w:rsidR="00005340" w:rsidRDefault="00350670">
                    <w:pPr>
                      <w:spacing w:before="62" w:line="165" w:lineRule="auto"/>
                      <w:ind w:left="734" w:right="225" w:hanging="299"/>
                      <w:rPr>
                        <w:sz w:val="20"/>
                      </w:rPr>
                    </w:pPr>
                    <w:r>
                      <w:rPr>
                        <w:color w:val="BF9A30"/>
                        <w:w w:val="150"/>
                        <w:sz w:val="20"/>
                      </w:rPr>
                      <w:t>0</w:t>
                    </w:r>
                    <w:r>
                      <w:rPr>
                        <w:color w:val="BF9A30"/>
                        <w:spacing w:val="1"/>
                        <w:w w:val="150"/>
                        <w:sz w:val="20"/>
                      </w:rPr>
                      <w:t xml:space="preserve"> </w:t>
                    </w:r>
                    <w:r>
                      <w:rPr>
                        <w:sz w:val="20"/>
                      </w:rPr>
                      <w:t>Adoptez</w:t>
                    </w:r>
                    <w:r>
                      <w:rPr>
                        <w:spacing w:val="-8"/>
                        <w:sz w:val="20"/>
                      </w:rPr>
                      <w:t xml:space="preserve"> </w:t>
                    </w:r>
                    <w:r>
                      <w:rPr>
                        <w:sz w:val="20"/>
                      </w:rPr>
                      <w:t>une</w:t>
                    </w:r>
                    <w:r>
                      <w:rPr>
                        <w:spacing w:val="-9"/>
                        <w:sz w:val="20"/>
                      </w:rPr>
                      <w:t xml:space="preserve"> </w:t>
                    </w:r>
                    <w:r>
                      <w:rPr>
                        <w:sz w:val="20"/>
                      </w:rPr>
                      <w:t>posture</w:t>
                    </w:r>
                    <w:r>
                      <w:rPr>
                        <w:spacing w:val="-9"/>
                        <w:sz w:val="20"/>
                      </w:rPr>
                      <w:t xml:space="preserve"> </w:t>
                    </w:r>
                    <w:r>
                      <w:rPr>
                        <w:sz w:val="20"/>
                      </w:rPr>
                      <w:t>d’</w:t>
                    </w:r>
                    <w:r>
                      <w:rPr>
                        <w:rFonts w:ascii="Trebuchet MS" w:hAnsi="Trebuchet MS"/>
                        <w:b/>
                        <w:sz w:val="20"/>
                      </w:rPr>
                      <w:t>analyse</w:t>
                    </w:r>
                    <w:r>
                      <w:rPr>
                        <w:rFonts w:ascii="Trebuchet MS" w:hAnsi="Trebuchet MS"/>
                        <w:b/>
                        <w:spacing w:val="-12"/>
                        <w:sz w:val="20"/>
                      </w:rPr>
                      <w:t xml:space="preserve"> </w:t>
                    </w:r>
                    <w:r>
                      <w:rPr>
                        <w:rFonts w:ascii="Trebuchet MS" w:hAnsi="Trebuchet MS"/>
                        <w:b/>
                        <w:sz w:val="20"/>
                      </w:rPr>
                      <w:t>critique</w:t>
                    </w:r>
                    <w:r>
                      <w:rPr>
                        <w:rFonts w:ascii="Trebuchet MS" w:hAnsi="Trebuchet MS"/>
                        <w:b/>
                        <w:spacing w:val="-13"/>
                        <w:sz w:val="20"/>
                      </w:rPr>
                      <w:t xml:space="preserve"> </w:t>
                    </w:r>
                    <w:r>
                      <w:rPr>
                        <w:rFonts w:ascii="Trebuchet MS" w:hAnsi="Trebuchet MS"/>
                        <w:b/>
                        <w:sz w:val="20"/>
                      </w:rPr>
                      <w:t>bienveillante</w:t>
                    </w:r>
                    <w:r>
                      <w:rPr>
                        <w:rFonts w:ascii="Trebuchet MS" w:hAnsi="Trebuchet MS"/>
                        <w:b/>
                        <w:spacing w:val="-14"/>
                        <w:sz w:val="20"/>
                      </w:rPr>
                      <w:t xml:space="preserve"> </w:t>
                    </w:r>
                    <w:r>
                      <w:rPr>
                        <w:sz w:val="20"/>
                      </w:rPr>
                      <w:t>:</w:t>
                    </w:r>
                    <w:r>
                      <w:rPr>
                        <w:spacing w:val="-8"/>
                        <w:sz w:val="20"/>
                      </w:rPr>
                      <w:t xml:space="preserve"> </w:t>
                    </w:r>
                    <w:r>
                      <w:rPr>
                        <w:sz w:val="20"/>
                      </w:rPr>
                      <w:t>votre</w:t>
                    </w:r>
                    <w:r>
                      <w:rPr>
                        <w:spacing w:val="-9"/>
                        <w:sz w:val="20"/>
                      </w:rPr>
                      <w:t xml:space="preserve"> </w:t>
                    </w:r>
                    <w:r>
                      <w:rPr>
                        <w:sz w:val="20"/>
                      </w:rPr>
                      <w:t>objectif</w:t>
                    </w:r>
                    <w:r>
                      <w:rPr>
                        <w:spacing w:val="-9"/>
                        <w:sz w:val="20"/>
                      </w:rPr>
                      <w:t xml:space="preserve"> </w:t>
                    </w:r>
                    <w:r>
                      <w:rPr>
                        <w:spacing w:val="-3"/>
                        <w:sz w:val="20"/>
                      </w:rPr>
                      <w:t>n’est</w:t>
                    </w:r>
                    <w:r>
                      <w:rPr>
                        <w:spacing w:val="-8"/>
                        <w:sz w:val="20"/>
                      </w:rPr>
                      <w:t xml:space="preserve"> </w:t>
                    </w:r>
                    <w:r>
                      <w:rPr>
                        <w:sz w:val="20"/>
                      </w:rPr>
                      <w:t>pas</w:t>
                    </w:r>
                    <w:r>
                      <w:rPr>
                        <w:spacing w:val="-9"/>
                        <w:sz w:val="20"/>
                      </w:rPr>
                      <w:t xml:space="preserve"> </w:t>
                    </w:r>
                    <w:r>
                      <w:rPr>
                        <w:sz w:val="20"/>
                      </w:rPr>
                      <w:t>de</w:t>
                    </w:r>
                    <w:r>
                      <w:rPr>
                        <w:spacing w:val="-9"/>
                        <w:sz w:val="20"/>
                      </w:rPr>
                      <w:t xml:space="preserve"> </w:t>
                    </w:r>
                    <w:r>
                      <w:rPr>
                        <w:sz w:val="20"/>
                      </w:rPr>
                      <w:t>juger</w:t>
                    </w:r>
                    <w:r>
                      <w:rPr>
                        <w:spacing w:val="-8"/>
                        <w:sz w:val="20"/>
                      </w:rPr>
                      <w:t xml:space="preserve"> </w:t>
                    </w:r>
                    <w:r>
                      <w:rPr>
                        <w:sz w:val="20"/>
                      </w:rPr>
                      <w:t>votre</w:t>
                    </w:r>
                    <w:r>
                      <w:rPr>
                        <w:spacing w:val="-9"/>
                        <w:sz w:val="20"/>
                      </w:rPr>
                      <w:t xml:space="preserve"> </w:t>
                    </w:r>
                    <w:r>
                      <w:rPr>
                        <w:sz w:val="20"/>
                      </w:rPr>
                      <w:t>entre- prise, mais de comprendre ses</w:t>
                    </w:r>
                    <w:r>
                      <w:rPr>
                        <w:spacing w:val="-36"/>
                        <w:sz w:val="20"/>
                      </w:rPr>
                      <w:t xml:space="preserve"> </w:t>
                    </w:r>
                    <w:r>
                      <w:rPr>
                        <w:sz w:val="20"/>
                      </w:rPr>
                      <w:t>pratiques.</w:t>
                    </w:r>
                  </w:p>
                  <w:p w:rsidR="00005340" w:rsidRDefault="00350670">
                    <w:pPr>
                      <w:spacing w:before="8" w:line="336" w:lineRule="exact"/>
                      <w:ind w:left="435"/>
                      <w:rPr>
                        <w:sz w:val="20"/>
                      </w:rPr>
                    </w:pPr>
                    <w:r>
                      <w:rPr>
                        <w:color w:val="BF9A30"/>
                        <w:w w:val="150"/>
                        <w:sz w:val="20"/>
                      </w:rPr>
                      <w:t xml:space="preserve">0 </w:t>
                    </w:r>
                    <w:r>
                      <w:rPr>
                        <w:w w:val="105"/>
                        <w:sz w:val="20"/>
                      </w:rPr>
                      <w:t xml:space="preserve">Préparez-vous à répondre aux </w:t>
                    </w:r>
                    <w:r>
                      <w:rPr>
                        <w:rFonts w:ascii="Trebuchet MS" w:hAnsi="Trebuchet MS"/>
                        <w:b/>
                        <w:w w:val="105"/>
                        <w:sz w:val="20"/>
                      </w:rPr>
                      <w:t xml:space="preserve">questions de la classe </w:t>
                    </w:r>
                    <w:r>
                      <w:rPr>
                        <w:w w:val="105"/>
                        <w:sz w:val="20"/>
                      </w:rPr>
                      <w:t>à l’issue de votre présentation.</w:t>
                    </w:r>
                  </w:p>
                  <w:p w:rsidR="00005340" w:rsidRDefault="00350670">
                    <w:pPr>
                      <w:spacing w:before="62" w:line="165" w:lineRule="auto"/>
                      <w:ind w:left="734" w:right="229" w:hanging="299"/>
                      <w:rPr>
                        <w:sz w:val="20"/>
                      </w:rPr>
                    </w:pPr>
                    <w:r>
                      <w:rPr>
                        <w:color w:val="BF9A30"/>
                        <w:w w:val="150"/>
                        <w:sz w:val="20"/>
                      </w:rPr>
                      <w:t>0</w:t>
                    </w:r>
                    <w:r>
                      <w:rPr>
                        <w:color w:val="BF9A30"/>
                        <w:spacing w:val="9"/>
                        <w:w w:val="150"/>
                        <w:sz w:val="20"/>
                      </w:rPr>
                      <w:t xml:space="preserve"> </w:t>
                    </w:r>
                    <w:r>
                      <w:rPr>
                        <w:sz w:val="20"/>
                      </w:rPr>
                      <w:t>Le</w:t>
                    </w:r>
                    <w:r>
                      <w:rPr>
                        <w:spacing w:val="-19"/>
                        <w:sz w:val="20"/>
                      </w:rPr>
                      <w:t xml:space="preserve"> </w:t>
                    </w:r>
                    <w:r>
                      <w:rPr>
                        <w:sz w:val="20"/>
                      </w:rPr>
                      <w:t>vocabulaire</w:t>
                    </w:r>
                    <w:r>
                      <w:rPr>
                        <w:spacing w:val="-19"/>
                        <w:sz w:val="20"/>
                      </w:rPr>
                      <w:t xml:space="preserve"> </w:t>
                    </w:r>
                    <w:r>
                      <w:rPr>
                        <w:sz w:val="20"/>
                      </w:rPr>
                      <w:t>professionnel</w:t>
                    </w:r>
                    <w:r>
                      <w:rPr>
                        <w:spacing w:val="-19"/>
                        <w:sz w:val="20"/>
                      </w:rPr>
                      <w:t xml:space="preserve"> </w:t>
                    </w:r>
                    <w:r>
                      <w:rPr>
                        <w:sz w:val="20"/>
                      </w:rPr>
                      <w:t>est</w:t>
                    </w:r>
                    <w:r>
                      <w:rPr>
                        <w:spacing w:val="-18"/>
                        <w:sz w:val="20"/>
                      </w:rPr>
                      <w:t xml:space="preserve"> </w:t>
                    </w:r>
                    <w:r>
                      <w:rPr>
                        <w:sz w:val="20"/>
                      </w:rPr>
                      <w:t>attendu</w:t>
                    </w:r>
                    <w:r>
                      <w:rPr>
                        <w:spacing w:val="-19"/>
                        <w:sz w:val="20"/>
                      </w:rPr>
                      <w:t xml:space="preserve"> </w:t>
                    </w:r>
                    <w:r>
                      <w:rPr>
                        <w:sz w:val="20"/>
                      </w:rPr>
                      <w:t>:</w:t>
                    </w:r>
                    <w:r>
                      <w:rPr>
                        <w:spacing w:val="-19"/>
                        <w:sz w:val="20"/>
                      </w:rPr>
                      <w:t xml:space="preserve"> </w:t>
                    </w:r>
                    <w:r>
                      <w:rPr>
                        <w:sz w:val="20"/>
                      </w:rPr>
                      <w:t>utilisez</w:t>
                    </w:r>
                    <w:r>
                      <w:rPr>
                        <w:spacing w:val="-18"/>
                        <w:sz w:val="20"/>
                      </w:rPr>
                      <w:t xml:space="preserve"> </w:t>
                    </w:r>
                    <w:r>
                      <w:rPr>
                        <w:sz w:val="20"/>
                      </w:rPr>
                      <w:t>les</w:t>
                    </w:r>
                    <w:r>
                      <w:rPr>
                        <w:spacing w:val="-19"/>
                        <w:sz w:val="20"/>
                      </w:rPr>
                      <w:t xml:space="preserve"> </w:t>
                    </w:r>
                    <w:r>
                      <w:rPr>
                        <w:sz w:val="20"/>
                      </w:rPr>
                      <w:t>termes</w:t>
                    </w:r>
                    <w:r>
                      <w:rPr>
                        <w:spacing w:val="-19"/>
                        <w:sz w:val="20"/>
                      </w:rPr>
                      <w:t xml:space="preserve"> </w:t>
                    </w:r>
                    <w:r>
                      <w:rPr>
                        <w:sz w:val="20"/>
                      </w:rPr>
                      <w:t>du</w:t>
                    </w:r>
                    <w:r>
                      <w:rPr>
                        <w:spacing w:val="-18"/>
                        <w:sz w:val="20"/>
                      </w:rPr>
                      <w:t xml:space="preserve"> </w:t>
                    </w:r>
                    <w:r>
                      <w:rPr>
                        <w:sz w:val="20"/>
                      </w:rPr>
                      <w:t>référentiel</w:t>
                    </w:r>
                    <w:r>
                      <w:rPr>
                        <w:spacing w:val="-19"/>
                        <w:sz w:val="20"/>
                      </w:rPr>
                      <w:t xml:space="preserve"> </w:t>
                    </w:r>
                    <w:r>
                      <w:rPr>
                        <w:sz w:val="20"/>
                      </w:rPr>
                      <w:t>(EPI,</w:t>
                    </w:r>
                    <w:r>
                      <w:rPr>
                        <w:spacing w:val="-19"/>
                        <w:sz w:val="20"/>
                      </w:rPr>
                      <w:t xml:space="preserve"> </w:t>
                    </w:r>
                    <w:r>
                      <w:rPr>
                        <w:sz w:val="20"/>
                      </w:rPr>
                      <w:t>PPSPS,</w:t>
                    </w:r>
                    <w:r>
                      <w:rPr>
                        <w:spacing w:val="-18"/>
                        <w:sz w:val="20"/>
                      </w:rPr>
                      <w:t xml:space="preserve"> </w:t>
                    </w:r>
                    <w:r>
                      <w:rPr>
                        <w:sz w:val="20"/>
                      </w:rPr>
                      <w:t>taux</w:t>
                    </w:r>
                    <w:r>
                      <w:rPr>
                        <w:spacing w:val="-19"/>
                        <w:sz w:val="20"/>
                      </w:rPr>
                      <w:t xml:space="preserve"> </w:t>
                    </w:r>
                    <w:r>
                      <w:rPr>
                        <w:spacing w:val="-8"/>
                        <w:sz w:val="20"/>
                      </w:rPr>
                      <w:t xml:space="preserve">AT/MP, </w:t>
                    </w:r>
                    <w:r>
                      <w:rPr>
                        <w:sz w:val="20"/>
                      </w:rPr>
                      <w:t>prévention</w:t>
                    </w:r>
                    <w:r>
                      <w:rPr>
                        <w:spacing w:val="-8"/>
                        <w:sz w:val="20"/>
                      </w:rPr>
                      <w:t xml:space="preserve"> </w:t>
                    </w:r>
                    <w:r>
                      <w:rPr>
                        <w:sz w:val="20"/>
                      </w:rPr>
                      <w:t>collective.</w:t>
                    </w:r>
                    <w:r>
                      <w:rPr>
                        <w:spacing w:val="-32"/>
                        <w:sz w:val="20"/>
                      </w:rPr>
                      <w:t xml:space="preserve"> </w:t>
                    </w:r>
                    <w:r>
                      <w:rPr>
                        <w:sz w:val="20"/>
                      </w:rPr>
                      <w:t>.</w:t>
                    </w:r>
                    <w:r>
                      <w:rPr>
                        <w:spacing w:val="-31"/>
                        <w:sz w:val="20"/>
                      </w:rPr>
                      <w:t xml:space="preserve"> </w:t>
                    </w:r>
                    <w:r>
                      <w:rPr>
                        <w:sz w:val="20"/>
                      </w:rPr>
                      <w:t>.).</w:t>
                    </w:r>
                  </w:p>
                </w:txbxContent>
              </v:textbox>
            </v:shape>
            <w10:wrap anchorx="page"/>
          </v:group>
        </w:pict>
      </w:r>
      <w:r>
        <w:t>Support</w:t>
      </w:r>
      <w:r>
        <w:rPr>
          <w:spacing w:val="-14"/>
        </w:rPr>
        <w:t xml:space="preserve"> </w:t>
      </w:r>
      <w:r>
        <w:t>attendu</w:t>
      </w:r>
    </w:p>
    <w:p w:rsidR="00005340" w:rsidRDefault="00005340">
      <w:pPr>
        <w:pStyle w:val="Corpsdetexte"/>
        <w:spacing w:before="11"/>
        <w:rPr>
          <w:rFonts w:ascii="Trebuchet MS"/>
          <w:b/>
          <w:sz w:val="23"/>
        </w:rPr>
      </w:pPr>
    </w:p>
    <w:tbl>
      <w:tblPr>
        <w:tblStyle w:val="TableNormal"/>
        <w:tblW w:w="0" w:type="auto"/>
        <w:tblInd w:w="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8"/>
        <w:gridCol w:w="5636"/>
      </w:tblGrid>
      <w:tr w:rsidR="00005340">
        <w:trPr>
          <w:trHeight w:val="380"/>
        </w:trPr>
        <w:tc>
          <w:tcPr>
            <w:tcW w:w="2548" w:type="dxa"/>
            <w:shd w:val="clear" w:color="auto" w:fill="37393B"/>
          </w:tcPr>
          <w:p w:rsidR="00005340" w:rsidRDefault="00350670">
            <w:pPr>
              <w:pStyle w:val="TableParagraph"/>
              <w:spacing w:before="79"/>
              <w:rPr>
                <w:rFonts w:ascii="Trebuchet MS"/>
                <w:b/>
                <w:sz w:val="20"/>
              </w:rPr>
            </w:pPr>
            <w:r>
              <w:rPr>
                <w:rFonts w:ascii="Trebuchet MS"/>
                <w:b/>
                <w:color w:val="FFFFFF"/>
                <w:sz w:val="20"/>
              </w:rPr>
              <w:t>Format</w:t>
            </w:r>
          </w:p>
        </w:tc>
        <w:tc>
          <w:tcPr>
            <w:tcW w:w="5636" w:type="dxa"/>
            <w:shd w:val="clear" w:color="auto" w:fill="37393B"/>
          </w:tcPr>
          <w:p w:rsidR="00005340" w:rsidRDefault="00350670">
            <w:pPr>
              <w:pStyle w:val="TableParagraph"/>
              <w:spacing w:before="79"/>
              <w:rPr>
                <w:rFonts w:ascii="Trebuchet MS"/>
                <w:b/>
                <w:sz w:val="20"/>
              </w:rPr>
            </w:pPr>
            <w:r>
              <w:rPr>
                <w:rFonts w:ascii="Trebuchet MS"/>
                <w:b/>
                <w:color w:val="FFFFFF"/>
                <w:sz w:val="20"/>
              </w:rPr>
              <w:t>Attendus</w:t>
            </w:r>
          </w:p>
        </w:tc>
      </w:tr>
      <w:tr w:rsidR="00005340">
        <w:trPr>
          <w:trHeight w:val="619"/>
        </w:trPr>
        <w:tc>
          <w:tcPr>
            <w:tcW w:w="2548" w:type="dxa"/>
          </w:tcPr>
          <w:p w:rsidR="00005340" w:rsidRDefault="00C4612F">
            <w:pPr>
              <w:pStyle w:val="TableParagraph"/>
              <w:spacing w:before="51"/>
              <w:rPr>
                <w:sz w:val="18"/>
              </w:rPr>
            </w:pPr>
            <w:r>
              <w:rPr>
                <w:rFonts w:ascii="Trebuchet MS" w:hAnsi="Trebuchet MS"/>
                <w:b/>
                <w:sz w:val="20"/>
              </w:rPr>
              <w:t>Diaporama</w:t>
            </w:r>
            <w:r>
              <w:rPr>
                <w:sz w:val="18"/>
              </w:rPr>
              <w:t xml:space="preserve"> (</w:t>
            </w:r>
            <w:r w:rsidR="00350670">
              <w:rPr>
                <w:sz w:val="18"/>
              </w:rPr>
              <w:t>recommandé)</w:t>
            </w:r>
          </w:p>
        </w:tc>
        <w:tc>
          <w:tcPr>
            <w:tcW w:w="5636" w:type="dxa"/>
          </w:tcPr>
          <w:p w:rsidR="00005340" w:rsidRDefault="00350670">
            <w:pPr>
              <w:pStyle w:val="TableParagraph"/>
              <w:spacing w:before="101" w:line="165" w:lineRule="auto"/>
              <w:rPr>
                <w:sz w:val="20"/>
              </w:rPr>
            </w:pPr>
            <w:r>
              <w:rPr>
                <w:sz w:val="20"/>
              </w:rPr>
              <w:t>5 à 8 diapositives maximum. Titres clairs, peu de texte, illus- trations ou photos de chantier bienvenues.</w:t>
            </w:r>
          </w:p>
        </w:tc>
      </w:tr>
      <w:tr w:rsidR="00005340">
        <w:trPr>
          <w:trHeight w:val="619"/>
        </w:trPr>
        <w:tc>
          <w:tcPr>
            <w:tcW w:w="2548" w:type="dxa"/>
            <w:shd w:val="clear" w:color="auto" w:fill="F2F2F2"/>
          </w:tcPr>
          <w:p w:rsidR="00005340" w:rsidRDefault="00350670">
            <w:pPr>
              <w:pStyle w:val="TableParagraph"/>
              <w:spacing w:before="51"/>
              <w:rPr>
                <w:sz w:val="18"/>
              </w:rPr>
            </w:pPr>
            <w:r>
              <w:rPr>
                <w:rFonts w:ascii="Trebuchet MS" w:hAnsi="Trebuchet MS"/>
                <w:b/>
                <w:sz w:val="20"/>
              </w:rPr>
              <w:t xml:space="preserve">Fiche </w:t>
            </w:r>
            <w:r w:rsidR="00C4612F">
              <w:rPr>
                <w:rFonts w:ascii="Trebuchet MS" w:hAnsi="Trebuchet MS"/>
                <w:b/>
                <w:sz w:val="20"/>
              </w:rPr>
              <w:t>synthèse</w:t>
            </w:r>
            <w:r w:rsidR="00C4612F">
              <w:rPr>
                <w:sz w:val="18"/>
              </w:rPr>
              <w:t xml:space="preserve"> (</w:t>
            </w:r>
            <w:r>
              <w:rPr>
                <w:sz w:val="18"/>
              </w:rPr>
              <w:t>alternative)</w:t>
            </w:r>
          </w:p>
        </w:tc>
        <w:tc>
          <w:tcPr>
            <w:tcW w:w="5636" w:type="dxa"/>
            <w:shd w:val="clear" w:color="auto" w:fill="F2F2F2"/>
          </w:tcPr>
          <w:p w:rsidR="00005340" w:rsidRDefault="00350670">
            <w:pPr>
              <w:pStyle w:val="TableParagraph"/>
              <w:spacing w:before="101" w:line="165" w:lineRule="auto"/>
              <w:ind w:right="110"/>
              <w:rPr>
                <w:sz w:val="20"/>
              </w:rPr>
            </w:pPr>
            <w:r>
              <w:rPr>
                <w:sz w:val="20"/>
              </w:rPr>
              <w:t>1</w:t>
            </w:r>
            <w:r>
              <w:rPr>
                <w:spacing w:val="-12"/>
                <w:sz w:val="20"/>
              </w:rPr>
              <w:t xml:space="preserve"> </w:t>
            </w:r>
            <w:r>
              <w:rPr>
                <w:sz w:val="20"/>
              </w:rPr>
              <w:t>page</w:t>
            </w:r>
            <w:r>
              <w:rPr>
                <w:spacing w:val="-11"/>
                <w:sz w:val="20"/>
              </w:rPr>
              <w:t xml:space="preserve"> </w:t>
            </w:r>
            <w:r>
              <w:rPr>
                <w:sz w:val="20"/>
              </w:rPr>
              <w:t>recto,</w:t>
            </w:r>
            <w:r>
              <w:rPr>
                <w:spacing w:val="-11"/>
                <w:sz w:val="20"/>
              </w:rPr>
              <w:t xml:space="preserve"> </w:t>
            </w:r>
            <w:r>
              <w:rPr>
                <w:sz w:val="20"/>
              </w:rPr>
              <w:t>structurée</w:t>
            </w:r>
            <w:r>
              <w:rPr>
                <w:spacing w:val="-12"/>
                <w:sz w:val="20"/>
              </w:rPr>
              <w:t xml:space="preserve"> </w:t>
            </w:r>
            <w:r>
              <w:rPr>
                <w:sz w:val="20"/>
              </w:rPr>
              <w:t>selon</w:t>
            </w:r>
            <w:r>
              <w:rPr>
                <w:spacing w:val="-11"/>
                <w:sz w:val="20"/>
              </w:rPr>
              <w:t xml:space="preserve"> </w:t>
            </w:r>
            <w:r>
              <w:rPr>
                <w:sz w:val="20"/>
              </w:rPr>
              <w:t>le</w:t>
            </w:r>
            <w:r>
              <w:rPr>
                <w:spacing w:val="-11"/>
                <w:sz w:val="20"/>
              </w:rPr>
              <w:t xml:space="preserve"> </w:t>
            </w:r>
            <w:r>
              <w:rPr>
                <w:sz w:val="20"/>
              </w:rPr>
              <w:t>plan</w:t>
            </w:r>
            <w:r>
              <w:rPr>
                <w:spacing w:val="-12"/>
                <w:sz w:val="20"/>
              </w:rPr>
              <w:t xml:space="preserve"> </w:t>
            </w:r>
            <w:r>
              <w:rPr>
                <w:sz w:val="20"/>
              </w:rPr>
              <w:t>ci-dessus,</w:t>
            </w:r>
            <w:r>
              <w:rPr>
                <w:spacing w:val="-11"/>
                <w:sz w:val="20"/>
              </w:rPr>
              <w:t xml:space="preserve"> </w:t>
            </w:r>
            <w:r>
              <w:rPr>
                <w:sz w:val="20"/>
              </w:rPr>
              <w:t>mise</w:t>
            </w:r>
            <w:r>
              <w:rPr>
                <w:spacing w:val="-11"/>
                <w:sz w:val="20"/>
              </w:rPr>
              <w:t xml:space="preserve"> </w:t>
            </w:r>
            <w:r>
              <w:rPr>
                <w:sz w:val="20"/>
              </w:rPr>
              <w:t>en</w:t>
            </w:r>
            <w:r>
              <w:rPr>
                <w:spacing w:val="-12"/>
                <w:sz w:val="20"/>
              </w:rPr>
              <w:t xml:space="preserve"> </w:t>
            </w:r>
            <w:r>
              <w:rPr>
                <w:spacing w:val="-4"/>
                <w:sz w:val="20"/>
              </w:rPr>
              <w:t xml:space="preserve">page </w:t>
            </w:r>
            <w:r>
              <w:rPr>
                <w:sz w:val="20"/>
              </w:rPr>
              <w:t>soignée, police</w:t>
            </w:r>
            <w:r>
              <w:rPr>
                <w:spacing w:val="-15"/>
                <w:sz w:val="20"/>
              </w:rPr>
              <w:t xml:space="preserve"> </w:t>
            </w:r>
            <w:r>
              <w:rPr>
                <w:sz w:val="20"/>
              </w:rPr>
              <w:t>lisible.</w:t>
            </w:r>
          </w:p>
        </w:tc>
      </w:tr>
    </w:tbl>
    <w:p w:rsidR="00005340" w:rsidRDefault="00350670">
      <w:pPr>
        <w:pStyle w:val="Corpsdetexte"/>
        <w:spacing w:before="4"/>
        <w:rPr>
          <w:rFonts w:ascii="Trebuchet MS"/>
          <w:b/>
          <w:sz w:val="22"/>
        </w:rPr>
      </w:pPr>
      <w:r>
        <w:rPr>
          <w:lang w:val="en-US"/>
        </w:rPr>
        <w:pict>
          <v:rect id="_x0000_s1678" style="position:absolute;margin-left:70.85pt;margin-top:14.95pt;width:222.05pt;height:1.15pt;z-index:-251604992;mso-wrap-distance-left:0;mso-wrap-distance-right:0;mso-position-horizontal-relative:page;mso-position-vertical-relative:text" fillcolor="#987b26" stroked="f">
            <w10:wrap type="topAndBottom" anchorx="page"/>
          </v:rect>
        </w:pict>
      </w:r>
    </w:p>
    <w:p w:rsidR="00005340" w:rsidRDefault="00350670">
      <w:pPr>
        <w:pStyle w:val="Titre3"/>
      </w:pPr>
      <w:r>
        <w:rPr>
          <w:rFonts w:ascii="Times New Roman" w:hAnsi="Times New Roman"/>
          <w:b w:val="0"/>
          <w:color w:val="FFFFFF"/>
          <w:w w:val="99"/>
          <w:shd w:val="clear" w:color="auto" w:fill="AB8B2B"/>
        </w:rPr>
        <w:t xml:space="preserve"> </w:t>
      </w:r>
      <w:r>
        <w:rPr>
          <w:rFonts w:ascii="Times New Roman" w:hAnsi="Times New Roman"/>
          <w:b w:val="0"/>
          <w:color w:val="FFFFFF"/>
          <w:shd w:val="clear" w:color="auto" w:fill="AB8B2B"/>
        </w:rPr>
        <w:t xml:space="preserve">  </w:t>
      </w:r>
      <w:r>
        <w:rPr>
          <w:color w:val="FFFFFF"/>
          <w:shd w:val="clear" w:color="auto" w:fill="AB8B2B"/>
        </w:rPr>
        <w:t xml:space="preserve">Conseils pour réussir votre restitution </w:t>
      </w:r>
    </w:p>
    <w:p w:rsidR="00005340" w:rsidRDefault="00005340">
      <w:pPr>
        <w:sectPr w:rsidR="00005340">
          <w:pgSz w:w="11910" w:h="16840"/>
          <w:pgMar w:top="900" w:right="820" w:bottom="680" w:left="980" w:header="381" w:footer="489" w:gutter="0"/>
          <w:cols w:space="720"/>
        </w:sectPr>
      </w:pPr>
    </w:p>
    <w:p w:rsidR="00005340" w:rsidRDefault="00350670">
      <w:pPr>
        <w:pStyle w:val="Titre3"/>
        <w:numPr>
          <w:ilvl w:val="2"/>
          <w:numId w:val="17"/>
        </w:numPr>
        <w:tabs>
          <w:tab w:val="left" w:pos="919"/>
          <w:tab w:val="left" w:pos="920"/>
        </w:tabs>
        <w:spacing w:before="192"/>
        <w:ind w:left="919" w:hanging="767"/>
      </w:pPr>
      <w:r>
        <w:lastRenderedPageBreak/>
        <w:t>Critères</w:t>
      </w:r>
      <w:r>
        <w:rPr>
          <w:spacing w:val="-16"/>
        </w:rPr>
        <w:t xml:space="preserve"> </w:t>
      </w:r>
      <w:r>
        <w:t>d’évaluation</w:t>
      </w:r>
      <w:r>
        <w:rPr>
          <w:spacing w:val="-16"/>
        </w:rPr>
        <w:t xml:space="preserve"> </w:t>
      </w:r>
      <w:r>
        <w:t>de</w:t>
      </w:r>
      <w:r>
        <w:rPr>
          <w:spacing w:val="-16"/>
        </w:rPr>
        <w:t xml:space="preserve"> </w:t>
      </w:r>
      <w:r>
        <w:t>la</w:t>
      </w:r>
      <w:r>
        <w:rPr>
          <w:spacing w:val="-16"/>
        </w:rPr>
        <w:t xml:space="preserve"> </w:t>
      </w:r>
      <w:r>
        <w:t>restitution</w:t>
      </w:r>
    </w:p>
    <w:p w:rsidR="00005340" w:rsidRDefault="00005340">
      <w:pPr>
        <w:pStyle w:val="Corpsdetexte"/>
        <w:rPr>
          <w:rFonts w:ascii="Trebuchet MS"/>
          <w:b/>
          <w:sz w:val="24"/>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730"/>
        <w:gridCol w:w="1901"/>
      </w:tblGrid>
      <w:tr w:rsidR="00005340">
        <w:trPr>
          <w:trHeight w:val="404"/>
        </w:trPr>
        <w:tc>
          <w:tcPr>
            <w:tcW w:w="7730"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Critère</w:t>
            </w:r>
          </w:p>
        </w:tc>
        <w:tc>
          <w:tcPr>
            <w:tcW w:w="1901" w:type="dxa"/>
            <w:shd w:val="clear" w:color="auto" w:fill="37393B"/>
          </w:tcPr>
          <w:p w:rsidR="00005340" w:rsidRDefault="00350670">
            <w:pPr>
              <w:pStyle w:val="TableParagraph"/>
              <w:spacing w:before="95"/>
              <w:ind w:left="73" w:right="67"/>
              <w:jc w:val="center"/>
              <w:rPr>
                <w:rFonts w:ascii="Trebuchet MS" w:hAnsi="Trebuchet MS"/>
                <w:b/>
                <w:sz w:val="20"/>
              </w:rPr>
            </w:pPr>
            <w:r>
              <w:rPr>
                <w:rFonts w:ascii="Trebuchet MS" w:hAnsi="Trebuchet MS"/>
                <w:b/>
                <w:color w:val="FFFFFF"/>
                <w:sz w:val="20"/>
              </w:rPr>
              <w:t>Compétence visée</w:t>
            </w:r>
          </w:p>
        </w:tc>
      </w:tr>
      <w:tr w:rsidR="00005340">
        <w:trPr>
          <w:trHeight w:val="404"/>
        </w:trPr>
        <w:tc>
          <w:tcPr>
            <w:tcW w:w="7730" w:type="dxa"/>
          </w:tcPr>
          <w:p w:rsidR="00005340" w:rsidRDefault="00350670">
            <w:pPr>
              <w:pStyle w:val="TableParagraph"/>
              <w:spacing w:line="341" w:lineRule="exact"/>
              <w:rPr>
                <w:sz w:val="20"/>
              </w:rPr>
            </w:pPr>
            <w:r>
              <w:rPr>
                <w:sz w:val="20"/>
              </w:rPr>
              <w:t>Qualité et pertinence des observations terrain</w:t>
            </w:r>
          </w:p>
        </w:tc>
        <w:tc>
          <w:tcPr>
            <w:tcW w:w="1901" w:type="dxa"/>
          </w:tcPr>
          <w:p w:rsidR="00005340" w:rsidRDefault="00350670">
            <w:pPr>
              <w:pStyle w:val="TableParagraph"/>
              <w:spacing w:line="341" w:lineRule="exact"/>
              <w:ind w:left="73" w:right="67"/>
              <w:jc w:val="center"/>
              <w:rPr>
                <w:sz w:val="20"/>
              </w:rPr>
            </w:pPr>
            <w:r>
              <w:rPr>
                <w:sz w:val="20"/>
              </w:rPr>
              <w:t>C5.3</w:t>
            </w:r>
          </w:p>
        </w:tc>
      </w:tr>
      <w:tr w:rsidR="00005340">
        <w:trPr>
          <w:trHeight w:val="404"/>
        </w:trPr>
        <w:tc>
          <w:tcPr>
            <w:tcW w:w="7730" w:type="dxa"/>
            <w:shd w:val="clear" w:color="auto" w:fill="F2F2F2"/>
          </w:tcPr>
          <w:p w:rsidR="00005340" w:rsidRDefault="00350670">
            <w:pPr>
              <w:pStyle w:val="TableParagraph"/>
              <w:spacing w:line="341" w:lineRule="exact"/>
              <w:rPr>
                <w:sz w:val="20"/>
              </w:rPr>
            </w:pPr>
            <w:r>
              <w:rPr>
                <w:sz w:val="20"/>
              </w:rPr>
              <w:t>Respect du plan type imposé</w:t>
            </w:r>
          </w:p>
        </w:tc>
        <w:tc>
          <w:tcPr>
            <w:tcW w:w="1901" w:type="dxa"/>
            <w:shd w:val="clear" w:color="auto" w:fill="F2F2F2"/>
          </w:tcPr>
          <w:p w:rsidR="00005340" w:rsidRDefault="00350670">
            <w:pPr>
              <w:pStyle w:val="TableParagraph"/>
              <w:spacing w:line="341" w:lineRule="exact"/>
              <w:ind w:left="73" w:right="67"/>
              <w:jc w:val="center"/>
              <w:rPr>
                <w:sz w:val="20"/>
              </w:rPr>
            </w:pPr>
            <w:r>
              <w:rPr>
                <w:sz w:val="20"/>
              </w:rPr>
              <w:t>C5.2</w:t>
            </w:r>
          </w:p>
        </w:tc>
      </w:tr>
      <w:tr w:rsidR="00005340">
        <w:trPr>
          <w:trHeight w:val="404"/>
        </w:trPr>
        <w:tc>
          <w:tcPr>
            <w:tcW w:w="7730" w:type="dxa"/>
          </w:tcPr>
          <w:p w:rsidR="00005340" w:rsidRDefault="00350670">
            <w:pPr>
              <w:pStyle w:val="TableParagraph"/>
              <w:spacing w:line="341" w:lineRule="exact"/>
              <w:rPr>
                <w:sz w:val="20"/>
              </w:rPr>
            </w:pPr>
            <w:r>
              <w:rPr>
                <w:sz w:val="20"/>
              </w:rPr>
              <w:t>Clarté et structuration de l’exposé oral</w:t>
            </w:r>
          </w:p>
        </w:tc>
        <w:tc>
          <w:tcPr>
            <w:tcW w:w="1901" w:type="dxa"/>
          </w:tcPr>
          <w:p w:rsidR="00005340" w:rsidRDefault="00350670">
            <w:pPr>
              <w:pStyle w:val="TableParagraph"/>
              <w:spacing w:line="341" w:lineRule="exact"/>
              <w:ind w:left="73" w:right="67"/>
              <w:jc w:val="center"/>
              <w:rPr>
                <w:sz w:val="20"/>
              </w:rPr>
            </w:pPr>
            <w:r>
              <w:rPr>
                <w:sz w:val="20"/>
              </w:rPr>
              <w:t>C5.2</w:t>
            </w:r>
          </w:p>
        </w:tc>
      </w:tr>
      <w:tr w:rsidR="00005340">
        <w:trPr>
          <w:trHeight w:val="404"/>
        </w:trPr>
        <w:tc>
          <w:tcPr>
            <w:tcW w:w="7730" w:type="dxa"/>
            <w:shd w:val="clear" w:color="auto" w:fill="F2F2F2"/>
          </w:tcPr>
          <w:p w:rsidR="00005340" w:rsidRDefault="00350670">
            <w:pPr>
              <w:pStyle w:val="TableParagraph"/>
              <w:spacing w:line="341" w:lineRule="exact"/>
              <w:rPr>
                <w:sz w:val="20"/>
              </w:rPr>
            </w:pPr>
            <w:r>
              <w:rPr>
                <w:sz w:val="20"/>
              </w:rPr>
              <w:t>Utilisation du vocabulaire professionnel</w:t>
            </w:r>
          </w:p>
        </w:tc>
        <w:tc>
          <w:tcPr>
            <w:tcW w:w="1901" w:type="dxa"/>
            <w:shd w:val="clear" w:color="auto" w:fill="F2F2F2"/>
          </w:tcPr>
          <w:p w:rsidR="00005340" w:rsidRDefault="00350670">
            <w:pPr>
              <w:pStyle w:val="TableParagraph"/>
              <w:spacing w:line="341" w:lineRule="exact"/>
              <w:ind w:left="73" w:right="67"/>
              <w:jc w:val="center"/>
              <w:rPr>
                <w:sz w:val="20"/>
              </w:rPr>
            </w:pPr>
            <w:r>
              <w:rPr>
                <w:sz w:val="20"/>
              </w:rPr>
              <w:t>C5.2</w:t>
            </w:r>
          </w:p>
        </w:tc>
      </w:tr>
      <w:tr w:rsidR="00005340">
        <w:trPr>
          <w:trHeight w:val="404"/>
        </w:trPr>
        <w:tc>
          <w:tcPr>
            <w:tcW w:w="7730" w:type="dxa"/>
          </w:tcPr>
          <w:p w:rsidR="00005340" w:rsidRDefault="00350670">
            <w:pPr>
              <w:pStyle w:val="TableParagraph"/>
              <w:spacing w:line="341" w:lineRule="exact"/>
              <w:rPr>
                <w:sz w:val="20"/>
              </w:rPr>
            </w:pPr>
            <w:r>
              <w:rPr>
                <w:sz w:val="20"/>
              </w:rPr>
              <w:t>Pertinence de l’analyse et de la proposition d’amélioration</w:t>
            </w:r>
          </w:p>
        </w:tc>
        <w:tc>
          <w:tcPr>
            <w:tcW w:w="1901" w:type="dxa"/>
          </w:tcPr>
          <w:p w:rsidR="00005340" w:rsidRDefault="00350670">
            <w:pPr>
              <w:pStyle w:val="TableParagraph"/>
              <w:spacing w:line="341" w:lineRule="exact"/>
              <w:ind w:left="73" w:right="67"/>
              <w:jc w:val="center"/>
              <w:rPr>
                <w:sz w:val="20"/>
              </w:rPr>
            </w:pPr>
            <w:r>
              <w:rPr>
                <w:sz w:val="20"/>
              </w:rPr>
              <w:t>C5.3</w:t>
            </w:r>
          </w:p>
        </w:tc>
      </w:tr>
      <w:tr w:rsidR="00005340">
        <w:trPr>
          <w:trHeight w:val="404"/>
        </w:trPr>
        <w:tc>
          <w:tcPr>
            <w:tcW w:w="7730" w:type="dxa"/>
            <w:shd w:val="clear" w:color="auto" w:fill="F2F2F2"/>
          </w:tcPr>
          <w:p w:rsidR="00005340" w:rsidRDefault="00350670">
            <w:pPr>
              <w:pStyle w:val="TableParagraph"/>
              <w:spacing w:line="341" w:lineRule="exact"/>
              <w:rPr>
                <w:sz w:val="20"/>
              </w:rPr>
            </w:pPr>
            <w:r>
              <w:rPr>
                <w:sz w:val="20"/>
              </w:rPr>
              <w:t>Qualité du support (diaporama ou ﬁche synthèse)</w:t>
            </w:r>
          </w:p>
        </w:tc>
        <w:tc>
          <w:tcPr>
            <w:tcW w:w="1901" w:type="dxa"/>
            <w:shd w:val="clear" w:color="auto" w:fill="F2F2F2"/>
          </w:tcPr>
          <w:p w:rsidR="00005340" w:rsidRDefault="00350670">
            <w:pPr>
              <w:pStyle w:val="TableParagraph"/>
              <w:spacing w:line="341" w:lineRule="exact"/>
              <w:ind w:left="73" w:right="67"/>
              <w:jc w:val="center"/>
              <w:rPr>
                <w:sz w:val="20"/>
              </w:rPr>
            </w:pPr>
            <w:r>
              <w:rPr>
                <w:sz w:val="20"/>
              </w:rPr>
              <w:t>C5.2</w:t>
            </w:r>
          </w:p>
        </w:tc>
      </w:tr>
    </w:tbl>
    <w:p w:rsidR="00005340" w:rsidRDefault="00005340">
      <w:pPr>
        <w:pStyle w:val="Corpsdetexte"/>
        <w:spacing w:before="8"/>
        <w:rPr>
          <w:rFonts w:ascii="Trebuchet MS"/>
          <w:b/>
          <w:sz w:val="29"/>
        </w:rPr>
      </w:pPr>
    </w:p>
    <w:p w:rsidR="00005340" w:rsidRDefault="00350670">
      <w:pPr>
        <w:pStyle w:val="Titre3"/>
        <w:ind w:left="437"/>
      </w:pPr>
      <w:r>
        <w:rPr>
          <w:lang w:val="en-US"/>
        </w:rPr>
        <w:pict>
          <v:group id="_x0000_s1674" style="position:absolute;left:0;text-align:left;margin-left:56.7pt;margin-top:12.75pt;width:481.9pt;height:62.55pt;z-index:251715584;mso-position-horizontal-relative:page" coordorigin="1134,255" coordsize="9638,1251">
            <v:shape id="_x0000_s1677" style="position:absolute;left:1133;top:254;width:9638;height:1251" coordorigin="1134,255" coordsize="9638,1251" path="m10692,255r-9478,l1183,261r-26,17l1140,303r-6,31l1134,1425r6,31l1157,1481r26,17l1214,1505r9478,l10723,1498r25,-17l10766,1456r6,-31l10772,334r-6,-31l10748,278r-25,-17l10692,255xe" fillcolor="#313435" stroked="f">
              <v:path arrowok="t"/>
            </v:shape>
            <v:shape id="_x0000_s1676" style="position:absolute;left:1153;top:274;width:9599;height:1211" coordorigin="1154,275" coordsize="9599,1211" path="m10692,275r-9478,l1190,279r-19,13l1158,311r-4,23l1154,1425r4,23l1171,1467r19,13l1214,1485r9478,l10715,1480r19,-13l10747,1448r5,-23l10752,334r-5,-23l10734,292r-19,-13l10692,275xe" stroked="f">
              <v:path arrowok="t"/>
            </v:shape>
            <v:shape id="_x0000_s1675" type="#_x0000_t202" style="position:absolute;left:1133;top:254;width:9638;height:1251" filled="f" stroked="f">
              <v:textbox inset="0,0,0,0">
                <w:txbxContent>
                  <w:p w:rsidR="00005340" w:rsidRDefault="00350670">
                    <w:pPr>
                      <w:spacing w:before="210" w:line="336" w:lineRule="exact"/>
                      <w:ind w:left="485"/>
                      <w:rPr>
                        <w:sz w:val="20"/>
                      </w:rPr>
                    </w:pPr>
                    <w:r>
                      <w:rPr>
                        <w:color w:val="37393B"/>
                        <w:w w:val="105"/>
                        <w:sz w:val="20"/>
                      </w:rPr>
                      <w:t>1</w:t>
                    </w:r>
                    <w:r>
                      <w:rPr>
                        <w:color w:val="37393B"/>
                        <w:spacing w:val="-4"/>
                        <w:w w:val="105"/>
                        <w:sz w:val="20"/>
                      </w:rPr>
                      <w:t xml:space="preserve"> </w:t>
                    </w:r>
                    <w:r>
                      <w:rPr>
                        <w:rFonts w:ascii="Trebuchet MS" w:hAnsi="Trebuchet MS"/>
                        <w:b/>
                        <w:w w:val="105"/>
                        <w:sz w:val="20"/>
                      </w:rPr>
                      <w:t>Grille</w:t>
                    </w:r>
                    <w:r>
                      <w:rPr>
                        <w:rFonts w:ascii="Trebuchet MS" w:hAnsi="Trebuchet MS"/>
                        <w:b/>
                        <w:spacing w:val="-36"/>
                        <w:w w:val="105"/>
                        <w:sz w:val="20"/>
                      </w:rPr>
                      <w:t xml:space="preserve"> </w:t>
                    </w:r>
                    <w:r>
                      <w:rPr>
                        <w:rFonts w:ascii="Trebuchet MS" w:hAnsi="Trebuchet MS"/>
                        <w:b/>
                        <w:w w:val="105"/>
                        <w:sz w:val="20"/>
                      </w:rPr>
                      <w:t>d’enquête</w:t>
                    </w:r>
                    <w:r>
                      <w:rPr>
                        <w:rFonts w:ascii="Trebuchet MS" w:hAnsi="Trebuchet MS"/>
                        <w:b/>
                        <w:spacing w:val="-35"/>
                        <w:w w:val="105"/>
                        <w:sz w:val="20"/>
                      </w:rPr>
                      <w:t xml:space="preserve"> </w:t>
                    </w:r>
                    <w:r>
                      <w:rPr>
                        <w:rFonts w:ascii="Trebuchet MS" w:hAnsi="Trebuchet MS"/>
                        <w:b/>
                        <w:w w:val="105"/>
                        <w:sz w:val="20"/>
                      </w:rPr>
                      <w:t>complétée</w:t>
                    </w:r>
                    <w:r>
                      <w:rPr>
                        <w:rFonts w:ascii="Trebuchet MS" w:hAnsi="Trebuchet MS"/>
                        <w:b/>
                        <w:spacing w:val="-37"/>
                        <w:w w:val="105"/>
                        <w:sz w:val="20"/>
                      </w:rPr>
                      <w:t xml:space="preserve"> </w:t>
                    </w:r>
                    <w:r>
                      <w:rPr>
                        <w:w w:val="105"/>
                        <w:sz w:val="20"/>
                      </w:rPr>
                      <w:t>(ce</w:t>
                    </w:r>
                    <w:r>
                      <w:rPr>
                        <w:spacing w:val="-31"/>
                        <w:w w:val="105"/>
                        <w:sz w:val="20"/>
                      </w:rPr>
                      <w:t xml:space="preserve"> </w:t>
                    </w:r>
                    <w:r>
                      <w:rPr>
                        <w:w w:val="105"/>
                        <w:sz w:val="20"/>
                      </w:rPr>
                      <w:t>document),</w:t>
                    </w:r>
                    <w:r>
                      <w:rPr>
                        <w:spacing w:val="-31"/>
                        <w:w w:val="105"/>
                        <w:sz w:val="20"/>
                      </w:rPr>
                      <w:t xml:space="preserve"> </w:t>
                    </w:r>
                    <w:r>
                      <w:rPr>
                        <w:w w:val="105"/>
                        <w:sz w:val="20"/>
                      </w:rPr>
                      <w:t>remise</w:t>
                    </w:r>
                    <w:r>
                      <w:rPr>
                        <w:spacing w:val="-32"/>
                        <w:w w:val="105"/>
                        <w:sz w:val="20"/>
                      </w:rPr>
                      <w:t xml:space="preserve"> </w:t>
                    </w:r>
                    <w:r>
                      <w:rPr>
                        <w:w w:val="105"/>
                        <w:sz w:val="20"/>
                      </w:rPr>
                      <w:t>à</w:t>
                    </w:r>
                    <w:r>
                      <w:rPr>
                        <w:spacing w:val="-31"/>
                        <w:w w:val="105"/>
                        <w:sz w:val="20"/>
                      </w:rPr>
                      <w:t xml:space="preserve"> </w:t>
                    </w:r>
                    <w:r>
                      <w:rPr>
                        <w:w w:val="105"/>
                        <w:sz w:val="20"/>
                      </w:rPr>
                      <w:t>l’enseignant</w:t>
                    </w:r>
                    <w:r>
                      <w:rPr>
                        <w:spacing w:val="-31"/>
                        <w:w w:val="105"/>
                        <w:sz w:val="20"/>
                      </w:rPr>
                      <w:t xml:space="preserve"> </w:t>
                    </w:r>
                    <w:r>
                      <w:rPr>
                        <w:w w:val="105"/>
                        <w:sz w:val="20"/>
                      </w:rPr>
                      <w:t>avant</w:t>
                    </w:r>
                    <w:r>
                      <w:rPr>
                        <w:spacing w:val="-32"/>
                        <w:w w:val="105"/>
                        <w:sz w:val="20"/>
                      </w:rPr>
                      <w:t xml:space="preserve"> </w:t>
                    </w:r>
                    <w:r>
                      <w:rPr>
                        <w:w w:val="105"/>
                        <w:sz w:val="20"/>
                      </w:rPr>
                      <w:t>la</w:t>
                    </w:r>
                    <w:r>
                      <w:rPr>
                        <w:spacing w:val="-31"/>
                        <w:w w:val="105"/>
                        <w:sz w:val="20"/>
                      </w:rPr>
                      <w:t xml:space="preserve"> </w:t>
                    </w:r>
                    <w:r>
                      <w:rPr>
                        <w:w w:val="105"/>
                        <w:sz w:val="20"/>
                      </w:rPr>
                      <w:t>séance</w:t>
                    </w:r>
                    <w:r>
                      <w:rPr>
                        <w:spacing w:val="-31"/>
                        <w:w w:val="105"/>
                        <w:sz w:val="20"/>
                      </w:rPr>
                      <w:t xml:space="preserve"> </w:t>
                    </w:r>
                    <w:r>
                      <w:rPr>
                        <w:w w:val="105"/>
                        <w:sz w:val="20"/>
                      </w:rPr>
                      <w:t>de</w:t>
                    </w:r>
                    <w:r>
                      <w:rPr>
                        <w:spacing w:val="-32"/>
                        <w:w w:val="105"/>
                        <w:sz w:val="20"/>
                      </w:rPr>
                      <w:t xml:space="preserve"> </w:t>
                    </w:r>
                    <w:r>
                      <w:rPr>
                        <w:w w:val="105"/>
                        <w:sz w:val="20"/>
                      </w:rPr>
                      <w:t>restitution.</w:t>
                    </w:r>
                  </w:p>
                  <w:p w:rsidR="00005340" w:rsidRDefault="00350670">
                    <w:pPr>
                      <w:spacing w:before="62" w:line="165" w:lineRule="auto"/>
                      <w:ind w:left="734" w:right="224" w:hanging="250"/>
                      <w:rPr>
                        <w:sz w:val="20"/>
                      </w:rPr>
                    </w:pPr>
                    <w:r>
                      <w:rPr>
                        <w:color w:val="37393B"/>
                        <w:w w:val="105"/>
                        <w:sz w:val="20"/>
                      </w:rPr>
                      <w:t>1</w:t>
                    </w:r>
                    <w:r>
                      <w:rPr>
                        <w:color w:val="37393B"/>
                        <w:spacing w:val="5"/>
                        <w:w w:val="105"/>
                        <w:sz w:val="20"/>
                      </w:rPr>
                      <w:t xml:space="preserve"> </w:t>
                    </w:r>
                    <w:r>
                      <w:rPr>
                        <w:rFonts w:ascii="Trebuchet MS" w:hAnsi="Trebuchet MS"/>
                        <w:b/>
                        <w:w w:val="105"/>
                        <w:sz w:val="20"/>
                      </w:rPr>
                      <w:t>Support</w:t>
                    </w:r>
                    <w:r>
                      <w:rPr>
                        <w:rFonts w:ascii="Trebuchet MS" w:hAnsi="Trebuchet MS"/>
                        <w:b/>
                        <w:spacing w:val="-17"/>
                        <w:w w:val="105"/>
                        <w:sz w:val="20"/>
                      </w:rPr>
                      <w:t xml:space="preserve"> </w:t>
                    </w:r>
                    <w:r>
                      <w:rPr>
                        <w:rFonts w:ascii="Trebuchet MS" w:hAnsi="Trebuchet MS"/>
                        <w:b/>
                        <w:w w:val="105"/>
                        <w:sz w:val="20"/>
                      </w:rPr>
                      <w:t>de</w:t>
                    </w:r>
                    <w:r>
                      <w:rPr>
                        <w:rFonts w:ascii="Trebuchet MS" w:hAnsi="Trebuchet MS"/>
                        <w:b/>
                        <w:spacing w:val="-17"/>
                        <w:w w:val="105"/>
                        <w:sz w:val="20"/>
                      </w:rPr>
                      <w:t xml:space="preserve"> </w:t>
                    </w:r>
                    <w:r>
                      <w:rPr>
                        <w:rFonts w:ascii="Trebuchet MS" w:hAnsi="Trebuchet MS"/>
                        <w:b/>
                        <w:w w:val="105"/>
                        <w:sz w:val="20"/>
                      </w:rPr>
                      <w:t>présentation</w:t>
                    </w:r>
                    <w:r>
                      <w:rPr>
                        <w:rFonts w:ascii="Trebuchet MS" w:hAnsi="Trebuchet MS"/>
                        <w:b/>
                        <w:spacing w:val="-18"/>
                        <w:w w:val="105"/>
                        <w:sz w:val="20"/>
                      </w:rPr>
                      <w:t xml:space="preserve"> </w:t>
                    </w:r>
                    <w:r>
                      <w:rPr>
                        <w:w w:val="105"/>
                        <w:sz w:val="20"/>
                      </w:rPr>
                      <w:t>(diaporama</w:t>
                    </w:r>
                    <w:r>
                      <w:rPr>
                        <w:spacing w:val="-12"/>
                        <w:w w:val="105"/>
                        <w:sz w:val="20"/>
                      </w:rPr>
                      <w:t xml:space="preserve"> </w:t>
                    </w:r>
                    <w:r>
                      <w:rPr>
                        <w:w w:val="105"/>
                        <w:sz w:val="20"/>
                      </w:rPr>
                      <w:t>5–8</w:t>
                    </w:r>
                    <w:r>
                      <w:rPr>
                        <w:spacing w:val="-13"/>
                        <w:w w:val="105"/>
                        <w:sz w:val="20"/>
                      </w:rPr>
                      <w:t xml:space="preserve"> </w:t>
                    </w:r>
                    <w:r>
                      <w:rPr>
                        <w:w w:val="105"/>
                        <w:sz w:val="20"/>
                      </w:rPr>
                      <w:t>diapositives</w:t>
                    </w:r>
                    <w:r>
                      <w:rPr>
                        <w:spacing w:val="-12"/>
                        <w:w w:val="105"/>
                        <w:sz w:val="20"/>
                      </w:rPr>
                      <w:t xml:space="preserve"> </w:t>
                    </w:r>
                    <w:r>
                      <w:rPr>
                        <w:w w:val="105"/>
                        <w:sz w:val="20"/>
                      </w:rPr>
                      <w:t>ou</w:t>
                    </w:r>
                    <w:r>
                      <w:rPr>
                        <w:spacing w:val="-13"/>
                        <w:w w:val="105"/>
                        <w:sz w:val="20"/>
                      </w:rPr>
                      <w:t xml:space="preserve"> </w:t>
                    </w:r>
                    <w:r>
                      <w:rPr>
                        <w:w w:val="105"/>
                        <w:sz w:val="20"/>
                      </w:rPr>
                      <w:t>ﬁ</w:t>
                    </w:r>
                    <w:r>
                      <w:rPr>
                        <w:w w:val="105"/>
                        <w:sz w:val="20"/>
                      </w:rPr>
                      <w:t>che</w:t>
                    </w:r>
                    <w:r>
                      <w:rPr>
                        <w:spacing w:val="-12"/>
                        <w:w w:val="105"/>
                        <w:sz w:val="20"/>
                      </w:rPr>
                      <w:t xml:space="preserve"> </w:t>
                    </w:r>
                    <w:r>
                      <w:rPr>
                        <w:w w:val="105"/>
                        <w:sz w:val="20"/>
                      </w:rPr>
                      <w:t>synthèse</w:t>
                    </w:r>
                    <w:r>
                      <w:rPr>
                        <w:spacing w:val="-13"/>
                        <w:w w:val="105"/>
                        <w:sz w:val="20"/>
                      </w:rPr>
                      <w:t xml:space="preserve"> </w:t>
                    </w:r>
                    <w:r>
                      <w:rPr>
                        <w:w w:val="105"/>
                        <w:sz w:val="20"/>
                      </w:rPr>
                      <w:t>A4),</w:t>
                    </w:r>
                    <w:r>
                      <w:rPr>
                        <w:spacing w:val="-12"/>
                        <w:w w:val="105"/>
                        <w:sz w:val="20"/>
                      </w:rPr>
                      <w:t xml:space="preserve"> </w:t>
                    </w:r>
                    <w:r>
                      <w:rPr>
                        <w:w w:val="105"/>
                        <w:sz w:val="20"/>
                      </w:rPr>
                      <w:t>remis</w:t>
                    </w:r>
                    <w:r>
                      <w:rPr>
                        <w:spacing w:val="-12"/>
                        <w:w w:val="105"/>
                        <w:sz w:val="20"/>
                      </w:rPr>
                      <w:t xml:space="preserve"> </w:t>
                    </w:r>
                    <w:r>
                      <w:rPr>
                        <w:w w:val="105"/>
                        <w:sz w:val="20"/>
                      </w:rPr>
                      <w:t>le</w:t>
                    </w:r>
                    <w:r>
                      <w:rPr>
                        <w:spacing w:val="-13"/>
                        <w:w w:val="105"/>
                        <w:sz w:val="20"/>
                      </w:rPr>
                      <w:t xml:space="preserve"> </w:t>
                    </w:r>
                    <w:r>
                      <w:rPr>
                        <w:w w:val="105"/>
                        <w:sz w:val="20"/>
                      </w:rPr>
                      <w:t>jour</w:t>
                    </w:r>
                    <w:r>
                      <w:rPr>
                        <w:spacing w:val="-12"/>
                        <w:w w:val="105"/>
                        <w:sz w:val="20"/>
                      </w:rPr>
                      <w:t xml:space="preserve"> </w:t>
                    </w:r>
                    <w:r>
                      <w:rPr>
                        <w:w w:val="105"/>
                        <w:sz w:val="20"/>
                      </w:rPr>
                      <w:t>de</w:t>
                    </w:r>
                    <w:r>
                      <w:rPr>
                        <w:spacing w:val="-13"/>
                        <w:w w:val="105"/>
                        <w:sz w:val="20"/>
                      </w:rPr>
                      <w:t xml:space="preserve"> </w:t>
                    </w:r>
                    <w:r>
                      <w:rPr>
                        <w:w w:val="105"/>
                        <w:sz w:val="20"/>
                      </w:rPr>
                      <w:t>la restitution.</w:t>
                    </w:r>
                  </w:p>
                </w:txbxContent>
              </v:textbox>
            </v:shape>
            <w10:wrap anchorx="page"/>
          </v:group>
        </w:pict>
      </w:r>
      <w:r>
        <w:rPr>
          <w:rFonts w:ascii="Times New Roman" w:hAnsi="Times New Roman"/>
          <w:b w:val="0"/>
          <w:color w:val="FFFFFF"/>
          <w:w w:val="99"/>
          <w:shd w:val="clear" w:color="auto" w:fill="313435"/>
        </w:rPr>
        <w:t xml:space="preserve"> </w:t>
      </w:r>
      <w:r>
        <w:rPr>
          <w:rFonts w:ascii="Times New Roman" w:hAnsi="Times New Roman"/>
          <w:b w:val="0"/>
          <w:color w:val="FFFFFF"/>
          <w:shd w:val="clear" w:color="auto" w:fill="313435"/>
        </w:rPr>
        <w:t xml:space="preserve">  </w:t>
      </w:r>
      <w:r>
        <w:rPr>
          <w:color w:val="FFFFFF"/>
          <w:shd w:val="clear" w:color="auto" w:fill="313435"/>
        </w:rPr>
        <w:t xml:space="preserve">Livrable attendu — Enquête terrain </w:t>
      </w:r>
    </w:p>
    <w:p w:rsidR="00005340" w:rsidRDefault="00005340">
      <w:pPr>
        <w:sectPr w:rsidR="00005340">
          <w:pgSz w:w="11910" w:h="16840"/>
          <w:pgMar w:top="900" w:right="820" w:bottom="680" w:left="980" w:header="381" w:footer="489" w:gutter="0"/>
          <w:cols w:space="720"/>
        </w:sect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sz w:val="27"/>
        </w:rPr>
      </w:pPr>
    </w:p>
    <w:p w:rsidR="00005340" w:rsidRDefault="00350670">
      <w:pPr>
        <w:spacing w:before="152" w:line="252" w:lineRule="auto"/>
        <w:ind w:left="360" w:right="308"/>
        <w:rPr>
          <w:rFonts w:ascii="Trebuchet MS" w:hAnsi="Trebuchet MS"/>
          <w:b/>
          <w:sz w:val="41"/>
        </w:rPr>
      </w:pPr>
      <w:bookmarkStart w:id="30" w:name="Séance_1_—_Restitution,_présentation_et_"/>
      <w:bookmarkStart w:id="31" w:name="_bookmark13"/>
      <w:bookmarkEnd w:id="30"/>
      <w:bookmarkEnd w:id="31"/>
      <w:r>
        <w:rPr>
          <w:rFonts w:ascii="Trebuchet MS" w:hAnsi="Trebuchet MS"/>
          <w:b/>
          <w:sz w:val="41"/>
        </w:rPr>
        <w:t>Séance</w:t>
      </w:r>
      <w:r>
        <w:rPr>
          <w:rFonts w:ascii="Trebuchet MS" w:hAnsi="Trebuchet MS"/>
          <w:b/>
          <w:spacing w:val="-37"/>
          <w:sz w:val="41"/>
        </w:rPr>
        <w:t xml:space="preserve"> </w:t>
      </w:r>
      <w:r>
        <w:rPr>
          <w:rFonts w:ascii="Trebuchet MS" w:hAnsi="Trebuchet MS"/>
          <w:b/>
          <w:sz w:val="41"/>
        </w:rPr>
        <w:t>1</w:t>
      </w:r>
      <w:r>
        <w:rPr>
          <w:rFonts w:ascii="Trebuchet MS" w:hAnsi="Trebuchet MS"/>
          <w:b/>
          <w:spacing w:val="-36"/>
          <w:sz w:val="41"/>
        </w:rPr>
        <w:t xml:space="preserve"> </w:t>
      </w:r>
      <w:r>
        <w:rPr>
          <w:rFonts w:ascii="Trebuchet MS" w:hAnsi="Trebuchet MS"/>
          <w:b/>
          <w:sz w:val="41"/>
        </w:rPr>
        <w:t>—</w:t>
      </w:r>
      <w:r>
        <w:rPr>
          <w:rFonts w:ascii="Trebuchet MS" w:hAnsi="Trebuchet MS"/>
          <w:b/>
          <w:spacing w:val="-37"/>
          <w:sz w:val="41"/>
        </w:rPr>
        <w:t xml:space="preserve"> </w:t>
      </w:r>
      <w:r>
        <w:rPr>
          <w:rFonts w:ascii="Trebuchet MS" w:hAnsi="Trebuchet MS"/>
          <w:b/>
          <w:sz w:val="41"/>
        </w:rPr>
        <w:t>Restitution,</w:t>
      </w:r>
      <w:r>
        <w:rPr>
          <w:rFonts w:ascii="Trebuchet MS" w:hAnsi="Trebuchet MS"/>
          <w:b/>
          <w:spacing w:val="-36"/>
          <w:sz w:val="41"/>
        </w:rPr>
        <w:t xml:space="preserve"> </w:t>
      </w:r>
      <w:r>
        <w:rPr>
          <w:rFonts w:ascii="Trebuchet MS" w:hAnsi="Trebuchet MS"/>
          <w:b/>
          <w:sz w:val="41"/>
        </w:rPr>
        <w:t>présentation</w:t>
      </w:r>
      <w:r>
        <w:rPr>
          <w:rFonts w:ascii="Trebuchet MS" w:hAnsi="Trebuchet MS"/>
          <w:b/>
          <w:spacing w:val="-37"/>
          <w:sz w:val="41"/>
        </w:rPr>
        <w:t xml:space="preserve"> </w:t>
      </w:r>
      <w:r>
        <w:rPr>
          <w:rFonts w:ascii="Trebuchet MS" w:hAnsi="Trebuchet MS"/>
          <w:b/>
          <w:sz w:val="41"/>
        </w:rPr>
        <w:t>et</w:t>
      </w:r>
      <w:r>
        <w:rPr>
          <w:rFonts w:ascii="Trebuchet MS" w:hAnsi="Trebuchet MS"/>
          <w:b/>
          <w:spacing w:val="-36"/>
          <w:sz w:val="41"/>
        </w:rPr>
        <w:t xml:space="preserve"> </w:t>
      </w:r>
      <w:r>
        <w:rPr>
          <w:rFonts w:ascii="Trebuchet MS" w:hAnsi="Trebuchet MS"/>
          <w:b/>
          <w:sz w:val="41"/>
        </w:rPr>
        <w:t>dossier</w:t>
      </w:r>
      <w:r>
        <w:rPr>
          <w:rFonts w:ascii="Trebuchet MS" w:hAnsi="Trebuchet MS"/>
          <w:b/>
          <w:spacing w:val="-36"/>
          <w:sz w:val="41"/>
        </w:rPr>
        <w:t xml:space="preserve"> </w:t>
      </w:r>
      <w:r>
        <w:rPr>
          <w:rFonts w:ascii="Trebuchet MS" w:hAnsi="Trebuchet MS"/>
          <w:b/>
          <w:spacing w:val="-7"/>
          <w:sz w:val="41"/>
        </w:rPr>
        <w:t xml:space="preserve">de </w:t>
      </w:r>
      <w:r>
        <w:rPr>
          <w:rFonts w:ascii="Trebuchet MS" w:hAnsi="Trebuchet MS"/>
          <w:b/>
          <w:sz w:val="41"/>
        </w:rPr>
        <w:t>presse</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4"/>
        <w:rPr>
          <w:rFonts w:ascii="Trebuchet MS"/>
          <w:b/>
        </w:rPr>
      </w:pPr>
      <w:r>
        <w:rPr>
          <w:lang w:val="en-US"/>
        </w:rPr>
        <w:pict>
          <v:group id="_x0000_s1669" style="position:absolute;margin-left:56.7pt;margin-top:13.8pt;width:481.9pt;height:111.3pt;z-index:-251597824;mso-wrap-distance-left:0;mso-wrap-distance-right:0;mso-position-horizontal-relative:page" coordorigin="1134,276" coordsize="9638,2226">
            <v:shape id="_x0000_s1673" style="position:absolute;left:1133;top:506;width:9638;height:1995" coordorigin="1134,506" coordsize="9638,1995" path="m10692,506r-9478,l1183,513r-26,17l1140,555r-6,31l1134,2421r6,31l1157,2477r26,18l1214,2501r9478,l10723,2495r25,-18l10766,2452r6,-31l10772,586r-6,-31l10748,530r-25,-17l10692,506xe" fillcolor="#ca9800" stroked="f">
              <v:path arrowok="t"/>
            </v:shape>
            <v:shape id="_x0000_s1672" style="position:absolute;left:1153;top:526;width:9599;height:1955" coordorigin="1154,526" coordsize="9599,1955" path="m10692,526r-9478,l1190,531r-19,13l1158,563r-4,23l1154,2421r4,23l1171,2463r19,13l1214,2481r9478,l10715,2476r19,-13l10747,2444r5,-23l10752,586r-5,-23l10734,544r-19,-13l10692,526xe" fillcolor="#fef9ea" stroked="f">
              <v:path arrowok="t"/>
            </v:shape>
            <v:shape id="_x0000_s1671" type="#_x0000_t202" style="position:absolute;left:1133;top:506;width:9638;height:1995" filled="f" stroked="f">
              <v:textbox inset="0,0,0,0">
                <w:txbxContent>
                  <w:p w:rsidR="00005340" w:rsidRDefault="00005340">
                    <w:pPr>
                      <w:spacing w:before="4"/>
                      <w:rPr>
                        <w:rFonts w:ascii="Trebuchet MS"/>
                        <w:b/>
                        <w:sz w:val="20"/>
                      </w:rPr>
                    </w:pPr>
                  </w:p>
                  <w:p w:rsidR="00005340" w:rsidRDefault="00350670">
                    <w:pPr>
                      <w:ind w:left="236"/>
                      <w:rPr>
                        <w:rFonts w:ascii="Trebuchet MS" w:hAnsi="Trebuchet MS"/>
                        <w:b/>
                        <w:sz w:val="20"/>
                      </w:rPr>
                    </w:pPr>
                    <w:r>
                      <w:rPr>
                        <w:rFonts w:ascii="Trebuchet MS" w:hAnsi="Trebuchet MS"/>
                        <w:b/>
                        <w:sz w:val="20"/>
                      </w:rPr>
                      <w:t>Objectifs de la séance :</w:t>
                    </w:r>
                  </w:p>
                  <w:p w:rsidR="00005340" w:rsidRDefault="00350670">
                    <w:pPr>
                      <w:spacing w:before="39" w:line="336" w:lineRule="exact"/>
                      <w:ind w:left="435"/>
                      <w:rPr>
                        <w:sz w:val="20"/>
                      </w:rPr>
                    </w:pPr>
                    <w:r>
                      <w:rPr>
                        <w:color w:val="FDBE00"/>
                        <w:w w:val="150"/>
                        <w:sz w:val="20"/>
                      </w:rPr>
                      <w:t xml:space="preserve">0 </w:t>
                    </w:r>
                    <w:r>
                      <w:rPr>
                        <w:w w:val="110"/>
                        <w:sz w:val="20"/>
                      </w:rPr>
                      <w:t>Restituer et partager les observations terrain des alternants.</w:t>
                    </w:r>
                  </w:p>
                  <w:p w:rsidR="00005340" w:rsidRDefault="00350670">
                    <w:pPr>
                      <w:spacing w:line="323" w:lineRule="exact"/>
                      <w:ind w:left="435"/>
                      <w:rPr>
                        <w:sz w:val="20"/>
                      </w:rPr>
                    </w:pPr>
                    <w:r>
                      <w:rPr>
                        <w:color w:val="FDBE00"/>
                        <w:w w:val="150"/>
                        <w:sz w:val="20"/>
                      </w:rPr>
                      <w:t xml:space="preserve">0 </w:t>
                    </w:r>
                    <w:r>
                      <w:rPr>
                        <w:w w:val="105"/>
                        <w:sz w:val="20"/>
                      </w:rPr>
                      <w:t>Découvrir la séquence pédagogique à venir et ses enjeux.</w:t>
                    </w:r>
                  </w:p>
                  <w:p w:rsidR="00005340" w:rsidRDefault="00350670">
                    <w:pPr>
                      <w:spacing w:line="323" w:lineRule="exact"/>
                      <w:ind w:left="435"/>
                      <w:rPr>
                        <w:sz w:val="20"/>
                      </w:rPr>
                    </w:pPr>
                    <w:r>
                      <w:rPr>
                        <w:color w:val="FDBE00"/>
                        <w:w w:val="150"/>
                        <w:sz w:val="20"/>
                      </w:rPr>
                      <w:t xml:space="preserve">0 </w:t>
                    </w:r>
                    <w:r>
                      <w:rPr>
                        <w:w w:val="105"/>
                        <w:sz w:val="20"/>
                      </w:rPr>
                      <w:t>Lire et s’approprier le dossier de presse ﬁctif servant de ﬁl rouge à toute la séquence.</w:t>
                    </w:r>
                  </w:p>
                  <w:p w:rsidR="00005340" w:rsidRDefault="00350670">
                    <w:pPr>
                      <w:tabs>
                        <w:tab w:val="left" w:pos="4412"/>
                      </w:tabs>
                      <w:spacing w:line="336" w:lineRule="exact"/>
                      <w:ind w:left="236"/>
                      <w:rPr>
                        <w:sz w:val="20"/>
                      </w:rPr>
                    </w:pPr>
                    <w:r>
                      <w:rPr>
                        <w:rFonts w:ascii="Trebuchet MS" w:hAnsi="Trebuchet MS"/>
                        <w:b/>
                        <w:sz w:val="20"/>
                      </w:rPr>
                      <w:t>Compétences</w:t>
                    </w:r>
                    <w:r>
                      <w:rPr>
                        <w:rFonts w:ascii="Trebuchet MS" w:hAnsi="Trebuchet MS"/>
                        <w:b/>
                        <w:spacing w:val="-22"/>
                        <w:sz w:val="20"/>
                      </w:rPr>
                      <w:t xml:space="preserve"> </w:t>
                    </w:r>
                    <w:r>
                      <w:rPr>
                        <w:rFonts w:ascii="Trebuchet MS" w:hAnsi="Trebuchet MS"/>
                        <w:b/>
                        <w:sz w:val="20"/>
                      </w:rPr>
                      <w:t>visées</w:t>
                    </w:r>
                    <w:r>
                      <w:rPr>
                        <w:rFonts w:ascii="Trebuchet MS" w:hAnsi="Trebuchet MS"/>
                        <w:b/>
                        <w:spacing w:val="-22"/>
                        <w:sz w:val="20"/>
                      </w:rPr>
                      <w:t xml:space="preserve"> </w:t>
                    </w:r>
                    <w:r>
                      <w:rPr>
                        <w:rFonts w:ascii="Trebuchet MS" w:hAnsi="Trebuchet MS"/>
                        <w:b/>
                        <w:sz w:val="20"/>
                      </w:rPr>
                      <w:t>:</w:t>
                    </w:r>
                    <w:r>
                      <w:rPr>
                        <w:rFonts w:ascii="Trebuchet MS" w:hAnsi="Trebuchet MS"/>
                        <w:b/>
                        <w:spacing w:val="-23"/>
                        <w:sz w:val="20"/>
                      </w:rPr>
                      <w:t xml:space="preserve"> </w:t>
                    </w:r>
                    <w:r>
                      <w:rPr>
                        <w:sz w:val="20"/>
                      </w:rPr>
                      <w:t>C5.2</w:t>
                    </w:r>
                    <w:r>
                      <w:rPr>
                        <w:spacing w:val="-18"/>
                        <w:sz w:val="20"/>
                      </w:rPr>
                      <w:t xml:space="preserve"> </w:t>
                    </w:r>
                    <w:r>
                      <w:rPr>
                        <w:sz w:val="20"/>
                      </w:rPr>
                      <w:t>—</w:t>
                    </w:r>
                    <w:r>
                      <w:rPr>
                        <w:spacing w:val="-18"/>
                        <w:sz w:val="20"/>
                      </w:rPr>
                      <w:t xml:space="preserve"> </w:t>
                    </w:r>
                    <w:r>
                      <w:rPr>
                        <w:sz w:val="20"/>
                      </w:rPr>
                      <w:t>Communiquer</w:t>
                    </w:r>
                    <w:r>
                      <w:rPr>
                        <w:sz w:val="20"/>
                      </w:rPr>
                      <w:tab/>
                      <w:t>| C5.3 — Promouvoir la</w:t>
                    </w:r>
                    <w:r>
                      <w:rPr>
                        <w:spacing w:val="-7"/>
                        <w:sz w:val="20"/>
                      </w:rPr>
                      <w:t xml:space="preserve"> </w:t>
                    </w:r>
                    <w:r>
                      <w:rPr>
                        <w:sz w:val="20"/>
                      </w:rPr>
                      <w:t>prévention</w:t>
                    </w:r>
                  </w:p>
                </w:txbxContent>
              </v:textbox>
            </v:shape>
            <v:shape id="_x0000_s1670" type="#_x0000_t202" style="position:absolute;left:1440;top:27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667" style="width:158.15pt;height:1.15pt;mso-position-horizontal-relative:char;mso-position-vertical-relative:line" coordsize="3163,23">
            <v:rect id="_x0000_s1668" style="position:absolute;width:3163;height:23" fillcolor="#00797e" stroked="f"/>
            <w10:wrap type="none"/>
            <w10:anchorlock/>
          </v:group>
        </w:pict>
      </w:r>
    </w:p>
    <w:p w:rsidR="00005340" w:rsidRDefault="00350670">
      <w:pPr>
        <w:pStyle w:val="Titre3"/>
        <w:spacing w:before="24"/>
      </w:pPr>
      <w:r>
        <w:rPr>
          <w:lang w:val="en-US"/>
        </w:rPr>
        <w:pict>
          <v:group id="_x0000_s1662" style="position:absolute;left:0;text-align:left;margin-left:56.7pt;margin-top:13.95pt;width:481.9pt;height:107.85pt;z-index:251723776;mso-position-horizontal-relative:page" coordorigin="1134,279" coordsize="9638,2157">
            <v:shape id="_x0000_s1666" style="position:absolute;left:1133;top:278;width:9638;height:2157" coordorigin="1134,279" coordsize="9638,2157" path="m10692,279r-9478,l1183,285r-26,17l1140,327r-6,31l1134,2356r6,31l1157,2412r26,17l1214,2435r9478,l10723,2429r25,-17l10766,2387r6,-31l10772,358r-6,-31l10748,302r-25,-17l10692,279xe" fillcolor="#00797e" stroked="f">
              <v:path arrowok="t"/>
            </v:shape>
            <v:shape id="_x0000_s1665" style="position:absolute;left:1153;top:298;width:9599;height:2117" coordorigin="1154,299" coordsize="9599,2117" path="m10692,299r-9478,l1190,303r-19,13l1158,335r-4,23l1154,2356r4,23l1171,2398r19,13l1214,2415r9478,l10715,2411r19,-13l10747,2379r5,-23l10752,358r-5,-23l10734,316r-19,-13l10692,299xe" fillcolor="#f2f9fa" stroked="f">
              <v:path arrowok="t"/>
            </v:shape>
            <v:rect id="_x0000_s1664" style="position:absolute;left:1417;top:369;width:3163;height:23" fillcolor="#00797e" stroked="f"/>
            <v:shape id="_x0000_s1663" type="#_x0000_t202" style="position:absolute;left:1133;top:278;width:9638;height:2157" filled="f" stroked="f">
              <v:textbox inset="0,0,0,0">
                <w:txbxContent>
                  <w:p w:rsidR="00005340" w:rsidRDefault="00005340">
                    <w:pPr>
                      <w:rPr>
                        <w:rFonts w:ascii="Trebuchet MS"/>
                        <w:b/>
                        <w:sz w:val="23"/>
                      </w:rPr>
                    </w:pPr>
                  </w:p>
                  <w:p w:rsidR="00005340" w:rsidRDefault="00350670">
                    <w:pPr>
                      <w:numPr>
                        <w:ilvl w:val="0"/>
                        <w:numId w:val="14"/>
                      </w:numPr>
                      <w:tabs>
                        <w:tab w:val="left" w:pos="735"/>
                      </w:tabs>
                      <w:spacing w:line="165" w:lineRule="auto"/>
                      <w:ind w:right="234"/>
                      <w:rPr>
                        <w:sz w:val="20"/>
                      </w:rPr>
                    </w:pPr>
                    <w:r>
                      <w:rPr>
                        <w:rFonts w:ascii="Trebuchet MS" w:hAnsi="Trebuchet MS"/>
                        <w:b/>
                        <w:sz w:val="20"/>
                      </w:rPr>
                      <w:t>Restitutions</w:t>
                    </w:r>
                    <w:r>
                      <w:rPr>
                        <w:rFonts w:ascii="Trebuchet MS" w:hAnsi="Trebuchet MS"/>
                        <w:b/>
                        <w:spacing w:val="-14"/>
                        <w:sz w:val="20"/>
                      </w:rPr>
                      <w:t xml:space="preserve"> </w:t>
                    </w:r>
                    <w:r>
                      <w:rPr>
                        <w:rFonts w:ascii="Trebuchet MS" w:hAnsi="Trebuchet MS"/>
                        <w:b/>
                        <w:sz w:val="20"/>
                      </w:rPr>
                      <w:t>orales</w:t>
                    </w:r>
                    <w:r>
                      <w:rPr>
                        <w:rFonts w:ascii="Trebuchet MS" w:hAnsi="Trebuchet MS"/>
                        <w:b/>
                        <w:spacing w:val="-13"/>
                        <w:sz w:val="20"/>
                      </w:rPr>
                      <w:t xml:space="preserve"> </w:t>
                    </w:r>
                    <w:r>
                      <w:rPr>
                        <w:rFonts w:ascii="Trebuchet MS" w:hAnsi="Trebuchet MS"/>
                        <w:b/>
                        <w:sz w:val="20"/>
                      </w:rPr>
                      <w:t>des</w:t>
                    </w:r>
                    <w:r>
                      <w:rPr>
                        <w:rFonts w:ascii="Trebuchet MS" w:hAnsi="Trebuchet MS"/>
                        <w:b/>
                        <w:spacing w:val="-14"/>
                        <w:sz w:val="20"/>
                      </w:rPr>
                      <w:t xml:space="preserve"> </w:t>
                    </w:r>
                    <w:r>
                      <w:rPr>
                        <w:rFonts w:ascii="Trebuchet MS" w:hAnsi="Trebuchet MS"/>
                        <w:b/>
                        <w:sz w:val="20"/>
                      </w:rPr>
                      <w:t>alternants</w:t>
                    </w:r>
                    <w:r>
                      <w:rPr>
                        <w:rFonts w:ascii="Trebuchet MS" w:hAnsi="Trebuchet MS"/>
                        <w:b/>
                        <w:spacing w:val="-13"/>
                        <w:sz w:val="20"/>
                      </w:rPr>
                      <w:t xml:space="preserve"> </w:t>
                    </w:r>
                    <w:r>
                      <w:rPr>
                        <w:sz w:val="20"/>
                      </w:rPr>
                      <w:t>(section</w:t>
                    </w:r>
                    <w:r>
                      <w:rPr>
                        <w:spacing w:val="-8"/>
                        <w:sz w:val="20"/>
                      </w:rPr>
                      <w:t xml:space="preserve"> </w:t>
                    </w:r>
                    <w:hyperlink w:anchor="_bookmark14" w:history="1">
                      <w:r>
                        <w:rPr>
                          <w:color w:val="005EA7"/>
                          <w:sz w:val="20"/>
                        </w:rPr>
                        <w:t>2.1</w:t>
                      </w:r>
                    </w:hyperlink>
                    <w:r>
                      <w:rPr>
                        <w:sz w:val="20"/>
                      </w:rPr>
                      <w:t>)</w:t>
                    </w:r>
                    <w:r>
                      <w:rPr>
                        <w:spacing w:val="-9"/>
                        <w:sz w:val="20"/>
                      </w:rPr>
                      <w:t xml:space="preserve"> </w:t>
                    </w:r>
                    <w:r>
                      <w:rPr>
                        <w:sz w:val="20"/>
                      </w:rPr>
                      <w:t>:</w:t>
                    </w:r>
                    <w:r>
                      <w:rPr>
                        <w:spacing w:val="-8"/>
                        <w:sz w:val="20"/>
                      </w:rPr>
                      <w:t xml:space="preserve"> </w:t>
                    </w:r>
                    <w:r>
                      <w:rPr>
                        <w:sz w:val="20"/>
                      </w:rPr>
                      <w:t>chaque</w:t>
                    </w:r>
                    <w:r>
                      <w:rPr>
                        <w:spacing w:val="-8"/>
                        <w:sz w:val="20"/>
                      </w:rPr>
                      <w:t xml:space="preserve"> </w:t>
                    </w:r>
                    <w:r>
                      <w:rPr>
                        <w:sz w:val="20"/>
                      </w:rPr>
                      <w:t>alternant</w:t>
                    </w:r>
                    <w:r>
                      <w:rPr>
                        <w:spacing w:val="-9"/>
                        <w:sz w:val="20"/>
                      </w:rPr>
                      <w:t xml:space="preserve"> </w:t>
                    </w:r>
                    <w:r>
                      <w:rPr>
                        <w:sz w:val="20"/>
                      </w:rPr>
                      <w:t>présente</w:t>
                    </w:r>
                    <w:r>
                      <w:rPr>
                        <w:spacing w:val="-8"/>
                        <w:sz w:val="20"/>
                      </w:rPr>
                      <w:t xml:space="preserve"> </w:t>
                    </w:r>
                    <w:r>
                      <w:rPr>
                        <w:sz w:val="20"/>
                      </w:rPr>
                      <w:t>son</w:t>
                    </w:r>
                    <w:r>
                      <w:rPr>
                        <w:spacing w:val="-9"/>
                        <w:sz w:val="20"/>
                      </w:rPr>
                      <w:t xml:space="preserve"> </w:t>
                    </w:r>
                    <w:r>
                      <w:rPr>
                        <w:sz w:val="20"/>
                      </w:rPr>
                      <w:t>enquête</w:t>
                    </w:r>
                    <w:r>
                      <w:rPr>
                        <w:spacing w:val="-8"/>
                        <w:sz w:val="20"/>
                      </w:rPr>
                      <w:t xml:space="preserve"> </w:t>
                    </w:r>
                    <w:r>
                      <w:rPr>
                        <w:sz w:val="20"/>
                      </w:rPr>
                      <w:t>terrain</w:t>
                    </w:r>
                    <w:r>
                      <w:rPr>
                        <w:spacing w:val="-8"/>
                        <w:sz w:val="20"/>
                      </w:rPr>
                      <w:t xml:space="preserve"> </w:t>
                    </w:r>
                    <w:r>
                      <w:rPr>
                        <w:spacing w:val="-7"/>
                        <w:sz w:val="20"/>
                      </w:rPr>
                      <w:t xml:space="preserve">(5 </w:t>
                    </w:r>
                    <w:r>
                      <w:rPr>
                        <w:sz w:val="20"/>
                      </w:rPr>
                      <w:t>minutes). La classe complète la grille</w:t>
                    </w:r>
                    <w:r>
                      <w:rPr>
                        <w:spacing w:val="-41"/>
                        <w:sz w:val="20"/>
                      </w:rPr>
                      <w:t xml:space="preserve"> </w:t>
                    </w:r>
                    <w:r>
                      <w:rPr>
                        <w:sz w:val="20"/>
                      </w:rPr>
                      <w:t>d’écoute.</w:t>
                    </w:r>
                  </w:p>
                  <w:p w:rsidR="00005340" w:rsidRDefault="00350670">
                    <w:pPr>
                      <w:numPr>
                        <w:ilvl w:val="0"/>
                        <w:numId w:val="14"/>
                      </w:numPr>
                      <w:tabs>
                        <w:tab w:val="left" w:pos="735"/>
                      </w:tabs>
                      <w:spacing w:before="7" w:line="336" w:lineRule="exact"/>
                      <w:ind w:hanging="273"/>
                      <w:rPr>
                        <w:sz w:val="20"/>
                      </w:rPr>
                    </w:pPr>
                    <w:r>
                      <w:rPr>
                        <w:rFonts w:ascii="Trebuchet MS" w:hAnsi="Trebuchet MS"/>
                        <w:b/>
                        <w:sz w:val="20"/>
                      </w:rPr>
                      <w:t>Mise</w:t>
                    </w:r>
                    <w:r>
                      <w:rPr>
                        <w:rFonts w:ascii="Trebuchet MS" w:hAnsi="Trebuchet MS"/>
                        <w:b/>
                        <w:spacing w:val="-14"/>
                        <w:sz w:val="20"/>
                      </w:rPr>
                      <w:t xml:space="preserve"> </w:t>
                    </w:r>
                    <w:r>
                      <w:rPr>
                        <w:rFonts w:ascii="Trebuchet MS" w:hAnsi="Trebuchet MS"/>
                        <w:b/>
                        <w:sz w:val="20"/>
                      </w:rPr>
                      <w:t>en</w:t>
                    </w:r>
                    <w:r>
                      <w:rPr>
                        <w:rFonts w:ascii="Trebuchet MS" w:hAnsi="Trebuchet MS"/>
                        <w:b/>
                        <w:spacing w:val="-13"/>
                        <w:sz w:val="20"/>
                      </w:rPr>
                      <w:t xml:space="preserve"> </w:t>
                    </w:r>
                    <w:r>
                      <w:rPr>
                        <w:rFonts w:ascii="Trebuchet MS" w:hAnsi="Trebuchet MS"/>
                        <w:b/>
                        <w:sz w:val="20"/>
                      </w:rPr>
                      <w:t>perspective</w:t>
                    </w:r>
                    <w:r>
                      <w:rPr>
                        <w:rFonts w:ascii="Trebuchet MS" w:hAnsi="Trebuchet MS"/>
                        <w:b/>
                        <w:spacing w:val="-14"/>
                        <w:sz w:val="20"/>
                      </w:rPr>
                      <w:t xml:space="preserve"> </w:t>
                    </w:r>
                    <w:r>
                      <w:rPr>
                        <w:rFonts w:ascii="Trebuchet MS" w:hAnsi="Trebuchet MS"/>
                        <w:b/>
                        <w:sz w:val="20"/>
                      </w:rPr>
                      <w:t>collective</w:t>
                    </w:r>
                    <w:r>
                      <w:rPr>
                        <w:rFonts w:ascii="Trebuchet MS" w:hAnsi="Trebuchet MS"/>
                        <w:b/>
                        <w:spacing w:val="-14"/>
                        <w:sz w:val="20"/>
                      </w:rPr>
                      <w:t xml:space="preserve"> </w:t>
                    </w:r>
                    <w:r>
                      <w:rPr>
                        <w:sz w:val="20"/>
                      </w:rPr>
                      <w:t>(section</w:t>
                    </w:r>
                    <w:r>
                      <w:rPr>
                        <w:spacing w:val="-9"/>
                        <w:sz w:val="20"/>
                      </w:rPr>
                      <w:t xml:space="preserve"> </w:t>
                    </w:r>
                    <w:hyperlink w:anchor="_bookmark15" w:history="1">
                      <w:r>
                        <w:rPr>
                          <w:color w:val="005EA7"/>
                          <w:sz w:val="20"/>
                        </w:rPr>
                        <w:t>2.2</w:t>
                      </w:r>
                    </w:hyperlink>
                    <w:r>
                      <w:rPr>
                        <w:sz w:val="20"/>
                      </w:rPr>
                      <w:t>)</w:t>
                    </w:r>
                    <w:r>
                      <w:rPr>
                        <w:spacing w:val="-10"/>
                        <w:sz w:val="20"/>
                      </w:rPr>
                      <w:t xml:space="preserve"> </w:t>
                    </w:r>
                    <w:r>
                      <w:rPr>
                        <w:sz w:val="20"/>
                      </w:rPr>
                      <w:t>:</w:t>
                    </w:r>
                    <w:r>
                      <w:rPr>
                        <w:spacing w:val="-9"/>
                        <w:sz w:val="20"/>
                      </w:rPr>
                      <w:t xml:space="preserve"> </w:t>
                    </w:r>
                    <w:r>
                      <w:rPr>
                        <w:sz w:val="20"/>
                      </w:rPr>
                      <w:t>discussion</w:t>
                    </w:r>
                    <w:r>
                      <w:rPr>
                        <w:spacing w:val="-9"/>
                        <w:sz w:val="20"/>
                      </w:rPr>
                      <w:t xml:space="preserve"> </w:t>
                    </w:r>
                    <w:r>
                      <w:rPr>
                        <w:sz w:val="20"/>
                      </w:rPr>
                      <w:t>guidée</w:t>
                    </w:r>
                    <w:r>
                      <w:rPr>
                        <w:spacing w:val="-10"/>
                        <w:sz w:val="20"/>
                      </w:rPr>
                      <w:t xml:space="preserve"> </w:t>
                    </w:r>
                    <w:r>
                      <w:rPr>
                        <w:sz w:val="20"/>
                      </w:rPr>
                      <w:t>à</w:t>
                    </w:r>
                    <w:r>
                      <w:rPr>
                        <w:spacing w:val="-9"/>
                        <w:sz w:val="20"/>
                      </w:rPr>
                      <w:t xml:space="preserve"> </w:t>
                    </w:r>
                    <w:r>
                      <w:rPr>
                        <w:sz w:val="20"/>
                      </w:rPr>
                      <w:t>partir</w:t>
                    </w:r>
                    <w:r>
                      <w:rPr>
                        <w:spacing w:val="-10"/>
                        <w:sz w:val="20"/>
                      </w:rPr>
                      <w:t xml:space="preserve"> </w:t>
                    </w:r>
                    <w:r>
                      <w:rPr>
                        <w:sz w:val="20"/>
                      </w:rPr>
                      <w:t>des</w:t>
                    </w:r>
                    <w:r>
                      <w:rPr>
                        <w:spacing w:val="-9"/>
                        <w:sz w:val="20"/>
                      </w:rPr>
                      <w:t xml:space="preserve"> </w:t>
                    </w:r>
                    <w:r>
                      <w:rPr>
                        <w:sz w:val="20"/>
                      </w:rPr>
                      <w:t>observations</w:t>
                    </w:r>
                    <w:r>
                      <w:rPr>
                        <w:spacing w:val="-9"/>
                        <w:sz w:val="20"/>
                      </w:rPr>
                      <w:t xml:space="preserve"> </w:t>
                    </w:r>
                    <w:r>
                      <w:rPr>
                        <w:sz w:val="20"/>
                      </w:rPr>
                      <w:t>terrain.</w:t>
                    </w:r>
                  </w:p>
                  <w:p w:rsidR="00005340" w:rsidRDefault="00350670">
                    <w:pPr>
                      <w:numPr>
                        <w:ilvl w:val="0"/>
                        <w:numId w:val="14"/>
                      </w:numPr>
                      <w:tabs>
                        <w:tab w:val="left" w:pos="735"/>
                      </w:tabs>
                      <w:spacing w:line="323" w:lineRule="exact"/>
                      <w:ind w:hanging="273"/>
                      <w:rPr>
                        <w:sz w:val="20"/>
                      </w:rPr>
                    </w:pPr>
                    <w:r>
                      <w:rPr>
                        <w:rFonts w:ascii="Trebuchet MS" w:hAnsi="Trebuchet MS"/>
                        <w:b/>
                        <w:sz w:val="20"/>
                      </w:rPr>
                      <w:t>Présentation</w:t>
                    </w:r>
                    <w:r>
                      <w:rPr>
                        <w:rFonts w:ascii="Trebuchet MS" w:hAnsi="Trebuchet MS"/>
                        <w:b/>
                        <w:spacing w:val="-14"/>
                        <w:sz w:val="20"/>
                      </w:rPr>
                      <w:t xml:space="preserve"> </w:t>
                    </w:r>
                    <w:r>
                      <w:rPr>
                        <w:rFonts w:ascii="Trebuchet MS" w:hAnsi="Trebuchet MS"/>
                        <w:b/>
                        <w:sz w:val="20"/>
                      </w:rPr>
                      <w:t>de</w:t>
                    </w:r>
                    <w:r>
                      <w:rPr>
                        <w:rFonts w:ascii="Trebuchet MS" w:hAnsi="Trebuchet MS"/>
                        <w:b/>
                        <w:spacing w:val="-14"/>
                        <w:sz w:val="20"/>
                      </w:rPr>
                      <w:t xml:space="preserve"> </w:t>
                    </w:r>
                    <w:r>
                      <w:rPr>
                        <w:rFonts w:ascii="Trebuchet MS" w:hAnsi="Trebuchet MS"/>
                        <w:b/>
                        <w:sz w:val="20"/>
                      </w:rPr>
                      <w:t>la</w:t>
                    </w:r>
                    <w:r>
                      <w:rPr>
                        <w:rFonts w:ascii="Trebuchet MS" w:hAnsi="Trebuchet MS"/>
                        <w:b/>
                        <w:spacing w:val="-14"/>
                        <w:sz w:val="20"/>
                      </w:rPr>
                      <w:t xml:space="preserve"> </w:t>
                    </w:r>
                    <w:r>
                      <w:rPr>
                        <w:rFonts w:ascii="Trebuchet MS" w:hAnsi="Trebuchet MS"/>
                        <w:b/>
                        <w:sz w:val="20"/>
                      </w:rPr>
                      <w:t>séquence</w:t>
                    </w:r>
                    <w:r>
                      <w:rPr>
                        <w:rFonts w:ascii="Trebuchet MS" w:hAnsi="Trebuchet MS"/>
                        <w:b/>
                        <w:spacing w:val="-15"/>
                        <w:sz w:val="20"/>
                      </w:rPr>
                      <w:t xml:space="preserve"> </w:t>
                    </w:r>
                    <w:r>
                      <w:rPr>
                        <w:sz w:val="20"/>
                      </w:rPr>
                      <w:t>(section</w:t>
                    </w:r>
                    <w:r>
                      <w:rPr>
                        <w:spacing w:val="-10"/>
                        <w:sz w:val="20"/>
                      </w:rPr>
                      <w:t xml:space="preserve"> </w:t>
                    </w:r>
                    <w:hyperlink w:anchor="_bookmark16" w:history="1">
                      <w:r>
                        <w:rPr>
                          <w:color w:val="005EA7"/>
                          <w:sz w:val="20"/>
                        </w:rPr>
                        <w:t>2.3</w:t>
                      </w:r>
                    </w:hyperlink>
                    <w:r>
                      <w:rPr>
                        <w:sz w:val="20"/>
                      </w:rPr>
                      <w:t>)</w:t>
                    </w:r>
                    <w:r>
                      <w:rPr>
                        <w:spacing w:val="-10"/>
                        <w:sz w:val="20"/>
                      </w:rPr>
                      <w:t xml:space="preserve"> </w:t>
                    </w:r>
                    <w:r>
                      <w:rPr>
                        <w:sz w:val="20"/>
                      </w:rPr>
                      <w:t>:</w:t>
                    </w:r>
                    <w:r>
                      <w:rPr>
                        <w:spacing w:val="-10"/>
                        <w:sz w:val="20"/>
                      </w:rPr>
                      <w:t xml:space="preserve"> </w:t>
                    </w:r>
                    <w:r>
                      <w:rPr>
                        <w:sz w:val="20"/>
                      </w:rPr>
                      <w:t>objectifs,</w:t>
                    </w:r>
                    <w:r>
                      <w:rPr>
                        <w:spacing w:val="-10"/>
                        <w:sz w:val="20"/>
                      </w:rPr>
                      <w:t xml:space="preserve"> </w:t>
                    </w:r>
                    <w:r>
                      <w:rPr>
                        <w:sz w:val="20"/>
                      </w:rPr>
                      <w:t>ﬁ</w:t>
                    </w:r>
                    <w:r>
                      <w:rPr>
                        <w:sz w:val="20"/>
                      </w:rPr>
                      <w:t>l</w:t>
                    </w:r>
                    <w:r>
                      <w:rPr>
                        <w:spacing w:val="-10"/>
                        <w:sz w:val="20"/>
                      </w:rPr>
                      <w:t xml:space="preserve"> </w:t>
                    </w:r>
                    <w:r>
                      <w:rPr>
                        <w:sz w:val="20"/>
                      </w:rPr>
                      <w:t>rouge,</w:t>
                    </w:r>
                    <w:r>
                      <w:rPr>
                        <w:spacing w:val="-10"/>
                        <w:sz w:val="20"/>
                      </w:rPr>
                      <w:t xml:space="preserve"> </w:t>
                    </w:r>
                    <w:r>
                      <w:rPr>
                        <w:sz w:val="20"/>
                      </w:rPr>
                      <w:t>organisation</w:t>
                    </w:r>
                    <w:r>
                      <w:rPr>
                        <w:spacing w:val="-10"/>
                        <w:sz w:val="20"/>
                      </w:rPr>
                      <w:t xml:space="preserve"> </w:t>
                    </w:r>
                    <w:r>
                      <w:rPr>
                        <w:sz w:val="20"/>
                      </w:rPr>
                      <w:t>des</w:t>
                    </w:r>
                    <w:r>
                      <w:rPr>
                        <w:spacing w:val="-10"/>
                        <w:sz w:val="20"/>
                      </w:rPr>
                      <w:t xml:space="preserve"> </w:t>
                    </w:r>
                    <w:r>
                      <w:rPr>
                        <w:sz w:val="20"/>
                      </w:rPr>
                      <w:t>séances</w:t>
                    </w:r>
                    <w:r>
                      <w:rPr>
                        <w:spacing w:val="-10"/>
                        <w:sz w:val="20"/>
                      </w:rPr>
                      <w:t xml:space="preserve"> </w:t>
                    </w:r>
                    <w:r>
                      <w:rPr>
                        <w:sz w:val="20"/>
                      </w:rPr>
                      <w:t>à</w:t>
                    </w:r>
                    <w:r>
                      <w:rPr>
                        <w:spacing w:val="-10"/>
                        <w:sz w:val="20"/>
                      </w:rPr>
                      <w:t xml:space="preserve"> </w:t>
                    </w:r>
                    <w:r>
                      <w:rPr>
                        <w:spacing w:val="-3"/>
                        <w:sz w:val="20"/>
                      </w:rPr>
                      <w:t>venir.</w:t>
                    </w:r>
                  </w:p>
                  <w:p w:rsidR="00005340" w:rsidRDefault="00350670">
                    <w:pPr>
                      <w:numPr>
                        <w:ilvl w:val="0"/>
                        <w:numId w:val="14"/>
                      </w:numPr>
                      <w:tabs>
                        <w:tab w:val="left" w:pos="735"/>
                      </w:tabs>
                      <w:spacing w:before="62" w:line="165" w:lineRule="auto"/>
                      <w:ind w:right="234" w:hanging="272"/>
                      <w:rPr>
                        <w:sz w:val="20"/>
                      </w:rPr>
                    </w:pPr>
                    <w:r>
                      <w:rPr>
                        <w:rFonts w:ascii="Trebuchet MS" w:hAnsi="Trebuchet MS"/>
                        <w:b/>
                        <w:sz w:val="20"/>
                      </w:rPr>
                      <w:t>Lecture</w:t>
                    </w:r>
                    <w:r>
                      <w:rPr>
                        <w:rFonts w:ascii="Trebuchet MS" w:hAnsi="Trebuchet MS"/>
                        <w:b/>
                        <w:spacing w:val="-21"/>
                        <w:sz w:val="20"/>
                      </w:rPr>
                      <w:t xml:space="preserve"> </w:t>
                    </w:r>
                    <w:r>
                      <w:rPr>
                        <w:rFonts w:ascii="Trebuchet MS" w:hAnsi="Trebuchet MS"/>
                        <w:b/>
                        <w:sz w:val="20"/>
                      </w:rPr>
                      <w:t>du</w:t>
                    </w:r>
                    <w:r>
                      <w:rPr>
                        <w:rFonts w:ascii="Trebuchet MS" w:hAnsi="Trebuchet MS"/>
                        <w:b/>
                        <w:spacing w:val="-20"/>
                        <w:sz w:val="20"/>
                      </w:rPr>
                      <w:t xml:space="preserve"> </w:t>
                    </w:r>
                    <w:r>
                      <w:rPr>
                        <w:rFonts w:ascii="Trebuchet MS" w:hAnsi="Trebuchet MS"/>
                        <w:b/>
                        <w:sz w:val="20"/>
                      </w:rPr>
                      <w:t>dossier</w:t>
                    </w:r>
                    <w:r>
                      <w:rPr>
                        <w:rFonts w:ascii="Trebuchet MS" w:hAnsi="Trebuchet MS"/>
                        <w:b/>
                        <w:spacing w:val="-20"/>
                        <w:sz w:val="20"/>
                      </w:rPr>
                      <w:t xml:space="preserve"> </w:t>
                    </w:r>
                    <w:r>
                      <w:rPr>
                        <w:rFonts w:ascii="Trebuchet MS" w:hAnsi="Trebuchet MS"/>
                        <w:b/>
                        <w:sz w:val="20"/>
                      </w:rPr>
                      <w:t>de</w:t>
                    </w:r>
                    <w:r>
                      <w:rPr>
                        <w:rFonts w:ascii="Trebuchet MS" w:hAnsi="Trebuchet MS"/>
                        <w:b/>
                        <w:spacing w:val="-20"/>
                        <w:sz w:val="20"/>
                      </w:rPr>
                      <w:t xml:space="preserve"> </w:t>
                    </w:r>
                    <w:r>
                      <w:rPr>
                        <w:rFonts w:ascii="Trebuchet MS" w:hAnsi="Trebuchet MS"/>
                        <w:b/>
                        <w:sz w:val="20"/>
                      </w:rPr>
                      <w:t>presse</w:t>
                    </w:r>
                    <w:r>
                      <w:rPr>
                        <w:rFonts w:ascii="Trebuchet MS" w:hAnsi="Trebuchet MS"/>
                        <w:b/>
                        <w:spacing w:val="-21"/>
                        <w:sz w:val="20"/>
                      </w:rPr>
                      <w:t xml:space="preserve"> </w:t>
                    </w:r>
                    <w:r>
                      <w:rPr>
                        <w:sz w:val="20"/>
                      </w:rPr>
                      <w:t>(section</w:t>
                    </w:r>
                    <w:r>
                      <w:rPr>
                        <w:spacing w:val="-16"/>
                        <w:sz w:val="20"/>
                      </w:rPr>
                      <w:t xml:space="preserve"> </w:t>
                    </w:r>
                    <w:hyperlink w:anchor="_bookmark17" w:history="1">
                      <w:r>
                        <w:rPr>
                          <w:color w:val="005EA7"/>
                          <w:sz w:val="20"/>
                        </w:rPr>
                        <w:t>2.4</w:t>
                      </w:r>
                    </w:hyperlink>
                    <w:r>
                      <w:rPr>
                        <w:sz w:val="20"/>
                      </w:rPr>
                      <w:t>)</w:t>
                    </w:r>
                    <w:r>
                      <w:rPr>
                        <w:spacing w:val="-17"/>
                        <w:sz w:val="20"/>
                      </w:rPr>
                      <w:t xml:space="preserve"> </w:t>
                    </w:r>
                    <w:r>
                      <w:rPr>
                        <w:sz w:val="20"/>
                      </w:rPr>
                      <w:t>:</w:t>
                    </w:r>
                    <w:r>
                      <w:rPr>
                        <w:spacing w:val="-16"/>
                        <w:sz w:val="20"/>
                      </w:rPr>
                      <w:t xml:space="preserve"> </w:t>
                    </w:r>
                    <w:r>
                      <w:rPr>
                        <w:sz w:val="20"/>
                      </w:rPr>
                      <w:t>découverte</w:t>
                    </w:r>
                    <w:r>
                      <w:rPr>
                        <w:spacing w:val="-16"/>
                        <w:sz w:val="20"/>
                      </w:rPr>
                      <w:t xml:space="preserve"> </w:t>
                    </w:r>
                    <w:r>
                      <w:rPr>
                        <w:sz w:val="20"/>
                      </w:rPr>
                      <w:t>des</w:t>
                    </w:r>
                    <w:r>
                      <w:rPr>
                        <w:spacing w:val="-16"/>
                        <w:sz w:val="20"/>
                      </w:rPr>
                      <w:t xml:space="preserve"> </w:t>
                    </w:r>
                    <w:r>
                      <w:rPr>
                        <w:sz w:val="20"/>
                      </w:rPr>
                      <w:t>trois</w:t>
                    </w:r>
                    <w:r>
                      <w:rPr>
                        <w:spacing w:val="-16"/>
                        <w:sz w:val="20"/>
                      </w:rPr>
                      <w:t xml:space="preserve"> </w:t>
                    </w:r>
                    <w:r>
                      <w:rPr>
                        <w:sz w:val="20"/>
                      </w:rPr>
                      <w:t>articles</w:t>
                    </w:r>
                    <w:r>
                      <w:rPr>
                        <w:spacing w:val="-16"/>
                        <w:sz w:val="20"/>
                      </w:rPr>
                      <w:t xml:space="preserve"> </w:t>
                    </w:r>
                    <w:r>
                      <w:rPr>
                        <w:sz w:val="20"/>
                      </w:rPr>
                      <w:t>ﬁ</w:t>
                    </w:r>
                    <w:r>
                      <w:rPr>
                        <w:sz w:val="20"/>
                      </w:rPr>
                      <w:t>ctifs</w:t>
                    </w:r>
                    <w:r>
                      <w:rPr>
                        <w:spacing w:val="-17"/>
                        <w:sz w:val="20"/>
                      </w:rPr>
                      <w:t xml:space="preserve"> </w:t>
                    </w:r>
                    <w:r>
                      <w:rPr>
                        <w:sz w:val="20"/>
                      </w:rPr>
                      <w:t>qui</w:t>
                    </w:r>
                    <w:r>
                      <w:rPr>
                        <w:spacing w:val="-16"/>
                        <w:sz w:val="20"/>
                      </w:rPr>
                      <w:t xml:space="preserve"> </w:t>
                    </w:r>
                    <w:r>
                      <w:rPr>
                        <w:sz w:val="20"/>
                      </w:rPr>
                      <w:t>serviront</w:t>
                    </w:r>
                    <w:r>
                      <w:rPr>
                        <w:spacing w:val="-16"/>
                        <w:sz w:val="20"/>
                      </w:rPr>
                      <w:t xml:space="preserve"> </w:t>
                    </w:r>
                    <w:r>
                      <w:rPr>
                        <w:sz w:val="20"/>
                      </w:rPr>
                      <w:t>de</w:t>
                    </w:r>
                    <w:r>
                      <w:rPr>
                        <w:spacing w:val="-16"/>
                        <w:sz w:val="20"/>
                      </w:rPr>
                      <w:t xml:space="preserve"> </w:t>
                    </w:r>
                    <w:r>
                      <w:rPr>
                        <w:sz w:val="20"/>
                      </w:rPr>
                      <w:t>base de</w:t>
                    </w:r>
                    <w:r>
                      <w:rPr>
                        <w:spacing w:val="-8"/>
                        <w:sz w:val="20"/>
                      </w:rPr>
                      <w:t xml:space="preserve"> </w:t>
                    </w:r>
                    <w:r>
                      <w:rPr>
                        <w:sz w:val="20"/>
                      </w:rPr>
                      <w:t>travail</w:t>
                    </w:r>
                    <w:r>
                      <w:rPr>
                        <w:spacing w:val="-7"/>
                        <w:sz w:val="20"/>
                      </w:rPr>
                      <w:t xml:space="preserve"> </w:t>
                    </w:r>
                    <w:r>
                      <w:rPr>
                        <w:sz w:val="20"/>
                      </w:rPr>
                      <w:t>pour</w:t>
                    </w:r>
                    <w:r>
                      <w:rPr>
                        <w:spacing w:val="-7"/>
                        <w:sz w:val="20"/>
                      </w:rPr>
                      <w:t xml:space="preserve"> </w:t>
                    </w:r>
                    <w:r>
                      <w:rPr>
                        <w:sz w:val="20"/>
                      </w:rPr>
                      <w:t>les</w:t>
                    </w:r>
                    <w:r>
                      <w:rPr>
                        <w:spacing w:val="-7"/>
                        <w:sz w:val="20"/>
                      </w:rPr>
                      <w:t xml:space="preserve"> </w:t>
                    </w:r>
                    <w:r>
                      <w:rPr>
                        <w:sz w:val="20"/>
                      </w:rPr>
                      <w:t>séances</w:t>
                    </w:r>
                    <w:r>
                      <w:rPr>
                        <w:spacing w:val="-7"/>
                        <w:sz w:val="20"/>
                      </w:rPr>
                      <w:t xml:space="preserve"> </w:t>
                    </w:r>
                    <w:r>
                      <w:rPr>
                        <w:sz w:val="20"/>
                      </w:rPr>
                      <w:t>2</w:t>
                    </w:r>
                    <w:r>
                      <w:rPr>
                        <w:spacing w:val="-7"/>
                        <w:sz w:val="20"/>
                      </w:rPr>
                      <w:t xml:space="preserve"> </w:t>
                    </w:r>
                    <w:r>
                      <w:rPr>
                        <w:sz w:val="20"/>
                      </w:rPr>
                      <w:t>à</w:t>
                    </w:r>
                    <w:r>
                      <w:rPr>
                        <w:spacing w:val="-7"/>
                        <w:sz w:val="20"/>
                      </w:rPr>
                      <w:t xml:space="preserve"> </w:t>
                    </w:r>
                    <w:r>
                      <w:rPr>
                        <w:sz w:val="20"/>
                      </w:rPr>
                      <w:t>5.</w:t>
                    </w:r>
                  </w:p>
                </w:txbxContent>
              </v:textbox>
            </v:shape>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Organisation de la séance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1"/>
        <w:rPr>
          <w:rFonts w:ascii="Trebuchet MS"/>
          <w:b/>
          <w:sz w:val="28"/>
        </w:rPr>
      </w:pPr>
    </w:p>
    <w:p w:rsidR="00005340" w:rsidRDefault="00350670">
      <w:pPr>
        <w:pStyle w:val="Titre2"/>
        <w:numPr>
          <w:ilvl w:val="1"/>
          <w:numId w:val="16"/>
        </w:numPr>
        <w:tabs>
          <w:tab w:val="left" w:pos="825"/>
          <w:tab w:val="left" w:pos="826"/>
        </w:tabs>
        <w:ind w:hanging="673"/>
      </w:pPr>
      <w:bookmarkStart w:id="32" w:name="Restitution_des_alternants"/>
      <w:bookmarkStart w:id="33" w:name="_bookmark14"/>
      <w:bookmarkEnd w:id="32"/>
      <w:bookmarkEnd w:id="33"/>
      <w:r>
        <w:t>Restitution des</w:t>
      </w:r>
      <w:r>
        <w:rPr>
          <w:spacing w:val="-27"/>
        </w:rPr>
        <w:t xml:space="preserve"> </w:t>
      </w:r>
      <w:r>
        <w:t>alternants</w:t>
      </w:r>
    </w:p>
    <w:p w:rsidR="00005340" w:rsidRDefault="00350670">
      <w:pPr>
        <w:pStyle w:val="Titre3"/>
        <w:numPr>
          <w:ilvl w:val="2"/>
          <w:numId w:val="16"/>
        </w:numPr>
        <w:tabs>
          <w:tab w:val="left" w:pos="897"/>
          <w:tab w:val="left" w:pos="898"/>
        </w:tabs>
        <w:spacing w:before="332"/>
        <w:ind w:hanging="745"/>
      </w:pPr>
      <w:r>
        <w:t>Rappel</w:t>
      </w:r>
      <w:r>
        <w:rPr>
          <w:spacing w:val="-15"/>
        </w:rPr>
        <w:t xml:space="preserve"> </w:t>
      </w:r>
      <w:r>
        <w:t>du</w:t>
      </w:r>
      <w:r>
        <w:rPr>
          <w:spacing w:val="-15"/>
        </w:rPr>
        <w:t xml:space="preserve"> </w:t>
      </w:r>
      <w:r>
        <w:t>plan</w:t>
      </w:r>
      <w:r>
        <w:rPr>
          <w:spacing w:val="-15"/>
        </w:rPr>
        <w:t xml:space="preserve"> </w:t>
      </w:r>
      <w:r>
        <w:t>type</w:t>
      </w:r>
      <w:r>
        <w:rPr>
          <w:spacing w:val="-15"/>
        </w:rPr>
        <w:t xml:space="preserve"> </w:t>
      </w:r>
      <w:r>
        <w:t>de</w:t>
      </w:r>
      <w:r>
        <w:rPr>
          <w:spacing w:val="-15"/>
        </w:rPr>
        <w:t xml:space="preserve"> </w:t>
      </w:r>
      <w:r>
        <w:t>restitution</w:t>
      </w:r>
    </w:p>
    <w:p w:rsidR="00005340" w:rsidRDefault="00350670">
      <w:pPr>
        <w:pStyle w:val="Corpsdetexte"/>
        <w:spacing w:before="5"/>
        <w:rPr>
          <w:rFonts w:ascii="Trebuchet MS"/>
          <w:b/>
          <w:sz w:val="21"/>
        </w:rPr>
      </w:pPr>
      <w:r>
        <w:rPr>
          <w:lang w:val="en-US"/>
        </w:rPr>
        <w:pict>
          <v:group id="_x0000_s1658" style="position:absolute;margin-left:56.7pt;margin-top:14.4pt;width:481.9pt;height:139.8pt;z-index:-251594752;mso-wrap-distance-left:0;mso-wrap-distance-right:0;mso-position-horizontal-relative:page" coordorigin="1134,288" coordsize="9638,2796">
            <v:shape id="_x0000_s1661" style="position:absolute;left:1133;top:522;width:9638;height:2562" coordorigin="1134,523" coordsize="9638,2562" path="m10692,523r-9478,l1183,529r-26,17l1140,572r-6,31l1134,3005r6,31l1157,3061r26,17l1214,3084r9478,l10723,3078r25,-17l10766,3036r6,-31l10772,603r-6,-31l10748,546r-25,-17l10692,523xe" fillcolor="#37393b" stroked="f">
              <v:path arrowok="t"/>
            </v:shape>
            <v:shape id="_x0000_s1660" style="position:absolute;left:1153;top:542;width:9599;height:2522" coordorigin="1154,543" coordsize="9599,2522" path="m10692,543r-9478,l1190,548r-19,12l1158,579r-4,24l1154,3005r4,23l1171,3047r19,13l1214,3064r9478,l10715,3060r19,-13l10747,3028r5,-23l10752,603r-5,-24l10734,560r-19,-12l10692,543xe" fillcolor="#f0f1f1" stroked="f">
              <v:path arrowok="t"/>
            </v:shape>
            <v:shape id="_x0000_s1659" type="#_x0000_t202" style="position:absolute;left:1133;top:288;width:9638;height:2796"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2"/>
                      <w:rPr>
                        <w:sz w:val="20"/>
                      </w:rPr>
                    </w:pPr>
                    <w:r>
                      <w:rPr>
                        <w:sz w:val="20"/>
                      </w:rPr>
                      <w:t>Les alternants ont préparé leur restitution durant la semaine en entreprise, à partir de la grille d’enquête remise lors de la séance de cadrage. Le plan imposé est le suivant :</w:t>
                    </w:r>
                  </w:p>
                  <w:p w:rsidR="00005340" w:rsidRDefault="00350670">
                    <w:pPr>
                      <w:numPr>
                        <w:ilvl w:val="0"/>
                        <w:numId w:val="15"/>
                      </w:numPr>
                      <w:tabs>
                        <w:tab w:val="left" w:pos="735"/>
                      </w:tabs>
                      <w:spacing w:before="8" w:line="336" w:lineRule="exact"/>
                      <w:ind w:hanging="254"/>
                      <w:rPr>
                        <w:sz w:val="20"/>
                      </w:rPr>
                    </w:pPr>
                    <w:r>
                      <w:rPr>
                        <w:sz w:val="20"/>
                      </w:rPr>
                      <w:t>Présentation</w:t>
                    </w:r>
                    <w:r>
                      <w:rPr>
                        <w:spacing w:val="-8"/>
                        <w:sz w:val="20"/>
                      </w:rPr>
                      <w:t xml:space="preserve"> </w:t>
                    </w:r>
                    <w:r>
                      <w:rPr>
                        <w:sz w:val="20"/>
                      </w:rPr>
                      <w:t>de</w:t>
                    </w:r>
                    <w:r>
                      <w:rPr>
                        <w:spacing w:val="-7"/>
                        <w:sz w:val="20"/>
                      </w:rPr>
                      <w:t xml:space="preserve"> </w:t>
                    </w:r>
                    <w:r>
                      <w:rPr>
                        <w:sz w:val="20"/>
                      </w:rPr>
                      <w:t>l’entreprise</w:t>
                    </w:r>
                    <w:r>
                      <w:rPr>
                        <w:spacing w:val="-7"/>
                        <w:sz w:val="20"/>
                      </w:rPr>
                      <w:t xml:space="preserve"> </w:t>
                    </w:r>
                    <w:r>
                      <w:rPr>
                        <w:sz w:val="20"/>
                      </w:rPr>
                      <w:t>et</w:t>
                    </w:r>
                    <w:r>
                      <w:rPr>
                        <w:spacing w:val="-7"/>
                        <w:sz w:val="20"/>
                      </w:rPr>
                      <w:t xml:space="preserve"> </w:t>
                    </w:r>
                    <w:r>
                      <w:rPr>
                        <w:sz w:val="20"/>
                      </w:rPr>
                      <w:t>du</w:t>
                    </w:r>
                    <w:r>
                      <w:rPr>
                        <w:spacing w:val="-7"/>
                        <w:sz w:val="20"/>
                      </w:rPr>
                      <w:t xml:space="preserve"> </w:t>
                    </w:r>
                    <w:r>
                      <w:rPr>
                        <w:sz w:val="20"/>
                      </w:rPr>
                      <w:t>rôle</w:t>
                    </w:r>
                    <w:r>
                      <w:rPr>
                        <w:spacing w:val="-8"/>
                        <w:sz w:val="20"/>
                      </w:rPr>
                      <w:t xml:space="preserve"> </w:t>
                    </w:r>
                    <w:r>
                      <w:rPr>
                        <w:sz w:val="20"/>
                      </w:rPr>
                      <w:t>de</w:t>
                    </w:r>
                    <w:r>
                      <w:rPr>
                        <w:spacing w:val="-7"/>
                        <w:sz w:val="20"/>
                      </w:rPr>
                      <w:t xml:space="preserve"> </w:t>
                    </w:r>
                    <w:r>
                      <w:rPr>
                        <w:sz w:val="20"/>
                      </w:rPr>
                      <w:t>l’alternant.</w:t>
                    </w:r>
                  </w:p>
                  <w:p w:rsidR="00005340" w:rsidRDefault="00350670">
                    <w:pPr>
                      <w:numPr>
                        <w:ilvl w:val="0"/>
                        <w:numId w:val="15"/>
                      </w:numPr>
                      <w:tabs>
                        <w:tab w:val="left" w:pos="735"/>
                      </w:tabs>
                      <w:spacing w:line="323" w:lineRule="exact"/>
                      <w:ind w:hanging="273"/>
                      <w:rPr>
                        <w:sz w:val="20"/>
                      </w:rPr>
                    </w:pPr>
                    <w:r>
                      <w:rPr>
                        <w:sz w:val="20"/>
                      </w:rPr>
                      <w:t>Ce</w:t>
                    </w:r>
                    <w:r>
                      <w:rPr>
                        <w:spacing w:val="-8"/>
                        <w:sz w:val="20"/>
                      </w:rPr>
                      <w:t xml:space="preserve"> </w:t>
                    </w:r>
                    <w:r>
                      <w:rPr>
                        <w:sz w:val="20"/>
                      </w:rPr>
                      <w:t>que</w:t>
                    </w:r>
                    <w:r>
                      <w:rPr>
                        <w:spacing w:val="-8"/>
                        <w:sz w:val="20"/>
                      </w:rPr>
                      <w:t xml:space="preserve"> </w:t>
                    </w:r>
                    <w:r>
                      <w:rPr>
                        <w:sz w:val="20"/>
                      </w:rPr>
                      <w:t>j’ai</w:t>
                    </w:r>
                    <w:r>
                      <w:rPr>
                        <w:spacing w:val="-8"/>
                        <w:sz w:val="20"/>
                      </w:rPr>
                      <w:t xml:space="preserve"> </w:t>
                    </w:r>
                    <w:r>
                      <w:rPr>
                        <w:sz w:val="20"/>
                      </w:rPr>
                      <w:t>observé</w:t>
                    </w:r>
                    <w:r>
                      <w:rPr>
                        <w:spacing w:val="-7"/>
                        <w:sz w:val="20"/>
                      </w:rPr>
                      <w:t xml:space="preserve"> </w:t>
                    </w:r>
                    <w:r>
                      <w:rPr>
                        <w:sz w:val="20"/>
                      </w:rPr>
                      <w:t>(prévention</w:t>
                    </w:r>
                    <w:r>
                      <w:rPr>
                        <w:spacing w:val="-8"/>
                        <w:sz w:val="20"/>
                      </w:rPr>
                      <w:t xml:space="preserve"> </w:t>
                    </w:r>
                    <w:r>
                      <w:rPr>
                        <w:sz w:val="20"/>
                      </w:rPr>
                      <w:t>collective,</w:t>
                    </w:r>
                    <w:r>
                      <w:rPr>
                        <w:spacing w:val="-8"/>
                        <w:sz w:val="20"/>
                      </w:rPr>
                      <w:t xml:space="preserve"> </w:t>
                    </w:r>
                    <w:r>
                      <w:rPr>
                        <w:sz w:val="20"/>
                      </w:rPr>
                      <w:t>EPI,</w:t>
                    </w:r>
                    <w:r>
                      <w:rPr>
                        <w:spacing w:val="-7"/>
                        <w:sz w:val="20"/>
                      </w:rPr>
                      <w:t xml:space="preserve"> </w:t>
                    </w:r>
                    <w:r>
                      <w:rPr>
                        <w:sz w:val="20"/>
                      </w:rPr>
                      <w:t>formation).</w:t>
                    </w:r>
                  </w:p>
                  <w:p w:rsidR="00005340" w:rsidRDefault="00350670">
                    <w:pPr>
                      <w:numPr>
                        <w:ilvl w:val="0"/>
                        <w:numId w:val="15"/>
                      </w:numPr>
                      <w:tabs>
                        <w:tab w:val="left" w:pos="735"/>
                      </w:tabs>
                      <w:spacing w:line="323" w:lineRule="exact"/>
                      <w:ind w:hanging="273"/>
                      <w:rPr>
                        <w:sz w:val="20"/>
                      </w:rPr>
                    </w:pPr>
                    <w:r>
                      <w:rPr>
                        <w:sz w:val="20"/>
                      </w:rPr>
                      <w:t>Ce</w:t>
                    </w:r>
                    <w:r>
                      <w:rPr>
                        <w:spacing w:val="-6"/>
                        <w:sz w:val="20"/>
                      </w:rPr>
                      <w:t xml:space="preserve"> </w:t>
                    </w:r>
                    <w:r>
                      <w:rPr>
                        <w:sz w:val="20"/>
                      </w:rPr>
                      <w:t>que</w:t>
                    </w:r>
                    <w:r>
                      <w:rPr>
                        <w:spacing w:val="-6"/>
                        <w:sz w:val="20"/>
                      </w:rPr>
                      <w:t xml:space="preserve"> </w:t>
                    </w:r>
                    <w:r>
                      <w:rPr>
                        <w:sz w:val="20"/>
                      </w:rPr>
                      <w:t>j’ai</w:t>
                    </w:r>
                    <w:r>
                      <w:rPr>
                        <w:spacing w:val="-6"/>
                        <w:sz w:val="20"/>
                      </w:rPr>
                      <w:t xml:space="preserve"> </w:t>
                    </w:r>
                    <w:r>
                      <w:rPr>
                        <w:sz w:val="20"/>
                      </w:rPr>
                      <w:t>appris</w:t>
                    </w:r>
                    <w:r>
                      <w:rPr>
                        <w:spacing w:val="-5"/>
                        <w:sz w:val="20"/>
                      </w:rPr>
                      <w:t xml:space="preserve"> </w:t>
                    </w:r>
                    <w:r>
                      <w:rPr>
                        <w:sz w:val="20"/>
                      </w:rPr>
                      <w:t>(historique</w:t>
                    </w:r>
                    <w:r>
                      <w:rPr>
                        <w:spacing w:val="-6"/>
                        <w:sz w:val="20"/>
                      </w:rPr>
                      <w:t xml:space="preserve"> </w:t>
                    </w:r>
                    <w:r>
                      <w:rPr>
                        <w:sz w:val="20"/>
                      </w:rPr>
                      <w:t>accidents,</w:t>
                    </w:r>
                    <w:r>
                      <w:rPr>
                        <w:spacing w:val="-6"/>
                        <w:sz w:val="20"/>
                      </w:rPr>
                      <w:t xml:space="preserve"> </w:t>
                    </w:r>
                    <w:r>
                      <w:rPr>
                        <w:sz w:val="20"/>
                      </w:rPr>
                      <w:t>impacts</w:t>
                    </w:r>
                    <w:r>
                      <w:rPr>
                        <w:spacing w:val="-5"/>
                        <w:sz w:val="20"/>
                      </w:rPr>
                      <w:t xml:space="preserve"> </w:t>
                    </w:r>
                    <w:r>
                      <w:rPr>
                        <w:sz w:val="20"/>
                      </w:rPr>
                      <w:t>organisationnels</w:t>
                    </w:r>
                    <w:r>
                      <w:rPr>
                        <w:spacing w:val="-6"/>
                        <w:sz w:val="20"/>
                      </w:rPr>
                      <w:t xml:space="preserve"> </w:t>
                    </w:r>
                    <w:r>
                      <w:rPr>
                        <w:sz w:val="20"/>
                      </w:rPr>
                      <w:t>et</w:t>
                    </w:r>
                    <w:r>
                      <w:rPr>
                        <w:spacing w:val="-6"/>
                        <w:sz w:val="20"/>
                      </w:rPr>
                      <w:t xml:space="preserve"> </w:t>
                    </w:r>
                    <w:r>
                      <w:rPr>
                        <w:sz w:val="20"/>
                      </w:rPr>
                      <w:t>économiques</w:t>
                    </w:r>
                    <w:r>
                      <w:rPr>
                        <w:spacing w:val="-6"/>
                        <w:sz w:val="20"/>
                      </w:rPr>
                      <w:t xml:space="preserve"> </w:t>
                    </w:r>
                    <w:r>
                      <w:rPr>
                        <w:sz w:val="20"/>
                      </w:rPr>
                      <w:t>perçus).</w:t>
                    </w:r>
                  </w:p>
                  <w:p w:rsidR="00005340" w:rsidRDefault="00350670">
                    <w:pPr>
                      <w:numPr>
                        <w:ilvl w:val="0"/>
                        <w:numId w:val="15"/>
                      </w:numPr>
                      <w:tabs>
                        <w:tab w:val="left" w:pos="735"/>
                      </w:tabs>
                      <w:spacing w:line="323" w:lineRule="exact"/>
                      <w:ind w:hanging="273"/>
                      <w:rPr>
                        <w:sz w:val="20"/>
                      </w:rPr>
                    </w:pPr>
                    <w:r>
                      <w:rPr>
                        <w:sz w:val="20"/>
                      </w:rPr>
                      <w:t>Mon analyse (points forts, points faibles, proposition</w:t>
                    </w:r>
                    <w:r>
                      <w:rPr>
                        <w:spacing w:val="-41"/>
                        <w:sz w:val="20"/>
                      </w:rPr>
                      <w:t xml:space="preserve"> </w:t>
                    </w:r>
                    <w:r>
                      <w:rPr>
                        <w:sz w:val="20"/>
                      </w:rPr>
                      <w:t>d’amélioration).</w:t>
                    </w:r>
                  </w:p>
                  <w:p w:rsidR="00005340" w:rsidRDefault="00350670">
                    <w:pPr>
                      <w:numPr>
                        <w:ilvl w:val="0"/>
                        <w:numId w:val="15"/>
                      </w:numPr>
                      <w:tabs>
                        <w:tab w:val="left" w:pos="735"/>
                      </w:tabs>
                      <w:spacing w:line="336" w:lineRule="exact"/>
                      <w:ind w:hanging="273"/>
                      <w:rPr>
                        <w:sz w:val="20"/>
                      </w:rPr>
                    </w:pPr>
                    <w:r>
                      <w:rPr>
                        <w:sz w:val="20"/>
                      </w:rPr>
                      <w:t>Conclusion (ce que cette enquête</w:t>
                    </w:r>
                    <w:r>
                      <w:rPr>
                        <w:spacing w:val="-37"/>
                        <w:sz w:val="20"/>
                      </w:rPr>
                      <w:t xml:space="preserve"> </w:t>
                    </w:r>
                    <w:r>
                      <w:rPr>
                        <w:spacing w:val="-5"/>
                        <w:sz w:val="20"/>
                      </w:rPr>
                      <w:t xml:space="preserve">m’a </w:t>
                    </w:r>
                    <w:r>
                      <w:rPr>
                        <w:sz w:val="20"/>
                      </w:rPr>
                      <w:t>appris).</w:t>
                    </w:r>
                  </w:p>
                </w:txbxContent>
              </v:textbox>
            </v:shape>
            <w10:wrap type="topAndBottom" anchorx="page"/>
          </v:group>
        </w:pict>
      </w:r>
    </w:p>
    <w:p w:rsidR="00005340" w:rsidRDefault="00005340">
      <w:pPr>
        <w:rPr>
          <w:rFonts w:ascii="Trebuchet MS"/>
          <w:sz w:val="21"/>
        </w:rPr>
        <w:sectPr w:rsidR="00005340">
          <w:pgSz w:w="11910" w:h="16840"/>
          <w:pgMar w:top="900" w:right="820" w:bottom="680" w:left="980" w:header="381" w:footer="489" w:gutter="0"/>
          <w:cols w:space="720"/>
        </w:sectPr>
      </w:pPr>
    </w:p>
    <w:p w:rsidR="00005340" w:rsidRDefault="00350670">
      <w:pPr>
        <w:pStyle w:val="Titre3"/>
        <w:numPr>
          <w:ilvl w:val="2"/>
          <w:numId w:val="16"/>
        </w:numPr>
        <w:tabs>
          <w:tab w:val="left" w:pos="919"/>
          <w:tab w:val="left" w:pos="920"/>
        </w:tabs>
        <w:spacing w:before="206"/>
        <w:ind w:left="919" w:hanging="767"/>
      </w:pPr>
      <w:r>
        <w:rPr>
          <w:lang w:val="en-US"/>
        </w:rPr>
        <w:lastRenderedPageBreak/>
        <w:pict>
          <v:group id="_x0000_s1653" style="position:absolute;left:0;text-align:left;margin-left:56.7pt;margin-top:53.2pt;width:481.9pt;height:47.05pt;z-index:251727872;mso-position-horizontal-relative:page" coordorigin="1134,1064" coordsize="9638,941">
            <v:shape id="_x0000_s1657" style="position:absolute;left:1133;top:1064;width:9638;height:941" coordorigin="1134,1064" coordsize="9638,941" path="m10692,1064r-9478,l1183,1070r-26,18l1140,1113r-6,31l1134,1925r6,31l1157,1981r26,17l1214,2004r9478,l10723,1998r25,-17l10766,1956r6,-31l10772,1144r-6,-31l10748,1088r-25,-18l10692,1064xe" fillcolor="#00797e" stroked="f">
              <v:path arrowok="t"/>
            </v:shape>
            <v:shape id="_x0000_s1656" style="position:absolute;left:1153;top:1084;width:9599;height:901" coordorigin="1154,1084" coordsize="9599,901" path="m10692,1084r-9478,l1190,1089r-19,13l1158,1121r-4,23l1154,1925r4,23l1171,1967r19,13l1214,1985r9478,l10715,1980r19,-13l10747,1948r5,-23l10752,1144r-5,-23l10734,1102r-19,-13l10692,1084xe" fillcolor="#f2f9fa" stroked="f">
              <v:path arrowok="t"/>
            </v:shape>
            <v:rect id="_x0000_s1655" style="position:absolute;left:1417;top:1154;width:3394;height:23" fillcolor="#00797e" stroked="f"/>
            <v:shape id="_x0000_s1654" type="#_x0000_t202" style="position:absolute;left:1133;top:1064;width:9638;height:941" filled="f" stroked="f">
              <v:textbox inset="0,0,0,0">
                <w:txbxContent>
                  <w:p w:rsidR="00005340" w:rsidRDefault="00005340">
                    <w:pPr>
                      <w:spacing w:before="16"/>
                      <w:rPr>
                        <w:sz w:val="14"/>
                      </w:rPr>
                    </w:pPr>
                  </w:p>
                  <w:p w:rsidR="00005340" w:rsidRDefault="00350670">
                    <w:pPr>
                      <w:spacing w:line="165" w:lineRule="auto"/>
                      <w:ind w:left="236" w:right="222"/>
                      <w:rPr>
                        <w:sz w:val="20"/>
                      </w:rPr>
                    </w:pPr>
                    <w:r>
                      <w:rPr>
                        <w:sz w:val="20"/>
                      </w:rPr>
                      <w:t>Pendant</w:t>
                    </w:r>
                    <w:r>
                      <w:rPr>
                        <w:spacing w:val="-17"/>
                        <w:sz w:val="20"/>
                      </w:rPr>
                      <w:t xml:space="preserve"> </w:t>
                    </w:r>
                    <w:r>
                      <w:rPr>
                        <w:sz w:val="20"/>
                      </w:rPr>
                      <w:t>chaque</w:t>
                    </w:r>
                    <w:r>
                      <w:rPr>
                        <w:spacing w:val="-17"/>
                        <w:sz w:val="20"/>
                      </w:rPr>
                      <w:t xml:space="preserve"> </w:t>
                    </w:r>
                    <w:r>
                      <w:rPr>
                        <w:sz w:val="20"/>
                      </w:rPr>
                      <w:t>présentation,</w:t>
                    </w:r>
                    <w:r>
                      <w:rPr>
                        <w:spacing w:val="-17"/>
                        <w:sz w:val="20"/>
                      </w:rPr>
                      <w:t xml:space="preserve"> </w:t>
                    </w:r>
                    <w:r>
                      <w:rPr>
                        <w:sz w:val="20"/>
                      </w:rPr>
                      <w:t>complétez</w:t>
                    </w:r>
                    <w:r>
                      <w:rPr>
                        <w:spacing w:val="-17"/>
                        <w:sz w:val="20"/>
                      </w:rPr>
                      <w:t xml:space="preserve"> </w:t>
                    </w:r>
                    <w:r>
                      <w:rPr>
                        <w:sz w:val="20"/>
                      </w:rPr>
                      <w:t>la</w:t>
                    </w:r>
                    <w:r>
                      <w:rPr>
                        <w:spacing w:val="-17"/>
                        <w:sz w:val="20"/>
                      </w:rPr>
                      <w:t xml:space="preserve"> </w:t>
                    </w:r>
                    <w:r>
                      <w:rPr>
                        <w:sz w:val="20"/>
                      </w:rPr>
                      <w:t>grille</w:t>
                    </w:r>
                    <w:r>
                      <w:rPr>
                        <w:spacing w:val="-17"/>
                        <w:sz w:val="20"/>
                      </w:rPr>
                      <w:t xml:space="preserve"> </w:t>
                    </w:r>
                    <w:r>
                      <w:rPr>
                        <w:sz w:val="20"/>
                      </w:rPr>
                      <w:t>ci-dessous</w:t>
                    </w:r>
                    <w:r>
                      <w:rPr>
                        <w:spacing w:val="-17"/>
                        <w:sz w:val="20"/>
                      </w:rPr>
                      <w:t xml:space="preserve"> </w:t>
                    </w:r>
                    <w:r>
                      <w:rPr>
                        <w:sz w:val="20"/>
                      </w:rPr>
                      <w:t>pour</w:t>
                    </w:r>
                    <w:r>
                      <w:rPr>
                        <w:spacing w:val="-17"/>
                        <w:sz w:val="20"/>
                      </w:rPr>
                      <w:t xml:space="preserve"> </w:t>
                    </w:r>
                    <w:r>
                      <w:rPr>
                        <w:rFonts w:ascii="Trebuchet MS" w:hAnsi="Trebuchet MS"/>
                        <w:b/>
                        <w:sz w:val="20"/>
                      </w:rPr>
                      <w:t>un</w:t>
                    </w:r>
                    <w:r>
                      <w:rPr>
                        <w:rFonts w:ascii="Trebuchet MS" w:hAnsi="Trebuchet MS"/>
                        <w:b/>
                        <w:spacing w:val="-22"/>
                        <w:sz w:val="20"/>
                      </w:rPr>
                      <w:t xml:space="preserve"> </w:t>
                    </w:r>
                    <w:r>
                      <w:rPr>
                        <w:rFonts w:ascii="Trebuchet MS" w:hAnsi="Trebuchet MS"/>
                        <w:b/>
                        <w:sz w:val="20"/>
                      </w:rPr>
                      <w:t>alternant</w:t>
                    </w:r>
                    <w:r>
                      <w:rPr>
                        <w:rFonts w:ascii="Trebuchet MS" w:hAnsi="Trebuchet MS"/>
                        <w:b/>
                        <w:spacing w:val="-22"/>
                        <w:sz w:val="20"/>
                      </w:rPr>
                      <w:t xml:space="preserve"> </w:t>
                    </w:r>
                    <w:r>
                      <w:rPr>
                        <w:rFonts w:ascii="Trebuchet MS" w:hAnsi="Trebuchet MS"/>
                        <w:b/>
                        <w:sz w:val="20"/>
                      </w:rPr>
                      <w:t>de</w:t>
                    </w:r>
                    <w:r>
                      <w:rPr>
                        <w:rFonts w:ascii="Trebuchet MS" w:hAnsi="Trebuchet MS"/>
                        <w:b/>
                        <w:spacing w:val="-21"/>
                        <w:sz w:val="20"/>
                      </w:rPr>
                      <w:t xml:space="preserve"> </w:t>
                    </w:r>
                    <w:r>
                      <w:rPr>
                        <w:rFonts w:ascii="Trebuchet MS" w:hAnsi="Trebuchet MS"/>
                        <w:b/>
                        <w:sz w:val="20"/>
                      </w:rPr>
                      <w:t>votre</w:t>
                    </w:r>
                    <w:r>
                      <w:rPr>
                        <w:rFonts w:ascii="Trebuchet MS" w:hAnsi="Trebuchet MS"/>
                        <w:b/>
                        <w:spacing w:val="-21"/>
                        <w:sz w:val="20"/>
                      </w:rPr>
                      <w:t xml:space="preserve"> </w:t>
                    </w:r>
                    <w:r>
                      <w:rPr>
                        <w:rFonts w:ascii="Trebuchet MS" w:hAnsi="Trebuchet MS"/>
                        <w:b/>
                        <w:sz w:val="20"/>
                      </w:rPr>
                      <w:t>choix</w:t>
                    </w:r>
                    <w:r>
                      <w:rPr>
                        <w:sz w:val="20"/>
                      </w:rPr>
                      <w:t>.</w:t>
                    </w:r>
                    <w:r>
                      <w:rPr>
                        <w:spacing w:val="-17"/>
                        <w:sz w:val="20"/>
                      </w:rPr>
                      <w:t xml:space="preserve"> </w:t>
                    </w:r>
                    <w:r>
                      <w:rPr>
                        <w:sz w:val="20"/>
                      </w:rPr>
                      <w:t>Vous</w:t>
                    </w:r>
                    <w:r>
                      <w:rPr>
                        <w:spacing w:val="-17"/>
                        <w:sz w:val="20"/>
                      </w:rPr>
                      <w:t xml:space="preserve"> </w:t>
                    </w:r>
                    <w:r>
                      <w:rPr>
                        <w:sz w:val="20"/>
                      </w:rPr>
                      <w:t>utili- serez</w:t>
                    </w:r>
                    <w:r>
                      <w:rPr>
                        <w:spacing w:val="-7"/>
                        <w:sz w:val="20"/>
                      </w:rPr>
                      <w:t xml:space="preserve"> </w:t>
                    </w:r>
                    <w:r>
                      <w:rPr>
                        <w:sz w:val="20"/>
                      </w:rPr>
                      <w:t>ces</w:t>
                    </w:r>
                    <w:r>
                      <w:rPr>
                        <w:spacing w:val="-7"/>
                        <w:sz w:val="20"/>
                      </w:rPr>
                      <w:t xml:space="preserve"> </w:t>
                    </w:r>
                    <w:r>
                      <w:rPr>
                        <w:sz w:val="20"/>
                      </w:rPr>
                      <w:t>observations</w:t>
                    </w:r>
                    <w:r>
                      <w:rPr>
                        <w:spacing w:val="-6"/>
                        <w:sz w:val="20"/>
                      </w:rPr>
                      <w:t xml:space="preserve"> </w:t>
                    </w:r>
                    <w:r>
                      <w:rPr>
                        <w:sz w:val="20"/>
                      </w:rPr>
                      <w:t>lors</w:t>
                    </w:r>
                    <w:r>
                      <w:rPr>
                        <w:spacing w:val="-7"/>
                        <w:sz w:val="20"/>
                      </w:rPr>
                      <w:t xml:space="preserve"> </w:t>
                    </w:r>
                    <w:r>
                      <w:rPr>
                        <w:sz w:val="20"/>
                      </w:rPr>
                      <w:t>de</w:t>
                    </w:r>
                    <w:r>
                      <w:rPr>
                        <w:spacing w:val="-6"/>
                        <w:sz w:val="20"/>
                      </w:rPr>
                      <w:t xml:space="preserve"> </w:t>
                    </w:r>
                    <w:r>
                      <w:rPr>
                        <w:sz w:val="20"/>
                      </w:rPr>
                      <w:t>la</w:t>
                    </w:r>
                    <w:r>
                      <w:rPr>
                        <w:spacing w:val="-7"/>
                        <w:sz w:val="20"/>
                      </w:rPr>
                      <w:t xml:space="preserve"> </w:t>
                    </w:r>
                    <w:r>
                      <w:rPr>
                        <w:sz w:val="20"/>
                      </w:rPr>
                      <w:t>mise</w:t>
                    </w:r>
                    <w:r>
                      <w:rPr>
                        <w:spacing w:val="-6"/>
                        <w:sz w:val="20"/>
                      </w:rPr>
                      <w:t xml:space="preserve"> </w:t>
                    </w:r>
                    <w:r>
                      <w:rPr>
                        <w:sz w:val="20"/>
                      </w:rPr>
                      <w:t>en</w:t>
                    </w:r>
                    <w:r>
                      <w:rPr>
                        <w:spacing w:val="-7"/>
                        <w:sz w:val="20"/>
                      </w:rPr>
                      <w:t xml:space="preserve"> </w:t>
                    </w:r>
                    <w:r>
                      <w:rPr>
                        <w:sz w:val="20"/>
                      </w:rPr>
                      <w:t>perspective</w:t>
                    </w:r>
                    <w:r>
                      <w:rPr>
                        <w:spacing w:val="-6"/>
                        <w:sz w:val="20"/>
                      </w:rPr>
                      <w:t xml:space="preserve"> </w:t>
                    </w:r>
                    <w:r>
                      <w:rPr>
                        <w:sz w:val="20"/>
                      </w:rPr>
                      <w:t>collective</w:t>
                    </w:r>
                    <w:r>
                      <w:rPr>
                        <w:spacing w:val="-7"/>
                        <w:sz w:val="20"/>
                      </w:rPr>
                      <w:t xml:space="preserve"> </w:t>
                    </w:r>
                    <w:r>
                      <w:rPr>
                        <w:sz w:val="20"/>
                      </w:rPr>
                      <w:t>qui</w:t>
                    </w:r>
                    <w:r>
                      <w:rPr>
                        <w:spacing w:val="-6"/>
                        <w:sz w:val="20"/>
                      </w:rPr>
                      <w:t xml:space="preserve"> </w:t>
                    </w:r>
                    <w:r>
                      <w:rPr>
                        <w:sz w:val="20"/>
                      </w:rPr>
                      <w:t>suit.</w:t>
                    </w:r>
                  </w:p>
                </w:txbxContent>
              </v:textbox>
            </v:shape>
            <w10:wrap anchorx="page"/>
          </v:group>
        </w:pict>
      </w:r>
      <w:r>
        <w:t>Grille</w:t>
      </w:r>
      <w:r>
        <w:rPr>
          <w:spacing w:val="-18"/>
        </w:rPr>
        <w:t xml:space="preserve"> </w:t>
      </w:r>
      <w:r>
        <w:t>d’écoute</w:t>
      </w:r>
      <w:r>
        <w:rPr>
          <w:spacing w:val="-17"/>
        </w:rPr>
        <w:t xml:space="preserve"> </w:t>
      </w:r>
      <w:r>
        <w:t>—</w:t>
      </w:r>
      <w:r>
        <w:rPr>
          <w:spacing w:val="-18"/>
        </w:rPr>
        <w:t xml:space="preserve"> </w:t>
      </w:r>
      <w:r>
        <w:t>À</w:t>
      </w:r>
      <w:r>
        <w:rPr>
          <w:spacing w:val="-17"/>
        </w:rPr>
        <w:t xml:space="preserve"> </w:t>
      </w:r>
      <w:r>
        <w:t>compléter</w:t>
      </w:r>
      <w:r>
        <w:rPr>
          <w:spacing w:val="-18"/>
        </w:rPr>
        <w:t xml:space="preserve"> </w:t>
      </w:r>
      <w:r>
        <w:t>pendant</w:t>
      </w:r>
      <w:r>
        <w:rPr>
          <w:spacing w:val="-17"/>
        </w:rPr>
        <w:t xml:space="preserve"> </w:t>
      </w:r>
      <w:r>
        <w:t>les</w:t>
      </w:r>
      <w:r>
        <w:rPr>
          <w:spacing w:val="-18"/>
        </w:rPr>
        <w:t xml:space="preserve"> </w:t>
      </w:r>
      <w:r>
        <w:t>restitutions</w:t>
      </w:r>
    </w:p>
    <w:p w:rsidR="00005340" w:rsidRDefault="00350670">
      <w:pPr>
        <w:pStyle w:val="Corpsdetexte"/>
        <w:spacing w:before="7"/>
        <w:rPr>
          <w:rFonts w:ascii="Trebuchet MS"/>
          <w:b/>
        </w:rPr>
      </w:pPr>
      <w:r>
        <w:rPr>
          <w:lang w:val="en-US"/>
        </w:rPr>
        <w:pict>
          <v:rect id="_x0000_s1652" style="position:absolute;margin-left:70.85pt;margin-top:13.95pt;width:169.7pt;height:1.15pt;z-index:-251591680;mso-wrap-distance-left:0;mso-wrap-distance-right:0;mso-position-horizontal-relative:page" fillcolor="#00797e" stroked="f">
            <w10:wrap type="topAndBottom" anchorx="page"/>
          </v:rect>
        </w:pict>
      </w:r>
    </w:p>
    <w:p w:rsidR="00005340" w:rsidRDefault="00350670">
      <w:pPr>
        <w:pStyle w:val="Titre3"/>
      </w:pPr>
      <w:r>
        <w:rPr>
          <w:rFonts w:ascii="Times New Roman"/>
          <w:b w:val="0"/>
          <w:color w:val="FFFFFF"/>
          <w:w w:val="99"/>
          <w:shd w:val="clear" w:color="auto" w:fill="00888E"/>
        </w:rPr>
        <w:t xml:space="preserve"> </w:t>
      </w:r>
      <w:r>
        <w:rPr>
          <w:rFonts w:ascii="Times New Roman"/>
          <w:b w:val="0"/>
          <w:color w:val="FFFFFF"/>
          <w:shd w:val="clear" w:color="auto" w:fill="00888E"/>
        </w:rPr>
        <w:t xml:space="preserve">  </w:t>
      </w:r>
      <w:r>
        <w:rPr>
          <w:color w:val="FFFFFF"/>
          <w:shd w:val="clear" w:color="auto" w:fill="00888E"/>
        </w:rPr>
        <w:t xml:space="preserve">Consigne pour les auditeurs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4"/>
        <w:rPr>
          <w:rFonts w:ascii="Trebuchet MS"/>
          <w:b/>
          <w:sz w:val="26"/>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20"/>
        <w:gridCol w:w="6009"/>
      </w:tblGrid>
      <w:tr w:rsidR="00005340">
        <w:trPr>
          <w:trHeight w:val="476"/>
        </w:trPr>
        <w:tc>
          <w:tcPr>
            <w:tcW w:w="9629" w:type="dxa"/>
            <w:gridSpan w:val="2"/>
            <w:shd w:val="clear" w:color="auto" w:fill="37393B"/>
          </w:tcPr>
          <w:p w:rsidR="00005340" w:rsidRDefault="00350670">
            <w:pPr>
              <w:pStyle w:val="TableParagraph"/>
              <w:spacing w:before="146"/>
              <w:ind w:left="2978" w:right="2970"/>
              <w:jc w:val="center"/>
              <w:rPr>
                <w:rFonts w:ascii="Trebuchet MS" w:hAnsi="Trebuchet MS"/>
                <w:b/>
                <w:sz w:val="20"/>
              </w:rPr>
            </w:pPr>
            <w:r>
              <w:rPr>
                <w:rFonts w:ascii="Trebuchet MS" w:hAnsi="Trebuchet MS"/>
                <w:b/>
                <w:color w:val="FFFFFF"/>
                <w:sz w:val="20"/>
              </w:rPr>
              <w:t>Grille d’écoute — Restitution alternant</w:t>
            </w:r>
          </w:p>
        </w:tc>
      </w:tr>
      <w:tr w:rsidR="00005340">
        <w:trPr>
          <w:trHeight w:val="476"/>
        </w:trPr>
        <w:tc>
          <w:tcPr>
            <w:tcW w:w="3620" w:type="dxa"/>
          </w:tcPr>
          <w:p w:rsidR="00005340" w:rsidRDefault="00350670">
            <w:pPr>
              <w:pStyle w:val="TableParagraph"/>
              <w:spacing w:before="94"/>
              <w:rPr>
                <w:sz w:val="20"/>
              </w:rPr>
            </w:pPr>
            <w:r>
              <w:rPr>
                <w:sz w:val="20"/>
              </w:rPr>
              <w:t>Nom de l’alternant</w:t>
            </w:r>
          </w:p>
        </w:tc>
        <w:tc>
          <w:tcPr>
            <w:tcW w:w="6009" w:type="dxa"/>
          </w:tcPr>
          <w:p w:rsidR="00005340" w:rsidRDefault="00005340">
            <w:pPr>
              <w:pStyle w:val="TableParagraph"/>
              <w:spacing w:before="0"/>
              <w:ind w:left="0"/>
              <w:rPr>
                <w:rFonts w:ascii="Times New Roman"/>
                <w:sz w:val="20"/>
              </w:rPr>
            </w:pPr>
          </w:p>
        </w:tc>
      </w:tr>
      <w:tr w:rsidR="00005340">
        <w:trPr>
          <w:trHeight w:val="715"/>
        </w:trPr>
        <w:tc>
          <w:tcPr>
            <w:tcW w:w="3620" w:type="dxa"/>
          </w:tcPr>
          <w:p w:rsidR="00005340" w:rsidRDefault="00350670">
            <w:pPr>
              <w:pStyle w:val="TableParagraph"/>
              <w:spacing w:before="168" w:line="165" w:lineRule="auto"/>
              <w:ind w:right="99"/>
              <w:rPr>
                <w:sz w:val="20"/>
              </w:rPr>
            </w:pPr>
            <w:r>
              <w:rPr>
                <w:w w:val="105"/>
                <w:sz w:val="20"/>
              </w:rPr>
              <w:t>Type</w:t>
            </w:r>
            <w:r>
              <w:rPr>
                <w:spacing w:val="-40"/>
                <w:w w:val="105"/>
                <w:sz w:val="20"/>
              </w:rPr>
              <w:t xml:space="preserve"> </w:t>
            </w:r>
            <w:r>
              <w:rPr>
                <w:w w:val="105"/>
                <w:sz w:val="20"/>
              </w:rPr>
              <w:t>d’entreprise</w:t>
            </w:r>
            <w:r>
              <w:rPr>
                <w:spacing w:val="-39"/>
                <w:w w:val="105"/>
                <w:sz w:val="20"/>
              </w:rPr>
              <w:t xml:space="preserve"> </w:t>
            </w:r>
            <w:r>
              <w:rPr>
                <w:w w:val="105"/>
                <w:sz w:val="20"/>
              </w:rPr>
              <w:t>(MOE</w:t>
            </w:r>
            <w:r>
              <w:rPr>
                <w:spacing w:val="-40"/>
                <w:w w:val="105"/>
                <w:sz w:val="20"/>
              </w:rPr>
              <w:t xml:space="preserve"> </w:t>
            </w:r>
            <w:r>
              <w:rPr>
                <w:w w:val="105"/>
                <w:sz w:val="20"/>
              </w:rPr>
              <w:t>/</w:t>
            </w:r>
            <w:r>
              <w:rPr>
                <w:spacing w:val="-39"/>
                <w:w w:val="105"/>
                <w:sz w:val="20"/>
              </w:rPr>
              <w:t xml:space="preserve"> </w:t>
            </w:r>
            <w:r>
              <w:rPr>
                <w:w w:val="105"/>
                <w:sz w:val="20"/>
              </w:rPr>
              <w:t>MOA</w:t>
            </w:r>
            <w:r>
              <w:rPr>
                <w:spacing w:val="-40"/>
                <w:w w:val="105"/>
                <w:sz w:val="20"/>
              </w:rPr>
              <w:t xml:space="preserve"> </w:t>
            </w:r>
            <w:r>
              <w:rPr>
                <w:w w:val="105"/>
                <w:sz w:val="20"/>
              </w:rPr>
              <w:t>/</w:t>
            </w:r>
            <w:r>
              <w:rPr>
                <w:spacing w:val="-39"/>
                <w:w w:val="105"/>
                <w:sz w:val="20"/>
              </w:rPr>
              <w:t xml:space="preserve"> </w:t>
            </w:r>
            <w:r>
              <w:rPr>
                <w:spacing w:val="-4"/>
                <w:w w:val="105"/>
                <w:sz w:val="20"/>
              </w:rPr>
              <w:t xml:space="preserve">Entre- </w:t>
            </w:r>
            <w:r>
              <w:rPr>
                <w:w w:val="110"/>
                <w:sz w:val="20"/>
              </w:rPr>
              <w:t>prise)</w:t>
            </w:r>
          </w:p>
        </w:tc>
        <w:tc>
          <w:tcPr>
            <w:tcW w:w="6009" w:type="dxa"/>
          </w:tcPr>
          <w:p w:rsidR="00005340" w:rsidRDefault="00005340">
            <w:pPr>
              <w:pStyle w:val="TableParagraph"/>
              <w:spacing w:before="0"/>
              <w:ind w:left="0"/>
              <w:rPr>
                <w:rFonts w:ascii="Times New Roman"/>
                <w:sz w:val="20"/>
              </w:rPr>
            </w:pPr>
          </w:p>
        </w:tc>
      </w:tr>
      <w:tr w:rsidR="00005340">
        <w:trPr>
          <w:trHeight w:val="476"/>
        </w:trPr>
        <w:tc>
          <w:tcPr>
            <w:tcW w:w="9629" w:type="dxa"/>
            <w:gridSpan w:val="2"/>
          </w:tcPr>
          <w:p w:rsidR="00005340" w:rsidRDefault="00350670">
            <w:pPr>
              <w:pStyle w:val="TableParagraph"/>
              <w:spacing w:before="146"/>
              <w:rPr>
                <w:rFonts w:ascii="Trebuchet MS" w:hAnsi="Trebuchet MS"/>
                <w:b/>
                <w:sz w:val="20"/>
              </w:rPr>
            </w:pPr>
            <w:r>
              <w:rPr>
                <w:rFonts w:ascii="Trebuchet MS" w:hAnsi="Trebuchet MS"/>
                <w:b/>
                <w:color w:val="005EA7"/>
                <w:sz w:val="20"/>
              </w:rPr>
              <w:t>Axe 1 — Pratiques de prévention observées</w:t>
            </w:r>
          </w:p>
        </w:tc>
      </w:tr>
      <w:tr w:rsidR="00005340">
        <w:trPr>
          <w:trHeight w:val="476"/>
        </w:trPr>
        <w:tc>
          <w:tcPr>
            <w:tcW w:w="3620" w:type="dxa"/>
          </w:tcPr>
          <w:p w:rsidR="00005340" w:rsidRDefault="00350670">
            <w:pPr>
              <w:pStyle w:val="TableParagraph"/>
              <w:spacing w:before="94"/>
              <w:rPr>
                <w:sz w:val="20"/>
              </w:rPr>
            </w:pPr>
            <w:r>
              <w:rPr>
                <w:w w:val="105"/>
                <w:sz w:val="20"/>
              </w:rPr>
              <w:t>Point fort identiﬁé</w:t>
            </w:r>
          </w:p>
        </w:tc>
        <w:tc>
          <w:tcPr>
            <w:tcW w:w="6009" w:type="dxa"/>
          </w:tcPr>
          <w:p w:rsidR="00005340" w:rsidRDefault="00005340">
            <w:pPr>
              <w:pStyle w:val="TableParagraph"/>
              <w:spacing w:before="0"/>
              <w:ind w:left="0"/>
              <w:rPr>
                <w:rFonts w:ascii="Times New Roman"/>
                <w:sz w:val="20"/>
              </w:rPr>
            </w:pPr>
          </w:p>
        </w:tc>
      </w:tr>
      <w:tr w:rsidR="00005340">
        <w:trPr>
          <w:trHeight w:val="476"/>
        </w:trPr>
        <w:tc>
          <w:tcPr>
            <w:tcW w:w="3620" w:type="dxa"/>
          </w:tcPr>
          <w:p w:rsidR="00005340" w:rsidRDefault="00350670">
            <w:pPr>
              <w:pStyle w:val="TableParagraph"/>
              <w:spacing w:before="94"/>
              <w:rPr>
                <w:sz w:val="20"/>
              </w:rPr>
            </w:pPr>
            <w:r>
              <w:rPr>
                <w:sz w:val="20"/>
              </w:rPr>
              <w:t>Point faible identiﬁé</w:t>
            </w:r>
          </w:p>
        </w:tc>
        <w:tc>
          <w:tcPr>
            <w:tcW w:w="6009" w:type="dxa"/>
          </w:tcPr>
          <w:p w:rsidR="00005340" w:rsidRDefault="00005340">
            <w:pPr>
              <w:pStyle w:val="TableParagraph"/>
              <w:spacing w:before="0"/>
              <w:ind w:left="0"/>
              <w:rPr>
                <w:rFonts w:ascii="Times New Roman"/>
                <w:sz w:val="20"/>
              </w:rPr>
            </w:pPr>
          </w:p>
        </w:tc>
      </w:tr>
      <w:tr w:rsidR="00005340">
        <w:trPr>
          <w:trHeight w:val="476"/>
        </w:trPr>
        <w:tc>
          <w:tcPr>
            <w:tcW w:w="9629" w:type="dxa"/>
            <w:gridSpan w:val="2"/>
          </w:tcPr>
          <w:p w:rsidR="00005340" w:rsidRDefault="00350670">
            <w:pPr>
              <w:pStyle w:val="TableParagraph"/>
              <w:spacing w:before="146"/>
              <w:rPr>
                <w:rFonts w:ascii="Trebuchet MS" w:hAnsi="Trebuchet MS"/>
                <w:b/>
                <w:sz w:val="20"/>
              </w:rPr>
            </w:pPr>
            <w:r>
              <w:rPr>
                <w:rFonts w:ascii="Trebuchet MS" w:hAnsi="Trebuchet MS"/>
                <w:b/>
                <w:color w:val="005EA7"/>
                <w:sz w:val="20"/>
              </w:rPr>
              <w:t>Axe 2 — Historique et impacts</w:t>
            </w:r>
          </w:p>
        </w:tc>
      </w:tr>
      <w:tr w:rsidR="00005340">
        <w:trPr>
          <w:trHeight w:val="715"/>
        </w:trPr>
        <w:tc>
          <w:tcPr>
            <w:tcW w:w="3620" w:type="dxa"/>
          </w:tcPr>
          <w:p w:rsidR="00005340" w:rsidRDefault="00350670">
            <w:pPr>
              <w:pStyle w:val="TableParagraph"/>
              <w:spacing w:before="94" w:line="329" w:lineRule="exact"/>
              <w:rPr>
                <w:sz w:val="20"/>
              </w:rPr>
            </w:pPr>
            <w:r>
              <w:rPr>
                <w:sz w:val="20"/>
              </w:rPr>
              <w:t>Accident ou presqu’accident évoqué?</w:t>
            </w:r>
          </w:p>
          <w:p w:rsidR="00005340" w:rsidRDefault="00350670">
            <w:pPr>
              <w:pStyle w:val="TableParagraph"/>
              <w:spacing w:before="0" w:line="188" w:lineRule="exact"/>
              <w:rPr>
                <w:rFonts w:ascii="Arial" w:hAnsi="Arial"/>
                <w:i/>
                <w:sz w:val="18"/>
              </w:rPr>
            </w:pPr>
            <w:r>
              <w:rPr>
                <w:rFonts w:ascii="Arial" w:hAnsi="Arial"/>
                <w:i/>
                <w:sz w:val="18"/>
              </w:rPr>
              <w:t>(oui/non — préciser brièvement)</w:t>
            </w:r>
          </w:p>
        </w:tc>
        <w:tc>
          <w:tcPr>
            <w:tcW w:w="6009" w:type="dxa"/>
          </w:tcPr>
          <w:p w:rsidR="00005340" w:rsidRDefault="00005340">
            <w:pPr>
              <w:pStyle w:val="TableParagraph"/>
              <w:spacing w:before="0"/>
              <w:ind w:left="0"/>
              <w:rPr>
                <w:rFonts w:ascii="Times New Roman"/>
                <w:sz w:val="20"/>
              </w:rPr>
            </w:pPr>
          </w:p>
        </w:tc>
      </w:tr>
      <w:tr w:rsidR="00005340">
        <w:trPr>
          <w:trHeight w:val="715"/>
        </w:trPr>
        <w:tc>
          <w:tcPr>
            <w:tcW w:w="3620" w:type="dxa"/>
          </w:tcPr>
          <w:p w:rsidR="00005340" w:rsidRDefault="00350670">
            <w:pPr>
              <w:pStyle w:val="TableParagraph"/>
              <w:spacing w:before="168" w:line="165" w:lineRule="auto"/>
              <w:ind w:right="99"/>
              <w:rPr>
                <w:sz w:val="20"/>
              </w:rPr>
            </w:pPr>
            <w:r>
              <w:rPr>
                <w:sz w:val="20"/>
              </w:rPr>
              <w:t>Impact organisationnel ou écono- mique mentionné</w:t>
            </w:r>
          </w:p>
        </w:tc>
        <w:tc>
          <w:tcPr>
            <w:tcW w:w="6009" w:type="dxa"/>
          </w:tcPr>
          <w:p w:rsidR="00005340" w:rsidRDefault="00005340">
            <w:pPr>
              <w:pStyle w:val="TableParagraph"/>
              <w:spacing w:before="0"/>
              <w:ind w:left="0"/>
              <w:rPr>
                <w:rFonts w:ascii="Times New Roman"/>
                <w:sz w:val="20"/>
              </w:rPr>
            </w:pPr>
          </w:p>
        </w:tc>
      </w:tr>
      <w:tr w:rsidR="00005340">
        <w:trPr>
          <w:trHeight w:val="476"/>
        </w:trPr>
        <w:tc>
          <w:tcPr>
            <w:tcW w:w="9629" w:type="dxa"/>
            <w:gridSpan w:val="2"/>
          </w:tcPr>
          <w:p w:rsidR="00005340" w:rsidRDefault="00350670">
            <w:pPr>
              <w:pStyle w:val="TableParagraph"/>
              <w:spacing w:before="146"/>
              <w:rPr>
                <w:rFonts w:ascii="Trebuchet MS" w:hAnsi="Trebuchet MS"/>
                <w:b/>
                <w:sz w:val="20"/>
              </w:rPr>
            </w:pPr>
            <w:r>
              <w:rPr>
                <w:rFonts w:ascii="Trebuchet MS" w:hAnsi="Trebuchet MS"/>
                <w:b/>
                <w:color w:val="005EA7"/>
                <w:sz w:val="20"/>
              </w:rPr>
              <w:t>Axe 3 — Analyse personnelle</w:t>
            </w:r>
          </w:p>
        </w:tc>
      </w:tr>
      <w:tr w:rsidR="00005340">
        <w:trPr>
          <w:trHeight w:val="476"/>
        </w:trPr>
        <w:tc>
          <w:tcPr>
            <w:tcW w:w="3620" w:type="dxa"/>
          </w:tcPr>
          <w:p w:rsidR="00005340" w:rsidRDefault="00350670">
            <w:pPr>
              <w:pStyle w:val="TableParagraph"/>
              <w:spacing w:before="94"/>
              <w:rPr>
                <w:sz w:val="20"/>
              </w:rPr>
            </w:pPr>
            <w:r>
              <w:rPr>
                <w:sz w:val="20"/>
              </w:rPr>
              <w:t>Proposition d’amélioration formulée</w:t>
            </w:r>
          </w:p>
        </w:tc>
        <w:tc>
          <w:tcPr>
            <w:tcW w:w="6009" w:type="dxa"/>
          </w:tcPr>
          <w:p w:rsidR="00005340" w:rsidRDefault="00005340">
            <w:pPr>
              <w:pStyle w:val="TableParagraph"/>
              <w:spacing w:before="0"/>
              <w:ind w:left="0"/>
              <w:rPr>
                <w:rFonts w:ascii="Times New Roman"/>
                <w:sz w:val="20"/>
              </w:rPr>
            </w:pPr>
          </w:p>
        </w:tc>
      </w:tr>
      <w:tr w:rsidR="00005340">
        <w:trPr>
          <w:trHeight w:val="476"/>
        </w:trPr>
        <w:tc>
          <w:tcPr>
            <w:tcW w:w="9629" w:type="dxa"/>
            <w:gridSpan w:val="2"/>
          </w:tcPr>
          <w:p w:rsidR="00005340" w:rsidRDefault="00350670">
            <w:pPr>
              <w:pStyle w:val="TableParagraph"/>
              <w:spacing w:before="146"/>
              <w:rPr>
                <w:rFonts w:ascii="Trebuchet MS" w:hAnsi="Trebuchet MS"/>
                <w:b/>
                <w:sz w:val="20"/>
              </w:rPr>
            </w:pPr>
            <w:r>
              <w:rPr>
                <w:rFonts w:ascii="Trebuchet MS" w:hAnsi="Trebuchet MS"/>
                <w:b/>
                <w:color w:val="005EA7"/>
                <w:sz w:val="20"/>
              </w:rPr>
              <w:t>Axe 4 — Mise en lien avec le dossier Vauluisant</w:t>
            </w:r>
          </w:p>
        </w:tc>
      </w:tr>
      <w:tr w:rsidR="00005340">
        <w:trPr>
          <w:trHeight w:val="715"/>
        </w:trPr>
        <w:tc>
          <w:tcPr>
            <w:tcW w:w="3620" w:type="dxa"/>
          </w:tcPr>
          <w:p w:rsidR="00005340" w:rsidRDefault="00350670">
            <w:pPr>
              <w:pStyle w:val="TableParagraph"/>
              <w:spacing w:before="168" w:line="165" w:lineRule="auto"/>
              <w:ind w:right="21"/>
              <w:rPr>
                <w:sz w:val="20"/>
              </w:rPr>
            </w:pPr>
            <w:r>
              <w:rPr>
                <w:sz w:val="20"/>
              </w:rPr>
              <w:t>Point commun avec la situation Vaului- sant</w:t>
            </w:r>
          </w:p>
        </w:tc>
        <w:tc>
          <w:tcPr>
            <w:tcW w:w="6009" w:type="dxa"/>
          </w:tcPr>
          <w:p w:rsidR="00005340" w:rsidRDefault="00005340">
            <w:pPr>
              <w:pStyle w:val="TableParagraph"/>
              <w:spacing w:before="0"/>
              <w:ind w:left="0"/>
              <w:rPr>
                <w:rFonts w:ascii="Times New Roman"/>
                <w:sz w:val="20"/>
              </w:rPr>
            </w:pPr>
          </w:p>
        </w:tc>
      </w:tr>
      <w:tr w:rsidR="00005340">
        <w:trPr>
          <w:trHeight w:val="715"/>
        </w:trPr>
        <w:tc>
          <w:tcPr>
            <w:tcW w:w="3620" w:type="dxa"/>
          </w:tcPr>
          <w:p w:rsidR="00005340" w:rsidRDefault="00350670">
            <w:pPr>
              <w:pStyle w:val="TableParagraph"/>
              <w:spacing w:before="168" w:line="165" w:lineRule="auto"/>
              <w:rPr>
                <w:sz w:val="20"/>
              </w:rPr>
            </w:pPr>
            <w:r>
              <w:rPr>
                <w:sz w:val="20"/>
              </w:rPr>
              <w:t>Différence notable avec la situation Vauluisant</w:t>
            </w:r>
          </w:p>
        </w:tc>
        <w:tc>
          <w:tcPr>
            <w:tcW w:w="6009" w:type="dxa"/>
          </w:tcPr>
          <w:p w:rsidR="00005340" w:rsidRDefault="00005340">
            <w:pPr>
              <w:pStyle w:val="TableParagraph"/>
              <w:spacing w:before="0"/>
              <w:ind w:left="0"/>
              <w:rPr>
                <w:rFonts w:ascii="Times New Roman"/>
                <w:sz w:val="20"/>
              </w:rPr>
            </w:pPr>
          </w:p>
        </w:tc>
      </w:tr>
    </w:tbl>
    <w:p w:rsidR="00005340" w:rsidRDefault="00005340">
      <w:pPr>
        <w:pStyle w:val="Corpsdetexte"/>
        <w:rPr>
          <w:rFonts w:ascii="Trebuchet MS"/>
          <w:b/>
          <w:sz w:val="23"/>
        </w:rPr>
      </w:pPr>
    </w:p>
    <w:p w:rsidR="00005340" w:rsidRDefault="00350670">
      <w:pPr>
        <w:pStyle w:val="Titre2"/>
        <w:numPr>
          <w:ilvl w:val="1"/>
          <w:numId w:val="16"/>
        </w:numPr>
        <w:tabs>
          <w:tab w:val="left" w:pos="852"/>
          <w:tab w:val="left" w:pos="853"/>
        </w:tabs>
        <w:ind w:left="852" w:hanging="700"/>
      </w:pPr>
      <w:bookmarkStart w:id="34" w:name="Mise_en_perspective_collective"/>
      <w:bookmarkStart w:id="35" w:name="_bookmark15"/>
      <w:bookmarkEnd w:id="34"/>
      <w:bookmarkEnd w:id="35"/>
      <w:r>
        <w:t>Mise en perspective</w:t>
      </w:r>
      <w:r>
        <w:rPr>
          <w:spacing w:val="-40"/>
        </w:rPr>
        <w:t xml:space="preserve"> </w:t>
      </w:r>
      <w:r>
        <w:t>collective</w:t>
      </w:r>
    </w:p>
    <w:p w:rsidR="00005340" w:rsidRDefault="00350670">
      <w:pPr>
        <w:pStyle w:val="Corpsdetexte"/>
        <w:spacing w:before="9"/>
        <w:rPr>
          <w:rFonts w:ascii="Trebuchet MS"/>
          <w:b/>
          <w:sz w:val="27"/>
        </w:rPr>
      </w:pPr>
      <w:r>
        <w:rPr>
          <w:lang w:val="en-US"/>
        </w:rPr>
        <w:pict>
          <v:rect id="_x0000_s1651" style="position:absolute;margin-left:70.85pt;margin-top:18.1pt;width:272.25pt;height:1.15pt;z-index:-251590656;mso-wrap-distance-left:0;mso-wrap-distance-right:0;mso-position-horizontal-relative:page" fillcolor="#00797e"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Animation de la discussion — Questions guides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2"/>
        <w:rPr>
          <w:rFonts w:ascii="Trebuchet MS"/>
          <w:b/>
          <w:sz w:val="24"/>
        </w:rPr>
      </w:pPr>
    </w:p>
    <w:p w:rsidR="00005340" w:rsidRDefault="00350670">
      <w:pPr>
        <w:pStyle w:val="Corpsdetexte"/>
        <w:spacing w:line="165" w:lineRule="auto"/>
        <w:ind w:left="153" w:right="300"/>
      </w:pPr>
      <w:r>
        <w:rPr>
          <w:lang w:val="en-US"/>
        </w:rPr>
        <w:pict>
          <v:group id="_x0000_s1646" style="position:absolute;left:0;text-align:left;margin-left:56.7pt;margin-top:-61.7pt;width:481.9pt;height:47.15pt;z-index:251729920;mso-position-horizontal-relative:page" coordorigin="1134,-1234" coordsize="9638,943">
            <v:shape id="_x0000_s1650" style="position:absolute;left:1133;top:-1235;width:9638;height:943" coordorigin="1134,-1234" coordsize="9638,943" path="m10692,-1234r-9478,l1183,-1228r-26,17l1140,-1185r-6,31l1134,-371r6,31l1157,-315r26,17l1214,-292r9478,l10723,-298r25,-17l10766,-340r6,-31l10772,-1154r-6,-31l10748,-1211r-25,-17l10692,-1234xe" fillcolor="#00797e" stroked="f">
              <v:path arrowok="t"/>
            </v:shape>
            <v:shape id="_x0000_s1649" style="position:absolute;left:1153;top:-1215;width:9599;height:903" coordorigin="1154,-1214" coordsize="9599,903" path="m10692,-1214r-9478,l1190,-1209r-19,12l1158,-1178r-4,24l1154,-371r4,23l1171,-329r19,13l1214,-312r9478,l10715,-316r19,-13l10747,-348r5,-23l10752,-1154r-5,-24l10734,-1197r-19,-12l10692,-1214xe" fillcolor="#f2f9fa" stroked="f">
              <v:path arrowok="t"/>
            </v:shape>
            <v:rect id="_x0000_s1648" style="position:absolute;left:1417;top:-1144;width:5445;height:23" fillcolor="#00797e" stroked="f"/>
            <v:shape id="_x0000_s1647" type="#_x0000_t202" style="position:absolute;left:1133;top:-1235;width:9638;height:943" filled="f" stroked="f">
              <v:textbox inset="0,0,0,0">
                <w:txbxContent>
                  <w:p w:rsidR="00005340" w:rsidRDefault="00005340">
                    <w:pPr>
                      <w:spacing w:before="16"/>
                      <w:rPr>
                        <w:sz w:val="14"/>
                      </w:rPr>
                    </w:pPr>
                  </w:p>
                  <w:p w:rsidR="00005340" w:rsidRDefault="00350670">
                    <w:pPr>
                      <w:spacing w:line="165" w:lineRule="auto"/>
                      <w:ind w:left="236" w:right="230"/>
                      <w:rPr>
                        <w:sz w:val="20"/>
                      </w:rPr>
                    </w:pPr>
                    <w:r>
                      <w:rPr>
                        <w:sz w:val="20"/>
                      </w:rPr>
                      <w:t>A</w:t>
                    </w:r>
                    <w:r>
                      <w:rPr>
                        <w:spacing w:val="-15"/>
                        <w:sz w:val="20"/>
                      </w:rPr>
                      <w:t xml:space="preserve"> </w:t>
                    </w:r>
                    <w:r>
                      <w:rPr>
                        <w:sz w:val="20"/>
                      </w:rPr>
                      <w:t>l’issue</w:t>
                    </w:r>
                    <w:r>
                      <w:rPr>
                        <w:spacing w:val="-14"/>
                        <w:sz w:val="20"/>
                      </w:rPr>
                      <w:t xml:space="preserve"> </w:t>
                    </w:r>
                    <w:r>
                      <w:rPr>
                        <w:sz w:val="20"/>
                      </w:rPr>
                      <w:t>des</w:t>
                    </w:r>
                    <w:r>
                      <w:rPr>
                        <w:spacing w:val="-14"/>
                        <w:sz w:val="20"/>
                      </w:rPr>
                      <w:t xml:space="preserve"> </w:t>
                    </w:r>
                    <w:r>
                      <w:rPr>
                        <w:sz w:val="20"/>
                      </w:rPr>
                      <w:t>restitutions,</w:t>
                    </w:r>
                    <w:r>
                      <w:rPr>
                        <w:spacing w:val="-14"/>
                        <w:sz w:val="20"/>
                      </w:rPr>
                      <w:t xml:space="preserve"> </w:t>
                    </w:r>
                    <w:r>
                      <w:rPr>
                        <w:sz w:val="20"/>
                      </w:rPr>
                      <w:t>la</w:t>
                    </w:r>
                    <w:r>
                      <w:rPr>
                        <w:spacing w:val="-14"/>
                        <w:sz w:val="20"/>
                      </w:rPr>
                      <w:t xml:space="preserve"> </w:t>
                    </w:r>
                    <w:r>
                      <w:rPr>
                        <w:sz w:val="20"/>
                      </w:rPr>
                      <w:t>discussion</w:t>
                    </w:r>
                    <w:r>
                      <w:rPr>
                        <w:spacing w:val="-14"/>
                        <w:sz w:val="20"/>
                      </w:rPr>
                      <w:t xml:space="preserve"> </w:t>
                    </w:r>
                    <w:r>
                      <w:rPr>
                        <w:sz w:val="20"/>
                      </w:rPr>
                      <w:t>collective</w:t>
                    </w:r>
                    <w:r>
                      <w:rPr>
                        <w:spacing w:val="-14"/>
                        <w:sz w:val="20"/>
                      </w:rPr>
                      <w:t xml:space="preserve"> </w:t>
                    </w:r>
                    <w:r>
                      <w:rPr>
                        <w:sz w:val="20"/>
                      </w:rPr>
                      <w:t>s’appuie</w:t>
                    </w:r>
                    <w:r>
                      <w:rPr>
                        <w:spacing w:val="-14"/>
                        <w:sz w:val="20"/>
                      </w:rPr>
                      <w:t xml:space="preserve"> </w:t>
                    </w:r>
                    <w:r>
                      <w:rPr>
                        <w:sz w:val="20"/>
                      </w:rPr>
                      <w:t>sur</w:t>
                    </w:r>
                    <w:r>
                      <w:rPr>
                        <w:spacing w:val="-14"/>
                        <w:sz w:val="20"/>
                      </w:rPr>
                      <w:t xml:space="preserve"> </w:t>
                    </w:r>
                    <w:r>
                      <w:rPr>
                        <w:sz w:val="20"/>
                      </w:rPr>
                      <w:t>les</w:t>
                    </w:r>
                    <w:r>
                      <w:rPr>
                        <w:spacing w:val="-15"/>
                        <w:sz w:val="20"/>
                      </w:rPr>
                      <w:t xml:space="preserve"> </w:t>
                    </w:r>
                    <w:r>
                      <w:rPr>
                        <w:sz w:val="20"/>
                      </w:rPr>
                      <w:t>questions</w:t>
                    </w:r>
                    <w:r>
                      <w:rPr>
                        <w:spacing w:val="-14"/>
                        <w:sz w:val="20"/>
                      </w:rPr>
                      <w:t xml:space="preserve"> </w:t>
                    </w:r>
                    <w:r>
                      <w:rPr>
                        <w:sz w:val="20"/>
                      </w:rPr>
                      <w:t>suivantes.</w:t>
                    </w:r>
                    <w:r>
                      <w:rPr>
                        <w:spacing w:val="-14"/>
                        <w:sz w:val="20"/>
                      </w:rPr>
                      <w:t xml:space="preserve"> </w:t>
                    </w:r>
                    <w:r>
                      <w:rPr>
                        <w:sz w:val="20"/>
                      </w:rPr>
                      <w:t>Notez</w:t>
                    </w:r>
                    <w:r>
                      <w:rPr>
                        <w:spacing w:val="-14"/>
                        <w:sz w:val="20"/>
                      </w:rPr>
                      <w:t xml:space="preserve"> </w:t>
                    </w:r>
                    <w:r>
                      <w:rPr>
                        <w:sz w:val="20"/>
                      </w:rPr>
                      <w:t>les</w:t>
                    </w:r>
                    <w:r>
                      <w:rPr>
                        <w:spacing w:val="-14"/>
                        <w:sz w:val="20"/>
                      </w:rPr>
                      <w:t xml:space="preserve"> </w:t>
                    </w:r>
                    <w:r>
                      <w:rPr>
                        <w:sz w:val="20"/>
                      </w:rPr>
                      <w:t>éléments importants</w:t>
                    </w:r>
                    <w:r>
                      <w:rPr>
                        <w:spacing w:val="-7"/>
                        <w:sz w:val="20"/>
                      </w:rPr>
                      <w:t xml:space="preserve"> </w:t>
                    </w:r>
                    <w:r>
                      <w:rPr>
                        <w:sz w:val="20"/>
                      </w:rPr>
                      <w:t>qui</w:t>
                    </w:r>
                    <w:r>
                      <w:rPr>
                        <w:spacing w:val="-6"/>
                        <w:sz w:val="20"/>
                      </w:rPr>
                      <w:t xml:space="preserve"> </w:t>
                    </w:r>
                    <w:r>
                      <w:rPr>
                        <w:sz w:val="20"/>
                      </w:rPr>
                      <w:t>émergent</w:t>
                    </w:r>
                    <w:r>
                      <w:rPr>
                        <w:spacing w:val="-6"/>
                        <w:sz w:val="20"/>
                      </w:rPr>
                      <w:t xml:space="preserve"> </w:t>
                    </w:r>
                    <w:r>
                      <w:rPr>
                        <w:sz w:val="20"/>
                      </w:rPr>
                      <w:t>:</w:t>
                    </w:r>
                    <w:r>
                      <w:rPr>
                        <w:spacing w:val="-6"/>
                        <w:sz w:val="20"/>
                      </w:rPr>
                      <w:t xml:space="preserve"> </w:t>
                    </w:r>
                    <w:r>
                      <w:rPr>
                        <w:sz w:val="20"/>
                      </w:rPr>
                      <w:t>ils</w:t>
                    </w:r>
                    <w:r>
                      <w:rPr>
                        <w:spacing w:val="-6"/>
                        <w:sz w:val="20"/>
                      </w:rPr>
                      <w:t xml:space="preserve"> </w:t>
                    </w:r>
                    <w:r>
                      <w:rPr>
                        <w:sz w:val="20"/>
                      </w:rPr>
                      <w:t>pourront</w:t>
                    </w:r>
                    <w:r>
                      <w:rPr>
                        <w:spacing w:val="-6"/>
                        <w:sz w:val="20"/>
                      </w:rPr>
                      <w:t xml:space="preserve"> </w:t>
                    </w:r>
                    <w:r>
                      <w:rPr>
                        <w:sz w:val="20"/>
                      </w:rPr>
                      <w:t>enrichir</w:t>
                    </w:r>
                    <w:r>
                      <w:rPr>
                        <w:spacing w:val="-6"/>
                        <w:sz w:val="20"/>
                      </w:rPr>
                      <w:t xml:space="preserve"> </w:t>
                    </w:r>
                    <w:r>
                      <w:rPr>
                        <w:sz w:val="20"/>
                      </w:rPr>
                      <w:t>votre</w:t>
                    </w:r>
                    <w:r>
                      <w:rPr>
                        <w:spacing w:val="-6"/>
                        <w:sz w:val="20"/>
                      </w:rPr>
                      <w:t xml:space="preserve"> </w:t>
                    </w:r>
                    <w:r>
                      <w:rPr>
                        <w:sz w:val="20"/>
                      </w:rPr>
                      <w:t>note</w:t>
                    </w:r>
                    <w:r>
                      <w:rPr>
                        <w:spacing w:val="-6"/>
                        <w:sz w:val="20"/>
                      </w:rPr>
                      <w:t xml:space="preserve"> </w:t>
                    </w:r>
                    <w:r>
                      <w:rPr>
                        <w:sz w:val="20"/>
                      </w:rPr>
                      <w:t>comparative</w:t>
                    </w:r>
                    <w:r>
                      <w:rPr>
                        <w:spacing w:val="-6"/>
                        <w:sz w:val="20"/>
                      </w:rPr>
                      <w:t xml:space="preserve"> </w:t>
                    </w:r>
                    <w:r>
                      <w:rPr>
                        <w:sz w:val="20"/>
                      </w:rPr>
                      <w:t>en</w:t>
                    </w:r>
                    <w:r>
                      <w:rPr>
                        <w:spacing w:val="-6"/>
                        <w:sz w:val="20"/>
                      </w:rPr>
                      <w:t xml:space="preserve"> </w:t>
                    </w:r>
                    <w:r>
                      <w:rPr>
                        <w:sz w:val="20"/>
                      </w:rPr>
                      <w:t>séance</w:t>
                    </w:r>
                    <w:r>
                      <w:rPr>
                        <w:spacing w:val="-6"/>
                        <w:sz w:val="20"/>
                      </w:rPr>
                      <w:t xml:space="preserve"> </w:t>
                    </w:r>
                    <w:r>
                      <w:rPr>
                        <w:sz w:val="20"/>
                      </w:rPr>
                      <w:t>5.</w:t>
                    </w:r>
                  </w:p>
                </w:txbxContent>
              </v:textbox>
            </v:shape>
            <w10:wrap anchorx="page"/>
          </v:group>
        </w:pict>
      </w:r>
      <w:r>
        <w:rPr>
          <w:color w:val="005EA7"/>
          <w:w w:val="375"/>
        </w:rPr>
        <w:t>,</w:t>
      </w:r>
      <w:r>
        <w:rPr>
          <w:color w:val="005EA7"/>
          <w:spacing w:val="-191"/>
          <w:w w:val="375"/>
        </w:rPr>
        <w:t xml:space="preserve"> </w:t>
      </w:r>
      <w:r>
        <w:rPr>
          <w:rFonts w:ascii="Trebuchet MS" w:hAnsi="Trebuchet MS"/>
          <w:b/>
          <w:color w:val="005EA7"/>
          <w:w w:val="105"/>
        </w:rPr>
        <w:t>Question</w:t>
      </w:r>
      <w:r>
        <w:rPr>
          <w:rFonts w:ascii="Trebuchet MS" w:hAnsi="Trebuchet MS"/>
          <w:b/>
          <w:color w:val="005EA7"/>
          <w:spacing w:val="-45"/>
          <w:w w:val="105"/>
        </w:rPr>
        <w:t xml:space="preserve"> </w:t>
      </w:r>
      <w:r>
        <w:rPr>
          <w:rFonts w:ascii="Trebuchet MS" w:hAnsi="Trebuchet MS"/>
          <w:b/>
          <w:color w:val="005EA7"/>
          <w:w w:val="105"/>
        </w:rPr>
        <w:t>1</w:t>
      </w:r>
      <w:r>
        <w:rPr>
          <w:rFonts w:ascii="Trebuchet MS" w:hAnsi="Trebuchet MS"/>
          <w:b/>
          <w:color w:val="005EA7"/>
          <w:spacing w:val="-46"/>
          <w:w w:val="105"/>
        </w:rPr>
        <w:t xml:space="preserve"> </w:t>
      </w:r>
      <w:r>
        <w:rPr>
          <w:rFonts w:ascii="Trebuchet MS" w:hAnsi="Trebuchet MS"/>
          <w:b/>
          <w:color w:val="005EA7"/>
          <w:w w:val="105"/>
        </w:rPr>
        <w:t>—</w:t>
      </w:r>
      <w:r>
        <w:rPr>
          <w:rFonts w:ascii="Trebuchet MS" w:hAnsi="Trebuchet MS"/>
          <w:b/>
          <w:color w:val="005EA7"/>
          <w:spacing w:val="-45"/>
          <w:w w:val="105"/>
        </w:rPr>
        <w:t xml:space="preserve"> </w:t>
      </w:r>
      <w:r>
        <w:rPr>
          <w:w w:val="105"/>
        </w:rPr>
        <w:t>Quels</w:t>
      </w:r>
      <w:r>
        <w:rPr>
          <w:spacing w:val="-41"/>
          <w:w w:val="105"/>
        </w:rPr>
        <w:t xml:space="preserve"> </w:t>
      </w:r>
      <w:r>
        <w:rPr>
          <w:w w:val="105"/>
        </w:rPr>
        <w:t>points</w:t>
      </w:r>
      <w:r>
        <w:rPr>
          <w:spacing w:val="-41"/>
          <w:w w:val="105"/>
        </w:rPr>
        <w:t xml:space="preserve"> </w:t>
      </w:r>
      <w:r>
        <w:rPr>
          <w:w w:val="105"/>
        </w:rPr>
        <w:t>communs</w:t>
      </w:r>
      <w:r>
        <w:rPr>
          <w:spacing w:val="-40"/>
          <w:w w:val="105"/>
        </w:rPr>
        <w:t xml:space="preserve"> </w:t>
      </w:r>
      <w:r>
        <w:rPr>
          <w:w w:val="105"/>
        </w:rPr>
        <w:t>observez-vous</w:t>
      </w:r>
      <w:r>
        <w:rPr>
          <w:spacing w:val="-41"/>
          <w:w w:val="105"/>
        </w:rPr>
        <w:t xml:space="preserve"> </w:t>
      </w:r>
      <w:r>
        <w:rPr>
          <w:w w:val="105"/>
        </w:rPr>
        <w:t>entre</w:t>
      </w:r>
      <w:r>
        <w:rPr>
          <w:spacing w:val="-41"/>
          <w:w w:val="105"/>
        </w:rPr>
        <w:t xml:space="preserve"> </w:t>
      </w:r>
      <w:r>
        <w:rPr>
          <w:w w:val="105"/>
        </w:rPr>
        <w:t>les</w:t>
      </w:r>
      <w:r>
        <w:rPr>
          <w:spacing w:val="-40"/>
          <w:w w:val="105"/>
        </w:rPr>
        <w:t xml:space="preserve"> </w:t>
      </w:r>
      <w:r>
        <w:rPr>
          <w:w w:val="105"/>
        </w:rPr>
        <w:t>pratiques</w:t>
      </w:r>
      <w:r>
        <w:rPr>
          <w:spacing w:val="-41"/>
          <w:w w:val="105"/>
        </w:rPr>
        <w:t xml:space="preserve"> </w:t>
      </w:r>
      <w:r>
        <w:rPr>
          <w:w w:val="105"/>
        </w:rPr>
        <w:t>de</w:t>
      </w:r>
      <w:r>
        <w:rPr>
          <w:spacing w:val="-41"/>
          <w:w w:val="105"/>
        </w:rPr>
        <w:t xml:space="preserve"> </w:t>
      </w:r>
      <w:r>
        <w:rPr>
          <w:w w:val="105"/>
        </w:rPr>
        <w:t>prévention</w:t>
      </w:r>
      <w:r>
        <w:rPr>
          <w:spacing w:val="-41"/>
          <w:w w:val="105"/>
        </w:rPr>
        <w:t xml:space="preserve"> </w:t>
      </w:r>
      <w:r>
        <w:rPr>
          <w:w w:val="105"/>
        </w:rPr>
        <w:t>décrites</w:t>
      </w:r>
      <w:r>
        <w:rPr>
          <w:spacing w:val="-40"/>
          <w:w w:val="105"/>
        </w:rPr>
        <w:t xml:space="preserve"> </w:t>
      </w:r>
      <w:r>
        <w:rPr>
          <w:w w:val="105"/>
        </w:rPr>
        <w:t>par</w:t>
      </w:r>
      <w:r>
        <w:rPr>
          <w:spacing w:val="-41"/>
          <w:w w:val="105"/>
        </w:rPr>
        <w:t xml:space="preserve"> </w:t>
      </w:r>
      <w:r>
        <w:rPr>
          <w:w w:val="105"/>
        </w:rPr>
        <w:t>les</w:t>
      </w:r>
      <w:r>
        <w:rPr>
          <w:spacing w:val="-41"/>
          <w:w w:val="105"/>
        </w:rPr>
        <w:t xml:space="preserve"> </w:t>
      </w:r>
      <w:r>
        <w:rPr>
          <w:w w:val="105"/>
        </w:rPr>
        <w:t>alter- nants</w:t>
      </w:r>
      <w:r>
        <w:rPr>
          <w:spacing w:val="-21"/>
          <w:w w:val="105"/>
        </w:rPr>
        <w:t xml:space="preserve"> </w:t>
      </w:r>
      <w:r>
        <w:rPr>
          <w:w w:val="105"/>
        </w:rPr>
        <w:t>et</w:t>
      </w:r>
      <w:r>
        <w:rPr>
          <w:spacing w:val="-20"/>
          <w:w w:val="105"/>
        </w:rPr>
        <w:t xml:space="preserve"> </w:t>
      </w:r>
      <w:r>
        <w:rPr>
          <w:w w:val="105"/>
        </w:rPr>
        <w:t>les</w:t>
      </w:r>
      <w:r>
        <w:rPr>
          <w:spacing w:val="-20"/>
          <w:w w:val="105"/>
        </w:rPr>
        <w:t xml:space="preserve"> </w:t>
      </w:r>
      <w:r>
        <w:rPr>
          <w:w w:val="105"/>
        </w:rPr>
        <w:t>manquements</w:t>
      </w:r>
      <w:r>
        <w:rPr>
          <w:spacing w:val="-20"/>
          <w:w w:val="105"/>
        </w:rPr>
        <w:t xml:space="preserve"> </w:t>
      </w:r>
      <w:r>
        <w:rPr>
          <w:w w:val="105"/>
        </w:rPr>
        <w:t>que</w:t>
      </w:r>
      <w:r>
        <w:rPr>
          <w:spacing w:val="-20"/>
          <w:w w:val="105"/>
        </w:rPr>
        <w:t xml:space="preserve"> </w:t>
      </w:r>
      <w:r>
        <w:rPr>
          <w:w w:val="105"/>
        </w:rPr>
        <w:t>vous</w:t>
      </w:r>
      <w:r>
        <w:rPr>
          <w:spacing w:val="-20"/>
          <w:w w:val="105"/>
        </w:rPr>
        <w:t xml:space="preserve"> </w:t>
      </w:r>
      <w:r>
        <w:rPr>
          <w:w w:val="105"/>
        </w:rPr>
        <w:t>imaginez</w:t>
      </w:r>
      <w:r>
        <w:rPr>
          <w:spacing w:val="-20"/>
          <w:w w:val="105"/>
        </w:rPr>
        <w:t xml:space="preserve"> </w:t>
      </w:r>
      <w:r>
        <w:rPr>
          <w:w w:val="105"/>
        </w:rPr>
        <w:t>pouvoir</w:t>
      </w:r>
      <w:r>
        <w:rPr>
          <w:spacing w:val="-20"/>
          <w:w w:val="105"/>
        </w:rPr>
        <w:t xml:space="preserve"> </w:t>
      </w:r>
      <w:r>
        <w:rPr>
          <w:w w:val="105"/>
        </w:rPr>
        <w:t>rencontrer</w:t>
      </w:r>
      <w:r>
        <w:rPr>
          <w:spacing w:val="-20"/>
          <w:w w:val="105"/>
        </w:rPr>
        <w:t xml:space="preserve"> </w:t>
      </w:r>
      <w:r>
        <w:rPr>
          <w:w w:val="105"/>
        </w:rPr>
        <w:t>sur</w:t>
      </w:r>
      <w:r>
        <w:rPr>
          <w:spacing w:val="-20"/>
          <w:w w:val="105"/>
        </w:rPr>
        <w:t xml:space="preserve"> </w:t>
      </w:r>
      <w:r>
        <w:rPr>
          <w:w w:val="105"/>
        </w:rPr>
        <w:t>un</w:t>
      </w:r>
      <w:r>
        <w:rPr>
          <w:spacing w:val="-20"/>
          <w:w w:val="105"/>
        </w:rPr>
        <w:t xml:space="preserve"> </w:t>
      </w:r>
      <w:r>
        <w:rPr>
          <w:w w:val="105"/>
        </w:rPr>
        <w:t>chantier</w:t>
      </w:r>
      <w:r>
        <w:rPr>
          <w:spacing w:val="-20"/>
          <w:w w:val="105"/>
        </w:rPr>
        <w:t xml:space="preserve"> </w:t>
      </w:r>
      <w:r>
        <w:rPr>
          <w:w w:val="105"/>
        </w:rPr>
        <w:t>de</w:t>
      </w:r>
      <w:r>
        <w:rPr>
          <w:spacing w:val="-20"/>
          <w:w w:val="105"/>
        </w:rPr>
        <w:t xml:space="preserve"> </w:t>
      </w:r>
      <w:r>
        <w:rPr>
          <w:w w:val="105"/>
        </w:rPr>
        <w:t>restauration?</w:t>
      </w:r>
    </w:p>
    <w:p w:rsidR="00005340" w:rsidRDefault="00005340">
      <w:pPr>
        <w:spacing w:line="165" w:lineRule="auto"/>
        <w:sectPr w:rsidR="00005340">
          <w:pgSz w:w="11910" w:h="16840"/>
          <w:pgMar w:top="900" w:right="820" w:bottom="680" w:left="980" w:header="381" w:footer="489" w:gutter="0"/>
          <w:cols w:space="720"/>
        </w:sectPr>
      </w:pPr>
    </w:p>
    <w:p w:rsidR="00005340" w:rsidRDefault="00350670">
      <w:pPr>
        <w:pStyle w:val="Corpsdetexte"/>
        <w:spacing w:before="2"/>
        <w:rPr>
          <w:sz w:val="6"/>
        </w:rPr>
      </w:pPr>
      <w:r>
        <w:rPr>
          <w:lang w:val="en-US"/>
        </w:rPr>
        <w:lastRenderedPageBreak/>
        <w:pict>
          <v:group id="_x0000_s1641" style="position:absolute;margin-left:56.7pt;margin-top:648.8pt;width:481.9pt;height:107.6pt;z-index:251736064;mso-position-horizontal-relative:page;mso-position-vertical-relative:page" coordorigin="1134,12976" coordsize="9638,2152">
            <v:shape id="_x0000_s1645" style="position:absolute;left:1133;top:12975;width:9638;height:2152" coordorigin="1134,12976" coordsize="9638,2152" path="m10692,12976r-9478,l1183,12982r-26,17l1140,13024r-6,31l1134,15047r6,31l1157,15104r26,17l1214,15127r9478,l10723,15121r25,-17l10766,15078r6,-31l10772,13055r-6,-31l10748,12999r-25,-17l10692,12976xe" fillcolor="#987b26" stroked="f">
              <v:path arrowok="t"/>
            </v:shape>
            <v:shape id="_x0000_s1644" style="position:absolute;left:1153;top:12995;width:9599;height:2112" coordorigin="1154,12996" coordsize="9599,2112" path="m10692,12996r-9478,l1190,13000r-19,13l1158,13032r-4,23l1154,15047r4,24l1171,15090r19,12l1214,15107r9478,l10715,15102r19,-12l10747,15071r5,-24l10752,13055r-5,-23l10734,13013r-19,-13l10692,12996xe" fillcolor="#fbfaf4" stroked="f">
              <v:path arrowok="t"/>
            </v:shape>
            <v:rect id="_x0000_s1643" style="position:absolute;left:1417;top:13066;width:3363;height:23" fillcolor="#987b26" stroked="f"/>
            <v:shape id="_x0000_s1642" type="#_x0000_t202" style="position:absolute;left:1133;top:12975;width:9638;height:2152" filled="f" stroked="f">
              <v:textbox inset="0,0,0,0">
                <w:txbxContent>
                  <w:p w:rsidR="00005340" w:rsidRDefault="00350670">
                    <w:pPr>
                      <w:spacing w:before="185" w:line="336" w:lineRule="exact"/>
                      <w:ind w:left="236"/>
                      <w:rPr>
                        <w:sz w:val="20"/>
                      </w:rPr>
                    </w:pPr>
                    <w:r>
                      <w:rPr>
                        <w:sz w:val="20"/>
                      </w:rPr>
                      <w:t>Tout au long de la séquence, vous travaillerez en parallèle sur trois hypothèses de gestion de l’accident :</w:t>
                    </w:r>
                  </w:p>
                  <w:p w:rsidR="00005340" w:rsidRDefault="00350670">
                    <w:pPr>
                      <w:spacing w:before="62" w:line="165" w:lineRule="auto"/>
                      <w:ind w:left="734" w:right="233" w:hanging="274"/>
                      <w:rPr>
                        <w:sz w:val="20"/>
                      </w:rPr>
                    </w:pPr>
                    <w:r>
                      <w:rPr>
                        <w:color w:val="BF9A30"/>
                        <w:sz w:val="20"/>
                      </w:rPr>
                      <w:t>➔</w:t>
                    </w:r>
                    <w:r>
                      <w:rPr>
                        <w:color w:val="BF9A30"/>
                        <w:sz w:val="20"/>
                      </w:rPr>
                      <w:t xml:space="preserve"> </w:t>
                    </w:r>
                    <w:r>
                      <w:rPr>
                        <w:rFonts w:ascii="Trebuchet MS" w:hAnsi="Trebuchet MS"/>
                        <w:b/>
                        <w:sz w:val="20"/>
                      </w:rPr>
                      <w:t xml:space="preserve">Scénario A </w:t>
                    </w:r>
                    <w:r>
                      <w:rPr>
                        <w:sz w:val="20"/>
                      </w:rPr>
                      <w:t>— Arrêt sans remplacement : les travaux en hauteur sont suspendus pendant toute la durée de l’arrêt de travail.</w:t>
                    </w:r>
                  </w:p>
                  <w:p w:rsidR="00005340" w:rsidRDefault="00350670">
                    <w:pPr>
                      <w:spacing w:before="82" w:line="165" w:lineRule="auto"/>
                      <w:ind w:left="734" w:right="233" w:hanging="274"/>
                      <w:rPr>
                        <w:sz w:val="20"/>
                      </w:rPr>
                    </w:pPr>
                    <w:r>
                      <w:rPr>
                        <w:color w:val="BF9A30"/>
                        <w:sz w:val="20"/>
                      </w:rPr>
                      <w:t>➔</w:t>
                    </w:r>
                    <w:r>
                      <w:rPr>
                        <w:color w:val="BF9A30"/>
                        <w:sz w:val="20"/>
                      </w:rPr>
                      <w:t xml:space="preserve"> </w:t>
                    </w:r>
                    <w:r>
                      <w:rPr>
                        <w:rFonts w:ascii="Trebuchet MS" w:hAnsi="Trebuchet MS"/>
                        <w:b/>
                        <w:sz w:val="20"/>
                      </w:rPr>
                      <w:t xml:space="preserve">Scénario B </w:t>
                    </w:r>
                    <w:r>
                      <w:rPr>
                        <w:sz w:val="20"/>
                      </w:rPr>
                      <w:t>— Remplace</w:t>
                    </w:r>
                    <w:r>
                      <w:rPr>
                        <w:sz w:val="20"/>
                      </w:rPr>
                      <w:t>ment par un intérimaire : l’entreprise fait appel à un intérimaire avec une perte de productivité de 20 %.</w:t>
                    </w:r>
                  </w:p>
                  <w:p w:rsidR="00005340" w:rsidRDefault="00350670">
                    <w:pPr>
                      <w:spacing w:before="8"/>
                      <w:ind w:left="460"/>
                      <w:rPr>
                        <w:sz w:val="20"/>
                      </w:rPr>
                    </w:pPr>
                    <w:r>
                      <w:rPr>
                        <w:color w:val="BF9A30"/>
                        <w:sz w:val="20"/>
                      </w:rPr>
                      <w:t>➔</w:t>
                    </w:r>
                    <w:r>
                      <w:rPr>
                        <w:color w:val="BF9A30"/>
                        <w:sz w:val="20"/>
                      </w:rPr>
                      <w:t xml:space="preserve"> </w:t>
                    </w:r>
                    <w:r>
                      <w:rPr>
                        <w:rFonts w:ascii="Trebuchet MS" w:hAnsi="Trebuchet MS"/>
                        <w:b/>
                        <w:sz w:val="20"/>
                      </w:rPr>
                      <w:t xml:space="preserve">Scénario C </w:t>
                    </w:r>
                    <w:r>
                      <w:rPr>
                        <w:sz w:val="20"/>
                      </w:rPr>
                      <w:t>— Prévention initiale adaptée : l’accident n’a pas lieu. Le planning initial est respecté.</w:t>
                    </w:r>
                  </w:p>
                </w:txbxContent>
              </v:textbox>
            </v:shape>
            <w10:wrap anchorx="page" anchory="page"/>
          </v:group>
        </w:pict>
      </w:r>
    </w:p>
    <w:p w:rsidR="00005340" w:rsidRDefault="00350670">
      <w:pPr>
        <w:pStyle w:val="Corpsdetexte"/>
        <w:spacing w:before="146" w:line="165" w:lineRule="auto"/>
        <w:ind w:left="153" w:right="311"/>
        <w:jc w:val="both"/>
      </w:pPr>
      <w:r>
        <w:rPr>
          <w:color w:val="005EA7"/>
          <w:w w:val="105"/>
        </w:rPr>
        <w:t>,</w:t>
      </w:r>
      <w:r>
        <w:rPr>
          <w:color w:val="005EA7"/>
          <w:spacing w:val="-12"/>
          <w:w w:val="105"/>
        </w:rPr>
        <w:t xml:space="preserve"> </w:t>
      </w:r>
      <w:r>
        <w:rPr>
          <w:rFonts w:ascii="Trebuchet MS" w:hAnsi="Trebuchet MS"/>
          <w:b/>
          <w:color w:val="005EA7"/>
          <w:w w:val="105"/>
        </w:rPr>
        <w:t>Question</w:t>
      </w:r>
      <w:r>
        <w:rPr>
          <w:rFonts w:ascii="Trebuchet MS" w:hAnsi="Trebuchet MS"/>
          <w:b/>
          <w:color w:val="005EA7"/>
          <w:spacing w:val="-16"/>
          <w:w w:val="105"/>
        </w:rPr>
        <w:t xml:space="preserve"> </w:t>
      </w:r>
      <w:r>
        <w:rPr>
          <w:rFonts w:ascii="Trebuchet MS" w:hAnsi="Trebuchet MS"/>
          <w:b/>
          <w:color w:val="005EA7"/>
          <w:w w:val="105"/>
        </w:rPr>
        <w:t>2</w:t>
      </w:r>
      <w:r>
        <w:rPr>
          <w:rFonts w:ascii="Trebuchet MS" w:hAnsi="Trebuchet MS"/>
          <w:b/>
          <w:color w:val="005EA7"/>
          <w:spacing w:val="-17"/>
          <w:w w:val="105"/>
        </w:rPr>
        <w:t xml:space="preserve"> </w:t>
      </w:r>
      <w:r>
        <w:rPr>
          <w:rFonts w:ascii="Trebuchet MS" w:hAnsi="Trebuchet MS"/>
          <w:b/>
          <w:color w:val="005EA7"/>
          <w:w w:val="105"/>
        </w:rPr>
        <w:t>—</w:t>
      </w:r>
      <w:r>
        <w:rPr>
          <w:rFonts w:ascii="Trebuchet MS" w:hAnsi="Trebuchet MS"/>
          <w:b/>
          <w:color w:val="005EA7"/>
          <w:spacing w:val="-17"/>
          <w:w w:val="105"/>
        </w:rPr>
        <w:t xml:space="preserve"> </w:t>
      </w:r>
      <w:r>
        <w:rPr>
          <w:w w:val="105"/>
        </w:rPr>
        <w:t>Les</w:t>
      </w:r>
      <w:r>
        <w:rPr>
          <w:spacing w:val="-12"/>
          <w:w w:val="105"/>
        </w:rPr>
        <w:t xml:space="preserve"> </w:t>
      </w:r>
      <w:r>
        <w:rPr>
          <w:w w:val="105"/>
        </w:rPr>
        <w:t>entreprises</w:t>
      </w:r>
      <w:r>
        <w:rPr>
          <w:spacing w:val="-12"/>
          <w:w w:val="105"/>
        </w:rPr>
        <w:t xml:space="preserve"> </w:t>
      </w:r>
      <w:r>
        <w:rPr>
          <w:w w:val="105"/>
        </w:rPr>
        <w:t>dans</w:t>
      </w:r>
      <w:r>
        <w:rPr>
          <w:spacing w:val="-12"/>
          <w:w w:val="105"/>
        </w:rPr>
        <w:t xml:space="preserve"> </w:t>
      </w:r>
      <w:r>
        <w:rPr>
          <w:w w:val="105"/>
        </w:rPr>
        <w:t>lesquelles</w:t>
      </w:r>
      <w:r>
        <w:rPr>
          <w:spacing w:val="-12"/>
          <w:w w:val="105"/>
        </w:rPr>
        <w:t xml:space="preserve"> </w:t>
      </w:r>
      <w:r>
        <w:rPr>
          <w:w w:val="105"/>
        </w:rPr>
        <w:t>travaillent</w:t>
      </w:r>
      <w:r>
        <w:rPr>
          <w:spacing w:val="-12"/>
          <w:w w:val="105"/>
        </w:rPr>
        <w:t xml:space="preserve"> </w:t>
      </w:r>
      <w:r>
        <w:rPr>
          <w:w w:val="105"/>
        </w:rPr>
        <w:t>les</w:t>
      </w:r>
      <w:r>
        <w:rPr>
          <w:spacing w:val="-12"/>
          <w:w w:val="105"/>
        </w:rPr>
        <w:t xml:space="preserve"> </w:t>
      </w:r>
      <w:r>
        <w:rPr>
          <w:w w:val="105"/>
        </w:rPr>
        <w:t>alternants</w:t>
      </w:r>
      <w:r>
        <w:rPr>
          <w:spacing w:val="-12"/>
          <w:w w:val="105"/>
        </w:rPr>
        <w:t xml:space="preserve"> </w:t>
      </w:r>
      <w:r>
        <w:rPr>
          <w:w w:val="105"/>
        </w:rPr>
        <w:t>intègrent-elles</w:t>
      </w:r>
      <w:r>
        <w:rPr>
          <w:spacing w:val="-12"/>
          <w:w w:val="105"/>
        </w:rPr>
        <w:t xml:space="preserve"> </w:t>
      </w:r>
      <w:r>
        <w:rPr>
          <w:w w:val="105"/>
        </w:rPr>
        <w:t>la</w:t>
      </w:r>
      <w:r>
        <w:rPr>
          <w:spacing w:val="-12"/>
          <w:w w:val="105"/>
        </w:rPr>
        <w:t xml:space="preserve"> </w:t>
      </w:r>
      <w:r>
        <w:rPr>
          <w:w w:val="105"/>
        </w:rPr>
        <w:t>prévention</w:t>
      </w:r>
      <w:r>
        <w:rPr>
          <w:spacing w:val="-12"/>
          <w:w w:val="105"/>
        </w:rPr>
        <w:t xml:space="preserve"> </w:t>
      </w:r>
      <w:r>
        <w:rPr>
          <w:w w:val="105"/>
        </w:rPr>
        <w:t xml:space="preserve">dans </w:t>
      </w:r>
      <w:r>
        <w:rPr>
          <w:w w:val="110"/>
        </w:rPr>
        <w:t>leurs</w:t>
      </w:r>
      <w:r>
        <w:rPr>
          <w:spacing w:val="-22"/>
          <w:w w:val="110"/>
        </w:rPr>
        <w:t xml:space="preserve"> </w:t>
      </w:r>
      <w:r>
        <w:rPr>
          <w:w w:val="110"/>
        </w:rPr>
        <w:t>études</w:t>
      </w:r>
      <w:r>
        <w:rPr>
          <w:spacing w:val="-21"/>
          <w:w w:val="110"/>
        </w:rPr>
        <w:t xml:space="preserve"> </w:t>
      </w:r>
      <w:r>
        <w:rPr>
          <w:w w:val="110"/>
        </w:rPr>
        <w:t>de</w:t>
      </w:r>
      <w:r>
        <w:rPr>
          <w:spacing w:val="-21"/>
          <w:w w:val="110"/>
        </w:rPr>
        <w:t xml:space="preserve"> </w:t>
      </w:r>
      <w:r>
        <w:rPr>
          <w:w w:val="110"/>
        </w:rPr>
        <w:t>prix</w:t>
      </w:r>
      <w:r>
        <w:rPr>
          <w:spacing w:val="-21"/>
          <w:w w:val="110"/>
        </w:rPr>
        <w:t xml:space="preserve"> </w:t>
      </w:r>
      <w:r>
        <w:rPr>
          <w:w w:val="110"/>
        </w:rPr>
        <w:t>et</w:t>
      </w:r>
      <w:r>
        <w:rPr>
          <w:spacing w:val="-21"/>
          <w:w w:val="110"/>
        </w:rPr>
        <w:t xml:space="preserve"> </w:t>
      </w:r>
      <w:r>
        <w:rPr>
          <w:w w:val="110"/>
        </w:rPr>
        <w:t>leur</w:t>
      </w:r>
      <w:r>
        <w:rPr>
          <w:spacing w:val="-21"/>
          <w:w w:val="110"/>
        </w:rPr>
        <w:t xml:space="preserve"> </w:t>
      </w:r>
      <w:r>
        <w:rPr>
          <w:w w:val="110"/>
        </w:rPr>
        <w:t>gestion</w:t>
      </w:r>
      <w:r>
        <w:rPr>
          <w:spacing w:val="-22"/>
          <w:w w:val="110"/>
        </w:rPr>
        <w:t xml:space="preserve"> </w:t>
      </w:r>
      <w:r>
        <w:rPr>
          <w:spacing w:val="2"/>
          <w:w w:val="110"/>
        </w:rPr>
        <w:t>ﬁ</w:t>
      </w:r>
      <w:r>
        <w:rPr>
          <w:spacing w:val="2"/>
          <w:w w:val="110"/>
        </w:rPr>
        <w:t>nancière?</w:t>
      </w:r>
      <w:r>
        <w:rPr>
          <w:spacing w:val="-21"/>
          <w:w w:val="110"/>
        </w:rPr>
        <w:t xml:space="preserve"> </w:t>
      </w:r>
      <w:r>
        <w:rPr>
          <w:w w:val="110"/>
        </w:rPr>
        <w:t>Qu’est-ce</w:t>
      </w:r>
      <w:r>
        <w:rPr>
          <w:spacing w:val="-21"/>
          <w:w w:val="110"/>
        </w:rPr>
        <w:t xml:space="preserve"> </w:t>
      </w:r>
      <w:r>
        <w:rPr>
          <w:w w:val="110"/>
        </w:rPr>
        <w:t>que</w:t>
      </w:r>
      <w:r>
        <w:rPr>
          <w:spacing w:val="-21"/>
          <w:w w:val="110"/>
        </w:rPr>
        <w:t xml:space="preserve"> </w:t>
      </w:r>
      <w:r>
        <w:rPr>
          <w:w w:val="110"/>
        </w:rPr>
        <w:t>cela</w:t>
      </w:r>
      <w:r>
        <w:rPr>
          <w:spacing w:val="-21"/>
          <w:w w:val="110"/>
        </w:rPr>
        <w:t xml:space="preserve"> </w:t>
      </w:r>
      <w:r>
        <w:rPr>
          <w:spacing w:val="2"/>
          <w:w w:val="110"/>
        </w:rPr>
        <w:t>révèle?</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35"/>
        </w:rPr>
      </w:pPr>
    </w:p>
    <w:p w:rsidR="00005340" w:rsidRDefault="00350670">
      <w:pPr>
        <w:pStyle w:val="Corpsdetexte"/>
        <w:spacing w:line="165" w:lineRule="auto"/>
        <w:ind w:left="153" w:right="311"/>
        <w:jc w:val="both"/>
      </w:pPr>
      <w:r>
        <w:rPr>
          <w:color w:val="005EA7"/>
          <w:w w:val="375"/>
        </w:rPr>
        <w:t>,</w:t>
      </w:r>
      <w:r>
        <w:rPr>
          <w:color w:val="005EA7"/>
          <w:spacing w:val="-191"/>
          <w:w w:val="375"/>
        </w:rPr>
        <w:t xml:space="preserve"> </w:t>
      </w:r>
      <w:r>
        <w:rPr>
          <w:rFonts w:ascii="Trebuchet MS" w:hAnsi="Trebuchet MS"/>
          <w:b/>
          <w:color w:val="005EA7"/>
          <w:w w:val="105"/>
        </w:rPr>
        <w:t>Question</w:t>
      </w:r>
      <w:r>
        <w:rPr>
          <w:rFonts w:ascii="Trebuchet MS" w:hAnsi="Trebuchet MS"/>
          <w:b/>
          <w:color w:val="005EA7"/>
          <w:spacing w:val="-45"/>
          <w:w w:val="105"/>
        </w:rPr>
        <w:t xml:space="preserve"> </w:t>
      </w:r>
      <w:r>
        <w:rPr>
          <w:rFonts w:ascii="Trebuchet MS" w:hAnsi="Trebuchet MS"/>
          <w:b/>
          <w:color w:val="005EA7"/>
          <w:w w:val="105"/>
        </w:rPr>
        <w:t>3</w:t>
      </w:r>
      <w:r>
        <w:rPr>
          <w:rFonts w:ascii="Trebuchet MS" w:hAnsi="Trebuchet MS"/>
          <w:b/>
          <w:color w:val="005EA7"/>
          <w:spacing w:val="-45"/>
          <w:w w:val="105"/>
        </w:rPr>
        <w:t xml:space="preserve"> </w:t>
      </w:r>
      <w:r>
        <w:rPr>
          <w:rFonts w:ascii="Trebuchet MS" w:hAnsi="Trebuchet MS"/>
          <w:b/>
          <w:color w:val="005EA7"/>
          <w:w w:val="105"/>
        </w:rPr>
        <w:t>—</w:t>
      </w:r>
      <w:r>
        <w:rPr>
          <w:rFonts w:ascii="Trebuchet MS" w:hAnsi="Trebuchet MS"/>
          <w:b/>
          <w:color w:val="005EA7"/>
          <w:spacing w:val="-46"/>
          <w:w w:val="105"/>
        </w:rPr>
        <w:t xml:space="preserve"> </w:t>
      </w:r>
      <w:r>
        <w:rPr>
          <w:w w:val="105"/>
        </w:rPr>
        <w:t>Selon</w:t>
      </w:r>
      <w:r>
        <w:rPr>
          <w:spacing w:val="-40"/>
          <w:w w:val="105"/>
        </w:rPr>
        <w:t xml:space="preserve"> </w:t>
      </w:r>
      <w:r>
        <w:rPr>
          <w:w w:val="105"/>
        </w:rPr>
        <w:t>vous,</w:t>
      </w:r>
      <w:r>
        <w:rPr>
          <w:spacing w:val="-41"/>
          <w:w w:val="105"/>
        </w:rPr>
        <w:t xml:space="preserve"> </w:t>
      </w:r>
      <w:r>
        <w:rPr>
          <w:w w:val="105"/>
        </w:rPr>
        <w:t>quelles</w:t>
      </w:r>
      <w:r>
        <w:rPr>
          <w:spacing w:val="-41"/>
          <w:w w:val="105"/>
        </w:rPr>
        <w:t xml:space="preserve"> </w:t>
      </w:r>
      <w:r>
        <w:rPr>
          <w:w w:val="105"/>
        </w:rPr>
        <w:t>seraient</w:t>
      </w:r>
      <w:r>
        <w:rPr>
          <w:spacing w:val="-40"/>
          <w:w w:val="105"/>
        </w:rPr>
        <w:t xml:space="preserve"> </w:t>
      </w:r>
      <w:r>
        <w:rPr>
          <w:w w:val="105"/>
        </w:rPr>
        <w:t>les</w:t>
      </w:r>
      <w:r>
        <w:rPr>
          <w:spacing w:val="-41"/>
          <w:w w:val="105"/>
        </w:rPr>
        <w:t xml:space="preserve"> </w:t>
      </w:r>
      <w:r>
        <w:rPr>
          <w:w w:val="105"/>
        </w:rPr>
        <w:t>conséquences</w:t>
      </w:r>
      <w:r>
        <w:rPr>
          <w:spacing w:val="-40"/>
          <w:w w:val="105"/>
        </w:rPr>
        <w:t xml:space="preserve"> </w:t>
      </w:r>
      <w:r>
        <w:rPr>
          <w:w w:val="105"/>
        </w:rPr>
        <w:t>organisationnelles</w:t>
      </w:r>
      <w:r>
        <w:rPr>
          <w:spacing w:val="-41"/>
          <w:w w:val="105"/>
        </w:rPr>
        <w:t xml:space="preserve"> </w:t>
      </w:r>
      <w:r>
        <w:rPr>
          <w:w w:val="105"/>
        </w:rPr>
        <w:t>et</w:t>
      </w:r>
      <w:r>
        <w:rPr>
          <w:spacing w:val="-41"/>
          <w:w w:val="105"/>
        </w:rPr>
        <w:t xml:space="preserve"> </w:t>
      </w:r>
      <w:r>
        <w:rPr>
          <w:w w:val="105"/>
        </w:rPr>
        <w:t>économiques</w:t>
      </w:r>
      <w:r>
        <w:rPr>
          <w:spacing w:val="-40"/>
          <w:w w:val="105"/>
        </w:rPr>
        <w:t xml:space="preserve"> </w:t>
      </w:r>
      <w:r>
        <w:rPr>
          <w:w w:val="105"/>
        </w:rPr>
        <w:t>d’un</w:t>
      </w:r>
      <w:r>
        <w:rPr>
          <w:spacing w:val="-41"/>
          <w:w w:val="105"/>
        </w:rPr>
        <w:t xml:space="preserve"> </w:t>
      </w:r>
      <w:r>
        <w:rPr>
          <w:w w:val="105"/>
        </w:rPr>
        <w:t>acci- dent</w:t>
      </w:r>
      <w:r>
        <w:rPr>
          <w:spacing w:val="-40"/>
          <w:w w:val="105"/>
        </w:rPr>
        <w:t xml:space="preserve"> </w:t>
      </w:r>
      <w:r>
        <w:rPr>
          <w:w w:val="105"/>
        </w:rPr>
        <w:t>du</w:t>
      </w:r>
      <w:r>
        <w:rPr>
          <w:spacing w:val="-40"/>
          <w:w w:val="105"/>
        </w:rPr>
        <w:t xml:space="preserve"> </w:t>
      </w:r>
      <w:r>
        <w:rPr>
          <w:w w:val="105"/>
        </w:rPr>
        <w:t>travail</w:t>
      </w:r>
      <w:r>
        <w:rPr>
          <w:spacing w:val="-40"/>
          <w:w w:val="105"/>
        </w:rPr>
        <w:t xml:space="preserve"> </w:t>
      </w:r>
      <w:r>
        <w:rPr>
          <w:w w:val="105"/>
        </w:rPr>
        <w:t>pour</w:t>
      </w:r>
      <w:r>
        <w:rPr>
          <w:spacing w:val="-39"/>
          <w:w w:val="105"/>
        </w:rPr>
        <w:t xml:space="preserve"> </w:t>
      </w:r>
      <w:r>
        <w:rPr>
          <w:w w:val="105"/>
        </w:rPr>
        <w:t>l’une</w:t>
      </w:r>
      <w:r>
        <w:rPr>
          <w:spacing w:val="-41"/>
          <w:w w:val="105"/>
        </w:rPr>
        <w:t xml:space="preserve"> </w:t>
      </w:r>
      <w:r>
        <w:rPr>
          <w:w w:val="105"/>
        </w:rPr>
        <w:t>de</w:t>
      </w:r>
      <w:r>
        <w:rPr>
          <w:spacing w:val="-39"/>
          <w:w w:val="105"/>
        </w:rPr>
        <w:t xml:space="preserve"> </w:t>
      </w:r>
      <w:r>
        <w:rPr>
          <w:w w:val="105"/>
        </w:rPr>
        <w:t>ces</w:t>
      </w:r>
      <w:r>
        <w:rPr>
          <w:spacing w:val="-40"/>
          <w:w w:val="105"/>
        </w:rPr>
        <w:t xml:space="preserve"> </w:t>
      </w:r>
      <w:r>
        <w:rPr>
          <w:w w:val="105"/>
        </w:rPr>
        <w:t>entreprises?</w:t>
      </w:r>
      <w:r>
        <w:rPr>
          <w:spacing w:val="-39"/>
          <w:w w:val="105"/>
        </w:rPr>
        <w:t xml:space="preserve"> </w:t>
      </w:r>
      <w:r>
        <w:rPr>
          <w:w w:val="105"/>
        </w:rPr>
        <w:t>Notez</w:t>
      </w:r>
      <w:r>
        <w:rPr>
          <w:spacing w:val="-40"/>
          <w:w w:val="105"/>
        </w:rPr>
        <w:t xml:space="preserve"> </w:t>
      </w:r>
      <w:r>
        <w:rPr>
          <w:w w:val="105"/>
        </w:rPr>
        <w:t>vos</w:t>
      </w:r>
      <w:r>
        <w:rPr>
          <w:spacing w:val="-40"/>
          <w:w w:val="105"/>
        </w:rPr>
        <w:t xml:space="preserve"> </w:t>
      </w:r>
      <w:r>
        <w:rPr>
          <w:w w:val="105"/>
        </w:rPr>
        <w:t>hypothèses</w:t>
      </w:r>
      <w:r>
        <w:rPr>
          <w:spacing w:val="-40"/>
          <w:w w:val="105"/>
        </w:rPr>
        <w:t xml:space="preserve"> </w:t>
      </w:r>
      <w:r>
        <w:rPr>
          <w:w w:val="105"/>
        </w:rPr>
        <w:t>:</w:t>
      </w:r>
      <w:r>
        <w:rPr>
          <w:spacing w:val="-39"/>
          <w:w w:val="105"/>
        </w:rPr>
        <w:t xml:space="preserve"> </w:t>
      </w:r>
      <w:r>
        <w:rPr>
          <w:w w:val="105"/>
        </w:rPr>
        <w:t>vous</w:t>
      </w:r>
      <w:r>
        <w:rPr>
          <w:spacing w:val="-40"/>
          <w:w w:val="105"/>
        </w:rPr>
        <w:t xml:space="preserve"> </w:t>
      </w:r>
      <w:r>
        <w:rPr>
          <w:w w:val="105"/>
        </w:rPr>
        <w:t>les</w:t>
      </w:r>
      <w:r>
        <w:rPr>
          <w:spacing w:val="-40"/>
          <w:w w:val="105"/>
        </w:rPr>
        <w:t xml:space="preserve"> </w:t>
      </w:r>
      <w:r>
        <w:rPr>
          <w:w w:val="105"/>
        </w:rPr>
        <w:t>comparerez</w:t>
      </w:r>
      <w:r>
        <w:rPr>
          <w:spacing w:val="-40"/>
          <w:w w:val="105"/>
        </w:rPr>
        <w:t xml:space="preserve"> </w:t>
      </w:r>
      <w:r>
        <w:rPr>
          <w:w w:val="105"/>
        </w:rPr>
        <w:t>aux</w:t>
      </w:r>
      <w:r>
        <w:rPr>
          <w:spacing w:val="-40"/>
          <w:w w:val="105"/>
        </w:rPr>
        <w:t xml:space="preserve"> </w:t>
      </w:r>
      <w:r>
        <w:rPr>
          <w:w w:val="105"/>
        </w:rPr>
        <w:t>résultats</w:t>
      </w:r>
      <w:r>
        <w:rPr>
          <w:spacing w:val="-39"/>
          <w:w w:val="105"/>
        </w:rPr>
        <w:t xml:space="preserve"> </w:t>
      </w:r>
      <w:r>
        <w:rPr>
          <w:w w:val="105"/>
        </w:rPr>
        <w:t>de</w:t>
      </w:r>
      <w:r>
        <w:rPr>
          <w:spacing w:val="-40"/>
          <w:w w:val="105"/>
        </w:rPr>
        <w:t xml:space="preserve"> </w:t>
      </w:r>
      <w:r>
        <w:rPr>
          <w:w w:val="105"/>
        </w:rPr>
        <w:t>vos calculs</w:t>
      </w:r>
      <w:r>
        <w:rPr>
          <w:spacing w:val="-11"/>
          <w:w w:val="105"/>
        </w:rPr>
        <w:t xml:space="preserve"> </w:t>
      </w:r>
      <w:r>
        <w:rPr>
          <w:w w:val="105"/>
        </w:rPr>
        <w:t>en</w:t>
      </w:r>
      <w:r>
        <w:rPr>
          <w:spacing w:val="-10"/>
          <w:w w:val="105"/>
        </w:rPr>
        <w:t xml:space="preserve"> </w:t>
      </w:r>
      <w:r>
        <w:rPr>
          <w:w w:val="105"/>
        </w:rPr>
        <w:t>séances</w:t>
      </w:r>
      <w:r>
        <w:rPr>
          <w:spacing w:val="-11"/>
          <w:w w:val="105"/>
        </w:rPr>
        <w:t xml:space="preserve"> </w:t>
      </w:r>
      <w:r>
        <w:rPr>
          <w:w w:val="105"/>
        </w:rPr>
        <w:t>3</w:t>
      </w:r>
      <w:r>
        <w:rPr>
          <w:spacing w:val="-10"/>
          <w:w w:val="105"/>
        </w:rPr>
        <w:t xml:space="preserve"> </w:t>
      </w:r>
      <w:r>
        <w:rPr>
          <w:w w:val="105"/>
        </w:rPr>
        <w:t>et</w:t>
      </w:r>
      <w:r>
        <w:rPr>
          <w:spacing w:val="-11"/>
          <w:w w:val="105"/>
        </w:rPr>
        <w:t xml:space="preserve"> </w:t>
      </w:r>
      <w:r>
        <w:rPr>
          <w:w w:val="105"/>
        </w:rPr>
        <w:t>4.</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8"/>
        <w:rPr>
          <w:sz w:val="27"/>
        </w:rPr>
      </w:pPr>
    </w:p>
    <w:p w:rsidR="00005340" w:rsidRDefault="00350670">
      <w:pPr>
        <w:pStyle w:val="Titre2"/>
        <w:numPr>
          <w:ilvl w:val="1"/>
          <w:numId w:val="16"/>
        </w:numPr>
        <w:tabs>
          <w:tab w:val="left" w:pos="852"/>
          <w:tab w:val="left" w:pos="853"/>
        </w:tabs>
        <w:spacing w:before="0"/>
        <w:ind w:left="852" w:hanging="700"/>
      </w:pPr>
      <w:r>
        <w:rPr>
          <w:lang w:val="en-US"/>
        </w:rPr>
        <w:pict>
          <v:group id="_x0000_s1636" style="position:absolute;left:0;text-align:left;margin-left:56.7pt;margin-top:49.5pt;width:481.9pt;height:70.95pt;z-index:251734016;mso-position-horizontal-relative:page" coordorigin="1134,990" coordsize="9638,1419">
            <v:shape id="_x0000_s1640" style="position:absolute;left:1133;top:990;width:9638;height:1419" coordorigin="1134,990" coordsize="9638,1419" path="m10692,990r-9478,l1183,996r-26,17l1140,1039r-6,31l1134,2329r6,31l1157,2385r26,17l1214,2409r9478,l10723,2402r25,-17l10766,2360r6,-31l10772,1070r-6,-31l10748,1013r-25,-17l10692,990xe" fillcolor="#004b86" stroked="f">
              <v:path arrowok="t"/>
            </v:shape>
            <v:shape id="_x0000_s1639" style="position:absolute;left:1153;top:1009;width:9599;height:1379" coordorigin="1154,1010" coordsize="9599,1379" path="m10692,1010r-9478,l1190,1015r-19,12l1158,1046r-4,24l1154,2329r4,23l1171,2371r19,13l1214,2389r9478,l10715,2384r19,-13l10747,2352r5,-23l10752,1070r-5,-24l10734,1027r-19,-12l10692,1010xe" fillcolor="#f2f6fa" stroked="f">
              <v:path arrowok="t"/>
            </v:shape>
            <v:rect id="_x0000_s1638" style="position:absolute;left:1417;top:1080;width:5820;height:23" fillcolor="#004b86" stroked="f"/>
            <v:shape id="_x0000_s1637" type="#_x0000_t202" style="position:absolute;left:1133;top:990;width:9638;height:1419"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pacing w:val="-3"/>
                        <w:sz w:val="20"/>
                      </w:rPr>
                      <w:t xml:space="preserve">Tout </w:t>
                    </w:r>
                    <w:r>
                      <w:rPr>
                        <w:sz w:val="20"/>
                      </w:rPr>
                      <w:t xml:space="preserve">au long de cette séquence, vous travaillerez à partir d’un </w:t>
                    </w:r>
                    <w:r>
                      <w:rPr>
                        <w:rFonts w:ascii="Trebuchet MS" w:hAnsi="Trebuchet MS"/>
                        <w:b/>
                        <w:sz w:val="20"/>
                      </w:rPr>
                      <w:t xml:space="preserve">cas ﬁctif </w:t>
                    </w:r>
                    <w:r>
                      <w:rPr>
                        <w:sz w:val="20"/>
                      </w:rPr>
                      <w:t>mais réaliste : l’accident du tra- vail survenu le 13 octobre 2025 sur le chantier de restauration de l’hôtel Vauluisant à Troyes,</w:t>
                    </w:r>
                    <w:r>
                      <w:rPr>
                        <w:spacing w:val="-28"/>
                        <w:sz w:val="20"/>
                      </w:rPr>
                      <w:t xml:space="preserve"> </w:t>
                    </w:r>
                    <w:r>
                      <w:rPr>
                        <w:sz w:val="20"/>
                      </w:rPr>
                      <w:t>impliquant l’entreprise</w:t>
                    </w:r>
                    <w:r>
                      <w:rPr>
                        <w:spacing w:val="-12"/>
                        <w:sz w:val="20"/>
                      </w:rPr>
                      <w:t xml:space="preserve"> </w:t>
                    </w:r>
                    <w:r>
                      <w:rPr>
                        <w:rFonts w:ascii="Trebuchet MS" w:hAnsi="Trebuchet MS"/>
                        <w:b/>
                        <w:sz w:val="20"/>
                      </w:rPr>
                      <w:t>Constructions</w:t>
                    </w:r>
                    <w:r>
                      <w:rPr>
                        <w:rFonts w:ascii="Trebuchet MS" w:hAnsi="Trebuchet MS"/>
                        <w:b/>
                        <w:spacing w:val="-16"/>
                        <w:sz w:val="20"/>
                      </w:rPr>
                      <w:t xml:space="preserve"> </w:t>
                    </w:r>
                    <w:r>
                      <w:rPr>
                        <w:rFonts w:ascii="Trebuchet MS" w:hAnsi="Trebuchet MS"/>
                        <w:b/>
                        <w:sz w:val="20"/>
                      </w:rPr>
                      <w:t>Aubert</w:t>
                    </w:r>
                    <w:r>
                      <w:rPr>
                        <w:rFonts w:ascii="Trebuchet MS" w:hAnsi="Trebuchet MS"/>
                        <w:b/>
                        <w:spacing w:val="-16"/>
                        <w:sz w:val="20"/>
                      </w:rPr>
                      <w:t xml:space="preserve"> </w:t>
                    </w:r>
                    <w:r>
                      <w:rPr>
                        <w:rFonts w:ascii="Trebuchet MS" w:hAnsi="Trebuchet MS"/>
                        <w:b/>
                        <w:sz w:val="20"/>
                      </w:rPr>
                      <w:t>&amp;</w:t>
                    </w:r>
                    <w:r>
                      <w:rPr>
                        <w:rFonts w:ascii="Trebuchet MS" w:hAnsi="Trebuchet MS"/>
                        <w:b/>
                        <w:spacing w:val="-16"/>
                        <w:sz w:val="20"/>
                      </w:rPr>
                      <w:t xml:space="preserve"> </w:t>
                    </w:r>
                    <w:r>
                      <w:rPr>
                        <w:rFonts w:ascii="Trebuchet MS" w:hAnsi="Trebuchet MS"/>
                        <w:b/>
                        <w:sz w:val="20"/>
                      </w:rPr>
                      <w:t>Fils</w:t>
                    </w:r>
                    <w:r>
                      <w:rPr>
                        <w:sz w:val="20"/>
                      </w:rPr>
                      <w:t>.</w:t>
                    </w:r>
                    <w:r>
                      <w:rPr>
                        <w:spacing w:val="-12"/>
                        <w:sz w:val="20"/>
                      </w:rPr>
                      <w:t xml:space="preserve"> </w:t>
                    </w:r>
                    <w:r>
                      <w:rPr>
                        <w:sz w:val="20"/>
                      </w:rPr>
                      <w:t>Ce</w:t>
                    </w:r>
                    <w:r>
                      <w:rPr>
                        <w:spacing w:val="-12"/>
                        <w:sz w:val="20"/>
                      </w:rPr>
                      <w:t xml:space="preserve"> </w:t>
                    </w:r>
                    <w:r>
                      <w:rPr>
                        <w:sz w:val="20"/>
                      </w:rPr>
                      <w:t>cas</w:t>
                    </w:r>
                    <w:r>
                      <w:rPr>
                        <w:spacing w:val="-12"/>
                        <w:sz w:val="20"/>
                      </w:rPr>
                      <w:t xml:space="preserve"> </w:t>
                    </w:r>
                    <w:r>
                      <w:rPr>
                        <w:sz w:val="20"/>
                      </w:rPr>
                      <w:t>est</w:t>
                    </w:r>
                    <w:r>
                      <w:rPr>
                        <w:spacing w:val="-11"/>
                        <w:sz w:val="20"/>
                      </w:rPr>
                      <w:t xml:space="preserve"> </w:t>
                    </w:r>
                    <w:r>
                      <w:rPr>
                        <w:sz w:val="20"/>
                      </w:rPr>
                      <w:t>documenté</w:t>
                    </w:r>
                    <w:r>
                      <w:rPr>
                        <w:spacing w:val="-12"/>
                        <w:sz w:val="20"/>
                      </w:rPr>
                      <w:t xml:space="preserve"> </w:t>
                    </w:r>
                    <w:r>
                      <w:rPr>
                        <w:sz w:val="20"/>
                      </w:rPr>
                      <w:t>par</w:t>
                    </w:r>
                    <w:r>
                      <w:rPr>
                        <w:spacing w:val="-12"/>
                        <w:sz w:val="20"/>
                      </w:rPr>
                      <w:t xml:space="preserve"> </w:t>
                    </w:r>
                    <w:r>
                      <w:rPr>
                        <w:sz w:val="20"/>
                      </w:rPr>
                      <w:t>un</w:t>
                    </w:r>
                    <w:r>
                      <w:rPr>
                        <w:spacing w:val="-12"/>
                        <w:sz w:val="20"/>
                      </w:rPr>
                      <w:t xml:space="preserve"> </w:t>
                    </w:r>
                    <w:r>
                      <w:rPr>
                        <w:sz w:val="20"/>
                      </w:rPr>
                      <w:t>dossier</w:t>
                    </w:r>
                    <w:r>
                      <w:rPr>
                        <w:spacing w:val="-12"/>
                        <w:sz w:val="20"/>
                      </w:rPr>
                      <w:t xml:space="preserve"> </w:t>
                    </w:r>
                    <w:r>
                      <w:rPr>
                        <w:sz w:val="20"/>
                      </w:rPr>
                      <w:t>de</w:t>
                    </w:r>
                    <w:r>
                      <w:rPr>
                        <w:spacing w:val="-12"/>
                        <w:sz w:val="20"/>
                      </w:rPr>
                      <w:t xml:space="preserve"> </w:t>
                    </w:r>
                    <w:r>
                      <w:rPr>
                        <w:sz w:val="20"/>
                      </w:rPr>
                      <w:t>trois</w:t>
                    </w:r>
                    <w:r>
                      <w:rPr>
                        <w:spacing w:val="-12"/>
                        <w:sz w:val="20"/>
                      </w:rPr>
                      <w:t xml:space="preserve"> </w:t>
                    </w:r>
                    <w:r>
                      <w:rPr>
                        <w:sz w:val="20"/>
                      </w:rPr>
                      <w:t>articles</w:t>
                    </w:r>
                    <w:r>
                      <w:rPr>
                        <w:spacing w:val="-11"/>
                        <w:sz w:val="20"/>
                      </w:rPr>
                      <w:t xml:space="preserve"> </w:t>
                    </w:r>
                    <w:r>
                      <w:rPr>
                        <w:sz w:val="20"/>
                      </w:rPr>
                      <w:t>de</w:t>
                    </w:r>
                    <w:r>
                      <w:rPr>
                        <w:spacing w:val="-12"/>
                        <w:sz w:val="20"/>
                      </w:rPr>
                      <w:t xml:space="preserve"> </w:t>
                    </w:r>
                    <w:r>
                      <w:rPr>
                        <w:sz w:val="20"/>
                      </w:rPr>
                      <w:t>presse ﬁctifs</w:t>
                    </w:r>
                    <w:r>
                      <w:rPr>
                        <w:spacing w:val="-7"/>
                        <w:sz w:val="20"/>
                      </w:rPr>
                      <w:t xml:space="preserve"> </w:t>
                    </w:r>
                    <w:r>
                      <w:rPr>
                        <w:sz w:val="20"/>
                      </w:rPr>
                      <w:t>q</w:t>
                    </w:r>
                    <w:r>
                      <w:rPr>
                        <w:sz w:val="20"/>
                      </w:rPr>
                      <w:t>ue</w:t>
                    </w:r>
                    <w:r>
                      <w:rPr>
                        <w:spacing w:val="-7"/>
                        <w:sz w:val="20"/>
                      </w:rPr>
                      <w:t xml:space="preserve"> </w:t>
                    </w:r>
                    <w:r>
                      <w:rPr>
                        <w:sz w:val="20"/>
                      </w:rPr>
                      <w:t>vous</w:t>
                    </w:r>
                    <w:r>
                      <w:rPr>
                        <w:spacing w:val="-7"/>
                        <w:sz w:val="20"/>
                      </w:rPr>
                      <w:t xml:space="preserve"> </w:t>
                    </w:r>
                    <w:r>
                      <w:rPr>
                        <w:sz w:val="20"/>
                      </w:rPr>
                      <w:t>allez</w:t>
                    </w:r>
                    <w:r>
                      <w:rPr>
                        <w:spacing w:val="-6"/>
                        <w:sz w:val="20"/>
                      </w:rPr>
                      <w:t xml:space="preserve"> </w:t>
                    </w:r>
                    <w:r>
                      <w:rPr>
                        <w:sz w:val="20"/>
                      </w:rPr>
                      <w:t>découvrir</w:t>
                    </w:r>
                    <w:r>
                      <w:rPr>
                        <w:spacing w:val="-7"/>
                        <w:sz w:val="20"/>
                      </w:rPr>
                      <w:t xml:space="preserve"> </w:t>
                    </w:r>
                    <w:r>
                      <w:rPr>
                        <w:sz w:val="20"/>
                      </w:rPr>
                      <w:t>dans</w:t>
                    </w:r>
                    <w:r>
                      <w:rPr>
                        <w:spacing w:val="-7"/>
                        <w:sz w:val="20"/>
                      </w:rPr>
                      <w:t xml:space="preserve"> </w:t>
                    </w:r>
                    <w:r>
                      <w:rPr>
                        <w:sz w:val="20"/>
                      </w:rPr>
                      <w:t>cette</w:t>
                    </w:r>
                    <w:r>
                      <w:rPr>
                        <w:spacing w:val="-6"/>
                        <w:sz w:val="20"/>
                      </w:rPr>
                      <w:t xml:space="preserve"> </w:t>
                    </w:r>
                    <w:r>
                      <w:rPr>
                        <w:sz w:val="20"/>
                      </w:rPr>
                      <w:t>séance.</w:t>
                    </w:r>
                  </w:p>
                </w:txbxContent>
              </v:textbox>
            </v:shape>
            <w10:wrap anchorx="page"/>
          </v:group>
        </w:pict>
      </w:r>
      <w:bookmarkStart w:id="36" w:name="Présentation_de_la_séquence"/>
      <w:bookmarkStart w:id="37" w:name="_bookmark16"/>
      <w:bookmarkEnd w:id="36"/>
      <w:bookmarkEnd w:id="37"/>
      <w:r>
        <w:t>Présentation de la</w:t>
      </w:r>
      <w:r>
        <w:rPr>
          <w:spacing w:val="-40"/>
        </w:rPr>
        <w:t xml:space="preserve"> </w:t>
      </w:r>
      <w:r>
        <w:t>séquence</w:t>
      </w:r>
    </w:p>
    <w:p w:rsidR="00005340" w:rsidRDefault="00350670">
      <w:pPr>
        <w:pStyle w:val="Corpsdetexte"/>
        <w:spacing w:before="9"/>
        <w:rPr>
          <w:rFonts w:ascii="Trebuchet MS"/>
          <w:b/>
          <w:sz w:val="27"/>
        </w:rPr>
      </w:pPr>
      <w:r>
        <w:rPr>
          <w:lang w:val="en-US"/>
        </w:rPr>
        <w:pict>
          <v:rect id="_x0000_s1635" style="position:absolute;margin-left:70.85pt;margin-top:18.1pt;width:291pt;height:1.15pt;z-index:-251585536;mso-wrap-distance-left:0;mso-wrap-distance-right:0;mso-position-horizontal-relative:page" fillcolor="#004b86"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5497"/>
        </w:rPr>
        <w:t xml:space="preserve"> </w:t>
      </w:r>
      <w:r>
        <w:rPr>
          <w:rFonts w:ascii="Times New Roman" w:hAnsi="Times New Roman"/>
          <w:b w:val="0"/>
          <w:color w:val="FFFFFF"/>
          <w:shd w:val="clear" w:color="auto" w:fill="005497"/>
        </w:rPr>
        <w:t xml:space="preserve">  </w:t>
      </w:r>
      <w:r>
        <w:rPr>
          <w:color w:val="FFFFFF"/>
          <w:shd w:val="clear" w:color="auto" w:fill="005497"/>
        </w:rPr>
        <w:t xml:space="preserve">Le ﬁl rouge — Constructions Aubert &amp; Fils à Troyes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8"/>
        <w:rPr>
          <w:rFonts w:ascii="Trebuchet MS"/>
          <w:b/>
          <w:sz w:val="27"/>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07"/>
        <w:gridCol w:w="2657"/>
        <w:gridCol w:w="3700"/>
        <w:gridCol w:w="2368"/>
      </w:tblGrid>
      <w:tr w:rsidR="00005340">
        <w:trPr>
          <w:trHeight w:val="404"/>
        </w:trPr>
        <w:tc>
          <w:tcPr>
            <w:tcW w:w="907" w:type="dxa"/>
            <w:shd w:val="clear" w:color="auto" w:fill="37393B"/>
          </w:tcPr>
          <w:p w:rsidR="00005340" w:rsidRDefault="00350670">
            <w:pPr>
              <w:pStyle w:val="TableParagraph"/>
              <w:spacing w:before="95"/>
              <w:ind w:left="102" w:right="95"/>
              <w:jc w:val="center"/>
              <w:rPr>
                <w:rFonts w:ascii="Trebuchet MS" w:hAnsi="Trebuchet MS"/>
                <w:b/>
                <w:sz w:val="20"/>
              </w:rPr>
            </w:pPr>
            <w:r>
              <w:rPr>
                <w:rFonts w:ascii="Trebuchet MS" w:hAnsi="Trebuchet MS"/>
                <w:b/>
                <w:color w:val="FFFFFF"/>
                <w:sz w:val="20"/>
              </w:rPr>
              <w:t>Séance</w:t>
            </w:r>
          </w:p>
        </w:tc>
        <w:tc>
          <w:tcPr>
            <w:tcW w:w="2657" w:type="dxa"/>
            <w:shd w:val="clear" w:color="auto" w:fill="37393B"/>
          </w:tcPr>
          <w:p w:rsidR="00005340" w:rsidRDefault="00350670">
            <w:pPr>
              <w:pStyle w:val="TableParagraph"/>
              <w:spacing w:before="95"/>
              <w:rPr>
                <w:rFonts w:ascii="Trebuchet MS"/>
                <w:b/>
                <w:sz w:val="20"/>
              </w:rPr>
            </w:pPr>
            <w:r>
              <w:rPr>
                <w:rFonts w:ascii="Trebuchet MS"/>
                <w:b/>
                <w:color w:val="FFFFFF"/>
                <w:sz w:val="20"/>
              </w:rPr>
              <w:t>Titre</w:t>
            </w:r>
          </w:p>
        </w:tc>
        <w:tc>
          <w:tcPr>
            <w:tcW w:w="3700" w:type="dxa"/>
            <w:shd w:val="clear" w:color="auto" w:fill="37393B"/>
          </w:tcPr>
          <w:p w:rsidR="00005340" w:rsidRDefault="00350670">
            <w:pPr>
              <w:pStyle w:val="TableParagraph"/>
              <w:spacing w:before="95"/>
              <w:ind w:left="121"/>
              <w:rPr>
                <w:rFonts w:ascii="Trebuchet MS" w:hAnsi="Trebuchet MS"/>
                <w:b/>
                <w:sz w:val="20"/>
              </w:rPr>
            </w:pPr>
            <w:r>
              <w:rPr>
                <w:rFonts w:ascii="Trebuchet MS" w:hAnsi="Trebuchet MS"/>
                <w:b/>
                <w:color w:val="FFFFFF"/>
                <w:sz w:val="20"/>
              </w:rPr>
              <w:t>Activité principale</w:t>
            </w:r>
          </w:p>
        </w:tc>
        <w:tc>
          <w:tcPr>
            <w:tcW w:w="2368" w:type="dxa"/>
            <w:shd w:val="clear" w:color="auto" w:fill="37393B"/>
          </w:tcPr>
          <w:p w:rsidR="00005340" w:rsidRDefault="00350670">
            <w:pPr>
              <w:pStyle w:val="TableParagraph"/>
              <w:spacing w:before="95"/>
              <w:ind w:left="120"/>
              <w:rPr>
                <w:rFonts w:ascii="Trebuchet MS" w:hAnsi="Trebuchet MS"/>
                <w:b/>
                <w:sz w:val="20"/>
              </w:rPr>
            </w:pPr>
            <w:r>
              <w:rPr>
                <w:rFonts w:ascii="Trebuchet MS" w:hAnsi="Trebuchet MS"/>
                <w:b/>
                <w:color w:val="FFFFFF"/>
                <w:sz w:val="20"/>
              </w:rPr>
              <w:t>Compétences</w:t>
            </w:r>
          </w:p>
        </w:tc>
      </w:tr>
      <w:tr w:rsidR="00005340">
        <w:trPr>
          <w:trHeight w:val="643"/>
        </w:trPr>
        <w:tc>
          <w:tcPr>
            <w:tcW w:w="907" w:type="dxa"/>
          </w:tcPr>
          <w:p w:rsidR="00005340" w:rsidRDefault="00350670">
            <w:pPr>
              <w:pStyle w:val="TableParagraph"/>
              <w:spacing w:before="95"/>
              <w:ind w:left="7"/>
              <w:jc w:val="center"/>
              <w:rPr>
                <w:rFonts w:ascii="Trebuchet MS"/>
                <w:b/>
                <w:sz w:val="20"/>
              </w:rPr>
            </w:pPr>
            <w:r>
              <w:rPr>
                <w:rFonts w:ascii="Trebuchet MS"/>
                <w:b/>
                <w:w w:val="81"/>
                <w:sz w:val="20"/>
              </w:rPr>
              <w:t>1</w:t>
            </w:r>
          </w:p>
        </w:tc>
        <w:tc>
          <w:tcPr>
            <w:tcW w:w="2657" w:type="dxa"/>
          </w:tcPr>
          <w:p w:rsidR="00005340" w:rsidRDefault="00350670">
            <w:pPr>
              <w:pStyle w:val="TableParagraph"/>
              <w:spacing w:before="118" w:line="165" w:lineRule="auto"/>
              <w:rPr>
                <w:sz w:val="20"/>
              </w:rPr>
            </w:pPr>
            <w:r>
              <w:rPr>
                <w:sz w:val="20"/>
              </w:rPr>
              <w:t>Restitution et dossier de presse</w:t>
            </w:r>
          </w:p>
        </w:tc>
        <w:tc>
          <w:tcPr>
            <w:tcW w:w="3700" w:type="dxa"/>
          </w:tcPr>
          <w:p w:rsidR="00005340" w:rsidRDefault="00350670">
            <w:pPr>
              <w:pStyle w:val="TableParagraph"/>
              <w:spacing w:before="118" w:line="165" w:lineRule="auto"/>
              <w:ind w:left="121"/>
              <w:rPr>
                <w:sz w:val="20"/>
              </w:rPr>
            </w:pPr>
            <w:r>
              <w:rPr>
                <w:sz w:val="20"/>
              </w:rPr>
              <w:t>Restitutions alternants, mise en pers- pective, lecture des articles.</w:t>
            </w:r>
          </w:p>
        </w:tc>
        <w:tc>
          <w:tcPr>
            <w:tcW w:w="2368" w:type="dxa"/>
          </w:tcPr>
          <w:p w:rsidR="00005340" w:rsidRDefault="00350670">
            <w:pPr>
              <w:pStyle w:val="TableParagraph"/>
              <w:ind w:left="120"/>
              <w:rPr>
                <w:sz w:val="20"/>
              </w:rPr>
            </w:pPr>
            <w:r>
              <w:rPr>
                <w:sz w:val="20"/>
              </w:rPr>
              <w:t>C5.2, C5.3</w:t>
            </w:r>
          </w:p>
        </w:tc>
      </w:tr>
      <w:tr w:rsidR="00005340">
        <w:trPr>
          <w:trHeight w:val="882"/>
        </w:trPr>
        <w:tc>
          <w:tcPr>
            <w:tcW w:w="907" w:type="dxa"/>
            <w:shd w:val="clear" w:color="auto" w:fill="F2F2F2"/>
          </w:tcPr>
          <w:p w:rsidR="00005340" w:rsidRDefault="00350670">
            <w:pPr>
              <w:pStyle w:val="TableParagraph"/>
              <w:spacing w:before="95"/>
              <w:ind w:left="7"/>
              <w:jc w:val="center"/>
              <w:rPr>
                <w:rFonts w:ascii="Trebuchet MS"/>
                <w:b/>
                <w:sz w:val="20"/>
              </w:rPr>
            </w:pPr>
            <w:r>
              <w:rPr>
                <w:rFonts w:ascii="Trebuchet MS"/>
                <w:b/>
                <w:w w:val="97"/>
                <w:sz w:val="20"/>
              </w:rPr>
              <w:t>2</w:t>
            </w:r>
          </w:p>
        </w:tc>
        <w:tc>
          <w:tcPr>
            <w:tcW w:w="2657" w:type="dxa"/>
            <w:shd w:val="clear" w:color="auto" w:fill="F2F2F2"/>
          </w:tcPr>
          <w:p w:rsidR="00005340" w:rsidRDefault="00350670">
            <w:pPr>
              <w:pStyle w:val="TableParagraph"/>
              <w:spacing w:before="118" w:line="165" w:lineRule="auto"/>
              <w:ind w:right="37"/>
              <w:rPr>
                <w:sz w:val="20"/>
              </w:rPr>
            </w:pPr>
            <w:r>
              <w:rPr>
                <w:sz w:val="20"/>
              </w:rPr>
              <w:t>Analyser la situation et aler- ter</w:t>
            </w:r>
          </w:p>
        </w:tc>
        <w:tc>
          <w:tcPr>
            <w:tcW w:w="3700" w:type="dxa"/>
            <w:shd w:val="clear" w:color="auto" w:fill="F2F2F2"/>
          </w:tcPr>
          <w:p w:rsidR="00005340" w:rsidRDefault="00350670">
            <w:pPr>
              <w:pStyle w:val="TableParagraph"/>
              <w:spacing w:before="118" w:line="165" w:lineRule="auto"/>
              <w:ind w:left="121" w:right="114"/>
              <w:jc w:val="both"/>
              <w:rPr>
                <w:sz w:val="20"/>
              </w:rPr>
            </w:pPr>
            <w:r>
              <w:rPr>
                <w:sz w:val="20"/>
              </w:rPr>
              <w:t xml:space="preserve">Identiﬁcation des manquements </w:t>
            </w:r>
            <w:r>
              <w:rPr>
                <w:spacing w:val="-4"/>
                <w:sz w:val="20"/>
              </w:rPr>
              <w:t xml:space="preserve">régle- </w:t>
            </w:r>
            <w:r>
              <w:rPr>
                <w:sz w:val="20"/>
              </w:rPr>
              <w:t>mentaires,</w:t>
            </w:r>
            <w:r>
              <w:rPr>
                <w:spacing w:val="-8"/>
                <w:sz w:val="20"/>
              </w:rPr>
              <w:t xml:space="preserve"> </w:t>
            </w:r>
            <w:r>
              <w:rPr>
                <w:sz w:val="20"/>
              </w:rPr>
              <w:t>mail</w:t>
            </w:r>
            <w:r>
              <w:rPr>
                <w:spacing w:val="-7"/>
                <w:sz w:val="20"/>
              </w:rPr>
              <w:t xml:space="preserve"> </w:t>
            </w:r>
            <w:r>
              <w:rPr>
                <w:sz w:val="20"/>
              </w:rPr>
              <w:t>d’alerte</w:t>
            </w:r>
            <w:r>
              <w:rPr>
                <w:spacing w:val="-7"/>
                <w:sz w:val="20"/>
              </w:rPr>
              <w:t xml:space="preserve"> </w:t>
            </w:r>
            <w:r>
              <w:rPr>
                <w:sz w:val="20"/>
              </w:rPr>
              <w:t>avec</w:t>
            </w:r>
            <w:r>
              <w:rPr>
                <w:spacing w:val="-7"/>
                <w:sz w:val="20"/>
              </w:rPr>
              <w:t xml:space="preserve"> </w:t>
            </w:r>
            <w:r>
              <w:rPr>
                <w:sz w:val="20"/>
              </w:rPr>
              <w:t>et</w:t>
            </w:r>
            <w:r>
              <w:rPr>
                <w:spacing w:val="-7"/>
                <w:sz w:val="20"/>
              </w:rPr>
              <w:t xml:space="preserve"> </w:t>
            </w:r>
            <w:r>
              <w:rPr>
                <w:sz w:val="20"/>
              </w:rPr>
              <w:t>sans</w:t>
            </w:r>
            <w:r>
              <w:rPr>
                <w:spacing w:val="-7"/>
                <w:sz w:val="20"/>
              </w:rPr>
              <w:t xml:space="preserve"> </w:t>
            </w:r>
            <w:r>
              <w:rPr>
                <w:spacing w:val="-6"/>
                <w:sz w:val="20"/>
              </w:rPr>
              <w:t xml:space="preserve">IA </w:t>
            </w:r>
            <w:r>
              <w:rPr>
                <w:sz w:val="20"/>
              </w:rPr>
              <w:t>(méthode</w:t>
            </w:r>
            <w:r>
              <w:rPr>
                <w:spacing w:val="-11"/>
                <w:sz w:val="20"/>
              </w:rPr>
              <w:t xml:space="preserve"> </w:t>
            </w:r>
            <w:r>
              <w:rPr>
                <w:sz w:val="20"/>
              </w:rPr>
              <w:t>REACTOR).</w:t>
            </w:r>
          </w:p>
        </w:tc>
        <w:tc>
          <w:tcPr>
            <w:tcW w:w="2368" w:type="dxa"/>
            <w:shd w:val="clear" w:color="auto" w:fill="F2F2F2"/>
          </w:tcPr>
          <w:p w:rsidR="00005340" w:rsidRDefault="00350670">
            <w:pPr>
              <w:pStyle w:val="TableParagraph"/>
              <w:ind w:left="120"/>
              <w:rPr>
                <w:sz w:val="20"/>
              </w:rPr>
            </w:pPr>
            <w:r>
              <w:rPr>
                <w:sz w:val="20"/>
              </w:rPr>
              <w:t>C5.2, C5.3</w:t>
            </w:r>
          </w:p>
        </w:tc>
      </w:tr>
      <w:tr w:rsidR="00005340">
        <w:trPr>
          <w:trHeight w:val="643"/>
        </w:trPr>
        <w:tc>
          <w:tcPr>
            <w:tcW w:w="907" w:type="dxa"/>
          </w:tcPr>
          <w:p w:rsidR="00005340" w:rsidRDefault="00350670">
            <w:pPr>
              <w:pStyle w:val="TableParagraph"/>
              <w:spacing w:before="95"/>
              <w:ind w:left="7"/>
              <w:jc w:val="center"/>
              <w:rPr>
                <w:rFonts w:ascii="Trebuchet MS"/>
                <w:b/>
                <w:sz w:val="20"/>
              </w:rPr>
            </w:pPr>
            <w:r>
              <w:rPr>
                <w:rFonts w:ascii="Trebuchet MS"/>
                <w:b/>
                <w:w w:val="97"/>
                <w:sz w:val="20"/>
              </w:rPr>
              <w:t>3</w:t>
            </w:r>
          </w:p>
        </w:tc>
        <w:tc>
          <w:tcPr>
            <w:tcW w:w="2657" w:type="dxa"/>
          </w:tcPr>
          <w:p w:rsidR="00005340" w:rsidRDefault="00350670">
            <w:pPr>
              <w:pStyle w:val="TableParagraph"/>
              <w:tabs>
                <w:tab w:val="left" w:pos="1708"/>
              </w:tabs>
              <w:spacing w:before="118" w:line="165" w:lineRule="auto"/>
              <w:ind w:right="113"/>
              <w:rPr>
                <w:sz w:val="20"/>
              </w:rPr>
            </w:pPr>
            <w:r>
              <w:rPr>
                <w:sz w:val="20"/>
              </w:rPr>
              <w:t>Conséquences</w:t>
            </w:r>
            <w:r>
              <w:rPr>
                <w:sz w:val="20"/>
              </w:rPr>
              <w:tab/>
            </w:r>
            <w:r>
              <w:rPr>
                <w:spacing w:val="-3"/>
                <w:sz w:val="20"/>
              </w:rPr>
              <w:t xml:space="preserve">organisa- </w:t>
            </w:r>
            <w:r>
              <w:rPr>
                <w:sz w:val="20"/>
              </w:rPr>
              <w:t>tionnelles</w:t>
            </w:r>
          </w:p>
        </w:tc>
        <w:tc>
          <w:tcPr>
            <w:tcW w:w="3700" w:type="dxa"/>
          </w:tcPr>
          <w:p w:rsidR="00005340" w:rsidRDefault="00350670">
            <w:pPr>
              <w:pStyle w:val="TableParagraph"/>
              <w:spacing w:before="118" w:line="165" w:lineRule="auto"/>
              <w:ind w:left="121"/>
              <w:rPr>
                <w:sz w:val="20"/>
              </w:rPr>
            </w:pPr>
            <w:r>
              <w:rPr>
                <w:sz w:val="20"/>
              </w:rPr>
              <w:t>Replaniﬁcation du chantier dans Gantt- Project selon 3 scénarios.</w:t>
            </w:r>
          </w:p>
        </w:tc>
        <w:tc>
          <w:tcPr>
            <w:tcW w:w="2368" w:type="dxa"/>
          </w:tcPr>
          <w:p w:rsidR="00005340" w:rsidRDefault="00350670">
            <w:pPr>
              <w:pStyle w:val="TableParagraph"/>
              <w:ind w:left="120"/>
              <w:rPr>
                <w:sz w:val="20"/>
              </w:rPr>
            </w:pPr>
            <w:r>
              <w:rPr>
                <w:sz w:val="20"/>
              </w:rPr>
              <w:t>C3.2</w:t>
            </w:r>
          </w:p>
        </w:tc>
      </w:tr>
      <w:tr w:rsidR="00005340">
        <w:trPr>
          <w:trHeight w:val="643"/>
        </w:trPr>
        <w:tc>
          <w:tcPr>
            <w:tcW w:w="907" w:type="dxa"/>
            <w:shd w:val="clear" w:color="auto" w:fill="F2F2F2"/>
          </w:tcPr>
          <w:p w:rsidR="00005340" w:rsidRDefault="00350670">
            <w:pPr>
              <w:pStyle w:val="TableParagraph"/>
              <w:spacing w:before="95"/>
              <w:ind w:left="7"/>
              <w:jc w:val="center"/>
              <w:rPr>
                <w:rFonts w:ascii="Trebuchet MS"/>
                <w:b/>
                <w:sz w:val="20"/>
              </w:rPr>
            </w:pPr>
            <w:r>
              <w:rPr>
                <w:rFonts w:ascii="Trebuchet MS"/>
                <w:b/>
                <w:w w:val="97"/>
                <w:sz w:val="20"/>
              </w:rPr>
              <w:t>4</w:t>
            </w:r>
          </w:p>
        </w:tc>
        <w:tc>
          <w:tcPr>
            <w:tcW w:w="2657" w:type="dxa"/>
            <w:shd w:val="clear" w:color="auto" w:fill="F2F2F2"/>
          </w:tcPr>
          <w:p w:rsidR="00005340" w:rsidRDefault="00350670">
            <w:pPr>
              <w:pStyle w:val="TableParagraph"/>
              <w:tabs>
                <w:tab w:val="left" w:pos="1930"/>
              </w:tabs>
              <w:spacing w:before="118" w:line="165" w:lineRule="auto"/>
              <w:ind w:right="113"/>
              <w:rPr>
                <w:sz w:val="20"/>
              </w:rPr>
            </w:pPr>
            <w:r>
              <w:rPr>
                <w:sz w:val="20"/>
              </w:rPr>
              <w:t>Conséquences</w:t>
            </w:r>
            <w:r>
              <w:rPr>
                <w:sz w:val="20"/>
              </w:rPr>
              <w:tab/>
            </w:r>
            <w:r>
              <w:rPr>
                <w:spacing w:val="-3"/>
                <w:sz w:val="20"/>
              </w:rPr>
              <w:t xml:space="preserve">écono- </w:t>
            </w:r>
            <w:r>
              <w:rPr>
                <w:sz w:val="20"/>
              </w:rPr>
              <w:t>miques</w:t>
            </w:r>
          </w:p>
        </w:tc>
        <w:tc>
          <w:tcPr>
            <w:tcW w:w="3700" w:type="dxa"/>
            <w:shd w:val="clear" w:color="auto" w:fill="F2F2F2"/>
          </w:tcPr>
          <w:p w:rsidR="00005340" w:rsidRDefault="00350670">
            <w:pPr>
              <w:pStyle w:val="TableParagraph"/>
              <w:spacing w:before="118" w:line="165" w:lineRule="auto"/>
              <w:ind w:left="121" w:right="114"/>
              <w:rPr>
                <w:sz w:val="20"/>
              </w:rPr>
            </w:pPr>
            <w:r>
              <w:rPr>
                <w:sz w:val="20"/>
              </w:rPr>
              <w:t xml:space="preserve">Modélisation des surcoûts et recalcul du </w:t>
            </w:r>
            <w:r w:rsidR="00C4612F">
              <w:rPr>
                <w:sz w:val="20"/>
              </w:rPr>
              <w:t>coefficient</w:t>
            </w:r>
            <w:r>
              <w:rPr>
                <w:sz w:val="20"/>
              </w:rPr>
              <w:t xml:space="preserve"> K dans Excel.</w:t>
            </w:r>
          </w:p>
        </w:tc>
        <w:tc>
          <w:tcPr>
            <w:tcW w:w="2368" w:type="dxa"/>
            <w:shd w:val="clear" w:color="auto" w:fill="F2F2F2"/>
          </w:tcPr>
          <w:p w:rsidR="00005340" w:rsidRDefault="00350670">
            <w:pPr>
              <w:pStyle w:val="TableParagraph"/>
              <w:ind w:left="120"/>
              <w:rPr>
                <w:sz w:val="20"/>
              </w:rPr>
            </w:pPr>
            <w:r>
              <w:rPr>
                <w:sz w:val="20"/>
              </w:rPr>
              <w:t>C2.5, C4.5</w:t>
            </w:r>
          </w:p>
        </w:tc>
      </w:tr>
      <w:tr w:rsidR="00005340">
        <w:trPr>
          <w:trHeight w:val="643"/>
        </w:trPr>
        <w:tc>
          <w:tcPr>
            <w:tcW w:w="907" w:type="dxa"/>
          </w:tcPr>
          <w:p w:rsidR="00005340" w:rsidRDefault="00350670">
            <w:pPr>
              <w:pStyle w:val="TableParagraph"/>
              <w:spacing w:before="95"/>
              <w:ind w:left="7"/>
              <w:jc w:val="center"/>
              <w:rPr>
                <w:rFonts w:ascii="Trebuchet MS"/>
                <w:b/>
                <w:sz w:val="20"/>
              </w:rPr>
            </w:pPr>
            <w:r>
              <w:rPr>
                <w:rFonts w:ascii="Trebuchet MS"/>
                <w:b/>
                <w:w w:val="97"/>
                <w:sz w:val="20"/>
              </w:rPr>
              <w:t>5</w:t>
            </w:r>
          </w:p>
        </w:tc>
        <w:tc>
          <w:tcPr>
            <w:tcW w:w="2657" w:type="dxa"/>
          </w:tcPr>
          <w:p w:rsidR="00005340" w:rsidRDefault="00350670">
            <w:pPr>
              <w:pStyle w:val="TableParagraph"/>
              <w:rPr>
                <w:sz w:val="20"/>
              </w:rPr>
            </w:pPr>
            <w:r>
              <w:rPr>
                <w:sz w:val="20"/>
              </w:rPr>
              <w:t>Argumenter et comparer</w:t>
            </w:r>
          </w:p>
        </w:tc>
        <w:tc>
          <w:tcPr>
            <w:tcW w:w="3700" w:type="dxa"/>
          </w:tcPr>
          <w:p w:rsidR="00005340" w:rsidRDefault="00350670">
            <w:pPr>
              <w:pStyle w:val="TableParagraph"/>
              <w:spacing w:before="118" w:line="165" w:lineRule="auto"/>
              <w:ind w:left="121" w:right="114"/>
              <w:rPr>
                <w:sz w:val="20"/>
              </w:rPr>
            </w:pPr>
            <w:r>
              <w:rPr>
                <w:sz w:val="20"/>
              </w:rPr>
              <w:t>Production de la note comparative technico-économique, restitution orale.</w:t>
            </w:r>
          </w:p>
        </w:tc>
        <w:tc>
          <w:tcPr>
            <w:tcW w:w="2368" w:type="dxa"/>
          </w:tcPr>
          <w:p w:rsidR="00005340" w:rsidRDefault="00350670">
            <w:pPr>
              <w:pStyle w:val="TableParagraph"/>
              <w:ind w:left="120"/>
              <w:rPr>
                <w:sz w:val="20"/>
              </w:rPr>
            </w:pPr>
            <w:r>
              <w:rPr>
                <w:sz w:val="20"/>
              </w:rPr>
              <w:t>C2.5, C4.5, C5.2, C5.3</w:t>
            </w:r>
          </w:p>
        </w:tc>
      </w:tr>
    </w:tbl>
    <w:p w:rsidR="00005340" w:rsidRDefault="00350670">
      <w:pPr>
        <w:pStyle w:val="Corpsdetexte"/>
        <w:spacing w:before="4"/>
        <w:rPr>
          <w:rFonts w:ascii="Trebuchet MS"/>
          <w:b/>
          <w:sz w:val="22"/>
        </w:rPr>
      </w:pPr>
      <w:r>
        <w:rPr>
          <w:lang w:val="en-US"/>
        </w:rPr>
        <w:pict>
          <v:rect id="_x0000_s1634" style="position:absolute;margin-left:70.85pt;margin-top:14.95pt;width:168.1pt;height:1.15pt;z-index:-251584512;mso-wrap-distance-left:0;mso-wrap-distance-right:0;mso-position-horizontal-relative:page;mso-position-vertical-relative:text" fillcolor="#987b26"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AB8B2B"/>
        </w:rPr>
        <w:t xml:space="preserve"> </w:t>
      </w:r>
      <w:r>
        <w:rPr>
          <w:rFonts w:ascii="Times New Roman" w:hAnsi="Times New Roman"/>
          <w:b w:val="0"/>
          <w:color w:val="FFFFFF"/>
          <w:shd w:val="clear" w:color="auto" w:fill="AB8B2B"/>
        </w:rPr>
        <w:t xml:space="preserve">  </w:t>
      </w:r>
      <w:r>
        <w:rPr>
          <w:color w:val="FFFFFF"/>
          <w:shd w:val="clear" w:color="auto" w:fill="AB8B2B"/>
        </w:rPr>
        <w:t>Les trois scénarios ﬁl</w:t>
      </w:r>
      <w:r>
        <w:rPr>
          <w:color w:val="FFFFFF"/>
          <w:spacing w:val="-54"/>
          <w:shd w:val="clear" w:color="auto" w:fill="AB8B2B"/>
        </w:rPr>
        <w:t xml:space="preserve"> </w:t>
      </w:r>
      <w:r>
        <w:rPr>
          <w:color w:val="FFFFFF"/>
          <w:shd w:val="clear" w:color="auto" w:fill="AB8B2B"/>
        </w:rPr>
        <w:t>rouge</w:t>
      </w:r>
      <w:r>
        <w:rPr>
          <w:color w:val="FFFFFF"/>
          <w:spacing w:val="25"/>
          <w:shd w:val="clear" w:color="auto" w:fill="AB8B2B"/>
        </w:rPr>
        <w:t xml:space="preserve"> </w:t>
      </w:r>
    </w:p>
    <w:p w:rsidR="00005340" w:rsidRDefault="00005340">
      <w:pPr>
        <w:spacing w:line="273" w:lineRule="exact"/>
        <w:sectPr w:rsidR="00005340">
          <w:pgSz w:w="11910" w:h="16840"/>
          <w:pgMar w:top="900" w:right="820" w:bottom="680" w:left="980" w:header="381" w:footer="489" w:gutter="0"/>
          <w:cols w:space="720"/>
        </w:sectPr>
      </w:pPr>
    </w:p>
    <w:p w:rsidR="00005340" w:rsidRDefault="00350670">
      <w:pPr>
        <w:pStyle w:val="Titre2"/>
        <w:numPr>
          <w:ilvl w:val="1"/>
          <w:numId w:val="16"/>
        </w:numPr>
        <w:tabs>
          <w:tab w:val="left" w:pos="852"/>
          <w:tab w:val="left" w:pos="853"/>
        </w:tabs>
        <w:spacing w:before="206"/>
        <w:ind w:left="852" w:hanging="700"/>
      </w:pPr>
      <w:bookmarkStart w:id="38" w:name="Dossier_de_presse_—_Scénario_fictif"/>
      <w:bookmarkStart w:id="39" w:name="_bookmark17"/>
      <w:bookmarkEnd w:id="38"/>
      <w:bookmarkEnd w:id="39"/>
      <w:r>
        <w:lastRenderedPageBreak/>
        <w:t>Dossier de presse — Scénario</w:t>
      </w:r>
      <w:r>
        <w:rPr>
          <w:spacing w:val="-61"/>
        </w:rPr>
        <w:t xml:space="preserve"> </w:t>
      </w:r>
      <w:r>
        <w:t>ﬁ</w:t>
      </w:r>
      <w:r>
        <w:t>ctif</w:t>
      </w:r>
    </w:p>
    <w:p w:rsidR="00005340" w:rsidRDefault="00350670">
      <w:pPr>
        <w:pStyle w:val="Corpsdetexte"/>
        <w:spacing w:before="9"/>
        <w:rPr>
          <w:rFonts w:ascii="Trebuchet MS"/>
          <w:b/>
          <w:sz w:val="29"/>
        </w:rPr>
      </w:pPr>
      <w:r>
        <w:rPr>
          <w:lang w:val="en-US"/>
        </w:rPr>
        <w:pict>
          <v:group id="_x0000_s1629" style="position:absolute;margin-left:56.7pt;margin-top:19.3pt;width:481.9pt;height:117.8pt;z-index:-251577344;mso-wrap-distance-left:0;mso-wrap-distance-right:0;mso-position-horizontal-relative:page" coordorigin="1134,386" coordsize="9638,2356">
            <v:shape id="_x0000_s1633" style="position:absolute;left:1133;top:616;width:9638;height:2125" coordorigin="1134,616" coordsize="9638,2125" path="m10692,616r-9478,l1183,623r-26,17l1140,665r-6,31l1134,2662r6,31l1157,2718r26,17l1214,2741r9478,l10723,2735r25,-17l10766,2693r6,-31l10772,696r-6,-31l10748,640r-25,-17l10692,616xe" fillcolor="#ca9800" stroked="f">
              <v:path arrowok="t"/>
            </v:shape>
            <v:shape id="_x0000_s1632" style="position:absolute;left:1153;top:636;width:9599;height:2086" coordorigin="1154,636" coordsize="9599,2086" path="m10692,636r-9478,l1190,641r-19,13l1158,673r-4,23l1154,2662r4,23l1171,2704r19,13l1214,2721r9478,l10715,2717r19,-13l10747,2685r5,-23l10752,696r-5,-23l10734,654r-19,-13l10692,636xe" fillcolor="#fef9ea" stroked="f">
              <v:path arrowok="t"/>
            </v:shape>
            <v:shape id="_x0000_s1631" type="#_x0000_t202" style="position:absolute;left:1133;top:616;width:9638;height:2125" filled="f" stroked="f">
              <v:textbox inset="0,0,0,0">
                <w:txbxContent>
                  <w:p w:rsidR="00005340" w:rsidRDefault="00005340">
                    <w:pPr>
                      <w:spacing w:before="4"/>
                      <w:rPr>
                        <w:rFonts w:ascii="Trebuchet MS"/>
                        <w:b/>
                        <w:sz w:val="20"/>
                      </w:rPr>
                    </w:pPr>
                  </w:p>
                  <w:p w:rsidR="00005340" w:rsidRDefault="00350670">
                    <w:pPr>
                      <w:ind w:left="236"/>
                      <w:rPr>
                        <w:rFonts w:ascii="Trebuchet MS"/>
                        <w:b/>
                        <w:sz w:val="20"/>
                      </w:rPr>
                    </w:pPr>
                    <w:r>
                      <w:rPr>
                        <w:rFonts w:ascii="Trebuchet MS"/>
                        <w:b/>
                        <w:sz w:val="20"/>
                      </w:rPr>
                      <w:t>Comment utiliser ce dossier?</w:t>
                    </w:r>
                  </w:p>
                  <w:p w:rsidR="00005340" w:rsidRDefault="00350670">
                    <w:pPr>
                      <w:spacing w:before="143" w:line="165" w:lineRule="auto"/>
                      <w:ind w:left="236" w:right="233"/>
                      <w:rPr>
                        <w:sz w:val="20"/>
                      </w:rPr>
                    </w:pPr>
                    <w:r>
                      <w:rPr>
                        <w:sz w:val="20"/>
                      </w:rPr>
                      <w:t>Les</w:t>
                    </w:r>
                    <w:r>
                      <w:rPr>
                        <w:spacing w:val="-11"/>
                        <w:sz w:val="20"/>
                      </w:rPr>
                      <w:t xml:space="preserve"> </w:t>
                    </w:r>
                    <w:r>
                      <w:rPr>
                        <w:sz w:val="20"/>
                      </w:rPr>
                      <w:t>trois</w:t>
                    </w:r>
                    <w:r>
                      <w:rPr>
                        <w:spacing w:val="-11"/>
                        <w:sz w:val="20"/>
                      </w:rPr>
                      <w:t xml:space="preserve"> </w:t>
                    </w:r>
                    <w:r>
                      <w:rPr>
                        <w:sz w:val="20"/>
                      </w:rPr>
                      <w:t>articles</w:t>
                    </w:r>
                    <w:r>
                      <w:rPr>
                        <w:spacing w:val="-11"/>
                        <w:sz w:val="20"/>
                      </w:rPr>
                      <w:t xml:space="preserve"> </w:t>
                    </w:r>
                    <w:r>
                      <w:rPr>
                        <w:sz w:val="20"/>
                      </w:rPr>
                      <w:t>ci-dessous</w:t>
                    </w:r>
                    <w:r>
                      <w:rPr>
                        <w:spacing w:val="-10"/>
                        <w:sz w:val="20"/>
                      </w:rPr>
                      <w:t xml:space="preserve"> </w:t>
                    </w:r>
                    <w:r>
                      <w:rPr>
                        <w:sz w:val="20"/>
                      </w:rPr>
                      <w:t>sont</w:t>
                    </w:r>
                    <w:r>
                      <w:rPr>
                        <w:spacing w:val="-11"/>
                        <w:sz w:val="20"/>
                      </w:rPr>
                      <w:t xml:space="preserve"> </w:t>
                    </w:r>
                    <w:r>
                      <w:rPr>
                        <w:rFonts w:ascii="Trebuchet MS" w:hAnsi="Trebuchet MS"/>
                        <w:b/>
                        <w:sz w:val="20"/>
                      </w:rPr>
                      <w:t>ﬁ</w:t>
                    </w:r>
                    <w:r>
                      <w:rPr>
                        <w:rFonts w:ascii="Trebuchet MS" w:hAnsi="Trebuchet MS"/>
                        <w:b/>
                        <w:sz w:val="20"/>
                      </w:rPr>
                      <w:t>ctifs</w:t>
                    </w:r>
                    <w:r>
                      <w:rPr>
                        <w:sz w:val="20"/>
                      </w:rPr>
                      <w:t>.</w:t>
                    </w:r>
                    <w:r>
                      <w:rPr>
                        <w:spacing w:val="-11"/>
                        <w:sz w:val="20"/>
                      </w:rPr>
                      <w:t xml:space="preserve"> </w:t>
                    </w:r>
                    <w:r>
                      <w:rPr>
                        <w:sz w:val="20"/>
                      </w:rPr>
                      <w:t>Ils</w:t>
                    </w:r>
                    <w:r>
                      <w:rPr>
                        <w:spacing w:val="-11"/>
                        <w:sz w:val="20"/>
                      </w:rPr>
                      <w:t xml:space="preserve"> </w:t>
                    </w:r>
                    <w:r>
                      <w:rPr>
                        <w:sz w:val="20"/>
                      </w:rPr>
                      <w:t>constituent</w:t>
                    </w:r>
                    <w:r>
                      <w:rPr>
                        <w:spacing w:val="-10"/>
                        <w:sz w:val="20"/>
                      </w:rPr>
                      <w:t xml:space="preserve"> </w:t>
                    </w:r>
                    <w:r>
                      <w:rPr>
                        <w:sz w:val="20"/>
                      </w:rPr>
                      <w:t>le</w:t>
                    </w:r>
                    <w:r>
                      <w:rPr>
                        <w:spacing w:val="-11"/>
                        <w:sz w:val="20"/>
                      </w:rPr>
                      <w:t xml:space="preserve"> </w:t>
                    </w:r>
                    <w:r>
                      <w:rPr>
                        <w:sz w:val="20"/>
                      </w:rPr>
                      <w:t>ﬁ</w:t>
                    </w:r>
                    <w:r>
                      <w:rPr>
                        <w:sz w:val="20"/>
                      </w:rPr>
                      <w:t>l</w:t>
                    </w:r>
                    <w:r>
                      <w:rPr>
                        <w:spacing w:val="-11"/>
                        <w:sz w:val="20"/>
                      </w:rPr>
                      <w:t xml:space="preserve"> </w:t>
                    </w:r>
                    <w:r>
                      <w:rPr>
                        <w:sz w:val="20"/>
                      </w:rPr>
                      <w:t>rouge</w:t>
                    </w:r>
                    <w:r>
                      <w:rPr>
                        <w:spacing w:val="-11"/>
                        <w:sz w:val="20"/>
                      </w:rPr>
                      <w:t xml:space="preserve"> </w:t>
                    </w:r>
                    <w:r>
                      <w:rPr>
                        <w:sz w:val="20"/>
                      </w:rPr>
                      <w:t>de</w:t>
                    </w:r>
                    <w:r>
                      <w:rPr>
                        <w:spacing w:val="-10"/>
                        <w:sz w:val="20"/>
                      </w:rPr>
                      <w:t xml:space="preserve"> </w:t>
                    </w:r>
                    <w:r>
                      <w:rPr>
                        <w:sz w:val="20"/>
                      </w:rPr>
                      <w:t>la</w:t>
                    </w:r>
                    <w:r>
                      <w:rPr>
                        <w:spacing w:val="-11"/>
                        <w:sz w:val="20"/>
                      </w:rPr>
                      <w:t xml:space="preserve"> </w:t>
                    </w:r>
                    <w:r>
                      <w:rPr>
                        <w:sz w:val="20"/>
                      </w:rPr>
                      <w:t>séquence</w:t>
                    </w:r>
                    <w:r>
                      <w:rPr>
                        <w:spacing w:val="-11"/>
                        <w:sz w:val="20"/>
                      </w:rPr>
                      <w:t xml:space="preserve"> </w:t>
                    </w:r>
                    <w:r>
                      <w:rPr>
                        <w:sz w:val="20"/>
                      </w:rPr>
                      <w:t>pédagogique.</w:t>
                    </w:r>
                    <w:r>
                      <w:rPr>
                        <w:spacing w:val="-11"/>
                        <w:sz w:val="20"/>
                      </w:rPr>
                      <w:t xml:space="preserve"> </w:t>
                    </w:r>
                    <w:r>
                      <w:rPr>
                        <w:sz w:val="20"/>
                      </w:rPr>
                      <w:t>Lisez-les attentivement</w:t>
                    </w:r>
                    <w:r>
                      <w:rPr>
                        <w:spacing w:val="-10"/>
                        <w:sz w:val="20"/>
                      </w:rPr>
                      <w:t xml:space="preserve"> </w:t>
                    </w:r>
                    <w:r>
                      <w:rPr>
                        <w:sz w:val="20"/>
                      </w:rPr>
                      <w:t>dans</w:t>
                    </w:r>
                    <w:r>
                      <w:rPr>
                        <w:spacing w:val="-10"/>
                        <w:sz w:val="20"/>
                      </w:rPr>
                      <w:t xml:space="preserve"> </w:t>
                    </w:r>
                    <w:r>
                      <w:rPr>
                        <w:spacing w:val="-3"/>
                        <w:sz w:val="20"/>
                      </w:rPr>
                      <w:t>l’ordre</w:t>
                    </w:r>
                    <w:r>
                      <w:rPr>
                        <w:spacing w:val="-9"/>
                        <w:sz w:val="20"/>
                      </w:rPr>
                      <w:t xml:space="preserve"> </w:t>
                    </w:r>
                    <w:r>
                      <w:rPr>
                        <w:sz w:val="20"/>
                      </w:rPr>
                      <w:t>chronologique</w:t>
                    </w:r>
                    <w:r>
                      <w:rPr>
                        <w:spacing w:val="-10"/>
                        <w:sz w:val="20"/>
                      </w:rPr>
                      <w:t xml:space="preserve"> </w:t>
                    </w:r>
                    <w:r>
                      <w:rPr>
                        <w:sz w:val="20"/>
                      </w:rPr>
                      <w:t>:</w:t>
                    </w:r>
                    <w:r>
                      <w:rPr>
                        <w:spacing w:val="-9"/>
                        <w:sz w:val="20"/>
                      </w:rPr>
                      <w:t xml:space="preserve"> </w:t>
                    </w:r>
                    <w:r>
                      <w:rPr>
                        <w:sz w:val="20"/>
                      </w:rPr>
                      <w:t>ils</w:t>
                    </w:r>
                    <w:r>
                      <w:rPr>
                        <w:spacing w:val="-10"/>
                        <w:sz w:val="20"/>
                      </w:rPr>
                      <w:t xml:space="preserve"> </w:t>
                    </w:r>
                    <w:r>
                      <w:rPr>
                        <w:sz w:val="20"/>
                      </w:rPr>
                      <w:t>décrivent</w:t>
                    </w:r>
                    <w:r>
                      <w:rPr>
                        <w:spacing w:val="-9"/>
                        <w:sz w:val="20"/>
                      </w:rPr>
                      <w:t xml:space="preserve"> </w:t>
                    </w:r>
                    <w:r>
                      <w:rPr>
                        <w:sz w:val="20"/>
                      </w:rPr>
                      <w:t>le</w:t>
                    </w:r>
                    <w:r>
                      <w:rPr>
                        <w:spacing w:val="-10"/>
                        <w:sz w:val="20"/>
                      </w:rPr>
                      <w:t xml:space="preserve"> </w:t>
                    </w:r>
                    <w:r>
                      <w:rPr>
                        <w:sz w:val="20"/>
                      </w:rPr>
                      <w:t>même</w:t>
                    </w:r>
                    <w:r>
                      <w:rPr>
                        <w:spacing w:val="-9"/>
                        <w:sz w:val="20"/>
                      </w:rPr>
                      <w:t xml:space="preserve"> </w:t>
                    </w:r>
                    <w:r>
                      <w:rPr>
                        <w:sz w:val="20"/>
                      </w:rPr>
                      <w:t>événement</w:t>
                    </w:r>
                    <w:r>
                      <w:rPr>
                        <w:spacing w:val="-10"/>
                        <w:sz w:val="20"/>
                      </w:rPr>
                      <w:t xml:space="preserve"> </w:t>
                    </w:r>
                    <w:r>
                      <w:rPr>
                        <w:sz w:val="20"/>
                      </w:rPr>
                      <w:t>sous</w:t>
                    </w:r>
                    <w:r>
                      <w:rPr>
                        <w:spacing w:val="-9"/>
                        <w:sz w:val="20"/>
                      </w:rPr>
                      <w:t xml:space="preserve"> </w:t>
                    </w:r>
                    <w:r>
                      <w:rPr>
                        <w:sz w:val="20"/>
                      </w:rPr>
                      <w:t>trois</w:t>
                    </w:r>
                    <w:r>
                      <w:rPr>
                        <w:spacing w:val="-10"/>
                        <w:sz w:val="20"/>
                      </w:rPr>
                      <w:t xml:space="preserve"> </w:t>
                    </w:r>
                    <w:r>
                      <w:rPr>
                        <w:sz w:val="20"/>
                      </w:rPr>
                      <w:t>angles</w:t>
                    </w:r>
                    <w:r>
                      <w:rPr>
                        <w:spacing w:val="-9"/>
                        <w:sz w:val="20"/>
                      </w:rPr>
                      <w:t xml:space="preserve"> </w:t>
                    </w:r>
                    <w:r>
                      <w:rPr>
                        <w:sz w:val="20"/>
                      </w:rPr>
                      <w:t>progressifs</w:t>
                    </w:r>
                  </w:p>
                  <w:p w:rsidR="00005340" w:rsidRDefault="00350670">
                    <w:pPr>
                      <w:spacing w:line="272" w:lineRule="exact"/>
                      <w:ind w:left="236"/>
                      <w:rPr>
                        <w:sz w:val="20"/>
                      </w:rPr>
                    </w:pPr>
                    <w:r>
                      <w:rPr>
                        <w:sz w:val="20"/>
                      </w:rPr>
                      <w:t>— le fait divers, l’enquête, puis l’analyse économique et juridique.</w:t>
                    </w:r>
                  </w:p>
                  <w:p w:rsidR="00005340" w:rsidRDefault="00350670">
                    <w:pPr>
                      <w:spacing w:before="78" w:line="165" w:lineRule="auto"/>
                      <w:ind w:left="236" w:right="165"/>
                      <w:rPr>
                        <w:sz w:val="20"/>
                      </w:rPr>
                    </w:pPr>
                    <w:r>
                      <w:rPr>
                        <w:sz w:val="20"/>
                      </w:rPr>
                      <w:t>A chaque séance, il vous sera demandé de revenir sur ce dossier pour l’analyser sous un nouvel angle : réglementaire, organisationnel, puis économique.</w:t>
                    </w:r>
                  </w:p>
                </w:txbxContent>
              </v:textbox>
            </v:shape>
            <v:shape id="_x0000_s1630" type="#_x0000_t202" style="position:absolute;left:1440;top:38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627" style="width:268.75pt;height:1.15pt;mso-position-horizontal-relative:char;mso-position-vertical-relative:line" coordsize="5375,23">
            <v:rect id="_x0000_s1628" style="position:absolute;width:5375;height:23" fillcolor="#9a1f23" stroked="f"/>
            <w10:wrap type="none"/>
            <w10:anchorlock/>
          </v:group>
        </w:pict>
      </w:r>
    </w:p>
    <w:p w:rsidR="00005340" w:rsidRDefault="00350670">
      <w:pPr>
        <w:pStyle w:val="Titre3"/>
        <w:spacing w:before="24"/>
      </w:pPr>
      <w:r>
        <w:rPr>
          <w:lang w:val="en-US"/>
        </w:rPr>
        <w:pict>
          <v:group id="_x0000_s1622" style="position:absolute;left:0;text-align:left;margin-left:56.7pt;margin-top:13.95pt;width:481.9pt;height:64.75pt;z-index:251742208;mso-position-horizontal-relative:page" coordorigin="1134,279" coordsize="9638,1295">
            <v:shape id="_x0000_s1626" style="position:absolute;left:1133;top:278;width:9638;height:1295" coordorigin="1134,279" coordsize="9638,1295" path="m10692,279r-9478,l1183,285r-26,17l1140,327r-6,31l1134,1494r6,31l1157,1550r26,17l1214,1574r9478,l10723,1567r25,-17l10766,1525r6,-31l10772,358r-6,-31l10748,302r-25,-17l10692,279xe" fillcolor="#9a1f23" stroked="f">
              <v:path arrowok="t"/>
            </v:shape>
            <v:shape id="_x0000_s1625" style="position:absolute;left:1153;top:298;width:9599;height:1256" coordorigin="1154,299" coordsize="9599,1256" path="m10692,299r-9478,l1190,303r-19,13l1158,335r-4,23l1154,1494r4,23l1171,1536r19,13l1214,1554r9478,l10715,1549r19,-13l10747,1517r5,-23l10752,358r-5,-23l10734,316r-19,-13l10692,299xe" fillcolor="#fbf4f4" stroked="f">
              <v:path arrowok="t"/>
            </v:shape>
            <v:rect id="_x0000_s1624" style="position:absolute;left:1417;top:369;width:5375;height:23" fillcolor="#9a1f23" stroked="f"/>
            <v:shape id="_x0000_s1623" type="#_x0000_t202" style="position:absolute;left:1133;top:278;width:9638;height:1295" filled="f" stroked="f">
              <v:textbox inset="0,0,0,0">
                <w:txbxContent>
                  <w:p w:rsidR="00005340" w:rsidRDefault="00005340">
                    <w:pPr>
                      <w:spacing w:before="4"/>
                      <w:rPr>
                        <w:rFonts w:ascii="Trebuchet MS"/>
                        <w:b/>
                      </w:rPr>
                    </w:pPr>
                  </w:p>
                  <w:p w:rsidR="00005340" w:rsidRDefault="00350670">
                    <w:pPr>
                      <w:spacing w:line="165" w:lineRule="auto"/>
                      <w:ind w:left="236" w:right="232"/>
                      <w:rPr>
                        <w:sz w:val="20"/>
                      </w:rPr>
                    </w:pPr>
                    <w:r>
                      <w:rPr>
                        <w:sz w:val="20"/>
                      </w:rPr>
                      <w:t>Les</w:t>
                    </w:r>
                    <w:r>
                      <w:rPr>
                        <w:spacing w:val="-9"/>
                        <w:sz w:val="20"/>
                      </w:rPr>
                      <w:t xml:space="preserve"> </w:t>
                    </w:r>
                    <w:r>
                      <w:rPr>
                        <w:sz w:val="20"/>
                      </w:rPr>
                      <w:t>articles,</w:t>
                    </w:r>
                    <w:r>
                      <w:rPr>
                        <w:spacing w:val="-9"/>
                        <w:sz w:val="20"/>
                      </w:rPr>
                      <w:t xml:space="preserve"> </w:t>
                    </w:r>
                    <w:r>
                      <w:rPr>
                        <w:sz w:val="20"/>
                      </w:rPr>
                      <w:t>personnages,</w:t>
                    </w:r>
                    <w:r>
                      <w:rPr>
                        <w:spacing w:val="-8"/>
                        <w:sz w:val="20"/>
                      </w:rPr>
                      <w:t xml:space="preserve"> </w:t>
                    </w:r>
                    <w:r>
                      <w:rPr>
                        <w:sz w:val="20"/>
                      </w:rPr>
                      <w:t>entreprises</w:t>
                    </w:r>
                    <w:r>
                      <w:rPr>
                        <w:spacing w:val="-10"/>
                        <w:sz w:val="20"/>
                      </w:rPr>
                      <w:t xml:space="preserve"> </w:t>
                    </w:r>
                    <w:r>
                      <w:rPr>
                        <w:sz w:val="20"/>
                      </w:rPr>
                      <w:t>et</w:t>
                    </w:r>
                    <w:r>
                      <w:rPr>
                        <w:spacing w:val="-8"/>
                        <w:sz w:val="20"/>
                      </w:rPr>
                      <w:t xml:space="preserve"> </w:t>
                    </w:r>
                    <w:r>
                      <w:rPr>
                        <w:sz w:val="20"/>
                      </w:rPr>
                      <w:t>données</w:t>
                    </w:r>
                    <w:r>
                      <w:rPr>
                        <w:spacing w:val="-9"/>
                        <w:sz w:val="20"/>
                      </w:rPr>
                      <w:t xml:space="preserve"> </w:t>
                    </w:r>
                    <w:r>
                      <w:rPr>
                        <w:sz w:val="20"/>
                      </w:rPr>
                      <w:t>chiffrées</w:t>
                    </w:r>
                    <w:r>
                      <w:rPr>
                        <w:spacing w:val="-8"/>
                        <w:sz w:val="20"/>
                      </w:rPr>
                      <w:t xml:space="preserve"> </w:t>
                    </w:r>
                    <w:r>
                      <w:rPr>
                        <w:sz w:val="20"/>
                      </w:rPr>
                      <w:t>présentés</w:t>
                    </w:r>
                    <w:r>
                      <w:rPr>
                        <w:spacing w:val="-10"/>
                        <w:sz w:val="20"/>
                      </w:rPr>
                      <w:t xml:space="preserve"> </w:t>
                    </w:r>
                    <w:r>
                      <w:rPr>
                        <w:sz w:val="20"/>
                      </w:rPr>
                      <w:t>dans</w:t>
                    </w:r>
                    <w:r>
                      <w:rPr>
                        <w:spacing w:val="-8"/>
                        <w:sz w:val="20"/>
                      </w:rPr>
                      <w:t xml:space="preserve"> </w:t>
                    </w:r>
                    <w:r>
                      <w:rPr>
                        <w:sz w:val="20"/>
                      </w:rPr>
                      <w:t>ce</w:t>
                    </w:r>
                    <w:r>
                      <w:rPr>
                        <w:spacing w:val="-8"/>
                        <w:sz w:val="20"/>
                      </w:rPr>
                      <w:t xml:space="preserve"> </w:t>
                    </w:r>
                    <w:r>
                      <w:rPr>
                        <w:sz w:val="20"/>
                      </w:rPr>
                      <w:t>dossier</w:t>
                    </w:r>
                    <w:r>
                      <w:rPr>
                        <w:spacing w:val="-9"/>
                        <w:sz w:val="20"/>
                      </w:rPr>
                      <w:t xml:space="preserve"> </w:t>
                    </w:r>
                    <w:r>
                      <w:rPr>
                        <w:sz w:val="20"/>
                      </w:rPr>
                      <w:t>sont</w:t>
                    </w:r>
                    <w:r>
                      <w:rPr>
                        <w:spacing w:val="-9"/>
                        <w:sz w:val="20"/>
                      </w:rPr>
                      <w:t xml:space="preserve"> </w:t>
                    </w:r>
                    <w:r>
                      <w:rPr>
                        <w:rFonts w:ascii="Trebuchet MS" w:hAnsi="Trebuchet MS"/>
                        <w:b/>
                        <w:spacing w:val="-3"/>
                        <w:sz w:val="20"/>
                      </w:rPr>
                      <w:t xml:space="preserve">entièrement </w:t>
                    </w:r>
                    <w:r>
                      <w:rPr>
                        <w:rFonts w:ascii="Trebuchet MS" w:hAnsi="Trebuchet MS"/>
                        <w:b/>
                        <w:sz w:val="20"/>
                      </w:rPr>
                      <w:t>ﬁ</w:t>
                    </w:r>
                    <w:r>
                      <w:rPr>
                        <w:rFonts w:ascii="Trebuchet MS" w:hAnsi="Trebuchet MS"/>
                        <w:b/>
                        <w:sz w:val="20"/>
                      </w:rPr>
                      <w:t>ctifs</w:t>
                    </w:r>
                    <w:r>
                      <w:rPr>
                        <w:rFonts w:ascii="Trebuchet MS" w:hAnsi="Trebuchet MS"/>
                        <w:b/>
                        <w:spacing w:val="-21"/>
                        <w:sz w:val="20"/>
                      </w:rPr>
                      <w:t xml:space="preserve"> </w:t>
                    </w:r>
                    <w:r>
                      <w:rPr>
                        <w:sz w:val="20"/>
                      </w:rPr>
                      <w:t>et</w:t>
                    </w:r>
                    <w:r>
                      <w:rPr>
                        <w:spacing w:val="-15"/>
                        <w:sz w:val="20"/>
                      </w:rPr>
                      <w:t xml:space="preserve"> </w:t>
                    </w:r>
                    <w:r>
                      <w:rPr>
                        <w:sz w:val="20"/>
                      </w:rPr>
                      <w:t>créés</w:t>
                    </w:r>
                    <w:r>
                      <w:rPr>
                        <w:spacing w:val="-15"/>
                        <w:sz w:val="20"/>
                      </w:rPr>
                      <w:t xml:space="preserve"> </w:t>
                    </w:r>
                    <w:r>
                      <w:rPr>
                        <w:sz w:val="20"/>
                      </w:rPr>
                      <w:t>à</w:t>
                    </w:r>
                    <w:r>
                      <w:rPr>
                        <w:spacing w:val="-15"/>
                        <w:sz w:val="20"/>
                      </w:rPr>
                      <w:t xml:space="preserve"> </w:t>
                    </w:r>
                    <w:r>
                      <w:rPr>
                        <w:sz w:val="20"/>
                      </w:rPr>
                      <w:t>des</w:t>
                    </w:r>
                    <w:r>
                      <w:rPr>
                        <w:spacing w:val="-15"/>
                        <w:sz w:val="20"/>
                      </w:rPr>
                      <w:t xml:space="preserve"> </w:t>
                    </w:r>
                    <w:r>
                      <w:rPr>
                        <w:sz w:val="20"/>
                      </w:rPr>
                      <w:t>ﬁ</w:t>
                    </w:r>
                    <w:r>
                      <w:rPr>
                        <w:sz w:val="20"/>
                      </w:rPr>
                      <w:t>ns</w:t>
                    </w:r>
                    <w:r>
                      <w:rPr>
                        <w:spacing w:val="-15"/>
                        <w:sz w:val="20"/>
                      </w:rPr>
                      <w:t xml:space="preserve"> </w:t>
                    </w:r>
                    <w:r>
                      <w:rPr>
                        <w:sz w:val="20"/>
                      </w:rPr>
                      <w:t>pédagogiques.</w:t>
                    </w:r>
                    <w:r>
                      <w:rPr>
                        <w:spacing w:val="-15"/>
                        <w:sz w:val="20"/>
                      </w:rPr>
                      <w:t xml:space="preserve"> </w:t>
                    </w:r>
                    <w:r>
                      <w:rPr>
                        <w:sz w:val="20"/>
                      </w:rPr>
                      <w:t>Toute</w:t>
                    </w:r>
                    <w:r>
                      <w:rPr>
                        <w:spacing w:val="-15"/>
                        <w:sz w:val="20"/>
                      </w:rPr>
                      <w:t xml:space="preserve"> </w:t>
                    </w:r>
                    <w:r>
                      <w:rPr>
                        <w:sz w:val="20"/>
                      </w:rPr>
                      <w:t>ressemblance</w:t>
                    </w:r>
                    <w:r>
                      <w:rPr>
                        <w:spacing w:val="-16"/>
                        <w:sz w:val="20"/>
                      </w:rPr>
                      <w:t xml:space="preserve"> </w:t>
                    </w:r>
                    <w:r>
                      <w:rPr>
                        <w:sz w:val="20"/>
                      </w:rPr>
                      <w:t>avec</w:t>
                    </w:r>
                    <w:r>
                      <w:rPr>
                        <w:spacing w:val="-15"/>
                        <w:sz w:val="20"/>
                      </w:rPr>
                      <w:t xml:space="preserve"> </w:t>
                    </w:r>
                    <w:r>
                      <w:rPr>
                        <w:sz w:val="20"/>
                      </w:rPr>
                      <w:t>des</w:t>
                    </w:r>
                    <w:r>
                      <w:rPr>
                        <w:spacing w:val="-15"/>
                        <w:sz w:val="20"/>
                      </w:rPr>
                      <w:t xml:space="preserve"> </w:t>
                    </w:r>
                    <w:r>
                      <w:rPr>
                        <w:sz w:val="20"/>
                      </w:rPr>
                      <w:t>faits</w:t>
                    </w:r>
                    <w:r>
                      <w:rPr>
                        <w:spacing w:val="-15"/>
                        <w:sz w:val="20"/>
                      </w:rPr>
                      <w:t xml:space="preserve"> </w:t>
                    </w:r>
                    <w:r>
                      <w:rPr>
                        <w:sz w:val="20"/>
                      </w:rPr>
                      <w:t>réels</w:t>
                    </w:r>
                    <w:r>
                      <w:rPr>
                        <w:spacing w:val="-15"/>
                        <w:sz w:val="20"/>
                      </w:rPr>
                      <w:t xml:space="preserve"> </w:t>
                    </w:r>
                    <w:r>
                      <w:rPr>
                        <w:sz w:val="20"/>
                      </w:rPr>
                      <w:t>serait</w:t>
                    </w:r>
                    <w:r>
                      <w:rPr>
                        <w:spacing w:val="-15"/>
                        <w:sz w:val="20"/>
                      </w:rPr>
                      <w:t xml:space="preserve"> </w:t>
                    </w:r>
                    <w:r>
                      <w:rPr>
                        <w:sz w:val="20"/>
                      </w:rPr>
                      <w:t>purement</w:t>
                    </w:r>
                    <w:r>
                      <w:rPr>
                        <w:spacing w:val="-15"/>
                        <w:sz w:val="20"/>
                      </w:rPr>
                      <w:t xml:space="preserve"> </w:t>
                    </w:r>
                    <w:r>
                      <w:rPr>
                        <w:sz w:val="20"/>
                      </w:rPr>
                      <w:t>fortuite.</w:t>
                    </w:r>
                  </w:p>
                  <w:p w:rsidR="00005340" w:rsidRDefault="00350670">
                    <w:pPr>
                      <w:spacing w:before="37"/>
                      <w:ind w:left="236"/>
                      <w:rPr>
                        <w:sz w:val="20"/>
                        <w:szCs w:val="20"/>
                      </w:rPr>
                    </w:pPr>
                    <w:r>
                      <w:rPr>
                        <w:sz w:val="20"/>
                        <w:szCs w:val="20"/>
                      </w:rPr>
                      <w:t>�</w:t>
                    </w:r>
                    <w:r>
                      <w:rPr>
                        <w:sz w:val="20"/>
                        <w:szCs w:val="20"/>
                      </w:rPr>
                      <w:t>La</w:t>
                    </w:r>
                    <w:r>
                      <w:rPr>
                        <w:spacing w:val="-6"/>
                        <w:sz w:val="20"/>
                        <w:szCs w:val="20"/>
                      </w:rPr>
                      <w:t xml:space="preserve"> </w:t>
                    </w:r>
                    <w:r>
                      <w:rPr>
                        <w:sz w:val="20"/>
                        <w:szCs w:val="20"/>
                      </w:rPr>
                      <w:t>photo</w:t>
                    </w:r>
                    <w:r>
                      <w:rPr>
                        <w:spacing w:val="-6"/>
                        <w:sz w:val="20"/>
                        <w:szCs w:val="20"/>
                      </w:rPr>
                      <w:t xml:space="preserve"> </w:t>
                    </w:r>
                    <w:r>
                      <w:rPr>
                        <w:sz w:val="20"/>
                        <w:szCs w:val="20"/>
                      </w:rPr>
                      <w:t>illustrative</w:t>
                    </w:r>
                    <w:r>
                      <w:rPr>
                        <w:spacing w:val="-6"/>
                        <w:sz w:val="20"/>
                        <w:szCs w:val="20"/>
                      </w:rPr>
                      <w:t xml:space="preserve"> </w:t>
                    </w:r>
                    <w:r>
                      <w:rPr>
                        <w:sz w:val="20"/>
                        <w:szCs w:val="20"/>
                      </w:rPr>
                      <w:t>de</w:t>
                    </w:r>
                    <w:r>
                      <w:rPr>
                        <w:spacing w:val="-6"/>
                        <w:sz w:val="20"/>
                        <w:szCs w:val="20"/>
                      </w:rPr>
                      <w:t xml:space="preserve"> </w:t>
                    </w:r>
                    <w:r>
                      <w:rPr>
                        <w:sz w:val="20"/>
                        <w:szCs w:val="20"/>
                      </w:rPr>
                      <w:t>l’article</w:t>
                    </w:r>
                    <w:r>
                      <w:rPr>
                        <w:spacing w:val="-6"/>
                        <w:sz w:val="20"/>
                        <w:szCs w:val="20"/>
                      </w:rPr>
                      <w:t xml:space="preserve"> </w:t>
                    </w:r>
                    <w:r>
                      <w:rPr>
                        <w:sz w:val="20"/>
                        <w:szCs w:val="20"/>
                      </w:rPr>
                      <w:t>de</w:t>
                    </w:r>
                    <w:r>
                      <w:rPr>
                        <w:spacing w:val="-5"/>
                        <w:sz w:val="20"/>
                        <w:szCs w:val="20"/>
                      </w:rPr>
                      <w:t xml:space="preserve"> </w:t>
                    </w:r>
                    <w:r>
                      <w:rPr>
                        <w:sz w:val="20"/>
                        <w:szCs w:val="20"/>
                      </w:rPr>
                      <w:t>journal</w:t>
                    </w:r>
                    <w:r>
                      <w:rPr>
                        <w:spacing w:val="-6"/>
                        <w:sz w:val="20"/>
                        <w:szCs w:val="20"/>
                      </w:rPr>
                      <w:t xml:space="preserve"> </w:t>
                    </w:r>
                    <w:r>
                      <w:rPr>
                        <w:sz w:val="20"/>
                        <w:szCs w:val="20"/>
                      </w:rPr>
                      <w:t>à</w:t>
                    </w:r>
                    <w:r>
                      <w:rPr>
                        <w:spacing w:val="-6"/>
                        <w:sz w:val="20"/>
                        <w:szCs w:val="20"/>
                      </w:rPr>
                      <w:t xml:space="preserve"> </w:t>
                    </w:r>
                    <w:r>
                      <w:rPr>
                        <w:sz w:val="20"/>
                        <w:szCs w:val="20"/>
                      </w:rPr>
                      <w:t>donc</w:t>
                    </w:r>
                    <w:r>
                      <w:rPr>
                        <w:spacing w:val="-6"/>
                        <w:sz w:val="20"/>
                        <w:szCs w:val="20"/>
                      </w:rPr>
                      <w:t xml:space="preserve"> </w:t>
                    </w:r>
                    <w:r>
                      <w:rPr>
                        <w:sz w:val="20"/>
                        <w:szCs w:val="20"/>
                      </w:rPr>
                      <w:t>été</w:t>
                    </w:r>
                    <w:r>
                      <w:rPr>
                        <w:spacing w:val="-6"/>
                        <w:sz w:val="20"/>
                        <w:szCs w:val="20"/>
                      </w:rPr>
                      <w:t xml:space="preserve"> </w:t>
                    </w:r>
                    <w:r>
                      <w:rPr>
                        <w:sz w:val="20"/>
                        <w:szCs w:val="20"/>
                      </w:rPr>
                      <w:t>modiﬁée</w:t>
                    </w:r>
                    <w:r>
                      <w:rPr>
                        <w:spacing w:val="-6"/>
                        <w:sz w:val="20"/>
                        <w:szCs w:val="20"/>
                      </w:rPr>
                      <w:t xml:space="preserve"> </w:t>
                    </w:r>
                    <w:r>
                      <w:rPr>
                        <w:sz w:val="20"/>
                        <w:szCs w:val="20"/>
                      </w:rPr>
                      <w:t>par</w:t>
                    </w:r>
                    <w:r>
                      <w:rPr>
                        <w:spacing w:val="-5"/>
                        <w:sz w:val="20"/>
                        <w:szCs w:val="20"/>
                      </w:rPr>
                      <w:t xml:space="preserve"> </w:t>
                    </w:r>
                    <w:r>
                      <w:rPr>
                        <w:sz w:val="20"/>
                        <w:szCs w:val="20"/>
                      </w:rPr>
                      <w:t>IA</w:t>
                    </w:r>
                    <w:r>
                      <w:rPr>
                        <w:spacing w:val="-6"/>
                        <w:sz w:val="20"/>
                        <w:szCs w:val="20"/>
                      </w:rPr>
                      <w:t xml:space="preserve"> </w:t>
                    </w:r>
                    <w:r>
                      <w:rPr>
                        <w:sz w:val="20"/>
                        <w:szCs w:val="20"/>
                      </w:rPr>
                      <w:t>aﬁn</w:t>
                    </w:r>
                    <w:r>
                      <w:rPr>
                        <w:spacing w:val="-6"/>
                        <w:sz w:val="20"/>
                        <w:szCs w:val="20"/>
                      </w:rPr>
                      <w:t xml:space="preserve"> </w:t>
                    </w:r>
                    <w:r>
                      <w:rPr>
                        <w:sz w:val="20"/>
                        <w:szCs w:val="20"/>
                      </w:rPr>
                      <w:t>d’y</w:t>
                    </w:r>
                    <w:r>
                      <w:rPr>
                        <w:spacing w:val="-6"/>
                        <w:sz w:val="20"/>
                        <w:szCs w:val="20"/>
                      </w:rPr>
                      <w:t xml:space="preserve"> </w:t>
                    </w:r>
                    <w:r>
                      <w:rPr>
                        <w:sz w:val="20"/>
                        <w:szCs w:val="20"/>
                      </w:rPr>
                      <w:t>intégrer</w:t>
                    </w:r>
                    <w:r>
                      <w:rPr>
                        <w:spacing w:val="-6"/>
                        <w:sz w:val="20"/>
                        <w:szCs w:val="20"/>
                      </w:rPr>
                      <w:t xml:space="preserve"> </w:t>
                    </w:r>
                    <w:r>
                      <w:rPr>
                        <w:sz w:val="20"/>
                        <w:szCs w:val="20"/>
                      </w:rPr>
                      <w:t>un</w:t>
                    </w:r>
                    <w:r>
                      <w:rPr>
                        <w:spacing w:val="-6"/>
                        <w:sz w:val="20"/>
                        <w:szCs w:val="20"/>
                      </w:rPr>
                      <w:t xml:space="preserve"> </w:t>
                    </w:r>
                    <w:r>
                      <w:rPr>
                        <w:sz w:val="20"/>
                        <w:szCs w:val="20"/>
                      </w:rPr>
                      <w:t>échafaudage.</w:t>
                    </w:r>
                  </w:p>
                </w:txbxContent>
              </v:textbox>
            </v:shape>
            <w10:wrap anchorx="page"/>
          </v:group>
        </w:pict>
      </w: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Document ﬁctif — Usage pédagogique exclusif </w:t>
      </w:r>
    </w:p>
    <w:p w:rsidR="00005340" w:rsidRDefault="00005340">
      <w:pPr>
        <w:sectPr w:rsidR="00005340">
          <w:pgSz w:w="11910" w:h="16840"/>
          <w:pgMar w:top="900" w:right="820" w:bottom="680" w:left="980" w:header="381" w:footer="489" w:gutter="0"/>
          <w:cols w:space="720"/>
        </w:sectPr>
      </w:pPr>
    </w:p>
    <w:p w:rsidR="00005340" w:rsidRDefault="00350670">
      <w:pPr>
        <w:pStyle w:val="Titre3"/>
        <w:numPr>
          <w:ilvl w:val="2"/>
          <w:numId w:val="16"/>
        </w:numPr>
        <w:tabs>
          <w:tab w:val="left" w:pos="919"/>
          <w:tab w:val="left" w:pos="920"/>
        </w:tabs>
        <w:spacing w:before="192"/>
        <w:ind w:left="919" w:hanging="767"/>
      </w:pPr>
      <w:r>
        <w:lastRenderedPageBreak/>
        <w:t>Article</w:t>
      </w:r>
      <w:r>
        <w:rPr>
          <w:spacing w:val="-16"/>
        </w:rPr>
        <w:t xml:space="preserve"> </w:t>
      </w:r>
      <w:r>
        <w:t>1</w:t>
      </w:r>
      <w:r>
        <w:rPr>
          <w:spacing w:val="-15"/>
        </w:rPr>
        <w:t xml:space="preserve"> </w:t>
      </w:r>
      <w:r>
        <w:t>—</w:t>
      </w:r>
      <w:r>
        <w:rPr>
          <w:spacing w:val="-15"/>
        </w:rPr>
        <w:t xml:space="preserve"> </w:t>
      </w:r>
      <w:r>
        <w:t>Le</w:t>
      </w:r>
      <w:r>
        <w:rPr>
          <w:spacing w:val="-15"/>
        </w:rPr>
        <w:t xml:space="preserve"> </w:t>
      </w:r>
      <w:r>
        <w:t>jour</w:t>
      </w:r>
      <w:r>
        <w:rPr>
          <w:spacing w:val="-15"/>
        </w:rPr>
        <w:t xml:space="preserve"> </w:t>
      </w:r>
      <w:r>
        <w:t>de</w:t>
      </w:r>
      <w:r>
        <w:rPr>
          <w:spacing w:val="-15"/>
        </w:rPr>
        <w:t xml:space="preserve"> </w:t>
      </w:r>
      <w:r>
        <w:t>l’accident</w:t>
      </w:r>
    </w:p>
    <w:p w:rsidR="00005340" w:rsidRDefault="00350670">
      <w:pPr>
        <w:pStyle w:val="Titre3"/>
        <w:spacing w:before="222"/>
        <w:ind w:left="0" w:right="157"/>
        <w:jc w:val="center"/>
      </w:pPr>
      <w:r>
        <w:rPr>
          <w:color w:val="707479"/>
          <w:w w:val="105"/>
        </w:rPr>
        <w:t>LE MONITEUR DU BATIMENT ET DES TRAVAUX PUBLICS</w:t>
      </w:r>
    </w:p>
    <w:p w:rsidR="00005340" w:rsidRDefault="00350670">
      <w:pPr>
        <w:tabs>
          <w:tab w:val="left" w:pos="2490"/>
          <w:tab w:val="left" w:pos="4721"/>
        </w:tabs>
        <w:spacing w:before="27"/>
        <w:ind w:right="159"/>
        <w:jc w:val="center"/>
        <w:rPr>
          <w:sz w:val="18"/>
        </w:rPr>
      </w:pPr>
      <w:r>
        <w:rPr>
          <w:color w:val="707479"/>
          <w:sz w:val="18"/>
        </w:rPr>
        <w:t>Edition</w:t>
      </w:r>
      <w:r>
        <w:rPr>
          <w:color w:val="707479"/>
          <w:spacing w:val="-17"/>
          <w:sz w:val="18"/>
        </w:rPr>
        <w:t xml:space="preserve"> </w:t>
      </w:r>
      <w:r>
        <w:rPr>
          <w:color w:val="707479"/>
          <w:sz w:val="18"/>
        </w:rPr>
        <w:t>Champagne-Ardenne</w:t>
      </w:r>
      <w:r>
        <w:rPr>
          <w:color w:val="707479"/>
          <w:sz w:val="18"/>
        </w:rPr>
        <w:tab/>
        <w:t>|    Mardi 14</w:t>
      </w:r>
      <w:r>
        <w:rPr>
          <w:color w:val="707479"/>
          <w:spacing w:val="-36"/>
          <w:sz w:val="18"/>
        </w:rPr>
        <w:t xml:space="preserve"> </w:t>
      </w:r>
      <w:r>
        <w:rPr>
          <w:color w:val="707479"/>
          <w:sz w:val="18"/>
        </w:rPr>
        <w:t>octobre</w:t>
      </w:r>
      <w:r>
        <w:rPr>
          <w:color w:val="707479"/>
          <w:spacing w:val="-6"/>
          <w:sz w:val="18"/>
        </w:rPr>
        <w:t xml:space="preserve"> </w:t>
      </w:r>
      <w:r>
        <w:rPr>
          <w:color w:val="707479"/>
          <w:sz w:val="18"/>
        </w:rPr>
        <w:t>2025</w:t>
      </w:r>
      <w:r>
        <w:rPr>
          <w:color w:val="707479"/>
          <w:sz w:val="18"/>
        </w:rPr>
        <w:tab/>
        <w:t>|    N</w:t>
      </w:r>
      <w:r>
        <w:rPr>
          <w:color w:val="707479"/>
          <w:spacing w:val="-27"/>
          <w:sz w:val="18"/>
        </w:rPr>
        <w:t xml:space="preserve"> </w:t>
      </w:r>
      <w:r>
        <w:rPr>
          <w:color w:val="707479"/>
          <w:sz w:val="18"/>
        </w:rPr>
        <w:t>6384</w:t>
      </w:r>
    </w:p>
    <w:p w:rsidR="00005340" w:rsidRDefault="00350670">
      <w:pPr>
        <w:pStyle w:val="Corpsdetexte"/>
        <w:spacing w:before="15"/>
        <w:rPr>
          <w:sz w:val="9"/>
        </w:rPr>
      </w:pPr>
      <w:r>
        <w:rPr>
          <w:lang w:val="en-US"/>
        </w:rPr>
        <w:pict>
          <v:shape id="_x0000_s1621" style="position:absolute;margin-left:56.7pt;margin-top:10.95pt;width:481.9pt;height:.1pt;z-index:-251573248;mso-wrap-distance-left:0;mso-wrap-distance-right:0;mso-position-horizontal-relative:page" coordorigin="1134,219" coordsize="9638,0" path="m1134,219r9638,e" filled="f" strokecolor="#707479" strokeweight=".28117mm">
            <v:path arrowok="t"/>
            <w10:wrap type="topAndBottom" anchorx="page"/>
          </v:shape>
        </w:pict>
      </w:r>
    </w:p>
    <w:p w:rsidR="00005340" w:rsidRDefault="00005340">
      <w:pPr>
        <w:pStyle w:val="Corpsdetexte"/>
        <w:spacing w:before="6"/>
        <w:rPr>
          <w:sz w:val="22"/>
        </w:rPr>
      </w:pPr>
    </w:p>
    <w:p w:rsidR="00005340" w:rsidRDefault="00350670">
      <w:pPr>
        <w:pStyle w:val="Paragraphedeliste"/>
        <w:numPr>
          <w:ilvl w:val="0"/>
          <w:numId w:val="13"/>
        </w:numPr>
        <w:tabs>
          <w:tab w:val="left" w:pos="378"/>
        </w:tabs>
        <w:spacing w:before="74"/>
        <w:ind w:hanging="225"/>
        <w:rPr>
          <w:rFonts w:ascii="Trebuchet MS" w:hAnsi="Trebuchet MS"/>
          <w:b/>
          <w:sz w:val="18"/>
        </w:rPr>
      </w:pPr>
      <w:r>
        <w:rPr>
          <w:rFonts w:ascii="Trebuchet MS" w:hAnsi="Trebuchet MS"/>
          <w:b/>
          <w:color w:val="005EA7"/>
          <w:w w:val="105"/>
          <w:sz w:val="18"/>
        </w:rPr>
        <w:t>CHANTIERS &amp;</w:t>
      </w:r>
      <w:r>
        <w:rPr>
          <w:rFonts w:ascii="Trebuchet MS" w:hAnsi="Trebuchet MS"/>
          <w:b/>
          <w:color w:val="005EA7"/>
          <w:spacing w:val="-26"/>
          <w:w w:val="105"/>
          <w:sz w:val="18"/>
        </w:rPr>
        <w:t xml:space="preserve"> </w:t>
      </w:r>
      <w:r>
        <w:rPr>
          <w:rFonts w:ascii="Trebuchet MS" w:hAnsi="Trebuchet MS"/>
          <w:b/>
          <w:color w:val="005EA7"/>
          <w:w w:val="105"/>
          <w:sz w:val="18"/>
        </w:rPr>
        <w:t>SECURITE</w:t>
      </w:r>
    </w:p>
    <w:p w:rsidR="00005340" w:rsidRDefault="00350670">
      <w:pPr>
        <w:spacing w:before="109" w:line="213" w:lineRule="auto"/>
        <w:ind w:left="153" w:right="311"/>
        <w:jc w:val="both"/>
        <w:rPr>
          <w:rFonts w:ascii="Trebuchet MS" w:hAnsi="Trebuchet MS"/>
          <w:b/>
          <w:sz w:val="34"/>
        </w:rPr>
      </w:pPr>
      <w:r>
        <w:rPr>
          <w:rFonts w:ascii="Trebuchet MS" w:hAnsi="Trebuchet MS"/>
          <w:b/>
          <w:spacing w:val="-5"/>
          <w:sz w:val="34"/>
        </w:rPr>
        <w:t>Troyes</w:t>
      </w:r>
      <w:r>
        <w:rPr>
          <w:rFonts w:ascii="Trebuchet MS" w:hAnsi="Trebuchet MS"/>
          <w:b/>
          <w:spacing w:val="-54"/>
          <w:sz w:val="34"/>
        </w:rPr>
        <w:t xml:space="preserve"> </w:t>
      </w:r>
      <w:r>
        <w:rPr>
          <w:rFonts w:ascii="Trebuchet MS" w:hAnsi="Trebuchet MS"/>
          <w:b/>
          <w:sz w:val="34"/>
        </w:rPr>
        <w:t>:</w:t>
      </w:r>
      <w:r>
        <w:rPr>
          <w:rFonts w:ascii="Trebuchet MS" w:hAnsi="Trebuchet MS"/>
          <w:b/>
          <w:spacing w:val="-53"/>
          <w:sz w:val="34"/>
        </w:rPr>
        <w:t xml:space="preserve"> </w:t>
      </w:r>
      <w:r>
        <w:rPr>
          <w:rFonts w:ascii="Trebuchet MS" w:hAnsi="Trebuchet MS"/>
          <w:b/>
          <w:sz w:val="34"/>
        </w:rPr>
        <w:t>un</w:t>
      </w:r>
      <w:r>
        <w:rPr>
          <w:rFonts w:ascii="Trebuchet MS" w:hAnsi="Trebuchet MS"/>
          <w:b/>
          <w:spacing w:val="-54"/>
          <w:sz w:val="34"/>
        </w:rPr>
        <w:t xml:space="preserve"> </w:t>
      </w:r>
      <w:r>
        <w:rPr>
          <w:rFonts w:ascii="Trebuchet MS" w:hAnsi="Trebuchet MS"/>
          <w:b/>
          <w:sz w:val="34"/>
        </w:rPr>
        <w:t>charpentier</w:t>
      </w:r>
      <w:r>
        <w:rPr>
          <w:rFonts w:ascii="Trebuchet MS" w:hAnsi="Trebuchet MS"/>
          <w:b/>
          <w:spacing w:val="-54"/>
          <w:sz w:val="34"/>
        </w:rPr>
        <w:t xml:space="preserve"> </w:t>
      </w:r>
      <w:r>
        <w:rPr>
          <w:rFonts w:ascii="Trebuchet MS" w:hAnsi="Trebuchet MS"/>
          <w:b/>
          <w:sz w:val="34"/>
        </w:rPr>
        <w:t>chute</w:t>
      </w:r>
      <w:r>
        <w:rPr>
          <w:rFonts w:ascii="Trebuchet MS" w:hAnsi="Trebuchet MS"/>
          <w:b/>
          <w:spacing w:val="-53"/>
          <w:sz w:val="34"/>
        </w:rPr>
        <w:t xml:space="preserve"> </w:t>
      </w:r>
      <w:r>
        <w:rPr>
          <w:rFonts w:ascii="Trebuchet MS" w:hAnsi="Trebuchet MS"/>
          <w:b/>
          <w:sz w:val="34"/>
        </w:rPr>
        <w:t>d’un</w:t>
      </w:r>
      <w:r>
        <w:rPr>
          <w:rFonts w:ascii="Trebuchet MS" w:hAnsi="Trebuchet MS"/>
          <w:b/>
          <w:spacing w:val="-54"/>
          <w:sz w:val="34"/>
        </w:rPr>
        <w:t xml:space="preserve"> </w:t>
      </w:r>
      <w:r>
        <w:rPr>
          <w:rFonts w:ascii="Trebuchet MS" w:hAnsi="Trebuchet MS"/>
          <w:b/>
          <w:sz w:val="34"/>
        </w:rPr>
        <w:t>échafaudage</w:t>
      </w:r>
      <w:r>
        <w:rPr>
          <w:rFonts w:ascii="Trebuchet MS" w:hAnsi="Trebuchet MS"/>
          <w:b/>
          <w:spacing w:val="-54"/>
          <w:sz w:val="34"/>
        </w:rPr>
        <w:t xml:space="preserve"> </w:t>
      </w:r>
      <w:r>
        <w:rPr>
          <w:rFonts w:ascii="Trebuchet MS" w:hAnsi="Trebuchet MS"/>
          <w:b/>
          <w:sz w:val="34"/>
        </w:rPr>
        <w:t>sur</w:t>
      </w:r>
      <w:r>
        <w:rPr>
          <w:rFonts w:ascii="Trebuchet MS" w:hAnsi="Trebuchet MS"/>
          <w:b/>
          <w:spacing w:val="-53"/>
          <w:sz w:val="34"/>
        </w:rPr>
        <w:t xml:space="preserve"> </w:t>
      </w:r>
      <w:r>
        <w:rPr>
          <w:rFonts w:ascii="Trebuchet MS" w:hAnsi="Trebuchet MS"/>
          <w:b/>
          <w:sz w:val="34"/>
        </w:rPr>
        <w:t>le</w:t>
      </w:r>
      <w:r>
        <w:rPr>
          <w:rFonts w:ascii="Trebuchet MS" w:hAnsi="Trebuchet MS"/>
          <w:b/>
          <w:spacing w:val="-53"/>
          <w:sz w:val="34"/>
        </w:rPr>
        <w:t xml:space="preserve"> </w:t>
      </w:r>
      <w:r>
        <w:rPr>
          <w:rFonts w:ascii="Trebuchet MS" w:hAnsi="Trebuchet MS"/>
          <w:b/>
          <w:sz w:val="34"/>
        </w:rPr>
        <w:t>chantier de</w:t>
      </w:r>
      <w:r>
        <w:rPr>
          <w:rFonts w:ascii="Trebuchet MS" w:hAnsi="Trebuchet MS"/>
          <w:b/>
          <w:spacing w:val="-22"/>
          <w:sz w:val="34"/>
        </w:rPr>
        <w:t xml:space="preserve"> </w:t>
      </w:r>
      <w:r>
        <w:rPr>
          <w:rFonts w:ascii="Trebuchet MS" w:hAnsi="Trebuchet MS"/>
          <w:b/>
          <w:sz w:val="34"/>
        </w:rPr>
        <w:t>rénovation</w:t>
      </w:r>
      <w:r>
        <w:rPr>
          <w:rFonts w:ascii="Trebuchet MS" w:hAnsi="Trebuchet MS"/>
          <w:b/>
          <w:spacing w:val="-21"/>
          <w:sz w:val="34"/>
        </w:rPr>
        <w:t xml:space="preserve"> </w:t>
      </w:r>
      <w:r>
        <w:rPr>
          <w:rFonts w:ascii="Trebuchet MS" w:hAnsi="Trebuchet MS"/>
          <w:b/>
          <w:sz w:val="34"/>
        </w:rPr>
        <w:t>de</w:t>
      </w:r>
      <w:r>
        <w:rPr>
          <w:rFonts w:ascii="Trebuchet MS" w:hAnsi="Trebuchet MS"/>
          <w:b/>
          <w:spacing w:val="-21"/>
          <w:sz w:val="34"/>
        </w:rPr>
        <w:t xml:space="preserve"> </w:t>
      </w:r>
      <w:r>
        <w:rPr>
          <w:rFonts w:ascii="Trebuchet MS" w:hAnsi="Trebuchet MS"/>
          <w:b/>
          <w:sz w:val="34"/>
        </w:rPr>
        <w:t>l’hôtel</w:t>
      </w:r>
      <w:r>
        <w:rPr>
          <w:rFonts w:ascii="Trebuchet MS" w:hAnsi="Trebuchet MS"/>
          <w:b/>
          <w:spacing w:val="-21"/>
          <w:sz w:val="34"/>
        </w:rPr>
        <w:t xml:space="preserve"> </w:t>
      </w:r>
      <w:r>
        <w:rPr>
          <w:rFonts w:ascii="Trebuchet MS" w:hAnsi="Trebuchet MS"/>
          <w:b/>
          <w:sz w:val="34"/>
        </w:rPr>
        <w:t>Vauluisant</w:t>
      </w:r>
    </w:p>
    <w:p w:rsidR="00005340" w:rsidRDefault="00350670">
      <w:pPr>
        <w:pStyle w:val="Titre4"/>
        <w:spacing w:before="187" w:line="208" w:lineRule="auto"/>
      </w:pPr>
      <w:r>
        <w:t>Un</w:t>
      </w:r>
      <w:r>
        <w:rPr>
          <w:spacing w:val="-15"/>
        </w:rPr>
        <w:t xml:space="preserve"> </w:t>
      </w:r>
      <w:r>
        <w:t>ouvrier</w:t>
      </w:r>
      <w:r>
        <w:rPr>
          <w:spacing w:val="-15"/>
        </w:rPr>
        <w:t xml:space="preserve"> </w:t>
      </w:r>
      <w:r>
        <w:t>du</w:t>
      </w:r>
      <w:r>
        <w:rPr>
          <w:spacing w:val="-15"/>
        </w:rPr>
        <w:t xml:space="preserve"> </w:t>
      </w:r>
      <w:r>
        <w:t>lot</w:t>
      </w:r>
      <w:r>
        <w:rPr>
          <w:spacing w:val="-15"/>
        </w:rPr>
        <w:t xml:space="preserve"> </w:t>
      </w:r>
      <w:r>
        <w:t>charpente</w:t>
      </w:r>
      <w:r>
        <w:rPr>
          <w:spacing w:val="-15"/>
        </w:rPr>
        <w:t xml:space="preserve"> </w:t>
      </w:r>
      <w:r>
        <w:t>bois</w:t>
      </w:r>
      <w:r>
        <w:rPr>
          <w:spacing w:val="-15"/>
        </w:rPr>
        <w:t xml:space="preserve"> </w:t>
      </w:r>
      <w:r>
        <w:t>a</w:t>
      </w:r>
      <w:r>
        <w:rPr>
          <w:spacing w:val="-15"/>
        </w:rPr>
        <w:t xml:space="preserve"> </w:t>
      </w:r>
      <w:r>
        <w:t>été</w:t>
      </w:r>
      <w:r>
        <w:rPr>
          <w:spacing w:val="-14"/>
        </w:rPr>
        <w:t xml:space="preserve"> </w:t>
      </w:r>
      <w:r>
        <w:t>victime</w:t>
      </w:r>
      <w:r>
        <w:rPr>
          <w:spacing w:val="-15"/>
        </w:rPr>
        <w:t xml:space="preserve"> </w:t>
      </w:r>
      <w:r>
        <w:t>d’une</w:t>
      </w:r>
      <w:r>
        <w:rPr>
          <w:spacing w:val="-15"/>
        </w:rPr>
        <w:t xml:space="preserve"> </w:t>
      </w:r>
      <w:r>
        <w:t>chute</w:t>
      </w:r>
      <w:r>
        <w:rPr>
          <w:spacing w:val="-15"/>
        </w:rPr>
        <w:t xml:space="preserve"> </w:t>
      </w:r>
      <w:r>
        <w:t>de</w:t>
      </w:r>
      <w:r>
        <w:rPr>
          <w:spacing w:val="-15"/>
        </w:rPr>
        <w:t xml:space="preserve"> </w:t>
      </w:r>
      <w:r>
        <w:t>quatre</w:t>
      </w:r>
      <w:r>
        <w:rPr>
          <w:spacing w:val="-15"/>
        </w:rPr>
        <w:t xml:space="preserve"> </w:t>
      </w:r>
      <w:r>
        <w:t>mètres</w:t>
      </w:r>
      <w:r>
        <w:rPr>
          <w:spacing w:val="-15"/>
        </w:rPr>
        <w:t xml:space="preserve"> </w:t>
      </w:r>
      <w:r>
        <w:t>lundi</w:t>
      </w:r>
      <w:r>
        <w:rPr>
          <w:spacing w:val="-14"/>
        </w:rPr>
        <w:t xml:space="preserve"> </w:t>
      </w:r>
      <w:r>
        <w:t>matin</w:t>
      </w:r>
      <w:r>
        <w:rPr>
          <w:spacing w:val="-15"/>
        </w:rPr>
        <w:t xml:space="preserve"> </w:t>
      </w:r>
      <w:r>
        <w:t>sur</w:t>
      </w:r>
      <w:r>
        <w:rPr>
          <w:spacing w:val="-15"/>
        </w:rPr>
        <w:t xml:space="preserve"> </w:t>
      </w:r>
      <w:r>
        <w:t xml:space="preserve">le </w:t>
      </w:r>
      <w:r>
        <w:t>chantier</w:t>
      </w:r>
      <w:r>
        <w:rPr>
          <w:spacing w:val="-27"/>
        </w:rPr>
        <w:t xml:space="preserve"> </w:t>
      </w:r>
      <w:r>
        <w:t>de</w:t>
      </w:r>
      <w:r>
        <w:rPr>
          <w:spacing w:val="-27"/>
        </w:rPr>
        <w:t xml:space="preserve"> </w:t>
      </w:r>
      <w:r>
        <w:t>restauration</w:t>
      </w:r>
      <w:r>
        <w:rPr>
          <w:spacing w:val="-27"/>
        </w:rPr>
        <w:t xml:space="preserve"> </w:t>
      </w:r>
      <w:r>
        <w:t>de</w:t>
      </w:r>
      <w:r>
        <w:rPr>
          <w:spacing w:val="-26"/>
        </w:rPr>
        <w:t xml:space="preserve"> </w:t>
      </w:r>
      <w:r>
        <w:t>l’hôtel</w:t>
      </w:r>
      <w:r>
        <w:rPr>
          <w:spacing w:val="-27"/>
        </w:rPr>
        <w:t xml:space="preserve"> </w:t>
      </w:r>
      <w:r>
        <w:t>Vauluisant.</w:t>
      </w:r>
      <w:r>
        <w:rPr>
          <w:spacing w:val="-27"/>
        </w:rPr>
        <w:t xml:space="preserve"> </w:t>
      </w:r>
      <w:r>
        <w:rPr>
          <w:spacing w:val="-5"/>
        </w:rPr>
        <w:t>L’accident,</w:t>
      </w:r>
      <w:r>
        <w:rPr>
          <w:spacing w:val="-26"/>
        </w:rPr>
        <w:t xml:space="preserve"> </w:t>
      </w:r>
      <w:r>
        <w:t>survenu</w:t>
      </w:r>
      <w:r>
        <w:rPr>
          <w:spacing w:val="-27"/>
        </w:rPr>
        <w:t xml:space="preserve"> </w:t>
      </w:r>
      <w:r>
        <w:t>peu</w:t>
      </w:r>
      <w:r>
        <w:rPr>
          <w:spacing w:val="-27"/>
        </w:rPr>
        <w:t xml:space="preserve"> </w:t>
      </w:r>
      <w:r>
        <w:t>après</w:t>
      </w:r>
      <w:r>
        <w:rPr>
          <w:spacing w:val="-26"/>
        </w:rPr>
        <w:t xml:space="preserve"> </w:t>
      </w:r>
      <w:r>
        <w:t>9h30,</w:t>
      </w:r>
      <w:r>
        <w:rPr>
          <w:spacing w:val="-27"/>
        </w:rPr>
        <w:t xml:space="preserve"> </w:t>
      </w:r>
      <w:r>
        <w:t>a</w:t>
      </w:r>
      <w:r>
        <w:rPr>
          <w:spacing w:val="-27"/>
        </w:rPr>
        <w:t xml:space="preserve"> </w:t>
      </w:r>
      <w:r>
        <w:t>provoqué l’arrêt</w:t>
      </w:r>
      <w:r>
        <w:rPr>
          <w:spacing w:val="-33"/>
        </w:rPr>
        <w:t xml:space="preserve"> </w:t>
      </w:r>
      <w:r>
        <w:t>immédiat</w:t>
      </w:r>
      <w:r>
        <w:rPr>
          <w:spacing w:val="-34"/>
        </w:rPr>
        <w:t xml:space="preserve"> </w:t>
      </w:r>
      <w:r>
        <w:t>du</w:t>
      </w:r>
      <w:r>
        <w:rPr>
          <w:spacing w:val="-33"/>
        </w:rPr>
        <w:t xml:space="preserve"> </w:t>
      </w:r>
      <w:r>
        <w:t>chantier.</w:t>
      </w:r>
      <w:r>
        <w:rPr>
          <w:spacing w:val="-33"/>
        </w:rPr>
        <w:t xml:space="preserve"> </w:t>
      </w:r>
      <w:r>
        <w:rPr>
          <w:spacing w:val="-5"/>
        </w:rPr>
        <w:t>L’entreprise</w:t>
      </w:r>
      <w:r>
        <w:rPr>
          <w:spacing w:val="-33"/>
        </w:rPr>
        <w:t xml:space="preserve"> </w:t>
      </w:r>
      <w:r>
        <w:t>titulaire</w:t>
      </w:r>
      <w:r>
        <w:rPr>
          <w:spacing w:val="-33"/>
        </w:rPr>
        <w:t xml:space="preserve"> </w:t>
      </w:r>
      <w:r>
        <w:t>du</w:t>
      </w:r>
      <w:r>
        <w:rPr>
          <w:spacing w:val="-33"/>
        </w:rPr>
        <w:t xml:space="preserve"> </w:t>
      </w:r>
      <w:r>
        <w:t>lot,</w:t>
      </w:r>
      <w:r>
        <w:rPr>
          <w:spacing w:val="-33"/>
        </w:rPr>
        <w:t xml:space="preserve"> </w:t>
      </w:r>
      <w:r>
        <w:rPr>
          <w:b/>
        </w:rPr>
        <w:t>Constructions</w:t>
      </w:r>
      <w:r>
        <w:rPr>
          <w:b/>
          <w:spacing w:val="-33"/>
        </w:rPr>
        <w:t xml:space="preserve"> </w:t>
      </w:r>
      <w:r>
        <w:rPr>
          <w:b/>
        </w:rPr>
        <w:t>Aubert</w:t>
      </w:r>
      <w:r>
        <w:rPr>
          <w:b/>
          <w:spacing w:val="-33"/>
        </w:rPr>
        <w:t xml:space="preserve"> </w:t>
      </w:r>
      <w:r>
        <w:rPr>
          <w:b/>
        </w:rPr>
        <w:t>&amp;</w:t>
      </w:r>
      <w:r>
        <w:rPr>
          <w:b/>
          <w:spacing w:val="-33"/>
        </w:rPr>
        <w:t xml:space="preserve"> </w:t>
      </w:r>
      <w:r>
        <w:rPr>
          <w:b/>
        </w:rPr>
        <w:t>Fils</w:t>
      </w:r>
      <w:r>
        <w:t>,</w:t>
      </w:r>
      <w:r>
        <w:rPr>
          <w:spacing w:val="-33"/>
        </w:rPr>
        <w:t xml:space="preserve"> </w:t>
      </w:r>
      <w:r>
        <w:t>est</w:t>
      </w:r>
      <w:r>
        <w:rPr>
          <w:spacing w:val="-33"/>
        </w:rPr>
        <w:t xml:space="preserve"> </w:t>
      </w:r>
      <w:r>
        <w:t xml:space="preserve">sous </w:t>
      </w:r>
      <w:r>
        <w:t>le</w:t>
      </w:r>
      <w:r>
        <w:rPr>
          <w:spacing w:val="-10"/>
        </w:rPr>
        <w:t xml:space="preserve"> </w:t>
      </w:r>
      <w:r>
        <w:t>choc.</w:t>
      </w:r>
    </w:p>
    <w:p w:rsidR="00005340" w:rsidRDefault="00350670">
      <w:pPr>
        <w:pStyle w:val="Corpsdetexte"/>
        <w:spacing w:before="5"/>
        <w:rPr>
          <w:rFonts w:ascii="Arial"/>
          <w:i/>
          <w:sz w:val="13"/>
        </w:rPr>
      </w:pPr>
      <w:r>
        <w:rPr>
          <w:noProof/>
          <w:lang w:eastAsia="fr-FR"/>
        </w:rPr>
        <w:drawing>
          <wp:anchor distT="0" distB="0" distL="0" distR="0" simplePos="0" relativeHeight="84" behindDoc="0" locked="0" layoutInCell="1" allowOverlap="1">
            <wp:simplePos x="0" y="0"/>
            <wp:positionH relativeFrom="page">
              <wp:posOffset>720001</wp:posOffset>
            </wp:positionH>
            <wp:positionV relativeFrom="paragraph">
              <wp:posOffset>123229</wp:posOffset>
            </wp:positionV>
            <wp:extent cx="6019800" cy="4029075"/>
            <wp:effectExtent l="0" t="0" r="0" b="0"/>
            <wp:wrapTopAndBottom/>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2.jpeg"/>
                    <pic:cNvPicPr/>
                  </pic:nvPicPr>
                  <pic:blipFill>
                    <a:blip r:embed="rId16" cstate="print"/>
                    <a:stretch>
                      <a:fillRect/>
                    </a:stretch>
                  </pic:blipFill>
                  <pic:spPr>
                    <a:xfrm>
                      <a:off x="0" y="0"/>
                      <a:ext cx="6019800" cy="4029075"/>
                    </a:xfrm>
                    <a:prstGeom prst="rect">
                      <a:avLst/>
                    </a:prstGeom>
                  </pic:spPr>
                </pic:pic>
              </a:graphicData>
            </a:graphic>
          </wp:anchor>
        </w:drawing>
      </w:r>
    </w:p>
    <w:p w:rsidR="00005340" w:rsidRDefault="00005340">
      <w:pPr>
        <w:pStyle w:val="Corpsdetexte"/>
        <w:rPr>
          <w:rFonts w:ascii="Arial"/>
          <w:i/>
        </w:rPr>
      </w:pPr>
    </w:p>
    <w:p w:rsidR="00005340" w:rsidRDefault="00350670">
      <w:pPr>
        <w:pStyle w:val="Corpsdetexte"/>
        <w:rPr>
          <w:rFonts w:ascii="Arial"/>
          <w:i/>
          <w:sz w:val="24"/>
        </w:rPr>
      </w:pPr>
      <w:r>
        <w:rPr>
          <w:lang w:val="en-US"/>
        </w:rPr>
        <w:pict>
          <v:shape id="_x0000_s1620" style="position:absolute;margin-left:56.7pt;margin-top:15.95pt;width:481.9pt;height:.1pt;z-index:-251571200;mso-wrap-distance-left:0;mso-wrap-distance-right:0;mso-position-horizontal-relative:page" coordorigin="1134,319" coordsize="9638,0" path="m1134,319r9638,e" filled="f" strokecolor="#707479" strokeweight=".14042mm">
            <v:path arrowok="t"/>
            <w10:wrap type="topAndBottom" anchorx="page"/>
          </v:shape>
        </w:pict>
      </w:r>
    </w:p>
    <w:p w:rsidR="00005340" w:rsidRDefault="00350670">
      <w:pPr>
        <w:spacing w:before="41"/>
        <w:ind w:left="153"/>
        <w:jc w:val="both"/>
        <w:rPr>
          <w:rFonts w:ascii="Arial" w:hAnsi="Arial"/>
          <w:i/>
          <w:sz w:val="18"/>
        </w:rPr>
      </w:pPr>
      <w:r>
        <w:rPr>
          <w:rFonts w:ascii="Arial" w:hAnsi="Arial"/>
          <w:i/>
          <w:sz w:val="18"/>
        </w:rPr>
        <w:t>Par Mathieu Renard, correspondant Aube | Publié le 14 octobre 2025 à 17h42</w:t>
      </w:r>
    </w:p>
    <w:p w:rsidR="00005340" w:rsidRDefault="00005340">
      <w:pPr>
        <w:pStyle w:val="Corpsdetexte"/>
        <w:spacing w:before="5"/>
        <w:rPr>
          <w:rFonts w:ascii="Arial"/>
          <w:i/>
          <w:sz w:val="31"/>
        </w:rPr>
      </w:pPr>
    </w:p>
    <w:p w:rsidR="00005340" w:rsidRDefault="00350670">
      <w:pPr>
        <w:pStyle w:val="Corpsdetexte"/>
        <w:spacing w:line="165" w:lineRule="auto"/>
        <w:ind w:left="153" w:right="311"/>
        <w:jc w:val="both"/>
      </w:pPr>
      <w:r>
        <w:rPr>
          <w:rFonts w:ascii="Trebuchet MS" w:hAnsi="Trebuchet MS"/>
          <w:b/>
          <w:spacing w:val="-3"/>
        </w:rPr>
        <w:t>C’est</w:t>
      </w:r>
      <w:r>
        <w:rPr>
          <w:rFonts w:ascii="Trebuchet MS" w:hAnsi="Trebuchet MS"/>
          <w:b/>
          <w:spacing w:val="-40"/>
        </w:rPr>
        <w:t xml:space="preserve"> </w:t>
      </w:r>
      <w:r>
        <w:rPr>
          <w:rFonts w:ascii="Trebuchet MS" w:hAnsi="Trebuchet MS"/>
          <w:b/>
        </w:rPr>
        <w:t>une</w:t>
      </w:r>
      <w:r>
        <w:rPr>
          <w:rFonts w:ascii="Trebuchet MS" w:hAnsi="Trebuchet MS"/>
          <w:b/>
          <w:spacing w:val="-40"/>
        </w:rPr>
        <w:t xml:space="preserve"> </w:t>
      </w:r>
      <w:r>
        <w:rPr>
          <w:rFonts w:ascii="Trebuchet MS" w:hAnsi="Trebuchet MS"/>
          <w:b/>
        </w:rPr>
        <w:t>journée</w:t>
      </w:r>
      <w:r>
        <w:rPr>
          <w:rFonts w:ascii="Trebuchet MS" w:hAnsi="Trebuchet MS"/>
          <w:b/>
          <w:spacing w:val="-40"/>
        </w:rPr>
        <w:t xml:space="preserve"> </w:t>
      </w:r>
      <w:r>
        <w:rPr>
          <w:rFonts w:ascii="Trebuchet MS" w:hAnsi="Trebuchet MS"/>
          <w:b/>
        </w:rPr>
        <w:t>ordinaire</w:t>
      </w:r>
      <w:r>
        <w:rPr>
          <w:rFonts w:ascii="Trebuchet MS" w:hAnsi="Trebuchet MS"/>
          <w:b/>
          <w:spacing w:val="-40"/>
        </w:rPr>
        <w:t xml:space="preserve"> </w:t>
      </w:r>
      <w:r>
        <w:rPr>
          <w:rFonts w:ascii="Trebuchet MS" w:hAnsi="Trebuchet MS"/>
          <w:b/>
        </w:rPr>
        <w:t>qui</w:t>
      </w:r>
      <w:r>
        <w:rPr>
          <w:rFonts w:ascii="Trebuchet MS" w:hAnsi="Trebuchet MS"/>
          <w:b/>
          <w:spacing w:val="-40"/>
        </w:rPr>
        <w:t xml:space="preserve"> </w:t>
      </w:r>
      <w:r>
        <w:rPr>
          <w:rFonts w:ascii="Trebuchet MS" w:hAnsi="Trebuchet MS"/>
          <w:b/>
        </w:rPr>
        <w:t>a</w:t>
      </w:r>
      <w:r>
        <w:rPr>
          <w:rFonts w:ascii="Trebuchet MS" w:hAnsi="Trebuchet MS"/>
          <w:b/>
          <w:spacing w:val="-39"/>
        </w:rPr>
        <w:t xml:space="preserve"> </w:t>
      </w:r>
      <w:r>
        <w:rPr>
          <w:rFonts w:ascii="Trebuchet MS" w:hAnsi="Trebuchet MS"/>
          <w:b/>
        </w:rPr>
        <w:t>basculé.</w:t>
      </w:r>
      <w:r>
        <w:rPr>
          <w:rFonts w:ascii="Trebuchet MS" w:hAnsi="Trebuchet MS"/>
          <w:b/>
          <w:spacing w:val="-40"/>
        </w:rPr>
        <w:t xml:space="preserve"> </w:t>
      </w:r>
      <w:r>
        <w:t>Lundi</w:t>
      </w:r>
      <w:r>
        <w:rPr>
          <w:spacing w:val="-36"/>
        </w:rPr>
        <w:t xml:space="preserve"> </w:t>
      </w:r>
      <w:r>
        <w:t>13</w:t>
      </w:r>
      <w:r>
        <w:rPr>
          <w:spacing w:val="-35"/>
        </w:rPr>
        <w:t xml:space="preserve"> </w:t>
      </w:r>
      <w:r>
        <w:t>octobre,</w:t>
      </w:r>
      <w:r>
        <w:rPr>
          <w:spacing w:val="-35"/>
        </w:rPr>
        <w:t xml:space="preserve"> </w:t>
      </w:r>
      <w:r>
        <w:t>peu</w:t>
      </w:r>
      <w:r>
        <w:rPr>
          <w:spacing w:val="-36"/>
        </w:rPr>
        <w:t xml:space="preserve"> </w:t>
      </w:r>
      <w:r>
        <w:t>après</w:t>
      </w:r>
      <w:r>
        <w:rPr>
          <w:spacing w:val="-35"/>
        </w:rPr>
        <w:t xml:space="preserve"> </w:t>
      </w:r>
      <w:r>
        <w:t>9h30,</w:t>
      </w:r>
      <w:r>
        <w:rPr>
          <w:spacing w:val="-35"/>
        </w:rPr>
        <w:t xml:space="preserve"> </w:t>
      </w:r>
      <w:r>
        <w:t>les</w:t>
      </w:r>
      <w:r>
        <w:rPr>
          <w:spacing w:val="-36"/>
        </w:rPr>
        <w:t xml:space="preserve"> </w:t>
      </w:r>
      <w:r>
        <w:t>riverains</w:t>
      </w:r>
      <w:r>
        <w:rPr>
          <w:spacing w:val="-35"/>
        </w:rPr>
        <w:t xml:space="preserve"> </w:t>
      </w:r>
      <w:r>
        <w:t>de</w:t>
      </w:r>
      <w:r>
        <w:rPr>
          <w:spacing w:val="-35"/>
        </w:rPr>
        <w:t xml:space="preserve"> </w:t>
      </w:r>
      <w:r>
        <w:t>la</w:t>
      </w:r>
      <w:r>
        <w:rPr>
          <w:spacing w:val="-36"/>
        </w:rPr>
        <w:t xml:space="preserve"> </w:t>
      </w:r>
      <w:r>
        <w:t>rue</w:t>
      </w:r>
      <w:r>
        <w:rPr>
          <w:spacing w:val="-35"/>
        </w:rPr>
        <w:t xml:space="preserve"> </w:t>
      </w:r>
      <w:r>
        <w:t>de</w:t>
      </w:r>
      <w:r>
        <w:rPr>
          <w:spacing w:val="-35"/>
        </w:rPr>
        <w:t xml:space="preserve"> </w:t>
      </w:r>
      <w:r>
        <w:t xml:space="preserve">Vauluisant, en plein </w:t>
      </w:r>
      <w:r w:rsidR="00C4612F">
        <w:t>cœur</w:t>
      </w:r>
      <w:r>
        <w:t xml:space="preserve"> du quartier historique de Troyes, ont entendu un bruit sourd suivi de cris. Kévin Marchand, 31 ans, charpentier de niveau N3 employé par </w:t>
      </w:r>
      <w:r>
        <w:rPr>
          <w:rFonts w:ascii="Trebuchet MS" w:hAnsi="Trebuchet MS"/>
          <w:b/>
        </w:rPr>
        <w:t>Constructions Aubert &amp; Fils</w:t>
      </w:r>
      <w:r>
        <w:t>, venait de chuter d’un échafaudage multidirectionnel</w:t>
      </w:r>
      <w:r>
        <w:rPr>
          <w:spacing w:val="-7"/>
        </w:rPr>
        <w:t xml:space="preserve"> </w:t>
      </w:r>
      <w:r>
        <w:t>installé</w:t>
      </w:r>
      <w:r>
        <w:rPr>
          <w:spacing w:val="-6"/>
        </w:rPr>
        <w:t xml:space="preserve"> </w:t>
      </w:r>
      <w:r>
        <w:t>en</w:t>
      </w:r>
      <w:r>
        <w:rPr>
          <w:spacing w:val="-6"/>
        </w:rPr>
        <w:t xml:space="preserve"> </w:t>
      </w:r>
      <w:r>
        <w:t>façade</w:t>
      </w:r>
      <w:r>
        <w:rPr>
          <w:spacing w:val="-6"/>
        </w:rPr>
        <w:t xml:space="preserve"> </w:t>
      </w:r>
      <w:r>
        <w:t>nord</w:t>
      </w:r>
      <w:r>
        <w:rPr>
          <w:spacing w:val="-6"/>
        </w:rPr>
        <w:t xml:space="preserve"> </w:t>
      </w:r>
      <w:r>
        <w:t>du</w:t>
      </w:r>
      <w:r>
        <w:rPr>
          <w:spacing w:val="-6"/>
        </w:rPr>
        <w:t xml:space="preserve"> </w:t>
      </w:r>
      <w:r>
        <w:t>bâtiment,</w:t>
      </w:r>
      <w:r>
        <w:rPr>
          <w:spacing w:val="-6"/>
        </w:rPr>
        <w:t xml:space="preserve"> </w:t>
      </w:r>
      <w:r>
        <w:t>à</w:t>
      </w:r>
      <w:r>
        <w:rPr>
          <w:spacing w:val="-6"/>
        </w:rPr>
        <w:t xml:space="preserve"> </w:t>
      </w:r>
      <w:r>
        <w:t>quatre</w:t>
      </w:r>
      <w:r>
        <w:rPr>
          <w:spacing w:val="-7"/>
        </w:rPr>
        <w:t xml:space="preserve"> </w:t>
      </w:r>
      <w:r>
        <w:t>mètres</w:t>
      </w:r>
      <w:r>
        <w:rPr>
          <w:spacing w:val="-6"/>
        </w:rPr>
        <w:t xml:space="preserve"> </w:t>
      </w:r>
      <w:r>
        <w:t>du</w:t>
      </w:r>
      <w:r>
        <w:rPr>
          <w:spacing w:val="-6"/>
        </w:rPr>
        <w:t xml:space="preserve"> </w:t>
      </w:r>
      <w:r>
        <w:t>sol.</w:t>
      </w:r>
    </w:p>
    <w:p w:rsidR="00005340" w:rsidRDefault="00350670">
      <w:pPr>
        <w:pStyle w:val="Corpsdetexte"/>
        <w:spacing w:before="96" w:line="165" w:lineRule="auto"/>
        <w:ind w:left="153" w:right="311"/>
        <w:jc w:val="both"/>
      </w:pPr>
      <w:r>
        <w:t>Les</w:t>
      </w:r>
      <w:r>
        <w:rPr>
          <w:spacing w:val="-9"/>
        </w:rPr>
        <w:t xml:space="preserve"> </w:t>
      </w:r>
      <w:r>
        <w:t>secours</w:t>
      </w:r>
      <w:r>
        <w:rPr>
          <w:spacing w:val="-8"/>
        </w:rPr>
        <w:t xml:space="preserve"> </w:t>
      </w:r>
      <w:r>
        <w:t>ont</w:t>
      </w:r>
      <w:r>
        <w:rPr>
          <w:spacing w:val="-8"/>
        </w:rPr>
        <w:t xml:space="preserve"> </w:t>
      </w:r>
      <w:r>
        <w:t>transporté</w:t>
      </w:r>
      <w:r>
        <w:rPr>
          <w:spacing w:val="-9"/>
        </w:rPr>
        <w:t xml:space="preserve"> </w:t>
      </w:r>
      <w:r>
        <w:t>Kévin</w:t>
      </w:r>
      <w:r>
        <w:rPr>
          <w:spacing w:val="-8"/>
        </w:rPr>
        <w:t xml:space="preserve"> </w:t>
      </w:r>
      <w:r>
        <w:t>Marchand</w:t>
      </w:r>
      <w:r>
        <w:rPr>
          <w:spacing w:val="-8"/>
        </w:rPr>
        <w:t xml:space="preserve"> </w:t>
      </w:r>
      <w:r>
        <w:t>au</w:t>
      </w:r>
      <w:r>
        <w:rPr>
          <w:spacing w:val="-8"/>
        </w:rPr>
        <w:t xml:space="preserve"> </w:t>
      </w:r>
      <w:r>
        <w:t>Centre</w:t>
      </w:r>
      <w:r>
        <w:rPr>
          <w:spacing w:val="-9"/>
        </w:rPr>
        <w:t xml:space="preserve"> </w:t>
      </w:r>
      <w:r>
        <w:t>Hospitalier</w:t>
      </w:r>
      <w:r>
        <w:rPr>
          <w:spacing w:val="-8"/>
        </w:rPr>
        <w:t xml:space="preserve"> </w:t>
      </w:r>
      <w:r>
        <w:t>de</w:t>
      </w:r>
      <w:r>
        <w:rPr>
          <w:spacing w:val="-8"/>
        </w:rPr>
        <w:t xml:space="preserve"> </w:t>
      </w:r>
      <w:r>
        <w:rPr>
          <w:spacing w:val="-3"/>
        </w:rPr>
        <w:t>Troyes</w:t>
      </w:r>
      <w:r>
        <w:rPr>
          <w:spacing w:val="-9"/>
        </w:rPr>
        <w:t xml:space="preserve"> </w:t>
      </w:r>
      <w:r>
        <w:t>avec</w:t>
      </w:r>
      <w:r>
        <w:rPr>
          <w:spacing w:val="-8"/>
        </w:rPr>
        <w:t xml:space="preserve"> </w:t>
      </w:r>
      <w:r>
        <w:t>une</w:t>
      </w:r>
      <w:r>
        <w:rPr>
          <w:spacing w:val="-8"/>
        </w:rPr>
        <w:t xml:space="preserve"> </w:t>
      </w:r>
      <w:r>
        <w:t>fracture</w:t>
      </w:r>
      <w:r>
        <w:rPr>
          <w:spacing w:val="-8"/>
        </w:rPr>
        <w:t xml:space="preserve"> </w:t>
      </w:r>
      <w:r>
        <w:t>ouverte</w:t>
      </w:r>
      <w:r>
        <w:rPr>
          <w:spacing w:val="-9"/>
        </w:rPr>
        <w:t xml:space="preserve"> </w:t>
      </w:r>
      <w:r>
        <w:t>du</w:t>
      </w:r>
      <w:r>
        <w:rPr>
          <w:spacing w:val="-8"/>
        </w:rPr>
        <w:t xml:space="preserve"> </w:t>
      </w:r>
      <w:r>
        <w:t xml:space="preserve">tibia droit, une fracture du poignet gauche et un traumatisme crânien léger. Son pronostic vital </w:t>
      </w:r>
      <w:r>
        <w:rPr>
          <w:spacing w:val="-3"/>
        </w:rPr>
        <w:t xml:space="preserve">n’est </w:t>
      </w:r>
      <w:r>
        <w:t>pas engagé, mais</w:t>
      </w:r>
      <w:r>
        <w:rPr>
          <w:spacing w:val="-7"/>
        </w:rPr>
        <w:t xml:space="preserve"> </w:t>
      </w:r>
      <w:r>
        <w:t>les</w:t>
      </w:r>
      <w:r>
        <w:rPr>
          <w:spacing w:val="-7"/>
        </w:rPr>
        <w:t xml:space="preserve"> </w:t>
      </w:r>
      <w:r>
        <w:t>médecins</w:t>
      </w:r>
      <w:r>
        <w:rPr>
          <w:spacing w:val="-6"/>
        </w:rPr>
        <w:t xml:space="preserve"> </w:t>
      </w:r>
      <w:r>
        <w:t>évoquent</w:t>
      </w:r>
      <w:r>
        <w:rPr>
          <w:spacing w:val="-7"/>
        </w:rPr>
        <w:t xml:space="preserve"> </w:t>
      </w:r>
      <w:r>
        <w:t>un</w:t>
      </w:r>
      <w:r>
        <w:rPr>
          <w:spacing w:val="-6"/>
        </w:rPr>
        <w:t xml:space="preserve"> </w:t>
      </w:r>
      <w:r>
        <w:t>arrêt</w:t>
      </w:r>
      <w:r>
        <w:rPr>
          <w:spacing w:val="-7"/>
        </w:rPr>
        <w:t xml:space="preserve"> </w:t>
      </w:r>
      <w:r>
        <w:t>de</w:t>
      </w:r>
      <w:r>
        <w:rPr>
          <w:spacing w:val="-6"/>
        </w:rPr>
        <w:t xml:space="preserve"> </w:t>
      </w:r>
      <w:r>
        <w:t>travail</w:t>
      </w:r>
      <w:r>
        <w:rPr>
          <w:spacing w:val="-7"/>
        </w:rPr>
        <w:t xml:space="preserve"> </w:t>
      </w:r>
      <w:r>
        <w:t>d’au</w:t>
      </w:r>
      <w:r>
        <w:rPr>
          <w:spacing w:val="-6"/>
        </w:rPr>
        <w:t xml:space="preserve"> </w:t>
      </w:r>
      <w:r>
        <w:t>moins</w:t>
      </w:r>
      <w:r>
        <w:rPr>
          <w:spacing w:val="-7"/>
        </w:rPr>
        <w:t xml:space="preserve"> </w:t>
      </w:r>
      <w:r>
        <w:rPr>
          <w:rFonts w:ascii="Trebuchet MS" w:hAnsi="Trebuchet MS"/>
          <w:b/>
        </w:rPr>
        <w:t>six</w:t>
      </w:r>
      <w:r>
        <w:rPr>
          <w:rFonts w:ascii="Trebuchet MS" w:hAnsi="Trebuchet MS"/>
          <w:b/>
          <w:spacing w:val="-10"/>
        </w:rPr>
        <w:t xml:space="preserve"> </w:t>
      </w:r>
      <w:r>
        <w:rPr>
          <w:rFonts w:ascii="Trebuchet MS" w:hAnsi="Trebuchet MS"/>
          <w:b/>
        </w:rPr>
        <w:t>semaines</w:t>
      </w:r>
      <w:r>
        <w:t>,</w:t>
      </w:r>
      <w:r>
        <w:rPr>
          <w:spacing w:val="-7"/>
        </w:rPr>
        <w:t xml:space="preserve"> </w:t>
      </w:r>
      <w:r>
        <w:t>potentiellement</w:t>
      </w:r>
      <w:r>
        <w:rPr>
          <w:spacing w:val="-7"/>
        </w:rPr>
        <w:t xml:space="preserve"> </w:t>
      </w:r>
      <w:r>
        <w:t>prolongé.</w:t>
      </w:r>
    </w:p>
    <w:p w:rsidR="00005340" w:rsidRDefault="00005340">
      <w:pPr>
        <w:spacing w:line="165" w:lineRule="auto"/>
        <w:jc w:val="both"/>
        <w:sectPr w:rsidR="00005340">
          <w:pgSz w:w="11910" w:h="16840"/>
          <w:pgMar w:top="900" w:right="820" w:bottom="680" w:left="980" w:header="381" w:footer="489" w:gutter="0"/>
          <w:cols w:space="720"/>
        </w:sectPr>
      </w:pPr>
    </w:p>
    <w:p w:rsidR="00005340" w:rsidRDefault="00005340">
      <w:pPr>
        <w:pStyle w:val="Corpsdetexte"/>
        <w:spacing w:before="2"/>
        <w:rPr>
          <w:sz w:val="6"/>
        </w:rPr>
      </w:pPr>
    </w:p>
    <w:p w:rsidR="00005340" w:rsidRDefault="00350670">
      <w:pPr>
        <w:pStyle w:val="Titre7"/>
        <w:spacing w:before="123"/>
      </w:pPr>
      <w:r>
        <w:t>Un chantier de restauration patrimoniale d’envergure</w:t>
      </w:r>
    </w:p>
    <w:p w:rsidR="00005340" w:rsidRDefault="00005340">
      <w:pPr>
        <w:pStyle w:val="Corpsdetexte"/>
        <w:spacing w:before="2"/>
        <w:rPr>
          <w:rFonts w:ascii="Trebuchet MS"/>
          <w:b/>
          <w:sz w:val="22"/>
        </w:rPr>
      </w:pPr>
    </w:p>
    <w:p w:rsidR="00005340" w:rsidRDefault="00350670">
      <w:pPr>
        <w:pStyle w:val="Corpsdetexte"/>
        <w:spacing w:line="165" w:lineRule="auto"/>
        <w:ind w:left="153" w:right="311"/>
        <w:jc w:val="both"/>
      </w:pPr>
      <w:r>
        <w:rPr>
          <w:spacing w:val="-5"/>
        </w:rPr>
        <w:t xml:space="preserve">L’hôtel </w:t>
      </w:r>
      <w:r>
        <w:t xml:space="preserve">Vauluisant, classé Monument Historique depuis 1921, fait l’objet depuis mars 2025 d’une </w:t>
      </w:r>
      <w:r>
        <w:rPr>
          <w:spacing w:val="-3"/>
        </w:rPr>
        <w:t xml:space="preserve">restauration </w:t>
      </w:r>
      <w:r>
        <w:t>pilotée</w:t>
      </w:r>
      <w:r>
        <w:rPr>
          <w:spacing w:val="-21"/>
        </w:rPr>
        <w:t xml:space="preserve"> </w:t>
      </w:r>
      <w:r>
        <w:t>par</w:t>
      </w:r>
      <w:r>
        <w:rPr>
          <w:spacing w:val="-21"/>
        </w:rPr>
        <w:t xml:space="preserve"> </w:t>
      </w:r>
      <w:r>
        <w:t>la</w:t>
      </w:r>
      <w:r>
        <w:rPr>
          <w:spacing w:val="-20"/>
        </w:rPr>
        <w:t xml:space="preserve"> </w:t>
      </w:r>
      <w:r>
        <w:t>DRAC</w:t>
      </w:r>
      <w:r>
        <w:rPr>
          <w:spacing w:val="-21"/>
        </w:rPr>
        <w:t xml:space="preserve"> </w:t>
      </w:r>
      <w:r>
        <w:t>Grand</w:t>
      </w:r>
      <w:r>
        <w:rPr>
          <w:spacing w:val="-21"/>
        </w:rPr>
        <w:t xml:space="preserve"> </w:t>
      </w:r>
      <w:r>
        <w:t>Est.</w:t>
      </w:r>
      <w:r>
        <w:rPr>
          <w:spacing w:val="-20"/>
        </w:rPr>
        <w:t xml:space="preserve"> </w:t>
      </w:r>
      <w:r>
        <w:t>Le</w:t>
      </w:r>
      <w:r>
        <w:rPr>
          <w:spacing w:val="-21"/>
        </w:rPr>
        <w:t xml:space="preserve"> </w:t>
      </w:r>
      <w:r>
        <w:t>chantier,</w:t>
      </w:r>
      <w:r>
        <w:rPr>
          <w:spacing w:val="-21"/>
        </w:rPr>
        <w:t xml:space="preserve"> </w:t>
      </w:r>
      <w:r>
        <w:t>estimé</w:t>
      </w:r>
      <w:r>
        <w:rPr>
          <w:spacing w:val="-20"/>
        </w:rPr>
        <w:t xml:space="preserve"> </w:t>
      </w:r>
      <w:r>
        <w:t>à</w:t>
      </w:r>
      <w:r>
        <w:rPr>
          <w:spacing w:val="-21"/>
        </w:rPr>
        <w:t xml:space="preserve"> </w:t>
      </w:r>
      <w:r>
        <w:rPr>
          <w:rFonts w:ascii="Trebuchet MS" w:hAnsi="Trebuchet MS"/>
          <w:b/>
        </w:rPr>
        <w:t>1,4</w:t>
      </w:r>
      <w:r>
        <w:rPr>
          <w:rFonts w:ascii="Trebuchet MS" w:hAnsi="Trebuchet MS"/>
          <w:b/>
          <w:spacing w:val="-25"/>
        </w:rPr>
        <w:t xml:space="preserve"> </w:t>
      </w:r>
      <w:r>
        <w:rPr>
          <w:rFonts w:ascii="Trebuchet MS" w:hAnsi="Trebuchet MS"/>
          <w:b/>
        </w:rPr>
        <w:t>million</w:t>
      </w:r>
      <w:r>
        <w:rPr>
          <w:rFonts w:ascii="Trebuchet MS" w:hAnsi="Trebuchet MS"/>
          <w:b/>
          <w:spacing w:val="-25"/>
        </w:rPr>
        <w:t xml:space="preserve"> </w:t>
      </w:r>
      <w:r>
        <w:rPr>
          <w:rFonts w:ascii="Trebuchet MS" w:hAnsi="Trebuchet MS"/>
          <w:b/>
        </w:rPr>
        <w:t>d’euros</w:t>
      </w:r>
      <w:r>
        <w:t>,</w:t>
      </w:r>
      <w:r>
        <w:rPr>
          <w:spacing w:val="-20"/>
        </w:rPr>
        <w:t xml:space="preserve"> </w:t>
      </w:r>
      <w:r>
        <w:t>comprend</w:t>
      </w:r>
      <w:r>
        <w:rPr>
          <w:spacing w:val="-21"/>
        </w:rPr>
        <w:t xml:space="preserve"> </w:t>
      </w:r>
      <w:r>
        <w:t>la</w:t>
      </w:r>
      <w:r>
        <w:rPr>
          <w:spacing w:val="-21"/>
        </w:rPr>
        <w:t xml:space="preserve"> </w:t>
      </w:r>
      <w:r>
        <w:t>restauration</w:t>
      </w:r>
      <w:r>
        <w:rPr>
          <w:spacing w:val="-20"/>
        </w:rPr>
        <w:t xml:space="preserve"> </w:t>
      </w:r>
      <w:r>
        <w:t>complète</w:t>
      </w:r>
      <w:r>
        <w:rPr>
          <w:spacing w:val="-21"/>
        </w:rPr>
        <w:t xml:space="preserve"> </w:t>
      </w:r>
      <w:r>
        <w:t>de la</w:t>
      </w:r>
      <w:r>
        <w:rPr>
          <w:spacing w:val="-7"/>
        </w:rPr>
        <w:t xml:space="preserve"> </w:t>
      </w:r>
      <w:r>
        <w:t>charpente</w:t>
      </w:r>
      <w:r>
        <w:rPr>
          <w:spacing w:val="-7"/>
        </w:rPr>
        <w:t xml:space="preserve"> </w:t>
      </w:r>
      <w:r>
        <w:t>et</w:t>
      </w:r>
      <w:r>
        <w:rPr>
          <w:spacing w:val="-7"/>
        </w:rPr>
        <w:t xml:space="preserve"> </w:t>
      </w:r>
      <w:r>
        <w:t>la</w:t>
      </w:r>
      <w:r>
        <w:rPr>
          <w:spacing w:val="-7"/>
        </w:rPr>
        <w:t xml:space="preserve"> </w:t>
      </w:r>
      <w:r>
        <w:t>réfection</w:t>
      </w:r>
      <w:r>
        <w:rPr>
          <w:spacing w:val="-7"/>
        </w:rPr>
        <w:t xml:space="preserve"> </w:t>
      </w:r>
      <w:r>
        <w:t>des</w:t>
      </w:r>
      <w:r>
        <w:rPr>
          <w:spacing w:val="-7"/>
        </w:rPr>
        <w:t xml:space="preserve"> </w:t>
      </w:r>
      <w:r>
        <w:t>éléments</w:t>
      </w:r>
      <w:r>
        <w:rPr>
          <w:spacing w:val="-7"/>
        </w:rPr>
        <w:t xml:space="preserve"> </w:t>
      </w:r>
      <w:r>
        <w:t>de</w:t>
      </w:r>
      <w:r>
        <w:rPr>
          <w:spacing w:val="-7"/>
        </w:rPr>
        <w:t xml:space="preserve"> </w:t>
      </w:r>
      <w:r>
        <w:t>couverture.</w:t>
      </w:r>
    </w:p>
    <w:p w:rsidR="00005340" w:rsidRDefault="00350670">
      <w:pPr>
        <w:spacing w:before="97" w:line="165" w:lineRule="auto"/>
        <w:ind w:left="153" w:right="311"/>
        <w:jc w:val="both"/>
        <w:rPr>
          <w:sz w:val="20"/>
        </w:rPr>
      </w:pPr>
      <w:r>
        <w:rPr>
          <w:rFonts w:ascii="Trebuchet MS" w:hAnsi="Trebuchet MS"/>
          <w:b/>
          <w:sz w:val="20"/>
        </w:rPr>
        <w:t>Constructions</w:t>
      </w:r>
      <w:r>
        <w:rPr>
          <w:rFonts w:ascii="Trebuchet MS" w:hAnsi="Trebuchet MS"/>
          <w:b/>
          <w:spacing w:val="-7"/>
          <w:sz w:val="20"/>
        </w:rPr>
        <w:t xml:space="preserve"> </w:t>
      </w:r>
      <w:r>
        <w:rPr>
          <w:rFonts w:ascii="Trebuchet MS" w:hAnsi="Trebuchet MS"/>
          <w:b/>
          <w:sz w:val="20"/>
        </w:rPr>
        <w:t>Aubert</w:t>
      </w:r>
      <w:r>
        <w:rPr>
          <w:rFonts w:ascii="Trebuchet MS" w:hAnsi="Trebuchet MS"/>
          <w:b/>
          <w:spacing w:val="-8"/>
          <w:sz w:val="20"/>
        </w:rPr>
        <w:t xml:space="preserve"> </w:t>
      </w:r>
      <w:r>
        <w:rPr>
          <w:rFonts w:ascii="Trebuchet MS" w:hAnsi="Trebuchet MS"/>
          <w:b/>
          <w:sz w:val="20"/>
        </w:rPr>
        <w:t>&amp;</w:t>
      </w:r>
      <w:r>
        <w:rPr>
          <w:rFonts w:ascii="Trebuchet MS" w:hAnsi="Trebuchet MS"/>
          <w:b/>
          <w:spacing w:val="-6"/>
          <w:sz w:val="20"/>
        </w:rPr>
        <w:t xml:space="preserve"> </w:t>
      </w:r>
      <w:r>
        <w:rPr>
          <w:rFonts w:ascii="Trebuchet MS" w:hAnsi="Trebuchet MS"/>
          <w:b/>
          <w:sz w:val="20"/>
        </w:rPr>
        <w:t>Fils</w:t>
      </w:r>
      <w:r>
        <w:rPr>
          <w:sz w:val="20"/>
        </w:rPr>
        <w:t>,</w:t>
      </w:r>
      <w:r>
        <w:rPr>
          <w:spacing w:val="-3"/>
          <w:sz w:val="20"/>
        </w:rPr>
        <w:t xml:space="preserve"> </w:t>
      </w:r>
      <w:r>
        <w:rPr>
          <w:sz w:val="20"/>
        </w:rPr>
        <w:t>fondée</w:t>
      </w:r>
      <w:r>
        <w:rPr>
          <w:spacing w:val="-2"/>
          <w:sz w:val="20"/>
        </w:rPr>
        <w:t xml:space="preserve"> </w:t>
      </w:r>
      <w:r>
        <w:rPr>
          <w:sz w:val="20"/>
        </w:rPr>
        <w:t>en</w:t>
      </w:r>
      <w:r>
        <w:rPr>
          <w:spacing w:val="-3"/>
          <w:sz w:val="20"/>
        </w:rPr>
        <w:t xml:space="preserve"> </w:t>
      </w:r>
      <w:r>
        <w:rPr>
          <w:sz w:val="20"/>
        </w:rPr>
        <w:t>1987</w:t>
      </w:r>
      <w:r>
        <w:rPr>
          <w:spacing w:val="-2"/>
          <w:sz w:val="20"/>
        </w:rPr>
        <w:t xml:space="preserve"> </w:t>
      </w:r>
      <w:r>
        <w:rPr>
          <w:sz w:val="20"/>
        </w:rPr>
        <w:t>à</w:t>
      </w:r>
      <w:r>
        <w:rPr>
          <w:spacing w:val="-2"/>
          <w:sz w:val="20"/>
        </w:rPr>
        <w:t xml:space="preserve"> </w:t>
      </w:r>
      <w:r>
        <w:rPr>
          <w:sz w:val="20"/>
        </w:rPr>
        <w:t>Sainte-Savine,</w:t>
      </w:r>
      <w:r>
        <w:rPr>
          <w:spacing w:val="-3"/>
          <w:sz w:val="20"/>
        </w:rPr>
        <w:t xml:space="preserve"> </w:t>
      </w:r>
      <w:r>
        <w:rPr>
          <w:sz w:val="20"/>
        </w:rPr>
        <w:t>s’est</w:t>
      </w:r>
      <w:r>
        <w:rPr>
          <w:spacing w:val="-2"/>
          <w:sz w:val="20"/>
        </w:rPr>
        <w:t xml:space="preserve"> </w:t>
      </w:r>
      <w:r>
        <w:rPr>
          <w:sz w:val="20"/>
        </w:rPr>
        <w:t>vu</w:t>
      </w:r>
      <w:r>
        <w:rPr>
          <w:spacing w:val="-3"/>
          <w:sz w:val="20"/>
        </w:rPr>
        <w:t xml:space="preserve"> </w:t>
      </w:r>
      <w:r>
        <w:rPr>
          <w:sz w:val="20"/>
        </w:rPr>
        <w:t>attribuer</w:t>
      </w:r>
      <w:r>
        <w:rPr>
          <w:spacing w:val="-2"/>
          <w:sz w:val="20"/>
        </w:rPr>
        <w:t xml:space="preserve"> </w:t>
      </w:r>
      <w:r>
        <w:rPr>
          <w:sz w:val="20"/>
        </w:rPr>
        <w:t>le</w:t>
      </w:r>
      <w:r>
        <w:rPr>
          <w:spacing w:val="-3"/>
          <w:sz w:val="20"/>
        </w:rPr>
        <w:t xml:space="preserve"> </w:t>
      </w:r>
      <w:r>
        <w:rPr>
          <w:sz w:val="20"/>
        </w:rPr>
        <w:t>lot</w:t>
      </w:r>
      <w:r>
        <w:rPr>
          <w:spacing w:val="-2"/>
          <w:sz w:val="20"/>
        </w:rPr>
        <w:t xml:space="preserve"> </w:t>
      </w:r>
      <w:r>
        <w:rPr>
          <w:sz w:val="20"/>
        </w:rPr>
        <w:t>charpente</w:t>
      </w:r>
      <w:r>
        <w:rPr>
          <w:spacing w:val="-3"/>
          <w:sz w:val="20"/>
        </w:rPr>
        <w:t xml:space="preserve"> </w:t>
      </w:r>
      <w:r>
        <w:rPr>
          <w:sz w:val="20"/>
        </w:rPr>
        <w:t>bois</w:t>
      </w:r>
      <w:r>
        <w:rPr>
          <w:spacing w:val="-2"/>
          <w:sz w:val="20"/>
        </w:rPr>
        <w:t xml:space="preserve"> </w:t>
      </w:r>
      <w:r>
        <w:rPr>
          <w:sz w:val="20"/>
        </w:rPr>
        <w:t>pour</w:t>
      </w:r>
      <w:r>
        <w:rPr>
          <w:spacing w:val="-3"/>
          <w:sz w:val="20"/>
        </w:rPr>
        <w:t xml:space="preserve"> </w:t>
      </w:r>
      <w:r>
        <w:rPr>
          <w:spacing w:val="-6"/>
          <w:sz w:val="20"/>
        </w:rPr>
        <w:t xml:space="preserve">un </w:t>
      </w:r>
      <w:r>
        <w:rPr>
          <w:sz w:val="20"/>
        </w:rPr>
        <w:t>montant</w:t>
      </w:r>
      <w:r>
        <w:rPr>
          <w:spacing w:val="-9"/>
          <w:sz w:val="20"/>
        </w:rPr>
        <w:t xml:space="preserve"> </w:t>
      </w:r>
      <w:r>
        <w:rPr>
          <w:sz w:val="20"/>
        </w:rPr>
        <w:t>de</w:t>
      </w:r>
      <w:r>
        <w:rPr>
          <w:spacing w:val="-8"/>
          <w:sz w:val="20"/>
        </w:rPr>
        <w:t xml:space="preserve"> </w:t>
      </w:r>
      <w:r>
        <w:rPr>
          <w:rFonts w:ascii="Trebuchet MS" w:hAnsi="Trebuchet MS"/>
          <w:b/>
          <w:sz w:val="20"/>
        </w:rPr>
        <w:t>187</w:t>
      </w:r>
      <w:r>
        <w:rPr>
          <w:rFonts w:ascii="Trebuchet MS" w:hAnsi="Trebuchet MS"/>
          <w:b/>
          <w:spacing w:val="-12"/>
          <w:sz w:val="20"/>
        </w:rPr>
        <w:t xml:space="preserve"> </w:t>
      </w:r>
      <w:r>
        <w:rPr>
          <w:rFonts w:ascii="Trebuchet MS" w:hAnsi="Trebuchet MS"/>
          <w:b/>
          <w:sz w:val="20"/>
        </w:rPr>
        <w:t>400</w:t>
      </w:r>
      <w:r>
        <w:rPr>
          <w:rFonts w:ascii="Trebuchet MS" w:hAnsi="Trebuchet MS"/>
          <w:b/>
          <w:spacing w:val="-12"/>
          <w:sz w:val="20"/>
        </w:rPr>
        <w:t xml:space="preserve"> </w:t>
      </w:r>
      <w:r>
        <w:rPr>
          <w:rFonts w:ascii="Trebuchet MS" w:hAnsi="Trebuchet MS"/>
          <w:b/>
          <w:sz w:val="20"/>
        </w:rPr>
        <w:t>euros</w:t>
      </w:r>
      <w:r>
        <w:rPr>
          <w:rFonts w:ascii="Trebuchet MS" w:hAnsi="Trebuchet MS"/>
          <w:b/>
          <w:spacing w:val="-12"/>
          <w:sz w:val="20"/>
        </w:rPr>
        <w:t xml:space="preserve"> </w:t>
      </w:r>
      <w:r>
        <w:rPr>
          <w:rFonts w:ascii="Trebuchet MS" w:hAnsi="Trebuchet MS"/>
          <w:b/>
          <w:sz w:val="20"/>
        </w:rPr>
        <w:t>HT</w:t>
      </w:r>
      <w:r>
        <w:rPr>
          <w:sz w:val="20"/>
        </w:rPr>
        <w:t>.</w:t>
      </w:r>
      <w:r>
        <w:rPr>
          <w:spacing w:val="-9"/>
          <w:sz w:val="20"/>
        </w:rPr>
        <w:t xml:space="preserve"> </w:t>
      </w:r>
      <w:r>
        <w:rPr>
          <w:spacing w:val="-4"/>
          <w:sz w:val="20"/>
        </w:rPr>
        <w:t>L’entreprise</w:t>
      </w:r>
      <w:r>
        <w:rPr>
          <w:spacing w:val="-8"/>
          <w:sz w:val="20"/>
        </w:rPr>
        <w:t xml:space="preserve"> </w:t>
      </w:r>
      <w:r>
        <w:rPr>
          <w:sz w:val="20"/>
        </w:rPr>
        <w:t>emploie</w:t>
      </w:r>
      <w:r>
        <w:rPr>
          <w:spacing w:val="-8"/>
          <w:sz w:val="20"/>
        </w:rPr>
        <w:t xml:space="preserve"> </w:t>
      </w:r>
      <w:r>
        <w:rPr>
          <w:sz w:val="20"/>
        </w:rPr>
        <w:t>14</w:t>
      </w:r>
      <w:r>
        <w:rPr>
          <w:spacing w:val="-8"/>
          <w:sz w:val="20"/>
        </w:rPr>
        <w:t xml:space="preserve"> </w:t>
      </w:r>
      <w:r>
        <w:rPr>
          <w:sz w:val="20"/>
        </w:rPr>
        <w:t>salariés,</w:t>
      </w:r>
      <w:r>
        <w:rPr>
          <w:spacing w:val="-8"/>
          <w:sz w:val="20"/>
        </w:rPr>
        <w:t xml:space="preserve"> </w:t>
      </w:r>
      <w:r>
        <w:rPr>
          <w:sz w:val="20"/>
        </w:rPr>
        <w:t>dont</w:t>
      </w:r>
      <w:r>
        <w:rPr>
          <w:spacing w:val="-8"/>
          <w:sz w:val="20"/>
        </w:rPr>
        <w:t xml:space="preserve"> </w:t>
      </w:r>
      <w:r>
        <w:rPr>
          <w:sz w:val="20"/>
        </w:rPr>
        <w:t>9</w:t>
      </w:r>
      <w:r>
        <w:rPr>
          <w:spacing w:val="-9"/>
          <w:sz w:val="20"/>
        </w:rPr>
        <w:t xml:space="preserve"> </w:t>
      </w:r>
      <w:r>
        <w:rPr>
          <w:sz w:val="20"/>
        </w:rPr>
        <w:t>compagnons</w:t>
      </w:r>
      <w:r>
        <w:rPr>
          <w:spacing w:val="-8"/>
          <w:sz w:val="20"/>
        </w:rPr>
        <w:t xml:space="preserve"> </w:t>
      </w:r>
      <w:r>
        <w:rPr>
          <w:sz w:val="20"/>
        </w:rPr>
        <w:t>charpentiers.</w:t>
      </w:r>
    </w:p>
    <w:p w:rsidR="00005340" w:rsidRDefault="00005340">
      <w:pPr>
        <w:pStyle w:val="Corpsdetexte"/>
        <w:spacing w:before="5"/>
      </w:pPr>
    </w:p>
    <w:p w:rsidR="00005340" w:rsidRDefault="00350670">
      <w:pPr>
        <w:pStyle w:val="Titre7"/>
      </w:pPr>
      <w:r>
        <w:t>Les circonstances de l’accident restent à établir</w:t>
      </w:r>
    </w:p>
    <w:p w:rsidR="00005340" w:rsidRDefault="00005340">
      <w:pPr>
        <w:pStyle w:val="Corpsdetexte"/>
        <w:spacing w:before="2"/>
        <w:rPr>
          <w:rFonts w:ascii="Trebuchet MS"/>
          <w:b/>
          <w:sz w:val="22"/>
        </w:rPr>
      </w:pPr>
    </w:p>
    <w:p w:rsidR="00005340" w:rsidRDefault="00350670">
      <w:pPr>
        <w:pStyle w:val="Corpsdetexte"/>
        <w:spacing w:line="165" w:lineRule="auto"/>
        <w:ind w:left="153"/>
      </w:pPr>
      <w:r>
        <w:t>Au moment de sa chute, Kévin Marchand procédait à la pose d’arbalétriers en travail en hauteur. Selon les premiers témoignages, le plancher de travail de l’échafaudage aurait « bougé sous ses pieds ».</w:t>
      </w:r>
    </w:p>
    <w:p w:rsidR="00005340" w:rsidRDefault="00350670">
      <w:pPr>
        <w:pStyle w:val="Corpsdetexte"/>
        <w:spacing w:before="23" w:line="294" w:lineRule="exact"/>
        <w:ind w:left="153"/>
      </w:pPr>
      <w:r>
        <w:t>Cont</w:t>
      </w:r>
      <w:r>
        <w:t xml:space="preserve">acté en ﬁn d’après-midi, le gérant </w:t>
      </w:r>
      <w:r>
        <w:rPr>
          <w:rFonts w:ascii="Trebuchet MS" w:hAnsi="Trebuchet MS"/>
          <w:b/>
        </w:rPr>
        <w:t xml:space="preserve">Pascal Aubert </w:t>
      </w:r>
      <w:r>
        <w:t>a refusé de s’exprimer sur les circonstances précises :</w:t>
      </w:r>
    </w:p>
    <w:p w:rsidR="00005340" w:rsidRDefault="00350670">
      <w:pPr>
        <w:pStyle w:val="Corpsdetexte"/>
        <w:spacing w:line="294" w:lineRule="exact"/>
        <w:ind w:left="153"/>
      </w:pPr>
      <w:r>
        <w:t>« Kévin est l’un de nos meilleurs éléments. Toute notre énergie est aujourd’hui tournée vers lui et sa famille. »</w:t>
      </w:r>
    </w:p>
    <w:p w:rsidR="00005340" w:rsidRDefault="00005340">
      <w:pPr>
        <w:pStyle w:val="Corpsdetexte"/>
        <w:spacing w:before="8"/>
        <w:rPr>
          <w:sz w:val="18"/>
        </w:rPr>
      </w:pPr>
    </w:p>
    <w:p w:rsidR="00005340" w:rsidRDefault="00350670">
      <w:pPr>
        <w:pStyle w:val="Titre7"/>
      </w:pPr>
      <w:r>
        <w:t>Le chantier suspendu, l’inspection d</w:t>
      </w:r>
      <w:r>
        <w:t>u travail saisie</w:t>
      </w:r>
    </w:p>
    <w:p w:rsidR="00005340" w:rsidRDefault="00005340">
      <w:pPr>
        <w:pStyle w:val="Corpsdetexte"/>
        <w:spacing w:before="2"/>
        <w:rPr>
          <w:rFonts w:ascii="Trebuchet MS"/>
          <w:b/>
          <w:sz w:val="22"/>
        </w:rPr>
      </w:pPr>
    </w:p>
    <w:p w:rsidR="00005340" w:rsidRDefault="00350670">
      <w:pPr>
        <w:pStyle w:val="Corpsdetexte"/>
        <w:spacing w:line="165" w:lineRule="auto"/>
        <w:ind w:left="153"/>
      </w:pPr>
      <w:r>
        <w:rPr>
          <w:lang w:val="en-US"/>
        </w:rPr>
        <w:pict>
          <v:group id="_x0000_s1616" style="position:absolute;left:0;text-align:left;margin-left:56.7pt;margin-top:30.3pt;width:481.9pt;height:58.85pt;z-index:-251569152;mso-wrap-distance-left:0;mso-wrap-distance-right:0;mso-position-horizontal-relative:page" coordorigin="1134,606" coordsize="9638,1177">
            <v:shape id="_x0000_s1619" style="position:absolute;left:1133;top:840;width:9638;height:943" coordorigin="1134,840" coordsize="9638,943" path="m10692,840r-9478,l1183,846r-26,18l1140,889r-6,31l1134,1703r6,31l1157,1759r26,17l1214,1783r9478,l10723,1776r25,-17l10766,1734r6,-31l10772,920r-6,-31l10748,864r-25,-18l10692,840xe" fillcolor="#37393b" stroked="f">
              <v:path arrowok="t"/>
            </v:shape>
            <v:shape id="_x0000_s1618" style="position:absolute;left:1153;top:860;width:9599;height:903" coordorigin="1154,860" coordsize="9599,903" path="m10692,860r-9478,l1190,865r-19,13l1158,897r-4,23l1154,1703r4,23l1171,1745r19,13l1214,1763r9478,l10715,1758r19,-13l10747,1726r5,-23l10752,920r-5,-23l10734,878r-19,-13l10692,860xe" fillcolor="#f0f1f1" stroked="f">
              <v:path arrowok="t"/>
            </v:shape>
            <v:shape id="_x0000_s1617" type="#_x0000_t202" style="position:absolute;left:1133;top:605;width:9638;height:1177"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28"/>
                      <w:rPr>
                        <w:sz w:val="20"/>
                      </w:rPr>
                    </w:pPr>
                    <w:r>
                      <w:rPr>
                        <w:rFonts w:ascii="Trebuchet MS" w:hAnsi="Trebuchet MS"/>
                        <w:b/>
                        <w:spacing w:val="-5"/>
                        <w:sz w:val="20"/>
                      </w:rPr>
                      <w:t>L’hôtel</w:t>
                    </w:r>
                    <w:r>
                      <w:rPr>
                        <w:rFonts w:ascii="Trebuchet MS" w:hAnsi="Trebuchet MS"/>
                        <w:b/>
                        <w:spacing w:val="-21"/>
                        <w:sz w:val="20"/>
                      </w:rPr>
                      <w:t xml:space="preserve"> </w:t>
                    </w:r>
                    <w:r>
                      <w:rPr>
                        <w:rFonts w:ascii="Trebuchet MS" w:hAnsi="Trebuchet MS"/>
                        <w:b/>
                        <w:sz w:val="20"/>
                      </w:rPr>
                      <w:t>Vauluisant</w:t>
                    </w:r>
                    <w:r>
                      <w:rPr>
                        <w:rFonts w:ascii="Trebuchet MS" w:hAnsi="Trebuchet MS"/>
                        <w:b/>
                        <w:spacing w:val="-21"/>
                        <w:sz w:val="20"/>
                      </w:rPr>
                      <w:t xml:space="preserve"> </w:t>
                    </w:r>
                    <w:r>
                      <w:rPr>
                        <w:sz w:val="20"/>
                      </w:rPr>
                      <w:t>abrite</w:t>
                    </w:r>
                    <w:r>
                      <w:rPr>
                        <w:spacing w:val="-16"/>
                        <w:sz w:val="20"/>
                      </w:rPr>
                      <w:t xml:space="preserve"> </w:t>
                    </w:r>
                    <w:r>
                      <w:rPr>
                        <w:sz w:val="20"/>
                      </w:rPr>
                      <w:t>le</w:t>
                    </w:r>
                    <w:r>
                      <w:rPr>
                        <w:spacing w:val="-17"/>
                        <w:sz w:val="20"/>
                      </w:rPr>
                      <w:t xml:space="preserve"> </w:t>
                    </w:r>
                    <w:r>
                      <w:rPr>
                        <w:sz w:val="20"/>
                      </w:rPr>
                      <w:t>musée</w:t>
                    </w:r>
                    <w:r>
                      <w:rPr>
                        <w:spacing w:val="-16"/>
                        <w:sz w:val="20"/>
                      </w:rPr>
                      <w:t xml:space="preserve"> </w:t>
                    </w:r>
                    <w:r>
                      <w:rPr>
                        <w:sz w:val="20"/>
                      </w:rPr>
                      <w:t>de</w:t>
                    </w:r>
                    <w:r>
                      <w:rPr>
                        <w:spacing w:val="-16"/>
                        <w:sz w:val="20"/>
                      </w:rPr>
                      <w:t xml:space="preserve"> </w:t>
                    </w:r>
                    <w:r>
                      <w:rPr>
                        <w:sz w:val="20"/>
                      </w:rPr>
                      <w:t>la</w:t>
                    </w:r>
                    <w:r>
                      <w:rPr>
                        <w:spacing w:val="-16"/>
                        <w:sz w:val="20"/>
                      </w:rPr>
                      <w:t xml:space="preserve"> </w:t>
                    </w:r>
                    <w:r>
                      <w:rPr>
                        <w:sz w:val="20"/>
                      </w:rPr>
                      <w:t>Bonneterie</w:t>
                    </w:r>
                    <w:r>
                      <w:rPr>
                        <w:spacing w:val="-17"/>
                        <w:sz w:val="20"/>
                      </w:rPr>
                      <w:t xml:space="preserve"> </w:t>
                    </w:r>
                    <w:r>
                      <w:rPr>
                        <w:sz w:val="20"/>
                      </w:rPr>
                      <w:t>et</w:t>
                    </w:r>
                    <w:r>
                      <w:rPr>
                        <w:spacing w:val="-16"/>
                        <w:sz w:val="20"/>
                      </w:rPr>
                      <w:t xml:space="preserve"> </w:t>
                    </w:r>
                    <w:r>
                      <w:rPr>
                        <w:sz w:val="20"/>
                      </w:rPr>
                      <w:t>le</w:t>
                    </w:r>
                    <w:r>
                      <w:rPr>
                        <w:spacing w:val="-16"/>
                        <w:sz w:val="20"/>
                      </w:rPr>
                      <w:t xml:space="preserve"> </w:t>
                    </w:r>
                    <w:r>
                      <w:rPr>
                        <w:sz w:val="20"/>
                      </w:rPr>
                      <w:t>musée</w:t>
                    </w:r>
                    <w:r>
                      <w:rPr>
                        <w:spacing w:val="-16"/>
                        <w:sz w:val="20"/>
                      </w:rPr>
                      <w:t xml:space="preserve"> </w:t>
                    </w:r>
                    <w:r>
                      <w:rPr>
                        <w:sz w:val="20"/>
                      </w:rPr>
                      <w:t>d’Art</w:t>
                    </w:r>
                    <w:r>
                      <w:rPr>
                        <w:spacing w:val="-17"/>
                        <w:sz w:val="20"/>
                      </w:rPr>
                      <w:t xml:space="preserve"> </w:t>
                    </w:r>
                    <w:r>
                      <w:rPr>
                        <w:sz w:val="20"/>
                      </w:rPr>
                      <w:t>Moderne</w:t>
                    </w:r>
                    <w:r>
                      <w:rPr>
                        <w:spacing w:val="-16"/>
                        <w:sz w:val="20"/>
                      </w:rPr>
                      <w:t xml:space="preserve"> </w:t>
                    </w:r>
                    <w:r>
                      <w:rPr>
                        <w:sz w:val="20"/>
                      </w:rPr>
                      <w:t>de</w:t>
                    </w:r>
                    <w:r>
                      <w:rPr>
                        <w:spacing w:val="-16"/>
                        <w:sz w:val="20"/>
                      </w:rPr>
                      <w:t xml:space="preserve"> </w:t>
                    </w:r>
                    <w:r>
                      <w:rPr>
                        <w:sz w:val="20"/>
                      </w:rPr>
                      <w:t>Troyes.</w:t>
                    </w:r>
                    <w:r>
                      <w:rPr>
                        <w:spacing w:val="-17"/>
                        <w:sz w:val="20"/>
                      </w:rPr>
                      <w:t xml:space="preserve"> </w:t>
                    </w:r>
                    <w:r>
                      <w:rPr>
                        <w:sz w:val="20"/>
                      </w:rPr>
                      <w:t>Sa</w:t>
                    </w:r>
                    <w:r>
                      <w:rPr>
                        <w:spacing w:val="-16"/>
                        <w:sz w:val="20"/>
                      </w:rPr>
                      <w:t xml:space="preserve"> </w:t>
                    </w:r>
                    <w:r>
                      <w:rPr>
                        <w:sz w:val="20"/>
                      </w:rPr>
                      <w:t>restauration est</w:t>
                    </w:r>
                    <w:r>
                      <w:rPr>
                        <w:spacing w:val="-9"/>
                        <w:sz w:val="20"/>
                      </w:rPr>
                      <w:t xml:space="preserve"> </w:t>
                    </w:r>
                    <w:r>
                      <w:rPr>
                        <w:sz w:val="20"/>
                      </w:rPr>
                      <w:t>coﬁnancée</w:t>
                    </w:r>
                    <w:r>
                      <w:rPr>
                        <w:spacing w:val="-9"/>
                        <w:sz w:val="20"/>
                      </w:rPr>
                      <w:t xml:space="preserve"> </w:t>
                    </w:r>
                    <w:r>
                      <w:rPr>
                        <w:sz w:val="20"/>
                      </w:rPr>
                      <w:t>par</w:t>
                    </w:r>
                    <w:r>
                      <w:rPr>
                        <w:spacing w:val="-9"/>
                        <w:sz w:val="20"/>
                      </w:rPr>
                      <w:t xml:space="preserve"> </w:t>
                    </w:r>
                    <w:r>
                      <w:rPr>
                        <w:sz w:val="20"/>
                      </w:rPr>
                      <w:t>le</w:t>
                    </w:r>
                    <w:r>
                      <w:rPr>
                        <w:spacing w:val="-9"/>
                        <w:sz w:val="20"/>
                      </w:rPr>
                      <w:t xml:space="preserve"> </w:t>
                    </w:r>
                    <w:r>
                      <w:rPr>
                        <w:sz w:val="20"/>
                      </w:rPr>
                      <w:t>Ministère</w:t>
                    </w:r>
                    <w:r>
                      <w:rPr>
                        <w:spacing w:val="-9"/>
                        <w:sz w:val="20"/>
                      </w:rPr>
                      <w:t xml:space="preserve"> </w:t>
                    </w:r>
                    <w:r>
                      <w:rPr>
                        <w:sz w:val="20"/>
                      </w:rPr>
                      <w:t>de</w:t>
                    </w:r>
                    <w:r>
                      <w:rPr>
                        <w:spacing w:val="-9"/>
                        <w:sz w:val="20"/>
                      </w:rPr>
                      <w:t xml:space="preserve"> </w:t>
                    </w:r>
                    <w:r>
                      <w:rPr>
                        <w:sz w:val="20"/>
                      </w:rPr>
                      <w:t>la</w:t>
                    </w:r>
                    <w:r>
                      <w:rPr>
                        <w:spacing w:val="-9"/>
                        <w:sz w:val="20"/>
                      </w:rPr>
                      <w:t xml:space="preserve"> </w:t>
                    </w:r>
                    <w:r>
                      <w:rPr>
                        <w:sz w:val="20"/>
                      </w:rPr>
                      <w:t>Culture,</w:t>
                    </w:r>
                    <w:r>
                      <w:rPr>
                        <w:spacing w:val="-9"/>
                        <w:sz w:val="20"/>
                      </w:rPr>
                      <w:t xml:space="preserve"> </w:t>
                    </w:r>
                    <w:r>
                      <w:rPr>
                        <w:sz w:val="20"/>
                      </w:rPr>
                      <w:t>la</w:t>
                    </w:r>
                    <w:r>
                      <w:rPr>
                        <w:spacing w:val="-9"/>
                        <w:sz w:val="20"/>
                      </w:rPr>
                      <w:t xml:space="preserve"> </w:t>
                    </w:r>
                    <w:r>
                      <w:rPr>
                        <w:sz w:val="20"/>
                      </w:rPr>
                      <w:t>Région</w:t>
                    </w:r>
                    <w:r>
                      <w:rPr>
                        <w:spacing w:val="-9"/>
                        <w:sz w:val="20"/>
                      </w:rPr>
                      <w:t xml:space="preserve"> </w:t>
                    </w:r>
                    <w:r>
                      <w:rPr>
                        <w:sz w:val="20"/>
                      </w:rPr>
                      <w:t>Grand</w:t>
                    </w:r>
                    <w:r>
                      <w:rPr>
                        <w:spacing w:val="-9"/>
                        <w:sz w:val="20"/>
                      </w:rPr>
                      <w:t xml:space="preserve"> </w:t>
                    </w:r>
                    <w:r>
                      <w:rPr>
                        <w:sz w:val="20"/>
                      </w:rPr>
                      <w:t>Est</w:t>
                    </w:r>
                    <w:r>
                      <w:rPr>
                        <w:spacing w:val="-9"/>
                        <w:sz w:val="20"/>
                      </w:rPr>
                      <w:t xml:space="preserve"> </w:t>
                    </w:r>
                    <w:r>
                      <w:rPr>
                        <w:sz w:val="20"/>
                      </w:rPr>
                      <w:t>et</w:t>
                    </w:r>
                    <w:r>
                      <w:rPr>
                        <w:spacing w:val="-9"/>
                        <w:sz w:val="20"/>
                      </w:rPr>
                      <w:t xml:space="preserve"> </w:t>
                    </w:r>
                    <w:r>
                      <w:rPr>
                        <w:sz w:val="20"/>
                      </w:rPr>
                      <w:t>la</w:t>
                    </w:r>
                    <w:r>
                      <w:rPr>
                        <w:spacing w:val="-9"/>
                        <w:sz w:val="20"/>
                      </w:rPr>
                      <w:t xml:space="preserve"> </w:t>
                    </w:r>
                    <w:r>
                      <w:rPr>
                        <w:sz w:val="20"/>
                      </w:rPr>
                      <w:t>Ville</w:t>
                    </w:r>
                    <w:r>
                      <w:rPr>
                        <w:spacing w:val="-9"/>
                        <w:sz w:val="20"/>
                      </w:rPr>
                      <w:t xml:space="preserve"> </w:t>
                    </w:r>
                    <w:r>
                      <w:rPr>
                        <w:sz w:val="20"/>
                      </w:rPr>
                      <w:t>de</w:t>
                    </w:r>
                    <w:r>
                      <w:rPr>
                        <w:spacing w:val="-9"/>
                        <w:sz w:val="20"/>
                      </w:rPr>
                      <w:t xml:space="preserve"> </w:t>
                    </w:r>
                    <w:r>
                      <w:rPr>
                        <w:sz w:val="20"/>
                      </w:rPr>
                      <w:t>Troyes.</w:t>
                    </w:r>
                  </w:p>
                </w:txbxContent>
              </v:textbox>
            </v:shape>
            <w10:wrap type="topAndBottom" anchorx="page"/>
          </v:group>
        </w:pict>
      </w:r>
      <w:r>
        <w:rPr>
          <w:lang w:val="en-US"/>
        </w:rPr>
        <w:pict>
          <v:shape id="_x0000_s1615" style="position:absolute;left:0;text-align:left;margin-left:56.7pt;margin-top:108.95pt;width:481.9pt;height:.1pt;z-index:-251568128;mso-wrap-distance-left:0;mso-wrap-distance-right:0;mso-position-horizontal-relative:page" coordorigin="1134,2179" coordsize="9638,0" path="m1134,2179r9638,e" filled="f" strokecolor="#707479" strokeweight=".14042mm">
            <v:path arrowok="t"/>
            <w10:wrap type="topAndBottom" anchorx="page"/>
          </v:shape>
        </w:pict>
      </w:r>
      <w:r>
        <w:t xml:space="preserve">Le chantier a été immédiatement suspendu. L’inspection du travail de l’Aube a été saisie dans la journée. Le planning prévisionnel prévoyait l’achèvement du lot charpente pour le </w:t>
      </w:r>
      <w:r>
        <w:rPr>
          <w:rFonts w:ascii="Trebuchet MS" w:hAnsi="Trebuchet MS"/>
          <w:b/>
        </w:rPr>
        <w:t>28 novembre 2025</w:t>
      </w:r>
      <w:r>
        <w:t>.</w:t>
      </w:r>
    </w:p>
    <w:p w:rsidR="00005340" w:rsidRDefault="00005340">
      <w:pPr>
        <w:pStyle w:val="Corpsdetexte"/>
        <w:spacing w:before="11"/>
        <w:rPr>
          <w:sz w:val="18"/>
        </w:rPr>
      </w:pPr>
    </w:p>
    <w:p w:rsidR="00005340" w:rsidRDefault="00350670">
      <w:pPr>
        <w:spacing w:before="41"/>
        <w:ind w:left="153"/>
        <w:rPr>
          <w:rFonts w:ascii="Arial" w:hAnsi="Arial"/>
          <w:i/>
          <w:sz w:val="18"/>
        </w:rPr>
      </w:pPr>
      <w:r>
        <w:rPr>
          <w:rFonts w:ascii="Arial" w:hAnsi="Arial"/>
          <w:i/>
          <w:color w:val="707479"/>
          <w:sz w:val="18"/>
        </w:rPr>
        <w:t xml:space="preserve">Le Moniteur du </w:t>
      </w:r>
      <w:r w:rsidR="00C4612F">
        <w:rPr>
          <w:rFonts w:ascii="Arial" w:hAnsi="Arial"/>
          <w:i/>
          <w:color w:val="707479"/>
          <w:sz w:val="18"/>
        </w:rPr>
        <w:t>Bâtiment</w:t>
      </w:r>
      <w:r>
        <w:rPr>
          <w:rFonts w:ascii="Arial" w:hAnsi="Arial"/>
          <w:i/>
          <w:color w:val="707479"/>
          <w:sz w:val="18"/>
        </w:rPr>
        <w:t xml:space="preserve"> et des Travaux Publics — Document </w:t>
      </w:r>
      <w:r>
        <w:rPr>
          <w:rFonts w:ascii="Arial" w:hAnsi="Arial"/>
          <w:i/>
          <w:color w:val="707479"/>
          <w:sz w:val="18"/>
        </w:rPr>
        <w:t>ﬁ</w:t>
      </w:r>
      <w:r>
        <w:rPr>
          <w:rFonts w:ascii="Arial" w:hAnsi="Arial"/>
          <w:i/>
          <w:color w:val="707479"/>
          <w:sz w:val="18"/>
        </w:rPr>
        <w:t>ctif à usage pédagogique</w:t>
      </w:r>
    </w:p>
    <w:p w:rsidR="00005340" w:rsidRDefault="00005340">
      <w:pPr>
        <w:rPr>
          <w:rFonts w:ascii="Arial" w:hAnsi="Arial"/>
          <w:sz w:val="18"/>
        </w:rPr>
        <w:sectPr w:rsidR="00005340">
          <w:pgSz w:w="11910" w:h="16840"/>
          <w:pgMar w:top="900" w:right="820" w:bottom="680" w:left="980" w:header="381" w:footer="489" w:gutter="0"/>
          <w:cols w:space="720"/>
        </w:sectPr>
      </w:pPr>
    </w:p>
    <w:p w:rsidR="00005340" w:rsidRDefault="00350670">
      <w:pPr>
        <w:pStyle w:val="Titre3"/>
        <w:numPr>
          <w:ilvl w:val="2"/>
          <w:numId w:val="16"/>
        </w:numPr>
        <w:tabs>
          <w:tab w:val="left" w:pos="942"/>
          <w:tab w:val="left" w:pos="943"/>
        </w:tabs>
        <w:spacing w:before="192"/>
        <w:ind w:left="942" w:hanging="790"/>
      </w:pPr>
      <w:r>
        <w:lastRenderedPageBreak/>
        <w:t>Article</w:t>
      </w:r>
      <w:r>
        <w:rPr>
          <w:spacing w:val="-14"/>
        </w:rPr>
        <w:t xml:space="preserve"> </w:t>
      </w:r>
      <w:r>
        <w:t>2</w:t>
      </w:r>
      <w:r>
        <w:rPr>
          <w:spacing w:val="-14"/>
        </w:rPr>
        <w:t xml:space="preserve"> </w:t>
      </w:r>
      <w:r>
        <w:t>—</w:t>
      </w:r>
      <w:r>
        <w:rPr>
          <w:spacing w:val="-14"/>
        </w:rPr>
        <w:t xml:space="preserve"> </w:t>
      </w:r>
      <w:r>
        <w:t>Deux</w:t>
      </w:r>
      <w:r>
        <w:rPr>
          <w:spacing w:val="-13"/>
        </w:rPr>
        <w:t xml:space="preserve"> </w:t>
      </w:r>
      <w:r>
        <w:t>semaines</w:t>
      </w:r>
      <w:r>
        <w:rPr>
          <w:spacing w:val="-14"/>
        </w:rPr>
        <w:t xml:space="preserve"> </w:t>
      </w:r>
      <w:r>
        <w:t>après</w:t>
      </w:r>
    </w:p>
    <w:p w:rsidR="00005340" w:rsidRDefault="00350670">
      <w:pPr>
        <w:pStyle w:val="Titre3"/>
        <w:spacing w:before="222"/>
        <w:ind w:left="0" w:right="157"/>
        <w:jc w:val="center"/>
      </w:pPr>
      <w:r>
        <w:rPr>
          <w:color w:val="707479"/>
          <w:w w:val="105"/>
        </w:rPr>
        <w:t>LE MONITEUR DU BATIMENT ET DES TRAVAUX PUBLICS</w:t>
      </w:r>
    </w:p>
    <w:p w:rsidR="00005340" w:rsidRDefault="00350670">
      <w:pPr>
        <w:tabs>
          <w:tab w:val="left" w:pos="2490"/>
          <w:tab w:val="left" w:pos="4727"/>
        </w:tabs>
        <w:spacing w:before="27"/>
        <w:ind w:right="157"/>
        <w:jc w:val="center"/>
        <w:rPr>
          <w:sz w:val="18"/>
        </w:rPr>
      </w:pPr>
      <w:r>
        <w:rPr>
          <w:color w:val="707479"/>
          <w:sz w:val="18"/>
        </w:rPr>
        <w:t>Edition</w:t>
      </w:r>
      <w:r>
        <w:rPr>
          <w:color w:val="707479"/>
          <w:spacing w:val="-17"/>
          <w:sz w:val="18"/>
        </w:rPr>
        <w:t xml:space="preserve"> </w:t>
      </w:r>
      <w:r>
        <w:rPr>
          <w:color w:val="707479"/>
          <w:sz w:val="18"/>
        </w:rPr>
        <w:t>Champagne-Ardenne</w:t>
      </w:r>
      <w:r>
        <w:rPr>
          <w:color w:val="707479"/>
          <w:sz w:val="18"/>
        </w:rPr>
        <w:tab/>
        <w:t>|    Jeudi 30</w:t>
      </w:r>
      <w:r>
        <w:rPr>
          <w:color w:val="707479"/>
          <w:spacing w:val="-21"/>
          <w:sz w:val="18"/>
        </w:rPr>
        <w:t xml:space="preserve"> </w:t>
      </w:r>
      <w:r>
        <w:rPr>
          <w:color w:val="707479"/>
          <w:sz w:val="18"/>
        </w:rPr>
        <w:t>octobre</w:t>
      </w:r>
      <w:r>
        <w:rPr>
          <w:color w:val="707479"/>
          <w:spacing w:val="-4"/>
          <w:sz w:val="18"/>
        </w:rPr>
        <w:t xml:space="preserve"> </w:t>
      </w:r>
      <w:r>
        <w:rPr>
          <w:color w:val="707479"/>
          <w:sz w:val="18"/>
        </w:rPr>
        <w:t>2025</w:t>
      </w:r>
      <w:r>
        <w:rPr>
          <w:color w:val="707479"/>
          <w:sz w:val="18"/>
        </w:rPr>
        <w:tab/>
        <w:t>|    N</w:t>
      </w:r>
      <w:r>
        <w:rPr>
          <w:color w:val="707479"/>
          <w:spacing w:val="-29"/>
          <w:sz w:val="18"/>
        </w:rPr>
        <w:t xml:space="preserve"> </w:t>
      </w:r>
      <w:r>
        <w:rPr>
          <w:color w:val="707479"/>
          <w:sz w:val="18"/>
        </w:rPr>
        <w:t>6391</w:t>
      </w:r>
    </w:p>
    <w:p w:rsidR="00005340" w:rsidRDefault="00350670">
      <w:pPr>
        <w:pStyle w:val="Corpsdetexte"/>
        <w:spacing w:before="15"/>
        <w:rPr>
          <w:sz w:val="9"/>
        </w:rPr>
      </w:pPr>
      <w:r>
        <w:rPr>
          <w:lang w:val="en-US"/>
        </w:rPr>
        <w:pict>
          <v:shape id="_x0000_s1614" style="position:absolute;margin-left:56.7pt;margin-top:10.95pt;width:481.9pt;height:.1pt;z-index:-251567104;mso-wrap-distance-left:0;mso-wrap-distance-right:0;mso-position-horizontal-relative:page" coordorigin="1134,219" coordsize="9638,0" path="m1134,219r9638,e" filled="f" strokecolor="#707479" strokeweight=".28117mm">
            <v:path arrowok="t"/>
            <w10:wrap type="topAndBottom" anchorx="page"/>
          </v:shape>
        </w:pict>
      </w:r>
    </w:p>
    <w:p w:rsidR="00005340" w:rsidRDefault="00005340">
      <w:pPr>
        <w:pStyle w:val="Corpsdetexte"/>
        <w:spacing w:before="6"/>
        <w:rPr>
          <w:sz w:val="22"/>
        </w:rPr>
      </w:pPr>
    </w:p>
    <w:p w:rsidR="00005340" w:rsidRDefault="00350670">
      <w:pPr>
        <w:pStyle w:val="Paragraphedeliste"/>
        <w:numPr>
          <w:ilvl w:val="0"/>
          <w:numId w:val="13"/>
        </w:numPr>
        <w:tabs>
          <w:tab w:val="left" w:pos="378"/>
        </w:tabs>
        <w:spacing w:before="74"/>
        <w:ind w:hanging="225"/>
        <w:rPr>
          <w:rFonts w:ascii="Trebuchet MS" w:hAnsi="Trebuchet MS"/>
          <w:b/>
          <w:sz w:val="18"/>
        </w:rPr>
      </w:pPr>
      <w:r>
        <w:rPr>
          <w:rFonts w:ascii="Trebuchet MS" w:hAnsi="Trebuchet MS"/>
          <w:b/>
          <w:color w:val="005EA7"/>
          <w:w w:val="105"/>
          <w:sz w:val="18"/>
        </w:rPr>
        <w:t>CHANTIERS &amp;</w:t>
      </w:r>
      <w:r>
        <w:rPr>
          <w:rFonts w:ascii="Trebuchet MS" w:hAnsi="Trebuchet MS"/>
          <w:b/>
          <w:color w:val="005EA7"/>
          <w:spacing w:val="-26"/>
          <w:w w:val="105"/>
          <w:sz w:val="18"/>
        </w:rPr>
        <w:t xml:space="preserve"> </w:t>
      </w:r>
      <w:r>
        <w:rPr>
          <w:rFonts w:ascii="Trebuchet MS" w:hAnsi="Trebuchet MS"/>
          <w:b/>
          <w:color w:val="005EA7"/>
          <w:w w:val="105"/>
          <w:sz w:val="18"/>
        </w:rPr>
        <w:t>SECURITE</w:t>
      </w:r>
    </w:p>
    <w:p w:rsidR="00005340" w:rsidRDefault="00350670">
      <w:pPr>
        <w:spacing w:before="112" w:line="211" w:lineRule="auto"/>
        <w:ind w:left="153" w:right="299"/>
        <w:rPr>
          <w:rFonts w:ascii="Trebuchet MS" w:hAnsi="Trebuchet MS"/>
          <w:b/>
          <w:sz w:val="34"/>
        </w:rPr>
      </w:pPr>
      <w:r>
        <w:rPr>
          <w:noProof/>
          <w:lang w:eastAsia="fr-FR"/>
        </w:rPr>
        <w:drawing>
          <wp:anchor distT="0" distB="0" distL="0" distR="0" simplePos="0" relativeHeight="251751424" behindDoc="0" locked="0" layoutInCell="1" allowOverlap="1">
            <wp:simplePos x="0" y="0"/>
            <wp:positionH relativeFrom="page">
              <wp:posOffset>4392040</wp:posOffset>
            </wp:positionH>
            <wp:positionV relativeFrom="paragraph">
              <wp:posOffset>738730</wp:posOffset>
            </wp:positionV>
            <wp:extent cx="2448001" cy="1632510"/>
            <wp:effectExtent l="0" t="0" r="0" b="0"/>
            <wp:wrapNone/>
            <wp:docPr id="9"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jpeg"/>
                    <pic:cNvPicPr/>
                  </pic:nvPicPr>
                  <pic:blipFill>
                    <a:blip r:embed="rId17" cstate="print"/>
                    <a:stretch>
                      <a:fillRect/>
                    </a:stretch>
                  </pic:blipFill>
                  <pic:spPr>
                    <a:xfrm>
                      <a:off x="0" y="0"/>
                      <a:ext cx="2448001" cy="1632510"/>
                    </a:xfrm>
                    <a:prstGeom prst="rect">
                      <a:avLst/>
                    </a:prstGeom>
                  </pic:spPr>
                </pic:pic>
              </a:graphicData>
            </a:graphic>
          </wp:anchor>
        </w:drawing>
      </w:r>
      <w:r>
        <w:rPr>
          <w:rFonts w:ascii="Trebuchet MS" w:hAnsi="Trebuchet MS"/>
          <w:b/>
          <w:sz w:val="34"/>
        </w:rPr>
        <w:t>Accident</w:t>
      </w:r>
      <w:r>
        <w:rPr>
          <w:rFonts w:ascii="Trebuchet MS" w:hAnsi="Trebuchet MS"/>
          <w:b/>
          <w:spacing w:val="-65"/>
          <w:sz w:val="34"/>
        </w:rPr>
        <w:t xml:space="preserve"> </w:t>
      </w:r>
      <w:r>
        <w:rPr>
          <w:rFonts w:ascii="Trebuchet MS" w:hAnsi="Trebuchet MS"/>
          <w:b/>
          <w:sz w:val="34"/>
        </w:rPr>
        <w:t>de</w:t>
      </w:r>
      <w:r>
        <w:rPr>
          <w:rFonts w:ascii="Trebuchet MS" w:hAnsi="Trebuchet MS"/>
          <w:b/>
          <w:spacing w:val="-64"/>
          <w:sz w:val="34"/>
        </w:rPr>
        <w:t xml:space="preserve"> </w:t>
      </w:r>
      <w:r>
        <w:rPr>
          <w:rFonts w:ascii="Trebuchet MS" w:hAnsi="Trebuchet MS"/>
          <w:b/>
          <w:sz w:val="34"/>
        </w:rPr>
        <w:t>Vauluisant</w:t>
      </w:r>
      <w:r>
        <w:rPr>
          <w:rFonts w:ascii="Trebuchet MS" w:hAnsi="Trebuchet MS"/>
          <w:b/>
          <w:spacing w:val="-65"/>
          <w:sz w:val="34"/>
        </w:rPr>
        <w:t xml:space="preserve"> </w:t>
      </w:r>
      <w:r>
        <w:rPr>
          <w:rFonts w:ascii="Trebuchet MS" w:hAnsi="Trebuchet MS"/>
          <w:b/>
          <w:sz w:val="34"/>
        </w:rPr>
        <w:t>:</w:t>
      </w:r>
      <w:r>
        <w:rPr>
          <w:rFonts w:ascii="Trebuchet MS" w:hAnsi="Trebuchet MS"/>
          <w:b/>
          <w:spacing w:val="-64"/>
          <w:sz w:val="34"/>
        </w:rPr>
        <w:t xml:space="preserve"> </w:t>
      </w:r>
      <w:r>
        <w:rPr>
          <w:rFonts w:ascii="Trebuchet MS" w:hAnsi="Trebuchet MS"/>
          <w:b/>
          <w:sz w:val="34"/>
        </w:rPr>
        <w:t>l’inspection</w:t>
      </w:r>
      <w:r>
        <w:rPr>
          <w:rFonts w:ascii="Trebuchet MS" w:hAnsi="Trebuchet MS"/>
          <w:b/>
          <w:spacing w:val="-65"/>
          <w:sz w:val="34"/>
        </w:rPr>
        <w:t xml:space="preserve"> </w:t>
      </w:r>
      <w:r>
        <w:rPr>
          <w:rFonts w:ascii="Trebuchet MS" w:hAnsi="Trebuchet MS"/>
          <w:b/>
          <w:sz w:val="34"/>
        </w:rPr>
        <w:t>du</w:t>
      </w:r>
      <w:r>
        <w:rPr>
          <w:rFonts w:ascii="Trebuchet MS" w:hAnsi="Trebuchet MS"/>
          <w:b/>
          <w:spacing w:val="-64"/>
          <w:sz w:val="34"/>
        </w:rPr>
        <w:t xml:space="preserve"> </w:t>
      </w:r>
      <w:r>
        <w:rPr>
          <w:rFonts w:ascii="Trebuchet MS" w:hAnsi="Trebuchet MS"/>
          <w:b/>
          <w:sz w:val="34"/>
        </w:rPr>
        <w:t>travail</w:t>
      </w:r>
      <w:r>
        <w:rPr>
          <w:rFonts w:ascii="Trebuchet MS" w:hAnsi="Trebuchet MS"/>
          <w:b/>
          <w:spacing w:val="-65"/>
          <w:sz w:val="34"/>
        </w:rPr>
        <w:t xml:space="preserve"> </w:t>
      </w:r>
      <w:r>
        <w:rPr>
          <w:rFonts w:ascii="Trebuchet MS" w:hAnsi="Trebuchet MS"/>
          <w:b/>
          <w:sz w:val="34"/>
        </w:rPr>
        <w:t>pointe</w:t>
      </w:r>
      <w:r>
        <w:rPr>
          <w:rFonts w:ascii="Trebuchet MS" w:hAnsi="Trebuchet MS"/>
          <w:b/>
          <w:spacing w:val="-64"/>
          <w:sz w:val="34"/>
        </w:rPr>
        <w:t xml:space="preserve"> </w:t>
      </w:r>
      <w:r>
        <w:rPr>
          <w:rFonts w:ascii="Trebuchet MS" w:hAnsi="Trebuchet MS"/>
          <w:b/>
          <w:sz w:val="34"/>
        </w:rPr>
        <w:t>de</w:t>
      </w:r>
      <w:r>
        <w:rPr>
          <w:rFonts w:ascii="Trebuchet MS" w:hAnsi="Trebuchet MS"/>
          <w:b/>
          <w:spacing w:val="-64"/>
          <w:sz w:val="34"/>
        </w:rPr>
        <w:t xml:space="preserve"> </w:t>
      </w:r>
      <w:r>
        <w:rPr>
          <w:rFonts w:ascii="Trebuchet MS" w:hAnsi="Trebuchet MS"/>
          <w:b/>
          <w:sz w:val="34"/>
        </w:rPr>
        <w:t>graves manquements sur l’échafaudage</w:t>
      </w:r>
    </w:p>
    <w:p w:rsidR="00005340" w:rsidRDefault="00005340">
      <w:pPr>
        <w:pStyle w:val="Corpsdetexte"/>
        <w:spacing w:before="7"/>
        <w:rPr>
          <w:rFonts w:ascii="Trebuchet MS"/>
          <w:b/>
          <w:sz w:val="67"/>
        </w:rPr>
      </w:pPr>
    </w:p>
    <w:p w:rsidR="00005340" w:rsidRDefault="00350670">
      <w:pPr>
        <w:pStyle w:val="Titre4"/>
        <w:spacing w:line="242" w:lineRule="auto"/>
        <w:ind w:right="4648"/>
      </w:pPr>
      <w:r>
        <w:t>Deux</w:t>
      </w:r>
      <w:r>
        <w:rPr>
          <w:spacing w:val="-16"/>
        </w:rPr>
        <w:t xml:space="preserve"> </w:t>
      </w:r>
      <w:r>
        <w:t>semaines</w:t>
      </w:r>
      <w:r>
        <w:rPr>
          <w:spacing w:val="-16"/>
        </w:rPr>
        <w:t xml:space="preserve"> </w:t>
      </w:r>
      <w:r>
        <w:t>après</w:t>
      </w:r>
      <w:r>
        <w:rPr>
          <w:spacing w:val="-16"/>
        </w:rPr>
        <w:t xml:space="preserve"> </w:t>
      </w:r>
      <w:r>
        <w:t>la</w:t>
      </w:r>
      <w:r>
        <w:rPr>
          <w:spacing w:val="-16"/>
        </w:rPr>
        <w:t xml:space="preserve"> </w:t>
      </w:r>
      <w:r>
        <w:t>chute</w:t>
      </w:r>
      <w:r>
        <w:rPr>
          <w:spacing w:val="-16"/>
        </w:rPr>
        <w:t xml:space="preserve"> </w:t>
      </w:r>
      <w:r>
        <w:t>de</w:t>
      </w:r>
      <w:r>
        <w:rPr>
          <w:spacing w:val="-15"/>
        </w:rPr>
        <w:t xml:space="preserve"> </w:t>
      </w:r>
      <w:r>
        <w:t>Kévin</w:t>
      </w:r>
      <w:r>
        <w:rPr>
          <w:spacing w:val="-16"/>
        </w:rPr>
        <w:t xml:space="preserve"> </w:t>
      </w:r>
      <w:r>
        <w:rPr>
          <w:spacing w:val="-3"/>
        </w:rPr>
        <w:t xml:space="preserve">Marchand, </w:t>
      </w:r>
      <w:r>
        <w:t xml:space="preserve">l’enquête révèle que l’échafaudage </w:t>
      </w:r>
      <w:r>
        <w:rPr>
          <w:spacing w:val="-3"/>
        </w:rPr>
        <w:t xml:space="preserve">n’avait </w:t>
      </w:r>
      <w:r>
        <w:t xml:space="preserve">pas </w:t>
      </w:r>
      <w:r>
        <w:rPr>
          <w:spacing w:val="-3"/>
        </w:rPr>
        <w:t xml:space="preserve">fait l’objet </w:t>
      </w:r>
      <w:r>
        <w:t xml:space="preserve">de la vériﬁcation réglementaire obligatoire. </w:t>
      </w:r>
      <w:r>
        <w:rPr>
          <w:b/>
        </w:rPr>
        <w:t>Constructions</w:t>
      </w:r>
      <w:r>
        <w:rPr>
          <w:b/>
          <w:spacing w:val="-24"/>
        </w:rPr>
        <w:t xml:space="preserve"> </w:t>
      </w:r>
      <w:r>
        <w:rPr>
          <w:b/>
        </w:rPr>
        <w:t>Aubert</w:t>
      </w:r>
      <w:r>
        <w:rPr>
          <w:b/>
          <w:spacing w:val="-24"/>
        </w:rPr>
        <w:t xml:space="preserve"> </w:t>
      </w:r>
      <w:r>
        <w:rPr>
          <w:b/>
        </w:rPr>
        <w:t>&amp;</w:t>
      </w:r>
      <w:r>
        <w:rPr>
          <w:b/>
          <w:spacing w:val="-24"/>
        </w:rPr>
        <w:t xml:space="preserve"> </w:t>
      </w:r>
      <w:r>
        <w:rPr>
          <w:b/>
        </w:rPr>
        <w:t>Fils</w:t>
      </w:r>
      <w:r>
        <w:rPr>
          <w:b/>
          <w:spacing w:val="-24"/>
        </w:rPr>
        <w:t xml:space="preserve"> </w:t>
      </w:r>
      <w:r>
        <w:t>doit</w:t>
      </w:r>
      <w:r>
        <w:rPr>
          <w:spacing w:val="-24"/>
        </w:rPr>
        <w:t xml:space="preserve"> </w:t>
      </w:r>
      <w:r>
        <w:t>gérer</w:t>
      </w:r>
      <w:r>
        <w:rPr>
          <w:spacing w:val="-24"/>
        </w:rPr>
        <w:t xml:space="preserve"> </w:t>
      </w:r>
      <w:r>
        <w:t>simultan</w:t>
      </w:r>
      <w:r>
        <w:t xml:space="preserve">é- </w:t>
      </w:r>
      <w:r>
        <w:t>ment</w:t>
      </w:r>
      <w:r>
        <w:rPr>
          <w:spacing w:val="-30"/>
        </w:rPr>
        <w:t xml:space="preserve"> </w:t>
      </w:r>
      <w:r>
        <w:t>l’absence</w:t>
      </w:r>
      <w:r>
        <w:rPr>
          <w:spacing w:val="-30"/>
        </w:rPr>
        <w:t xml:space="preserve"> </w:t>
      </w:r>
      <w:r>
        <w:t>de</w:t>
      </w:r>
      <w:r>
        <w:rPr>
          <w:spacing w:val="-29"/>
        </w:rPr>
        <w:t xml:space="preserve"> </w:t>
      </w:r>
      <w:r>
        <w:t>son</w:t>
      </w:r>
      <w:r>
        <w:rPr>
          <w:spacing w:val="-30"/>
        </w:rPr>
        <w:t xml:space="preserve"> </w:t>
      </w:r>
      <w:r>
        <w:t>salarié,</w:t>
      </w:r>
      <w:r>
        <w:rPr>
          <w:spacing w:val="-29"/>
        </w:rPr>
        <w:t xml:space="preserve"> </w:t>
      </w:r>
      <w:r>
        <w:t>les</w:t>
      </w:r>
      <w:r>
        <w:rPr>
          <w:spacing w:val="-30"/>
        </w:rPr>
        <w:t xml:space="preserve"> </w:t>
      </w:r>
      <w:r>
        <w:t>retards</w:t>
      </w:r>
      <w:r>
        <w:rPr>
          <w:spacing w:val="-29"/>
        </w:rPr>
        <w:t xml:space="preserve"> </w:t>
      </w:r>
      <w:r>
        <w:t>et</w:t>
      </w:r>
      <w:r>
        <w:rPr>
          <w:spacing w:val="-30"/>
        </w:rPr>
        <w:t xml:space="preserve"> </w:t>
      </w:r>
      <w:r>
        <w:t>la</w:t>
      </w:r>
      <w:r>
        <w:rPr>
          <w:spacing w:val="-29"/>
        </w:rPr>
        <w:t xml:space="preserve"> </w:t>
      </w:r>
      <w:r>
        <w:t>pres- sion du maître</w:t>
      </w:r>
      <w:r>
        <w:rPr>
          <w:spacing w:val="-32"/>
        </w:rPr>
        <w:t xml:space="preserve"> </w:t>
      </w:r>
      <w:r>
        <w:t>d’ouvrage.</w:t>
      </w:r>
    </w:p>
    <w:p w:rsidR="00005340" w:rsidRDefault="00005340">
      <w:pPr>
        <w:pStyle w:val="Corpsdetexte"/>
        <w:rPr>
          <w:rFonts w:ascii="Arial"/>
          <w:i/>
        </w:rPr>
      </w:pPr>
    </w:p>
    <w:p w:rsidR="00005340" w:rsidRDefault="00005340">
      <w:pPr>
        <w:pStyle w:val="Corpsdetexte"/>
        <w:rPr>
          <w:rFonts w:ascii="Arial"/>
          <w:i/>
        </w:rPr>
      </w:pPr>
    </w:p>
    <w:p w:rsidR="00005340" w:rsidRDefault="00005340">
      <w:pPr>
        <w:pStyle w:val="Corpsdetexte"/>
        <w:rPr>
          <w:rFonts w:ascii="Arial"/>
          <w:i/>
        </w:rPr>
      </w:pPr>
    </w:p>
    <w:p w:rsidR="00005340" w:rsidRDefault="00350670">
      <w:pPr>
        <w:pStyle w:val="Corpsdetexte"/>
        <w:rPr>
          <w:rFonts w:ascii="Arial"/>
          <w:i/>
          <w:sz w:val="27"/>
        </w:rPr>
      </w:pPr>
      <w:r>
        <w:rPr>
          <w:lang w:val="en-US"/>
        </w:rPr>
        <w:pict>
          <v:shape id="_x0000_s1613" style="position:absolute;margin-left:56.7pt;margin-top:17.7pt;width:481.9pt;height:.1pt;z-index:-251566080;mso-wrap-distance-left:0;mso-wrap-distance-right:0;mso-position-horizontal-relative:page" coordorigin="1134,354" coordsize="9638,0" path="m1134,354r9638,e" filled="f" strokecolor="#707479" strokeweight=".14042mm">
            <v:path arrowok="t"/>
            <w10:wrap type="topAndBottom" anchorx="page"/>
          </v:shape>
        </w:pict>
      </w:r>
    </w:p>
    <w:p w:rsidR="00005340" w:rsidRDefault="00005340">
      <w:pPr>
        <w:pStyle w:val="Corpsdetexte"/>
        <w:spacing w:before="9"/>
        <w:rPr>
          <w:rFonts w:ascii="Arial"/>
          <w:i/>
          <w:sz w:val="47"/>
        </w:rPr>
      </w:pPr>
    </w:p>
    <w:p w:rsidR="00005340" w:rsidRDefault="00350670">
      <w:pPr>
        <w:tabs>
          <w:tab w:val="left" w:pos="3575"/>
        </w:tabs>
        <w:ind w:left="153"/>
        <w:rPr>
          <w:rFonts w:ascii="Arial" w:hAnsi="Arial"/>
          <w:i/>
          <w:sz w:val="18"/>
        </w:rPr>
      </w:pPr>
      <w:r>
        <w:rPr>
          <w:rFonts w:ascii="Arial" w:hAnsi="Arial"/>
          <w:i/>
          <w:sz w:val="18"/>
        </w:rPr>
        <w:t>Par</w:t>
      </w:r>
      <w:r>
        <w:rPr>
          <w:rFonts w:ascii="Arial" w:hAnsi="Arial"/>
          <w:i/>
          <w:spacing w:val="-25"/>
          <w:sz w:val="18"/>
        </w:rPr>
        <w:t xml:space="preserve"> </w:t>
      </w:r>
      <w:r>
        <w:rPr>
          <w:rFonts w:ascii="Arial" w:hAnsi="Arial"/>
          <w:i/>
          <w:sz w:val="18"/>
        </w:rPr>
        <w:t>Mathieu</w:t>
      </w:r>
      <w:r>
        <w:rPr>
          <w:rFonts w:ascii="Arial" w:hAnsi="Arial"/>
          <w:i/>
          <w:spacing w:val="-24"/>
          <w:sz w:val="18"/>
        </w:rPr>
        <w:t xml:space="preserve"> </w:t>
      </w:r>
      <w:r>
        <w:rPr>
          <w:rFonts w:ascii="Arial" w:hAnsi="Arial"/>
          <w:i/>
          <w:sz w:val="18"/>
        </w:rPr>
        <w:t>Renard,</w:t>
      </w:r>
      <w:r>
        <w:rPr>
          <w:rFonts w:ascii="Arial" w:hAnsi="Arial"/>
          <w:i/>
          <w:spacing w:val="-24"/>
          <w:sz w:val="18"/>
        </w:rPr>
        <w:t xml:space="preserve"> </w:t>
      </w:r>
      <w:r>
        <w:rPr>
          <w:rFonts w:ascii="Arial" w:hAnsi="Arial"/>
          <w:i/>
          <w:sz w:val="18"/>
        </w:rPr>
        <w:t>correspondant</w:t>
      </w:r>
      <w:r>
        <w:rPr>
          <w:rFonts w:ascii="Arial" w:hAnsi="Arial"/>
          <w:i/>
          <w:spacing w:val="-24"/>
          <w:sz w:val="18"/>
        </w:rPr>
        <w:t xml:space="preserve"> </w:t>
      </w:r>
      <w:r>
        <w:rPr>
          <w:rFonts w:ascii="Arial" w:hAnsi="Arial"/>
          <w:i/>
          <w:sz w:val="18"/>
        </w:rPr>
        <w:t>Aube</w:t>
      </w:r>
      <w:r>
        <w:rPr>
          <w:rFonts w:ascii="Arial" w:hAnsi="Arial"/>
          <w:i/>
          <w:sz w:val="18"/>
        </w:rPr>
        <w:tab/>
        <w:t>| Publié le 30 octobre 2025 à</w:t>
      </w:r>
      <w:r>
        <w:rPr>
          <w:rFonts w:ascii="Arial" w:hAnsi="Arial"/>
          <w:i/>
          <w:spacing w:val="-23"/>
          <w:sz w:val="18"/>
        </w:rPr>
        <w:t xml:space="preserve"> </w:t>
      </w:r>
      <w:r>
        <w:rPr>
          <w:rFonts w:ascii="Arial" w:hAnsi="Arial"/>
          <w:i/>
          <w:sz w:val="18"/>
        </w:rPr>
        <w:t>14h15</w:t>
      </w:r>
    </w:p>
    <w:p w:rsidR="00005340" w:rsidRDefault="00005340">
      <w:pPr>
        <w:pStyle w:val="Corpsdetexte"/>
        <w:rPr>
          <w:rFonts w:ascii="Arial"/>
          <w:i/>
          <w:sz w:val="25"/>
        </w:rPr>
      </w:pPr>
    </w:p>
    <w:p w:rsidR="00005340" w:rsidRDefault="00350670">
      <w:pPr>
        <w:spacing w:line="294" w:lineRule="exact"/>
        <w:ind w:left="153"/>
        <w:rPr>
          <w:sz w:val="20"/>
        </w:rPr>
      </w:pPr>
      <w:r>
        <w:rPr>
          <w:rFonts w:ascii="Trebuchet MS" w:hAnsi="Trebuchet MS"/>
          <w:b/>
          <w:sz w:val="20"/>
        </w:rPr>
        <w:t>Les</w:t>
      </w:r>
      <w:r>
        <w:rPr>
          <w:rFonts w:ascii="Trebuchet MS" w:hAnsi="Trebuchet MS"/>
          <w:b/>
          <w:spacing w:val="-32"/>
          <w:sz w:val="20"/>
        </w:rPr>
        <w:t xml:space="preserve"> </w:t>
      </w:r>
      <w:r>
        <w:rPr>
          <w:rFonts w:ascii="Trebuchet MS" w:hAnsi="Trebuchet MS"/>
          <w:b/>
          <w:sz w:val="20"/>
        </w:rPr>
        <w:t>conclusions</w:t>
      </w:r>
      <w:r>
        <w:rPr>
          <w:rFonts w:ascii="Trebuchet MS" w:hAnsi="Trebuchet MS"/>
          <w:b/>
          <w:spacing w:val="-32"/>
          <w:sz w:val="20"/>
        </w:rPr>
        <w:t xml:space="preserve"> </w:t>
      </w:r>
      <w:r>
        <w:rPr>
          <w:rFonts w:ascii="Trebuchet MS" w:hAnsi="Trebuchet MS"/>
          <w:b/>
          <w:sz w:val="20"/>
        </w:rPr>
        <w:t>préliminaires</w:t>
      </w:r>
      <w:r>
        <w:rPr>
          <w:rFonts w:ascii="Trebuchet MS" w:hAnsi="Trebuchet MS"/>
          <w:b/>
          <w:spacing w:val="-31"/>
          <w:sz w:val="20"/>
        </w:rPr>
        <w:t xml:space="preserve"> </w:t>
      </w:r>
      <w:r>
        <w:rPr>
          <w:rFonts w:ascii="Trebuchet MS" w:hAnsi="Trebuchet MS"/>
          <w:b/>
          <w:sz w:val="20"/>
        </w:rPr>
        <w:t>de</w:t>
      </w:r>
      <w:r>
        <w:rPr>
          <w:rFonts w:ascii="Trebuchet MS" w:hAnsi="Trebuchet MS"/>
          <w:b/>
          <w:spacing w:val="-32"/>
          <w:sz w:val="20"/>
        </w:rPr>
        <w:t xml:space="preserve"> </w:t>
      </w:r>
      <w:r>
        <w:rPr>
          <w:rFonts w:ascii="Trebuchet MS" w:hAnsi="Trebuchet MS"/>
          <w:b/>
          <w:sz w:val="20"/>
        </w:rPr>
        <w:t>l’inspection</w:t>
      </w:r>
      <w:r>
        <w:rPr>
          <w:rFonts w:ascii="Trebuchet MS" w:hAnsi="Trebuchet MS"/>
          <w:b/>
          <w:spacing w:val="-32"/>
          <w:sz w:val="20"/>
        </w:rPr>
        <w:t xml:space="preserve"> </w:t>
      </w:r>
      <w:r>
        <w:rPr>
          <w:rFonts w:ascii="Trebuchet MS" w:hAnsi="Trebuchet MS"/>
          <w:b/>
          <w:sz w:val="20"/>
        </w:rPr>
        <w:t>du</w:t>
      </w:r>
      <w:r>
        <w:rPr>
          <w:rFonts w:ascii="Trebuchet MS" w:hAnsi="Trebuchet MS"/>
          <w:b/>
          <w:spacing w:val="-31"/>
          <w:sz w:val="20"/>
        </w:rPr>
        <w:t xml:space="preserve"> </w:t>
      </w:r>
      <w:r>
        <w:rPr>
          <w:rFonts w:ascii="Trebuchet MS" w:hAnsi="Trebuchet MS"/>
          <w:b/>
          <w:sz w:val="20"/>
        </w:rPr>
        <w:t>travail</w:t>
      </w:r>
      <w:r>
        <w:rPr>
          <w:rFonts w:ascii="Trebuchet MS" w:hAnsi="Trebuchet MS"/>
          <w:b/>
          <w:spacing w:val="-32"/>
          <w:sz w:val="20"/>
        </w:rPr>
        <w:t xml:space="preserve"> </w:t>
      </w:r>
      <w:r>
        <w:rPr>
          <w:rFonts w:ascii="Trebuchet MS" w:hAnsi="Trebuchet MS"/>
          <w:b/>
          <w:sz w:val="20"/>
        </w:rPr>
        <w:t>sont</w:t>
      </w:r>
      <w:r>
        <w:rPr>
          <w:rFonts w:ascii="Trebuchet MS" w:hAnsi="Trebuchet MS"/>
          <w:b/>
          <w:spacing w:val="-31"/>
          <w:sz w:val="20"/>
        </w:rPr>
        <w:t xml:space="preserve"> </w:t>
      </w:r>
      <w:r>
        <w:rPr>
          <w:rFonts w:ascii="Trebuchet MS" w:hAnsi="Trebuchet MS"/>
          <w:b/>
          <w:sz w:val="20"/>
        </w:rPr>
        <w:t>sévères.</w:t>
      </w:r>
      <w:r>
        <w:rPr>
          <w:rFonts w:ascii="Trebuchet MS" w:hAnsi="Trebuchet MS"/>
          <w:b/>
          <w:spacing w:val="-32"/>
          <w:sz w:val="20"/>
        </w:rPr>
        <w:t xml:space="preserve"> </w:t>
      </w:r>
      <w:r>
        <w:rPr>
          <w:sz w:val="20"/>
        </w:rPr>
        <w:t>Le</w:t>
      </w:r>
      <w:r>
        <w:rPr>
          <w:spacing w:val="-27"/>
          <w:sz w:val="20"/>
        </w:rPr>
        <w:t xml:space="preserve"> </w:t>
      </w:r>
      <w:r>
        <w:rPr>
          <w:sz w:val="20"/>
        </w:rPr>
        <w:t>rapport</w:t>
      </w:r>
      <w:r>
        <w:rPr>
          <w:spacing w:val="-28"/>
          <w:sz w:val="20"/>
        </w:rPr>
        <w:t xml:space="preserve"> </w:t>
      </w:r>
      <w:r>
        <w:rPr>
          <w:sz w:val="20"/>
        </w:rPr>
        <w:t>d’étape</w:t>
      </w:r>
      <w:r>
        <w:rPr>
          <w:spacing w:val="-27"/>
          <w:sz w:val="20"/>
        </w:rPr>
        <w:t xml:space="preserve"> </w:t>
      </w:r>
      <w:r>
        <w:rPr>
          <w:sz w:val="20"/>
        </w:rPr>
        <w:t>du</w:t>
      </w:r>
      <w:r>
        <w:rPr>
          <w:spacing w:val="-28"/>
          <w:sz w:val="20"/>
        </w:rPr>
        <w:t xml:space="preserve"> </w:t>
      </w:r>
      <w:r>
        <w:rPr>
          <w:sz w:val="20"/>
        </w:rPr>
        <w:t>27</w:t>
      </w:r>
      <w:r>
        <w:rPr>
          <w:spacing w:val="-27"/>
          <w:sz w:val="20"/>
        </w:rPr>
        <w:t xml:space="preserve"> </w:t>
      </w:r>
      <w:r>
        <w:rPr>
          <w:sz w:val="20"/>
        </w:rPr>
        <w:t>octobre</w:t>
      </w:r>
      <w:r>
        <w:rPr>
          <w:spacing w:val="-28"/>
          <w:sz w:val="20"/>
        </w:rPr>
        <w:t xml:space="preserve"> </w:t>
      </w:r>
      <w:r>
        <w:rPr>
          <w:sz w:val="20"/>
        </w:rPr>
        <w:t>identiﬁe</w:t>
      </w:r>
    </w:p>
    <w:p w:rsidR="00005340" w:rsidRDefault="00350670">
      <w:pPr>
        <w:pStyle w:val="Titre7"/>
        <w:spacing w:line="294" w:lineRule="exact"/>
        <w:rPr>
          <w:rFonts w:ascii="Arial Unicode MS"/>
          <w:b w:val="0"/>
        </w:rPr>
      </w:pPr>
      <w:r>
        <w:t>trois manquements majeurs</w:t>
      </w:r>
      <w:r>
        <w:rPr>
          <w:rFonts w:ascii="Arial Unicode MS"/>
          <w:b w:val="0"/>
        </w:rPr>
        <w:t>.</w:t>
      </w:r>
    </w:p>
    <w:p w:rsidR="00005340" w:rsidRDefault="00005340">
      <w:pPr>
        <w:pStyle w:val="Corpsdetexte"/>
        <w:spacing w:before="8"/>
        <w:rPr>
          <w:sz w:val="18"/>
        </w:rPr>
      </w:pPr>
    </w:p>
    <w:p w:rsidR="00005340" w:rsidRDefault="00350670">
      <w:pPr>
        <w:pStyle w:val="Titre7"/>
      </w:pPr>
      <w:r>
        <w:t>Un</w:t>
      </w:r>
      <w:r>
        <w:rPr>
          <w:spacing w:val="-34"/>
        </w:rPr>
        <w:t xml:space="preserve"> </w:t>
      </w:r>
      <w:r>
        <w:t>échafaudage</w:t>
      </w:r>
      <w:r>
        <w:rPr>
          <w:spacing w:val="-34"/>
        </w:rPr>
        <w:t xml:space="preserve"> </w:t>
      </w:r>
      <w:r>
        <w:t>non</w:t>
      </w:r>
      <w:r>
        <w:rPr>
          <w:spacing w:val="-34"/>
        </w:rPr>
        <w:t xml:space="preserve"> </w:t>
      </w:r>
      <w:r>
        <w:t>vériﬁé,</w:t>
      </w:r>
      <w:r>
        <w:rPr>
          <w:spacing w:val="-34"/>
        </w:rPr>
        <w:t xml:space="preserve"> </w:t>
      </w:r>
      <w:r>
        <w:t>des</w:t>
      </w:r>
      <w:r>
        <w:rPr>
          <w:spacing w:val="-34"/>
        </w:rPr>
        <w:t xml:space="preserve"> </w:t>
      </w:r>
      <w:r>
        <w:t>garde-corps</w:t>
      </w:r>
      <w:r>
        <w:rPr>
          <w:spacing w:val="-34"/>
        </w:rPr>
        <w:t xml:space="preserve"> </w:t>
      </w:r>
      <w:r>
        <w:t>manquants</w:t>
      </w:r>
    </w:p>
    <w:p w:rsidR="00005340" w:rsidRDefault="00005340">
      <w:pPr>
        <w:pStyle w:val="Corpsdetexte"/>
        <w:spacing w:before="2"/>
        <w:rPr>
          <w:rFonts w:ascii="Trebuchet MS"/>
          <w:b/>
          <w:sz w:val="22"/>
        </w:rPr>
      </w:pPr>
    </w:p>
    <w:p w:rsidR="00005340" w:rsidRDefault="00350670">
      <w:pPr>
        <w:spacing w:line="165" w:lineRule="auto"/>
        <w:ind w:left="153" w:right="311"/>
        <w:jc w:val="both"/>
        <w:rPr>
          <w:sz w:val="20"/>
        </w:rPr>
      </w:pPr>
      <w:r>
        <w:rPr>
          <w:spacing w:val="-3"/>
          <w:sz w:val="20"/>
        </w:rPr>
        <w:t>L’échafaudage</w:t>
      </w:r>
      <w:r>
        <w:rPr>
          <w:spacing w:val="-25"/>
          <w:sz w:val="20"/>
        </w:rPr>
        <w:t xml:space="preserve"> </w:t>
      </w:r>
      <w:r>
        <w:rPr>
          <w:rFonts w:ascii="Trebuchet MS" w:hAnsi="Trebuchet MS"/>
          <w:b/>
          <w:spacing w:val="-3"/>
          <w:sz w:val="20"/>
        </w:rPr>
        <w:t>n’avait</w:t>
      </w:r>
      <w:r>
        <w:rPr>
          <w:rFonts w:ascii="Trebuchet MS" w:hAnsi="Trebuchet MS"/>
          <w:b/>
          <w:spacing w:val="-29"/>
          <w:sz w:val="20"/>
        </w:rPr>
        <w:t xml:space="preserve"> </w:t>
      </w:r>
      <w:r>
        <w:rPr>
          <w:rFonts w:ascii="Trebuchet MS" w:hAnsi="Trebuchet MS"/>
          <w:b/>
          <w:sz w:val="20"/>
        </w:rPr>
        <w:t>pas</w:t>
      </w:r>
      <w:r>
        <w:rPr>
          <w:rFonts w:ascii="Trebuchet MS" w:hAnsi="Trebuchet MS"/>
          <w:b/>
          <w:spacing w:val="-29"/>
          <w:sz w:val="20"/>
        </w:rPr>
        <w:t xml:space="preserve"> </w:t>
      </w:r>
      <w:r>
        <w:rPr>
          <w:rFonts w:ascii="Trebuchet MS" w:hAnsi="Trebuchet MS"/>
          <w:b/>
          <w:sz w:val="20"/>
        </w:rPr>
        <w:t>fait</w:t>
      </w:r>
      <w:r>
        <w:rPr>
          <w:rFonts w:ascii="Trebuchet MS" w:hAnsi="Trebuchet MS"/>
          <w:b/>
          <w:spacing w:val="-29"/>
          <w:sz w:val="20"/>
        </w:rPr>
        <w:t xml:space="preserve"> </w:t>
      </w:r>
      <w:r>
        <w:rPr>
          <w:rFonts w:ascii="Trebuchet MS" w:hAnsi="Trebuchet MS"/>
          <w:b/>
          <w:sz w:val="20"/>
        </w:rPr>
        <w:t>l’objet</w:t>
      </w:r>
      <w:r>
        <w:rPr>
          <w:rFonts w:ascii="Trebuchet MS" w:hAnsi="Trebuchet MS"/>
          <w:b/>
          <w:spacing w:val="-29"/>
          <w:sz w:val="20"/>
        </w:rPr>
        <w:t xml:space="preserve"> </w:t>
      </w:r>
      <w:r>
        <w:rPr>
          <w:rFonts w:ascii="Trebuchet MS" w:hAnsi="Trebuchet MS"/>
          <w:b/>
          <w:sz w:val="20"/>
        </w:rPr>
        <w:t>de</w:t>
      </w:r>
      <w:r>
        <w:rPr>
          <w:rFonts w:ascii="Trebuchet MS" w:hAnsi="Trebuchet MS"/>
          <w:b/>
          <w:spacing w:val="-29"/>
          <w:sz w:val="20"/>
        </w:rPr>
        <w:t xml:space="preserve"> </w:t>
      </w:r>
      <w:r>
        <w:rPr>
          <w:rFonts w:ascii="Trebuchet MS" w:hAnsi="Trebuchet MS"/>
          <w:b/>
          <w:sz w:val="20"/>
        </w:rPr>
        <w:t>la</w:t>
      </w:r>
      <w:r>
        <w:rPr>
          <w:rFonts w:ascii="Trebuchet MS" w:hAnsi="Trebuchet MS"/>
          <w:b/>
          <w:spacing w:val="-29"/>
          <w:sz w:val="20"/>
        </w:rPr>
        <w:t xml:space="preserve"> </w:t>
      </w:r>
      <w:r>
        <w:rPr>
          <w:rFonts w:ascii="Trebuchet MS" w:hAnsi="Trebuchet MS"/>
          <w:b/>
          <w:sz w:val="20"/>
        </w:rPr>
        <w:t>vériﬁcation</w:t>
      </w:r>
      <w:r>
        <w:rPr>
          <w:rFonts w:ascii="Trebuchet MS" w:hAnsi="Trebuchet MS"/>
          <w:b/>
          <w:spacing w:val="-28"/>
          <w:sz w:val="20"/>
        </w:rPr>
        <w:t xml:space="preserve"> </w:t>
      </w:r>
      <w:r>
        <w:rPr>
          <w:rFonts w:ascii="Trebuchet MS" w:hAnsi="Trebuchet MS"/>
          <w:b/>
          <w:sz w:val="20"/>
        </w:rPr>
        <w:t>réglementaire</w:t>
      </w:r>
      <w:r>
        <w:rPr>
          <w:rFonts w:ascii="Trebuchet MS" w:hAnsi="Trebuchet MS"/>
          <w:b/>
          <w:spacing w:val="-29"/>
          <w:sz w:val="20"/>
        </w:rPr>
        <w:t xml:space="preserve"> </w:t>
      </w:r>
      <w:r>
        <w:rPr>
          <w:rFonts w:ascii="Trebuchet MS" w:hAnsi="Trebuchet MS"/>
          <w:b/>
          <w:sz w:val="20"/>
        </w:rPr>
        <w:t>R408</w:t>
      </w:r>
      <w:r>
        <w:rPr>
          <w:rFonts w:ascii="Trebuchet MS" w:hAnsi="Trebuchet MS"/>
          <w:b/>
          <w:spacing w:val="-30"/>
          <w:sz w:val="20"/>
        </w:rPr>
        <w:t xml:space="preserve"> </w:t>
      </w:r>
      <w:r>
        <w:rPr>
          <w:sz w:val="20"/>
        </w:rPr>
        <w:t>avant</w:t>
      </w:r>
      <w:r>
        <w:rPr>
          <w:spacing w:val="-24"/>
          <w:sz w:val="20"/>
        </w:rPr>
        <w:t xml:space="preserve"> </w:t>
      </w:r>
      <w:r>
        <w:rPr>
          <w:sz w:val="20"/>
        </w:rPr>
        <w:t>sa</w:t>
      </w:r>
      <w:r>
        <w:rPr>
          <w:spacing w:val="-25"/>
          <w:sz w:val="20"/>
        </w:rPr>
        <w:t xml:space="preserve"> </w:t>
      </w:r>
      <w:r>
        <w:rPr>
          <w:sz w:val="20"/>
        </w:rPr>
        <w:t>mise</w:t>
      </w:r>
      <w:r>
        <w:rPr>
          <w:spacing w:val="-25"/>
          <w:sz w:val="20"/>
        </w:rPr>
        <w:t xml:space="preserve"> </w:t>
      </w:r>
      <w:r>
        <w:rPr>
          <w:sz w:val="20"/>
        </w:rPr>
        <w:t>en</w:t>
      </w:r>
      <w:r>
        <w:rPr>
          <w:spacing w:val="-24"/>
          <w:sz w:val="20"/>
        </w:rPr>
        <w:t xml:space="preserve"> </w:t>
      </w:r>
      <w:r>
        <w:rPr>
          <w:sz w:val="20"/>
        </w:rPr>
        <w:t>service.</w:t>
      </w:r>
      <w:r>
        <w:rPr>
          <w:spacing w:val="-25"/>
          <w:sz w:val="20"/>
        </w:rPr>
        <w:t xml:space="preserve"> </w:t>
      </w:r>
      <w:r>
        <w:rPr>
          <w:sz w:val="20"/>
        </w:rPr>
        <w:t>De</w:t>
      </w:r>
      <w:r>
        <w:rPr>
          <w:spacing w:val="-24"/>
          <w:sz w:val="20"/>
        </w:rPr>
        <w:t xml:space="preserve"> </w:t>
      </w:r>
      <w:r>
        <w:rPr>
          <w:sz w:val="20"/>
        </w:rPr>
        <w:t>plus, les</w:t>
      </w:r>
      <w:r>
        <w:rPr>
          <w:spacing w:val="-20"/>
          <w:sz w:val="20"/>
        </w:rPr>
        <w:t xml:space="preserve"> </w:t>
      </w:r>
      <w:r>
        <w:rPr>
          <w:sz w:val="20"/>
        </w:rPr>
        <w:t>garde-corps</w:t>
      </w:r>
      <w:r>
        <w:rPr>
          <w:spacing w:val="-19"/>
          <w:sz w:val="20"/>
        </w:rPr>
        <w:t xml:space="preserve"> </w:t>
      </w:r>
      <w:r>
        <w:rPr>
          <w:sz w:val="20"/>
        </w:rPr>
        <w:t>intermédiaires</w:t>
      </w:r>
      <w:r>
        <w:rPr>
          <w:spacing w:val="-19"/>
          <w:sz w:val="20"/>
        </w:rPr>
        <w:t xml:space="preserve"> </w:t>
      </w:r>
      <w:r>
        <w:rPr>
          <w:sz w:val="20"/>
        </w:rPr>
        <w:t>(sous-lisse</w:t>
      </w:r>
      <w:r>
        <w:rPr>
          <w:spacing w:val="-19"/>
          <w:sz w:val="20"/>
        </w:rPr>
        <w:t xml:space="preserve"> </w:t>
      </w:r>
      <w:r>
        <w:rPr>
          <w:sz w:val="20"/>
        </w:rPr>
        <w:t>et</w:t>
      </w:r>
      <w:r>
        <w:rPr>
          <w:spacing w:val="-19"/>
          <w:sz w:val="20"/>
        </w:rPr>
        <w:t xml:space="preserve"> </w:t>
      </w:r>
      <w:r>
        <w:rPr>
          <w:sz w:val="20"/>
        </w:rPr>
        <w:t>plinthe</w:t>
      </w:r>
      <w:r>
        <w:rPr>
          <w:spacing w:val="-19"/>
          <w:sz w:val="20"/>
        </w:rPr>
        <w:t xml:space="preserve"> </w:t>
      </w:r>
      <w:r>
        <w:rPr>
          <w:sz w:val="20"/>
        </w:rPr>
        <w:t>de</w:t>
      </w:r>
      <w:r>
        <w:rPr>
          <w:spacing w:val="-19"/>
          <w:sz w:val="20"/>
        </w:rPr>
        <w:t xml:space="preserve"> </w:t>
      </w:r>
      <w:r>
        <w:rPr>
          <w:sz w:val="20"/>
        </w:rPr>
        <w:t>pied)</w:t>
      </w:r>
      <w:r>
        <w:rPr>
          <w:spacing w:val="-19"/>
          <w:sz w:val="20"/>
        </w:rPr>
        <w:t xml:space="preserve"> </w:t>
      </w:r>
      <w:r>
        <w:rPr>
          <w:sz w:val="20"/>
        </w:rPr>
        <w:t>étaient</w:t>
      </w:r>
      <w:r>
        <w:rPr>
          <w:spacing w:val="-19"/>
          <w:sz w:val="20"/>
        </w:rPr>
        <w:t xml:space="preserve"> </w:t>
      </w:r>
      <w:r>
        <w:rPr>
          <w:sz w:val="20"/>
        </w:rPr>
        <w:t>absents.</w:t>
      </w:r>
      <w:r>
        <w:rPr>
          <w:spacing w:val="-19"/>
          <w:sz w:val="20"/>
        </w:rPr>
        <w:t xml:space="preserve"> </w:t>
      </w:r>
      <w:r>
        <w:rPr>
          <w:sz w:val="20"/>
        </w:rPr>
        <w:t>Enﬁn,</w:t>
      </w:r>
      <w:r>
        <w:rPr>
          <w:spacing w:val="-19"/>
          <w:sz w:val="20"/>
        </w:rPr>
        <w:t xml:space="preserve"> </w:t>
      </w:r>
      <w:r>
        <w:rPr>
          <w:sz w:val="20"/>
        </w:rPr>
        <w:t>le</w:t>
      </w:r>
      <w:r>
        <w:rPr>
          <w:spacing w:val="-19"/>
          <w:sz w:val="20"/>
        </w:rPr>
        <w:t xml:space="preserve"> </w:t>
      </w:r>
      <w:r>
        <w:rPr>
          <w:rFonts w:ascii="Trebuchet MS" w:hAnsi="Trebuchet MS"/>
          <w:b/>
          <w:sz w:val="20"/>
        </w:rPr>
        <w:t>registre</w:t>
      </w:r>
      <w:r>
        <w:rPr>
          <w:rFonts w:ascii="Trebuchet MS" w:hAnsi="Trebuchet MS"/>
          <w:b/>
          <w:spacing w:val="-23"/>
          <w:sz w:val="20"/>
        </w:rPr>
        <w:t xml:space="preserve"> </w:t>
      </w:r>
      <w:r>
        <w:rPr>
          <w:rFonts w:ascii="Trebuchet MS" w:hAnsi="Trebuchet MS"/>
          <w:b/>
          <w:sz w:val="20"/>
        </w:rPr>
        <w:t>de</w:t>
      </w:r>
      <w:r>
        <w:rPr>
          <w:rFonts w:ascii="Trebuchet MS" w:hAnsi="Trebuchet MS"/>
          <w:b/>
          <w:spacing w:val="-23"/>
          <w:sz w:val="20"/>
        </w:rPr>
        <w:t xml:space="preserve"> </w:t>
      </w:r>
      <w:r>
        <w:rPr>
          <w:rFonts w:ascii="Trebuchet MS" w:hAnsi="Trebuchet MS"/>
          <w:b/>
          <w:sz w:val="20"/>
        </w:rPr>
        <w:t>sécurité</w:t>
      </w:r>
      <w:r>
        <w:rPr>
          <w:rFonts w:ascii="Trebuchet MS" w:hAnsi="Trebuchet MS"/>
          <w:b/>
          <w:spacing w:val="-23"/>
          <w:sz w:val="20"/>
        </w:rPr>
        <w:t xml:space="preserve"> </w:t>
      </w:r>
      <w:r>
        <w:rPr>
          <w:sz w:val="20"/>
        </w:rPr>
        <w:t>était incomplet</w:t>
      </w:r>
      <w:r>
        <w:rPr>
          <w:spacing w:val="-7"/>
          <w:sz w:val="20"/>
        </w:rPr>
        <w:t xml:space="preserve"> </w:t>
      </w:r>
      <w:r>
        <w:rPr>
          <w:sz w:val="20"/>
        </w:rPr>
        <w:t>depuis</w:t>
      </w:r>
      <w:r>
        <w:rPr>
          <w:spacing w:val="-7"/>
          <w:sz w:val="20"/>
        </w:rPr>
        <w:t xml:space="preserve"> </w:t>
      </w:r>
      <w:r>
        <w:rPr>
          <w:sz w:val="20"/>
        </w:rPr>
        <w:t>le</w:t>
      </w:r>
      <w:r>
        <w:rPr>
          <w:spacing w:val="-7"/>
          <w:sz w:val="20"/>
        </w:rPr>
        <w:t xml:space="preserve"> </w:t>
      </w:r>
      <w:r>
        <w:rPr>
          <w:sz w:val="20"/>
        </w:rPr>
        <w:t>démarrage</w:t>
      </w:r>
      <w:r>
        <w:rPr>
          <w:spacing w:val="-7"/>
          <w:sz w:val="20"/>
        </w:rPr>
        <w:t xml:space="preserve"> </w:t>
      </w:r>
      <w:r>
        <w:rPr>
          <w:sz w:val="20"/>
        </w:rPr>
        <w:t>du</w:t>
      </w:r>
      <w:r>
        <w:rPr>
          <w:spacing w:val="-6"/>
          <w:sz w:val="20"/>
        </w:rPr>
        <w:t xml:space="preserve"> </w:t>
      </w:r>
      <w:r>
        <w:rPr>
          <w:sz w:val="20"/>
        </w:rPr>
        <w:t>chantier</w:t>
      </w:r>
      <w:r>
        <w:rPr>
          <w:spacing w:val="-7"/>
          <w:sz w:val="20"/>
        </w:rPr>
        <w:t xml:space="preserve"> </w:t>
      </w:r>
      <w:r>
        <w:rPr>
          <w:sz w:val="20"/>
        </w:rPr>
        <w:t>en</w:t>
      </w:r>
      <w:r>
        <w:rPr>
          <w:spacing w:val="-7"/>
          <w:sz w:val="20"/>
        </w:rPr>
        <w:t xml:space="preserve"> </w:t>
      </w:r>
      <w:r>
        <w:rPr>
          <w:sz w:val="20"/>
        </w:rPr>
        <w:t>mars</w:t>
      </w:r>
      <w:r>
        <w:rPr>
          <w:spacing w:val="-7"/>
          <w:sz w:val="20"/>
        </w:rPr>
        <w:t xml:space="preserve"> </w:t>
      </w:r>
      <w:r>
        <w:rPr>
          <w:sz w:val="20"/>
        </w:rPr>
        <w:t>2025.</w:t>
      </w:r>
    </w:p>
    <w:p w:rsidR="00005340" w:rsidRDefault="00005340">
      <w:pPr>
        <w:pStyle w:val="Corpsdetexte"/>
        <w:spacing w:before="5"/>
      </w:pPr>
    </w:p>
    <w:p w:rsidR="00005340" w:rsidRDefault="00350670">
      <w:pPr>
        <w:pStyle w:val="Titre7"/>
      </w:pPr>
      <w:r>
        <w:t>La pression du planning</w:t>
      </w:r>
    </w:p>
    <w:p w:rsidR="00005340" w:rsidRDefault="00350670">
      <w:pPr>
        <w:spacing w:before="183"/>
        <w:ind w:left="153"/>
        <w:jc w:val="both"/>
        <w:rPr>
          <w:sz w:val="20"/>
        </w:rPr>
      </w:pPr>
      <w:r>
        <w:rPr>
          <w:noProof/>
          <w:lang w:eastAsia="fr-FR"/>
        </w:rPr>
        <w:drawing>
          <wp:anchor distT="0" distB="0" distL="0" distR="0" simplePos="0" relativeHeight="251752448" behindDoc="0" locked="0" layoutInCell="1" allowOverlap="1">
            <wp:simplePos x="0" y="0"/>
            <wp:positionH relativeFrom="page">
              <wp:posOffset>720001</wp:posOffset>
            </wp:positionH>
            <wp:positionV relativeFrom="paragraph">
              <wp:posOffset>446561</wp:posOffset>
            </wp:positionV>
            <wp:extent cx="1713414" cy="934589"/>
            <wp:effectExtent l="0" t="0" r="0" b="0"/>
            <wp:wrapNone/>
            <wp:docPr id="11"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4.jpeg"/>
                    <pic:cNvPicPr/>
                  </pic:nvPicPr>
                  <pic:blipFill>
                    <a:blip r:embed="rId18" cstate="print"/>
                    <a:stretch>
                      <a:fillRect/>
                    </a:stretch>
                  </pic:blipFill>
                  <pic:spPr>
                    <a:xfrm>
                      <a:off x="0" y="0"/>
                      <a:ext cx="1713414" cy="934589"/>
                    </a:xfrm>
                    <a:prstGeom prst="rect">
                      <a:avLst/>
                    </a:prstGeom>
                  </pic:spPr>
                </pic:pic>
              </a:graphicData>
            </a:graphic>
          </wp:anchor>
        </w:drawing>
      </w:r>
      <w:r>
        <w:rPr>
          <w:sz w:val="20"/>
        </w:rPr>
        <w:t xml:space="preserve">Le conducteur de travaux </w:t>
      </w:r>
      <w:r>
        <w:rPr>
          <w:rFonts w:ascii="Trebuchet MS" w:hAnsi="Trebuchet MS"/>
          <w:b/>
          <w:sz w:val="20"/>
        </w:rPr>
        <w:t xml:space="preserve">Franck Delbos </w:t>
      </w:r>
      <w:r>
        <w:rPr>
          <w:sz w:val="20"/>
        </w:rPr>
        <w:t>reconnaît :</w:t>
      </w:r>
    </w:p>
    <w:p w:rsidR="00005340" w:rsidRDefault="00005340">
      <w:pPr>
        <w:pStyle w:val="Corpsdetexte"/>
        <w:spacing w:before="12"/>
        <w:rPr>
          <w:sz w:val="30"/>
        </w:rPr>
      </w:pPr>
    </w:p>
    <w:p w:rsidR="00005340" w:rsidRDefault="00350670">
      <w:pPr>
        <w:spacing w:line="249" w:lineRule="auto"/>
        <w:ind w:left="3527" w:right="311"/>
        <w:jc w:val="both"/>
        <w:rPr>
          <w:rFonts w:ascii="Arial" w:hAnsi="Arial"/>
          <w:i/>
          <w:sz w:val="20"/>
        </w:rPr>
      </w:pPr>
      <w:r>
        <w:rPr>
          <w:rFonts w:ascii="Arial" w:hAnsi="Arial"/>
          <w:i/>
          <w:sz w:val="20"/>
        </w:rPr>
        <w:t>«</w:t>
      </w:r>
      <w:r>
        <w:rPr>
          <w:rFonts w:ascii="Arial" w:hAnsi="Arial"/>
          <w:i/>
          <w:spacing w:val="-27"/>
          <w:sz w:val="20"/>
        </w:rPr>
        <w:t xml:space="preserve"> </w:t>
      </w:r>
      <w:r>
        <w:rPr>
          <w:rFonts w:ascii="Arial" w:hAnsi="Arial"/>
          <w:i/>
          <w:sz w:val="20"/>
        </w:rPr>
        <w:t>On</w:t>
      </w:r>
      <w:r>
        <w:rPr>
          <w:rFonts w:ascii="Arial" w:hAnsi="Arial"/>
          <w:i/>
          <w:spacing w:val="-19"/>
          <w:sz w:val="20"/>
        </w:rPr>
        <w:t xml:space="preserve"> </w:t>
      </w:r>
      <w:r>
        <w:rPr>
          <w:rFonts w:ascii="Arial" w:hAnsi="Arial"/>
          <w:i/>
          <w:sz w:val="20"/>
        </w:rPr>
        <w:t>avait</w:t>
      </w:r>
      <w:r>
        <w:rPr>
          <w:rFonts w:ascii="Arial" w:hAnsi="Arial"/>
          <w:i/>
          <w:spacing w:val="-19"/>
          <w:sz w:val="20"/>
        </w:rPr>
        <w:t xml:space="preserve"> </w:t>
      </w:r>
      <w:r>
        <w:rPr>
          <w:rFonts w:ascii="Arial" w:hAnsi="Arial"/>
          <w:i/>
          <w:sz w:val="20"/>
        </w:rPr>
        <w:t>pris</w:t>
      </w:r>
      <w:r>
        <w:rPr>
          <w:rFonts w:ascii="Arial" w:hAnsi="Arial"/>
          <w:i/>
          <w:spacing w:val="-19"/>
          <w:sz w:val="20"/>
        </w:rPr>
        <w:t xml:space="preserve"> </w:t>
      </w:r>
      <w:r>
        <w:rPr>
          <w:rFonts w:ascii="Arial" w:hAnsi="Arial"/>
          <w:i/>
          <w:sz w:val="20"/>
        </w:rPr>
        <w:t>du</w:t>
      </w:r>
      <w:r>
        <w:rPr>
          <w:rFonts w:ascii="Arial" w:hAnsi="Arial"/>
          <w:i/>
          <w:spacing w:val="-19"/>
          <w:sz w:val="20"/>
        </w:rPr>
        <w:t xml:space="preserve"> </w:t>
      </w:r>
      <w:r>
        <w:rPr>
          <w:rFonts w:ascii="Arial" w:hAnsi="Arial"/>
          <w:i/>
          <w:sz w:val="20"/>
        </w:rPr>
        <w:t>retard</w:t>
      </w:r>
      <w:r>
        <w:rPr>
          <w:rFonts w:ascii="Arial" w:hAnsi="Arial"/>
          <w:i/>
          <w:spacing w:val="-19"/>
          <w:sz w:val="20"/>
        </w:rPr>
        <w:t xml:space="preserve"> </w:t>
      </w:r>
      <w:r>
        <w:rPr>
          <w:rFonts w:ascii="Arial" w:hAnsi="Arial"/>
          <w:i/>
          <w:sz w:val="20"/>
        </w:rPr>
        <w:t>à</w:t>
      </w:r>
      <w:r>
        <w:rPr>
          <w:rFonts w:ascii="Arial" w:hAnsi="Arial"/>
          <w:i/>
          <w:spacing w:val="-19"/>
          <w:sz w:val="20"/>
        </w:rPr>
        <w:t xml:space="preserve"> </w:t>
      </w:r>
      <w:r>
        <w:rPr>
          <w:rFonts w:ascii="Arial" w:hAnsi="Arial"/>
          <w:i/>
          <w:sz w:val="20"/>
        </w:rPr>
        <w:t>cause</w:t>
      </w:r>
      <w:r>
        <w:rPr>
          <w:rFonts w:ascii="Arial" w:hAnsi="Arial"/>
          <w:i/>
          <w:spacing w:val="-19"/>
          <w:sz w:val="20"/>
        </w:rPr>
        <w:t xml:space="preserve"> </w:t>
      </w:r>
      <w:r>
        <w:rPr>
          <w:rFonts w:ascii="Arial" w:hAnsi="Arial"/>
          <w:i/>
          <w:sz w:val="20"/>
        </w:rPr>
        <w:t>des</w:t>
      </w:r>
      <w:r>
        <w:rPr>
          <w:rFonts w:ascii="Arial" w:hAnsi="Arial"/>
          <w:i/>
          <w:spacing w:val="-19"/>
          <w:sz w:val="20"/>
        </w:rPr>
        <w:t xml:space="preserve"> </w:t>
      </w:r>
      <w:r>
        <w:rPr>
          <w:rFonts w:ascii="Arial" w:hAnsi="Arial"/>
          <w:i/>
          <w:sz w:val="20"/>
        </w:rPr>
        <w:t>intempéries</w:t>
      </w:r>
      <w:r>
        <w:rPr>
          <w:rFonts w:ascii="Arial" w:hAnsi="Arial"/>
          <w:i/>
          <w:spacing w:val="-19"/>
          <w:sz w:val="20"/>
        </w:rPr>
        <w:t xml:space="preserve"> </w:t>
      </w:r>
      <w:r>
        <w:rPr>
          <w:rFonts w:ascii="Arial" w:hAnsi="Arial"/>
          <w:i/>
          <w:sz w:val="20"/>
        </w:rPr>
        <w:t>de</w:t>
      </w:r>
      <w:r>
        <w:rPr>
          <w:rFonts w:ascii="Arial" w:hAnsi="Arial"/>
          <w:i/>
          <w:spacing w:val="-19"/>
          <w:sz w:val="20"/>
        </w:rPr>
        <w:t xml:space="preserve"> </w:t>
      </w:r>
      <w:r>
        <w:rPr>
          <w:rFonts w:ascii="Arial" w:hAnsi="Arial"/>
          <w:i/>
          <w:sz w:val="20"/>
        </w:rPr>
        <w:t>septembre.</w:t>
      </w:r>
      <w:r>
        <w:rPr>
          <w:rFonts w:ascii="Arial" w:hAnsi="Arial"/>
          <w:i/>
          <w:spacing w:val="-19"/>
          <w:sz w:val="20"/>
        </w:rPr>
        <w:t xml:space="preserve"> </w:t>
      </w:r>
      <w:r>
        <w:rPr>
          <w:rFonts w:ascii="Arial" w:hAnsi="Arial"/>
          <w:i/>
          <w:sz w:val="20"/>
        </w:rPr>
        <w:t>La</w:t>
      </w:r>
      <w:r>
        <w:rPr>
          <w:rFonts w:ascii="Arial" w:hAnsi="Arial"/>
          <w:i/>
          <w:spacing w:val="-18"/>
          <w:sz w:val="20"/>
        </w:rPr>
        <w:t xml:space="preserve"> </w:t>
      </w:r>
      <w:r>
        <w:rPr>
          <w:rFonts w:ascii="Arial" w:hAnsi="Arial"/>
          <w:i/>
          <w:spacing w:val="-3"/>
          <w:sz w:val="20"/>
        </w:rPr>
        <w:t xml:space="preserve">vériﬁ- </w:t>
      </w:r>
      <w:r>
        <w:rPr>
          <w:rFonts w:ascii="Arial" w:hAnsi="Arial"/>
          <w:i/>
          <w:sz w:val="20"/>
        </w:rPr>
        <w:t>cation</w:t>
      </w:r>
      <w:r>
        <w:rPr>
          <w:rFonts w:ascii="Arial" w:hAnsi="Arial"/>
          <w:i/>
          <w:spacing w:val="-18"/>
          <w:sz w:val="20"/>
        </w:rPr>
        <w:t xml:space="preserve"> </w:t>
      </w:r>
      <w:r>
        <w:rPr>
          <w:rFonts w:ascii="Arial" w:hAnsi="Arial"/>
          <w:i/>
          <w:sz w:val="20"/>
        </w:rPr>
        <w:t>de</w:t>
      </w:r>
      <w:r>
        <w:rPr>
          <w:rFonts w:ascii="Arial" w:hAnsi="Arial"/>
          <w:i/>
          <w:spacing w:val="-18"/>
          <w:sz w:val="20"/>
        </w:rPr>
        <w:t xml:space="preserve"> </w:t>
      </w:r>
      <w:r>
        <w:rPr>
          <w:rFonts w:ascii="Arial" w:hAnsi="Arial"/>
          <w:i/>
          <w:sz w:val="20"/>
        </w:rPr>
        <w:t>l’échafaudage,</w:t>
      </w:r>
      <w:r>
        <w:rPr>
          <w:rFonts w:ascii="Arial" w:hAnsi="Arial"/>
          <w:i/>
          <w:spacing w:val="-18"/>
          <w:sz w:val="20"/>
        </w:rPr>
        <w:t xml:space="preserve"> </w:t>
      </w:r>
      <w:r>
        <w:rPr>
          <w:rFonts w:ascii="Arial" w:hAnsi="Arial"/>
          <w:i/>
          <w:sz w:val="20"/>
        </w:rPr>
        <w:t>on</w:t>
      </w:r>
      <w:r>
        <w:rPr>
          <w:rFonts w:ascii="Arial" w:hAnsi="Arial"/>
          <w:i/>
          <w:spacing w:val="-18"/>
          <w:sz w:val="20"/>
        </w:rPr>
        <w:t xml:space="preserve"> </w:t>
      </w:r>
      <w:r>
        <w:rPr>
          <w:rFonts w:ascii="Arial" w:hAnsi="Arial"/>
          <w:i/>
          <w:sz w:val="20"/>
        </w:rPr>
        <w:t>l’a</w:t>
      </w:r>
      <w:r>
        <w:rPr>
          <w:rFonts w:ascii="Arial" w:hAnsi="Arial"/>
          <w:i/>
          <w:spacing w:val="-18"/>
          <w:sz w:val="20"/>
        </w:rPr>
        <w:t xml:space="preserve"> </w:t>
      </w:r>
      <w:r>
        <w:rPr>
          <w:rFonts w:ascii="Arial" w:hAnsi="Arial"/>
          <w:i/>
          <w:sz w:val="20"/>
        </w:rPr>
        <w:t>remise</w:t>
      </w:r>
      <w:r>
        <w:rPr>
          <w:rFonts w:ascii="Arial" w:hAnsi="Arial"/>
          <w:i/>
          <w:spacing w:val="-18"/>
          <w:sz w:val="20"/>
        </w:rPr>
        <w:t xml:space="preserve"> </w:t>
      </w:r>
      <w:r>
        <w:rPr>
          <w:rFonts w:ascii="Arial" w:hAnsi="Arial"/>
          <w:i/>
          <w:sz w:val="20"/>
        </w:rPr>
        <w:t>au</w:t>
      </w:r>
      <w:r>
        <w:rPr>
          <w:rFonts w:ascii="Arial" w:hAnsi="Arial"/>
          <w:i/>
          <w:spacing w:val="-18"/>
          <w:sz w:val="20"/>
        </w:rPr>
        <w:t xml:space="preserve"> </w:t>
      </w:r>
      <w:r>
        <w:rPr>
          <w:rFonts w:ascii="Arial" w:hAnsi="Arial"/>
          <w:i/>
          <w:sz w:val="20"/>
        </w:rPr>
        <w:t>lendemain.</w:t>
      </w:r>
      <w:r>
        <w:rPr>
          <w:rFonts w:ascii="Arial" w:hAnsi="Arial"/>
          <w:i/>
          <w:spacing w:val="-17"/>
          <w:sz w:val="20"/>
        </w:rPr>
        <w:t xml:space="preserve"> </w:t>
      </w:r>
      <w:r>
        <w:rPr>
          <w:rFonts w:ascii="Arial" w:hAnsi="Arial"/>
          <w:i/>
          <w:sz w:val="20"/>
        </w:rPr>
        <w:t>Et</w:t>
      </w:r>
      <w:r>
        <w:rPr>
          <w:rFonts w:ascii="Arial" w:hAnsi="Arial"/>
          <w:i/>
          <w:spacing w:val="-18"/>
          <w:sz w:val="20"/>
        </w:rPr>
        <w:t xml:space="preserve"> </w:t>
      </w:r>
      <w:r>
        <w:rPr>
          <w:rFonts w:ascii="Arial" w:hAnsi="Arial"/>
          <w:i/>
          <w:sz w:val="20"/>
        </w:rPr>
        <w:t>puis</w:t>
      </w:r>
      <w:r>
        <w:rPr>
          <w:rFonts w:ascii="Arial" w:hAnsi="Arial"/>
          <w:i/>
          <w:spacing w:val="-18"/>
          <w:sz w:val="20"/>
        </w:rPr>
        <w:t xml:space="preserve"> </w:t>
      </w:r>
      <w:r>
        <w:rPr>
          <w:rFonts w:ascii="Arial" w:hAnsi="Arial"/>
          <w:i/>
          <w:sz w:val="20"/>
        </w:rPr>
        <w:t>le</w:t>
      </w:r>
      <w:r>
        <w:rPr>
          <w:rFonts w:ascii="Arial" w:hAnsi="Arial"/>
          <w:i/>
          <w:spacing w:val="-18"/>
          <w:sz w:val="20"/>
        </w:rPr>
        <w:t xml:space="preserve"> </w:t>
      </w:r>
      <w:r>
        <w:rPr>
          <w:rFonts w:ascii="Arial" w:hAnsi="Arial"/>
          <w:i/>
          <w:sz w:val="20"/>
        </w:rPr>
        <w:t>chantier</w:t>
      </w:r>
      <w:r>
        <w:rPr>
          <w:rFonts w:ascii="Arial" w:hAnsi="Arial"/>
          <w:i/>
          <w:spacing w:val="-18"/>
          <w:sz w:val="20"/>
        </w:rPr>
        <w:t xml:space="preserve"> </w:t>
      </w:r>
      <w:r>
        <w:rPr>
          <w:rFonts w:ascii="Arial" w:hAnsi="Arial"/>
          <w:i/>
          <w:spacing w:val="-14"/>
          <w:sz w:val="20"/>
        </w:rPr>
        <w:t xml:space="preserve">a </w:t>
      </w:r>
      <w:r>
        <w:rPr>
          <w:rFonts w:ascii="Arial" w:hAnsi="Arial"/>
          <w:i/>
          <w:sz w:val="20"/>
        </w:rPr>
        <w:t>repris,</w:t>
      </w:r>
      <w:r>
        <w:rPr>
          <w:rFonts w:ascii="Arial" w:hAnsi="Arial"/>
          <w:i/>
          <w:spacing w:val="-11"/>
          <w:sz w:val="20"/>
        </w:rPr>
        <w:t xml:space="preserve"> </w:t>
      </w:r>
      <w:r>
        <w:rPr>
          <w:rFonts w:ascii="Arial" w:hAnsi="Arial"/>
          <w:i/>
          <w:sz w:val="20"/>
        </w:rPr>
        <w:t>on</w:t>
      </w:r>
      <w:r>
        <w:rPr>
          <w:rFonts w:ascii="Arial" w:hAnsi="Arial"/>
          <w:i/>
          <w:spacing w:val="-11"/>
          <w:sz w:val="20"/>
        </w:rPr>
        <w:t xml:space="preserve"> </w:t>
      </w:r>
      <w:r>
        <w:rPr>
          <w:rFonts w:ascii="Arial" w:hAnsi="Arial"/>
          <w:i/>
          <w:sz w:val="20"/>
        </w:rPr>
        <w:t>a</w:t>
      </w:r>
      <w:r>
        <w:rPr>
          <w:rFonts w:ascii="Arial" w:hAnsi="Arial"/>
          <w:i/>
          <w:spacing w:val="-11"/>
          <w:sz w:val="20"/>
        </w:rPr>
        <w:t xml:space="preserve"> </w:t>
      </w:r>
      <w:r>
        <w:rPr>
          <w:rFonts w:ascii="Arial" w:hAnsi="Arial"/>
          <w:i/>
          <w:sz w:val="20"/>
        </w:rPr>
        <w:t>oublié.</w:t>
      </w:r>
      <w:r>
        <w:rPr>
          <w:rFonts w:ascii="Arial" w:hAnsi="Arial"/>
          <w:i/>
          <w:spacing w:val="-11"/>
          <w:sz w:val="20"/>
        </w:rPr>
        <w:t xml:space="preserve"> </w:t>
      </w:r>
      <w:r>
        <w:rPr>
          <w:rFonts w:ascii="Arial" w:hAnsi="Arial"/>
          <w:i/>
          <w:sz w:val="20"/>
        </w:rPr>
        <w:t>Ce</w:t>
      </w:r>
      <w:r>
        <w:rPr>
          <w:rFonts w:ascii="Arial" w:hAnsi="Arial"/>
          <w:i/>
          <w:spacing w:val="-11"/>
          <w:sz w:val="20"/>
        </w:rPr>
        <w:t xml:space="preserve"> </w:t>
      </w:r>
      <w:r>
        <w:rPr>
          <w:rFonts w:ascii="Arial" w:hAnsi="Arial"/>
          <w:i/>
          <w:spacing w:val="-3"/>
          <w:sz w:val="20"/>
        </w:rPr>
        <w:t>n’est</w:t>
      </w:r>
      <w:r>
        <w:rPr>
          <w:rFonts w:ascii="Arial" w:hAnsi="Arial"/>
          <w:i/>
          <w:spacing w:val="-11"/>
          <w:sz w:val="20"/>
        </w:rPr>
        <w:t xml:space="preserve"> </w:t>
      </w:r>
      <w:r>
        <w:rPr>
          <w:rFonts w:ascii="Arial" w:hAnsi="Arial"/>
          <w:i/>
          <w:sz w:val="20"/>
        </w:rPr>
        <w:t>pas</w:t>
      </w:r>
      <w:r>
        <w:rPr>
          <w:rFonts w:ascii="Arial" w:hAnsi="Arial"/>
          <w:i/>
          <w:spacing w:val="-11"/>
          <w:sz w:val="20"/>
        </w:rPr>
        <w:t xml:space="preserve"> </w:t>
      </w:r>
      <w:r>
        <w:rPr>
          <w:rFonts w:ascii="Arial" w:hAnsi="Arial"/>
          <w:i/>
          <w:sz w:val="20"/>
        </w:rPr>
        <w:t>une</w:t>
      </w:r>
      <w:r>
        <w:rPr>
          <w:rFonts w:ascii="Arial" w:hAnsi="Arial"/>
          <w:i/>
          <w:spacing w:val="-11"/>
          <w:sz w:val="20"/>
        </w:rPr>
        <w:t xml:space="preserve"> </w:t>
      </w:r>
      <w:r>
        <w:rPr>
          <w:rFonts w:ascii="Arial" w:hAnsi="Arial"/>
          <w:i/>
          <w:sz w:val="20"/>
        </w:rPr>
        <w:t>excuse,</w:t>
      </w:r>
      <w:r>
        <w:rPr>
          <w:rFonts w:ascii="Arial" w:hAnsi="Arial"/>
          <w:i/>
          <w:spacing w:val="-11"/>
          <w:sz w:val="20"/>
        </w:rPr>
        <w:t xml:space="preserve"> </w:t>
      </w:r>
      <w:r>
        <w:rPr>
          <w:rFonts w:ascii="Arial" w:hAnsi="Arial"/>
          <w:i/>
          <w:sz w:val="20"/>
        </w:rPr>
        <w:t>je</w:t>
      </w:r>
      <w:r>
        <w:rPr>
          <w:rFonts w:ascii="Arial" w:hAnsi="Arial"/>
          <w:i/>
          <w:spacing w:val="-11"/>
          <w:sz w:val="20"/>
        </w:rPr>
        <w:t xml:space="preserve"> </w:t>
      </w:r>
      <w:r>
        <w:rPr>
          <w:rFonts w:ascii="Arial" w:hAnsi="Arial"/>
          <w:i/>
          <w:sz w:val="20"/>
        </w:rPr>
        <w:t>le</w:t>
      </w:r>
      <w:r>
        <w:rPr>
          <w:rFonts w:ascii="Arial" w:hAnsi="Arial"/>
          <w:i/>
          <w:spacing w:val="-11"/>
          <w:sz w:val="20"/>
        </w:rPr>
        <w:t xml:space="preserve"> </w:t>
      </w:r>
      <w:r>
        <w:rPr>
          <w:rFonts w:ascii="Arial" w:hAnsi="Arial"/>
          <w:i/>
          <w:sz w:val="20"/>
        </w:rPr>
        <w:t>sais.</w:t>
      </w:r>
      <w:r>
        <w:rPr>
          <w:rFonts w:ascii="Arial" w:hAnsi="Arial"/>
          <w:i/>
          <w:spacing w:val="-20"/>
          <w:sz w:val="20"/>
        </w:rPr>
        <w:t xml:space="preserve"> </w:t>
      </w:r>
      <w:r>
        <w:rPr>
          <w:rFonts w:ascii="Arial" w:hAnsi="Arial"/>
          <w:i/>
          <w:sz w:val="20"/>
        </w:rPr>
        <w:t>»</w:t>
      </w:r>
    </w:p>
    <w:p w:rsidR="00005340" w:rsidRDefault="00005340">
      <w:pPr>
        <w:pStyle w:val="Corpsdetexte"/>
        <w:rPr>
          <w:rFonts w:ascii="Arial"/>
          <w:i/>
          <w:sz w:val="26"/>
        </w:rPr>
      </w:pPr>
    </w:p>
    <w:p w:rsidR="00005340" w:rsidRDefault="00005340">
      <w:pPr>
        <w:pStyle w:val="Corpsdetexte"/>
        <w:spacing w:before="6"/>
        <w:rPr>
          <w:rFonts w:ascii="Arial"/>
          <w:i/>
          <w:sz w:val="24"/>
        </w:rPr>
      </w:pPr>
    </w:p>
    <w:p w:rsidR="00005340" w:rsidRDefault="00350670">
      <w:pPr>
        <w:pStyle w:val="Corpsdetexte"/>
        <w:ind w:left="153"/>
        <w:jc w:val="both"/>
      </w:pPr>
      <w:r>
        <w:t>Franck Delbos, seul salarié habilité R408, était absent lors du montage de l’échafaudage.</w:t>
      </w:r>
    </w:p>
    <w:p w:rsidR="00005340" w:rsidRDefault="00005340">
      <w:pPr>
        <w:pStyle w:val="Corpsdetexte"/>
        <w:spacing w:before="7"/>
        <w:rPr>
          <w:sz w:val="18"/>
        </w:rPr>
      </w:pPr>
    </w:p>
    <w:p w:rsidR="00005340" w:rsidRDefault="00350670">
      <w:pPr>
        <w:pStyle w:val="Titre7"/>
        <w:spacing w:before="1"/>
      </w:pPr>
      <w:r>
        <w:t>Un chantier partiellement à l’arrêt, un planning en péril</w:t>
      </w:r>
    </w:p>
    <w:p w:rsidR="00005340" w:rsidRDefault="00005340">
      <w:pPr>
        <w:pStyle w:val="Corpsdetexte"/>
        <w:spacing w:before="1"/>
        <w:rPr>
          <w:rFonts w:ascii="Trebuchet MS"/>
          <w:b/>
          <w:sz w:val="22"/>
        </w:rPr>
      </w:pPr>
    </w:p>
    <w:p w:rsidR="00005340" w:rsidRDefault="00350670">
      <w:pPr>
        <w:pStyle w:val="Corpsdetexte"/>
        <w:spacing w:before="1" w:line="165" w:lineRule="auto"/>
        <w:ind w:left="153" w:right="311"/>
        <w:jc w:val="both"/>
      </w:pPr>
      <w:r>
        <w:rPr>
          <w:spacing w:val="-6"/>
        </w:rPr>
        <w:t>L’arrêt</w:t>
      </w:r>
      <w:r>
        <w:rPr>
          <w:spacing w:val="-21"/>
        </w:rPr>
        <w:t xml:space="preserve"> </w:t>
      </w:r>
      <w:r>
        <w:t>de</w:t>
      </w:r>
      <w:r>
        <w:rPr>
          <w:spacing w:val="-20"/>
        </w:rPr>
        <w:t xml:space="preserve"> </w:t>
      </w:r>
      <w:r>
        <w:t>travail</w:t>
      </w:r>
      <w:r>
        <w:rPr>
          <w:spacing w:val="-20"/>
        </w:rPr>
        <w:t xml:space="preserve"> </w:t>
      </w:r>
      <w:r>
        <w:t>de</w:t>
      </w:r>
      <w:r>
        <w:rPr>
          <w:spacing w:val="-20"/>
        </w:rPr>
        <w:t xml:space="preserve"> </w:t>
      </w:r>
      <w:r>
        <w:t>Kévin</w:t>
      </w:r>
      <w:r>
        <w:rPr>
          <w:spacing w:val="-21"/>
        </w:rPr>
        <w:t xml:space="preserve"> </w:t>
      </w:r>
      <w:r>
        <w:t>Marchand</w:t>
      </w:r>
      <w:r>
        <w:rPr>
          <w:spacing w:val="-20"/>
        </w:rPr>
        <w:t xml:space="preserve"> </w:t>
      </w:r>
      <w:r>
        <w:t>a</w:t>
      </w:r>
      <w:r>
        <w:rPr>
          <w:spacing w:val="-20"/>
        </w:rPr>
        <w:t xml:space="preserve"> </w:t>
      </w:r>
      <w:r>
        <w:t>été</w:t>
      </w:r>
      <w:r>
        <w:rPr>
          <w:spacing w:val="-20"/>
        </w:rPr>
        <w:t xml:space="preserve"> </w:t>
      </w:r>
      <w:r>
        <w:t>prolongé</w:t>
      </w:r>
      <w:r>
        <w:rPr>
          <w:spacing w:val="-20"/>
        </w:rPr>
        <w:t xml:space="preserve"> </w:t>
      </w:r>
      <w:r>
        <w:t>à</w:t>
      </w:r>
      <w:r>
        <w:rPr>
          <w:spacing w:val="-21"/>
        </w:rPr>
        <w:t xml:space="preserve"> </w:t>
      </w:r>
      <w:r>
        <w:rPr>
          <w:rFonts w:ascii="Trebuchet MS" w:hAnsi="Trebuchet MS"/>
          <w:b/>
        </w:rPr>
        <w:t>deux</w:t>
      </w:r>
      <w:r>
        <w:rPr>
          <w:rFonts w:ascii="Trebuchet MS" w:hAnsi="Trebuchet MS"/>
          <w:b/>
          <w:spacing w:val="-25"/>
        </w:rPr>
        <w:t xml:space="preserve"> </w:t>
      </w:r>
      <w:r>
        <w:rPr>
          <w:rFonts w:ascii="Trebuchet MS" w:hAnsi="Trebuchet MS"/>
          <w:b/>
        </w:rPr>
        <w:t>mois</w:t>
      </w:r>
      <w:r>
        <w:rPr>
          <w:rFonts w:ascii="Trebuchet MS" w:hAnsi="Trebuchet MS"/>
          <w:b/>
          <w:spacing w:val="-24"/>
        </w:rPr>
        <w:t xml:space="preserve"> </w:t>
      </w:r>
      <w:r>
        <w:rPr>
          <w:rFonts w:ascii="Trebuchet MS" w:hAnsi="Trebuchet MS"/>
          <w:b/>
        </w:rPr>
        <w:t>minimum</w:t>
      </w:r>
      <w:r>
        <w:t>.</w:t>
      </w:r>
      <w:r>
        <w:rPr>
          <w:spacing w:val="-21"/>
        </w:rPr>
        <w:t xml:space="preserve"> </w:t>
      </w:r>
      <w:r>
        <w:t>Un</w:t>
      </w:r>
      <w:r>
        <w:rPr>
          <w:spacing w:val="-20"/>
        </w:rPr>
        <w:t xml:space="preserve"> </w:t>
      </w:r>
      <w:r>
        <w:t>intérimaire,</w:t>
      </w:r>
      <w:r>
        <w:rPr>
          <w:spacing w:val="-20"/>
        </w:rPr>
        <w:t xml:space="preserve"> </w:t>
      </w:r>
      <w:r>
        <w:rPr>
          <w:rFonts w:ascii="Trebuchet MS" w:hAnsi="Trebuchet MS"/>
          <w:b/>
        </w:rPr>
        <w:t>Sébastien</w:t>
      </w:r>
      <w:r>
        <w:rPr>
          <w:rFonts w:ascii="Trebuchet MS" w:hAnsi="Trebuchet MS"/>
          <w:b/>
          <w:spacing w:val="-25"/>
        </w:rPr>
        <w:t xml:space="preserve"> </w:t>
      </w:r>
      <w:r>
        <w:rPr>
          <w:rFonts w:ascii="Trebuchet MS" w:hAnsi="Trebuchet MS"/>
          <w:b/>
        </w:rPr>
        <w:t>Mora</w:t>
      </w:r>
      <w:r>
        <w:rPr>
          <w:rFonts w:ascii="Trebuchet MS" w:hAnsi="Trebuchet MS"/>
          <w:b/>
          <w:spacing w:val="-25"/>
        </w:rPr>
        <w:t xml:space="preserve"> </w:t>
      </w:r>
      <w:r>
        <w:t>(N</w:t>
      </w:r>
      <w:r>
        <w:t>2), a été mis en place dès le 20 octobre. Les travaux en hauteur restent suspendus dans l’attente de remise en conformité.</w:t>
      </w:r>
    </w:p>
    <w:p w:rsidR="00005340" w:rsidRDefault="00005340">
      <w:pPr>
        <w:spacing w:line="165" w:lineRule="auto"/>
        <w:jc w:val="both"/>
        <w:sectPr w:rsidR="00005340">
          <w:pgSz w:w="11910" w:h="16840"/>
          <w:pgMar w:top="900" w:right="820" w:bottom="680" w:left="980" w:header="381" w:footer="489" w:gutter="0"/>
          <w:cols w:space="720"/>
        </w:sectPr>
      </w:pPr>
    </w:p>
    <w:p w:rsidR="00005340" w:rsidRDefault="00005340">
      <w:pPr>
        <w:pStyle w:val="Corpsdetexte"/>
        <w:spacing w:before="9"/>
        <w:rPr>
          <w:sz w:val="12"/>
        </w:rPr>
      </w:pPr>
    </w:p>
    <w:p w:rsidR="00005340" w:rsidRDefault="00350670">
      <w:pPr>
        <w:pStyle w:val="Corpsdetexte"/>
        <w:spacing w:line="22" w:lineRule="exact"/>
        <w:ind w:left="437"/>
        <w:rPr>
          <w:sz w:val="2"/>
        </w:rPr>
      </w:pPr>
      <w:r>
        <w:rPr>
          <w:sz w:val="2"/>
          <w:lang w:val="en-US"/>
        </w:rPr>
      </w:r>
      <w:r>
        <w:rPr>
          <w:sz w:val="2"/>
        </w:rPr>
        <w:pict>
          <v:group id="_x0000_s1611" style="width:236.2pt;height:1.15pt;mso-position-horizontal-relative:char;mso-position-vertical-relative:line" coordsize="4724,23">
            <v:rect id="_x0000_s1612" style="position:absolute;width:4724;height:23" fillcolor="#103829" stroked="f"/>
            <w10:wrap type="none"/>
            <w10:anchorlock/>
          </v:group>
        </w:pict>
      </w:r>
    </w:p>
    <w:p w:rsidR="00005340" w:rsidRDefault="00350670">
      <w:pPr>
        <w:pStyle w:val="Titre3"/>
        <w:spacing w:before="24"/>
      </w:pPr>
      <w:r>
        <w:rPr>
          <w:lang w:val="en-US"/>
        </w:rPr>
        <w:pict>
          <v:group id="_x0000_s1606" style="position:absolute;left:0;text-align:left;margin-left:56.7pt;margin-top:13.95pt;width:481.9pt;height:116.65pt;z-index:251756544;mso-position-horizontal-relative:page" coordorigin="1134,279" coordsize="9638,2333">
            <v:shape id="_x0000_s1610" style="position:absolute;left:1133;top:278;width:9638;height:2333" coordorigin="1134,279" coordsize="9638,2333" path="m10692,279r-9478,l1183,285r-26,17l1140,327r-6,31l1134,2532r6,31l1157,2588r26,17l1214,2611r9478,l10723,2605r25,-17l10766,2563r6,-31l10772,358r-6,-31l10748,302r-25,-17l10692,279xe" fillcolor="#103829" stroked="f">
              <v:path arrowok="t"/>
            </v:shape>
            <v:shape id="_x0000_s1609" style="position:absolute;left:1153;top:298;width:9599;height:2294" coordorigin="1154,299" coordsize="9599,2294" path="m10692,299r-9478,l1190,303r-19,13l1158,335r-4,23l1154,2532r4,23l1171,2574r19,13l1214,2592r9478,l10715,2587r19,-13l10747,2555r5,-23l10752,358r-5,-23l10734,316r-19,-13l10692,299xe" fillcolor="#f3f5f4" stroked="f">
              <v:path arrowok="t"/>
            </v:shape>
            <v:rect id="_x0000_s1608" style="position:absolute;left:1417;top:369;width:4724;height:23" fillcolor="#103829" stroked="f"/>
            <v:shape id="_x0000_s1607" type="#_x0000_t202" style="position:absolute;left:1133;top:278;width:9638;height:2333" filled="f" stroked="f">
              <v:textbox inset="0,0,0,0">
                <w:txbxContent>
                  <w:p w:rsidR="00005340" w:rsidRDefault="00350670">
                    <w:pPr>
                      <w:spacing w:before="196" w:line="336" w:lineRule="exact"/>
                      <w:ind w:left="460"/>
                      <w:rPr>
                        <w:sz w:val="20"/>
                      </w:rPr>
                    </w:pPr>
                    <w:r>
                      <w:rPr>
                        <w:color w:val="144633"/>
                        <w:sz w:val="20"/>
                      </w:rPr>
                      <w:t>➔</w:t>
                    </w:r>
                    <w:r>
                      <w:rPr>
                        <w:color w:val="144633"/>
                        <w:sz w:val="20"/>
                      </w:rPr>
                      <w:t xml:space="preserve"> </w:t>
                    </w:r>
                    <w:r>
                      <w:rPr>
                        <w:rFonts w:ascii="Trebuchet MS" w:hAnsi="Trebuchet MS"/>
                        <w:b/>
                        <w:sz w:val="20"/>
                      </w:rPr>
                      <w:t xml:space="preserve">Titulaire : </w:t>
                    </w:r>
                    <w:r>
                      <w:rPr>
                        <w:sz w:val="20"/>
                      </w:rPr>
                      <w:t>Constructions Aubert &amp; Fils (Sainte-Savine, 10)</w:t>
                    </w:r>
                  </w:p>
                  <w:p w:rsidR="00005340" w:rsidRDefault="00350670">
                    <w:pPr>
                      <w:spacing w:line="323" w:lineRule="exact"/>
                      <w:ind w:left="460"/>
                      <w:rPr>
                        <w:sz w:val="20"/>
                      </w:rPr>
                    </w:pPr>
                    <w:r>
                      <w:rPr>
                        <w:color w:val="144633"/>
                        <w:sz w:val="20"/>
                      </w:rPr>
                      <w:t>➔</w:t>
                    </w:r>
                    <w:r>
                      <w:rPr>
                        <w:color w:val="144633"/>
                        <w:sz w:val="20"/>
                      </w:rPr>
                      <w:t xml:space="preserve"> </w:t>
                    </w:r>
                    <w:r>
                      <w:rPr>
                        <w:rFonts w:ascii="Trebuchet MS" w:hAnsi="Trebuchet MS"/>
                        <w:b/>
                        <w:sz w:val="20"/>
                      </w:rPr>
                      <w:t xml:space="preserve">Montant du marché : </w:t>
                    </w:r>
                    <w:r>
                      <w:rPr>
                        <w:sz w:val="20"/>
                      </w:rPr>
                      <w:t>187 400,00 € HT</w:t>
                    </w:r>
                  </w:p>
                  <w:p w:rsidR="00005340" w:rsidRDefault="00350670">
                    <w:pPr>
                      <w:spacing w:line="323" w:lineRule="exact"/>
                      <w:ind w:left="460"/>
                      <w:rPr>
                        <w:sz w:val="20"/>
                      </w:rPr>
                    </w:pPr>
                    <w:r>
                      <w:rPr>
                        <w:color w:val="144633"/>
                        <w:sz w:val="20"/>
                      </w:rPr>
                      <w:t>➔</w:t>
                    </w:r>
                    <w:r>
                      <w:rPr>
                        <w:color w:val="144633"/>
                        <w:sz w:val="20"/>
                      </w:rPr>
                      <w:t xml:space="preserve"> </w:t>
                    </w:r>
                    <w:r>
                      <w:rPr>
                        <w:rFonts w:ascii="Trebuchet MS" w:hAnsi="Trebuchet MS"/>
                        <w:b/>
                        <w:sz w:val="20"/>
                      </w:rPr>
                      <w:t xml:space="preserve">Début des travaux : </w:t>
                    </w:r>
                    <w:r>
                      <w:rPr>
                        <w:sz w:val="20"/>
                      </w:rPr>
                      <w:t>3 mars 2025</w:t>
                    </w:r>
                  </w:p>
                  <w:p w:rsidR="00005340" w:rsidRDefault="00350670">
                    <w:pPr>
                      <w:spacing w:line="312" w:lineRule="exact"/>
                      <w:ind w:left="460"/>
                      <w:rPr>
                        <w:sz w:val="20"/>
                      </w:rPr>
                    </w:pPr>
                    <w:r>
                      <w:rPr>
                        <w:color w:val="144633"/>
                        <w:sz w:val="20"/>
                      </w:rPr>
                      <w:t>➔</w:t>
                    </w:r>
                    <w:r>
                      <w:rPr>
                        <w:color w:val="144633"/>
                        <w:sz w:val="20"/>
                      </w:rPr>
                      <w:t xml:space="preserve"> </w:t>
                    </w:r>
                    <w:r>
                      <w:rPr>
                        <w:rFonts w:ascii="Trebuchet MS" w:hAnsi="Trebuchet MS"/>
                        <w:b/>
                        <w:sz w:val="20"/>
                      </w:rPr>
                      <w:t xml:space="preserve">Achèvement contractuel : </w:t>
                    </w:r>
                    <w:r>
                      <w:rPr>
                        <w:sz w:val="20"/>
                      </w:rPr>
                      <w:t>28 novembre 2025</w:t>
                    </w:r>
                  </w:p>
                  <w:p w:rsidR="00005340" w:rsidRDefault="00350670">
                    <w:pPr>
                      <w:spacing w:line="334" w:lineRule="exact"/>
                      <w:ind w:left="460"/>
                      <w:rPr>
                        <w:sz w:val="20"/>
                      </w:rPr>
                    </w:pPr>
                    <w:r>
                      <w:rPr>
                        <w:color w:val="144633"/>
                        <w:sz w:val="20"/>
                      </w:rPr>
                      <w:t>➔</w:t>
                    </w:r>
                    <w:r>
                      <w:rPr>
                        <w:color w:val="144633"/>
                        <w:sz w:val="20"/>
                      </w:rPr>
                      <w:t xml:space="preserve"> </w:t>
                    </w:r>
                    <w:r>
                      <w:rPr>
                        <w:rFonts w:ascii="Trebuchet MS" w:hAnsi="Trebuchet MS"/>
                        <w:b/>
                        <w:sz w:val="20"/>
                      </w:rPr>
                      <w:t xml:space="preserve">Pénalité de retard : </w:t>
                    </w:r>
                    <w:r>
                      <w:rPr>
                        <w:sz w:val="20"/>
                      </w:rPr>
                      <w:t>1/3 000</w:t>
                    </w:r>
                    <w:r>
                      <w:rPr>
                        <w:position w:val="7"/>
                        <w:sz w:val="16"/>
                      </w:rPr>
                      <w:t xml:space="preserve">e </w:t>
                    </w:r>
                    <w:r>
                      <w:rPr>
                        <w:sz w:val="20"/>
                      </w:rPr>
                      <w:t>du m</w:t>
                    </w:r>
                    <w:r>
                      <w:rPr>
                        <w:sz w:val="20"/>
                      </w:rPr>
                      <w:t>ontant par jour calendaire</w:t>
                    </w:r>
                  </w:p>
                  <w:p w:rsidR="00005340" w:rsidRDefault="00350670">
                    <w:pPr>
                      <w:spacing w:line="336" w:lineRule="exact"/>
                      <w:ind w:left="460"/>
                      <w:rPr>
                        <w:sz w:val="20"/>
                      </w:rPr>
                    </w:pPr>
                    <w:r>
                      <w:rPr>
                        <w:color w:val="144633"/>
                        <w:sz w:val="20"/>
                      </w:rPr>
                      <w:t>➔</w:t>
                    </w:r>
                    <w:r>
                      <w:rPr>
                        <w:color w:val="144633"/>
                        <w:sz w:val="20"/>
                      </w:rPr>
                      <w:t xml:space="preserve"> </w:t>
                    </w:r>
                    <w:r>
                      <w:rPr>
                        <w:rFonts w:ascii="Trebuchet MS" w:hAnsi="Trebuchet MS"/>
                        <w:b/>
                        <w:sz w:val="20"/>
                      </w:rPr>
                      <w:t xml:space="preserve">Avancement au 13/10/2025 : </w:t>
                    </w:r>
                    <w:r>
                      <w:rPr>
                        <w:sz w:val="20"/>
                      </w:rPr>
                      <w:t>68 % (estimation MOE)</w:t>
                    </w:r>
                  </w:p>
                </w:txbxContent>
              </v:textbox>
            </v:shape>
            <w10:wrap anchorx="page"/>
          </v:group>
        </w:pict>
      </w:r>
      <w:r>
        <w:rPr>
          <w:rFonts w:ascii="Times New Roman" w:hAnsi="Times New Roman"/>
          <w:b w:val="0"/>
          <w:color w:val="FFFFFF"/>
          <w:w w:val="99"/>
          <w:shd w:val="clear" w:color="auto" w:fill="123F2E"/>
        </w:rPr>
        <w:t xml:space="preserve"> </w:t>
      </w:r>
      <w:r>
        <w:rPr>
          <w:rFonts w:ascii="Times New Roman" w:hAnsi="Times New Roman"/>
          <w:b w:val="0"/>
          <w:color w:val="FFFFFF"/>
          <w:shd w:val="clear" w:color="auto" w:fill="123F2E"/>
        </w:rPr>
        <w:t xml:space="preserve">  </w:t>
      </w:r>
      <w:r>
        <w:rPr>
          <w:color w:val="FFFFFF"/>
          <w:shd w:val="clear" w:color="auto" w:fill="123F2E"/>
        </w:rPr>
        <w:t xml:space="preserve">Données contractuelles du lot charpente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1"/>
        <w:rPr>
          <w:rFonts w:ascii="Trebuchet MS"/>
          <w:b/>
          <w:sz w:val="19"/>
        </w:rPr>
      </w:pPr>
    </w:p>
    <w:p w:rsidR="00005340" w:rsidRDefault="00350670">
      <w:pPr>
        <w:pStyle w:val="Titre7"/>
        <w:spacing w:before="123"/>
      </w:pPr>
      <w:r>
        <w:t>La question de la responsabilité pénale</w:t>
      </w:r>
    </w:p>
    <w:p w:rsidR="00005340" w:rsidRDefault="00350670">
      <w:pPr>
        <w:spacing w:before="183" w:line="294" w:lineRule="exact"/>
        <w:ind w:left="153"/>
        <w:rPr>
          <w:sz w:val="20"/>
        </w:rPr>
      </w:pPr>
      <w:r>
        <w:rPr>
          <w:sz w:val="20"/>
        </w:rPr>
        <w:t xml:space="preserve">Le parquet de </w:t>
      </w:r>
      <w:r>
        <w:rPr>
          <w:spacing w:val="-3"/>
          <w:sz w:val="20"/>
        </w:rPr>
        <w:t xml:space="preserve">Troyes </w:t>
      </w:r>
      <w:r>
        <w:rPr>
          <w:sz w:val="20"/>
        </w:rPr>
        <w:t xml:space="preserve">évoque une enquête préliminaire pour </w:t>
      </w:r>
      <w:r>
        <w:rPr>
          <w:rFonts w:ascii="Trebuchet MS" w:hAnsi="Trebuchet MS"/>
          <w:b/>
          <w:sz w:val="20"/>
        </w:rPr>
        <w:t>blessures involontaires aggravées</w:t>
      </w:r>
      <w:r>
        <w:rPr>
          <w:sz w:val="20"/>
        </w:rPr>
        <w:t>. Pascal Aubert :</w:t>
      </w:r>
    </w:p>
    <w:p w:rsidR="00005340" w:rsidRDefault="00350670">
      <w:pPr>
        <w:pStyle w:val="Corpsdetexte"/>
        <w:spacing w:line="294" w:lineRule="exact"/>
        <w:ind w:left="153"/>
      </w:pPr>
      <w:r>
        <w:t>« On a toujours travaillé sérieusement. On va en tirer les leçons, même si ça coûte cher. »</w:t>
      </w:r>
    </w:p>
    <w:p w:rsidR="00005340" w:rsidRDefault="00350670">
      <w:pPr>
        <w:pStyle w:val="Corpsdetexte"/>
        <w:spacing w:before="1"/>
        <w:rPr>
          <w:sz w:val="17"/>
        </w:rPr>
      </w:pPr>
      <w:r>
        <w:rPr>
          <w:lang w:val="en-US"/>
        </w:rPr>
        <w:pict>
          <v:shape id="_x0000_s1605" style="position:absolute;margin-left:56.7pt;margin-top:17pt;width:481.9pt;height:.1pt;z-index:-251561984;mso-wrap-distance-left:0;mso-wrap-distance-right:0;mso-position-horizontal-relative:page" coordorigin="1134,340" coordsize="9638,0" path="m1134,340r9638,e" filled="f" strokecolor="#707479" strokeweight=".14042mm">
            <v:path arrowok="t"/>
            <w10:wrap type="topAndBottom" anchorx="page"/>
          </v:shape>
        </w:pict>
      </w:r>
    </w:p>
    <w:p w:rsidR="00005340" w:rsidRDefault="00350670">
      <w:pPr>
        <w:spacing w:before="41"/>
        <w:ind w:left="153"/>
        <w:rPr>
          <w:rFonts w:ascii="Arial" w:hAnsi="Arial"/>
          <w:i/>
          <w:sz w:val="18"/>
        </w:rPr>
      </w:pPr>
      <w:r>
        <w:rPr>
          <w:rFonts w:ascii="Arial" w:hAnsi="Arial"/>
          <w:i/>
          <w:color w:val="707479"/>
          <w:sz w:val="18"/>
        </w:rPr>
        <w:t xml:space="preserve">Le Moniteur du </w:t>
      </w:r>
      <w:r w:rsidR="00C4612F">
        <w:rPr>
          <w:rFonts w:ascii="Arial" w:hAnsi="Arial"/>
          <w:i/>
          <w:color w:val="707479"/>
          <w:sz w:val="18"/>
        </w:rPr>
        <w:t>Bâtiment</w:t>
      </w:r>
      <w:r>
        <w:rPr>
          <w:rFonts w:ascii="Arial" w:hAnsi="Arial"/>
          <w:i/>
          <w:color w:val="707479"/>
          <w:sz w:val="18"/>
        </w:rPr>
        <w:t xml:space="preserve"> et des Travaux Publics — Document ﬁctif à usage pédagogique</w:t>
      </w:r>
    </w:p>
    <w:p w:rsidR="00005340" w:rsidRDefault="00005340">
      <w:pPr>
        <w:rPr>
          <w:rFonts w:ascii="Arial" w:hAnsi="Arial"/>
          <w:sz w:val="18"/>
        </w:rPr>
        <w:sectPr w:rsidR="00005340">
          <w:pgSz w:w="11910" w:h="16840"/>
          <w:pgMar w:top="900" w:right="820" w:bottom="680" w:left="980" w:header="381" w:footer="489" w:gutter="0"/>
          <w:cols w:space="720"/>
        </w:sectPr>
      </w:pPr>
    </w:p>
    <w:p w:rsidR="00005340" w:rsidRDefault="00350670">
      <w:pPr>
        <w:pStyle w:val="Titre3"/>
        <w:numPr>
          <w:ilvl w:val="2"/>
          <w:numId w:val="16"/>
        </w:numPr>
        <w:tabs>
          <w:tab w:val="left" w:pos="942"/>
          <w:tab w:val="left" w:pos="943"/>
        </w:tabs>
        <w:spacing w:before="192"/>
        <w:ind w:left="942" w:hanging="790"/>
      </w:pPr>
      <w:r>
        <w:lastRenderedPageBreak/>
        <w:t>Article</w:t>
      </w:r>
      <w:r>
        <w:rPr>
          <w:spacing w:val="-14"/>
        </w:rPr>
        <w:t xml:space="preserve"> </w:t>
      </w:r>
      <w:r>
        <w:t>3</w:t>
      </w:r>
      <w:r>
        <w:rPr>
          <w:spacing w:val="-14"/>
        </w:rPr>
        <w:t xml:space="preserve"> </w:t>
      </w:r>
      <w:r>
        <w:t>—</w:t>
      </w:r>
      <w:r>
        <w:rPr>
          <w:spacing w:val="-13"/>
        </w:rPr>
        <w:t xml:space="preserve"> </w:t>
      </w:r>
      <w:r>
        <w:t>Deux</w:t>
      </w:r>
      <w:r>
        <w:rPr>
          <w:spacing w:val="-14"/>
        </w:rPr>
        <w:t xml:space="preserve"> </w:t>
      </w:r>
      <w:r>
        <w:t>mois</w:t>
      </w:r>
      <w:r>
        <w:rPr>
          <w:spacing w:val="-13"/>
        </w:rPr>
        <w:t xml:space="preserve"> </w:t>
      </w:r>
      <w:r>
        <w:t>après</w:t>
      </w:r>
    </w:p>
    <w:p w:rsidR="00005340" w:rsidRDefault="00350670">
      <w:pPr>
        <w:pStyle w:val="Titre3"/>
        <w:spacing w:before="222"/>
        <w:ind w:left="0" w:right="157"/>
        <w:jc w:val="center"/>
      </w:pPr>
      <w:r>
        <w:rPr>
          <w:color w:val="707479"/>
          <w:w w:val="105"/>
        </w:rPr>
        <w:t>LE MONITEUR DU BATIMENT ET DES TRAVAUX PUBLICS</w:t>
      </w:r>
    </w:p>
    <w:p w:rsidR="00005340" w:rsidRDefault="00350670">
      <w:pPr>
        <w:tabs>
          <w:tab w:val="left" w:pos="2490"/>
          <w:tab w:val="left" w:pos="5155"/>
        </w:tabs>
        <w:spacing w:before="27"/>
        <w:ind w:right="157"/>
        <w:jc w:val="center"/>
        <w:rPr>
          <w:sz w:val="18"/>
        </w:rPr>
      </w:pPr>
      <w:r>
        <w:rPr>
          <w:color w:val="707479"/>
          <w:sz w:val="18"/>
        </w:rPr>
        <w:t>Edition</w:t>
      </w:r>
      <w:r>
        <w:rPr>
          <w:color w:val="707479"/>
          <w:spacing w:val="-17"/>
          <w:sz w:val="18"/>
        </w:rPr>
        <w:t xml:space="preserve"> </w:t>
      </w:r>
      <w:r>
        <w:rPr>
          <w:color w:val="707479"/>
          <w:sz w:val="18"/>
        </w:rPr>
        <w:t>Champagne-Ardenne</w:t>
      </w:r>
      <w:r>
        <w:rPr>
          <w:color w:val="707479"/>
          <w:sz w:val="18"/>
        </w:rPr>
        <w:tab/>
        <w:t>|   Vendredi 19</w:t>
      </w:r>
      <w:r>
        <w:rPr>
          <w:color w:val="707479"/>
          <w:spacing w:val="-6"/>
          <w:sz w:val="18"/>
        </w:rPr>
        <w:t xml:space="preserve"> </w:t>
      </w:r>
      <w:r>
        <w:rPr>
          <w:color w:val="707479"/>
          <w:sz w:val="18"/>
        </w:rPr>
        <w:t>décembre</w:t>
      </w:r>
      <w:r>
        <w:rPr>
          <w:color w:val="707479"/>
          <w:spacing w:val="-10"/>
          <w:sz w:val="18"/>
        </w:rPr>
        <w:t xml:space="preserve"> </w:t>
      </w:r>
      <w:r>
        <w:rPr>
          <w:color w:val="707479"/>
          <w:sz w:val="18"/>
        </w:rPr>
        <w:t>2025</w:t>
      </w:r>
      <w:r>
        <w:rPr>
          <w:color w:val="707479"/>
          <w:sz w:val="18"/>
        </w:rPr>
        <w:tab/>
        <w:t>|    N</w:t>
      </w:r>
      <w:r>
        <w:rPr>
          <w:color w:val="707479"/>
          <w:spacing w:val="-29"/>
          <w:sz w:val="18"/>
        </w:rPr>
        <w:t xml:space="preserve"> </w:t>
      </w:r>
      <w:r>
        <w:rPr>
          <w:color w:val="707479"/>
          <w:sz w:val="18"/>
        </w:rPr>
        <w:t>6401</w:t>
      </w:r>
    </w:p>
    <w:p w:rsidR="00005340" w:rsidRDefault="00350670">
      <w:pPr>
        <w:pStyle w:val="Corpsdetexte"/>
        <w:spacing w:before="15"/>
        <w:rPr>
          <w:sz w:val="9"/>
        </w:rPr>
      </w:pPr>
      <w:r>
        <w:rPr>
          <w:lang w:val="en-US"/>
        </w:rPr>
        <w:pict>
          <v:shape id="_x0000_s1604" style="position:absolute;margin-left:56.7pt;margin-top:10.95pt;width:481.9pt;height:.1pt;z-index:-251558912;mso-wrap-distance-left:0;mso-wrap-distance-right:0;mso-position-horizontal-relative:page" coordorigin="1134,219" coordsize="9638,0" path="m1134,219r9638,e" filled="f" strokecolor="#707479" strokeweight=".28117mm">
            <v:path arrowok="t"/>
            <w10:wrap type="topAndBottom" anchorx="page"/>
          </v:shape>
        </w:pict>
      </w:r>
    </w:p>
    <w:p w:rsidR="00005340" w:rsidRDefault="00005340">
      <w:pPr>
        <w:pStyle w:val="Corpsdetexte"/>
        <w:spacing w:before="6"/>
        <w:rPr>
          <w:sz w:val="22"/>
        </w:rPr>
      </w:pPr>
    </w:p>
    <w:p w:rsidR="00005340" w:rsidRDefault="00350670">
      <w:pPr>
        <w:pStyle w:val="Paragraphedeliste"/>
        <w:numPr>
          <w:ilvl w:val="0"/>
          <w:numId w:val="13"/>
        </w:numPr>
        <w:tabs>
          <w:tab w:val="left" w:pos="378"/>
        </w:tabs>
        <w:spacing w:before="74"/>
        <w:ind w:hanging="225"/>
        <w:rPr>
          <w:rFonts w:ascii="Trebuchet MS" w:hAnsi="Trebuchet MS"/>
          <w:b/>
          <w:sz w:val="18"/>
        </w:rPr>
      </w:pPr>
      <w:r>
        <w:rPr>
          <w:rFonts w:ascii="Trebuchet MS" w:hAnsi="Trebuchet MS"/>
          <w:b/>
          <w:color w:val="005EA7"/>
          <w:w w:val="105"/>
          <w:sz w:val="18"/>
        </w:rPr>
        <w:t>CHANTIERS &amp;</w:t>
      </w:r>
      <w:r>
        <w:rPr>
          <w:rFonts w:ascii="Trebuchet MS" w:hAnsi="Trebuchet MS"/>
          <w:b/>
          <w:color w:val="005EA7"/>
          <w:spacing w:val="-26"/>
          <w:w w:val="105"/>
          <w:sz w:val="18"/>
        </w:rPr>
        <w:t xml:space="preserve"> </w:t>
      </w:r>
      <w:r>
        <w:rPr>
          <w:rFonts w:ascii="Trebuchet MS" w:hAnsi="Trebuchet MS"/>
          <w:b/>
          <w:color w:val="005EA7"/>
          <w:w w:val="105"/>
          <w:sz w:val="18"/>
        </w:rPr>
        <w:t>SECURITE</w:t>
      </w:r>
    </w:p>
    <w:p w:rsidR="00005340" w:rsidRDefault="00350670">
      <w:pPr>
        <w:spacing w:before="112" w:line="211" w:lineRule="auto"/>
        <w:ind w:left="153" w:right="311"/>
        <w:jc w:val="both"/>
        <w:rPr>
          <w:rFonts w:ascii="Trebuchet MS" w:hAnsi="Trebuchet MS"/>
          <w:b/>
          <w:sz w:val="34"/>
        </w:rPr>
      </w:pPr>
      <w:r>
        <w:rPr>
          <w:rFonts w:ascii="Trebuchet MS" w:hAnsi="Trebuchet MS"/>
          <w:b/>
          <w:sz w:val="34"/>
        </w:rPr>
        <w:t>Vauluisant</w:t>
      </w:r>
      <w:r>
        <w:rPr>
          <w:rFonts w:ascii="Trebuchet MS" w:hAnsi="Trebuchet MS"/>
          <w:b/>
          <w:spacing w:val="-78"/>
          <w:sz w:val="34"/>
        </w:rPr>
        <w:t xml:space="preserve"> </w:t>
      </w:r>
      <w:r>
        <w:rPr>
          <w:rFonts w:ascii="Trebuchet MS" w:hAnsi="Trebuchet MS"/>
          <w:b/>
          <w:sz w:val="34"/>
        </w:rPr>
        <w:t>:</w:t>
      </w:r>
      <w:r>
        <w:rPr>
          <w:rFonts w:ascii="Trebuchet MS" w:hAnsi="Trebuchet MS"/>
          <w:b/>
          <w:spacing w:val="-77"/>
          <w:sz w:val="34"/>
        </w:rPr>
        <w:t xml:space="preserve"> </w:t>
      </w:r>
      <w:r>
        <w:rPr>
          <w:rFonts w:ascii="Trebuchet MS" w:hAnsi="Trebuchet MS"/>
          <w:b/>
          <w:sz w:val="34"/>
        </w:rPr>
        <w:t>le</w:t>
      </w:r>
      <w:r>
        <w:rPr>
          <w:rFonts w:ascii="Trebuchet MS" w:hAnsi="Trebuchet MS"/>
          <w:b/>
          <w:spacing w:val="-78"/>
          <w:sz w:val="34"/>
        </w:rPr>
        <w:t xml:space="preserve"> </w:t>
      </w:r>
      <w:r>
        <w:rPr>
          <w:rFonts w:ascii="Trebuchet MS" w:hAnsi="Trebuchet MS"/>
          <w:b/>
          <w:sz w:val="34"/>
        </w:rPr>
        <w:t>bilan</w:t>
      </w:r>
      <w:r>
        <w:rPr>
          <w:rFonts w:ascii="Trebuchet MS" w:hAnsi="Trebuchet MS"/>
          <w:b/>
          <w:spacing w:val="-77"/>
          <w:sz w:val="34"/>
        </w:rPr>
        <w:t xml:space="preserve"> </w:t>
      </w:r>
      <w:r>
        <w:rPr>
          <w:rFonts w:ascii="Trebuchet MS" w:hAnsi="Trebuchet MS"/>
          <w:b/>
          <w:sz w:val="34"/>
        </w:rPr>
        <w:t>économique</w:t>
      </w:r>
      <w:r>
        <w:rPr>
          <w:rFonts w:ascii="Trebuchet MS" w:hAnsi="Trebuchet MS"/>
          <w:b/>
          <w:spacing w:val="-78"/>
          <w:sz w:val="34"/>
        </w:rPr>
        <w:t xml:space="preserve"> </w:t>
      </w:r>
      <w:r>
        <w:rPr>
          <w:rFonts w:ascii="Trebuchet MS" w:hAnsi="Trebuchet MS"/>
          <w:b/>
          <w:sz w:val="34"/>
        </w:rPr>
        <w:t>d’un</w:t>
      </w:r>
      <w:r>
        <w:rPr>
          <w:rFonts w:ascii="Trebuchet MS" w:hAnsi="Trebuchet MS"/>
          <w:b/>
          <w:spacing w:val="-77"/>
          <w:sz w:val="34"/>
        </w:rPr>
        <w:t xml:space="preserve"> </w:t>
      </w:r>
      <w:r>
        <w:rPr>
          <w:rFonts w:ascii="Trebuchet MS" w:hAnsi="Trebuchet MS"/>
          <w:b/>
          <w:sz w:val="34"/>
        </w:rPr>
        <w:t>accident</w:t>
      </w:r>
      <w:r>
        <w:rPr>
          <w:rFonts w:ascii="Trebuchet MS" w:hAnsi="Trebuchet MS"/>
          <w:b/>
          <w:spacing w:val="-78"/>
          <w:sz w:val="34"/>
        </w:rPr>
        <w:t xml:space="preserve"> </w:t>
      </w:r>
      <w:r>
        <w:rPr>
          <w:rFonts w:ascii="Trebuchet MS" w:hAnsi="Trebuchet MS"/>
          <w:b/>
          <w:sz w:val="34"/>
        </w:rPr>
        <w:t>qui</w:t>
      </w:r>
      <w:r>
        <w:rPr>
          <w:rFonts w:ascii="Trebuchet MS" w:hAnsi="Trebuchet MS"/>
          <w:b/>
          <w:spacing w:val="-77"/>
          <w:sz w:val="34"/>
        </w:rPr>
        <w:t xml:space="preserve"> </w:t>
      </w:r>
      <w:r>
        <w:rPr>
          <w:rFonts w:ascii="Trebuchet MS" w:hAnsi="Trebuchet MS"/>
          <w:b/>
          <w:sz w:val="34"/>
        </w:rPr>
        <w:t>aurait</w:t>
      </w:r>
      <w:r>
        <w:rPr>
          <w:rFonts w:ascii="Trebuchet MS" w:hAnsi="Trebuchet MS"/>
          <w:b/>
          <w:spacing w:val="-77"/>
          <w:sz w:val="34"/>
        </w:rPr>
        <w:t xml:space="preserve"> </w:t>
      </w:r>
      <w:r>
        <w:rPr>
          <w:rFonts w:ascii="Trebuchet MS" w:hAnsi="Trebuchet MS"/>
          <w:b/>
          <w:sz w:val="34"/>
        </w:rPr>
        <w:t>pu</w:t>
      </w:r>
      <w:r>
        <w:rPr>
          <w:rFonts w:ascii="Trebuchet MS" w:hAnsi="Trebuchet MS"/>
          <w:b/>
          <w:spacing w:val="-78"/>
          <w:sz w:val="34"/>
        </w:rPr>
        <w:t xml:space="preserve"> </w:t>
      </w:r>
      <w:r>
        <w:rPr>
          <w:rFonts w:ascii="Trebuchet MS" w:hAnsi="Trebuchet MS"/>
          <w:b/>
          <w:spacing w:val="-4"/>
          <w:sz w:val="34"/>
        </w:rPr>
        <w:t xml:space="preserve">être </w:t>
      </w:r>
      <w:r>
        <w:rPr>
          <w:rFonts w:ascii="Trebuchet MS" w:hAnsi="Trebuchet MS"/>
          <w:b/>
          <w:sz w:val="34"/>
        </w:rPr>
        <w:t>évité</w:t>
      </w:r>
    </w:p>
    <w:p w:rsidR="00005340" w:rsidRDefault="00350670">
      <w:pPr>
        <w:pStyle w:val="Titre4"/>
        <w:spacing w:before="190" w:line="208" w:lineRule="auto"/>
      </w:pPr>
      <w:r>
        <w:t>Deux</w:t>
      </w:r>
      <w:r>
        <w:rPr>
          <w:spacing w:val="-34"/>
        </w:rPr>
        <w:t xml:space="preserve"> </w:t>
      </w:r>
      <w:r>
        <w:t>mois</w:t>
      </w:r>
      <w:r>
        <w:rPr>
          <w:spacing w:val="-33"/>
        </w:rPr>
        <w:t xml:space="preserve"> </w:t>
      </w:r>
      <w:r>
        <w:t>après</w:t>
      </w:r>
      <w:r>
        <w:rPr>
          <w:spacing w:val="-33"/>
        </w:rPr>
        <w:t xml:space="preserve"> </w:t>
      </w:r>
      <w:r>
        <w:t>la</w:t>
      </w:r>
      <w:r>
        <w:rPr>
          <w:spacing w:val="-34"/>
        </w:rPr>
        <w:t xml:space="preserve"> </w:t>
      </w:r>
      <w:r>
        <w:t>chute</w:t>
      </w:r>
      <w:r>
        <w:rPr>
          <w:spacing w:val="-33"/>
        </w:rPr>
        <w:t xml:space="preserve"> </w:t>
      </w:r>
      <w:r>
        <w:t>de</w:t>
      </w:r>
      <w:r>
        <w:rPr>
          <w:spacing w:val="-33"/>
        </w:rPr>
        <w:t xml:space="preserve"> </w:t>
      </w:r>
      <w:r>
        <w:t>Kévin</w:t>
      </w:r>
      <w:r>
        <w:rPr>
          <w:spacing w:val="-34"/>
        </w:rPr>
        <w:t xml:space="preserve"> </w:t>
      </w:r>
      <w:r>
        <w:t>Marchand,</w:t>
      </w:r>
      <w:r>
        <w:rPr>
          <w:spacing w:val="-33"/>
        </w:rPr>
        <w:t xml:space="preserve"> </w:t>
      </w:r>
      <w:r>
        <w:t>le</w:t>
      </w:r>
      <w:r>
        <w:rPr>
          <w:spacing w:val="-33"/>
        </w:rPr>
        <w:t xml:space="preserve"> </w:t>
      </w:r>
      <w:r>
        <w:t>bilan</w:t>
      </w:r>
      <w:r>
        <w:rPr>
          <w:spacing w:val="-33"/>
        </w:rPr>
        <w:t xml:space="preserve"> </w:t>
      </w:r>
      <w:r>
        <w:t>économique</w:t>
      </w:r>
      <w:r>
        <w:rPr>
          <w:spacing w:val="-34"/>
        </w:rPr>
        <w:t xml:space="preserve"> </w:t>
      </w:r>
      <w:r>
        <w:t>et</w:t>
      </w:r>
      <w:r>
        <w:rPr>
          <w:spacing w:val="-33"/>
        </w:rPr>
        <w:t xml:space="preserve"> </w:t>
      </w:r>
      <w:r>
        <w:t>juridique</w:t>
      </w:r>
      <w:r>
        <w:rPr>
          <w:spacing w:val="-33"/>
        </w:rPr>
        <w:t xml:space="preserve"> </w:t>
      </w:r>
      <w:r>
        <w:t>pour</w:t>
      </w:r>
      <w:r>
        <w:rPr>
          <w:spacing w:val="-33"/>
        </w:rPr>
        <w:t xml:space="preserve"> </w:t>
      </w:r>
      <w:r>
        <w:rPr>
          <w:b/>
        </w:rPr>
        <w:t xml:space="preserve">Construc- </w:t>
      </w:r>
      <w:r>
        <w:rPr>
          <w:b/>
          <w:w w:val="95"/>
        </w:rPr>
        <w:t>tions</w:t>
      </w:r>
      <w:r>
        <w:rPr>
          <w:b/>
          <w:spacing w:val="-15"/>
          <w:w w:val="95"/>
        </w:rPr>
        <w:t xml:space="preserve"> </w:t>
      </w:r>
      <w:r>
        <w:rPr>
          <w:b/>
          <w:w w:val="95"/>
        </w:rPr>
        <w:t>Aubert</w:t>
      </w:r>
      <w:r>
        <w:rPr>
          <w:b/>
          <w:spacing w:val="-14"/>
          <w:w w:val="95"/>
        </w:rPr>
        <w:t xml:space="preserve"> </w:t>
      </w:r>
      <w:r>
        <w:rPr>
          <w:b/>
          <w:w w:val="95"/>
        </w:rPr>
        <w:t>&amp;</w:t>
      </w:r>
      <w:r>
        <w:rPr>
          <w:b/>
          <w:spacing w:val="-15"/>
          <w:w w:val="95"/>
        </w:rPr>
        <w:t xml:space="preserve"> </w:t>
      </w:r>
      <w:r>
        <w:rPr>
          <w:b/>
          <w:w w:val="95"/>
        </w:rPr>
        <w:t>Fils</w:t>
      </w:r>
      <w:r>
        <w:rPr>
          <w:b/>
          <w:spacing w:val="-14"/>
          <w:w w:val="95"/>
        </w:rPr>
        <w:t xml:space="preserve"> </w:t>
      </w:r>
      <w:r>
        <w:rPr>
          <w:w w:val="95"/>
        </w:rPr>
        <w:t>se</w:t>
      </w:r>
      <w:r>
        <w:rPr>
          <w:spacing w:val="-15"/>
          <w:w w:val="95"/>
        </w:rPr>
        <w:t xml:space="preserve"> </w:t>
      </w:r>
      <w:r>
        <w:rPr>
          <w:w w:val="95"/>
        </w:rPr>
        <w:t>précise.</w:t>
      </w:r>
      <w:r>
        <w:rPr>
          <w:spacing w:val="-14"/>
          <w:w w:val="95"/>
        </w:rPr>
        <w:t xml:space="preserve"> </w:t>
      </w:r>
      <w:r>
        <w:rPr>
          <w:w w:val="95"/>
        </w:rPr>
        <w:t>Surcoûts</w:t>
      </w:r>
      <w:r>
        <w:rPr>
          <w:spacing w:val="-15"/>
          <w:w w:val="95"/>
        </w:rPr>
        <w:t xml:space="preserve"> </w:t>
      </w:r>
      <w:r>
        <w:rPr>
          <w:w w:val="95"/>
        </w:rPr>
        <w:t>de</w:t>
      </w:r>
      <w:r>
        <w:rPr>
          <w:spacing w:val="-14"/>
          <w:w w:val="95"/>
        </w:rPr>
        <w:t xml:space="preserve"> </w:t>
      </w:r>
      <w:r w:rsidR="00C4612F">
        <w:rPr>
          <w:w w:val="95"/>
        </w:rPr>
        <w:t>main-d’œuvre</w:t>
      </w:r>
      <w:r>
        <w:rPr>
          <w:w w:val="95"/>
        </w:rPr>
        <w:t>,</w:t>
      </w:r>
      <w:r>
        <w:rPr>
          <w:spacing w:val="-14"/>
          <w:w w:val="95"/>
        </w:rPr>
        <w:t xml:space="preserve"> </w:t>
      </w:r>
      <w:r>
        <w:rPr>
          <w:w w:val="95"/>
        </w:rPr>
        <w:t>pénalités</w:t>
      </w:r>
      <w:r>
        <w:rPr>
          <w:spacing w:val="-15"/>
          <w:w w:val="95"/>
        </w:rPr>
        <w:t xml:space="preserve"> </w:t>
      </w:r>
      <w:r>
        <w:rPr>
          <w:w w:val="95"/>
        </w:rPr>
        <w:t>de</w:t>
      </w:r>
      <w:r>
        <w:rPr>
          <w:spacing w:val="-14"/>
          <w:w w:val="95"/>
        </w:rPr>
        <w:t xml:space="preserve"> </w:t>
      </w:r>
      <w:r>
        <w:rPr>
          <w:w w:val="95"/>
        </w:rPr>
        <w:t>retard,</w:t>
      </w:r>
      <w:r>
        <w:rPr>
          <w:spacing w:val="-15"/>
          <w:w w:val="95"/>
        </w:rPr>
        <w:t xml:space="preserve"> </w:t>
      </w:r>
      <w:r>
        <w:rPr>
          <w:w w:val="95"/>
        </w:rPr>
        <w:t>hausse</w:t>
      </w:r>
      <w:r>
        <w:rPr>
          <w:spacing w:val="-14"/>
          <w:w w:val="95"/>
        </w:rPr>
        <w:t xml:space="preserve"> </w:t>
      </w:r>
      <w:r>
        <w:rPr>
          <w:w w:val="95"/>
        </w:rPr>
        <w:t xml:space="preserve">probable </w:t>
      </w:r>
      <w:r>
        <w:t>du</w:t>
      </w:r>
      <w:r>
        <w:rPr>
          <w:spacing w:val="-14"/>
        </w:rPr>
        <w:t xml:space="preserve"> </w:t>
      </w:r>
      <w:r>
        <w:t>taux</w:t>
      </w:r>
      <w:r>
        <w:rPr>
          <w:spacing w:val="-13"/>
        </w:rPr>
        <w:t xml:space="preserve"> </w:t>
      </w:r>
      <w:r>
        <w:rPr>
          <w:spacing w:val="-4"/>
        </w:rPr>
        <w:t>AT/MP</w:t>
      </w:r>
      <w:r>
        <w:rPr>
          <w:spacing w:val="-14"/>
        </w:rPr>
        <w:t xml:space="preserve"> </w:t>
      </w:r>
      <w:r>
        <w:t>:</w:t>
      </w:r>
      <w:r>
        <w:rPr>
          <w:spacing w:val="-13"/>
        </w:rPr>
        <w:t xml:space="preserve"> </w:t>
      </w:r>
      <w:r>
        <w:t>l’entreprise</w:t>
      </w:r>
      <w:r>
        <w:rPr>
          <w:spacing w:val="-14"/>
        </w:rPr>
        <w:t xml:space="preserve"> </w:t>
      </w:r>
      <w:r>
        <w:t>mesure</w:t>
      </w:r>
      <w:r>
        <w:rPr>
          <w:spacing w:val="-13"/>
        </w:rPr>
        <w:t xml:space="preserve"> </w:t>
      </w:r>
      <w:r>
        <w:t>le</w:t>
      </w:r>
      <w:r>
        <w:rPr>
          <w:spacing w:val="-14"/>
        </w:rPr>
        <w:t xml:space="preserve"> </w:t>
      </w:r>
      <w:r>
        <w:t>coût</w:t>
      </w:r>
      <w:r>
        <w:rPr>
          <w:spacing w:val="-13"/>
        </w:rPr>
        <w:t xml:space="preserve"> </w:t>
      </w:r>
      <w:r>
        <w:t>réel</w:t>
      </w:r>
      <w:r>
        <w:rPr>
          <w:spacing w:val="-14"/>
        </w:rPr>
        <w:t xml:space="preserve"> </w:t>
      </w:r>
      <w:r>
        <w:t>d’une</w:t>
      </w:r>
      <w:r>
        <w:rPr>
          <w:spacing w:val="-13"/>
        </w:rPr>
        <w:t xml:space="preserve"> </w:t>
      </w:r>
      <w:r>
        <w:t>défaillance</w:t>
      </w:r>
      <w:r>
        <w:rPr>
          <w:spacing w:val="-14"/>
        </w:rPr>
        <w:t xml:space="preserve"> </w:t>
      </w:r>
      <w:r>
        <w:t>de</w:t>
      </w:r>
      <w:r>
        <w:rPr>
          <w:spacing w:val="-13"/>
        </w:rPr>
        <w:t xml:space="preserve"> </w:t>
      </w:r>
      <w:r>
        <w:t>prévention.</w:t>
      </w:r>
    </w:p>
    <w:p w:rsidR="00005340" w:rsidRDefault="00005340">
      <w:pPr>
        <w:pStyle w:val="Corpsdetexte"/>
        <w:rPr>
          <w:rFonts w:ascii="Arial"/>
          <w:i/>
        </w:rPr>
      </w:pPr>
    </w:p>
    <w:p w:rsidR="00005340" w:rsidRDefault="00350670">
      <w:pPr>
        <w:pStyle w:val="Corpsdetexte"/>
        <w:spacing w:before="1"/>
        <w:rPr>
          <w:rFonts w:ascii="Arial"/>
          <w:i/>
          <w:sz w:val="16"/>
        </w:rPr>
      </w:pPr>
      <w:r>
        <w:rPr>
          <w:lang w:val="en-US"/>
        </w:rPr>
        <w:pict>
          <v:shape id="_x0000_s1603" style="position:absolute;margin-left:56.7pt;margin-top:11.45pt;width:481.9pt;height:.1pt;z-index:-251557888;mso-wrap-distance-left:0;mso-wrap-distance-right:0;mso-position-horizontal-relative:page" coordorigin="1134,229" coordsize="9638,0" path="m1134,229r9638,e" filled="f" strokecolor="#707479" strokeweight=".14042mm">
            <v:path arrowok="t"/>
            <w10:wrap type="topAndBottom" anchorx="page"/>
          </v:shape>
        </w:pict>
      </w:r>
    </w:p>
    <w:p w:rsidR="00005340" w:rsidRDefault="00005340">
      <w:pPr>
        <w:pStyle w:val="Corpsdetexte"/>
        <w:rPr>
          <w:rFonts w:ascii="Arial"/>
          <w:i/>
        </w:rPr>
      </w:pPr>
    </w:p>
    <w:p w:rsidR="00005340" w:rsidRDefault="00005340">
      <w:pPr>
        <w:pStyle w:val="Corpsdetexte"/>
        <w:spacing w:before="4"/>
        <w:rPr>
          <w:rFonts w:ascii="Arial"/>
          <w:i/>
          <w:sz w:val="17"/>
        </w:rPr>
      </w:pPr>
    </w:p>
    <w:p w:rsidR="00005340" w:rsidRDefault="00350670">
      <w:pPr>
        <w:tabs>
          <w:tab w:val="left" w:pos="3321"/>
        </w:tabs>
        <w:spacing w:before="120"/>
        <w:ind w:left="153"/>
        <w:rPr>
          <w:rFonts w:ascii="Arial" w:hAnsi="Arial"/>
          <w:i/>
          <w:sz w:val="18"/>
        </w:rPr>
      </w:pPr>
      <w:r>
        <w:rPr>
          <w:rFonts w:ascii="Arial" w:hAnsi="Arial"/>
          <w:i/>
          <w:sz w:val="18"/>
        </w:rPr>
        <w:t>Par</w:t>
      </w:r>
      <w:r>
        <w:rPr>
          <w:rFonts w:ascii="Arial" w:hAnsi="Arial"/>
          <w:i/>
          <w:spacing w:val="-22"/>
          <w:sz w:val="18"/>
        </w:rPr>
        <w:t xml:space="preserve"> </w:t>
      </w:r>
      <w:r>
        <w:rPr>
          <w:rFonts w:ascii="Arial" w:hAnsi="Arial"/>
          <w:i/>
          <w:sz w:val="18"/>
        </w:rPr>
        <w:t>Mathieu</w:t>
      </w:r>
      <w:r>
        <w:rPr>
          <w:rFonts w:ascii="Arial" w:hAnsi="Arial"/>
          <w:i/>
          <w:spacing w:val="-22"/>
          <w:sz w:val="18"/>
        </w:rPr>
        <w:t xml:space="preserve"> </w:t>
      </w:r>
      <w:r>
        <w:rPr>
          <w:rFonts w:ascii="Arial" w:hAnsi="Arial"/>
          <w:i/>
          <w:sz w:val="18"/>
        </w:rPr>
        <w:t>Renard</w:t>
      </w:r>
      <w:r>
        <w:rPr>
          <w:rFonts w:ascii="Arial" w:hAnsi="Arial"/>
          <w:i/>
          <w:spacing w:val="-21"/>
          <w:sz w:val="18"/>
        </w:rPr>
        <w:t xml:space="preserve"> </w:t>
      </w:r>
      <w:r>
        <w:rPr>
          <w:rFonts w:ascii="Arial" w:hAnsi="Arial"/>
          <w:i/>
          <w:sz w:val="18"/>
        </w:rPr>
        <w:t>et</w:t>
      </w:r>
      <w:r>
        <w:rPr>
          <w:rFonts w:ascii="Arial" w:hAnsi="Arial"/>
          <w:i/>
          <w:spacing w:val="-22"/>
          <w:sz w:val="18"/>
        </w:rPr>
        <w:t xml:space="preserve"> </w:t>
      </w:r>
      <w:r>
        <w:rPr>
          <w:rFonts w:ascii="Arial" w:hAnsi="Arial"/>
          <w:i/>
          <w:sz w:val="18"/>
        </w:rPr>
        <w:t>Claire</w:t>
      </w:r>
      <w:r>
        <w:rPr>
          <w:rFonts w:ascii="Arial" w:hAnsi="Arial"/>
          <w:i/>
          <w:spacing w:val="-22"/>
          <w:sz w:val="18"/>
        </w:rPr>
        <w:t xml:space="preserve"> </w:t>
      </w:r>
      <w:r>
        <w:rPr>
          <w:rFonts w:ascii="Arial" w:hAnsi="Arial"/>
          <w:i/>
          <w:sz w:val="18"/>
        </w:rPr>
        <w:t>Fontaine</w:t>
      </w:r>
      <w:r>
        <w:rPr>
          <w:rFonts w:ascii="Arial" w:hAnsi="Arial"/>
          <w:i/>
          <w:sz w:val="18"/>
        </w:rPr>
        <w:tab/>
        <w:t>| Publié le 19 décembre 2025 à</w:t>
      </w:r>
      <w:r>
        <w:rPr>
          <w:rFonts w:ascii="Arial" w:hAnsi="Arial"/>
          <w:i/>
          <w:spacing w:val="-20"/>
          <w:sz w:val="18"/>
        </w:rPr>
        <w:t xml:space="preserve"> </w:t>
      </w:r>
      <w:r>
        <w:rPr>
          <w:rFonts w:ascii="Arial" w:hAnsi="Arial"/>
          <w:i/>
          <w:sz w:val="18"/>
        </w:rPr>
        <w:t>09h00</w:t>
      </w:r>
    </w:p>
    <w:p w:rsidR="00005340" w:rsidRDefault="00350670">
      <w:pPr>
        <w:pStyle w:val="Titre7"/>
        <w:spacing w:before="33" w:line="618" w:lineRule="exact"/>
        <w:ind w:right="2851"/>
      </w:pPr>
      <w:r>
        <w:rPr>
          <w:w w:val="95"/>
        </w:rPr>
        <w:t>Derrière</w:t>
      </w:r>
      <w:r>
        <w:rPr>
          <w:spacing w:val="-18"/>
          <w:w w:val="95"/>
        </w:rPr>
        <w:t xml:space="preserve"> </w:t>
      </w:r>
      <w:r>
        <w:rPr>
          <w:w w:val="95"/>
        </w:rPr>
        <w:t>le</w:t>
      </w:r>
      <w:r>
        <w:rPr>
          <w:spacing w:val="-18"/>
          <w:w w:val="95"/>
        </w:rPr>
        <w:t xml:space="preserve"> </w:t>
      </w:r>
      <w:r>
        <w:rPr>
          <w:w w:val="95"/>
        </w:rPr>
        <w:t>drame</w:t>
      </w:r>
      <w:r>
        <w:rPr>
          <w:spacing w:val="-18"/>
          <w:w w:val="95"/>
        </w:rPr>
        <w:t xml:space="preserve"> </w:t>
      </w:r>
      <w:r>
        <w:rPr>
          <w:w w:val="95"/>
        </w:rPr>
        <w:t>personnel,</w:t>
      </w:r>
      <w:r>
        <w:rPr>
          <w:spacing w:val="-18"/>
          <w:w w:val="95"/>
        </w:rPr>
        <w:t xml:space="preserve"> </w:t>
      </w:r>
      <w:r>
        <w:rPr>
          <w:w w:val="95"/>
        </w:rPr>
        <w:t>une</w:t>
      </w:r>
      <w:r>
        <w:rPr>
          <w:spacing w:val="-18"/>
          <w:w w:val="95"/>
        </w:rPr>
        <w:t xml:space="preserve"> </w:t>
      </w:r>
      <w:r>
        <w:rPr>
          <w:w w:val="95"/>
        </w:rPr>
        <w:t>réalité</w:t>
      </w:r>
      <w:r>
        <w:rPr>
          <w:spacing w:val="-18"/>
          <w:w w:val="95"/>
        </w:rPr>
        <w:t xml:space="preserve"> </w:t>
      </w:r>
      <w:r>
        <w:rPr>
          <w:w w:val="95"/>
        </w:rPr>
        <w:t>économique</w:t>
      </w:r>
      <w:r>
        <w:rPr>
          <w:spacing w:val="-18"/>
          <w:w w:val="95"/>
        </w:rPr>
        <w:t xml:space="preserve"> </w:t>
      </w:r>
      <w:r>
        <w:rPr>
          <w:w w:val="95"/>
        </w:rPr>
        <w:t>s’impose</w:t>
      </w:r>
      <w:r>
        <w:rPr>
          <w:spacing w:val="-18"/>
          <w:w w:val="95"/>
        </w:rPr>
        <w:t xml:space="preserve"> </w:t>
      </w:r>
      <w:r>
        <w:rPr>
          <w:w w:val="95"/>
        </w:rPr>
        <w:t>à</w:t>
      </w:r>
      <w:r>
        <w:rPr>
          <w:spacing w:val="-18"/>
          <w:w w:val="95"/>
        </w:rPr>
        <w:t xml:space="preserve"> </w:t>
      </w:r>
      <w:r>
        <w:rPr>
          <w:w w:val="95"/>
        </w:rPr>
        <w:t xml:space="preserve">l’entreprise. </w:t>
      </w:r>
      <w:r>
        <w:t>Des</w:t>
      </w:r>
      <w:r>
        <w:rPr>
          <w:spacing w:val="-12"/>
        </w:rPr>
        <w:t xml:space="preserve"> </w:t>
      </w:r>
      <w:r>
        <w:t>surcoûts</w:t>
      </w:r>
      <w:r>
        <w:rPr>
          <w:spacing w:val="-12"/>
        </w:rPr>
        <w:t xml:space="preserve"> </w:t>
      </w:r>
      <w:r>
        <w:t>immédiats</w:t>
      </w:r>
      <w:r>
        <w:rPr>
          <w:spacing w:val="-12"/>
        </w:rPr>
        <w:t xml:space="preserve"> </w:t>
      </w:r>
      <w:r>
        <w:t>et</w:t>
      </w:r>
      <w:r>
        <w:rPr>
          <w:spacing w:val="-12"/>
        </w:rPr>
        <w:t xml:space="preserve"> </w:t>
      </w:r>
      <w:r>
        <w:t>cumulatifs</w:t>
      </w:r>
    </w:p>
    <w:p w:rsidR="00005340" w:rsidRDefault="00350670">
      <w:pPr>
        <w:spacing w:before="183" w:line="160" w:lineRule="auto"/>
        <w:ind w:left="153" w:right="311"/>
        <w:jc w:val="both"/>
        <w:rPr>
          <w:sz w:val="20"/>
        </w:rPr>
      </w:pPr>
      <w:r>
        <w:rPr>
          <w:sz w:val="20"/>
        </w:rPr>
        <w:t>Le</w:t>
      </w:r>
      <w:r>
        <w:rPr>
          <w:spacing w:val="-14"/>
          <w:sz w:val="20"/>
        </w:rPr>
        <w:t xml:space="preserve"> </w:t>
      </w:r>
      <w:r>
        <w:rPr>
          <w:rFonts w:ascii="Trebuchet MS" w:hAnsi="Trebuchet MS"/>
          <w:b/>
          <w:sz w:val="20"/>
        </w:rPr>
        <w:t>maintien</w:t>
      </w:r>
      <w:r>
        <w:rPr>
          <w:rFonts w:ascii="Trebuchet MS" w:hAnsi="Trebuchet MS"/>
          <w:b/>
          <w:spacing w:val="-17"/>
          <w:sz w:val="20"/>
        </w:rPr>
        <w:t xml:space="preserve"> </w:t>
      </w:r>
      <w:r>
        <w:rPr>
          <w:rFonts w:ascii="Trebuchet MS" w:hAnsi="Trebuchet MS"/>
          <w:b/>
          <w:sz w:val="20"/>
        </w:rPr>
        <w:t>de</w:t>
      </w:r>
      <w:r>
        <w:rPr>
          <w:rFonts w:ascii="Trebuchet MS" w:hAnsi="Trebuchet MS"/>
          <w:b/>
          <w:spacing w:val="-18"/>
          <w:sz w:val="20"/>
        </w:rPr>
        <w:t xml:space="preserve"> </w:t>
      </w:r>
      <w:r>
        <w:rPr>
          <w:rFonts w:ascii="Trebuchet MS" w:hAnsi="Trebuchet MS"/>
          <w:b/>
          <w:sz w:val="20"/>
        </w:rPr>
        <w:t>salaire</w:t>
      </w:r>
      <w:r>
        <w:rPr>
          <w:rFonts w:ascii="Trebuchet MS" w:hAnsi="Trebuchet MS"/>
          <w:b/>
          <w:spacing w:val="-18"/>
          <w:sz w:val="20"/>
        </w:rPr>
        <w:t xml:space="preserve"> </w:t>
      </w:r>
      <w:r>
        <w:rPr>
          <w:sz w:val="20"/>
        </w:rPr>
        <w:t>de</w:t>
      </w:r>
      <w:r>
        <w:rPr>
          <w:spacing w:val="-14"/>
          <w:sz w:val="20"/>
        </w:rPr>
        <w:t xml:space="preserve"> </w:t>
      </w:r>
      <w:r>
        <w:rPr>
          <w:sz w:val="20"/>
        </w:rPr>
        <w:t>Kévin</w:t>
      </w:r>
      <w:r>
        <w:rPr>
          <w:spacing w:val="-13"/>
          <w:sz w:val="20"/>
        </w:rPr>
        <w:t xml:space="preserve"> </w:t>
      </w:r>
      <w:r>
        <w:rPr>
          <w:sz w:val="20"/>
        </w:rPr>
        <w:t>Marchand</w:t>
      </w:r>
      <w:r>
        <w:rPr>
          <w:spacing w:val="-14"/>
          <w:sz w:val="20"/>
        </w:rPr>
        <w:t xml:space="preserve"> </w:t>
      </w:r>
      <w:r>
        <w:rPr>
          <w:sz w:val="20"/>
        </w:rPr>
        <w:t>représente</w:t>
      </w:r>
      <w:r>
        <w:rPr>
          <w:spacing w:val="-13"/>
          <w:sz w:val="20"/>
        </w:rPr>
        <w:t xml:space="preserve"> </w:t>
      </w:r>
      <w:r>
        <w:rPr>
          <w:sz w:val="20"/>
        </w:rPr>
        <w:t>environ</w:t>
      </w:r>
      <w:r>
        <w:rPr>
          <w:spacing w:val="-13"/>
          <w:sz w:val="20"/>
        </w:rPr>
        <w:t xml:space="preserve"> </w:t>
      </w:r>
      <w:r>
        <w:rPr>
          <w:rFonts w:ascii="Trebuchet MS" w:hAnsi="Trebuchet MS"/>
          <w:b/>
          <w:sz w:val="20"/>
        </w:rPr>
        <w:t>4</w:t>
      </w:r>
      <w:r>
        <w:rPr>
          <w:rFonts w:ascii="Trebuchet MS" w:hAnsi="Trebuchet MS"/>
          <w:b/>
          <w:spacing w:val="-18"/>
          <w:sz w:val="20"/>
        </w:rPr>
        <w:t xml:space="preserve"> </w:t>
      </w:r>
      <w:r>
        <w:rPr>
          <w:rFonts w:ascii="Trebuchet MS" w:hAnsi="Trebuchet MS"/>
          <w:b/>
          <w:sz w:val="20"/>
        </w:rPr>
        <w:t>800</w:t>
      </w:r>
      <w:r>
        <w:rPr>
          <w:rFonts w:ascii="Trebuchet MS" w:hAnsi="Trebuchet MS"/>
          <w:b/>
          <w:spacing w:val="-17"/>
          <w:sz w:val="20"/>
        </w:rPr>
        <w:t xml:space="preserve"> </w:t>
      </w:r>
      <w:r>
        <w:rPr>
          <w:rFonts w:ascii="Trebuchet MS" w:hAnsi="Trebuchet MS"/>
          <w:b/>
          <w:sz w:val="20"/>
        </w:rPr>
        <w:t>euros</w:t>
      </w:r>
      <w:r>
        <w:rPr>
          <w:rFonts w:ascii="Trebuchet MS" w:hAnsi="Trebuchet MS"/>
          <w:b/>
          <w:spacing w:val="-18"/>
          <w:sz w:val="20"/>
        </w:rPr>
        <w:t xml:space="preserve"> </w:t>
      </w:r>
      <w:r>
        <w:rPr>
          <w:rFonts w:ascii="Trebuchet MS" w:hAnsi="Trebuchet MS"/>
          <w:b/>
          <w:sz w:val="20"/>
        </w:rPr>
        <w:t>sur</w:t>
      </w:r>
      <w:r>
        <w:rPr>
          <w:rFonts w:ascii="Trebuchet MS" w:hAnsi="Trebuchet MS"/>
          <w:b/>
          <w:spacing w:val="-17"/>
          <w:sz w:val="20"/>
        </w:rPr>
        <w:t xml:space="preserve"> </w:t>
      </w:r>
      <w:r>
        <w:rPr>
          <w:rFonts w:ascii="Trebuchet MS" w:hAnsi="Trebuchet MS"/>
          <w:b/>
          <w:sz w:val="20"/>
        </w:rPr>
        <w:t>deux</w:t>
      </w:r>
      <w:r>
        <w:rPr>
          <w:rFonts w:ascii="Trebuchet MS" w:hAnsi="Trebuchet MS"/>
          <w:b/>
          <w:spacing w:val="-18"/>
          <w:sz w:val="20"/>
        </w:rPr>
        <w:t xml:space="preserve"> </w:t>
      </w:r>
      <w:r>
        <w:rPr>
          <w:rFonts w:ascii="Trebuchet MS" w:hAnsi="Trebuchet MS"/>
          <w:b/>
          <w:sz w:val="20"/>
        </w:rPr>
        <w:t>mois</w:t>
      </w:r>
      <w:r>
        <w:rPr>
          <w:rFonts w:ascii="Trebuchet MS" w:hAnsi="Trebuchet MS"/>
          <w:b/>
          <w:spacing w:val="-18"/>
          <w:sz w:val="20"/>
        </w:rPr>
        <w:t xml:space="preserve"> </w:t>
      </w:r>
      <w:r>
        <w:rPr>
          <w:sz w:val="20"/>
        </w:rPr>
        <w:t>à</w:t>
      </w:r>
      <w:r>
        <w:rPr>
          <w:spacing w:val="-14"/>
          <w:sz w:val="20"/>
        </w:rPr>
        <w:t xml:space="preserve"> </w:t>
      </w:r>
      <w:r>
        <w:rPr>
          <w:sz w:val="20"/>
        </w:rPr>
        <w:t>la</w:t>
      </w:r>
      <w:r>
        <w:rPr>
          <w:spacing w:val="-13"/>
          <w:sz w:val="20"/>
        </w:rPr>
        <w:t xml:space="preserve"> </w:t>
      </w:r>
      <w:r>
        <w:rPr>
          <w:sz w:val="20"/>
        </w:rPr>
        <w:t>charge</w:t>
      </w:r>
      <w:r>
        <w:rPr>
          <w:spacing w:val="-14"/>
          <w:sz w:val="20"/>
        </w:rPr>
        <w:t xml:space="preserve"> </w:t>
      </w:r>
      <w:r>
        <w:rPr>
          <w:sz w:val="20"/>
        </w:rPr>
        <w:t>de</w:t>
      </w:r>
      <w:r>
        <w:rPr>
          <w:spacing w:val="-13"/>
          <w:sz w:val="20"/>
        </w:rPr>
        <w:t xml:space="preserve"> </w:t>
      </w:r>
      <w:r>
        <w:rPr>
          <w:sz w:val="20"/>
        </w:rPr>
        <w:t>l’em- ployeur</w:t>
      </w:r>
      <w:r>
        <w:rPr>
          <w:spacing w:val="-15"/>
          <w:sz w:val="20"/>
        </w:rPr>
        <w:t xml:space="preserve"> </w:t>
      </w:r>
      <w:r>
        <w:rPr>
          <w:sz w:val="20"/>
        </w:rPr>
        <w:t>(CCN</w:t>
      </w:r>
      <w:r>
        <w:rPr>
          <w:spacing w:val="-15"/>
          <w:sz w:val="20"/>
        </w:rPr>
        <w:t xml:space="preserve"> </w:t>
      </w:r>
      <w:r>
        <w:rPr>
          <w:sz w:val="20"/>
        </w:rPr>
        <w:t>Bâtiment</w:t>
      </w:r>
      <w:r>
        <w:rPr>
          <w:spacing w:val="-15"/>
          <w:sz w:val="20"/>
        </w:rPr>
        <w:t xml:space="preserve"> </w:t>
      </w:r>
      <w:r>
        <w:rPr>
          <w:sz w:val="20"/>
        </w:rPr>
        <w:t>:</w:t>
      </w:r>
      <w:r>
        <w:rPr>
          <w:spacing w:val="-15"/>
          <w:sz w:val="20"/>
        </w:rPr>
        <w:t xml:space="preserve"> </w:t>
      </w:r>
      <w:r>
        <w:rPr>
          <w:sz w:val="20"/>
        </w:rPr>
        <w:t>90</w:t>
      </w:r>
      <w:r>
        <w:rPr>
          <w:spacing w:val="-26"/>
          <w:sz w:val="20"/>
        </w:rPr>
        <w:t xml:space="preserve"> </w:t>
      </w:r>
      <w:r>
        <w:rPr>
          <w:sz w:val="20"/>
        </w:rPr>
        <w:t>%</w:t>
      </w:r>
      <w:r>
        <w:rPr>
          <w:spacing w:val="-14"/>
          <w:sz w:val="20"/>
        </w:rPr>
        <w:t xml:space="preserve"> </w:t>
      </w:r>
      <w:r>
        <w:rPr>
          <w:sz w:val="20"/>
        </w:rPr>
        <w:t>du</w:t>
      </w:r>
      <w:r>
        <w:rPr>
          <w:spacing w:val="-15"/>
          <w:sz w:val="20"/>
        </w:rPr>
        <w:t xml:space="preserve"> </w:t>
      </w:r>
      <w:r>
        <w:rPr>
          <w:sz w:val="20"/>
        </w:rPr>
        <w:t>salaire</w:t>
      </w:r>
      <w:r>
        <w:rPr>
          <w:spacing w:val="-15"/>
          <w:sz w:val="20"/>
        </w:rPr>
        <w:t xml:space="preserve"> </w:t>
      </w:r>
      <w:r>
        <w:rPr>
          <w:sz w:val="20"/>
        </w:rPr>
        <w:t>brut</w:t>
      </w:r>
      <w:r>
        <w:rPr>
          <w:spacing w:val="-15"/>
          <w:sz w:val="20"/>
        </w:rPr>
        <w:t xml:space="preserve"> </w:t>
      </w:r>
      <w:r>
        <w:rPr>
          <w:sz w:val="20"/>
        </w:rPr>
        <w:t>les</w:t>
      </w:r>
      <w:r>
        <w:rPr>
          <w:spacing w:val="-15"/>
          <w:sz w:val="20"/>
        </w:rPr>
        <w:t xml:space="preserve"> </w:t>
      </w:r>
      <w:r>
        <w:rPr>
          <w:sz w:val="20"/>
        </w:rPr>
        <w:t>30</w:t>
      </w:r>
      <w:r>
        <w:rPr>
          <w:spacing w:val="-15"/>
          <w:sz w:val="20"/>
        </w:rPr>
        <w:t xml:space="preserve"> </w:t>
      </w:r>
      <w:r>
        <w:rPr>
          <w:sz w:val="20"/>
        </w:rPr>
        <w:t>premiers</w:t>
      </w:r>
      <w:r>
        <w:rPr>
          <w:spacing w:val="-14"/>
          <w:sz w:val="20"/>
        </w:rPr>
        <w:t xml:space="preserve"> </w:t>
      </w:r>
      <w:r>
        <w:rPr>
          <w:sz w:val="20"/>
        </w:rPr>
        <w:t>jours,</w:t>
      </w:r>
      <w:r>
        <w:rPr>
          <w:spacing w:val="-15"/>
          <w:sz w:val="20"/>
        </w:rPr>
        <w:t xml:space="preserve"> </w:t>
      </w:r>
      <w:r>
        <w:rPr>
          <w:sz w:val="20"/>
        </w:rPr>
        <w:t>66</w:t>
      </w:r>
      <w:r>
        <w:rPr>
          <w:spacing w:val="-27"/>
          <w:sz w:val="20"/>
        </w:rPr>
        <w:t xml:space="preserve"> </w:t>
      </w:r>
      <w:r>
        <w:rPr>
          <w:sz w:val="20"/>
        </w:rPr>
        <w:t>%</w:t>
      </w:r>
      <w:r>
        <w:rPr>
          <w:spacing w:val="-15"/>
          <w:sz w:val="20"/>
        </w:rPr>
        <w:t xml:space="preserve"> </w:t>
      </w:r>
      <w:r>
        <w:rPr>
          <w:sz w:val="20"/>
        </w:rPr>
        <w:t>jusqu’au</w:t>
      </w:r>
      <w:r>
        <w:rPr>
          <w:spacing w:val="-15"/>
          <w:sz w:val="20"/>
        </w:rPr>
        <w:t xml:space="preserve"> </w:t>
      </w:r>
      <w:r>
        <w:rPr>
          <w:sz w:val="20"/>
        </w:rPr>
        <w:t>90</w:t>
      </w:r>
      <w:r>
        <w:rPr>
          <w:position w:val="7"/>
          <w:sz w:val="16"/>
        </w:rPr>
        <w:t>e</w:t>
      </w:r>
      <w:r>
        <w:rPr>
          <w:spacing w:val="5"/>
          <w:position w:val="7"/>
          <w:sz w:val="16"/>
        </w:rPr>
        <w:t xml:space="preserve"> </w:t>
      </w:r>
      <w:r>
        <w:rPr>
          <w:spacing w:val="-3"/>
          <w:sz w:val="20"/>
        </w:rPr>
        <w:t>jour,</w:t>
      </w:r>
      <w:r>
        <w:rPr>
          <w:spacing w:val="-15"/>
          <w:sz w:val="20"/>
        </w:rPr>
        <w:t xml:space="preserve"> </w:t>
      </w:r>
      <w:r>
        <w:rPr>
          <w:sz w:val="20"/>
        </w:rPr>
        <w:t>après</w:t>
      </w:r>
      <w:r>
        <w:rPr>
          <w:spacing w:val="-15"/>
          <w:sz w:val="20"/>
        </w:rPr>
        <w:t xml:space="preserve"> </w:t>
      </w:r>
      <w:r>
        <w:rPr>
          <w:sz w:val="20"/>
        </w:rPr>
        <w:t>déduction</w:t>
      </w:r>
      <w:r>
        <w:rPr>
          <w:spacing w:val="-14"/>
          <w:sz w:val="20"/>
        </w:rPr>
        <w:t xml:space="preserve"> </w:t>
      </w:r>
      <w:r>
        <w:rPr>
          <w:sz w:val="20"/>
        </w:rPr>
        <w:t>des IJ</w:t>
      </w:r>
      <w:r>
        <w:rPr>
          <w:spacing w:val="-8"/>
          <w:sz w:val="20"/>
        </w:rPr>
        <w:t xml:space="preserve"> </w:t>
      </w:r>
      <w:r>
        <w:rPr>
          <w:spacing w:val="-3"/>
          <w:sz w:val="20"/>
        </w:rPr>
        <w:t>CPAM).</w:t>
      </w:r>
    </w:p>
    <w:p w:rsidR="00005340" w:rsidRDefault="00350670">
      <w:pPr>
        <w:pStyle w:val="Corpsdetexte"/>
        <w:spacing w:before="90" w:line="165" w:lineRule="auto"/>
        <w:ind w:left="153" w:right="311"/>
        <w:jc w:val="both"/>
      </w:pPr>
      <w:r>
        <w:rPr>
          <w:lang w:val="en-US"/>
        </w:rPr>
        <w:pict>
          <v:group id="_x0000_s1597" style="position:absolute;left:0;text-align:left;margin-left:56.7pt;margin-top:35.25pt;width:481.9pt;height:108.05pt;z-index:-251553792;mso-wrap-distance-left:0;mso-wrap-distance-right:0;mso-position-horizontal-relative:page" coordorigin="1134,705" coordsize="9638,2161">
            <v:shape id="_x0000_s1602" style="position:absolute;left:1133;top:939;width:9638;height:1927" coordorigin="1134,939" coordsize="9638,1927" path="m10692,939r-9478,l1183,946r-26,17l1140,988r-6,31l1134,2786r6,31l1157,2842r26,17l1214,2866r9478,l10723,2859r25,-17l10766,2817r6,-31l10772,1019r-6,-31l10748,963r-25,-17l10692,939xe" fillcolor="#512374" stroked="f">
              <v:path arrowok="t"/>
            </v:shape>
            <v:shape id="_x0000_s1601" style="position:absolute;left:1153;top:959;width:9599;height:1887" coordorigin="1154,959" coordsize="9599,1887" path="m10692,959r-9478,l1190,964r-19,13l1158,996r-4,23l1154,2786r4,23l1171,2828r19,13l1214,2846r9478,l10715,2841r19,-13l10747,2809r5,-23l10752,1019r-5,-23l10734,977r-19,-13l10692,959xe" fillcolor="#f7f4f9" stroked="f">
              <v:path arrowok="t"/>
            </v:shape>
            <v:shape id="_x0000_s1600" type="#_x0000_t202" style="position:absolute;left:1440;top:704;width:6415;height:1188" filled="f" stroked="f">
              <v:textbox inset="0,0,0,0">
                <w:txbxContent>
                  <w:p w:rsidR="00005340" w:rsidRDefault="00350670">
                    <w:pPr>
                      <w:spacing w:before="27"/>
                      <w:rPr>
                        <w:rFonts w:ascii="Trebuchet MS" w:hAnsi="Trebuchet MS"/>
                        <w:b/>
                        <w:sz w:val="24"/>
                      </w:rPr>
                    </w:pPr>
                    <w:r>
                      <w:rPr>
                        <w:rFonts w:ascii="Times New Roman" w:hAnsi="Times New Roman"/>
                        <w:color w:val="FFFFFF"/>
                        <w:w w:val="99"/>
                        <w:sz w:val="24"/>
                        <w:u w:val="thick" w:color="512374"/>
                        <w:shd w:val="clear" w:color="auto" w:fill="5B2882"/>
                      </w:rPr>
                      <w:t xml:space="preserve"> </w:t>
                    </w:r>
                    <w:r>
                      <w:rPr>
                        <w:rFonts w:ascii="Times New Roman" w:hAnsi="Times New Roman"/>
                        <w:color w:val="FFFFFF"/>
                        <w:sz w:val="24"/>
                        <w:u w:val="thick" w:color="512374"/>
                        <w:shd w:val="clear" w:color="auto" w:fill="5B2882"/>
                      </w:rPr>
                      <w:t xml:space="preserve">  </w:t>
                    </w:r>
                    <w:r>
                      <w:rPr>
                        <w:rFonts w:ascii="Trebuchet MS" w:hAnsi="Trebuchet MS"/>
                        <w:b/>
                        <w:color w:val="FFFFFF"/>
                        <w:sz w:val="24"/>
                        <w:u w:val="thick" w:color="512374"/>
                        <w:shd w:val="clear" w:color="auto" w:fill="5B2882"/>
                      </w:rPr>
                      <w:t>Calcul indicatif du surco</w:t>
                    </w:r>
                    <w:r>
                      <w:rPr>
                        <w:rFonts w:ascii="Trebuchet MS" w:hAnsi="Trebuchet MS"/>
                        <w:b/>
                        <w:color w:val="FFFFFF"/>
                        <w:sz w:val="24"/>
                        <w:u w:val="thick" w:color="512374"/>
                      </w:rPr>
                      <w:t>û</w:t>
                    </w:r>
                    <w:r>
                      <w:rPr>
                        <w:rFonts w:ascii="Trebuchet MS" w:hAnsi="Trebuchet MS"/>
                        <w:b/>
                        <w:color w:val="FFFFFF"/>
                        <w:sz w:val="24"/>
                        <w:u w:val="thick" w:color="512374"/>
                        <w:shd w:val="clear" w:color="auto" w:fill="5B2882"/>
                      </w:rPr>
                      <w:t xml:space="preserve">t direct de main-d’oeuvre </w:t>
                    </w:r>
                  </w:p>
                  <w:p w:rsidR="00005340" w:rsidRDefault="00350670">
                    <w:pPr>
                      <w:spacing w:before="185" w:line="206" w:lineRule="auto"/>
                      <w:ind w:left="2706" w:right="2" w:firstLine="312"/>
                      <w:rPr>
                        <w:sz w:val="20"/>
                      </w:rPr>
                    </w:pPr>
                    <w:r>
                      <w:rPr>
                        <w:sz w:val="20"/>
                      </w:rPr>
                      <w:t xml:space="preserve">Maintien salaire (2 mois) </w:t>
                    </w:r>
                    <w:r>
                      <w:rPr>
                        <w:rFonts w:ascii="DejaVu Sans Condensed" w:hAnsi="DejaVu Sans Condensed"/>
                        <w:i/>
                        <w:sz w:val="20"/>
                      </w:rPr>
                      <w:t xml:space="preserve">≈ </w:t>
                    </w:r>
                    <w:r>
                      <w:rPr>
                        <w:sz w:val="20"/>
                      </w:rPr>
                      <w:t xml:space="preserve">4 800,00 </w:t>
                    </w:r>
                    <w:r>
                      <w:rPr>
                        <w:spacing w:val="-13"/>
                        <w:sz w:val="20"/>
                      </w:rPr>
                      <w:t xml:space="preserve">€ </w:t>
                    </w:r>
                    <w:r>
                      <w:rPr>
                        <w:sz w:val="20"/>
                      </w:rPr>
                      <w:t xml:space="preserve">Surcout intérim (35 j ouvrés) </w:t>
                    </w:r>
                    <w:r>
                      <w:rPr>
                        <w:rFonts w:ascii="DejaVu Sans Condensed" w:hAnsi="DejaVu Sans Condensed"/>
                        <w:i/>
                        <w:sz w:val="20"/>
                      </w:rPr>
                      <w:t xml:space="preserve">≈ </w:t>
                    </w:r>
                    <w:r>
                      <w:rPr>
                        <w:sz w:val="20"/>
                      </w:rPr>
                      <w:t>2</w:t>
                    </w:r>
                    <w:r>
                      <w:rPr>
                        <w:spacing w:val="-43"/>
                        <w:sz w:val="20"/>
                      </w:rPr>
                      <w:t xml:space="preserve"> </w:t>
                    </w:r>
                    <w:r>
                      <w:rPr>
                        <w:sz w:val="20"/>
                      </w:rPr>
                      <w:t>640,00 €</w:t>
                    </w:r>
                  </w:p>
                </w:txbxContent>
              </v:textbox>
            </v:shape>
            <v:shape id="_x0000_s1599" type="#_x0000_t202" style="position:absolute;left:4060;top:1789;width:3770;height:402" filled="f" stroked="f">
              <v:textbox inset="0,0,0,0">
                <w:txbxContent>
                  <w:p w:rsidR="00005340" w:rsidRDefault="00350670">
                    <w:pPr>
                      <w:spacing w:line="319" w:lineRule="exact"/>
                      <w:rPr>
                        <w:sz w:val="20"/>
                      </w:rPr>
                    </w:pPr>
                    <w:r>
                      <w:rPr>
                        <w:rFonts w:ascii="Times New Roman" w:hAnsi="Times New Roman"/>
                        <w:spacing w:val="-50"/>
                        <w:w w:val="99"/>
                        <w:sz w:val="20"/>
                        <w:u w:val="single"/>
                      </w:rPr>
                      <w:t xml:space="preserve"> </w:t>
                    </w:r>
                    <w:r>
                      <w:rPr>
                        <w:sz w:val="20"/>
                        <w:u w:val="single"/>
                      </w:rPr>
                      <w:t>Perte</w:t>
                    </w:r>
                    <w:r>
                      <w:rPr>
                        <w:spacing w:val="-8"/>
                        <w:sz w:val="20"/>
                        <w:u w:val="single"/>
                      </w:rPr>
                      <w:t xml:space="preserve"> </w:t>
                    </w:r>
                    <w:r>
                      <w:rPr>
                        <w:sz w:val="20"/>
                        <w:u w:val="single"/>
                      </w:rPr>
                      <w:t>de</w:t>
                    </w:r>
                    <w:r>
                      <w:rPr>
                        <w:spacing w:val="-7"/>
                        <w:sz w:val="20"/>
                        <w:u w:val="single"/>
                      </w:rPr>
                      <w:t xml:space="preserve"> </w:t>
                    </w:r>
                    <w:r>
                      <w:rPr>
                        <w:sz w:val="20"/>
                        <w:u w:val="single"/>
                      </w:rPr>
                      <w:t>productivité</w:t>
                    </w:r>
                    <w:r>
                      <w:rPr>
                        <w:spacing w:val="-7"/>
                        <w:sz w:val="20"/>
                        <w:u w:val="single"/>
                      </w:rPr>
                      <w:t xml:space="preserve"> </w:t>
                    </w:r>
                    <w:r>
                      <w:rPr>
                        <w:sz w:val="20"/>
                        <w:u w:val="single"/>
                      </w:rPr>
                      <w:t>estimée</w:t>
                    </w:r>
                    <w:r>
                      <w:rPr>
                        <w:spacing w:val="-1"/>
                        <w:sz w:val="20"/>
                        <w:u w:val="single"/>
                      </w:rPr>
                      <w:t xml:space="preserve"> </w:t>
                    </w:r>
                    <w:r>
                      <w:rPr>
                        <w:rFonts w:ascii="DejaVu Sans Condensed" w:hAnsi="DejaVu Sans Condensed"/>
                        <w:i/>
                        <w:sz w:val="20"/>
                        <w:u w:val="single"/>
                      </w:rPr>
                      <w:t>≈</w:t>
                    </w:r>
                    <w:r>
                      <w:rPr>
                        <w:rFonts w:ascii="DejaVu Sans Condensed" w:hAnsi="DejaVu Sans Condensed"/>
                        <w:i/>
                        <w:spacing w:val="-3"/>
                        <w:sz w:val="20"/>
                        <w:u w:val="single"/>
                      </w:rPr>
                      <w:t xml:space="preserve"> </w:t>
                    </w:r>
                    <w:r>
                      <w:rPr>
                        <w:sz w:val="20"/>
                        <w:u w:val="single"/>
                      </w:rPr>
                      <w:t>1</w:t>
                    </w:r>
                    <w:r>
                      <w:rPr>
                        <w:spacing w:val="-23"/>
                        <w:sz w:val="20"/>
                        <w:u w:val="single"/>
                      </w:rPr>
                      <w:t xml:space="preserve"> </w:t>
                    </w:r>
                    <w:r>
                      <w:rPr>
                        <w:sz w:val="20"/>
                        <w:u w:val="single"/>
                      </w:rPr>
                      <w:t>200,00</w:t>
                    </w:r>
                    <w:r>
                      <w:rPr>
                        <w:spacing w:val="-7"/>
                        <w:sz w:val="20"/>
                        <w:u w:val="single"/>
                      </w:rPr>
                      <w:t xml:space="preserve"> </w:t>
                    </w:r>
                    <w:r>
                      <w:rPr>
                        <w:sz w:val="20"/>
                        <w:u w:val="single"/>
                      </w:rPr>
                      <w:t>€</w:t>
                    </w:r>
                  </w:p>
                </w:txbxContent>
              </v:textbox>
            </v:shape>
            <v:shape id="_x0000_s1598" type="#_x0000_t202" style="position:absolute;left:1369;top:2037;width:6496;height:605" filled="f" stroked="f">
              <v:textbox inset="0,0,0,0">
                <w:txbxContent>
                  <w:p w:rsidR="00005340" w:rsidRDefault="00350670">
                    <w:pPr>
                      <w:spacing w:line="319" w:lineRule="exact"/>
                      <w:ind w:left="2903"/>
                      <w:rPr>
                        <w:sz w:val="20"/>
                      </w:rPr>
                    </w:pPr>
                    <w:r>
                      <w:rPr>
                        <w:rFonts w:ascii="Trebuchet MS" w:hAnsi="Trebuchet MS"/>
                        <w:b/>
                        <w:sz w:val="20"/>
                      </w:rPr>
                      <w:t>Surcout</w:t>
                    </w:r>
                    <w:r>
                      <w:rPr>
                        <w:rFonts w:ascii="Trebuchet MS" w:hAnsi="Trebuchet MS"/>
                        <w:b/>
                        <w:spacing w:val="-29"/>
                        <w:sz w:val="20"/>
                      </w:rPr>
                      <w:t xml:space="preserve"> </w:t>
                    </w:r>
                    <w:r>
                      <w:rPr>
                        <w:rFonts w:ascii="Trebuchet MS" w:hAnsi="Trebuchet MS"/>
                        <w:b/>
                        <w:sz w:val="20"/>
                      </w:rPr>
                      <w:t>direct</w:t>
                    </w:r>
                    <w:r>
                      <w:rPr>
                        <w:rFonts w:ascii="Trebuchet MS" w:hAnsi="Trebuchet MS"/>
                        <w:b/>
                        <w:spacing w:val="-29"/>
                        <w:sz w:val="20"/>
                      </w:rPr>
                      <w:t xml:space="preserve"> </w:t>
                    </w:r>
                    <w:r>
                      <w:rPr>
                        <w:rFonts w:ascii="Trebuchet MS" w:hAnsi="Trebuchet MS"/>
                        <w:b/>
                        <w:sz w:val="20"/>
                      </w:rPr>
                      <w:t>total</w:t>
                    </w:r>
                    <w:r>
                      <w:rPr>
                        <w:rFonts w:ascii="Trebuchet MS" w:hAnsi="Trebuchet MS"/>
                        <w:b/>
                        <w:spacing w:val="-29"/>
                        <w:sz w:val="20"/>
                      </w:rPr>
                      <w:t xml:space="preserve"> </w:t>
                    </w:r>
                    <w:r>
                      <w:rPr>
                        <w:rFonts w:ascii="Trebuchet MS" w:hAnsi="Trebuchet MS"/>
                        <w:b/>
                        <w:sz w:val="20"/>
                      </w:rPr>
                      <w:t>estimé</w:t>
                    </w:r>
                    <w:r>
                      <w:rPr>
                        <w:rFonts w:ascii="Trebuchet MS" w:hAnsi="Trebuchet MS"/>
                        <w:b/>
                        <w:spacing w:val="-25"/>
                        <w:sz w:val="20"/>
                      </w:rPr>
                      <w:t xml:space="preserve"> </w:t>
                    </w:r>
                    <w:r>
                      <w:rPr>
                        <w:rFonts w:ascii="DejaVu Sans Condensed" w:hAnsi="DejaVu Sans Condensed"/>
                        <w:i/>
                        <w:sz w:val="20"/>
                      </w:rPr>
                      <w:t>≈</w:t>
                    </w:r>
                    <w:r>
                      <w:rPr>
                        <w:rFonts w:ascii="DejaVu Sans Condensed" w:hAnsi="DejaVu Sans Condensed"/>
                        <w:i/>
                        <w:spacing w:val="-22"/>
                        <w:sz w:val="20"/>
                      </w:rPr>
                      <w:t xml:space="preserve"> </w:t>
                    </w:r>
                    <w:r>
                      <w:rPr>
                        <w:rFonts w:ascii="Trebuchet MS" w:hAnsi="Trebuchet MS"/>
                        <w:b/>
                        <w:sz w:val="20"/>
                      </w:rPr>
                      <w:t>8</w:t>
                    </w:r>
                    <w:r>
                      <w:rPr>
                        <w:rFonts w:ascii="Trebuchet MS" w:hAnsi="Trebuchet MS"/>
                        <w:b/>
                        <w:spacing w:val="-40"/>
                        <w:sz w:val="20"/>
                      </w:rPr>
                      <w:t xml:space="preserve"> </w:t>
                    </w:r>
                    <w:r>
                      <w:rPr>
                        <w:rFonts w:ascii="Trebuchet MS" w:hAnsi="Trebuchet MS"/>
                        <w:b/>
                        <w:sz w:val="20"/>
                      </w:rPr>
                      <w:t>640</w:t>
                    </w:r>
                    <w:r>
                      <w:rPr>
                        <w:sz w:val="20"/>
                      </w:rPr>
                      <w:t>,</w:t>
                    </w:r>
                    <w:r>
                      <w:rPr>
                        <w:rFonts w:ascii="Trebuchet MS" w:hAnsi="Trebuchet MS"/>
                        <w:b/>
                        <w:sz w:val="20"/>
                      </w:rPr>
                      <w:t>00</w:t>
                    </w:r>
                    <w:r>
                      <w:rPr>
                        <w:rFonts w:ascii="Trebuchet MS" w:hAnsi="Trebuchet MS"/>
                        <w:b/>
                        <w:spacing w:val="-30"/>
                        <w:sz w:val="20"/>
                      </w:rPr>
                      <w:t xml:space="preserve"> </w:t>
                    </w:r>
                    <w:r>
                      <w:rPr>
                        <w:sz w:val="20"/>
                      </w:rPr>
                      <w:t>€</w:t>
                    </w:r>
                  </w:p>
                  <w:p w:rsidR="00005340" w:rsidRDefault="00350670">
                    <w:pPr>
                      <w:spacing w:before="68"/>
                      <w:rPr>
                        <w:rFonts w:ascii="Arial" w:hAnsi="Arial"/>
                        <w:i/>
                        <w:sz w:val="18"/>
                      </w:rPr>
                    </w:pPr>
                    <w:r>
                      <w:rPr>
                        <w:rFonts w:ascii="Arial" w:hAnsi="Arial"/>
                        <w:i/>
                        <w:sz w:val="18"/>
                      </w:rPr>
                      <w:t>Hors frais de procédure, pénalités de retard et impact AT/MP.</w:t>
                    </w:r>
                  </w:p>
                </w:txbxContent>
              </v:textbox>
            </v:shape>
            <w10:wrap type="topAndBottom" anchorx="page"/>
          </v:group>
        </w:pict>
      </w:r>
      <w:r>
        <w:rPr>
          <w:lang w:val="en-US"/>
        </w:rPr>
        <w:pict>
          <v:rect id="_x0000_s1596" style="position:absolute;left:0;text-align:left;margin-left:70.85pt;margin-top:34.3pt;width:289.2pt;height:1.15pt;z-index:251764736;mso-position-horizontal-relative:page" fillcolor="#512374" stroked="f">
            <w10:wrap anchorx="page"/>
          </v:rect>
        </w:pict>
      </w:r>
      <w:r>
        <w:t xml:space="preserve">Le surcoût lié à l’intérimaire Sébastien Mora (35 jours ouvrés, taux horaire 32,50 € contre 22,80 € en interne) représente environ </w:t>
      </w:r>
      <w:r>
        <w:rPr>
          <w:rFonts w:ascii="Trebuchet MS" w:hAnsi="Trebuchet MS"/>
          <w:b/>
        </w:rPr>
        <w:t>2 640 euros</w:t>
      </w:r>
      <w:r>
        <w:t>.</w:t>
      </w:r>
    </w:p>
    <w:p w:rsidR="00005340" w:rsidRDefault="00005340">
      <w:pPr>
        <w:pStyle w:val="Corpsdetexte"/>
        <w:spacing w:before="14"/>
        <w:rPr>
          <w:sz w:val="11"/>
        </w:rPr>
      </w:pPr>
    </w:p>
    <w:p w:rsidR="00005340" w:rsidRDefault="00350670">
      <w:pPr>
        <w:pStyle w:val="Titre7"/>
        <w:spacing w:before="123"/>
        <w:jc w:val="both"/>
      </w:pPr>
      <w:r>
        <w:t>Des pénalités de retard inévitables</w:t>
      </w:r>
    </w:p>
    <w:p w:rsidR="00005340" w:rsidRDefault="00005340">
      <w:pPr>
        <w:pStyle w:val="Corpsdetexte"/>
        <w:spacing w:before="2"/>
        <w:rPr>
          <w:rFonts w:ascii="Trebuchet MS"/>
          <w:b/>
          <w:sz w:val="22"/>
        </w:rPr>
      </w:pPr>
    </w:p>
    <w:p w:rsidR="00005340" w:rsidRDefault="00350670">
      <w:pPr>
        <w:pStyle w:val="Corpsdetexte"/>
        <w:spacing w:line="165" w:lineRule="auto"/>
        <w:ind w:left="153" w:right="311"/>
        <w:jc w:val="both"/>
      </w:pPr>
      <w:r>
        <w:t>Le</w:t>
      </w:r>
      <w:r>
        <w:rPr>
          <w:spacing w:val="-16"/>
        </w:rPr>
        <w:t xml:space="preserve"> </w:t>
      </w:r>
      <w:r>
        <w:t>lot</w:t>
      </w:r>
      <w:r>
        <w:rPr>
          <w:spacing w:val="-16"/>
        </w:rPr>
        <w:t xml:space="preserve"> </w:t>
      </w:r>
      <w:r>
        <w:rPr>
          <w:spacing w:val="-5"/>
        </w:rPr>
        <w:t>n’a</w:t>
      </w:r>
      <w:r>
        <w:rPr>
          <w:spacing w:val="-15"/>
        </w:rPr>
        <w:t xml:space="preserve"> </w:t>
      </w:r>
      <w:r>
        <w:t>pu</w:t>
      </w:r>
      <w:r>
        <w:rPr>
          <w:spacing w:val="-16"/>
        </w:rPr>
        <w:t xml:space="preserve"> </w:t>
      </w:r>
      <w:r>
        <w:t>être</w:t>
      </w:r>
      <w:r>
        <w:rPr>
          <w:spacing w:val="-15"/>
        </w:rPr>
        <w:t xml:space="preserve"> </w:t>
      </w:r>
      <w:r>
        <w:t>réceptionné</w:t>
      </w:r>
      <w:r>
        <w:rPr>
          <w:spacing w:val="-16"/>
        </w:rPr>
        <w:t xml:space="preserve"> </w:t>
      </w:r>
      <w:r>
        <w:t>que</w:t>
      </w:r>
      <w:r>
        <w:rPr>
          <w:spacing w:val="-15"/>
        </w:rPr>
        <w:t xml:space="preserve"> </w:t>
      </w:r>
      <w:r>
        <w:t>le</w:t>
      </w:r>
      <w:r>
        <w:rPr>
          <w:spacing w:val="-16"/>
        </w:rPr>
        <w:t xml:space="preserve"> </w:t>
      </w:r>
      <w:r>
        <w:rPr>
          <w:rFonts w:ascii="Trebuchet MS" w:hAnsi="Trebuchet MS"/>
          <w:b/>
        </w:rPr>
        <w:t>5</w:t>
      </w:r>
      <w:r>
        <w:rPr>
          <w:rFonts w:ascii="Trebuchet MS" w:hAnsi="Trebuchet MS"/>
          <w:b/>
          <w:spacing w:val="-19"/>
        </w:rPr>
        <w:t xml:space="preserve"> </w:t>
      </w:r>
      <w:r>
        <w:rPr>
          <w:rFonts w:ascii="Trebuchet MS" w:hAnsi="Trebuchet MS"/>
          <w:b/>
        </w:rPr>
        <w:t>décembre</w:t>
      </w:r>
      <w:r>
        <w:t>,</w:t>
      </w:r>
      <w:r>
        <w:rPr>
          <w:spacing w:val="-16"/>
        </w:rPr>
        <w:t xml:space="preserve"> </w:t>
      </w:r>
      <w:r>
        <w:t>soit</w:t>
      </w:r>
      <w:r>
        <w:rPr>
          <w:spacing w:val="-15"/>
        </w:rPr>
        <w:t xml:space="preserve"> </w:t>
      </w:r>
      <w:r>
        <w:t>7</w:t>
      </w:r>
      <w:r>
        <w:rPr>
          <w:spacing w:val="-16"/>
        </w:rPr>
        <w:t xml:space="preserve"> </w:t>
      </w:r>
      <w:r>
        <w:t>jours</w:t>
      </w:r>
      <w:r>
        <w:rPr>
          <w:spacing w:val="-15"/>
        </w:rPr>
        <w:t xml:space="preserve"> </w:t>
      </w:r>
      <w:r>
        <w:t>calendaires</w:t>
      </w:r>
      <w:r>
        <w:rPr>
          <w:spacing w:val="-16"/>
        </w:rPr>
        <w:t xml:space="preserve"> </w:t>
      </w:r>
      <w:r>
        <w:t>de</w:t>
      </w:r>
      <w:r>
        <w:rPr>
          <w:spacing w:val="-15"/>
        </w:rPr>
        <w:t xml:space="preserve"> </w:t>
      </w:r>
      <w:r>
        <w:t>retard.</w:t>
      </w:r>
      <w:r>
        <w:rPr>
          <w:spacing w:val="-16"/>
        </w:rPr>
        <w:t xml:space="preserve"> </w:t>
      </w:r>
      <w:r>
        <w:t>La</w:t>
      </w:r>
      <w:r>
        <w:rPr>
          <w:spacing w:val="-15"/>
        </w:rPr>
        <w:t xml:space="preserve"> </w:t>
      </w:r>
      <w:r>
        <w:t>DRAC</w:t>
      </w:r>
      <w:r>
        <w:rPr>
          <w:spacing w:val="-16"/>
        </w:rPr>
        <w:t xml:space="preserve"> </w:t>
      </w:r>
      <w:r>
        <w:t>a</w:t>
      </w:r>
      <w:r>
        <w:rPr>
          <w:spacing w:val="-15"/>
        </w:rPr>
        <w:t xml:space="preserve"> </w:t>
      </w:r>
      <w:r>
        <w:t>conﬁrmé</w:t>
      </w:r>
      <w:r>
        <w:rPr>
          <w:spacing w:val="-16"/>
        </w:rPr>
        <w:t xml:space="preserve"> </w:t>
      </w:r>
      <w:r>
        <w:t>l’appli- cation</w:t>
      </w:r>
      <w:r>
        <w:rPr>
          <w:spacing w:val="-8"/>
        </w:rPr>
        <w:t xml:space="preserve"> </w:t>
      </w:r>
      <w:r>
        <w:t>des</w:t>
      </w:r>
      <w:r>
        <w:rPr>
          <w:spacing w:val="-7"/>
        </w:rPr>
        <w:t xml:space="preserve"> </w:t>
      </w:r>
      <w:r>
        <w:t>pénalités</w:t>
      </w:r>
      <w:r>
        <w:rPr>
          <w:spacing w:val="-7"/>
        </w:rPr>
        <w:t xml:space="preserve"> </w:t>
      </w:r>
      <w:r>
        <w:t>contractuelles</w:t>
      </w:r>
      <w:r>
        <w:rPr>
          <w:spacing w:val="-8"/>
        </w:rPr>
        <w:t xml:space="preserve"> </w:t>
      </w:r>
      <w:r>
        <w:t>:</w:t>
      </w:r>
      <w:r>
        <w:rPr>
          <w:spacing w:val="-7"/>
        </w:rPr>
        <w:t xml:space="preserve"> </w:t>
      </w:r>
      <w:r>
        <w:t>62,47</w:t>
      </w:r>
      <w:r>
        <w:rPr>
          <w:spacing w:val="-12"/>
        </w:rPr>
        <w:t xml:space="preserve"> </w:t>
      </w:r>
      <w:r>
        <w:rPr>
          <w:rFonts w:ascii="DejaVu Sans Condensed" w:hAnsi="DejaVu Sans Condensed"/>
          <w:i/>
        </w:rPr>
        <w:t>×</w:t>
      </w:r>
      <w:r>
        <w:rPr>
          <w:rFonts w:ascii="DejaVu Sans Condensed" w:hAnsi="DejaVu Sans Condensed"/>
          <w:i/>
          <w:spacing w:val="-13"/>
        </w:rPr>
        <w:t xml:space="preserve"> </w:t>
      </w:r>
      <w:r>
        <w:t>7</w:t>
      </w:r>
      <w:r>
        <w:rPr>
          <w:spacing w:val="-2"/>
        </w:rPr>
        <w:t xml:space="preserve"> </w:t>
      </w:r>
      <w:r>
        <w:rPr>
          <w:rFonts w:ascii="DejaVu Sans Condensed" w:hAnsi="DejaVu Sans Condensed"/>
          <w:i/>
        </w:rPr>
        <w:t>≈</w:t>
      </w:r>
      <w:r>
        <w:rPr>
          <w:rFonts w:ascii="DejaVu Sans Condensed" w:hAnsi="DejaVu Sans Condensed"/>
          <w:i/>
          <w:spacing w:val="-2"/>
        </w:rPr>
        <w:t xml:space="preserve"> </w:t>
      </w:r>
      <w:r>
        <w:rPr>
          <w:rFonts w:ascii="Trebuchet MS" w:hAnsi="Trebuchet MS"/>
          <w:b/>
        </w:rPr>
        <w:t>437</w:t>
      </w:r>
      <w:r>
        <w:t>,</w:t>
      </w:r>
      <w:r>
        <w:rPr>
          <w:rFonts w:ascii="Trebuchet MS" w:hAnsi="Trebuchet MS"/>
          <w:b/>
        </w:rPr>
        <w:t>00</w:t>
      </w:r>
      <w:r>
        <w:rPr>
          <w:rFonts w:ascii="Trebuchet MS" w:hAnsi="Trebuchet MS"/>
          <w:b/>
          <w:spacing w:val="-12"/>
        </w:rPr>
        <w:t xml:space="preserve"> </w:t>
      </w:r>
      <w:r>
        <w:t>€.</w:t>
      </w:r>
    </w:p>
    <w:p w:rsidR="00005340" w:rsidRDefault="00350670">
      <w:pPr>
        <w:pStyle w:val="Titre7"/>
        <w:spacing w:before="354"/>
        <w:jc w:val="both"/>
      </w:pPr>
      <w:r>
        <w:t>La bombe à retardement : la hausse du taux AT/MP</w:t>
      </w:r>
    </w:p>
    <w:p w:rsidR="00005340" w:rsidRDefault="00005340">
      <w:pPr>
        <w:pStyle w:val="Corpsdetexte"/>
        <w:spacing w:before="2"/>
        <w:rPr>
          <w:rFonts w:ascii="Trebuchet MS"/>
          <w:b/>
          <w:sz w:val="22"/>
        </w:rPr>
      </w:pPr>
    </w:p>
    <w:p w:rsidR="00005340" w:rsidRDefault="00350670">
      <w:pPr>
        <w:spacing w:line="165" w:lineRule="auto"/>
        <w:ind w:left="153" w:right="311"/>
        <w:jc w:val="both"/>
        <w:rPr>
          <w:sz w:val="20"/>
        </w:rPr>
      </w:pPr>
      <w:r>
        <w:rPr>
          <w:lang w:val="en-US"/>
        </w:rPr>
        <w:pict>
          <v:rect id="_x0000_s1595" style="position:absolute;left:0;text-align:left;margin-left:70.85pt;margin-top:41.75pt;width:239.5pt;height:1.15pt;z-index:-251552768;mso-wrap-distance-left:0;mso-wrap-distance-right:0;mso-position-horizontal-relative:page" fillcolor="#9a1f23" stroked="f">
            <w10:wrap type="topAndBottom" anchorx="page"/>
          </v:rect>
        </w:pict>
      </w:r>
      <w:r>
        <w:rPr>
          <w:lang w:val="en-US"/>
        </w:rPr>
        <w:pict>
          <v:group id="_x0000_s1590" style="position:absolute;left:0;text-align:left;margin-left:56.7pt;margin-top:56.8pt;width:481.9pt;height:59pt;z-index:251766784;mso-position-horizontal-relative:page" coordorigin="1134,1136" coordsize="9638,1180">
            <v:shape id="_x0000_s1594" style="position:absolute;left:1133;top:1135;width:9638;height:1180" coordorigin="1134,1136" coordsize="9638,1180" path="m10692,1136r-9478,l1183,1142r-26,17l1140,1185r-6,31l1134,2236r6,31l1157,2292r26,17l1214,2315r9478,l10723,2309r25,-17l10766,2267r6,-31l10772,1216r-6,-31l10748,1159r-25,-17l10692,1136xe" fillcolor="#9a1f23" stroked="f">
              <v:path arrowok="t"/>
            </v:shape>
            <v:shape id="_x0000_s1593" style="position:absolute;left:1153;top:1155;width:9599;height:1140" coordorigin="1154,1156" coordsize="9599,1140" path="m10692,1156r-9478,l1190,1160r-19,13l1158,1192r-4,24l1154,2236r4,23l1171,2278r19,13l1214,2295r9478,l10715,2291r19,-13l10747,2259r5,-23l10752,1216r-5,-24l10734,1173r-19,-13l10692,1156xe" fillcolor="#fbf4f4" stroked="f">
              <v:path arrowok="t"/>
            </v:shape>
            <v:rect id="_x0000_s1592" style="position:absolute;left:1417;top:1226;width:4790;height:23" fillcolor="#9a1f23" stroked="f"/>
            <v:shape id="_x0000_s1591" type="#_x0000_t202" style="position:absolute;left:1133;top:1135;width:9638;height:1180"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z w:val="20"/>
                      </w:rPr>
                      <w:t>La</w:t>
                    </w:r>
                    <w:r>
                      <w:rPr>
                        <w:spacing w:val="-4"/>
                        <w:sz w:val="20"/>
                      </w:rPr>
                      <w:t xml:space="preserve"> </w:t>
                    </w:r>
                    <w:r>
                      <w:rPr>
                        <w:sz w:val="20"/>
                      </w:rPr>
                      <w:t>hausse</w:t>
                    </w:r>
                    <w:r>
                      <w:rPr>
                        <w:spacing w:val="-4"/>
                        <w:sz w:val="20"/>
                      </w:rPr>
                      <w:t xml:space="preserve"> </w:t>
                    </w:r>
                    <w:r>
                      <w:rPr>
                        <w:sz w:val="20"/>
                      </w:rPr>
                      <w:t>du</w:t>
                    </w:r>
                    <w:r>
                      <w:rPr>
                        <w:spacing w:val="-4"/>
                        <w:sz w:val="20"/>
                      </w:rPr>
                      <w:t xml:space="preserve"> </w:t>
                    </w:r>
                    <w:r>
                      <w:rPr>
                        <w:sz w:val="20"/>
                      </w:rPr>
                      <w:t>taux</w:t>
                    </w:r>
                    <w:r>
                      <w:rPr>
                        <w:spacing w:val="-4"/>
                        <w:sz w:val="20"/>
                      </w:rPr>
                      <w:t xml:space="preserve"> </w:t>
                    </w:r>
                    <w:r>
                      <w:rPr>
                        <w:spacing w:val="-3"/>
                        <w:sz w:val="20"/>
                      </w:rPr>
                      <w:t>AT/MP</w:t>
                    </w:r>
                    <w:r>
                      <w:rPr>
                        <w:spacing w:val="-4"/>
                        <w:sz w:val="20"/>
                      </w:rPr>
                      <w:t xml:space="preserve"> </w:t>
                    </w:r>
                    <w:r>
                      <w:rPr>
                        <w:sz w:val="20"/>
                      </w:rPr>
                      <w:t>se</w:t>
                    </w:r>
                    <w:r>
                      <w:rPr>
                        <w:spacing w:val="-4"/>
                        <w:sz w:val="20"/>
                      </w:rPr>
                      <w:t xml:space="preserve"> </w:t>
                    </w:r>
                    <w:r>
                      <w:rPr>
                        <w:sz w:val="20"/>
                      </w:rPr>
                      <w:t>répercute</w:t>
                    </w:r>
                    <w:r>
                      <w:rPr>
                        <w:spacing w:val="-4"/>
                        <w:sz w:val="20"/>
                      </w:rPr>
                      <w:t xml:space="preserve"> </w:t>
                    </w:r>
                    <w:r>
                      <w:rPr>
                        <w:sz w:val="20"/>
                      </w:rPr>
                      <w:t>sur</w:t>
                    </w:r>
                    <w:r>
                      <w:rPr>
                        <w:spacing w:val="-3"/>
                        <w:sz w:val="20"/>
                      </w:rPr>
                      <w:t xml:space="preserve"> </w:t>
                    </w:r>
                    <w:r>
                      <w:rPr>
                        <w:sz w:val="20"/>
                      </w:rPr>
                      <w:t>les</w:t>
                    </w:r>
                    <w:r>
                      <w:rPr>
                        <w:spacing w:val="-4"/>
                        <w:sz w:val="20"/>
                      </w:rPr>
                      <w:t xml:space="preserve"> </w:t>
                    </w:r>
                    <w:r>
                      <w:rPr>
                        <w:sz w:val="20"/>
                      </w:rPr>
                      <w:t>frais</w:t>
                    </w:r>
                    <w:r>
                      <w:rPr>
                        <w:spacing w:val="-4"/>
                        <w:sz w:val="20"/>
                      </w:rPr>
                      <w:t xml:space="preserve"> </w:t>
                    </w:r>
                    <w:r>
                      <w:rPr>
                        <w:sz w:val="20"/>
                      </w:rPr>
                      <w:t>généraux</w:t>
                    </w:r>
                    <w:r>
                      <w:rPr>
                        <w:spacing w:val="-4"/>
                        <w:sz w:val="20"/>
                      </w:rPr>
                      <w:t xml:space="preserve"> </w:t>
                    </w:r>
                    <w:r>
                      <w:rPr>
                        <w:sz w:val="20"/>
                      </w:rPr>
                      <w:t>de</w:t>
                    </w:r>
                    <w:r>
                      <w:rPr>
                        <w:spacing w:val="-4"/>
                        <w:sz w:val="20"/>
                      </w:rPr>
                      <w:t xml:space="preserve"> </w:t>
                    </w:r>
                    <w:r>
                      <w:rPr>
                        <w:sz w:val="20"/>
                      </w:rPr>
                      <w:t>l’entreprise</w:t>
                    </w:r>
                    <w:r>
                      <w:rPr>
                        <w:spacing w:val="-4"/>
                        <w:sz w:val="20"/>
                      </w:rPr>
                      <w:t xml:space="preserve"> </w:t>
                    </w:r>
                    <w:r>
                      <w:rPr>
                        <w:sz w:val="20"/>
                      </w:rPr>
                      <w:t>et</w:t>
                    </w:r>
                    <w:r>
                      <w:rPr>
                        <w:spacing w:val="-4"/>
                        <w:sz w:val="20"/>
                      </w:rPr>
                      <w:t xml:space="preserve"> </w:t>
                    </w:r>
                    <w:r>
                      <w:rPr>
                        <w:sz w:val="20"/>
                      </w:rPr>
                      <w:t>donc</w:t>
                    </w:r>
                    <w:r>
                      <w:rPr>
                        <w:spacing w:val="-3"/>
                        <w:sz w:val="20"/>
                      </w:rPr>
                      <w:t xml:space="preserve"> </w:t>
                    </w:r>
                    <w:r>
                      <w:rPr>
                        <w:sz w:val="20"/>
                      </w:rPr>
                      <w:t>sur</w:t>
                    </w:r>
                    <w:r>
                      <w:rPr>
                        <w:spacing w:val="-5"/>
                        <w:sz w:val="20"/>
                      </w:rPr>
                      <w:t xml:space="preserve"> </w:t>
                    </w:r>
                    <w:r>
                      <w:rPr>
                        <w:sz w:val="20"/>
                      </w:rPr>
                      <w:t>son</w:t>
                    </w:r>
                    <w:r>
                      <w:rPr>
                        <w:spacing w:val="-3"/>
                        <w:sz w:val="20"/>
                      </w:rPr>
                      <w:t xml:space="preserve"> </w:t>
                    </w:r>
                    <w:r>
                      <w:rPr>
                        <w:rFonts w:ascii="Trebuchet MS" w:hAnsi="Trebuchet MS"/>
                        <w:b/>
                        <w:sz w:val="20"/>
                      </w:rPr>
                      <w:t>coefﬁcient de</w:t>
                    </w:r>
                    <w:r>
                      <w:rPr>
                        <w:rFonts w:ascii="Trebuchet MS" w:hAnsi="Trebuchet MS"/>
                        <w:b/>
                        <w:spacing w:val="-11"/>
                        <w:sz w:val="20"/>
                      </w:rPr>
                      <w:t xml:space="preserve"> </w:t>
                    </w:r>
                    <w:r>
                      <w:rPr>
                        <w:rFonts w:ascii="Trebuchet MS" w:hAnsi="Trebuchet MS"/>
                        <w:b/>
                        <w:sz w:val="20"/>
                      </w:rPr>
                      <w:t>vente</w:t>
                    </w:r>
                    <w:r>
                      <w:rPr>
                        <w:rFonts w:ascii="Trebuchet MS" w:hAnsi="Trebuchet MS"/>
                        <w:b/>
                        <w:spacing w:val="-11"/>
                        <w:sz w:val="20"/>
                      </w:rPr>
                      <w:t xml:space="preserve"> </w:t>
                    </w:r>
                    <w:r>
                      <w:rPr>
                        <w:rFonts w:ascii="Trebuchet MS" w:hAnsi="Trebuchet MS"/>
                        <w:b/>
                        <w:sz w:val="20"/>
                      </w:rPr>
                      <w:t>K</w:t>
                    </w:r>
                    <w:r>
                      <w:rPr>
                        <w:sz w:val="20"/>
                      </w:rPr>
                      <w:t>.</w:t>
                    </w:r>
                    <w:r>
                      <w:rPr>
                        <w:spacing w:val="-6"/>
                        <w:sz w:val="20"/>
                      </w:rPr>
                      <w:t xml:space="preserve"> </w:t>
                    </w:r>
                    <w:r>
                      <w:rPr>
                        <w:sz w:val="20"/>
                      </w:rPr>
                      <w:t>Une</w:t>
                    </w:r>
                    <w:r>
                      <w:rPr>
                        <w:spacing w:val="-7"/>
                        <w:sz w:val="20"/>
                      </w:rPr>
                      <w:t xml:space="preserve"> </w:t>
                    </w:r>
                    <w:r>
                      <w:rPr>
                        <w:sz w:val="20"/>
                      </w:rPr>
                      <w:t>entreprise</w:t>
                    </w:r>
                    <w:r>
                      <w:rPr>
                        <w:spacing w:val="-7"/>
                        <w:sz w:val="20"/>
                      </w:rPr>
                      <w:t xml:space="preserve"> </w:t>
                    </w:r>
                    <w:r>
                      <w:rPr>
                        <w:sz w:val="20"/>
                      </w:rPr>
                      <w:t>qui</w:t>
                    </w:r>
                    <w:r>
                      <w:rPr>
                        <w:spacing w:val="-6"/>
                        <w:sz w:val="20"/>
                      </w:rPr>
                      <w:t xml:space="preserve"> </w:t>
                    </w:r>
                    <w:r>
                      <w:rPr>
                        <w:sz w:val="20"/>
                      </w:rPr>
                      <w:t>ne</w:t>
                    </w:r>
                    <w:r>
                      <w:rPr>
                        <w:spacing w:val="-7"/>
                        <w:sz w:val="20"/>
                      </w:rPr>
                      <w:t xml:space="preserve"> </w:t>
                    </w:r>
                    <w:r>
                      <w:rPr>
                        <w:sz w:val="20"/>
                      </w:rPr>
                      <w:t>recalcule</w:t>
                    </w:r>
                    <w:r>
                      <w:rPr>
                        <w:spacing w:val="-6"/>
                        <w:sz w:val="20"/>
                      </w:rPr>
                      <w:t xml:space="preserve"> </w:t>
                    </w:r>
                    <w:r>
                      <w:rPr>
                        <w:sz w:val="20"/>
                      </w:rPr>
                      <w:t>pas</w:t>
                    </w:r>
                    <w:r>
                      <w:rPr>
                        <w:spacing w:val="-7"/>
                        <w:sz w:val="20"/>
                      </w:rPr>
                      <w:t xml:space="preserve"> </w:t>
                    </w:r>
                    <w:r>
                      <w:rPr>
                        <w:sz w:val="20"/>
                      </w:rPr>
                      <w:t>son</w:t>
                    </w:r>
                    <w:r>
                      <w:rPr>
                        <w:spacing w:val="-7"/>
                        <w:sz w:val="20"/>
                      </w:rPr>
                      <w:t xml:space="preserve"> </w:t>
                    </w:r>
                    <w:r>
                      <w:rPr>
                        <w:sz w:val="20"/>
                      </w:rPr>
                      <w:t>K</w:t>
                    </w:r>
                    <w:r>
                      <w:rPr>
                        <w:spacing w:val="-6"/>
                        <w:sz w:val="20"/>
                      </w:rPr>
                      <w:t xml:space="preserve"> </w:t>
                    </w:r>
                    <w:r>
                      <w:rPr>
                        <w:sz w:val="20"/>
                      </w:rPr>
                      <w:t>après</w:t>
                    </w:r>
                    <w:r>
                      <w:rPr>
                        <w:spacing w:val="-7"/>
                        <w:sz w:val="20"/>
                      </w:rPr>
                      <w:t xml:space="preserve"> </w:t>
                    </w:r>
                    <w:r>
                      <w:rPr>
                        <w:sz w:val="20"/>
                      </w:rPr>
                      <w:t>un</w:t>
                    </w:r>
                    <w:r>
                      <w:rPr>
                        <w:spacing w:val="-6"/>
                        <w:sz w:val="20"/>
                      </w:rPr>
                      <w:t xml:space="preserve"> </w:t>
                    </w:r>
                    <w:r>
                      <w:rPr>
                        <w:sz w:val="20"/>
                      </w:rPr>
                      <w:t>sinistre</w:t>
                    </w:r>
                    <w:r>
                      <w:rPr>
                        <w:spacing w:val="-7"/>
                        <w:sz w:val="20"/>
                      </w:rPr>
                      <w:t xml:space="preserve"> </w:t>
                    </w:r>
                    <w:r>
                      <w:rPr>
                        <w:sz w:val="20"/>
                      </w:rPr>
                      <w:t>risque</w:t>
                    </w:r>
                    <w:r>
                      <w:rPr>
                        <w:spacing w:val="-7"/>
                        <w:sz w:val="20"/>
                      </w:rPr>
                      <w:t xml:space="preserve"> </w:t>
                    </w:r>
                    <w:r>
                      <w:rPr>
                        <w:sz w:val="20"/>
                      </w:rPr>
                      <w:t>de</w:t>
                    </w:r>
                    <w:r>
                      <w:rPr>
                        <w:spacing w:val="-6"/>
                        <w:sz w:val="20"/>
                      </w:rPr>
                      <w:t xml:space="preserve"> </w:t>
                    </w:r>
                    <w:r>
                      <w:rPr>
                        <w:sz w:val="20"/>
                      </w:rPr>
                      <w:t>rogner</w:t>
                    </w:r>
                    <w:r>
                      <w:rPr>
                        <w:spacing w:val="-7"/>
                        <w:sz w:val="20"/>
                      </w:rPr>
                      <w:t xml:space="preserve"> </w:t>
                    </w:r>
                    <w:r>
                      <w:rPr>
                        <w:sz w:val="20"/>
                      </w:rPr>
                      <w:t>sur</w:t>
                    </w:r>
                    <w:r>
                      <w:rPr>
                        <w:spacing w:val="-6"/>
                        <w:sz w:val="20"/>
                      </w:rPr>
                      <w:t xml:space="preserve"> </w:t>
                    </w:r>
                    <w:r>
                      <w:rPr>
                        <w:sz w:val="20"/>
                      </w:rPr>
                      <w:t>ses</w:t>
                    </w:r>
                    <w:r>
                      <w:rPr>
                        <w:spacing w:val="-7"/>
                        <w:sz w:val="20"/>
                      </w:rPr>
                      <w:t xml:space="preserve"> </w:t>
                    </w:r>
                    <w:r>
                      <w:rPr>
                        <w:sz w:val="20"/>
                      </w:rPr>
                      <w:t>marges sans s’en</w:t>
                    </w:r>
                    <w:r>
                      <w:rPr>
                        <w:spacing w:val="-15"/>
                        <w:sz w:val="20"/>
                      </w:rPr>
                      <w:t xml:space="preserve"> </w:t>
                    </w:r>
                    <w:r>
                      <w:rPr>
                        <w:sz w:val="20"/>
                      </w:rPr>
                      <w:t>apercevoir.</w:t>
                    </w:r>
                  </w:p>
                </w:txbxContent>
              </v:textbox>
            </v:shape>
            <w10:wrap anchorx="page"/>
          </v:group>
        </w:pict>
      </w:r>
      <w:r>
        <w:rPr>
          <w:spacing w:val="-5"/>
          <w:sz w:val="20"/>
        </w:rPr>
        <w:t>L’expert</w:t>
      </w:r>
      <w:r>
        <w:rPr>
          <w:spacing w:val="-17"/>
          <w:sz w:val="20"/>
        </w:rPr>
        <w:t xml:space="preserve"> </w:t>
      </w:r>
      <w:r>
        <w:rPr>
          <w:rFonts w:ascii="Trebuchet MS" w:hAnsi="Trebuchet MS"/>
          <w:b/>
          <w:sz w:val="20"/>
        </w:rPr>
        <w:t>Alexandre</w:t>
      </w:r>
      <w:r>
        <w:rPr>
          <w:rFonts w:ascii="Trebuchet MS" w:hAnsi="Trebuchet MS"/>
          <w:b/>
          <w:spacing w:val="-21"/>
          <w:sz w:val="20"/>
        </w:rPr>
        <w:t xml:space="preserve"> </w:t>
      </w:r>
      <w:r>
        <w:rPr>
          <w:rFonts w:ascii="Trebuchet MS" w:hAnsi="Trebuchet MS"/>
          <w:b/>
          <w:sz w:val="20"/>
        </w:rPr>
        <w:t>Perrin</w:t>
      </w:r>
      <w:r>
        <w:rPr>
          <w:rFonts w:ascii="Trebuchet MS" w:hAnsi="Trebuchet MS"/>
          <w:b/>
          <w:spacing w:val="-21"/>
          <w:sz w:val="20"/>
        </w:rPr>
        <w:t xml:space="preserve"> </w:t>
      </w:r>
      <w:r>
        <w:rPr>
          <w:sz w:val="20"/>
        </w:rPr>
        <w:t>(cabinet</w:t>
      </w:r>
      <w:r>
        <w:rPr>
          <w:spacing w:val="-16"/>
          <w:sz w:val="20"/>
        </w:rPr>
        <w:t xml:space="preserve"> </w:t>
      </w:r>
      <w:r>
        <w:rPr>
          <w:sz w:val="20"/>
        </w:rPr>
        <w:t>Prévention</w:t>
      </w:r>
      <w:r>
        <w:rPr>
          <w:spacing w:val="-16"/>
          <w:sz w:val="20"/>
        </w:rPr>
        <w:t xml:space="preserve"> </w:t>
      </w:r>
      <w:r>
        <w:rPr>
          <w:sz w:val="20"/>
        </w:rPr>
        <w:t>&amp;</w:t>
      </w:r>
      <w:r>
        <w:rPr>
          <w:spacing w:val="-16"/>
          <w:sz w:val="20"/>
        </w:rPr>
        <w:t xml:space="preserve"> </w:t>
      </w:r>
      <w:r>
        <w:rPr>
          <w:sz w:val="20"/>
        </w:rPr>
        <w:t>Performance</w:t>
      </w:r>
      <w:r>
        <w:rPr>
          <w:spacing w:val="-16"/>
          <w:sz w:val="20"/>
        </w:rPr>
        <w:t xml:space="preserve"> </w:t>
      </w:r>
      <w:r>
        <w:rPr>
          <w:spacing w:val="-9"/>
          <w:sz w:val="20"/>
        </w:rPr>
        <w:t>BTP,</w:t>
      </w:r>
      <w:r>
        <w:rPr>
          <w:spacing w:val="-16"/>
          <w:sz w:val="20"/>
        </w:rPr>
        <w:t xml:space="preserve"> </w:t>
      </w:r>
      <w:r>
        <w:rPr>
          <w:sz w:val="20"/>
        </w:rPr>
        <w:t>Reims)</w:t>
      </w:r>
      <w:r>
        <w:rPr>
          <w:spacing w:val="-16"/>
          <w:sz w:val="20"/>
        </w:rPr>
        <w:t xml:space="preserve"> </w:t>
      </w:r>
      <w:r>
        <w:rPr>
          <w:sz w:val="20"/>
        </w:rPr>
        <w:t>:</w:t>
      </w:r>
      <w:r>
        <w:rPr>
          <w:spacing w:val="-17"/>
          <w:sz w:val="20"/>
        </w:rPr>
        <w:t xml:space="preserve"> </w:t>
      </w:r>
      <w:r>
        <w:rPr>
          <w:sz w:val="20"/>
        </w:rPr>
        <w:t>«</w:t>
      </w:r>
      <w:r>
        <w:rPr>
          <w:spacing w:val="-25"/>
          <w:sz w:val="20"/>
        </w:rPr>
        <w:t xml:space="preserve"> </w:t>
      </w:r>
      <w:r>
        <w:rPr>
          <w:sz w:val="20"/>
        </w:rPr>
        <w:t>Un</w:t>
      </w:r>
      <w:r>
        <w:rPr>
          <w:spacing w:val="-16"/>
          <w:sz w:val="20"/>
        </w:rPr>
        <w:t xml:space="preserve"> </w:t>
      </w:r>
      <w:r>
        <w:rPr>
          <w:sz w:val="20"/>
        </w:rPr>
        <w:t>accident</w:t>
      </w:r>
      <w:r>
        <w:rPr>
          <w:spacing w:val="-17"/>
          <w:sz w:val="20"/>
        </w:rPr>
        <w:t xml:space="preserve"> </w:t>
      </w:r>
      <w:r>
        <w:rPr>
          <w:sz w:val="20"/>
        </w:rPr>
        <w:t>grave</w:t>
      </w:r>
      <w:r>
        <w:rPr>
          <w:spacing w:val="-16"/>
          <w:sz w:val="20"/>
        </w:rPr>
        <w:t xml:space="preserve"> </w:t>
      </w:r>
      <w:r>
        <w:rPr>
          <w:sz w:val="20"/>
        </w:rPr>
        <w:t>peut</w:t>
      </w:r>
      <w:r>
        <w:rPr>
          <w:spacing w:val="-16"/>
          <w:sz w:val="20"/>
        </w:rPr>
        <w:t xml:space="preserve"> </w:t>
      </w:r>
      <w:r>
        <w:rPr>
          <w:sz w:val="20"/>
        </w:rPr>
        <w:t>entraîner une</w:t>
      </w:r>
      <w:r>
        <w:rPr>
          <w:spacing w:val="-3"/>
          <w:sz w:val="20"/>
        </w:rPr>
        <w:t xml:space="preserve"> </w:t>
      </w:r>
      <w:r>
        <w:rPr>
          <w:sz w:val="20"/>
        </w:rPr>
        <w:t>hausse</w:t>
      </w:r>
      <w:r>
        <w:rPr>
          <w:spacing w:val="-3"/>
          <w:sz w:val="20"/>
        </w:rPr>
        <w:t xml:space="preserve"> </w:t>
      </w:r>
      <w:r>
        <w:rPr>
          <w:sz w:val="20"/>
        </w:rPr>
        <w:t>du</w:t>
      </w:r>
      <w:r>
        <w:rPr>
          <w:spacing w:val="-3"/>
          <w:sz w:val="20"/>
        </w:rPr>
        <w:t xml:space="preserve"> </w:t>
      </w:r>
      <w:r>
        <w:rPr>
          <w:sz w:val="20"/>
        </w:rPr>
        <w:t>taux</w:t>
      </w:r>
      <w:r>
        <w:rPr>
          <w:spacing w:val="-2"/>
          <w:sz w:val="20"/>
        </w:rPr>
        <w:t xml:space="preserve"> </w:t>
      </w:r>
      <w:r>
        <w:rPr>
          <w:spacing w:val="-3"/>
          <w:sz w:val="20"/>
        </w:rPr>
        <w:t xml:space="preserve">AT/MP </w:t>
      </w:r>
      <w:r>
        <w:rPr>
          <w:sz w:val="20"/>
        </w:rPr>
        <w:t>de</w:t>
      </w:r>
      <w:r>
        <w:rPr>
          <w:spacing w:val="-3"/>
          <w:sz w:val="20"/>
        </w:rPr>
        <w:t xml:space="preserve"> </w:t>
      </w:r>
      <w:r>
        <w:rPr>
          <w:sz w:val="20"/>
        </w:rPr>
        <w:t>0,5</w:t>
      </w:r>
      <w:r>
        <w:rPr>
          <w:spacing w:val="-3"/>
          <w:sz w:val="20"/>
        </w:rPr>
        <w:t xml:space="preserve"> </w:t>
      </w:r>
      <w:r>
        <w:rPr>
          <w:sz w:val="20"/>
        </w:rPr>
        <w:t>à</w:t>
      </w:r>
      <w:r>
        <w:rPr>
          <w:spacing w:val="-2"/>
          <w:sz w:val="20"/>
        </w:rPr>
        <w:t xml:space="preserve"> </w:t>
      </w:r>
      <w:r>
        <w:rPr>
          <w:sz w:val="20"/>
        </w:rPr>
        <w:t>1,5</w:t>
      </w:r>
      <w:r>
        <w:rPr>
          <w:spacing w:val="-3"/>
          <w:sz w:val="20"/>
        </w:rPr>
        <w:t xml:space="preserve"> </w:t>
      </w:r>
      <w:r>
        <w:rPr>
          <w:sz w:val="20"/>
        </w:rPr>
        <w:t>point.</w:t>
      </w:r>
      <w:r>
        <w:rPr>
          <w:spacing w:val="-3"/>
          <w:sz w:val="20"/>
        </w:rPr>
        <w:t xml:space="preserve"> </w:t>
      </w:r>
      <w:r>
        <w:rPr>
          <w:sz w:val="20"/>
        </w:rPr>
        <w:t>Pour</w:t>
      </w:r>
      <w:r>
        <w:rPr>
          <w:spacing w:val="-3"/>
          <w:sz w:val="20"/>
        </w:rPr>
        <w:t xml:space="preserve"> </w:t>
      </w:r>
      <w:r>
        <w:rPr>
          <w:sz w:val="20"/>
        </w:rPr>
        <w:t>Constructions</w:t>
      </w:r>
      <w:r>
        <w:rPr>
          <w:spacing w:val="-2"/>
          <w:sz w:val="20"/>
        </w:rPr>
        <w:t xml:space="preserve"> </w:t>
      </w:r>
      <w:r>
        <w:rPr>
          <w:sz w:val="20"/>
        </w:rPr>
        <w:t>Aubert</w:t>
      </w:r>
      <w:r>
        <w:rPr>
          <w:spacing w:val="-3"/>
          <w:sz w:val="20"/>
        </w:rPr>
        <w:t xml:space="preserve"> </w:t>
      </w:r>
      <w:r>
        <w:rPr>
          <w:sz w:val="20"/>
        </w:rPr>
        <w:t>&amp;</w:t>
      </w:r>
      <w:r>
        <w:rPr>
          <w:spacing w:val="-3"/>
          <w:sz w:val="20"/>
        </w:rPr>
        <w:t xml:space="preserve"> </w:t>
      </w:r>
      <w:r>
        <w:rPr>
          <w:sz w:val="20"/>
        </w:rPr>
        <w:t>Fils</w:t>
      </w:r>
      <w:r>
        <w:rPr>
          <w:spacing w:val="-3"/>
          <w:sz w:val="20"/>
        </w:rPr>
        <w:t xml:space="preserve"> </w:t>
      </w:r>
      <w:r>
        <w:rPr>
          <w:sz w:val="20"/>
        </w:rPr>
        <w:t>(masse</w:t>
      </w:r>
      <w:r>
        <w:rPr>
          <w:spacing w:val="-2"/>
          <w:sz w:val="20"/>
        </w:rPr>
        <w:t xml:space="preserve"> </w:t>
      </w:r>
      <w:r>
        <w:rPr>
          <w:sz w:val="20"/>
        </w:rPr>
        <w:t>salariale</w:t>
      </w:r>
      <w:r>
        <w:rPr>
          <w:spacing w:val="-3"/>
          <w:sz w:val="20"/>
        </w:rPr>
        <w:t xml:space="preserve"> </w:t>
      </w:r>
      <w:r>
        <w:rPr>
          <w:sz w:val="20"/>
        </w:rPr>
        <w:t>:</w:t>
      </w:r>
      <w:r>
        <w:rPr>
          <w:spacing w:val="-3"/>
          <w:sz w:val="20"/>
        </w:rPr>
        <w:t xml:space="preserve"> </w:t>
      </w:r>
      <w:r>
        <w:rPr>
          <w:sz w:val="20"/>
        </w:rPr>
        <w:t>480</w:t>
      </w:r>
      <w:r>
        <w:rPr>
          <w:spacing w:val="-24"/>
          <w:sz w:val="20"/>
        </w:rPr>
        <w:t xml:space="preserve"> </w:t>
      </w:r>
      <w:r>
        <w:rPr>
          <w:sz w:val="20"/>
        </w:rPr>
        <w:t>000</w:t>
      </w:r>
      <w:r>
        <w:rPr>
          <w:spacing w:val="-3"/>
          <w:sz w:val="20"/>
        </w:rPr>
        <w:t xml:space="preserve"> </w:t>
      </w:r>
      <w:r>
        <w:rPr>
          <w:sz w:val="20"/>
        </w:rPr>
        <w:t>€), une</w:t>
      </w:r>
      <w:r>
        <w:rPr>
          <w:spacing w:val="-18"/>
          <w:sz w:val="20"/>
        </w:rPr>
        <w:t xml:space="preserve"> </w:t>
      </w:r>
      <w:r>
        <w:rPr>
          <w:sz w:val="20"/>
        </w:rPr>
        <w:t>hausse</w:t>
      </w:r>
      <w:r>
        <w:rPr>
          <w:spacing w:val="-17"/>
          <w:sz w:val="20"/>
        </w:rPr>
        <w:t xml:space="preserve"> </w:t>
      </w:r>
      <w:r>
        <w:rPr>
          <w:sz w:val="20"/>
        </w:rPr>
        <w:t>d’un</w:t>
      </w:r>
      <w:r>
        <w:rPr>
          <w:spacing w:val="-18"/>
          <w:sz w:val="20"/>
        </w:rPr>
        <w:t xml:space="preserve"> </w:t>
      </w:r>
      <w:r>
        <w:rPr>
          <w:sz w:val="20"/>
        </w:rPr>
        <w:t>point</w:t>
      </w:r>
      <w:r>
        <w:rPr>
          <w:spacing w:val="-17"/>
          <w:sz w:val="20"/>
        </w:rPr>
        <w:t xml:space="preserve"> </w:t>
      </w:r>
      <w:r>
        <w:rPr>
          <w:sz w:val="20"/>
        </w:rPr>
        <w:t>représente</w:t>
      </w:r>
      <w:r>
        <w:rPr>
          <w:spacing w:val="-18"/>
          <w:sz w:val="20"/>
        </w:rPr>
        <w:t xml:space="preserve"> </w:t>
      </w:r>
      <w:r>
        <w:rPr>
          <w:rFonts w:ascii="Trebuchet MS" w:hAnsi="Trebuchet MS"/>
          <w:b/>
          <w:sz w:val="20"/>
        </w:rPr>
        <w:t>4</w:t>
      </w:r>
      <w:r>
        <w:rPr>
          <w:rFonts w:ascii="Trebuchet MS" w:hAnsi="Trebuchet MS"/>
          <w:b/>
          <w:spacing w:val="-34"/>
          <w:sz w:val="20"/>
        </w:rPr>
        <w:t xml:space="preserve"> </w:t>
      </w:r>
      <w:r>
        <w:rPr>
          <w:rFonts w:ascii="Trebuchet MS" w:hAnsi="Trebuchet MS"/>
          <w:b/>
          <w:sz w:val="20"/>
        </w:rPr>
        <w:t>800</w:t>
      </w:r>
      <w:r>
        <w:rPr>
          <w:rFonts w:ascii="Trebuchet MS" w:hAnsi="Trebuchet MS"/>
          <w:b/>
          <w:spacing w:val="-22"/>
          <w:sz w:val="20"/>
        </w:rPr>
        <w:t xml:space="preserve"> </w:t>
      </w:r>
      <w:r>
        <w:rPr>
          <w:rFonts w:ascii="Arial" w:hAnsi="Arial"/>
          <w:b/>
          <w:sz w:val="20"/>
        </w:rPr>
        <w:t>€</w:t>
      </w:r>
      <w:r>
        <w:rPr>
          <w:rFonts w:ascii="Arial" w:hAnsi="Arial"/>
          <w:b/>
          <w:spacing w:val="-17"/>
          <w:sz w:val="20"/>
        </w:rPr>
        <w:t xml:space="preserve"> </w:t>
      </w:r>
      <w:r>
        <w:rPr>
          <w:rFonts w:ascii="Trebuchet MS" w:hAnsi="Trebuchet MS"/>
          <w:b/>
          <w:sz w:val="20"/>
        </w:rPr>
        <w:t>de</w:t>
      </w:r>
      <w:r>
        <w:rPr>
          <w:rFonts w:ascii="Trebuchet MS" w:hAnsi="Trebuchet MS"/>
          <w:b/>
          <w:spacing w:val="-22"/>
          <w:sz w:val="20"/>
        </w:rPr>
        <w:t xml:space="preserve"> </w:t>
      </w:r>
      <w:r>
        <w:rPr>
          <w:rFonts w:ascii="Trebuchet MS" w:hAnsi="Trebuchet MS"/>
          <w:b/>
          <w:sz w:val="20"/>
        </w:rPr>
        <w:t>cotisations</w:t>
      </w:r>
      <w:r>
        <w:rPr>
          <w:rFonts w:ascii="Trebuchet MS" w:hAnsi="Trebuchet MS"/>
          <w:b/>
          <w:spacing w:val="-22"/>
          <w:sz w:val="20"/>
        </w:rPr>
        <w:t xml:space="preserve"> </w:t>
      </w:r>
      <w:r>
        <w:rPr>
          <w:rFonts w:ascii="Trebuchet MS" w:hAnsi="Trebuchet MS"/>
          <w:b/>
          <w:sz w:val="20"/>
        </w:rPr>
        <w:t>supplémentaires</w:t>
      </w:r>
      <w:r>
        <w:rPr>
          <w:rFonts w:ascii="Trebuchet MS" w:hAnsi="Trebuchet MS"/>
          <w:b/>
          <w:spacing w:val="-22"/>
          <w:sz w:val="20"/>
        </w:rPr>
        <w:t xml:space="preserve"> </w:t>
      </w:r>
      <w:r>
        <w:rPr>
          <w:rFonts w:ascii="Trebuchet MS" w:hAnsi="Trebuchet MS"/>
          <w:b/>
          <w:sz w:val="20"/>
        </w:rPr>
        <w:t>par</w:t>
      </w:r>
      <w:r>
        <w:rPr>
          <w:rFonts w:ascii="Trebuchet MS" w:hAnsi="Trebuchet MS"/>
          <w:b/>
          <w:spacing w:val="-22"/>
          <w:sz w:val="20"/>
        </w:rPr>
        <w:t xml:space="preserve"> </w:t>
      </w:r>
      <w:r>
        <w:rPr>
          <w:rFonts w:ascii="Trebuchet MS" w:hAnsi="Trebuchet MS"/>
          <w:b/>
          <w:sz w:val="20"/>
        </w:rPr>
        <w:t>an</w:t>
      </w:r>
      <w:r>
        <w:rPr>
          <w:sz w:val="20"/>
        </w:rPr>
        <w:t>,</w:t>
      </w:r>
      <w:r>
        <w:rPr>
          <w:spacing w:val="-17"/>
          <w:sz w:val="20"/>
        </w:rPr>
        <w:t xml:space="preserve"> </w:t>
      </w:r>
      <w:r>
        <w:rPr>
          <w:sz w:val="20"/>
        </w:rPr>
        <w:t>soit</w:t>
      </w:r>
      <w:r>
        <w:rPr>
          <w:spacing w:val="-18"/>
          <w:sz w:val="20"/>
        </w:rPr>
        <w:t xml:space="preserve"> </w:t>
      </w:r>
      <w:r>
        <w:rPr>
          <w:rFonts w:ascii="Trebuchet MS" w:hAnsi="Trebuchet MS"/>
          <w:b/>
          <w:sz w:val="20"/>
        </w:rPr>
        <w:t>14</w:t>
      </w:r>
      <w:r>
        <w:rPr>
          <w:rFonts w:ascii="Trebuchet MS" w:hAnsi="Trebuchet MS"/>
          <w:b/>
          <w:spacing w:val="-33"/>
          <w:sz w:val="20"/>
        </w:rPr>
        <w:t xml:space="preserve"> </w:t>
      </w:r>
      <w:r>
        <w:rPr>
          <w:rFonts w:ascii="Trebuchet MS" w:hAnsi="Trebuchet MS"/>
          <w:b/>
          <w:sz w:val="20"/>
        </w:rPr>
        <w:t>400</w:t>
      </w:r>
      <w:r>
        <w:rPr>
          <w:rFonts w:ascii="Trebuchet MS" w:hAnsi="Trebuchet MS"/>
          <w:b/>
          <w:spacing w:val="-22"/>
          <w:sz w:val="20"/>
        </w:rPr>
        <w:t xml:space="preserve"> </w:t>
      </w:r>
      <w:r>
        <w:rPr>
          <w:rFonts w:ascii="Arial" w:hAnsi="Arial"/>
          <w:b/>
          <w:sz w:val="20"/>
        </w:rPr>
        <w:t>€</w:t>
      </w:r>
      <w:r>
        <w:rPr>
          <w:rFonts w:ascii="Arial" w:hAnsi="Arial"/>
          <w:b/>
          <w:spacing w:val="-17"/>
          <w:sz w:val="20"/>
        </w:rPr>
        <w:t xml:space="preserve"> </w:t>
      </w:r>
      <w:r>
        <w:rPr>
          <w:rFonts w:ascii="Trebuchet MS" w:hAnsi="Trebuchet MS"/>
          <w:b/>
          <w:sz w:val="20"/>
        </w:rPr>
        <w:t>sur</w:t>
      </w:r>
      <w:r>
        <w:rPr>
          <w:rFonts w:ascii="Trebuchet MS" w:hAnsi="Trebuchet MS"/>
          <w:b/>
          <w:spacing w:val="-23"/>
          <w:sz w:val="20"/>
        </w:rPr>
        <w:t xml:space="preserve"> </w:t>
      </w:r>
      <w:r>
        <w:rPr>
          <w:rFonts w:ascii="Trebuchet MS" w:hAnsi="Trebuchet MS"/>
          <w:b/>
          <w:sz w:val="20"/>
        </w:rPr>
        <w:t>trois</w:t>
      </w:r>
      <w:r>
        <w:rPr>
          <w:rFonts w:ascii="Trebuchet MS" w:hAnsi="Trebuchet MS"/>
          <w:b/>
          <w:spacing w:val="-22"/>
          <w:sz w:val="20"/>
        </w:rPr>
        <w:t xml:space="preserve"> </w:t>
      </w:r>
      <w:r>
        <w:rPr>
          <w:rFonts w:ascii="Trebuchet MS" w:hAnsi="Trebuchet MS"/>
          <w:b/>
          <w:sz w:val="20"/>
        </w:rPr>
        <w:t>ans</w:t>
      </w:r>
      <w:r>
        <w:rPr>
          <w:sz w:val="20"/>
        </w:rPr>
        <w:t>.</w:t>
      </w:r>
      <w:r>
        <w:rPr>
          <w:spacing w:val="-25"/>
          <w:sz w:val="20"/>
        </w:rPr>
        <w:t xml:space="preserve"> </w:t>
      </w:r>
      <w:r>
        <w:rPr>
          <w:sz w:val="20"/>
        </w:rPr>
        <w:t>»</w:t>
      </w:r>
    </w:p>
    <w:p w:rsidR="00005340" w:rsidRDefault="00350670">
      <w:pPr>
        <w:pStyle w:val="Titre3"/>
      </w:pP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Impact sur le </w:t>
      </w:r>
      <w:r w:rsidR="00C4612F">
        <w:rPr>
          <w:color w:val="FFFFFF"/>
          <w:shd w:val="clear" w:color="auto" w:fill="AD2328"/>
        </w:rPr>
        <w:t>coefficient</w:t>
      </w:r>
      <w:r>
        <w:rPr>
          <w:color w:val="FFFFFF"/>
          <w:shd w:val="clear" w:color="auto" w:fill="AD2328"/>
        </w:rPr>
        <w:t xml:space="preserve"> K de l’entreprise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2"/>
        <w:rPr>
          <w:rFonts w:ascii="Trebuchet MS"/>
          <w:b/>
          <w:sz w:val="9"/>
        </w:rPr>
      </w:pPr>
    </w:p>
    <w:p w:rsidR="00005340" w:rsidRDefault="00350670">
      <w:pPr>
        <w:pStyle w:val="Titre7"/>
        <w:spacing w:before="123"/>
      </w:pPr>
      <w:r>
        <w:t>Ce qu’aurait coûté la prévention</w:t>
      </w:r>
    </w:p>
    <w:p w:rsidR="00005340" w:rsidRDefault="00350670">
      <w:pPr>
        <w:pStyle w:val="Corpsdetexte"/>
        <w:spacing w:before="183" w:line="294" w:lineRule="exact"/>
        <w:ind w:left="153"/>
      </w:pPr>
      <w:r>
        <w:t>Alexandre Perrin : « La vériﬁcation R408 externalisée aurait coûté 180 à 250 euros. Face à un total estimé entre</w:t>
      </w:r>
    </w:p>
    <w:p w:rsidR="00005340" w:rsidRDefault="00350670">
      <w:pPr>
        <w:spacing w:line="294" w:lineRule="exact"/>
        <w:ind w:left="153"/>
        <w:rPr>
          <w:sz w:val="20"/>
        </w:rPr>
      </w:pPr>
      <w:r>
        <w:rPr>
          <w:lang w:val="en-US"/>
        </w:rPr>
        <w:pict>
          <v:rect id="_x0000_s1589" style="position:absolute;left:0;text-align:left;margin-left:70.85pt;margin-top:18.8pt;width:305.15pt;height:1.15pt;z-index:-251548672;mso-wrap-distance-left:0;mso-wrap-distance-right:0;mso-position-horizontal-relative:page" fillcolor="#103829" stroked="f">
            <w10:wrap type="topAndBottom" anchorx="page"/>
          </v:rect>
        </w:pict>
      </w:r>
      <w:r>
        <w:rPr>
          <w:lang w:val="en-US"/>
        </w:rPr>
        <w:pict>
          <v:group id="_x0000_s1584" style="position:absolute;left:0;text-align:left;margin-left:56.7pt;margin-top:33.95pt;width:481.9pt;height:209.15pt;z-index:-257826816;mso-position-horizontal-relative:page" coordorigin="1134,679" coordsize="9638,4183">
            <v:shape id="_x0000_s1588" style="position:absolute;left:1133;top:679;width:9638;height:4183" coordorigin="1134,679" coordsize="9638,4183" path="m10692,679r-9478,l1183,685r-26,18l1140,728r-6,31l1134,4782r6,31l1157,4838r26,17l1214,4861r9478,l10723,4855r25,-17l10766,4813r6,-31l10772,759r-6,-31l10748,703r-25,-18l10692,679xe" fillcolor="#103829" stroked="f">
              <v:path arrowok="t"/>
            </v:shape>
            <v:shape id="_x0000_s1587" style="position:absolute;left:1153;top:699;width:9599;height:4143" coordorigin="1154,699" coordsize="9599,4143" path="m10692,699r-9478,l1190,704r-19,13l1158,736r-4,23l1154,4782r4,23l1171,4824r19,13l1214,4841r9478,l10715,4837r19,-13l10747,4805r5,-23l10752,759r-5,-23l10734,717r-19,-13l10692,699xe" fillcolor="#f3f5f4" stroked="f">
              <v:path arrowok="t"/>
            </v:shape>
            <v:rect id="_x0000_s1586" style="position:absolute;left:1417;top:769;width:6104;height:23" fillcolor="#103829" stroked="f"/>
            <v:shape id="_x0000_s1585" type="#_x0000_t202" style="position:absolute;left:1369;top:4435;width:4088;height:238" filled="f" stroked="f">
              <v:textbox inset="0,0,0,0">
                <w:txbxContent>
                  <w:p w:rsidR="00005340" w:rsidRDefault="00350670">
                    <w:pPr>
                      <w:spacing w:before="20"/>
                      <w:rPr>
                        <w:rFonts w:ascii="Arial" w:hAnsi="Arial"/>
                        <w:i/>
                        <w:sz w:val="18"/>
                      </w:rPr>
                    </w:pPr>
                    <w:r>
                      <w:rPr>
                        <w:rFonts w:ascii="Arial" w:hAnsi="Arial"/>
                        <w:i/>
                        <w:sz w:val="18"/>
                      </w:rPr>
                      <w:t>Les</w:t>
                    </w:r>
                    <w:r>
                      <w:rPr>
                        <w:rFonts w:ascii="Arial" w:hAnsi="Arial"/>
                        <w:i/>
                        <w:spacing w:val="-14"/>
                        <w:sz w:val="18"/>
                      </w:rPr>
                      <w:t xml:space="preserve"> </w:t>
                    </w:r>
                    <w:r>
                      <w:rPr>
                        <w:rFonts w:ascii="Arial" w:hAnsi="Arial"/>
                        <w:i/>
                        <w:sz w:val="18"/>
                      </w:rPr>
                      <w:t>calculs</w:t>
                    </w:r>
                    <w:r>
                      <w:rPr>
                        <w:rFonts w:ascii="Arial" w:hAnsi="Arial"/>
                        <w:i/>
                        <w:spacing w:val="-13"/>
                        <w:sz w:val="18"/>
                      </w:rPr>
                      <w:t xml:space="preserve"> </w:t>
                    </w:r>
                    <w:r>
                      <w:rPr>
                        <w:rFonts w:ascii="Arial" w:hAnsi="Arial"/>
                        <w:i/>
                        <w:sz w:val="18"/>
                      </w:rPr>
                      <w:t>détaillés</w:t>
                    </w:r>
                    <w:r>
                      <w:rPr>
                        <w:rFonts w:ascii="Arial" w:hAnsi="Arial"/>
                        <w:i/>
                        <w:spacing w:val="-13"/>
                        <w:sz w:val="18"/>
                      </w:rPr>
                      <w:t xml:space="preserve"> </w:t>
                    </w:r>
                    <w:r>
                      <w:rPr>
                        <w:rFonts w:ascii="Arial" w:hAnsi="Arial"/>
                        <w:i/>
                        <w:sz w:val="18"/>
                      </w:rPr>
                      <w:t>sont</w:t>
                    </w:r>
                    <w:r>
                      <w:rPr>
                        <w:rFonts w:ascii="Arial" w:hAnsi="Arial"/>
                        <w:i/>
                        <w:spacing w:val="-14"/>
                        <w:sz w:val="18"/>
                      </w:rPr>
                      <w:t xml:space="preserve"> </w:t>
                    </w:r>
                    <w:r>
                      <w:rPr>
                        <w:rFonts w:ascii="Arial" w:hAnsi="Arial"/>
                        <w:i/>
                        <w:sz w:val="18"/>
                      </w:rPr>
                      <w:t>réalisés</w:t>
                    </w:r>
                    <w:r>
                      <w:rPr>
                        <w:rFonts w:ascii="Arial" w:hAnsi="Arial"/>
                        <w:i/>
                        <w:spacing w:val="-13"/>
                        <w:sz w:val="18"/>
                      </w:rPr>
                      <w:t xml:space="preserve"> </w:t>
                    </w:r>
                    <w:r>
                      <w:rPr>
                        <w:rFonts w:ascii="Arial" w:hAnsi="Arial"/>
                        <w:i/>
                        <w:sz w:val="18"/>
                      </w:rPr>
                      <w:t>en</w:t>
                    </w:r>
                    <w:r>
                      <w:rPr>
                        <w:rFonts w:ascii="Arial" w:hAnsi="Arial"/>
                        <w:i/>
                        <w:spacing w:val="-13"/>
                        <w:sz w:val="18"/>
                      </w:rPr>
                      <w:t xml:space="preserve"> </w:t>
                    </w:r>
                    <w:r>
                      <w:rPr>
                        <w:rFonts w:ascii="Arial" w:hAnsi="Arial"/>
                        <w:i/>
                        <w:sz w:val="18"/>
                      </w:rPr>
                      <w:t>s</w:t>
                    </w:r>
                    <w:r>
                      <w:rPr>
                        <w:rFonts w:ascii="Arial" w:hAnsi="Arial"/>
                        <w:i/>
                        <w:sz w:val="18"/>
                      </w:rPr>
                      <w:t>éances</w:t>
                    </w:r>
                    <w:r>
                      <w:rPr>
                        <w:rFonts w:ascii="Arial" w:hAnsi="Arial"/>
                        <w:i/>
                        <w:spacing w:val="-13"/>
                        <w:sz w:val="18"/>
                      </w:rPr>
                      <w:t xml:space="preserve"> </w:t>
                    </w:r>
                    <w:r>
                      <w:rPr>
                        <w:rFonts w:ascii="Arial" w:hAnsi="Arial"/>
                        <w:i/>
                        <w:sz w:val="18"/>
                      </w:rPr>
                      <w:t>3</w:t>
                    </w:r>
                    <w:r>
                      <w:rPr>
                        <w:rFonts w:ascii="Arial" w:hAnsi="Arial"/>
                        <w:i/>
                        <w:spacing w:val="-14"/>
                        <w:sz w:val="18"/>
                      </w:rPr>
                      <w:t xml:space="preserve"> </w:t>
                    </w:r>
                    <w:r>
                      <w:rPr>
                        <w:rFonts w:ascii="Arial" w:hAnsi="Arial"/>
                        <w:i/>
                        <w:sz w:val="18"/>
                      </w:rPr>
                      <w:t>et</w:t>
                    </w:r>
                    <w:r>
                      <w:rPr>
                        <w:rFonts w:ascii="Arial" w:hAnsi="Arial"/>
                        <w:i/>
                        <w:spacing w:val="-13"/>
                        <w:sz w:val="18"/>
                      </w:rPr>
                      <w:t xml:space="preserve"> </w:t>
                    </w:r>
                    <w:r>
                      <w:rPr>
                        <w:rFonts w:ascii="Arial" w:hAnsi="Arial"/>
                        <w:i/>
                        <w:sz w:val="18"/>
                      </w:rPr>
                      <w:t>4.</w:t>
                    </w:r>
                  </w:p>
                </w:txbxContent>
              </v:textbox>
            </v:shape>
            <w10:wrap anchorx="page"/>
          </v:group>
        </w:pict>
      </w:r>
      <w:r>
        <w:rPr>
          <w:rFonts w:ascii="Trebuchet MS" w:hAnsi="Trebuchet MS"/>
          <w:b/>
          <w:sz w:val="20"/>
        </w:rPr>
        <w:t xml:space="preserve">23 000 et 27 000 euros </w:t>
      </w:r>
      <w:r>
        <w:rPr>
          <w:sz w:val="20"/>
        </w:rPr>
        <w:t>selon le scénario de gestion retenu, le calcul est vite fait. »</w:t>
      </w:r>
    </w:p>
    <w:p w:rsidR="00005340" w:rsidRDefault="00350670">
      <w:pPr>
        <w:pStyle w:val="Titre3"/>
      </w:pPr>
      <w:r>
        <w:rPr>
          <w:rFonts w:ascii="Times New Roman" w:hAnsi="Times New Roman"/>
          <w:b w:val="0"/>
          <w:color w:val="FFFFFF"/>
          <w:w w:val="99"/>
          <w:shd w:val="clear" w:color="auto" w:fill="123F2E"/>
        </w:rPr>
        <w:t xml:space="preserve"> </w:t>
      </w:r>
      <w:r>
        <w:rPr>
          <w:rFonts w:ascii="Times New Roman" w:hAnsi="Times New Roman"/>
          <w:b w:val="0"/>
          <w:color w:val="FFFFFF"/>
          <w:shd w:val="clear" w:color="auto" w:fill="123F2E"/>
        </w:rPr>
        <w:t xml:space="preserve">  </w:t>
      </w:r>
      <w:r>
        <w:rPr>
          <w:color w:val="FFFFFF"/>
          <w:shd w:val="clear" w:color="auto" w:fill="123F2E"/>
        </w:rPr>
        <w:t xml:space="preserve">Comparaison des trois scénarios — Synthèse chiffrée </w:t>
      </w:r>
    </w:p>
    <w:p w:rsidR="00005340" w:rsidRDefault="00005340">
      <w:pPr>
        <w:pStyle w:val="Corpsdetexte"/>
        <w:spacing w:before="9" w:after="1"/>
        <w:rPr>
          <w:rFonts w:ascii="Trebuchet MS"/>
          <w:b/>
          <w:sz w:val="21"/>
        </w:rPr>
      </w:pPr>
    </w:p>
    <w:tbl>
      <w:tblPr>
        <w:tblStyle w:val="TableNormal"/>
        <w:tblW w:w="0" w:type="auto"/>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90"/>
        <w:gridCol w:w="2216"/>
        <w:gridCol w:w="2013"/>
        <w:gridCol w:w="1637"/>
      </w:tblGrid>
      <w:tr w:rsidR="00005340">
        <w:trPr>
          <w:trHeight w:val="763"/>
        </w:trPr>
        <w:tc>
          <w:tcPr>
            <w:tcW w:w="3290" w:type="dxa"/>
            <w:shd w:val="clear" w:color="auto" w:fill="37393B"/>
          </w:tcPr>
          <w:p w:rsidR="00005340" w:rsidRDefault="00350670">
            <w:pPr>
              <w:pStyle w:val="TableParagraph"/>
              <w:spacing w:before="79"/>
              <w:rPr>
                <w:rFonts w:ascii="Trebuchet MS" w:hAnsi="Trebuchet MS"/>
                <w:b/>
                <w:sz w:val="20"/>
              </w:rPr>
            </w:pPr>
            <w:r>
              <w:rPr>
                <w:rFonts w:ascii="Trebuchet MS" w:hAnsi="Trebuchet MS"/>
                <w:b/>
                <w:color w:val="FFFFFF"/>
                <w:sz w:val="20"/>
              </w:rPr>
              <w:t>Poste de coût</w:t>
            </w:r>
          </w:p>
        </w:tc>
        <w:tc>
          <w:tcPr>
            <w:tcW w:w="2216" w:type="dxa"/>
            <w:shd w:val="clear" w:color="auto" w:fill="37393B"/>
          </w:tcPr>
          <w:p w:rsidR="00005340" w:rsidRDefault="00350670">
            <w:pPr>
              <w:pStyle w:val="TableParagraph"/>
              <w:spacing w:before="79"/>
              <w:ind w:left="82" w:right="73"/>
              <w:jc w:val="center"/>
              <w:rPr>
                <w:rFonts w:ascii="Trebuchet MS" w:hAnsi="Trebuchet MS"/>
                <w:b/>
                <w:sz w:val="20"/>
              </w:rPr>
            </w:pPr>
            <w:r>
              <w:rPr>
                <w:rFonts w:ascii="Trebuchet MS" w:hAnsi="Trebuchet MS"/>
                <w:b/>
                <w:color w:val="FFFFFF"/>
                <w:sz w:val="20"/>
              </w:rPr>
              <w:t>Scénario A</w:t>
            </w:r>
          </w:p>
          <w:p w:rsidR="00005340" w:rsidRDefault="00350670">
            <w:pPr>
              <w:pStyle w:val="TableParagraph"/>
              <w:spacing w:before="169"/>
              <w:ind w:left="82" w:right="73"/>
              <w:jc w:val="center"/>
              <w:rPr>
                <w:rFonts w:ascii="Arial" w:hAnsi="Arial"/>
                <w:i/>
                <w:sz w:val="18"/>
              </w:rPr>
            </w:pPr>
            <w:r>
              <w:rPr>
                <w:rFonts w:ascii="Arial" w:hAnsi="Arial"/>
                <w:i/>
                <w:color w:val="FFFFFF"/>
                <w:sz w:val="18"/>
              </w:rPr>
              <w:t>Arrêt sans remplacement</w:t>
            </w:r>
          </w:p>
        </w:tc>
        <w:tc>
          <w:tcPr>
            <w:tcW w:w="2013" w:type="dxa"/>
            <w:shd w:val="clear" w:color="auto" w:fill="37393B"/>
          </w:tcPr>
          <w:p w:rsidR="00005340" w:rsidRDefault="00350670">
            <w:pPr>
              <w:pStyle w:val="TableParagraph"/>
              <w:spacing w:before="79"/>
              <w:ind w:left="86" w:right="76"/>
              <w:jc w:val="center"/>
              <w:rPr>
                <w:rFonts w:ascii="Trebuchet MS" w:hAnsi="Trebuchet MS"/>
                <w:b/>
                <w:sz w:val="20"/>
              </w:rPr>
            </w:pPr>
            <w:r>
              <w:rPr>
                <w:rFonts w:ascii="Trebuchet MS" w:hAnsi="Trebuchet MS"/>
                <w:b/>
                <w:color w:val="FFFFFF"/>
                <w:sz w:val="20"/>
              </w:rPr>
              <w:t>Scénario B</w:t>
            </w:r>
          </w:p>
          <w:p w:rsidR="00005340" w:rsidRDefault="00350670">
            <w:pPr>
              <w:pStyle w:val="TableParagraph"/>
              <w:spacing w:before="169"/>
              <w:ind w:left="86" w:right="76"/>
              <w:jc w:val="center"/>
              <w:rPr>
                <w:rFonts w:ascii="Arial" w:hAnsi="Arial"/>
                <w:i/>
                <w:sz w:val="18"/>
              </w:rPr>
            </w:pPr>
            <w:r>
              <w:rPr>
                <w:rFonts w:ascii="Arial" w:hAnsi="Arial"/>
                <w:i/>
                <w:color w:val="FFFFFF"/>
                <w:sz w:val="18"/>
              </w:rPr>
              <w:t>Remplacement intérim</w:t>
            </w:r>
          </w:p>
        </w:tc>
        <w:tc>
          <w:tcPr>
            <w:tcW w:w="1637" w:type="dxa"/>
            <w:shd w:val="clear" w:color="auto" w:fill="37393B"/>
          </w:tcPr>
          <w:p w:rsidR="00005340" w:rsidRDefault="00350670">
            <w:pPr>
              <w:pStyle w:val="TableParagraph"/>
              <w:spacing w:before="79"/>
              <w:ind w:left="88" w:right="77"/>
              <w:jc w:val="center"/>
              <w:rPr>
                <w:rFonts w:ascii="Trebuchet MS" w:hAnsi="Trebuchet MS"/>
                <w:b/>
                <w:sz w:val="20"/>
              </w:rPr>
            </w:pPr>
            <w:r>
              <w:rPr>
                <w:rFonts w:ascii="Trebuchet MS" w:hAnsi="Trebuchet MS"/>
                <w:b/>
                <w:color w:val="FFFFFF"/>
                <w:sz w:val="20"/>
              </w:rPr>
              <w:t>Scénario C</w:t>
            </w:r>
          </w:p>
          <w:p w:rsidR="00005340" w:rsidRDefault="00350670">
            <w:pPr>
              <w:pStyle w:val="TableParagraph"/>
              <w:spacing w:before="169"/>
              <w:ind w:left="88" w:right="77"/>
              <w:jc w:val="center"/>
              <w:rPr>
                <w:rFonts w:ascii="Arial" w:hAnsi="Arial"/>
                <w:i/>
                <w:sz w:val="18"/>
              </w:rPr>
            </w:pPr>
            <w:r>
              <w:rPr>
                <w:rFonts w:ascii="Arial" w:hAnsi="Arial"/>
                <w:i/>
                <w:color w:val="FFFFFF"/>
                <w:sz w:val="18"/>
              </w:rPr>
              <w:t>Prévention initiale</w:t>
            </w:r>
          </w:p>
        </w:tc>
      </w:tr>
      <w:tr w:rsidR="00005340">
        <w:trPr>
          <w:trHeight w:val="380"/>
        </w:trPr>
        <w:tc>
          <w:tcPr>
            <w:tcW w:w="3290" w:type="dxa"/>
            <w:shd w:val="clear" w:color="auto" w:fill="F2F2F2"/>
          </w:tcPr>
          <w:p w:rsidR="00005340" w:rsidRDefault="00350670">
            <w:pPr>
              <w:pStyle w:val="TableParagraph"/>
              <w:spacing w:before="27" w:line="334" w:lineRule="exact"/>
              <w:rPr>
                <w:sz w:val="20"/>
              </w:rPr>
            </w:pPr>
            <w:r>
              <w:rPr>
                <w:sz w:val="20"/>
              </w:rPr>
              <w:t>Maintien de salaire</w:t>
            </w:r>
          </w:p>
        </w:tc>
        <w:tc>
          <w:tcPr>
            <w:tcW w:w="2216" w:type="dxa"/>
            <w:shd w:val="clear" w:color="auto" w:fill="F2F2F2"/>
          </w:tcPr>
          <w:p w:rsidR="00005340" w:rsidRDefault="00350670">
            <w:pPr>
              <w:pStyle w:val="TableParagraph"/>
              <w:spacing w:before="27" w:line="334" w:lineRule="exact"/>
              <w:ind w:left="82" w:right="73"/>
              <w:jc w:val="center"/>
              <w:rPr>
                <w:sz w:val="20"/>
              </w:rPr>
            </w:pPr>
            <w:r>
              <w:rPr>
                <w:sz w:val="20"/>
              </w:rPr>
              <w:t>4 800 €</w:t>
            </w:r>
          </w:p>
        </w:tc>
        <w:tc>
          <w:tcPr>
            <w:tcW w:w="2013" w:type="dxa"/>
            <w:shd w:val="clear" w:color="auto" w:fill="F2F2F2"/>
          </w:tcPr>
          <w:p w:rsidR="00005340" w:rsidRDefault="00350670">
            <w:pPr>
              <w:pStyle w:val="TableParagraph"/>
              <w:spacing w:before="27" w:line="334" w:lineRule="exact"/>
              <w:ind w:left="86" w:right="76"/>
              <w:jc w:val="center"/>
              <w:rPr>
                <w:sz w:val="20"/>
              </w:rPr>
            </w:pPr>
            <w:r>
              <w:rPr>
                <w:sz w:val="20"/>
              </w:rPr>
              <w:t>4 800 €</w:t>
            </w:r>
          </w:p>
        </w:tc>
        <w:tc>
          <w:tcPr>
            <w:tcW w:w="1637" w:type="dxa"/>
            <w:shd w:val="clear" w:color="auto" w:fill="F2F2F2"/>
          </w:tcPr>
          <w:p w:rsidR="00005340" w:rsidRDefault="00350670">
            <w:pPr>
              <w:pStyle w:val="TableParagraph"/>
              <w:spacing w:before="27" w:line="334" w:lineRule="exact"/>
              <w:ind w:left="88" w:right="77"/>
              <w:jc w:val="center"/>
              <w:rPr>
                <w:sz w:val="20"/>
              </w:rPr>
            </w:pPr>
            <w:r>
              <w:rPr>
                <w:sz w:val="20"/>
              </w:rPr>
              <w:t>0 €</w:t>
            </w:r>
          </w:p>
        </w:tc>
      </w:tr>
      <w:tr w:rsidR="00005340">
        <w:trPr>
          <w:trHeight w:val="380"/>
        </w:trPr>
        <w:tc>
          <w:tcPr>
            <w:tcW w:w="3290" w:type="dxa"/>
            <w:shd w:val="clear" w:color="auto" w:fill="FFFFFF"/>
          </w:tcPr>
          <w:p w:rsidR="00005340" w:rsidRDefault="00350670">
            <w:pPr>
              <w:pStyle w:val="TableParagraph"/>
              <w:spacing w:before="27" w:line="334" w:lineRule="exact"/>
              <w:rPr>
                <w:sz w:val="20"/>
              </w:rPr>
            </w:pPr>
            <w:r>
              <w:rPr>
                <w:sz w:val="20"/>
              </w:rPr>
              <w:t>Coût intérim (35 j)</w:t>
            </w:r>
          </w:p>
        </w:tc>
        <w:tc>
          <w:tcPr>
            <w:tcW w:w="2216" w:type="dxa"/>
            <w:shd w:val="clear" w:color="auto" w:fill="FFFFFF"/>
          </w:tcPr>
          <w:p w:rsidR="00005340" w:rsidRDefault="00350670">
            <w:pPr>
              <w:pStyle w:val="TableParagraph"/>
              <w:spacing w:before="27" w:line="334" w:lineRule="exact"/>
              <w:ind w:left="82" w:right="73"/>
              <w:jc w:val="center"/>
              <w:rPr>
                <w:sz w:val="20"/>
              </w:rPr>
            </w:pPr>
            <w:r>
              <w:rPr>
                <w:sz w:val="20"/>
              </w:rPr>
              <w:t>0 €</w:t>
            </w:r>
          </w:p>
        </w:tc>
        <w:tc>
          <w:tcPr>
            <w:tcW w:w="2013" w:type="dxa"/>
            <w:shd w:val="clear" w:color="auto" w:fill="FFFFFF"/>
          </w:tcPr>
          <w:p w:rsidR="00005340" w:rsidRDefault="00350670">
            <w:pPr>
              <w:pStyle w:val="TableParagraph"/>
              <w:spacing w:before="27" w:line="334" w:lineRule="exact"/>
              <w:ind w:left="86" w:right="76"/>
              <w:jc w:val="center"/>
              <w:rPr>
                <w:sz w:val="20"/>
              </w:rPr>
            </w:pPr>
            <w:r>
              <w:rPr>
                <w:sz w:val="20"/>
              </w:rPr>
              <w:t>2 640 €</w:t>
            </w:r>
          </w:p>
        </w:tc>
        <w:tc>
          <w:tcPr>
            <w:tcW w:w="1637" w:type="dxa"/>
            <w:shd w:val="clear" w:color="auto" w:fill="FFFFFF"/>
          </w:tcPr>
          <w:p w:rsidR="00005340" w:rsidRDefault="00350670">
            <w:pPr>
              <w:pStyle w:val="TableParagraph"/>
              <w:spacing w:before="27" w:line="334" w:lineRule="exact"/>
              <w:ind w:left="88" w:right="77"/>
              <w:jc w:val="center"/>
              <w:rPr>
                <w:sz w:val="20"/>
              </w:rPr>
            </w:pPr>
            <w:r>
              <w:rPr>
                <w:sz w:val="20"/>
              </w:rPr>
              <w:t>0 €</w:t>
            </w:r>
          </w:p>
        </w:tc>
      </w:tr>
      <w:tr w:rsidR="00005340">
        <w:trPr>
          <w:trHeight w:val="380"/>
        </w:trPr>
        <w:tc>
          <w:tcPr>
            <w:tcW w:w="3290" w:type="dxa"/>
            <w:shd w:val="clear" w:color="auto" w:fill="F2F2F2"/>
          </w:tcPr>
          <w:p w:rsidR="00005340" w:rsidRDefault="00350670">
            <w:pPr>
              <w:pStyle w:val="TableParagraph"/>
              <w:spacing w:before="27" w:line="333" w:lineRule="exact"/>
              <w:rPr>
                <w:sz w:val="20"/>
              </w:rPr>
            </w:pPr>
            <w:r>
              <w:rPr>
                <w:sz w:val="20"/>
              </w:rPr>
              <w:t>Perte de productivité estimée</w:t>
            </w:r>
          </w:p>
        </w:tc>
        <w:tc>
          <w:tcPr>
            <w:tcW w:w="2216" w:type="dxa"/>
            <w:shd w:val="clear" w:color="auto" w:fill="F2F2F2"/>
          </w:tcPr>
          <w:p w:rsidR="00005340" w:rsidRDefault="00350670">
            <w:pPr>
              <w:pStyle w:val="TableParagraph"/>
              <w:spacing w:before="27" w:line="333" w:lineRule="exact"/>
              <w:ind w:left="82" w:right="73"/>
              <w:jc w:val="center"/>
              <w:rPr>
                <w:sz w:val="20"/>
              </w:rPr>
            </w:pPr>
            <w:r>
              <w:rPr>
                <w:sz w:val="20"/>
              </w:rPr>
              <w:t>3 800 €</w:t>
            </w:r>
          </w:p>
        </w:tc>
        <w:tc>
          <w:tcPr>
            <w:tcW w:w="2013" w:type="dxa"/>
            <w:shd w:val="clear" w:color="auto" w:fill="F2F2F2"/>
          </w:tcPr>
          <w:p w:rsidR="00005340" w:rsidRDefault="00350670">
            <w:pPr>
              <w:pStyle w:val="TableParagraph"/>
              <w:spacing w:before="27" w:line="333" w:lineRule="exact"/>
              <w:ind w:left="86" w:right="76"/>
              <w:jc w:val="center"/>
              <w:rPr>
                <w:sz w:val="20"/>
              </w:rPr>
            </w:pPr>
            <w:r>
              <w:rPr>
                <w:sz w:val="20"/>
              </w:rPr>
              <w:t>1 200 €</w:t>
            </w:r>
          </w:p>
        </w:tc>
        <w:tc>
          <w:tcPr>
            <w:tcW w:w="1637" w:type="dxa"/>
            <w:shd w:val="clear" w:color="auto" w:fill="F2F2F2"/>
          </w:tcPr>
          <w:p w:rsidR="00005340" w:rsidRDefault="00350670">
            <w:pPr>
              <w:pStyle w:val="TableParagraph"/>
              <w:spacing w:before="27" w:line="333" w:lineRule="exact"/>
              <w:ind w:left="88" w:right="77"/>
              <w:jc w:val="center"/>
              <w:rPr>
                <w:sz w:val="20"/>
              </w:rPr>
            </w:pPr>
            <w:r>
              <w:rPr>
                <w:sz w:val="20"/>
              </w:rPr>
              <w:t>0 €</w:t>
            </w:r>
          </w:p>
        </w:tc>
      </w:tr>
      <w:tr w:rsidR="00005340">
        <w:trPr>
          <w:trHeight w:val="380"/>
        </w:trPr>
        <w:tc>
          <w:tcPr>
            <w:tcW w:w="3290" w:type="dxa"/>
            <w:shd w:val="clear" w:color="auto" w:fill="FFFFFF"/>
          </w:tcPr>
          <w:p w:rsidR="00005340" w:rsidRDefault="00350670">
            <w:pPr>
              <w:pStyle w:val="TableParagraph"/>
              <w:spacing w:before="27" w:line="334" w:lineRule="exact"/>
              <w:rPr>
                <w:sz w:val="20"/>
              </w:rPr>
            </w:pPr>
            <w:r>
              <w:rPr>
                <w:sz w:val="20"/>
              </w:rPr>
              <w:t>Pénalités de retard</w:t>
            </w:r>
          </w:p>
        </w:tc>
        <w:tc>
          <w:tcPr>
            <w:tcW w:w="2216" w:type="dxa"/>
            <w:shd w:val="clear" w:color="auto" w:fill="FFFFFF"/>
          </w:tcPr>
          <w:p w:rsidR="00005340" w:rsidRDefault="00350670">
            <w:pPr>
              <w:pStyle w:val="TableParagraph"/>
              <w:spacing w:before="27" w:line="334" w:lineRule="exact"/>
              <w:ind w:left="82" w:right="73"/>
              <w:jc w:val="center"/>
              <w:rPr>
                <w:sz w:val="20"/>
              </w:rPr>
            </w:pPr>
            <w:r>
              <w:rPr>
                <w:sz w:val="20"/>
              </w:rPr>
              <w:t>3 748 €</w:t>
            </w:r>
          </w:p>
        </w:tc>
        <w:tc>
          <w:tcPr>
            <w:tcW w:w="2013" w:type="dxa"/>
            <w:shd w:val="clear" w:color="auto" w:fill="FFFFFF"/>
          </w:tcPr>
          <w:p w:rsidR="00005340" w:rsidRDefault="00350670">
            <w:pPr>
              <w:pStyle w:val="TableParagraph"/>
              <w:spacing w:before="27" w:line="334" w:lineRule="exact"/>
              <w:ind w:left="86" w:right="76"/>
              <w:jc w:val="center"/>
              <w:rPr>
                <w:sz w:val="20"/>
              </w:rPr>
            </w:pPr>
            <w:r>
              <w:rPr>
                <w:sz w:val="20"/>
              </w:rPr>
              <w:t>437 €</w:t>
            </w:r>
          </w:p>
        </w:tc>
        <w:tc>
          <w:tcPr>
            <w:tcW w:w="1637" w:type="dxa"/>
            <w:shd w:val="clear" w:color="auto" w:fill="FFFFFF"/>
          </w:tcPr>
          <w:p w:rsidR="00005340" w:rsidRDefault="00350670">
            <w:pPr>
              <w:pStyle w:val="TableParagraph"/>
              <w:spacing w:before="27" w:line="334" w:lineRule="exact"/>
              <w:ind w:left="88" w:right="77"/>
              <w:jc w:val="center"/>
              <w:rPr>
                <w:sz w:val="20"/>
              </w:rPr>
            </w:pPr>
            <w:r>
              <w:rPr>
                <w:sz w:val="20"/>
              </w:rPr>
              <w:t>0 €</w:t>
            </w:r>
          </w:p>
        </w:tc>
      </w:tr>
      <w:tr w:rsidR="00005340">
        <w:trPr>
          <w:trHeight w:val="380"/>
        </w:trPr>
        <w:tc>
          <w:tcPr>
            <w:tcW w:w="3290" w:type="dxa"/>
            <w:shd w:val="clear" w:color="auto" w:fill="F2F2F2"/>
          </w:tcPr>
          <w:p w:rsidR="00005340" w:rsidRDefault="00350670">
            <w:pPr>
              <w:pStyle w:val="TableParagraph"/>
              <w:spacing w:before="27" w:line="334" w:lineRule="exact"/>
              <w:rPr>
                <w:sz w:val="20"/>
              </w:rPr>
            </w:pPr>
            <w:r>
              <w:rPr>
                <w:sz w:val="20"/>
              </w:rPr>
              <w:t>Hausse AT/MP sur 3 ans</w:t>
            </w:r>
          </w:p>
        </w:tc>
        <w:tc>
          <w:tcPr>
            <w:tcW w:w="2216" w:type="dxa"/>
            <w:shd w:val="clear" w:color="auto" w:fill="F2F2F2"/>
          </w:tcPr>
          <w:p w:rsidR="00005340" w:rsidRDefault="00350670">
            <w:pPr>
              <w:pStyle w:val="TableParagraph"/>
              <w:spacing w:before="27" w:line="334" w:lineRule="exact"/>
              <w:ind w:left="82" w:right="73"/>
              <w:jc w:val="center"/>
              <w:rPr>
                <w:sz w:val="20"/>
              </w:rPr>
            </w:pPr>
            <w:r>
              <w:rPr>
                <w:sz w:val="20"/>
              </w:rPr>
              <w:t>14 400 €</w:t>
            </w:r>
          </w:p>
        </w:tc>
        <w:tc>
          <w:tcPr>
            <w:tcW w:w="2013" w:type="dxa"/>
            <w:shd w:val="clear" w:color="auto" w:fill="F2F2F2"/>
          </w:tcPr>
          <w:p w:rsidR="00005340" w:rsidRDefault="00350670">
            <w:pPr>
              <w:pStyle w:val="TableParagraph"/>
              <w:spacing w:before="27" w:line="334" w:lineRule="exact"/>
              <w:ind w:left="86" w:right="76"/>
              <w:jc w:val="center"/>
              <w:rPr>
                <w:sz w:val="20"/>
              </w:rPr>
            </w:pPr>
            <w:r>
              <w:rPr>
                <w:sz w:val="20"/>
              </w:rPr>
              <w:t>14 400 €</w:t>
            </w:r>
          </w:p>
        </w:tc>
        <w:tc>
          <w:tcPr>
            <w:tcW w:w="1637" w:type="dxa"/>
            <w:shd w:val="clear" w:color="auto" w:fill="F2F2F2"/>
          </w:tcPr>
          <w:p w:rsidR="00005340" w:rsidRDefault="00350670">
            <w:pPr>
              <w:pStyle w:val="TableParagraph"/>
              <w:spacing w:before="27" w:line="334" w:lineRule="exact"/>
              <w:ind w:left="88" w:right="77"/>
              <w:jc w:val="center"/>
              <w:rPr>
                <w:sz w:val="20"/>
              </w:rPr>
            </w:pPr>
            <w:r>
              <w:rPr>
                <w:sz w:val="20"/>
              </w:rPr>
              <w:t>0 €</w:t>
            </w:r>
          </w:p>
        </w:tc>
      </w:tr>
      <w:tr w:rsidR="00005340">
        <w:trPr>
          <w:trHeight w:val="380"/>
        </w:trPr>
        <w:tc>
          <w:tcPr>
            <w:tcW w:w="3290" w:type="dxa"/>
            <w:shd w:val="clear" w:color="auto" w:fill="FFFFFF"/>
          </w:tcPr>
          <w:p w:rsidR="00005340" w:rsidRDefault="00350670">
            <w:pPr>
              <w:pStyle w:val="TableParagraph"/>
              <w:spacing w:before="27" w:line="334" w:lineRule="exact"/>
              <w:rPr>
                <w:sz w:val="20"/>
              </w:rPr>
            </w:pPr>
            <w:r>
              <w:rPr>
                <w:sz w:val="20"/>
              </w:rPr>
              <w:t>Coût de la prévention initiale</w:t>
            </w:r>
          </w:p>
        </w:tc>
        <w:tc>
          <w:tcPr>
            <w:tcW w:w="2216" w:type="dxa"/>
            <w:shd w:val="clear" w:color="auto" w:fill="FFFFFF"/>
          </w:tcPr>
          <w:p w:rsidR="00005340" w:rsidRDefault="00350670">
            <w:pPr>
              <w:pStyle w:val="TableParagraph"/>
              <w:spacing w:before="27" w:line="334" w:lineRule="exact"/>
              <w:ind w:left="82" w:right="73"/>
              <w:jc w:val="center"/>
              <w:rPr>
                <w:sz w:val="20"/>
              </w:rPr>
            </w:pPr>
            <w:r>
              <w:rPr>
                <w:sz w:val="20"/>
              </w:rPr>
              <w:t>0 €</w:t>
            </w:r>
          </w:p>
        </w:tc>
        <w:tc>
          <w:tcPr>
            <w:tcW w:w="2013" w:type="dxa"/>
            <w:shd w:val="clear" w:color="auto" w:fill="FFFFFF"/>
          </w:tcPr>
          <w:p w:rsidR="00005340" w:rsidRDefault="00350670">
            <w:pPr>
              <w:pStyle w:val="TableParagraph"/>
              <w:spacing w:before="27" w:line="334" w:lineRule="exact"/>
              <w:ind w:left="86" w:right="76"/>
              <w:jc w:val="center"/>
              <w:rPr>
                <w:sz w:val="20"/>
              </w:rPr>
            </w:pPr>
            <w:r>
              <w:rPr>
                <w:sz w:val="20"/>
              </w:rPr>
              <w:t>0 €</w:t>
            </w:r>
          </w:p>
        </w:tc>
        <w:tc>
          <w:tcPr>
            <w:tcW w:w="1637" w:type="dxa"/>
            <w:shd w:val="clear" w:color="auto" w:fill="FFFFFF"/>
          </w:tcPr>
          <w:p w:rsidR="00005340" w:rsidRDefault="00350670">
            <w:pPr>
              <w:pStyle w:val="TableParagraph"/>
              <w:spacing w:before="27" w:line="334" w:lineRule="exact"/>
              <w:ind w:left="88" w:right="77"/>
              <w:jc w:val="center"/>
              <w:rPr>
                <w:sz w:val="20"/>
              </w:rPr>
            </w:pPr>
            <w:r>
              <w:rPr>
                <w:sz w:val="20"/>
              </w:rPr>
              <w:t>200 €</w:t>
            </w:r>
          </w:p>
        </w:tc>
      </w:tr>
      <w:tr w:rsidR="00005340">
        <w:trPr>
          <w:trHeight w:val="380"/>
        </w:trPr>
        <w:tc>
          <w:tcPr>
            <w:tcW w:w="3290" w:type="dxa"/>
            <w:shd w:val="clear" w:color="auto" w:fill="707479"/>
          </w:tcPr>
          <w:p w:rsidR="00005340" w:rsidRDefault="00350670">
            <w:pPr>
              <w:pStyle w:val="TableParagraph"/>
              <w:spacing w:before="79"/>
              <w:ind w:left="2064"/>
              <w:rPr>
                <w:rFonts w:ascii="Trebuchet MS" w:hAnsi="Trebuchet MS"/>
                <w:b/>
                <w:sz w:val="20"/>
              </w:rPr>
            </w:pPr>
            <w:r>
              <w:rPr>
                <w:rFonts w:ascii="Trebuchet MS" w:hAnsi="Trebuchet MS"/>
                <w:b/>
                <w:sz w:val="20"/>
              </w:rPr>
              <w:t>Total estimé</w:t>
            </w:r>
          </w:p>
        </w:tc>
        <w:tc>
          <w:tcPr>
            <w:tcW w:w="2216" w:type="dxa"/>
            <w:shd w:val="clear" w:color="auto" w:fill="707479"/>
          </w:tcPr>
          <w:p w:rsidR="00005340" w:rsidRDefault="00350670">
            <w:pPr>
              <w:pStyle w:val="TableParagraph"/>
              <w:spacing w:before="79"/>
              <w:ind w:left="82" w:right="73"/>
              <w:jc w:val="center"/>
              <w:rPr>
                <w:rFonts w:ascii="Arial" w:hAnsi="Arial"/>
                <w:b/>
                <w:sz w:val="20"/>
              </w:rPr>
            </w:pPr>
            <w:r>
              <w:rPr>
                <w:rFonts w:ascii="Trebuchet MS" w:hAnsi="Trebuchet MS"/>
                <w:b/>
                <w:sz w:val="20"/>
              </w:rPr>
              <w:t xml:space="preserve">26 748 </w:t>
            </w:r>
            <w:r>
              <w:rPr>
                <w:rFonts w:ascii="Arial" w:hAnsi="Arial"/>
                <w:b/>
                <w:sz w:val="20"/>
              </w:rPr>
              <w:t>€</w:t>
            </w:r>
          </w:p>
        </w:tc>
        <w:tc>
          <w:tcPr>
            <w:tcW w:w="2013" w:type="dxa"/>
            <w:shd w:val="clear" w:color="auto" w:fill="707479"/>
          </w:tcPr>
          <w:p w:rsidR="00005340" w:rsidRDefault="00350670">
            <w:pPr>
              <w:pStyle w:val="TableParagraph"/>
              <w:spacing w:before="79"/>
              <w:ind w:left="86" w:right="76"/>
              <w:jc w:val="center"/>
              <w:rPr>
                <w:rFonts w:ascii="Arial" w:hAnsi="Arial"/>
                <w:b/>
                <w:sz w:val="20"/>
              </w:rPr>
            </w:pPr>
            <w:r>
              <w:rPr>
                <w:rFonts w:ascii="Trebuchet MS" w:hAnsi="Trebuchet MS"/>
                <w:b/>
                <w:sz w:val="20"/>
              </w:rPr>
              <w:t xml:space="preserve">23 477 </w:t>
            </w:r>
            <w:r>
              <w:rPr>
                <w:rFonts w:ascii="Arial" w:hAnsi="Arial"/>
                <w:b/>
                <w:sz w:val="20"/>
              </w:rPr>
              <w:t>€</w:t>
            </w:r>
          </w:p>
        </w:tc>
        <w:tc>
          <w:tcPr>
            <w:tcW w:w="1637" w:type="dxa"/>
            <w:shd w:val="clear" w:color="auto" w:fill="707479"/>
          </w:tcPr>
          <w:p w:rsidR="00005340" w:rsidRDefault="00350670">
            <w:pPr>
              <w:pStyle w:val="TableParagraph"/>
              <w:spacing w:before="79"/>
              <w:ind w:left="88" w:right="77"/>
              <w:jc w:val="center"/>
              <w:rPr>
                <w:rFonts w:ascii="Arial" w:hAnsi="Arial"/>
                <w:b/>
                <w:sz w:val="20"/>
              </w:rPr>
            </w:pPr>
            <w:r>
              <w:rPr>
                <w:rFonts w:ascii="Trebuchet MS" w:hAnsi="Trebuchet MS"/>
                <w:b/>
                <w:sz w:val="20"/>
              </w:rPr>
              <w:t xml:space="preserve">200 </w:t>
            </w:r>
            <w:r>
              <w:rPr>
                <w:rFonts w:ascii="Arial" w:hAnsi="Arial"/>
                <w:b/>
                <w:sz w:val="20"/>
              </w:rPr>
              <w:t>€</w:t>
            </w:r>
          </w:p>
        </w:tc>
      </w:tr>
    </w:tbl>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1"/>
        <w:rPr>
          <w:rFonts w:ascii="Trebuchet MS"/>
          <w:b/>
          <w:sz w:val="24"/>
        </w:rPr>
      </w:pPr>
      <w:r>
        <w:rPr>
          <w:lang w:val="en-US"/>
        </w:rPr>
        <w:pict>
          <v:shape id="_x0000_s1583" style="position:absolute;margin-left:56.7pt;margin-top:16.15pt;width:481.9pt;height:.1pt;z-index:-251547648;mso-wrap-distance-left:0;mso-wrap-distance-right:0;mso-position-horizontal-relative:page" coordorigin="1134,323" coordsize="9638,0" path="m1134,323r9638,e" filled="f" strokecolor="#707479" strokeweight=".14042mm">
            <v:path arrowok="t"/>
            <w10:wrap type="topAndBottom" anchorx="page"/>
          </v:shape>
        </w:pict>
      </w:r>
    </w:p>
    <w:p w:rsidR="00005340" w:rsidRDefault="00350670">
      <w:pPr>
        <w:spacing w:before="41"/>
        <w:ind w:left="153"/>
        <w:rPr>
          <w:rFonts w:ascii="Arial" w:hAnsi="Arial"/>
          <w:i/>
          <w:sz w:val="18"/>
        </w:rPr>
      </w:pPr>
      <w:r>
        <w:rPr>
          <w:rFonts w:ascii="Arial" w:hAnsi="Arial"/>
          <w:i/>
          <w:color w:val="707479"/>
          <w:sz w:val="18"/>
        </w:rPr>
        <w:t xml:space="preserve">Le Moniteur du </w:t>
      </w:r>
      <w:r w:rsidR="00C4612F">
        <w:rPr>
          <w:rFonts w:ascii="Arial" w:hAnsi="Arial"/>
          <w:i/>
          <w:color w:val="707479"/>
          <w:sz w:val="18"/>
        </w:rPr>
        <w:t>Bâtiment</w:t>
      </w:r>
      <w:r>
        <w:rPr>
          <w:rFonts w:ascii="Arial" w:hAnsi="Arial"/>
          <w:i/>
          <w:color w:val="707479"/>
          <w:sz w:val="18"/>
        </w:rPr>
        <w:t xml:space="preserve"> et des Travaux Publics — Document ﬁctif à usage pédagogique</w:t>
      </w:r>
    </w:p>
    <w:p w:rsidR="00005340" w:rsidRDefault="00005340">
      <w:pPr>
        <w:pStyle w:val="Corpsdetexte"/>
        <w:rPr>
          <w:rFonts w:ascii="Arial"/>
          <w:i/>
        </w:rPr>
      </w:pPr>
    </w:p>
    <w:p w:rsidR="00005340" w:rsidRDefault="00350670">
      <w:pPr>
        <w:pStyle w:val="Titre3"/>
        <w:spacing w:before="253"/>
        <w:ind w:left="437"/>
      </w:pPr>
      <w:r>
        <w:rPr>
          <w:lang w:val="en-US"/>
        </w:rPr>
        <w:pict>
          <v:group id="_x0000_s1579" style="position:absolute;left:0;text-align:left;margin-left:56.7pt;margin-top:25.4pt;width:481.9pt;height:99.75pt;z-index:251772928;mso-position-horizontal-relative:page" coordorigin="1134,508" coordsize="9638,1995">
            <v:shape id="_x0000_s1582" style="position:absolute;left:1133;top:507;width:9638;height:1995" coordorigin="1134,508" coordsize="9638,1995" path="m10692,508r-9478,l1183,514r-26,17l1140,556r-6,31l1134,2422r6,31l1157,2479r26,17l1214,2502r9478,l10723,2496r25,-17l10766,2453r6,-31l10772,587r-6,-31l10748,531r-25,-17l10692,508xe" fillcolor="#313435" stroked="f">
              <v:path arrowok="t"/>
            </v:shape>
            <v:shape id="_x0000_s1581" style="position:absolute;left:1153;top:527;width:9599;height:1955" coordorigin="1154,528" coordsize="9599,1955" path="m10692,528r-9478,l1190,532r-19,13l1158,564r-4,23l1154,2422r4,23l1171,2464r19,13l1214,2482r9478,l10715,2477r19,-13l10747,2445r5,-23l10752,587r-5,-23l10734,545r-19,-13l10692,528xe" stroked="f">
              <v:path arrowok="t"/>
            </v:shape>
            <v:shape id="_x0000_s1580" type="#_x0000_t202" style="position:absolute;left:1133;top:507;width:9638;height:1995" filled="f" stroked="f">
              <v:textbox inset="0,0,0,0">
                <w:txbxContent>
                  <w:p w:rsidR="00005340" w:rsidRDefault="00350670">
                    <w:pPr>
                      <w:spacing w:before="185" w:line="336" w:lineRule="exact"/>
                      <w:ind w:left="236"/>
                      <w:rPr>
                        <w:sz w:val="20"/>
                      </w:rPr>
                    </w:pPr>
                    <w:r>
                      <w:rPr>
                        <w:sz w:val="20"/>
                      </w:rPr>
                      <w:t>Conservez ces trois articles tout au long de la séquence. Vous y reviendrez :</w:t>
                    </w:r>
                  </w:p>
                  <w:p w:rsidR="00005340" w:rsidRDefault="00350670">
                    <w:pPr>
                      <w:spacing w:line="323" w:lineRule="exact"/>
                      <w:ind w:left="460"/>
                      <w:rPr>
                        <w:sz w:val="20"/>
                      </w:rPr>
                    </w:pPr>
                    <w:r>
                      <w:rPr>
                        <w:color w:val="37393B"/>
                        <w:sz w:val="20"/>
                      </w:rPr>
                      <w:t>➔</w:t>
                    </w:r>
                    <w:r>
                      <w:rPr>
                        <w:color w:val="37393B"/>
                        <w:sz w:val="20"/>
                      </w:rPr>
                      <w:t xml:space="preserve"> </w:t>
                    </w:r>
                    <w:r>
                      <w:rPr>
                        <w:rFonts w:ascii="Trebuchet MS" w:hAnsi="Trebuchet MS"/>
                        <w:b/>
                        <w:sz w:val="20"/>
                      </w:rPr>
                      <w:t xml:space="preserve">Séance 2 </w:t>
                    </w:r>
                    <w:r>
                      <w:rPr>
                        <w:sz w:val="20"/>
                      </w:rPr>
                      <w:t>— Identiﬁer les manquements réglementaires et rédiger un mail d’alerte.</w:t>
                    </w:r>
                  </w:p>
                  <w:p w:rsidR="00005340" w:rsidRDefault="00350670">
                    <w:pPr>
                      <w:spacing w:line="323" w:lineRule="exact"/>
                      <w:ind w:left="460"/>
                      <w:rPr>
                        <w:sz w:val="20"/>
                      </w:rPr>
                    </w:pPr>
                    <w:r>
                      <w:rPr>
                        <w:color w:val="37393B"/>
                        <w:sz w:val="20"/>
                      </w:rPr>
                      <w:t>➔</w:t>
                    </w:r>
                    <w:r>
                      <w:rPr>
                        <w:color w:val="37393B"/>
                        <w:sz w:val="20"/>
                      </w:rPr>
                      <w:t xml:space="preserve"> </w:t>
                    </w:r>
                    <w:r>
                      <w:rPr>
                        <w:rFonts w:ascii="Trebuchet MS" w:hAnsi="Trebuchet MS"/>
                        <w:b/>
                        <w:sz w:val="20"/>
                      </w:rPr>
                      <w:t xml:space="preserve">Séance 3 </w:t>
                    </w:r>
                    <w:r>
                      <w:rPr>
                        <w:sz w:val="20"/>
                      </w:rPr>
                      <w:t>— Analyser les conséquences organisationnelles et replaniﬁer le chantier.</w:t>
                    </w:r>
                  </w:p>
                  <w:p w:rsidR="00005340" w:rsidRDefault="00350670">
                    <w:pPr>
                      <w:spacing w:line="323" w:lineRule="exact"/>
                      <w:ind w:left="460"/>
                      <w:rPr>
                        <w:sz w:val="20"/>
                      </w:rPr>
                    </w:pPr>
                    <w:r>
                      <w:rPr>
                        <w:color w:val="37393B"/>
                        <w:sz w:val="20"/>
                      </w:rPr>
                      <w:t>➔</w:t>
                    </w:r>
                    <w:r>
                      <w:rPr>
                        <w:color w:val="37393B"/>
                        <w:sz w:val="20"/>
                      </w:rPr>
                      <w:t xml:space="preserve"> </w:t>
                    </w:r>
                    <w:r>
                      <w:rPr>
                        <w:rFonts w:ascii="Trebuchet MS" w:hAnsi="Trebuchet MS"/>
                        <w:b/>
                        <w:sz w:val="20"/>
                      </w:rPr>
                      <w:t xml:space="preserve">Séance 4 </w:t>
                    </w:r>
                    <w:r>
                      <w:rPr>
                        <w:sz w:val="20"/>
                      </w:rPr>
                      <w:t>— Modéliser les conséquences économiques dans le tableur.</w:t>
                    </w:r>
                  </w:p>
                  <w:p w:rsidR="00005340" w:rsidRDefault="00350670">
                    <w:pPr>
                      <w:spacing w:line="336" w:lineRule="exact"/>
                      <w:ind w:left="460"/>
                      <w:rPr>
                        <w:sz w:val="20"/>
                      </w:rPr>
                    </w:pPr>
                    <w:r>
                      <w:rPr>
                        <w:color w:val="37393B"/>
                        <w:sz w:val="20"/>
                      </w:rPr>
                      <w:t>➔</w:t>
                    </w:r>
                    <w:r>
                      <w:rPr>
                        <w:color w:val="37393B"/>
                        <w:sz w:val="20"/>
                      </w:rPr>
                      <w:t xml:space="preserve"> </w:t>
                    </w:r>
                    <w:r>
                      <w:rPr>
                        <w:rFonts w:ascii="Trebuchet MS" w:hAnsi="Trebuchet MS"/>
                        <w:b/>
                        <w:sz w:val="20"/>
                      </w:rPr>
                      <w:t xml:space="preserve">Séance 5 </w:t>
                    </w:r>
                    <w:r>
                      <w:rPr>
                        <w:sz w:val="20"/>
                      </w:rPr>
                      <w:t>— Produire la note comparative technico-économique.</w:t>
                    </w:r>
                  </w:p>
                </w:txbxContent>
              </v:textbox>
            </v:shape>
            <w10:wrap anchorx="page"/>
          </v:group>
        </w:pict>
      </w:r>
      <w:r>
        <w:rPr>
          <w:rFonts w:ascii="Times New Roman" w:hAnsi="Times New Roman"/>
          <w:b w:val="0"/>
          <w:color w:val="FFFFFF"/>
          <w:w w:val="99"/>
          <w:shd w:val="clear" w:color="auto" w:fill="313435"/>
        </w:rPr>
        <w:t xml:space="preserve"> </w:t>
      </w:r>
      <w:r>
        <w:rPr>
          <w:rFonts w:ascii="Times New Roman" w:hAnsi="Times New Roman"/>
          <w:b w:val="0"/>
          <w:color w:val="FFFFFF"/>
          <w:shd w:val="clear" w:color="auto" w:fill="313435"/>
        </w:rPr>
        <w:t xml:space="preserve">  </w:t>
      </w:r>
      <w:r>
        <w:rPr>
          <w:color w:val="FFFFFF"/>
          <w:shd w:val="clear" w:color="auto" w:fill="313435"/>
        </w:rPr>
        <w:t xml:space="preserve">Ce dossier de presse est votre document de référence </w:t>
      </w:r>
    </w:p>
    <w:p w:rsidR="00005340" w:rsidRDefault="00005340">
      <w:pPr>
        <w:sectPr w:rsidR="00005340">
          <w:pgSz w:w="11910" w:h="16840"/>
          <w:pgMar w:top="900" w:right="820" w:bottom="680" w:left="980" w:header="381" w:footer="489" w:gutter="0"/>
          <w:cols w:space="720"/>
        </w:sect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sz w:val="27"/>
        </w:rPr>
      </w:pPr>
    </w:p>
    <w:p w:rsidR="00005340" w:rsidRDefault="00350670">
      <w:pPr>
        <w:spacing w:before="152"/>
        <w:ind w:left="360"/>
        <w:rPr>
          <w:rFonts w:ascii="Trebuchet MS" w:hAnsi="Trebuchet MS"/>
          <w:b/>
          <w:sz w:val="41"/>
        </w:rPr>
      </w:pPr>
      <w:bookmarkStart w:id="40" w:name="Séance_2_—_Analyser_la_situation_et_aler"/>
      <w:bookmarkStart w:id="41" w:name="_bookmark18"/>
      <w:bookmarkEnd w:id="40"/>
      <w:bookmarkEnd w:id="41"/>
      <w:r>
        <w:rPr>
          <w:rFonts w:ascii="Trebuchet MS" w:hAnsi="Trebuchet MS"/>
          <w:b/>
          <w:sz w:val="41"/>
        </w:rPr>
        <w:t>Séance 2 — Analyser la situation et alerter</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6"/>
        <w:rPr>
          <w:rFonts w:ascii="Trebuchet MS"/>
          <w:b/>
          <w:sz w:val="22"/>
        </w:rPr>
      </w:pPr>
      <w:r>
        <w:rPr>
          <w:lang w:val="en-US"/>
        </w:rPr>
        <w:pict>
          <v:group id="_x0000_s1574" style="position:absolute;margin-left:56.7pt;margin-top:15.05pt;width:481.9pt;height:151.35pt;z-index:-251540480;mso-wrap-distance-left:0;mso-wrap-distance-right:0;mso-position-horizontal-relative:page" coordorigin="1134,301" coordsize="9638,3027">
            <v:shape id="_x0000_s1578" style="position:absolute;left:1133;top:531;width:9638;height:2796" coordorigin="1134,532" coordsize="9638,2796" path="m10692,532r-9478,l1183,538r-26,17l1140,581r-6,31l1134,3248r6,31l1157,3304r26,18l1214,3328r9478,l10723,3322r25,-18l10766,3279r6,-31l10772,612r-6,-31l10748,555r-25,-17l10692,532xe" fillcolor="#ca9800" stroked="f">
              <v:path arrowok="t"/>
            </v:shape>
            <v:shape id="_x0000_s1577" style="position:absolute;left:1153;top:551;width:9599;height:2756" coordorigin="1154,552" coordsize="9599,2756" path="m10692,552r-9478,l1190,557r-19,12l1158,588r-4,24l1154,3248r4,23l1171,3290r19,13l1214,3308r9478,l10715,3303r19,-13l10747,3271r5,-23l10752,612r-5,-24l10734,569r-19,-12l10692,552xe" fillcolor="#fef9ea" stroked="f">
              <v:path arrowok="t"/>
            </v:shape>
            <v:shape id="_x0000_s1576" type="#_x0000_t202" style="position:absolute;left:1133;top:531;width:9638;height:2796" filled="f" stroked="f">
              <v:textbox inset="0,0,0,0">
                <w:txbxContent>
                  <w:p w:rsidR="00005340" w:rsidRDefault="00005340">
                    <w:pPr>
                      <w:spacing w:before="4"/>
                      <w:rPr>
                        <w:rFonts w:ascii="Trebuchet MS"/>
                        <w:b/>
                        <w:sz w:val="20"/>
                      </w:rPr>
                    </w:pPr>
                  </w:p>
                  <w:p w:rsidR="00005340" w:rsidRDefault="00350670">
                    <w:pPr>
                      <w:ind w:left="236"/>
                      <w:rPr>
                        <w:rFonts w:ascii="Trebuchet MS" w:hAnsi="Trebuchet MS"/>
                        <w:b/>
                        <w:sz w:val="20"/>
                      </w:rPr>
                    </w:pPr>
                    <w:r>
                      <w:rPr>
                        <w:rFonts w:ascii="Trebuchet MS" w:hAnsi="Trebuchet MS"/>
                        <w:b/>
                        <w:sz w:val="20"/>
                      </w:rPr>
                      <w:t>Objectifs de la séance :</w:t>
                    </w:r>
                  </w:p>
                  <w:p w:rsidR="00005340" w:rsidRDefault="00350670">
                    <w:pPr>
                      <w:spacing w:before="39" w:line="336" w:lineRule="exact"/>
                      <w:ind w:left="435"/>
                      <w:rPr>
                        <w:sz w:val="20"/>
                      </w:rPr>
                    </w:pPr>
                    <w:r>
                      <w:rPr>
                        <w:color w:val="FDBE00"/>
                        <w:w w:val="150"/>
                        <w:sz w:val="20"/>
                      </w:rPr>
                      <w:t xml:space="preserve">0 </w:t>
                    </w:r>
                    <w:r>
                      <w:rPr>
                        <w:w w:val="105"/>
                        <w:sz w:val="20"/>
                      </w:rPr>
                      <w:t>Identiﬁer les manquements réglementaires à partir du dossier de presse.</w:t>
                    </w:r>
                  </w:p>
                  <w:p w:rsidR="00005340" w:rsidRDefault="00350670">
                    <w:pPr>
                      <w:spacing w:before="62" w:line="165" w:lineRule="auto"/>
                      <w:ind w:left="734" w:right="225" w:hanging="299"/>
                      <w:rPr>
                        <w:sz w:val="20"/>
                      </w:rPr>
                    </w:pPr>
                    <w:r>
                      <w:rPr>
                        <w:color w:val="FDBE00"/>
                        <w:w w:val="150"/>
                        <w:sz w:val="20"/>
                      </w:rPr>
                      <w:t>0</w:t>
                    </w:r>
                    <w:r>
                      <w:rPr>
                        <w:color w:val="FDBE00"/>
                        <w:spacing w:val="-30"/>
                        <w:w w:val="150"/>
                        <w:sz w:val="20"/>
                      </w:rPr>
                      <w:t xml:space="preserve"> </w:t>
                    </w:r>
                    <w:r>
                      <w:rPr>
                        <w:w w:val="105"/>
                        <w:sz w:val="20"/>
                      </w:rPr>
                      <w:t>Mobiliser</w:t>
                    </w:r>
                    <w:r>
                      <w:rPr>
                        <w:spacing w:val="-32"/>
                        <w:w w:val="105"/>
                        <w:sz w:val="20"/>
                      </w:rPr>
                      <w:t xml:space="preserve"> </w:t>
                    </w:r>
                    <w:r>
                      <w:rPr>
                        <w:w w:val="105"/>
                        <w:sz w:val="20"/>
                      </w:rPr>
                      <w:t>les</w:t>
                    </w:r>
                    <w:r>
                      <w:rPr>
                        <w:spacing w:val="-31"/>
                        <w:w w:val="105"/>
                        <w:sz w:val="20"/>
                      </w:rPr>
                      <w:t xml:space="preserve"> </w:t>
                    </w:r>
                    <w:r>
                      <w:rPr>
                        <w:w w:val="105"/>
                        <w:sz w:val="20"/>
                      </w:rPr>
                      <w:t>textes</w:t>
                    </w:r>
                    <w:r>
                      <w:rPr>
                        <w:spacing w:val="-31"/>
                        <w:w w:val="105"/>
                        <w:sz w:val="20"/>
                      </w:rPr>
                      <w:t xml:space="preserve"> </w:t>
                    </w:r>
                    <w:r>
                      <w:rPr>
                        <w:w w:val="105"/>
                        <w:sz w:val="20"/>
                      </w:rPr>
                      <w:t>du</w:t>
                    </w:r>
                    <w:r>
                      <w:rPr>
                        <w:spacing w:val="-32"/>
                        <w:w w:val="105"/>
                        <w:sz w:val="20"/>
                      </w:rPr>
                      <w:t xml:space="preserve"> </w:t>
                    </w:r>
                    <w:r>
                      <w:rPr>
                        <w:w w:val="105"/>
                        <w:sz w:val="20"/>
                      </w:rPr>
                      <w:t>Code</w:t>
                    </w:r>
                    <w:r>
                      <w:rPr>
                        <w:spacing w:val="-31"/>
                        <w:w w:val="105"/>
                        <w:sz w:val="20"/>
                      </w:rPr>
                      <w:t xml:space="preserve"> </w:t>
                    </w:r>
                    <w:r>
                      <w:rPr>
                        <w:w w:val="105"/>
                        <w:sz w:val="20"/>
                      </w:rPr>
                      <w:t>du</w:t>
                    </w:r>
                    <w:r>
                      <w:rPr>
                        <w:spacing w:val="-32"/>
                        <w:w w:val="105"/>
                        <w:sz w:val="20"/>
                      </w:rPr>
                      <w:t xml:space="preserve"> </w:t>
                    </w:r>
                    <w:r>
                      <w:rPr>
                        <w:w w:val="105"/>
                        <w:sz w:val="20"/>
                      </w:rPr>
                      <w:t>travail</w:t>
                    </w:r>
                    <w:r>
                      <w:rPr>
                        <w:spacing w:val="-31"/>
                        <w:w w:val="105"/>
                        <w:sz w:val="20"/>
                      </w:rPr>
                      <w:t xml:space="preserve"> </w:t>
                    </w:r>
                    <w:r>
                      <w:rPr>
                        <w:w w:val="105"/>
                        <w:sz w:val="20"/>
                      </w:rPr>
                      <w:t>et</w:t>
                    </w:r>
                    <w:r>
                      <w:rPr>
                        <w:spacing w:val="-32"/>
                        <w:w w:val="105"/>
                        <w:sz w:val="20"/>
                      </w:rPr>
                      <w:t xml:space="preserve"> </w:t>
                    </w:r>
                    <w:r>
                      <w:rPr>
                        <w:w w:val="105"/>
                        <w:sz w:val="20"/>
                      </w:rPr>
                      <w:t>les</w:t>
                    </w:r>
                    <w:r>
                      <w:rPr>
                        <w:spacing w:val="-31"/>
                        <w:w w:val="105"/>
                        <w:sz w:val="20"/>
                      </w:rPr>
                      <w:t xml:space="preserve"> </w:t>
                    </w:r>
                    <w:r>
                      <w:rPr>
                        <w:w w:val="105"/>
                        <w:sz w:val="20"/>
                      </w:rPr>
                      <w:t>recommandations</w:t>
                    </w:r>
                    <w:r>
                      <w:rPr>
                        <w:spacing w:val="-32"/>
                        <w:w w:val="105"/>
                        <w:sz w:val="20"/>
                      </w:rPr>
                      <w:t xml:space="preserve"> </w:t>
                    </w:r>
                    <w:r>
                      <w:rPr>
                        <w:w w:val="105"/>
                        <w:sz w:val="20"/>
                      </w:rPr>
                      <w:t>de</w:t>
                    </w:r>
                    <w:r>
                      <w:rPr>
                        <w:spacing w:val="-31"/>
                        <w:w w:val="105"/>
                        <w:sz w:val="20"/>
                      </w:rPr>
                      <w:t xml:space="preserve"> </w:t>
                    </w:r>
                    <w:r>
                      <w:rPr>
                        <w:w w:val="105"/>
                        <w:sz w:val="20"/>
                      </w:rPr>
                      <w:t>l’OPPBTP</w:t>
                    </w:r>
                    <w:r>
                      <w:rPr>
                        <w:spacing w:val="-32"/>
                        <w:w w:val="105"/>
                        <w:sz w:val="20"/>
                      </w:rPr>
                      <w:t xml:space="preserve"> </w:t>
                    </w:r>
                    <w:r>
                      <w:rPr>
                        <w:w w:val="105"/>
                        <w:sz w:val="20"/>
                      </w:rPr>
                      <w:t>applicables</w:t>
                    </w:r>
                    <w:r>
                      <w:rPr>
                        <w:spacing w:val="-31"/>
                        <w:w w:val="105"/>
                        <w:sz w:val="20"/>
                      </w:rPr>
                      <w:t xml:space="preserve"> </w:t>
                    </w:r>
                    <w:r>
                      <w:rPr>
                        <w:w w:val="105"/>
                        <w:sz w:val="20"/>
                      </w:rPr>
                      <w:t>à</w:t>
                    </w:r>
                    <w:r>
                      <w:rPr>
                        <w:spacing w:val="-32"/>
                        <w:w w:val="105"/>
                        <w:sz w:val="20"/>
                      </w:rPr>
                      <w:t xml:space="preserve"> </w:t>
                    </w:r>
                    <w:r>
                      <w:rPr>
                        <w:w w:val="105"/>
                        <w:sz w:val="20"/>
                      </w:rPr>
                      <w:t>la</w:t>
                    </w:r>
                    <w:r>
                      <w:rPr>
                        <w:spacing w:val="-31"/>
                        <w:w w:val="105"/>
                        <w:sz w:val="20"/>
                      </w:rPr>
                      <w:t xml:space="preserve"> </w:t>
                    </w:r>
                    <w:r>
                      <w:rPr>
                        <w:w w:val="105"/>
                        <w:sz w:val="20"/>
                      </w:rPr>
                      <w:t>situa- tion.</w:t>
                    </w:r>
                  </w:p>
                  <w:p w:rsidR="00005340" w:rsidRDefault="00350670">
                    <w:pPr>
                      <w:spacing w:before="8" w:line="336" w:lineRule="exact"/>
                      <w:ind w:left="435"/>
                      <w:rPr>
                        <w:sz w:val="20"/>
                      </w:rPr>
                    </w:pPr>
                    <w:r>
                      <w:rPr>
                        <w:color w:val="FDBE00"/>
                        <w:w w:val="150"/>
                        <w:sz w:val="20"/>
                      </w:rPr>
                      <w:t>0</w:t>
                    </w:r>
                    <w:r>
                      <w:rPr>
                        <w:color w:val="FDBE00"/>
                        <w:spacing w:val="-11"/>
                        <w:w w:val="150"/>
                        <w:sz w:val="20"/>
                      </w:rPr>
                      <w:t xml:space="preserve"> </w:t>
                    </w:r>
                    <w:r>
                      <w:rPr>
                        <w:w w:val="105"/>
                        <w:sz w:val="20"/>
                      </w:rPr>
                      <w:t>Rédiger</w:t>
                    </w:r>
                    <w:r>
                      <w:rPr>
                        <w:spacing w:val="-23"/>
                        <w:w w:val="105"/>
                        <w:sz w:val="20"/>
                      </w:rPr>
                      <w:t xml:space="preserve"> </w:t>
                    </w:r>
                    <w:r>
                      <w:rPr>
                        <w:w w:val="105"/>
                        <w:sz w:val="20"/>
                      </w:rPr>
                      <w:t>un</w:t>
                    </w:r>
                    <w:r>
                      <w:rPr>
                        <w:spacing w:val="-22"/>
                        <w:w w:val="105"/>
                        <w:sz w:val="20"/>
                      </w:rPr>
                      <w:t xml:space="preserve"> </w:t>
                    </w:r>
                    <w:r>
                      <w:rPr>
                        <w:w w:val="105"/>
                        <w:sz w:val="20"/>
                      </w:rPr>
                      <w:t>mail</w:t>
                    </w:r>
                    <w:r>
                      <w:rPr>
                        <w:spacing w:val="-23"/>
                        <w:w w:val="105"/>
                        <w:sz w:val="20"/>
                      </w:rPr>
                      <w:t xml:space="preserve"> </w:t>
                    </w:r>
                    <w:r>
                      <w:rPr>
                        <w:w w:val="105"/>
                        <w:sz w:val="20"/>
                      </w:rPr>
                      <w:t>d’alerte</w:t>
                    </w:r>
                    <w:r>
                      <w:rPr>
                        <w:spacing w:val="-23"/>
                        <w:w w:val="105"/>
                        <w:sz w:val="20"/>
                      </w:rPr>
                      <w:t xml:space="preserve"> </w:t>
                    </w:r>
                    <w:r>
                      <w:rPr>
                        <w:w w:val="105"/>
                        <w:sz w:val="20"/>
                      </w:rPr>
                      <w:t>professionnel</w:t>
                    </w:r>
                    <w:r>
                      <w:rPr>
                        <w:spacing w:val="-22"/>
                        <w:w w:val="105"/>
                        <w:sz w:val="20"/>
                      </w:rPr>
                      <w:t xml:space="preserve"> </w:t>
                    </w:r>
                    <w:r>
                      <w:rPr>
                        <w:rFonts w:ascii="Trebuchet MS" w:hAnsi="Trebuchet MS"/>
                        <w:b/>
                        <w:w w:val="105"/>
                        <w:sz w:val="20"/>
                      </w:rPr>
                      <w:t>sans</w:t>
                    </w:r>
                    <w:r>
                      <w:rPr>
                        <w:rFonts w:ascii="Trebuchet MS" w:hAnsi="Trebuchet MS"/>
                        <w:b/>
                        <w:spacing w:val="-27"/>
                        <w:w w:val="105"/>
                        <w:sz w:val="20"/>
                      </w:rPr>
                      <w:t xml:space="preserve"> </w:t>
                    </w:r>
                    <w:r>
                      <w:rPr>
                        <w:rFonts w:ascii="Trebuchet MS" w:hAnsi="Trebuchet MS"/>
                        <w:b/>
                        <w:w w:val="105"/>
                        <w:sz w:val="20"/>
                      </w:rPr>
                      <w:t>IA</w:t>
                    </w:r>
                    <w:r>
                      <w:rPr>
                        <w:w w:val="105"/>
                        <w:sz w:val="20"/>
                      </w:rPr>
                      <w:t>,</w:t>
                    </w:r>
                    <w:r>
                      <w:rPr>
                        <w:spacing w:val="-23"/>
                        <w:w w:val="105"/>
                        <w:sz w:val="20"/>
                      </w:rPr>
                      <w:t xml:space="preserve"> </w:t>
                    </w:r>
                    <w:r>
                      <w:rPr>
                        <w:w w:val="105"/>
                        <w:sz w:val="20"/>
                      </w:rPr>
                      <w:t>puis</w:t>
                    </w:r>
                    <w:r>
                      <w:rPr>
                        <w:spacing w:val="-23"/>
                        <w:w w:val="105"/>
                        <w:sz w:val="20"/>
                      </w:rPr>
                      <w:t xml:space="preserve"> </w:t>
                    </w:r>
                    <w:r>
                      <w:rPr>
                        <w:rFonts w:ascii="Trebuchet MS" w:hAnsi="Trebuchet MS"/>
                        <w:b/>
                        <w:w w:val="105"/>
                        <w:sz w:val="20"/>
                      </w:rPr>
                      <w:t>avec</w:t>
                    </w:r>
                    <w:r>
                      <w:rPr>
                        <w:rFonts w:ascii="Trebuchet MS" w:hAnsi="Trebuchet MS"/>
                        <w:b/>
                        <w:spacing w:val="-27"/>
                        <w:w w:val="105"/>
                        <w:sz w:val="20"/>
                      </w:rPr>
                      <w:t xml:space="preserve"> </w:t>
                    </w:r>
                    <w:r>
                      <w:rPr>
                        <w:rFonts w:ascii="Trebuchet MS" w:hAnsi="Trebuchet MS"/>
                        <w:b/>
                        <w:w w:val="105"/>
                        <w:sz w:val="20"/>
                      </w:rPr>
                      <w:t>IA</w:t>
                    </w:r>
                    <w:r>
                      <w:rPr>
                        <w:rFonts w:ascii="Trebuchet MS" w:hAnsi="Trebuchet MS"/>
                        <w:b/>
                        <w:spacing w:val="-27"/>
                        <w:w w:val="105"/>
                        <w:sz w:val="20"/>
                      </w:rPr>
                      <w:t xml:space="preserve"> </w:t>
                    </w:r>
                    <w:r>
                      <w:rPr>
                        <w:w w:val="105"/>
                        <w:sz w:val="20"/>
                      </w:rPr>
                      <w:t>en</w:t>
                    </w:r>
                    <w:r>
                      <w:rPr>
                        <w:spacing w:val="-23"/>
                        <w:w w:val="105"/>
                        <w:sz w:val="20"/>
                      </w:rPr>
                      <w:t xml:space="preserve"> </w:t>
                    </w:r>
                    <w:r>
                      <w:rPr>
                        <w:w w:val="105"/>
                        <w:sz w:val="20"/>
                      </w:rPr>
                      <w:t>appliquant</w:t>
                    </w:r>
                    <w:r>
                      <w:rPr>
                        <w:spacing w:val="-23"/>
                        <w:w w:val="105"/>
                        <w:sz w:val="20"/>
                      </w:rPr>
                      <w:t xml:space="preserve"> </w:t>
                    </w:r>
                    <w:r>
                      <w:rPr>
                        <w:w w:val="105"/>
                        <w:sz w:val="20"/>
                      </w:rPr>
                      <w:t>la</w:t>
                    </w:r>
                    <w:r>
                      <w:rPr>
                        <w:spacing w:val="-22"/>
                        <w:w w:val="105"/>
                        <w:sz w:val="20"/>
                      </w:rPr>
                      <w:t xml:space="preserve"> </w:t>
                    </w:r>
                    <w:r>
                      <w:rPr>
                        <w:w w:val="105"/>
                        <w:sz w:val="20"/>
                      </w:rPr>
                      <w:t>méthode</w:t>
                    </w:r>
                    <w:r>
                      <w:rPr>
                        <w:spacing w:val="-23"/>
                        <w:w w:val="105"/>
                        <w:sz w:val="20"/>
                      </w:rPr>
                      <w:t xml:space="preserve"> </w:t>
                    </w:r>
                    <w:r>
                      <w:rPr>
                        <w:rFonts w:ascii="Trebuchet MS" w:hAnsi="Trebuchet MS"/>
                        <w:b/>
                        <w:w w:val="105"/>
                        <w:sz w:val="20"/>
                      </w:rPr>
                      <w:t>REACTOR</w:t>
                    </w:r>
                    <w:r>
                      <w:rPr>
                        <w:w w:val="105"/>
                        <w:sz w:val="20"/>
                      </w:rPr>
                      <w:t>.</w:t>
                    </w:r>
                  </w:p>
                  <w:p w:rsidR="00005340" w:rsidRDefault="00350670">
                    <w:pPr>
                      <w:spacing w:before="62" w:line="165" w:lineRule="auto"/>
                      <w:ind w:left="734" w:right="224" w:hanging="299"/>
                      <w:rPr>
                        <w:sz w:val="20"/>
                      </w:rPr>
                    </w:pPr>
                    <w:r>
                      <w:rPr>
                        <w:color w:val="FDBE00"/>
                        <w:w w:val="150"/>
                        <w:sz w:val="20"/>
                      </w:rPr>
                      <w:t>0</w:t>
                    </w:r>
                    <w:r>
                      <w:rPr>
                        <w:color w:val="FDBE00"/>
                        <w:spacing w:val="-33"/>
                        <w:w w:val="150"/>
                        <w:sz w:val="20"/>
                      </w:rPr>
                      <w:t xml:space="preserve"> </w:t>
                    </w:r>
                    <w:r>
                      <w:rPr>
                        <w:w w:val="105"/>
                        <w:sz w:val="20"/>
                      </w:rPr>
                      <w:t>Analyser</w:t>
                    </w:r>
                    <w:r>
                      <w:rPr>
                        <w:spacing w:val="-39"/>
                        <w:w w:val="105"/>
                        <w:sz w:val="20"/>
                      </w:rPr>
                      <w:t xml:space="preserve"> </w:t>
                    </w:r>
                    <w:r>
                      <w:rPr>
                        <w:w w:val="105"/>
                        <w:sz w:val="20"/>
                      </w:rPr>
                      <w:t>de</w:t>
                    </w:r>
                    <w:r>
                      <w:rPr>
                        <w:spacing w:val="-38"/>
                        <w:w w:val="105"/>
                        <w:sz w:val="20"/>
                      </w:rPr>
                      <w:t xml:space="preserve"> </w:t>
                    </w:r>
                    <w:r>
                      <w:rPr>
                        <w:w w:val="105"/>
                        <w:sz w:val="20"/>
                      </w:rPr>
                      <w:t>manière</w:t>
                    </w:r>
                    <w:r>
                      <w:rPr>
                        <w:spacing w:val="-39"/>
                        <w:w w:val="105"/>
                        <w:sz w:val="20"/>
                      </w:rPr>
                      <w:t xml:space="preserve"> </w:t>
                    </w:r>
                    <w:r>
                      <w:rPr>
                        <w:w w:val="105"/>
                        <w:sz w:val="20"/>
                      </w:rPr>
                      <w:t>critique</w:t>
                    </w:r>
                    <w:r>
                      <w:rPr>
                        <w:spacing w:val="-39"/>
                        <w:w w:val="105"/>
                        <w:sz w:val="20"/>
                      </w:rPr>
                      <w:t xml:space="preserve"> </w:t>
                    </w:r>
                    <w:r>
                      <w:rPr>
                        <w:w w:val="105"/>
                        <w:sz w:val="20"/>
                      </w:rPr>
                      <w:t>les</w:t>
                    </w:r>
                    <w:r>
                      <w:rPr>
                        <w:spacing w:val="-38"/>
                        <w:w w:val="105"/>
                        <w:sz w:val="20"/>
                      </w:rPr>
                      <w:t xml:space="preserve"> </w:t>
                    </w:r>
                    <w:r>
                      <w:rPr>
                        <w:w w:val="105"/>
                        <w:sz w:val="20"/>
                      </w:rPr>
                      <w:t>deux</w:t>
                    </w:r>
                    <w:r>
                      <w:rPr>
                        <w:spacing w:val="-39"/>
                        <w:w w:val="105"/>
                        <w:sz w:val="20"/>
                      </w:rPr>
                      <w:t xml:space="preserve"> </w:t>
                    </w:r>
                    <w:r>
                      <w:rPr>
                        <w:w w:val="105"/>
                        <w:sz w:val="20"/>
                      </w:rPr>
                      <w:t>productions</w:t>
                    </w:r>
                    <w:r>
                      <w:rPr>
                        <w:spacing w:val="-38"/>
                        <w:w w:val="105"/>
                        <w:sz w:val="20"/>
                      </w:rPr>
                      <w:t xml:space="preserve"> </w:t>
                    </w:r>
                    <w:r>
                      <w:rPr>
                        <w:w w:val="105"/>
                        <w:sz w:val="20"/>
                      </w:rPr>
                      <w:t>et</w:t>
                    </w:r>
                    <w:r>
                      <w:rPr>
                        <w:spacing w:val="-39"/>
                        <w:w w:val="105"/>
                        <w:sz w:val="20"/>
                      </w:rPr>
                      <w:t xml:space="preserve"> </w:t>
                    </w:r>
                    <w:r>
                      <w:rPr>
                        <w:w w:val="105"/>
                        <w:sz w:val="20"/>
                      </w:rPr>
                      <w:t>en</w:t>
                    </w:r>
                    <w:r>
                      <w:rPr>
                        <w:spacing w:val="-39"/>
                        <w:w w:val="105"/>
                        <w:sz w:val="20"/>
                      </w:rPr>
                      <w:t xml:space="preserve"> </w:t>
                    </w:r>
                    <w:r>
                      <w:rPr>
                        <w:w w:val="105"/>
                        <w:sz w:val="20"/>
                      </w:rPr>
                      <w:t>tirer</w:t>
                    </w:r>
                    <w:r>
                      <w:rPr>
                        <w:spacing w:val="-38"/>
                        <w:w w:val="105"/>
                        <w:sz w:val="20"/>
                      </w:rPr>
                      <w:t xml:space="preserve"> </w:t>
                    </w:r>
                    <w:r>
                      <w:rPr>
                        <w:w w:val="105"/>
                        <w:sz w:val="20"/>
                      </w:rPr>
                      <w:t>des</w:t>
                    </w:r>
                    <w:r>
                      <w:rPr>
                        <w:spacing w:val="-39"/>
                        <w:w w:val="105"/>
                        <w:sz w:val="20"/>
                      </w:rPr>
                      <w:t xml:space="preserve"> </w:t>
                    </w:r>
                    <w:r>
                      <w:rPr>
                        <w:w w:val="105"/>
                        <w:sz w:val="20"/>
                      </w:rPr>
                      <w:t>conclusions</w:t>
                    </w:r>
                    <w:r>
                      <w:rPr>
                        <w:spacing w:val="-39"/>
                        <w:w w:val="105"/>
                        <w:sz w:val="20"/>
                      </w:rPr>
                      <w:t xml:space="preserve"> </w:t>
                    </w:r>
                    <w:r>
                      <w:rPr>
                        <w:w w:val="105"/>
                        <w:sz w:val="20"/>
                      </w:rPr>
                      <w:t>sur</w:t>
                    </w:r>
                    <w:r>
                      <w:rPr>
                        <w:spacing w:val="-38"/>
                        <w:w w:val="105"/>
                        <w:sz w:val="20"/>
                      </w:rPr>
                      <w:t xml:space="preserve"> </w:t>
                    </w:r>
                    <w:r>
                      <w:rPr>
                        <w:w w:val="105"/>
                        <w:sz w:val="20"/>
                      </w:rPr>
                      <w:t>l’usage</w:t>
                    </w:r>
                    <w:r>
                      <w:rPr>
                        <w:spacing w:val="-39"/>
                        <w:w w:val="105"/>
                        <w:sz w:val="20"/>
                      </w:rPr>
                      <w:t xml:space="preserve"> </w:t>
                    </w:r>
                    <w:r>
                      <w:rPr>
                        <w:spacing w:val="-3"/>
                        <w:w w:val="105"/>
                        <w:sz w:val="20"/>
                      </w:rPr>
                      <w:t xml:space="preserve">profession- </w:t>
                    </w:r>
                    <w:r>
                      <w:rPr>
                        <w:w w:val="105"/>
                        <w:sz w:val="20"/>
                      </w:rPr>
                      <w:t>nel de l’intelligence</w:t>
                    </w:r>
                    <w:r>
                      <w:rPr>
                        <w:spacing w:val="-32"/>
                        <w:w w:val="105"/>
                        <w:sz w:val="20"/>
                      </w:rPr>
                      <w:t xml:space="preserve"> </w:t>
                    </w:r>
                    <w:r>
                      <w:rPr>
                        <w:w w:val="105"/>
                        <w:sz w:val="20"/>
                      </w:rPr>
                      <w:t>artiﬁcielle.</w:t>
                    </w:r>
                  </w:p>
                  <w:p w:rsidR="00005340" w:rsidRDefault="00350670">
                    <w:pPr>
                      <w:tabs>
                        <w:tab w:val="left" w:pos="4412"/>
                      </w:tabs>
                      <w:spacing w:before="7"/>
                      <w:ind w:left="236"/>
                      <w:rPr>
                        <w:sz w:val="20"/>
                      </w:rPr>
                    </w:pPr>
                    <w:r>
                      <w:rPr>
                        <w:rFonts w:ascii="Trebuchet MS" w:hAnsi="Trebuchet MS"/>
                        <w:b/>
                        <w:sz w:val="20"/>
                      </w:rPr>
                      <w:t>Compétences</w:t>
                    </w:r>
                    <w:r>
                      <w:rPr>
                        <w:rFonts w:ascii="Trebuchet MS" w:hAnsi="Trebuchet MS"/>
                        <w:b/>
                        <w:spacing w:val="-22"/>
                        <w:sz w:val="20"/>
                      </w:rPr>
                      <w:t xml:space="preserve"> </w:t>
                    </w:r>
                    <w:r>
                      <w:rPr>
                        <w:rFonts w:ascii="Trebuchet MS" w:hAnsi="Trebuchet MS"/>
                        <w:b/>
                        <w:sz w:val="20"/>
                      </w:rPr>
                      <w:t>visées</w:t>
                    </w:r>
                    <w:r>
                      <w:rPr>
                        <w:rFonts w:ascii="Trebuchet MS" w:hAnsi="Trebuchet MS"/>
                        <w:b/>
                        <w:spacing w:val="-22"/>
                        <w:sz w:val="20"/>
                      </w:rPr>
                      <w:t xml:space="preserve"> </w:t>
                    </w:r>
                    <w:r>
                      <w:rPr>
                        <w:rFonts w:ascii="Trebuchet MS" w:hAnsi="Trebuchet MS"/>
                        <w:b/>
                        <w:sz w:val="20"/>
                      </w:rPr>
                      <w:t>:</w:t>
                    </w:r>
                    <w:r>
                      <w:rPr>
                        <w:rFonts w:ascii="Trebuchet MS" w:hAnsi="Trebuchet MS"/>
                        <w:b/>
                        <w:spacing w:val="-23"/>
                        <w:sz w:val="20"/>
                      </w:rPr>
                      <w:t xml:space="preserve"> </w:t>
                    </w:r>
                    <w:r>
                      <w:rPr>
                        <w:sz w:val="20"/>
                      </w:rPr>
                      <w:t>C5.2</w:t>
                    </w:r>
                    <w:r>
                      <w:rPr>
                        <w:spacing w:val="-18"/>
                        <w:sz w:val="20"/>
                      </w:rPr>
                      <w:t xml:space="preserve"> </w:t>
                    </w:r>
                    <w:r>
                      <w:rPr>
                        <w:sz w:val="20"/>
                      </w:rPr>
                      <w:t>—</w:t>
                    </w:r>
                    <w:r>
                      <w:rPr>
                        <w:spacing w:val="-18"/>
                        <w:sz w:val="20"/>
                      </w:rPr>
                      <w:t xml:space="preserve"> </w:t>
                    </w:r>
                    <w:r>
                      <w:rPr>
                        <w:sz w:val="20"/>
                      </w:rPr>
                      <w:t>Communiquer</w:t>
                    </w:r>
                    <w:r>
                      <w:rPr>
                        <w:sz w:val="20"/>
                      </w:rPr>
                      <w:tab/>
                      <w:t>| C5.3 — Promouvoir la</w:t>
                    </w:r>
                    <w:r>
                      <w:rPr>
                        <w:spacing w:val="-7"/>
                        <w:sz w:val="20"/>
                      </w:rPr>
                      <w:t xml:space="preserve"> </w:t>
                    </w:r>
                    <w:r>
                      <w:rPr>
                        <w:sz w:val="20"/>
                      </w:rPr>
                      <w:t>prévention</w:t>
                    </w:r>
                  </w:p>
                </w:txbxContent>
              </v:textbox>
            </v:shape>
            <v:shape id="_x0000_s1575" type="#_x0000_t202" style="position:absolute;left:1440;top:301;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572" style="width:158.15pt;height:1.15pt;mso-position-horizontal-relative:char;mso-position-vertical-relative:line" coordsize="3163,23">
            <v:rect id="_x0000_s1573" style="position:absolute;width:3163;height:23" fillcolor="#00797e" stroked="f"/>
            <w10:wrap type="none"/>
            <w10:anchorlock/>
          </v:group>
        </w:pict>
      </w:r>
    </w:p>
    <w:p w:rsidR="00005340" w:rsidRDefault="00350670">
      <w:pPr>
        <w:pStyle w:val="Titre3"/>
        <w:spacing w:before="24"/>
      </w:pPr>
      <w:r>
        <w:rPr>
          <w:lang w:val="en-US"/>
        </w:rPr>
        <w:pict>
          <v:group id="_x0000_s1567" style="position:absolute;left:0;text-align:left;margin-left:56.7pt;margin-top:13.95pt;width:481.9pt;height:100pt;z-index:251779072;mso-position-horizontal-relative:page" coordorigin="1134,279" coordsize="9638,2000">
            <v:shape id="_x0000_s1571" style="position:absolute;left:1133;top:278;width:9638;height:2000" coordorigin="1134,279" coordsize="9638,2000" path="m10692,279r-9478,l1183,285r-26,17l1140,327r-6,31l1134,2198r6,31l1157,2254r26,17l1214,2278r9478,l10723,2271r25,-17l10766,2229r6,-31l10772,358r-6,-31l10748,302r-25,-17l10692,279xe" fillcolor="#00797e" stroked="f">
              <v:path arrowok="t"/>
            </v:shape>
            <v:shape id="_x0000_s1570" style="position:absolute;left:1153;top:298;width:9599;height:1960" coordorigin="1154,299" coordsize="9599,1960" path="m10692,299r-9478,l1190,303r-19,13l1158,335r-4,23l1154,2198r4,23l1171,2240r19,13l1214,2258r9478,l10715,2253r19,-13l10747,2221r5,-23l10752,358r-5,-23l10734,316r-19,-13l10692,299xe" fillcolor="#f2f9fa" stroked="f">
              <v:path arrowok="t"/>
            </v:shape>
            <v:rect id="_x0000_s1569" style="position:absolute;left:1417;top:369;width:3163;height:23" fillcolor="#00797e" stroked="f"/>
            <v:shape id="_x0000_s1568" type="#_x0000_t202" style="position:absolute;left:1133;top:278;width:9638;height:2000" filled="f" stroked="f">
              <v:textbox inset="0,0,0,0">
                <w:txbxContent>
                  <w:p w:rsidR="00005340" w:rsidRDefault="00350670">
                    <w:pPr>
                      <w:numPr>
                        <w:ilvl w:val="0"/>
                        <w:numId w:val="11"/>
                      </w:numPr>
                      <w:tabs>
                        <w:tab w:val="left" w:pos="735"/>
                      </w:tabs>
                      <w:spacing w:before="185" w:line="336" w:lineRule="exact"/>
                      <w:ind w:hanging="254"/>
                      <w:rPr>
                        <w:sz w:val="20"/>
                      </w:rPr>
                    </w:pPr>
                    <w:r>
                      <w:rPr>
                        <w:sz w:val="20"/>
                      </w:rPr>
                      <w:t>Relire</w:t>
                    </w:r>
                    <w:r>
                      <w:rPr>
                        <w:spacing w:val="-8"/>
                        <w:sz w:val="20"/>
                      </w:rPr>
                      <w:t xml:space="preserve"> </w:t>
                    </w:r>
                    <w:r>
                      <w:rPr>
                        <w:sz w:val="20"/>
                      </w:rPr>
                      <w:t>individuellement</w:t>
                    </w:r>
                    <w:r>
                      <w:rPr>
                        <w:spacing w:val="-7"/>
                        <w:sz w:val="20"/>
                      </w:rPr>
                      <w:t xml:space="preserve"> </w:t>
                    </w:r>
                    <w:r>
                      <w:rPr>
                        <w:sz w:val="20"/>
                      </w:rPr>
                      <w:t>les</w:t>
                    </w:r>
                    <w:r>
                      <w:rPr>
                        <w:spacing w:val="-7"/>
                        <w:sz w:val="20"/>
                      </w:rPr>
                      <w:t xml:space="preserve"> </w:t>
                    </w:r>
                    <w:r>
                      <w:rPr>
                        <w:sz w:val="20"/>
                      </w:rPr>
                      <w:t>articles</w:t>
                    </w:r>
                    <w:r>
                      <w:rPr>
                        <w:spacing w:val="-8"/>
                        <w:sz w:val="20"/>
                      </w:rPr>
                      <w:t xml:space="preserve"> </w:t>
                    </w:r>
                    <w:r>
                      <w:rPr>
                        <w:sz w:val="20"/>
                      </w:rPr>
                      <w:t>1</w:t>
                    </w:r>
                    <w:r>
                      <w:rPr>
                        <w:spacing w:val="-7"/>
                        <w:sz w:val="20"/>
                      </w:rPr>
                      <w:t xml:space="preserve"> </w:t>
                    </w:r>
                    <w:r>
                      <w:rPr>
                        <w:sz w:val="20"/>
                      </w:rPr>
                      <w:t>et</w:t>
                    </w:r>
                    <w:r>
                      <w:rPr>
                        <w:spacing w:val="-7"/>
                        <w:sz w:val="20"/>
                      </w:rPr>
                      <w:t xml:space="preserve"> </w:t>
                    </w:r>
                    <w:r>
                      <w:rPr>
                        <w:sz w:val="20"/>
                      </w:rPr>
                      <w:t>2</w:t>
                    </w:r>
                    <w:r>
                      <w:rPr>
                        <w:spacing w:val="-7"/>
                        <w:sz w:val="20"/>
                      </w:rPr>
                      <w:t xml:space="preserve"> </w:t>
                    </w:r>
                    <w:r>
                      <w:rPr>
                        <w:sz w:val="20"/>
                      </w:rPr>
                      <w:t>du</w:t>
                    </w:r>
                    <w:r>
                      <w:rPr>
                        <w:spacing w:val="-8"/>
                        <w:sz w:val="20"/>
                      </w:rPr>
                      <w:t xml:space="preserve"> </w:t>
                    </w:r>
                    <w:r>
                      <w:rPr>
                        <w:sz w:val="20"/>
                      </w:rPr>
                      <w:t>dossier</w:t>
                    </w:r>
                    <w:r>
                      <w:rPr>
                        <w:spacing w:val="-7"/>
                        <w:sz w:val="20"/>
                      </w:rPr>
                      <w:t xml:space="preserve"> </w:t>
                    </w:r>
                    <w:r>
                      <w:rPr>
                        <w:sz w:val="20"/>
                      </w:rPr>
                      <w:t>de</w:t>
                    </w:r>
                    <w:r>
                      <w:rPr>
                        <w:spacing w:val="-7"/>
                        <w:sz w:val="20"/>
                      </w:rPr>
                      <w:t xml:space="preserve"> </w:t>
                    </w:r>
                    <w:r>
                      <w:rPr>
                        <w:sz w:val="20"/>
                      </w:rPr>
                      <w:t>presse.</w:t>
                    </w:r>
                  </w:p>
                  <w:p w:rsidR="00005340" w:rsidRDefault="00350670">
                    <w:pPr>
                      <w:numPr>
                        <w:ilvl w:val="0"/>
                        <w:numId w:val="11"/>
                      </w:numPr>
                      <w:tabs>
                        <w:tab w:val="left" w:pos="735"/>
                      </w:tabs>
                      <w:spacing w:line="323" w:lineRule="exact"/>
                      <w:ind w:hanging="273"/>
                      <w:rPr>
                        <w:sz w:val="20"/>
                      </w:rPr>
                    </w:pPr>
                    <w:r>
                      <w:rPr>
                        <w:sz w:val="20"/>
                      </w:rPr>
                      <w:t>Répondre</w:t>
                    </w:r>
                    <w:r>
                      <w:rPr>
                        <w:spacing w:val="-8"/>
                        <w:sz w:val="20"/>
                      </w:rPr>
                      <w:t xml:space="preserve"> </w:t>
                    </w:r>
                    <w:r>
                      <w:rPr>
                        <w:sz w:val="20"/>
                      </w:rPr>
                      <w:t>aux</w:t>
                    </w:r>
                    <w:r>
                      <w:rPr>
                        <w:spacing w:val="-8"/>
                        <w:sz w:val="20"/>
                      </w:rPr>
                      <w:t xml:space="preserve"> </w:t>
                    </w:r>
                    <w:r>
                      <w:rPr>
                        <w:sz w:val="20"/>
                      </w:rPr>
                      <w:t>exercices</w:t>
                    </w:r>
                    <w:r>
                      <w:rPr>
                        <w:spacing w:val="-8"/>
                        <w:sz w:val="20"/>
                      </w:rPr>
                      <w:t xml:space="preserve"> </w:t>
                    </w:r>
                    <w:r>
                      <w:rPr>
                        <w:sz w:val="20"/>
                      </w:rPr>
                      <w:t>1</w:t>
                    </w:r>
                    <w:r>
                      <w:rPr>
                        <w:spacing w:val="-8"/>
                        <w:sz w:val="20"/>
                      </w:rPr>
                      <w:t xml:space="preserve"> </w:t>
                    </w:r>
                    <w:r>
                      <w:rPr>
                        <w:sz w:val="20"/>
                      </w:rPr>
                      <w:t>et</w:t>
                    </w:r>
                    <w:r>
                      <w:rPr>
                        <w:spacing w:val="-8"/>
                        <w:sz w:val="20"/>
                      </w:rPr>
                      <w:t xml:space="preserve"> </w:t>
                    </w:r>
                    <w:r>
                      <w:rPr>
                        <w:sz w:val="20"/>
                      </w:rPr>
                      <w:t>2</w:t>
                    </w:r>
                    <w:r>
                      <w:rPr>
                        <w:spacing w:val="-8"/>
                        <w:sz w:val="20"/>
                      </w:rPr>
                      <w:t xml:space="preserve"> </w:t>
                    </w:r>
                    <w:r>
                      <w:rPr>
                        <w:sz w:val="20"/>
                      </w:rPr>
                      <w:t>(analyse</w:t>
                    </w:r>
                    <w:r>
                      <w:rPr>
                        <w:spacing w:val="-8"/>
                        <w:sz w:val="20"/>
                      </w:rPr>
                      <w:t xml:space="preserve"> </w:t>
                    </w:r>
                    <w:r>
                      <w:rPr>
                        <w:sz w:val="20"/>
                      </w:rPr>
                      <w:t>réglementaire).</w:t>
                    </w:r>
                  </w:p>
                  <w:p w:rsidR="00005340" w:rsidRDefault="00350670">
                    <w:pPr>
                      <w:numPr>
                        <w:ilvl w:val="0"/>
                        <w:numId w:val="11"/>
                      </w:numPr>
                      <w:tabs>
                        <w:tab w:val="left" w:pos="735"/>
                      </w:tabs>
                      <w:spacing w:line="323" w:lineRule="exact"/>
                      <w:ind w:hanging="273"/>
                      <w:rPr>
                        <w:sz w:val="20"/>
                      </w:rPr>
                    </w:pPr>
                    <w:r>
                      <w:rPr>
                        <w:sz w:val="20"/>
                      </w:rPr>
                      <w:t>Rédiger</w:t>
                    </w:r>
                    <w:r>
                      <w:rPr>
                        <w:spacing w:val="-8"/>
                        <w:sz w:val="20"/>
                      </w:rPr>
                      <w:t xml:space="preserve"> </w:t>
                    </w:r>
                    <w:r>
                      <w:rPr>
                        <w:sz w:val="20"/>
                      </w:rPr>
                      <w:t>le</w:t>
                    </w:r>
                    <w:r>
                      <w:rPr>
                        <w:spacing w:val="-7"/>
                        <w:sz w:val="20"/>
                      </w:rPr>
                      <w:t xml:space="preserve"> </w:t>
                    </w:r>
                    <w:r>
                      <w:rPr>
                        <w:sz w:val="20"/>
                      </w:rPr>
                      <w:t>mail</w:t>
                    </w:r>
                    <w:r>
                      <w:rPr>
                        <w:spacing w:val="-7"/>
                        <w:sz w:val="20"/>
                      </w:rPr>
                      <w:t xml:space="preserve"> </w:t>
                    </w:r>
                    <w:r>
                      <w:rPr>
                        <w:sz w:val="20"/>
                      </w:rPr>
                      <w:t>d’alerte</w:t>
                    </w:r>
                    <w:r>
                      <w:rPr>
                        <w:spacing w:val="-8"/>
                        <w:sz w:val="20"/>
                      </w:rPr>
                      <w:t xml:space="preserve"> </w:t>
                    </w:r>
                    <w:r>
                      <w:rPr>
                        <w:sz w:val="20"/>
                      </w:rPr>
                      <w:t>sans</w:t>
                    </w:r>
                    <w:r>
                      <w:rPr>
                        <w:spacing w:val="-7"/>
                        <w:sz w:val="20"/>
                      </w:rPr>
                      <w:t xml:space="preserve"> </w:t>
                    </w:r>
                    <w:r>
                      <w:rPr>
                        <w:sz w:val="20"/>
                      </w:rPr>
                      <w:t>IA</w:t>
                    </w:r>
                    <w:r>
                      <w:rPr>
                        <w:spacing w:val="-7"/>
                        <w:sz w:val="20"/>
                      </w:rPr>
                      <w:t xml:space="preserve"> </w:t>
                    </w:r>
                    <w:r>
                      <w:rPr>
                        <w:sz w:val="20"/>
                      </w:rPr>
                      <w:t>(exercice</w:t>
                    </w:r>
                    <w:r>
                      <w:rPr>
                        <w:spacing w:val="-8"/>
                        <w:sz w:val="20"/>
                      </w:rPr>
                      <w:t xml:space="preserve"> </w:t>
                    </w:r>
                    <w:r>
                      <w:rPr>
                        <w:sz w:val="20"/>
                      </w:rPr>
                      <w:t>3).</w:t>
                    </w:r>
                  </w:p>
                  <w:p w:rsidR="00005340" w:rsidRDefault="00350670">
                    <w:pPr>
                      <w:numPr>
                        <w:ilvl w:val="0"/>
                        <w:numId w:val="11"/>
                      </w:numPr>
                      <w:tabs>
                        <w:tab w:val="left" w:pos="735"/>
                      </w:tabs>
                      <w:spacing w:line="323" w:lineRule="exact"/>
                      <w:ind w:hanging="273"/>
                      <w:rPr>
                        <w:sz w:val="20"/>
                      </w:rPr>
                    </w:pPr>
                    <w:r>
                      <w:rPr>
                        <w:sz w:val="20"/>
                      </w:rPr>
                      <w:t>Découvrir</w:t>
                    </w:r>
                    <w:r>
                      <w:rPr>
                        <w:spacing w:val="-9"/>
                        <w:sz w:val="20"/>
                      </w:rPr>
                      <w:t xml:space="preserve"> </w:t>
                    </w:r>
                    <w:r>
                      <w:rPr>
                        <w:sz w:val="20"/>
                      </w:rPr>
                      <w:t>la</w:t>
                    </w:r>
                    <w:r>
                      <w:rPr>
                        <w:spacing w:val="-9"/>
                        <w:sz w:val="20"/>
                      </w:rPr>
                      <w:t xml:space="preserve"> </w:t>
                    </w:r>
                    <w:r>
                      <w:rPr>
                        <w:sz w:val="20"/>
                      </w:rPr>
                      <w:t>méthode</w:t>
                    </w:r>
                    <w:r>
                      <w:rPr>
                        <w:spacing w:val="-9"/>
                        <w:sz w:val="20"/>
                      </w:rPr>
                      <w:t xml:space="preserve"> </w:t>
                    </w:r>
                    <w:r>
                      <w:rPr>
                        <w:sz w:val="20"/>
                      </w:rPr>
                      <w:t>REACTOR</w:t>
                    </w:r>
                    <w:r>
                      <w:rPr>
                        <w:spacing w:val="-9"/>
                        <w:sz w:val="20"/>
                      </w:rPr>
                      <w:t xml:space="preserve"> </w:t>
                    </w:r>
                    <w:r>
                      <w:rPr>
                        <w:sz w:val="20"/>
                      </w:rPr>
                      <w:t>et</w:t>
                    </w:r>
                    <w:r>
                      <w:rPr>
                        <w:spacing w:val="-9"/>
                        <w:sz w:val="20"/>
                      </w:rPr>
                      <w:t xml:space="preserve"> </w:t>
                    </w:r>
                    <w:r>
                      <w:rPr>
                        <w:sz w:val="20"/>
                      </w:rPr>
                      <w:t>rédiger</w:t>
                    </w:r>
                    <w:r>
                      <w:rPr>
                        <w:spacing w:val="-9"/>
                        <w:sz w:val="20"/>
                      </w:rPr>
                      <w:t xml:space="preserve"> </w:t>
                    </w:r>
                    <w:r>
                      <w:rPr>
                        <w:sz w:val="20"/>
                      </w:rPr>
                      <w:t>le</w:t>
                    </w:r>
                    <w:r>
                      <w:rPr>
                        <w:spacing w:val="-9"/>
                        <w:sz w:val="20"/>
                      </w:rPr>
                      <w:t xml:space="preserve"> </w:t>
                    </w:r>
                    <w:r>
                      <w:rPr>
                        <w:sz w:val="20"/>
                      </w:rPr>
                      <w:t>mail</w:t>
                    </w:r>
                    <w:r>
                      <w:rPr>
                        <w:spacing w:val="-9"/>
                        <w:sz w:val="20"/>
                      </w:rPr>
                      <w:t xml:space="preserve"> </w:t>
                    </w:r>
                    <w:r>
                      <w:rPr>
                        <w:sz w:val="20"/>
                      </w:rPr>
                      <w:t>avec</w:t>
                    </w:r>
                    <w:r>
                      <w:rPr>
                        <w:spacing w:val="-9"/>
                        <w:sz w:val="20"/>
                      </w:rPr>
                      <w:t xml:space="preserve"> </w:t>
                    </w:r>
                    <w:r>
                      <w:rPr>
                        <w:sz w:val="20"/>
                      </w:rPr>
                      <w:t>IA</w:t>
                    </w:r>
                    <w:r>
                      <w:rPr>
                        <w:spacing w:val="-9"/>
                        <w:sz w:val="20"/>
                      </w:rPr>
                      <w:t xml:space="preserve"> </w:t>
                    </w:r>
                    <w:r>
                      <w:rPr>
                        <w:sz w:val="20"/>
                      </w:rPr>
                      <w:t>(exercice</w:t>
                    </w:r>
                    <w:r>
                      <w:rPr>
                        <w:spacing w:val="-9"/>
                        <w:sz w:val="20"/>
                      </w:rPr>
                      <w:t xml:space="preserve"> </w:t>
                    </w:r>
                    <w:r>
                      <w:rPr>
                        <w:sz w:val="20"/>
                      </w:rPr>
                      <w:t>4).</w:t>
                    </w:r>
                  </w:p>
                  <w:p w:rsidR="00005340" w:rsidRDefault="00350670">
                    <w:pPr>
                      <w:numPr>
                        <w:ilvl w:val="0"/>
                        <w:numId w:val="11"/>
                      </w:numPr>
                      <w:tabs>
                        <w:tab w:val="left" w:pos="735"/>
                      </w:tabs>
                      <w:spacing w:line="336" w:lineRule="exact"/>
                      <w:ind w:hanging="273"/>
                      <w:rPr>
                        <w:sz w:val="20"/>
                      </w:rPr>
                    </w:pPr>
                    <w:r>
                      <w:rPr>
                        <w:sz w:val="20"/>
                      </w:rPr>
                      <w:t>Comparer</w:t>
                    </w:r>
                    <w:r>
                      <w:rPr>
                        <w:spacing w:val="-8"/>
                        <w:sz w:val="20"/>
                      </w:rPr>
                      <w:t xml:space="preserve"> </w:t>
                    </w:r>
                    <w:r>
                      <w:rPr>
                        <w:sz w:val="20"/>
                      </w:rPr>
                      <w:t>les</w:t>
                    </w:r>
                    <w:r>
                      <w:rPr>
                        <w:spacing w:val="-7"/>
                        <w:sz w:val="20"/>
                      </w:rPr>
                      <w:t xml:space="preserve"> </w:t>
                    </w:r>
                    <w:r>
                      <w:rPr>
                        <w:sz w:val="20"/>
                      </w:rPr>
                      <w:t>deux</w:t>
                    </w:r>
                    <w:r>
                      <w:rPr>
                        <w:spacing w:val="-7"/>
                        <w:sz w:val="20"/>
                      </w:rPr>
                      <w:t xml:space="preserve"> </w:t>
                    </w:r>
                    <w:r>
                      <w:rPr>
                        <w:sz w:val="20"/>
                      </w:rPr>
                      <w:t>productions</w:t>
                    </w:r>
                    <w:r>
                      <w:rPr>
                        <w:spacing w:val="-7"/>
                        <w:sz w:val="20"/>
                      </w:rPr>
                      <w:t xml:space="preserve"> </w:t>
                    </w:r>
                    <w:r>
                      <w:rPr>
                        <w:sz w:val="20"/>
                      </w:rPr>
                      <w:t>et</w:t>
                    </w:r>
                    <w:r>
                      <w:rPr>
                        <w:spacing w:val="-7"/>
                        <w:sz w:val="20"/>
                      </w:rPr>
                      <w:t xml:space="preserve"> </w:t>
                    </w:r>
                    <w:r>
                      <w:rPr>
                        <w:sz w:val="20"/>
                      </w:rPr>
                      <w:t>rédiger</w:t>
                    </w:r>
                    <w:r>
                      <w:rPr>
                        <w:spacing w:val="-8"/>
                        <w:sz w:val="20"/>
                      </w:rPr>
                      <w:t xml:space="preserve"> </w:t>
                    </w:r>
                    <w:r>
                      <w:rPr>
                        <w:sz w:val="20"/>
                      </w:rPr>
                      <w:t>l’analyse</w:t>
                    </w:r>
                    <w:r>
                      <w:rPr>
                        <w:spacing w:val="-7"/>
                        <w:sz w:val="20"/>
                      </w:rPr>
                      <w:t xml:space="preserve"> </w:t>
                    </w:r>
                    <w:r>
                      <w:rPr>
                        <w:sz w:val="20"/>
                      </w:rPr>
                      <w:t>critique</w:t>
                    </w:r>
                    <w:r>
                      <w:rPr>
                        <w:spacing w:val="-7"/>
                        <w:sz w:val="20"/>
                      </w:rPr>
                      <w:t xml:space="preserve"> </w:t>
                    </w:r>
                    <w:r>
                      <w:rPr>
                        <w:sz w:val="20"/>
                      </w:rPr>
                      <w:t>(exercice</w:t>
                    </w:r>
                    <w:r>
                      <w:rPr>
                        <w:spacing w:val="-7"/>
                        <w:sz w:val="20"/>
                      </w:rPr>
                      <w:t xml:space="preserve"> </w:t>
                    </w:r>
                    <w:r>
                      <w:rPr>
                        <w:sz w:val="20"/>
                      </w:rPr>
                      <w:t>5).</w:t>
                    </w:r>
                  </w:p>
                </w:txbxContent>
              </v:textbox>
            </v:shape>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Organisation de la séance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2"/>
        <w:numPr>
          <w:ilvl w:val="1"/>
          <w:numId w:val="12"/>
        </w:numPr>
        <w:tabs>
          <w:tab w:val="left" w:pos="825"/>
          <w:tab w:val="left" w:pos="826"/>
        </w:tabs>
        <w:spacing w:before="309"/>
        <w:ind w:hanging="673"/>
      </w:pPr>
      <w:bookmarkStart w:id="42" w:name="Partie_1_—_Analyse_réglementaire"/>
      <w:bookmarkStart w:id="43" w:name="_bookmark19"/>
      <w:bookmarkEnd w:id="42"/>
      <w:bookmarkEnd w:id="43"/>
      <w:r>
        <w:t>Partie 1 — Analyse</w:t>
      </w:r>
      <w:r>
        <w:rPr>
          <w:spacing w:val="-56"/>
        </w:rPr>
        <w:t xml:space="preserve"> </w:t>
      </w:r>
      <w:r>
        <w:t>réglementaire</w:t>
      </w:r>
    </w:p>
    <w:p w:rsidR="00005340" w:rsidRDefault="00350670">
      <w:pPr>
        <w:pStyle w:val="Titre3"/>
        <w:numPr>
          <w:ilvl w:val="2"/>
          <w:numId w:val="12"/>
        </w:numPr>
        <w:tabs>
          <w:tab w:val="left" w:pos="897"/>
          <w:tab w:val="left" w:pos="898"/>
        </w:tabs>
        <w:spacing w:before="332"/>
        <w:ind w:hanging="745"/>
      </w:pPr>
      <w:r>
        <w:t>Les</w:t>
      </w:r>
      <w:r>
        <w:rPr>
          <w:spacing w:val="-14"/>
        </w:rPr>
        <w:t xml:space="preserve"> </w:t>
      </w:r>
      <w:r>
        <w:t>acteurs</w:t>
      </w:r>
      <w:r>
        <w:rPr>
          <w:spacing w:val="-14"/>
        </w:rPr>
        <w:t xml:space="preserve"> </w:t>
      </w:r>
      <w:r>
        <w:t>et</w:t>
      </w:r>
      <w:r>
        <w:rPr>
          <w:spacing w:val="-14"/>
        </w:rPr>
        <w:t xml:space="preserve"> </w:t>
      </w:r>
      <w:r>
        <w:t>leurs</w:t>
      </w:r>
      <w:r>
        <w:rPr>
          <w:spacing w:val="-14"/>
        </w:rPr>
        <w:t xml:space="preserve"> </w:t>
      </w:r>
      <w:r>
        <w:t>obligations</w:t>
      </w:r>
    </w:p>
    <w:p w:rsidR="00005340" w:rsidRDefault="00005340">
      <w:pPr>
        <w:pStyle w:val="Corpsdetexte"/>
        <w:rPr>
          <w:rFonts w:ascii="Trebuchet MS"/>
          <w:b/>
          <w:sz w:val="25"/>
        </w:rPr>
      </w:pPr>
    </w:p>
    <w:p w:rsidR="00005340" w:rsidRDefault="00350670">
      <w:pPr>
        <w:spacing w:line="165" w:lineRule="auto"/>
        <w:ind w:left="153" w:right="311"/>
        <w:jc w:val="both"/>
        <w:rPr>
          <w:sz w:val="20"/>
        </w:rPr>
      </w:pPr>
      <w:r>
        <w:rPr>
          <w:rFonts w:ascii="Trebuchet MS" w:hAnsi="Trebuchet MS"/>
          <w:b/>
          <w:sz w:val="20"/>
        </w:rPr>
        <w:t>Exercice</w:t>
      </w:r>
      <w:r>
        <w:rPr>
          <w:rFonts w:ascii="Trebuchet MS" w:hAnsi="Trebuchet MS"/>
          <w:b/>
          <w:spacing w:val="-25"/>
          <w:sz w:val="20"/>
        </w:rPr>
        <w:t xml:space="preserve"> </w:t>
      </w:r>
      <w:r>
        <w:rPr>
          <w:rFonts w:ascii="Trebuchet MS" w:hAnsi="Trebuchet MS"/>
          <w:b/>
          <w:sz w:val="20"/>
        </w:rPr>
        <w:t>1</w:t>
      </w:r>
      <w:r>
        <w:rPr>
          <w:rFonts w:ascii="Trebuchet MS" w:hAnsi="Trebuchet MS"/>
          <w:b/>
          <w:spacing w:val="-25"/>
          <w:sz w:val="20"/>
        </w:rPr>
        <w:t xml:space="preserve"> </w:t>
      </w:r>
      <w:r>
        <w:rPr>
          <w:rFonts w:ascii="Trebuchet MS" w:hAnsi="Trebuchet MS"/>
          <w:b/>
          <w:sz w:val="20"/>
        </w:rPr>
        <w:t>(Identiﬁer</w:t>
      </w:r>
      <w:r>
        <w:rPr>
          <w:rFonts w:ascii="Trebuchet MS" w:hAnsi="Trebuchet MS"/>
          <w:b/>
          <w:spacing w:val="-24"/>
          <w:sz w:val="20"/>
        </w:rPr>
        <w:t xml:space="preserve"> </w:t>
      </w:r>
      <w:r>
        <w:rPr>
          <w:rFonts w:ascii="Trebuchet MS" w:hAnsi="Trebuchet MS"/>
          <w:b/>
          <w:sz w:val="20"/>
        </w:rPr>
        <w:t>les</w:t>
      </w:r>
      <w:r>
        <w:rPr>
          <w:rFonts w:ascii="Trebuchet MS" w:hAnsi="Trebuchet MS"/>
          <w:b/>
          <w:spacing w:val="-25"/>
          <w:sz w:val="20"/>
        </w:rPr>
        <w:t xml:space="preserve"> </w:t>
      </w:r>
      <w:r>
        <w:rPr>
          <w:rFonts w:ascii="Trebuchet MS" w:hAnsi="Trebuchet MS"/>
          <w:b/>
          <w:sz w:val="20"/>
        </w:rPr>
        <w:t>acteurs</w:t>
      </w:r>
      <w:r>
        <w:rPr>
          <w:rFonts w:ascii="Trebuchet MS" w:hAnsi="Trebuchet MS"/>
          <w:b/>
          <w:spacing w:val="-25"/>
          <w:sz w:val="20"/>
        </w:rPr>
        <w:t xml:space="preserve"> </w:t>
      </w:r>
      <w:r>
        <w:rPr>
          <w:rFonts w:ascii="Trebuchet MS" w:hAnsi="Trebuchet MS"/>
          <w:b/>
          <w:sz w:val="20"/>
        </w:rPr>
        <w:t>et</w:t>
      </w:r>
      <w:r>
        <w:rPr>
          <w:rFonts w:ascii="Trebuchet MS" w:hAnsi="Trebuchet MS"/>
          <w:b/>
          <w:spacing w:val="-24"/>
          <w:sz w:val="20"/>
        </w:rPr>
        <w:t xml:space="preserve"> </w:t>
      </w:r>
      <w:r>
        <w:rPr>
          <w:rFonts w:ascii="Trebuchet MS" w:hAnsi="Trebuchet MS"/>
          <w:b/>
          <w:sz w:val="20"/>
        </w:rPr>
        <w:t>leurs</w:t>
      </w:r>
      <w:r>
        <w:rPr>
          <w:rFonts w:ascii="Trebuchet MS" w:hAnsi="Trebuchet MS"/>
          <w:b/>
          <w:spacing w:val="-25"/>
          <w:sz w:val="20"/>
        </w:rPr>
        <w:t xml:space="preserve"> </w:t>
      </w:r>
      <w:r>
        <w:rPr>
          <w:rFonts w:ascii="Trebuchet MS" w:hAnsi="Trebuchet MS"/>
          <w:b/>
          <w:sz w:val="20"/>
        </w:rPr>
        <w:t>obligations</w:t>
      </w:r>
      <w:r>
        <w:rPr>
          <w:rFonts w:ascii="Trebuchet MS" w:hAnsi="Trebuchet MS"/>
          <w:b/>
          <w:spacing w:val="-25"/>
          <w:sz w:val="20"/>
        </w:rPr>
        <w:t xml:space="preserve"> </w:t>
      </w:r>
      <w:r>
        <w:rPr>
          <w:rFonts w:ascii="Trebuchet MS" w:hAnsi="Trebuchet MS"/>
          <w:b/>
          <w:sz w:val="20"/>
        </w:rPr>
        <w:t>de</w:t>
      </w:r>
      <w:r>
        <w:rPr>
          <w:rFonts w:ascii="Trebuchet MS" w:hAnsi="Trebuchet MS"/>
          <w:b/>
          <w:spacing w:val="-24"/>
          <w:sz w:val="20"/>
        </w:rPr>
        <w:t xml:space="preserve"> </w:t>
      </w:r>
      <w:r>
        <w:rPr>
          <w:rFonts w:ascii="Trebuchet MS" w:hAnsi="Trebuchet MS"/>
          <w:b/>
          <w:sz w:val="20"/>
        </w:rPr>
        <w:t>prévention)</w:t>
      </w:r>
      <w:r>
        <w:rPr>
          <w:rFonts w:ascii="Trebuchet MS" w:hAnsi="Trebuchet MS"/>
          <w:b/>
          <w:spacing w:val="12"/>
          <w:sz w:val="20"/>
        </w:rPr>
        <w:t xml:space="preserve"> </w:t>
      </w:r>
      <w:r>
        <w:rPr>
          <w:sz w:val="20"/>
        </w:rPr>
        <w:t>À</w:t>
      </w:r>
      <w:r>
        <w:rPr>
          <w:spacing w:val="-14"/>
          <w:sz w:val="20"/>
        </w:rPr>
        <w:t xml:space="preserve"> </w:t>
      </w:r>
      <w:r>
        <w:rPr>
          <w:sz w:val="20"/>
        </w:rPr>
        <w:t>partir</w:t>
      </w:r>
      <w:r>
        <w:rPr>
          <w:spacing w:val="-14"/>
          <w:sz w:val="20"/>
        </w:rPr>
        <w:t xml:space="preserve"> </w:t>
      </w:r>
      <w:r>
        <w:rPr>
          <w:sz w:val="20"/>
        </w:rPr>
        <w:t>de</w:t>
      </w:r>
      <w:r>
        <w:rPr>
          <w:spacing w:val="-14"/>
          <w:sz w:val="20"/>
        </w:rPr>
        <w:t xml:space="preserve"> </w:t>
      </w:r>
      <w:r>
        <w:rPr>
          <w:sz w:val="20"/>
        </w:rPr>
        <w:t>votre</w:t>
      </w:r>
      <w:r>
        <w:rPr>
          <w:spacing w:val="-14"/>
          <w:sz w:val="20"/>
        </w:rPr>
        <w:t xml:space="preserve"> </w:t>
      </w:r>
      <w:r>
        <w:rPr>
          <w:sz w:val="20"/>
        </w:rPr>
        <w:t>lecture</w:t>
      </w:r>
      <w:r>
        <w:rPr>
          <w:spacing w:val="-14"/>
          <w:sz w:val="20"/>
        </w:rPr>
        <w:t xml:space="preserve"> </w:t>
      </w:r>
      <w:r>
        <w:rPr>
          <w:sz w:val="20"/>
        </w:rPr>
        <w:t>des</w:t>
      </w:r>
      <w:r>
        <w:rPr>
          <w:spacing w:val="-14"/>
          <w:sz w:val="20"/>
        </w:rPr>
        <w:t xml:space="preserve"> </w:t>
      </w:r>
      <w:r>
        <w:rPr>
          <w:sz w:val="20"/>
        </w:rPr>
        <w:t>articles</w:t>
      </w:r>
      <w:r>
        <w:rPr>
          <w:spacing w:val="-14"/>
          <w:sz w:val="20"/>
        </w:rPr>
        <w:t xml:space="preserve"> </w:t>
      </w:r>
      <w:r>
        <w:rPr>
          <w:sz w:val="20"/>
        </w:rPr>
        <w:t>1</w:t>
      </w:r>
      <w:r>
        <w:rPr>
          <w:spacing w:val="-14"/>
          <w:sz w:val="20"/>
        </w:rPr>
        <w:t xml:space="preserve"> </w:t>
      </w:r>
      <w:r>
        <w:rPr>
          <w:sz w:val="20"/>
        </w:rPr>
        <w:t xml:space="preserve">et 2 du dossier de presse, complétez le tableau suivant en identiﬁant chaque acteur présent sur le chantier, </w:t>
      </w:r>
      <w:r>
        <w:rPr>
          <w:spacing w:val="-4"/>
          <w:sz w:val="20"/>
        </w:rPr>
        <w:t xml:space="preserve">son </w:t>
      </w:r>
      <w:r>
        <w:rPr>
          <w:sz w:val="20"/>
        </w:rPr>
        <w:t>rôle</w:t>
      </w:r>
      <w:r>
        <w:rPr>
          <w:spacing w:val="-7"/>
          <w:sz w:val="20"/>
        </w:rPr>
        <w:t xml:space="preserve"> </w:t>
      </w:r>
      <w:r>
        <w:rPr>
          <w:sz w:val="20"/>
        </w:rPr>
        <w:t>et</w:t>
      </w:r>
      <w:r>
        <w:rPr>
          <w:spacing w:val="-7"/>
          <w:sz w:val="20"/>
        </w:rPr>
        <w:t xml:space="preserve"> </w:t>
      </w:r>
      <w:r>
        <w:rPr>
          <w:sz w:val="20"/>
        </w:rPr>
        <w:t>ses</w:t>
      </w:r>
      <w:r>
        <w:rPr>
          <w:spacing w:val="-7"/>
          <w:sz w:val="20"/>
        </w:rPr>
        <w:t xml:space="preserve"> </w:t>
      </w:r>
      <w:r>
        <w:rPr>
          <w:sz w:val="20"/>
        </w:rPr>
        <w:t>obligations</w:t>
      </w:r>
      <w:r>
        <w:rPr>
          <w:spacing w:val="-7"/>
          <w:sz w:val="20"/>
        </w:rPr>
        <w:t xml:space="preserve"> </w:t>
      </w:r>
      <w:r>
        <w:rPr>
          <w:sz w:val="20"/>
        </w:rPr>
        <w:t>réglementaires</w:t>
      </w:r>
      <w:r>
        <w:rPr>
          <w:spacing w:val="-7"/>
          <w:sz w:val="20"/>
        </w:rPr>
        <w:t xml:space="preserve"> </w:t>
      </w:r>
      <w:r>
        <w:rPr>
          <w:sz w:val="20"/>
        </w:rPr>
        <w:t>en</w:t>
      </w:r>
      <w:r>
        <w:rPr>
          <w:spacing w:val="-7"/>
          <w:sz w:val="20"/>
        </w:rPr>
        <w:t xml:space="preserve"> </w:t>
      </w:r>
      <w:r>
        <w:rPr>
          <w:sz w:val="20"/>
        </w:rPr>
        <w:t>matière</w:t>
      </w:r>
      <w:r>
        <w:rPr>
          <w:spacing w:val="-7"/>
          <w:sz w:val="20"/>
        </w:rPr>
        <w:t xml:space="preserve"> </w:t>
      </w:r>
      <w:r>
        <w:rPr>
          <w:sz w:val="20"/>
        </w:rPr>
        <w:t>de</w:t>
      </w:r>
      <w:r>
        <w:rPr>
          <w:spacing w:val="-7"/>
          <w:sz w:val="20"/>
        </w:rPr>
        <w:t xml:space="preserve"> </w:t>
      </w:r>
      <w:r>
        <w:rPr>
          <w:sz w:val="20"/>
        </w:rPr>
        <w:t>prévention.</w:t>
      </w:r>
    </w:p>
    <w:p w:rsidR="00005340" w:rsidRDefault="00005340">
      <w:pPr>
        <w:spacing w:line="165" w:lineRule="auto"/>
        <w:jc w:val="both"/>
        <w:rPr>
          <w:sz w:val="20"/>
        </w:rPr>
        <w:sectPr w:rsidR="00005340">
          <w:pgSz w:w="11910" w:h="16840"/>
          <w:pgMar w:top="900" w:right="820" w:bottom="680" w:left="980" w:header="381" w:footer="489" w:gutter="0"/>
          <w:cols w:space="720"/>
        </w:sectPr>
      </w:pPr>
    </w:p>
    <w:p w:rsidR="00005340" w:rsidRDefault="00005340">
      <w:pPr>
        <w:pStyle w:val="Corpsdetexte"/>
        <w:spacing w:before="9"/>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67"/>
        <w:gridCol w:w="2367"/>
        <w:gridCol w:w="4895"/>
      </w:tblGrid>
      <w:tr w:rsidR="00005340">
        <w:trPr>
          <w:trHeight w:val="476"/>
        </w:trPr>
        <w:tc>
          <w:tcPr>
            <w:tcW w:w="2367" w:type="dxa"/>
            <w:shd w:val="clear" w:color="auto" w:fill="37393B"/>
          </w:tcPr>
          <w:p w:rsidR="00005340" w:rsidRDefault="00350670">
            <w:pPr>
              <w:pStyle w:val="TableParagraph"/>
              <w:spacing w:before="146"/>
              <w:rPr>
                <w:rFonts w:ascii="Trebuchet MS"/>
                <w:b/>
                <w:sz w:val="20"/>
              </w:rPr>
            </w:pPr>
            <w:r>
              <w:rPr>
                <w:rFonts w:ascii="Trebuchet MS"/>
                <w:b/>
                <w:color w:val="FFFFFF"/>
                <w:sz w:val="20"/>
              </w:rPr>
              <w:t>Acteur</w:t>
            </w:r>
          </w:p>
        </w:tc>
        <w:tc>
          <w:tcPr>
            <w:tcW w:w="2367" w:type="dxa"/>
            <w:shd w:val="clear" w:color="auto" w:fill="37393B"/>
          </w:tcPr>
          <w:p w:rsidR="00005340" w:rsidRDefault="00350670">
            <w:pPr>
              <w:pStyle w:val="TableParagraph"/>
              <w:spacing w:before="146"/>
              <w:rPr>
                <w:rFonts w:ascii="Trebuchet MS" w:hAnsi="Trebuchet MS"/>
                <w:b/>
                <w:sz w:val="20"/>
              </w:rPr>
            </w:pPr>
            <w:r>
              <w:rPr>
                <w:rFonts w:ascii="Trebuchet MS" w:hAnsi="Trebuchet MS"/>
                <w:b/>
                <w:color w:val="FFFFFF"/>
                <w:sz w:val="20"/>
              </w:rPr>
              <w:t>Rôle sur le chantier</w:t>
            </w:r>
          </w:p>
        </w:tc>
        <w:tc>
          <w:tcPr>
            <w:tcW w:w="4895" w:type="dxa"/>
            <w:shd w:val="clear" w:color="auto" w:fill="37393B"/>
          </w:tcPr>
          <w:p w:rsidR="00005340" w:rsidRDefault="00350670">
            <w:pPr>
              <w:pStyle w:val="TableParagraph"/>
              <w:spacing w:before="146"/>
              <w:ind w:left="123"/>
              <w:rPr>
                <w:rFonts w:ascii="Trebuchet MS" w:hAnsi="Trebuchet MS"/>
                <w:b/>
                <w:sz w:val="20"/>
              </w:rPr>
            </w:pPr>
            <w:r>
              <w:rPr>
                <w:rFonts w:ascii="Trebuchet MS" w:hAnsi="Trebuchet MS"/>
                <w:b/>
                <w:color w:val="FFFFFF"/>
                <w:sz w:val="20"/>
              </w:rPr>
              <w:t>Obligations réglementaires principales</w:t>
            </w:r>
          </w:p>
        </w:tc>
      </w:tr>
      <w:tr w:rsidR="00005340">
        <w:trPr>
          <w:trHeight w:val="715"/>
        </w:trPr>
        <w:tc>
          <w:tcPr>
            <w:tcW w:w="2367" w:type="dxa"/>
          </w:tcPr>
          <w:p w:rsidR="00005340" w:rsidRDefault="00350670">
            <w:pPr>
              <w:pStyle w:val="TableParagraph"/>
              <w:spacing w:before="168" w:line="165" w:lineRule="auto"/>
              <w:rPr>
                <w:sz w:val="20"/>
              </w:rPr>
            </w:pPr>
            <w:r>
              <w:rPr>
                <w:sz w:val="20"/>
              </w:rPr>
              <w:t>Constructions Aubert &amp; Fils</w:t>
            </w:r>
          </w:p>
        </w:tc>
        <w:tc>
          <w:tcPr>
            <w:tcW w:w="2367" w:type="dxa"/>
          </w:tcPr>
          <w:p w:rsidR="00005340" w:rsidRDefault="00005340">
            <w:pPr>
              <w:pStyle w:val="TableParagraph"/>
              <w:spacing w:before="0"/>
              <w:ind w:left="0"/>
              <w:rPr>
                <w:rFonts w:ascii="Times New Roman"/>
                <w:sz w:val="20"/>
              </w:rPr>
            </w:pPr>
          </w:p>
        </w:tc>
        <w:tc>
          <w:tcPr>
            <w:tcW w:w="4895" w:type="dxa"/>
          </w:tcPr>
          <w:p w:rsidR="00005340" w:rsidRDefault="00005340">
            <w:pPr>
              <w:pStyle w:val="TableParagraph"/>
              <w:spacing w:before="0"/>
              <w:ind w:left="0"/>
              <w:rPr>
                <w:rFonts w:ascii="Times New Roman"/>
                <w:sz w:val="20"/>
              </w:rPr>
            </w:pPr>
          </w:p>
        </w:tc>
      </w:tr>
      <w:tr w:rsidR="00005340">
        <w:trPr>
          <w:trHeight w:val="476"/>
        </w:trPr>
        <w:tc>
          <w:tcPr>
            <w:tcW w:w="2367" w:type="dxa"/>
          </w:tcPr>
          <w:p w:rsidR="00005340" w:rsidRDefault="00350670">
            <w:pPr>
              <w:pStyle w:val="TableParagraph"/>
              <w:spacing w:before="94"/>
              <w:rPr>
                <w:sz w:val="20"/>
              </w:rPr>
            </w:pPr>
            <w:r>
              <w:rPr>
                <w:sz w:val="20"/>
              </w:rPr>
              <w:t>Pascal Aubert (gérant)</w:t>
            </w:r>
          </w:p>
        </w:tc>
        <w:tc>
          <w:tcPr>
            <w:tcW w:w="2367" w:type="dxa"/>
          </w:tcPr>
          <w:p w:rsidR="00005340" w:rsidRDefault="00005340">
            <w:pPr>
              <w:pStyle w:val="TableParagraph"/>
              <w:spacing w:before="0"/>
              <w:ind w:left="0"/>
              <w:rPr>
                <w:rFonts w:ascii="Times New Roman"/>
                <w:sz w:val="20"/>
              </w:rPr>
            </w:pPr>
          </w:p>
        </w:tc>
        <w:tc>
          <w:tcPr>
            <w:tcW w:w="4895" w:type="dxa"/>
          </w:tcPr>
          <w:p w:rsidR="00005340" w:rsidRDefault="00005340">
            <w:pPr>
              <w:pStyle w:val="TableParagraph"/>
              <w:spacing w:before="0"/>
              <w:ind w:left="0"/>
              <w:rPr>
                <w:rFonts w:ascii="Times New Roman"/>
                <w:sz w:val="20"/>
              </w:rPr>
            </w:pPr>
          </w:p>
        </w:tc>
      </w:tr>
      <w:tr w:rsidR="00005340">
        <w:trPr>
          <w:trHeight w:val="715"/>
        </w:trPr>
        <w:tc>
          <w:tcPr>
            <w:tcW w:w="2367" w:type="dxa"/>
          </w:tcPr>
          <w:p w:rsidR="00005340" w:rsidRDefault="00350670">
            <w:pPr>
              <w:pStyle w:val="TableParagraph"/>
              <w:spacing w:before="168" w:line="165" w:lineRule="auto"/>
              <w:rPr>
                <w:sz w:val="20"/>
              </w:rPr>
            </w:pPr>
            <w:r>
              <w:rPr>
                <w:sz w:val="20"/>
              </w:rPr>
              <w:t>Franck Delbos (conduc- teur de travaux)</w:t>
            </w:r>
          </w:p>
        </w:tc>
        <w:tc>
          <w:tcPr>
            <w:tcW w:w="2367" w:type="dxa"/>
          </w:tcPr>
          <w:p w:rsidR="00005340" w:rsidRDefault="00005340">
            <w:pPr>
              <w:pStyle w:val="TableParagraph"/>
              <w:spacing w:before="0"/>
              <w:ind w:left="0"/>
              <w:rPr>
                <w:rFonts w:ascii="Times New Roman"/>
                <w:sz w:val="20"/>
              </w:rPr>
            </w:pPr>
          </w:p>
        </w:tc>
        <w:tc>
          <w:tcPr>
            <w:tcW w:w="4895" w:type="dxa"/>
          </w:tcPr>
          <w:p w:rsidR="00005340" w:rsidRDefault="00005340">
            <w:pPr>
              <w:pStyle w:val="TableParagraph"/>
              <w:spacing w:before="0"/>
              <w:ind w:left="0"/>
              <w:rPr>
                <w:rFonts w:ascii="Times New Roman"/>
                <w:sz w:val="20"/>
              </w:rPr>
            </w:pPr>
          </w:p>
        </w:tc>
      </w:tr>
      <w:tr w:rsidR="00005340">
        <w:trPr>
          <w:trHeight w:val="476"/>
        </w:trPr>
        <w:tc>
          <w:tcPr>
            <w:tcW w:w="2367" w:type="dxa"/>
          </w:tcPr>
          <w:p w:rsidR="00005340" w:rsidRDefault="00350670">
            <w:pPr>
              <w:pStyle w:val="TableParagraph"/>
              <w:spacing w:before="94"/>
              <w:rPr>
                <w:sz w:val="20"/>
              </w:rPr>
            </w:pPr>
            <w:r>
              <w:rPr>
                <w:sz w:val="20"/>
              </w:rPr>
              <w:t>Le coordinateur SPS</w:t>
            </w:r>
          </w:p>
        </w:tc>
        <w:tc>
          <w:tcPr>
            <w:tcW w:w="2367" w:type="dxa"/>
          </w:tcPr>
          <w:p w:rsidR="00005340" w:rsidRDefault="00005340">
            <w:pPr>
              <w:pStyle w:val="TableParagraph"/>
              <w:spacing w:before="0"/>
              <w:ind w:left="0"/>
              <w:rPr>
                <w:rFonts w:ascii="Times New Roman"/>
                <w:sz w:val="20"/>
              </w:rPr>
            </w:pPr>
          </w:p>
        </w:tc>
        <w:tc>
          <w:tcPr>
            <w:tcW w:w="4895" w:type="dxa"/>
          </w:tcPr>
          <w:p w:rsidR="00005340" w:rsidRDefault="00005340">
            <w:pPr>
              <w:pStyle w:val="TableParagraph"/>
              <w:spacing w:before="0"/>
              <w:ind w:left="0"/>
              <w:rPr>
                <w:rFonts w:ascii="Times New Roman"/>
                <w:sz w:val="20"/>
              </w:rPr>
            </w:pPr>
          </w:p>
        </w:tc>
      </w:tr>
      <w:tr w:rsidR="00005340">
        <w:trPr>
          <w:trHeight w:val="715"/>
        </w:trPr>
        <w:tc>
          <w:tcPr>
            <w:tcW w:w="2367" w:type="dxa"/>
          </w:tcPr>
          <w:p w:rsidR="00005340" w:rsidRDefault="00350670">
            <w:pPr>
              <w:pStyle w:val="TableParagraph"/>
              <w:spacing w:before="168" w:line="165" w:lineRule="auto"/>
              <w:rPr>
                <w:sz w:val="20"/>
              </w:rPr>
            </w:pPr>
            <w:r>
              <w:rPr>
                <w:sz w:val="20"/>
              </w:rPr>
              <w:t>La DRAC Grand Est (MOA)</w:t>
            </w:r>
          </w:p>
        </w:tc>
        <w:tc>
          <w:tcPr>
            <w:tcW w:w="2367" w:type="dxa"/>
          </w:tcPr>
          <w:p w:rsidR="00005340" w:rsidRDefault="00005340">
            <w:pPr>
              <w:pStyle w:val="TableParagraph"/>
              <w:spacing w:before="0"/>
              <w:ind w:left="0"/>
              <w:rPr>
                <w:rFonts w:ascii="Times New Roman"/>
                <w:sz w:val="20"/>
              </w:rPr>
            </w:pPr>
          </w:p>
        </w:tc>
        <w:tc>
          <w:tcPr>
            <w:tcW w:w="4895" w:type="dxa"/>
          </w:tcPr>
          <w:p w:rsidR="00005340" w:rsidRDefault="00005340">
            <w:pPr>
              <w:pStyle w:val="TableParagraph"/>
              <w:spacing w:before="0"/>
              <w:ind w:left="0"/>
              <w:rPr>
                <w:rFonts w:ascii="Times New Roman"/>
                <w:sz w:val="20"/>
              </w:rPr>
            </w:pPr>
          </w:p>
        </w:tc>
      </w:tr>
      <w:tr w:rsidR="00005340">
        <w:trPr>
          <w:trHeight w:val="476"/>
        </w:trPr>
        <w:tc>
          <w:tcPr>
            <w:tcW w:w="2367" w:type="dxa"/>
          </w:tcPr>
          <w:p w:rsidR="00005340" w:rsidRDefault="00350670">
            <w:pPr>
              <w:pStyle w:val="TableParagraph"/>
              <w:spacing w:before="94"/>
              <w:rPr>
                <w:sz w:val="20"/>
              </w:rPr>
            </w:pPr>
            <w:r>
              <w:rPr>
                <w:sz w:val="20"/>
              </w:rPr>
              <w:t>L’inspection du travail</w:t>
            </w:r>
          </w:p>
        </w:tc>
        <w:tc>
          <w:tcPr>
            <w:tcW w:w="2367" w:type="dxa"/>
          </w:tcPr>
          <w:p w:rsidR="00005340" w:rsidRDefault="00005340">
            <w:pPr>
              <w:pStyle w:val="TableParagraph"/>
              <w:spacing w:before="0"/>
              <w:ind w:left="0"/>
              <w:rPr>
                <w:rFonts w:ascii="Times New Roman"/>
                <w:sz w:val="20"/>
              </w:rPr>
            </w:pPr>
          </w:p>
        </w:tc>
        <w:tc>
          <w:tcPr>
            <w:tcW w:w="4895" w:type="dxa"/>
          </w:tcPr>
          <w:p w:rsidR="00005340" w:rsidRDefault="00005340">
            <w:pPr>
              <w:pStyle w:val="TableParagraph"/>
              <w:spacing w:before="0"/>
              <w:ind w:left="0"/>
              <w:rPr>
                <w:rFonts w:ascii="Times New Roman"/>
                <w:sz w:val="20"/>
              </w:rPr>
            </w:pPr>
          </w:p>
        </w:tc>
      </w:tr>
    </w:tbl>
    <w:p w:rsidR="00005340" w:rsidRDefault="00350670">
      <w:pPr>
        <w:pStyle w:val="Corpsdetexte"/>
        <w:spacing w:before="1"/>
        <w:rPr>
          <w:sz w:val="15"/>
        </w:rPr>
      </w:pPr>
      <w:r>
        <w:rPr>
          <w:lang w:val="en-US"/>
        </w:rPr>
        <w:pict>
          <v:group id="_x0000_s1562" style="position:absolute;margin-left:56.7pt;margin-top:15.05pt;width:481.9pt;height:116.3pt;z-index:-251534336;mso-wrap-distance-left:0;mso-wrap-distance-right:0;mso-position-horizontal-relative:page;mso-position-vertical-relative:text" coordorigin="1134,301" coordsize="9638,2326">
            <v:shape id="_x0000_s1566" style="position:absolute;left:1133;top:532;width:9638;height:2095" coordorigin="1134,532" coordsize="9638,2095" path="m10692,532r-9478,l1183,538r-26,17l1140,581r-6,31l1134,2547r6,31l1157,2603r26,17l1214,2627r9478,l10723,2620r25,-17l10766,2578r6,-31l10772,612r-6,-31l10748,555r-25,-17l10692,532xe" fillcolor="#987b26" stroked="f">
              <v:path arrowok="t"/>
            </v:shape>
            <v:shape id="_x0000_s1565" style="position:absolute;left:1153;top:552;width:9599;height:2055" coordorigin="1154,552" coordsize="9599,2055" path="m10692,552r-9478,l1190,557r-19,13l1158,589r-4,23l1154,2547r4,23l1171,2589r19,13l1214,2607r9478,l10715,2602r19,-13l10747,2570r5,-23l10752,612r-5,-23l10734,570r-19,-13l10692,552xe" fillcolor="#fbfaf4" stroked="f">
              <v:path arrowok="t"/>
            </v:shape>
            <v:shape id="_x0000_s1564" type="#_x0000_t202" style="position:absolute;left:1133;top:532;width:9638;height:2095" filled="f" stroked="f">
              <v:textbox inset="0,0,0,0">
                <w:txbxContent>
                  <w:p w:rsidR="00005340" w:rsidRDefault="00005340">
                    <w:pPr>
                      <w:spacing w:before="6"/>
                      <w:rPr>
                        <w:sz w:val="16"/>
                      </w:rPr>
                    </w:pPr>
                  </w:p>
                  <w:p w:rsidR="00005340" w:rsidRDefault="00350670">
                    <w:pPr>
                      <w:spacing w:line="165" w:lineRule="auto"/>
                      <w:ind w:left="734" w:right="234" w:hanging="299"/>
                      <w:rPr>
                        <w:rFonts w:ascii="Times New Roman" w:hAnsi="Times New Roman"/>
                        <w:sz w:val="20"/>
                      </w:rPr>
                    </w:pPr>
                    <w:r>
                      <w:rPr>
                        <w:color w:val="BF9A30"/>
                        <w:w w:val="105"/>
                        <w:sz w:val="20"/>
                      </w:rPr>
                      <w:t>Q.</w:t>
                    </w:r>
                    <w:r>
                      <w:rPr>
                        <w:color w:val="BF9A30"/>
                        <w:spacing w:val="-24"/>
                        <w:w w:val="105"/>
                        <w:sz w:val="20"/>
                      </w:rPr>
                      <w:t xml:space="preserve"> </w:t>
                    </w:r>
                    <w:r>
                      <w:rPr>
                        <w:rFonts w:ascii="Trebuchet MS" w:hAnsi="Trebuchet MS"/>
                        <w:b/>
                        <w:w w:val="105"/>
                        <w:sz w:val="20"/>
                      </w:rPr>
                      <w:t>Code</w:t>
                    </w:r>
                    <w:r>
                      <w:rPr>
                        <w:rFonts w:ascii="Trebuchet MS" w:hAnsi="Trebuchet MS"/>
                        <w:b/>
                        <w:spacing w:val="-42"/>
                        <w:w w:val="105"/>
                        <w:sz w:val="20"/>
                      </w:rPr>
                      <w:t xml:space="preserve"> </w:t>
                    </w:r>
                    <w:r>
                      <w:rPr>
                        <w:rFonts w:ascii="Trebuchet MS" w:hAnsi="Trebuchet MS"/>
                        <w:b/>
                        <w:w w:val="105"/>
                        <w:sz w:val="20"/>
                      </w:rPr>
                      <w:t>du</w:t>
                    </w:r>
                    <w:r>
                      <w:rPr>
                        <w:rFonts w:ascii="Trebuchet MS" w:hAnsi="Trebuchet MS"/>
                        <w:b/>
                        <w:spacing w:val="-41"/>
                        <w:w w:val="105"/>
                        <w:sz w:val="20"/>
                      </w:rPr>
                      <w:t xml:space="preserve"> </w:t>
                    </w:r>
                    <w:r>
                      <w:rPr>
                        <w:rFonts w:ascii="Trebuchet MS" w:hAnsi="Trebuchet MS"/>
                        <w:b/>
                        <w:w w:val="105"/>
                        <w:sz w:val="20"/>
                      </w:rPr>
                      <w:t>travail</w:t>
                    </w:r>
                    <w:r>
                      <w:rPr>
                        <w:rFonts w:ascii="Trebuchet MS" w:hAnsi="Trebuchet MS"/>
                        <w:b/>
                        <w:spacing w:val="-42"/>
                        <w:w w:val="105"/>
                        <w:sz w:val="20"/>
                      </w:rPr>
                      <w:t xml:space="preserve"> </w:t>
                    </w:r>
                    <w:r>
                      <w:rPr>
                        <w:sz w:val="20"/>
                      </w:rPr>
                      <w:t>—</w:t>
                    </w:r>
                    <w:r>
                      <w:rPr>
                        <w:spacing w:val="-34"/>
                        <w:sz w:val="20"/>
                      </w:rPr>
                      <w:t xml:space="preserve"> </w:t>
                    </w:r>
                    <w:r>
                      <w:rPr>
                        <w:w w:val="105"/>
                        <w:sz w:val="20"/>
                      </w:rPr>
                      <w:t>Articles</w:t>
                    </w:r>
                    <w:r>
                      <w:rPr>
                        <w:spacing w:val="-37"/>
                        <w:w w:val="105"/>
                        <w:sz w:val="20"/>
                      </w:rPr>
                      <w:t xml:space="preserve"> </w:t>
                    </w:r>
                    <w:r>
                      <w:rPr>
                        <w:sz w:val="20"/>
                      </w:rPr>
                      <w:t>L.4121-1</w:t>
                    </w:r>
                    <w:r>
                      <w:rPr>
                        <w:spacing w:val="-34"/>
                        <w:sz w:val="20"/>
                      </w:rPr>
                      <w:t xml:space="preserve"> </w:t>
                    </w:r>
                    <w:r>
                      <w:rPr>
                        <w:w w:val="105"/>
                        <w:sz w:val="20"/>
                      </w:rPr>
                      <w:t>à</w:t>
                    </w:r>
                    <w:r>
                      <w:rPr>
                        <w:spacing w:val="-37"/>
                        <w:w w:val="105"/>
                        <w:sz w:val="20"/>
                      </w:rPr>
                      <w:t xml:space="preserve"> </w:t>
                    </w:r>
                    <w:r>
                      <w:rPr>
                        <w:sz w:val="20"/>
                      </w:rPr>
                      <w:t>L.4121-5</w:t>
                    </w:r>
                    <w:r>
                      <w:rPr>
                        <w:spacing w:val="-34"/>
                        <w:sz w:val="20"/>
                      </w:rPr>
                      <w:t xml:space="preserve"> </w:t>
                    </w:r>
                    <w:r>
                      <w:rPr>
                        <w:w w:val="105"/>
                        <w:sz w:val="20"/>
                      </w:rPr>
                      <w:t>(obligations</w:t>
                    </w:r>
                    <w:r>
                      <w:rPr>
                        <w:spacing w:val="-37"/>
                        <w:w w:val="105"/>
                        <w:sz w:val="20"/>
                      </w:rPr>
                      <w:t xml:space="preserve"> </w:t>
                    </w:r>
                    <w:r>
                      <w:rPr>
                        <w:w w:val="105"/>
                        <w:sz w:val="20"/>
                      </w:rPr>
                      <w:t>générales</w:t>
                    </w:r>
                    <w:r>
                      <w:rPr>
                        <w:spacing w:val="-37"/>
                        <w:w w:val="105"/>
                        <w:sz w:val="20"/>
                      </w:rPr>
                      <w:t xml:space="preserve"> </w:t>
                    </w:r>
                    <w:r>
                      <w:rPr>
                        <w:w w:val="105"/>
                        <w:sz w:val="20"/>
                      </w:rPr>
                      <w:t>de</w:t>
                    </w:r>
                    <w:r>
                      <w:rPr>
                        <w:spacing w:val="-37"/>
                        <w:w w:val="105"/>
                        <w:sz w:val="20"/>
                      </w:rPr>
                      <w:t xml:space="preserve"> </w:t>
                    </w:r>
                    <w:r>
                      <w:rPr>
                        <w:w w:val="105"/>
                        <w:sz w:val="20"/>
                      </w:rPr>
                      <w:t>l’employeur)</w:t>
                    </w:r>
                    <w:r>
                      <w:rPr>
                        <w:spacing w:val="-37"/>
                        <w:w w:val="105"/>
                        <w:sz w:val="20"/>
                      </w:rPr>
                      <w:t xml:space="preserve"> </w:t>
                    </w:r>
                    <w:r>
                      <w:rPr>
                        <w:w w:val="105"/>
                        <w:sz w:val="20"/>
                      </w:rPr>
                      <w:t>et</w:t>
                    </w:r>
                    <w:r>
                      <w:rPr>
                        <w:spacing w:val="-37"/>
                        <w:w w:val="105"/>
                        <w:sz w:val="20"/>
                      </w:rPr>
                      <w:t xml:space="preserve"> </w:t>
                    </w:r>
                    <w:r>
                      <w:rPr>
                        <w:sz w:val="20"/>
                      </w:rPr>
                      <w:t>L.4531-1</w:t>
                    </w:r>
                    <w:r>
                      <w:rPr>
                        <w:spacing w:val="-34"/>
                        <w:sz w:val="20"/>
                      </w:rPr>
                      <w:t xml:space="preserve"> </w:t>
                    </w:r>
                    <w:r>
                      <w:rPr>
                        <w:w w:val="105"/>
                        <w:sz w:val="20"/>
                      </w:rPr>
                      <w:t xml:space="preserve">à </w:t>
                    </w:r>
                    <w:r>
                      <w:rPr>
                        <w:w w:val="110"/>
                        <w:sz w:val="20"/>
                      </w:rPr>
                      <w:t>L.4532-18</w:t>
                    </w:r>
                    <w:r>
                      <w:rPr>
                        <w:spacing w:val="-27"/>
                        <w:w w:val="110"/>
                        <w:sz w:val="20"/>
                      </w:rPr>
                      <w:t xml:space="preserve"> </w:t>
                    </w:r>
                    <w:r>
                      <w:rPr>
                        <w:w w:val="110"/>
                        <w:sz w:val="20"/>
                      </w:rPr>
                      <w:t>(coordination</w:t>
                    </w:r>
                    <w:r>
                      <w:rPr>
                        <w:spacing w:val="-26"/>
                        <w:w w:val="110"/>
                        <w:sz w:val="20"/>
                      </w:rPr>
                      <w:t xml:space="preserve"> </w:t>
                    </w:r>
                    <w:r>
                      <w:rPr>
                        <w:sz w:val="20"/>
                      </w:rPr>
                      <w:t>SPS</w:t>
                    </w:r>
                    <w:r>
                      <w:rPr>
                        <w:spacing w:val="-20"/>
                        <w:sz w:val="20"/>
                      </w:rPr>
                      <w:t xml:space="preserve"> </w:t>
                    </w:r>
                    <w:r>
                      <w:rPr>
                        <w:w w:val="110"/>
                        <w:sz w:val="20"/>
                      </w:rPr>
                      <w:t>sur</w:t>
                    </w:r>
                    <w:r>
                      <w:rPr>
                        <w:spacing w:val="-26"/>
                        <w:w w:val="110"/>
                        <w:sz w:val="20"/>
                      </w:rPr>
                      <w:t xml:space="preserve"> </w:t>
                    </w:r>
                    <w:r>
                      <w:rPr>
                        <w:w w:val="110"/>
                        <w:sz w:val="20"/>
                      </w:rPr>
                      <w:t>les</w:t>
                    </w:r>
                    <w:r>
                      <w:rPr>
                        <w:spacing w:val="-27"/>
                        <w:w w:val="110"/>
                        <w:sz w:val="20"/>
                      </w:rPr>
                      <w:t xml:space="preserve"> </w:t>
                    </w:r>
                    <w:r>
                      <w:rPr>
                        <w:w w:val="110"/>
                        <w:sz w:val="20"/>
                      </w:rPr>
                      <w:t>chantiers).</w:t>
                    </w:r>
                    <w:r>
                      <w:rPr>
                        <w:spacing w:val="-26"/>
                        <w:w w:val="110"/>
                        <w:sz w:val="20"/>
                      </w:rPr>
                      <w:t xml:space="preserve"> </w:t>
                    </w:r>
                    <w:r>
                      <w:rPr>
                        <w:w w:val="110"/>
                        <w:sz w:val="20"/>
                      </w:rPr>
                      <w:t>Accessible</w:t>
                    </w:r>
                    <w:r>
                      <w:rPr>
                        <w:spacing w:val="-26"/>
                        <w:w w:val="110"/>
                        <w:sz w:val="20"/>
                      </w:rPr>
                      <w:t xml:space="preserve"> </w:t>
                    </w:r>
                    <w:r>
                      <w:rPr>
                        <w:w w:val="110"/>
                        <w:sz w:val="20"/>
                      </w:rPr>
                      <w:t>sur</w:t>
                    </w:r>
                    <w:r>
                      <w:rPr>
                        <w:spacing w:val="-26"/>
                        <w:w w:val="110"/>
                        <w:sz w:val="20"/>
                      </w:rPr>
                      <w:t xml:space="preserve"> </w:t>
                    </w:r>
                    <w:hyperlink r:id="rId19">
                      <w:r>
                        <w:rPr>
                          <w:rFonts w:ascii="Times New Roman" w:hAnsi="Times New Roman"/>
                          <w:color w:val="005EA7"/>
                          <w:w w:val="110"/>
                          <w:sz w:val="20"/>
                        </w:rPr>
                        <w:t>https://www.legifrance.gouv.fr</w:t>
                      </w:r>
                    </w:hyperlink>
                  </w:p>
                  <w:p w:rsidR="00005340" w:rsidRDefault="00350670">
                    <w:pPr>
                      <w:spacing w:before="82" w:line="165" w:lineRule="auto"/>
                      <w:ind w:left="734" w:right="220" w:hanging="299"/>
                      <w:rPr>
                        <w:rFonts w:ascii="Times New Roman" w:hAnsi="Times New Roman"/>
                        <w:sz w:val="20"/>
                      </w:rPr>
                    </w:pPr>
                    <w:r>
                      <w:rPr>
                        <w:color w:val="BF9A30"/>
                        <w:w w:val="105"/>
                        <w:sz w:val="20"/>
                      </w:rPr>
                      <w:t>Q.</w:t>
                    </w:r>
                    <w:r>
                      <w:rPr>
                        <w:color w:val="BF9A30"/>
                        <w:spacing w:val="-18"/>
                        <w:w w:val="105"/>
                        <w:sz w:val="20"/>
                      </w:rPr>
                      <w:t xml:space="preserve"> </w:t>
                    </w:r>
                    <w:r>
                      <w:rPr>
                        <w:rFonts w:ascii="Trebuchet MS" w:hAnsi="Trebuchet MS"/>
                        <w:b/>
                        <w:w w:val="105"/>
                        <w:sz w:val="20"/>
                      </w:rPr>
                      <w:t>Fiche</w:t>
                    </w:r>
                    <w:r>
                      <w:rPr>
                        <w:rFonts w:ascii="Trebuchet MS" w:hAnsi="Trebuchet MS"/>
                        <w:b/>
                        <w:spacing w:val="-42"/>
                        <w:w w:val="105"/>
                        <w:sz w:val="20"/>
                      </w:rPr>
                      <w:t xml:space="preserve"> </w:t>
                    </w:r>
                    <w:r>
                      <w:rPr>
                        <w:rFonts w:ascii="Trebuchet MS" w:hAnsi="Trebuchet MS"/>
                        <w:b/>
                        <w:w w:val="105"/>
                        <w:sz w:val="20"/>
                      </w:rPr>
                      <w:t>INRS</w:t>
                    </w:r>
                    <w:r>
                      <w:rPr>
                        <w:rFonts w:ascii="Trebuchet MS" w:hAnsi="Trebuchet MS"/>
                        <w:b/>
                        <w:spacing w:val="-43"/>
                        <w:w w:val="105"/>
                        <w:sz w:val="20"/>
                      </w:rPr>
                      <w:t xml:space="preserve"> </w:t>
                    </w:r>
                    <w:r>
                      <w:rPr>
                        <w:rFonts w:ascii="Trebuchet MS" w:hAnsi="Trebuchet MS"/>
                        <w:b/>
                        <w:w w:val="105"/>
                        <w:sz w:val="20"/>
                      </w:rPr>
                      <w:t>ED</w:t>
                    </w:r>
                    <w:r>
                      <w:rPr>
                        <w:rFonts w:ascii="Trebuchet MS" w:hAnsi="Trebuchet MS"/>
                        <w:b/>
                        <w:spacing w:val="-42"/>
                        <w:w w:val="105"/>
                        <w:sz w:val="20"/>
                      </w:rPr>
                      <w:t xml:space="preserve"> </w:t>
                    </w:r>
                    <w:r>
                      <w:rPr>
                        <w:rFonts w:ascii="Trebuchet MS" w:hAnsi="Trebuchet MS"/>
                        <w:b/>
                        <w:w w:val="105"/>
                        <w:sz w:val="20"/>
                      </w:rPr>
                      <w:t>6070</w:t>
                    </w:r>
                    <w:r>
                      <w:rPr>
                        <w:rFonts w:ascii="Trebuchet MS" w:hAnsi="Trebuchet MS"/>
                        <w:b/>
                        <w:spacing w:val="-43"/>
                        <w:w w:val="105"/>
                        <w:sz w:val="20"/>
                      </w:rPr>
                      <w:t xml:space="preserve"> </w:t>
                    </w:r>
                    <w:r>
                      <w:rPr>
                        <w:sz w:val="20"/>
                      </w:rPr>
                      <w:t>—</w:t>
                    </w:r>
                    <w:r>
                      <w:rPr>
                        <w:spacing w:val="-35"/>
                        <w:sz w:val="20"/>
                      </w:rPr>
                      <w:t xml:space="preserve"> </w:t>
                    </w:r>
                    <w:r>
                      <w:rPr>
                        <w:rFonts w:ascii="Arial" w:hAnsi="Arial"/>
                        <w:i/>
                        <w:w w:val="105"/>
                        <w:sz w:val="20"/>
                      </w:rPr>
                      <w:t>Les</w:t>
                    </w:r>
                    <w:r>
                      <w:rPr>
                        <w:rFonts w:ascii="Arial" w:hAnsi="Arial"/>
                        <w:i/>
                        <w:spacing w:val="-38"/>
                        <w:w w:val="105"/>
                        <w:sz w:val="20"/>
                      </w:rPr>
                      <w:t xml:space="preserve"> </w:t>
                    </w:r>
                    <w:r>
                      <w:rPr>
                        <w:rFonts w:ascii="Arial" w:hAnsi="Arial"/>
                        <w:i/>
                        <w:w w:val="105"/>
                        <w:sz w:val="20"/>
                      </w:rPr>
                      <w:t>acteurs</w:t>
                    </w:r>
                    <w:r>
                      <w:rPr>
                        <w:rFonts w:ascii="Arial" w:hAnsi="Arial"/>
                        <w:i/>
                        <w:spacing w:val="-37"/>
                        <w:w w:val="105"/>
                        <w:sz w:val="20"/>
                      </w:rPr>
                      <w:t xml:space="preserve"> </w:t>
                    </w:r>
                    <w:r>
                      <w:rPr>
                        <w:rFonts w:ascii="Arial" w:hAnsi="Arial"/>
                        <w:i/>
                        <w:w w:val="105"/>
                        <w:sz w:val="20"/>
                      </w:rPr>
                      <w:t>de</w:t>
                    </w:r>
                    <w:r>
                      <w:rPr>
                        <w:rFonts w:ascii="Arial" w:hAnsi="Arial"/>
                        <w:i/>
                        <w:spacing w:val="-38"/>
                        <w:w w:val="105"/>
                        <w:sz w:val="20"/>
                      </w:rPr>
                      <w:t xml:space="preserve"> </w:t>
                    </w:r>
                    <w:r>
                      <w:rPr>
                        <w:rFonts w:ascii="Arial" w:hAnsi="Arial"/>
                        <w:i/>
                        <w:w w:val="105"/>
                        <w:sz w:val="20"/>
                      </w:rPr>
                      <w:t>la</w:t>
                    </w:r>
                    <w:r>
                      <w:rPr>
                        <w:rFonts w:ascii="Arial" w:hAnsi="Arial"/>
                        <w:i/>
                        <w:spacing w:val="-38"/>
                        <w:w w:val="105"/>
                        <w:sz w:val="20"/>
                      </w:rPr>
                      <w:t xml:space="preserve"> </w:t>
                    </w:r>
                    <w:r>
                      <w:rPr>
                        <w:rFonts w:ascii="Arial" w:hAnsi="Arial"/>
                        <w:i/>
                        <w:w w:val="105"/>
                        <w:sz w:val="20"/>
                      </w:rPr>
                      <w:t>prévention</w:t>
                    </w:r>
                    <w:r>
                      <w:rPr>
                        <w:rFonts w:ascii="Arial" w:hAnsi="Arial"/>
                        <w:i/>
                        <w:spacing w:val="-38"/>
                        <w:w w:val="105"/>
                        <w:sz w:val="20"/>
                      </w:rPr>
                      <w:t xml:space="preserve"> </w:t>
                    </w:r>
                    <w:r>
                      <w:rPr>
                        <w:rFonts w:ascii="Arial" w:hAnsi="Arial"/>
                        <w:i/>
                        <w:w w:val="105"/>
                        <w:sz w:val="20"/>
                      </w:rPr>
                      <w:t>sur</w:t>
                    </w:r>
                    <w:r>
                      <w:rPr>
                        <w:rFonts w:ascii="Arial" w:hAnsi="Arial"/>
                        <w:i/>
                        <w:spacing w:val="-38"/>
                        <w:w w:val="105"/>
                        <w:sz w:val="20"/>
                      </w:rPr>
                      <w:t xml:space="preserve"> </w:t>
                    </w:r>
                    <w:r>
                      <w:rPr>
                        <w:rFonts w:ascii="Arial" w:hAnsi="Arial"/>
                        <w:i/>
                        <w:w w:val="105"/>
                        <w:sz w:val="20"/>
                      </w:rPr>
                      <w:t>les</w:t>
                    </w:r>
                    <w:r>
                      <w:rPr>
                        <w:rFonts w:ascii="Arial" w:hAnsi="Arial"/>
                        <w:i/>
                        <w:spacing w:val="-38"/>
                        <w:w w:val="105"/>
                        <w:sz w:val="20"/>
                      </w:rPr>
                      <w:t xml:space="preserve"> </w:t>
                    </w:r>
                    <w:r>
                      <w:rPr>
                        <w:rFonts w:ascii="Arial" w:hAnsi="Arial"/>
                        <w:i/>
                        <w:w w:val="105"/>
                        <w:sz w:val="20"/>
                      </w:rPr>
                      <w:t>chantiers</w:t>
                    </w:r>
                    <w:r>
                      <w:rPr>
                        <w:rFonts w:ascii="Arial" w:hAnsi="Arial"/>
                        <w:i/>
                        <w:spacing w:val="-38"/>
                        <w:w w:val="105"/>
                        <w:sz w:val="20"/>
                      </w:rPr>
                      <w:t xml:space="preserve"> </w:t>
                    </w:r>
                    <w:r>
                      <w:rPr>
                        <w:rFonts w:ascii="Arial" w:hAnsi="Arial"/>
                        <w:i/>
                        <w:w w:val="105"/>
                        <w:sz w:val="20"/>
                      </w:rPr>
                      <w:t>de</w:t>
                    </w:r>
                    <w:r>
                      <w:rPr>
                        <w:rFonts w:ascii="Arial" w:hAnsi="Arial"/>
                        <w:i/>
                        <w:spacing w:val="-37"/>
                        <w:w w:val="105"/>
                        <w:sz w:val="20"/>
                      </w:rPr>
                      <w:t xml:space="preserve"> </w:t>
                    </w:r>
                    <w:r>
                      <w:rPr>
                        <w:rFonts w:ascii="Arial" w:hAnsi="Arial"/>
                        <w:i/>
                        <w:w w:val="105"/>
                        <w:sz w:val="20"/>
                      </w:rPr>
                      <w:t>bâtiment</w:t>
                    </w:r>
                    <w:r>
                      <w:rPr>
                        <w:rFonts w:ascii="Arial" w:hAnsi="Arial"/>
                        <w:i/>
                        <w:spacing w:val="-38"/>
                        <w:w w:val="105"/>
                        <w:sz w:val="20"/>
                      </w:rPr>
                      <w:t xml:space="preserve"> </w:t>
                    </w:r>
                    <w:r>
                      <w:rPr>
                        <w:rFonts w:ascii="Arial" w:hAnsi="Arial"/>
                        <w:i/>
                        <w:w w:val="105"/>
                        <w:sz w:val="20"/>
                      </w:rPr>
                      <w:t>et</w:t>
                    </w:r>
                    <w:r>
                      <w:rPr>
                        <w:rFonts w:ascii="Arial" w:hAnsi="Arial"/>
                        <w:i/>
                        <w:spacing w:val="-38"/>
                        <w:w w:val="105"/>
                        <w:sz w:val="20"/>
                      </w:rPr>
                      <w:t xml:space="preserve"> </w:t>
                    </w:r>
                    <w:r>
                      <w:rPr>
                        <w:rFonts w:ascii="Arial" w:hAnsi="Arial"/>
                        <w:i/>
                        <w:w w:val="105"/>
                        <w:sz w:val="20"/>
                      </w:rPr>
                      <w:t>travaux</w:t>
                    </w:r>
                    <w:r>
                      <w:rPr>
                        <w:rFonts w:ascii="Arial" w:hAnsi="Arial"/>
                        <w:i/>
                        <w:spacing w:val="-38"/>
                        <w:w w:val="105"/>
                        <w:sz w:val="20"/>
                      </w:rPr>
                      <w:t xml:space="preserve"> </w:t>
                    </w:r>
                    <w:r>
                      <w:rPr>
                        <w:rFonts w:ascii="Arial" w:hAnsi="Arial"/>
                        <w:i/>
                        <w:w w:val="105"/>
                        <w:sz w:val="20"/>
                      </w:rPr>
                      <w:t>publics</w:t>
                    </w:r>
                    <w:r>
                      <w:rPr>
                        <w:w w:val="105"/>
                        <w:sz w:val="20"/>
                      </w:rPr>
                      <w:t xml:space="preserve">. </w:t>
                    </w:r>
                    <w:r>
                      <w:rPr>
                        <w:w w:val="110"/>
                        <w:sz w:val="20"/>
                      </w:rPr>
                      <w:t>Accessible sur</w:t>
                    </w:r>
                    <w:r>
                      <w:rPr>
                        <w:spacing w:val="-22"/>
                        <w:w w:val="110"/>
                        <w:sz w:val="20"/>
                      </w:rPr>
                      <w:t xml:space="preserve"> </w:t>
                    </w:r>
                    <w:hyperlink r:id="rId20">
                      <w:r>
                        <w:rPr>
                          <w:rFonts w:ascii="Times New Roman" w:hAnsi="Times New Roman"/>
                          <w:color w:val="005EA7"/>
                          <w:w w:val="110"/>
                          <w:sz w:val="20"/>
                        </w:rPr>
                        <w:t>https://www.inrs.fr</w:t>
                      </w:r>
                    </w:hyperlink>
                  </w:p>
                  <w:p w:rsidR="00005340" w:rsidRDefault="00350670">
                    <w:pPr>
                      <w:spacing w:before="8" w:line="320" w:lineRule="exact"/>
                      <w:ind w:left="435"/>
                      <w:rPr>
                        <w:rFonts w:ascii="Times New Roman" w:hAnsi="Times New Roman"/>
                        <w:sz w:val="20"/>
                      </w:rPr>
                    </w:pPr>
                    <w:r>
                      <w:rPr>
                        <w:color w:val="BF9A30"/>
                        <w:sz w:val="20"/>
                      </w:rPr>
                      <w:t xml:space="preserve">Q. </w:t>
                    </w:r>
                    <w:r>
                      <w:rPr>
                        <w:rFonts w:ascii="Trebuchet MS" w:hAnsi="Trebuchet MS"/>
                        <w:b/>
                        <w:sz w:val="20"/>
                      </w:rPr>
                      <w:t xml:space="preserve">Guide OPPBTP </w:t>
                    </w:r>
                    <w:r>
                      <w:rPr>
                        <w:sz w:val="20"/>
                      </w:rPr>
                      <w:t xml:space="preserve">— </w:t>
                    </w:r>
                    <w:r>
                      <w:rPr>
                        <w:rFonts w:ascii="Arial" w:hAnsi="Arial"/>
                        <w:i/>
                        <w:sz w:val="20"/>
                      </w:rPr>
                      <w:t>Les responsabilités en matière de prévention dans le BTP</w:t>
                    </w:r>
                    <w:r>
                      <w:rPr>
                        <w:sz w:val="20"/>
                      </w:rPr>
                      <w:t xml:space="preserve">. Accessible sur </w:t>
                    </w:r>
                    <w:hyperlink r:id="rId21">
                      <w:r>
                        <w:rPr>
                          <w:rFonts w:ascii="Times New Roman" w:hAnsi="Times New Roman"/>
                          <w:color w:val="005EA7"/>
                          <w:w w:val="120"/>
                          <w:sz w:val="20"/>
                        </w:rPr>
                        <w:t>https:</w:t>
                      </w:r>
                    </w:hyperlink>
                  </w:p>
                  <w:p w:rsidR="00005340" w:rsidRDefault="00350670">
                    <w:pPr>
                      <w:spacing w:line="202" w:lineRule="exact"/>
                      <w:ind w:left="734"/>
                      <w:rPr>
                        <w:rFonts w:ascii="Times New Roman"/>
                        <w:sz w:val="20"/>
                      </w:rPr>
                    </w:pPr>
                    <w:hyperlink r:id="rId22">
                      <w:r>
                        <w:rPr>
                          <w:rFonts w:ascii="Times New Roman"/>
                          <w:color w:val="005EA7"/>
                          <w:w w:val="120"/>
                          <w:sz w:val="20"/>
                        </w:rPr>
                        <w:t>//www.oppbtp.fr</w:t>
                      </w:r>
                    </w:hyperlink>
                  </w:p>
                </w:txbxContent>
              </v:textbox>
            </v:shape>
            <v:shape id="_x0000_s1563" type="#_x0000_t202" style="position:absolute;left:1440;top:301;width:1817;height:345" fillcolor="#ab8b2b"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Où chercher?</w:t>
                    </w:r>
                  </w:p>
                </w:txbxContent>
              </v:textbox>
            </v:shape>
            <w10:wrap type="topAndBottom" anchorx="page"/>
          </v:group>
        </w:pict>
      </w:r>
    </w:p>
    <w:p w:rsidR="00005340" w:rsidRDefault="00005340">
      <w:pPr>
        <w:pStyle w:val="Corpsdetexte"/>
      </w:pPr>
    </w:p>
    <w:p w:rsidR="00005340" w:rsidRDefault="00005340">
      <w:pPr>
        <w:pStyle w:val="Corpsdetexte"/>
        <w:spacing w:before="4"/>
        <w:rPr>
          <w:sz w:val="13"/>
        </w:rPr>
      </w:pPr>
    </w:p>
    <w:p w:rsidR="00005340" w:rsidRDefault="00350670">
      <w:pPr>
        <w:pStyle w:val="Titre3"/>
        <w:numPr>
          <w:ilvl w:val="2"/>
          <w:numId w:val="12"/>
        </w:numPr>
        <w:tabs>
          <w:tab w:val="left" w:pos="919"/>
          <w:tab w:val="left" w:pos="920"/>
        </w:tabs>
        <w:spacing w:before="127"/>
        <w:ind w:left="919" w:hanging="767"/>
      </w:pPr>
      <w:r>
        <w:t>Les manquements</w:t>
      </w:r>
      <w:r>
        <w:rPr>
          <w:spacing w:val="-29"/>
        </w:rPr>
        <w:t xml:space="preserve"> </w:t>
      </w:r>
      <w:r>
        <w:t>réglementaires</w:t>
      </w:r>
    </w:p>
    <w:p w:rsidR="00005340" w:rsidRDefault="00350670">
      <w:pPr>
        <w:spacing w:before="269" w:line="165" w:lineRule="auto"/>
        <w:ind w:left="153" w:right="270"/>
        <w:rPr>
          <w:sz w:val="20"/>
        </w:rPr>
      </w:pPr>
      <w:r>
        <w:rPr>
          <w:rFonts w:ascii="Trebuchet MS" w:hAnsi="Trebuchet MS"/>
          <w:b/>
          <w:sz w:val="20"/>
        </w:rPr>
        <w:t>Exercice</w:t>
      </w:r>
      <w:r>
        <w:rPr>
          <w:rFonts w:ascii="Trebuchet MS" w:hAnsi="Trebuchet MS"/>
          <w:b/>
          <w:spacing w:val="-32"/>
          <w:sz w:val="20"/>
        </w:rPr>
        <w:t xml:space="preserve"> </w:t>
      </w:r>
      <w:r>
        <w:rPr>
          <w:rFonts w:ascii="Trebuchet MS" w:hAnsi="Trebuchet MS"/>
          <w:b/>
          <w:sz w:val="20"/>
        </w:rPr>
        <w:t>2</w:t>
      </w:r>
      <w:r>
        <w:rPr>
          <w:rFonts w:ascii="Trebuchet MS" w:hAnsi="Trebuchet MS"/>
          <w:b/>
          <w:spacing w:val="-31"/>
          <w:sz w:val="20"/>
        </w:rPr>
        <w:t xml:space="preserve"> </w:t>
      </w:r>
      <w:r>
        <w:rPr>
          <w:rFonts w:ascii="Trebuchet MS" w:hAnsi="Trebuchet MS"/>
          <w:b/>
          <w:sz w:val="20"/>
        </w:rPr>
        <w:t>(Identiﬁer</w:t>
      </w:r>
      <w:r>
        <w:rPr>
          <w:rFonts w:ascii="Trebuchet MS" w:hAnsi="Trebuchet MS"/>
          <w:b/>
          <w:spacing w:val="-32"/>
          <w:sz w:val="20"/>
        </w:rPr>
        <w:t xml:space="preserve"> </w:t>
      </w:r>
      <w:r>
        <w:rPr>
          <w:rFonts w:ascii="Trebuchet MS" w:hAnsi="Trebuchet MS"/>
          <w:b/>
          <w:sz w:val="20"/>
        </w:rPr>
        <w:t>et</w:t>
      </w:r>
      <w:r>
        <w:rPr>
          <w:rFonts w:ascii="Trebuchet MS" w:hAnsi="Trebuchet MS"/>
          <w:b/>
          <w:spacing w:val="-31"/>
          <w:sz w:val="20"/>
        </w:rPr>
        <w:t xml:space="preserve"> </w:t>
      </w:r>
      <w:r>
        <w:rPr>
          <w:rFonts w:ascii="Trebuchet MS" w:hAnsi="Trebuchet MS"/>
          <w:b/>
          <w:sz w:val="20"/>
        </w:rPr>
        <w:t>qualiﬁer</w:t>
      </w:r>
      <w:r>
        <w:rPr>
          <w:rFonts w:ascii="Trebuchet MS" w:hAnsi="Trebuchet MS"/>
          <w:b/>
          <w:spacing w:val="-31"/>
          <w:sz w:val="20"/>
        </w:rPr>
        <w:t xml:space="preserve"> </w:t>
      </w:r>
      <w:r>
        <w:rPr>
          <w:rFonts w:ascii="Trebuchet MS" w:hAnsi="Trebuchet MS"/>
          <w:b/>
          <w:sz w:val="20"/>
        </w:rPr>
        <w:t>les</w:t>
      </w:r>
      <w:r>
        <w:rPr>
          <w:rFonts w:ascii="Trebuchet MS" w:hAnsi="Trebuchet MS"/>
          <w:b/>
          <w:spacing w:val="-32"/>
          <w:sz w:val="20"/>
        </w:rPr>
        <w:t xml:space="preserve"> </w:t>
      </w:r>
      <w:r>
        <w:rPr>
          <w:rFonts w:ascii="Trebuchet MS" w:hAnsi="Trebuchet MS"/>
          <w:b/>
          <w:sz w:val="20"/>
        </w:rPr>
        <w:t>manquements</w:t>
      </w:r>
      <w:r>
        <w:rPr>
          <w:rFonts w:ascii="Trebuchet MS" w:hAnsi="Trebuchet MS"/>
          <w:b/>
          <w:spacing w:val="-31"/>
          <w:sz w:val="20"/>
        </w:rPr>
        <w:t xml:space="preserve"> </w:t>
      </w:r>
      <w:r>
        <w:rPr>
          <w:rFonts w:ascii="Trebuchet MS" w:hAnsi="Trebuchet MS"/>
          <w:b/>
          <w:sz w:val="20"/>
        </w:rPr>
        <w:t>réglementaires)</w:t>
      </w:r>
      <w:r>
        <w:rPr>
          <w:rFonts w:ascii="Trebuchet MS" w:hAnsi="Trebuchet MS"/>
          <w:b/>
          <w:spacing w:val="-2"/>
          <w:sz w:val="20"/>
        </w:rPr>
        <w:t xml:space="preserve"> </w:t>
      </w:r>
      <w:r>
        <w:rPr>
          <w:spacing w:val="-4"/>
          <w:sz w:val="20"/>
        </w:rPr>
        <w:t>L’article</w:t>
      </w:r>
      <w:r>
        <w:rPr>
          <w:spacing w:val="-36"/>
          <w:sz w:val="20"/>
        </w:rPr>
        <w:t xml:space="preserve"> </w:t>
      </w:r>
      <w:r>
        <w:rPr>
          <w:sz w:val="20"/>
        </w:rPr>
        <w:t>2</w:t>
      </w:r>
      <w:r>
        <w:rPr>
          <w:spacing w:val="-37"/>
          <w:sz w:val="20"/>
        </w:rPr>
        <w:t xml:space="preserve"> </w:t>
      </w:r>
      <w:r>
        <w:rPr>
          <w:sz w:val="20"/>
        </w:rPr>
        <w:t>du</w:t>
      </w:r>
      <w:r>
        <w:rPr>
          <w:spacing w:val="-36"/>
          <w:sz w:val="20"/>
        </w:rPr>
        <w:t xml:space="preserve"> </w:t>
      </w:r>
      <w:r>
        <w:rPr>
          <w:sz w:val="20"/>
        </w:rPr>
        <w:t>dossier</w:t>
      </w:r>
      <w:r>
        <w:rPr>
          <w:spacing w:val="-37"/>
          <w:sz w:val="20"/>
        </w:rPr>
        <w:t xml:space="preserve"> </w:t>
      </w:r>
      <w:r>
        <w:rPr>
          <w:sz w:val="20"/>
        </w:rPr>
        <w:t>de</w:t>
      </w:r>
      <w:r>
        <w:rPr>
          <w:spacing w:val="-36"/>
          <w:sz w:val="20"/>
        </w:rPr>
        <w:t xml:space="preserve"> </w:t>
      </w:r>
      <w:r>
        <w:rPr>
          <w:sz w:val="20"/>
        </w:rPr>
        <w:t>presse</w:t>
      </w:r>
      <w:r>
        <w:rPr>
          <w:spacing w:val="-37"/>
          <w:sz w:val="20"/>
        </w:rPr>
        <w:t xml:space="preserve"> </w:t>
      </w:r>
      <w:r>
        <w:rPr>
          <w:sz w:val="20"/>
        </w:rPr>
        <w:t>mentionne trois</w:t>
      </w:r>
      <w:r>
        <w:rPr>
          <w:spacing w:val="-7"/>
          <w:sz w:val="20"/>
        </w:rPr>
        <w:t xml:space="preserve"> </w:t>
      </w:r>
      <w:r>
        <w:rPr>
          <w:sz w:val="20"/>
        </w:rPr>
        <w:t>manquements</w:t>
      </w:r>
      <w:r>
        <w:rPr>
          <w:spacing w:val="-7"/>
          <w:sz w:val="20"/>
        </w:rPr>
        <w:t xml:space="preserve"> </w:t>
      </w:r>
      <w:r>
        <w:rPr>
          <w:sz w:val="20"/>
        </w:rPr>
        <w:t>identiﬁés</w:t>
      </w:r>
      <w:r>
        <w:rPr>
          <w:spacing w:val="-7"/>
          <w:sz w:val="20"/>
        </w:rPr>
        <w:t xml:space="preserve"> </w:t>
      </w:r>
      <w:r>
        <w:rPr>
          <w:sz w:val="20"/>
        </w:rPr>
        <w:t>par</w:t>
      </w:r>
      <w:r>
        <w:rPr>
          <w:spacing w:val="-6"/>
          <w:sz w:val="20"/>
        </w:rPr>
        <w:t xml:space="preserve"> </w:t>
      </w:r>
      <w:r>
        <w:rPr>
          <w:sz w:val="20"/>
        </w:rPr>
        <w:t>l’inspection</w:t>
      </w:r>
      <w:r>
        <w:rPr>
          <w:spacing w:val="-7"/>
          <w:sz w:val="20"/>
        </w:rPr>
        <w:t xml:space="preserve"> </w:t>
      </w:r>
      <w:r>
        <w:rPr>
          <w:sz w:val="20"/>
        </w:rPr>
        <w:t>du</w:t>
      </w:r>
      <w:r>
        <w:rPr>
          <w:spacing w:val="-7"/>
          <w:sz w:val="20"/>
        </w:rPr>
        <w:t xml:space="preserve"> </w:t>
      </w:r>
      <w:r>
        <w:rPr>
          <w:sz w:val="20"/>
        </w:rPr>
        <w:t>travail.</w:t>
      </w:r>
      <w:r>
        <w:rPr>
          <w:spacing w:val="-6"/>
          <w:sz w:val="20"/>
        </w:rPr>
        <w:t xml:space="preserve"> </w:t>
      </w:r>
      <w:r>
        <w:rPr>
          <w:sz w:val="20"/>
        </w:rPr>
        <w:t>Pour</w:t>
      </w:r>
      <w:r>
        <w:rPr>
          <w:spacing w:val="-7"/>
          <w:sz w:val="20"/>
        </w:rPr>
        <w:t xml:space="preserve"> </w:t>
      </w:r>
      <w:r>
        <w:rPr>
          <w:sz w:val="20"/>
        </w:rPr>
        <w:t>chacun</w:t>
      </w:r>
      <w:r>
        <w:rPr>
          <w:spacing w:val="-7"/>
          <w:sz w:val="20"/>
        </w:rPr>
        <w:t xml:space="preserve"> </w:t>
      </w:r>
      <w:r>
        <w:rPr>
          <w:sz w:val="20"/>
        </w:rPr>
        <w:t>d’eux</w:t>
      </w:r>
      <w:r>
        <w:rPr>
          <w:spacing w:val="-6"/>
          <w:sz w:val="20"/>
        </w:rPr>
        <w:t xml:space="preserve"> </w:t>
      </w:r>
      <w:r>
        <w:rPr>
          <w:sz w:val="20"/>
        </w:rPr>
        <w:t>:</w:t>
      </w:r>
    </w:p>
    <w:p w:rsidR="00005340" w:rsidRDefault="00350670">
      <w:pPr>
        <w:pStyle w:val="Paragraphedeliste"/>
        <w:numPr>
          <w:ilvl w:val="3"/>
          <w:numId w:val="12"/>
        </w:numPr>
        <w:tabs>
          <w:tab w:val="left" w:pos="652"/>
        </w:tabs>
        <w:spacing w:line="312" w:lineRule="exact"/>
        <w:rPr>
          <w:sz w:val="20"/>
        </w:rPr>
      </w:pPr>
      <w:r>
        <w:rPr>
          <w:sz w:val="20"/>
        </w:rPr>
        <w:t>Reformulez</w:t>
      </w:r>
      <w:r>
        <w:rPr>
          <w:spacing w:val="-7"/>
          <w:sz w:val="20"/>
        </w:rPr>
        <w:t xml:space="preserve"> </w:t>
      </w:r>
      <w:r>
        <w:rPr>
          <w:sz w:val="20"/>
        </w:rPr>
        <w:t>le</w:t>
      </w:r>
      <w:r>
        <w:rPr>
          <w:spacing w:val="-7"/>
          <w:sz w:val="20"/>
        </w:rPr>
        <w:t xml:space="preserve"> </w:t>
      </w:r>
      <w:r>
        <w:rPr>
          <w:sz w:val="20"/>
        </w:rPr>
        <w:t>manquement</w:t>
      </w:r>
      <w:r>
        <w:rPr>
          <w:spacing w:val="-7"/>
          <w:sz w:val="20"/>
        </w:rPr>
        <w:t xml:space="preserve"> </w:t>
      </w:r>
      <w:r>
        <w:rPr>
          <w:sz w:val="20"/>
        </w:rPr>
        <w:t>avec</w:t>
      </w:r>
      <w:r>
        <w:rPr>
          <w:spacing w:val="-7"/>
          <w:sz w:val="20"/>
        </w:rPr>
        <w:t xml:space="preserve"> </w:t>
      </w:r>
      <w:r>
        <w:rPr>
          <w:sz w:val="20"/>
        </w:rPr>
        <w:t>vos</w:t>
      </w:r>
      <w:r>
        <w:rPr>
          <w:spacing w:val="-7"/>
          <w:sz w:val="20"/>
        </w:rPr>
        <w:t xml:space="preserve"> </w:t>
      </w:r>
      <w:r>
        <w:rPr>
          <w:sz w:val="20"/>
        </w:rPr>
        <w:t>propres</w:t>
      </w:r>
      <w:r>
        <w:rPr>
          <w:spacing w:val="-7"/>
          <w:sz w:val="20"/>
        </w:rPr>
        <w:t xml:space="preserve"> </w:t>
      </w:r>
      <w:r>
        <w:rPr>
          <w:sz w:val="20"/>
        </w:rPr>
        <w:t>mots.</w:t>
      </w:r>
    </w:p>
    <w:p w:rsidR="00005340" w:rsidRDefault="00350670">
      <w:pPr>
        <w:pStyle w:val="Paragraphedeliste"/>
        <w:numPr>
          <w:ilvl w:val="3"/>
          <w:numId w:val="12"/>
        </w:numPr>
        <w:tabs>
          <w:tab w:val="left" w:pos="652"/>
        </w:tabs>
        <w:spacing w:line="277" w:lineRule="exact"/>
        <w:ind w:hanging="282"/>
        <w:rPr>
          <w:sz w:val="20"/>
        </w:rPr>
      </w:pPr>
      <w:r>
        <w:rPr>
          <w:sz w:val="20"/>
        </w:rPr>
        <w:t>Identiﬁez</w:t>
      </w:r>
      <w:r>
        <w:rPr>
          <w:spacing w:val="-7"/>
          <w:sz w:val="20"/>
        </w:rPr>
        <w:t xml:space="preserve"> </w:t>
      </w:r>
      <w:r>
        <w:rPr>
          <w:sz w:val="20"/>
        </w:rPr>
        <w:t>le</w:t>
      </w:r>
      <w:r>
        <w:rPr>
          <w:spacing w:val="-7"/>
          <w:sz w:val="20"/>
        </w:rPr>
        <w:t xml:space="preserve"> </w:t>
      </w:r>
      <w:r>
        <w:rPr>
          <w:sz w:val="20"/>
        </w:rPr>
        <w:t>texte</w:t>
      </w:r>
      <w:r>
        <w:rPr>
          <w:spacing w:val="-6"/>
          <w:sz w:val="20"/>
        </w:rPr>
        <w:t xml:space="preserve"> </w:t>
      </w:r>
      <w:r>
        <w:rPr>
          <w:sz w:val="20"/>
        </w:rPr>
        <w:t>réglementaire</w:t>
      </w:r>
      <w:r>
        <w:rPr>
          <w:spacing w:val="-7"/>
          <w:sz w:val="20"/>
        </w:rPr>
        <w:t xml:space="preserve"> </w:t>
      </w:r>
      <w:r>
        <w:rPr>
          <w:sz w:val="20"/>
        </w:rPr>
        <w:t>ou</w:t>
      </w:r>
      <w:r>
        <w:rPr>
          <w:spacing w:val="-6"/>
          <w:sz w:val="20"/>
        </w:rPr>
        <w:t xml:space="preserve"> </w:t>
      </w:r>
      <w:r>
        <w:rPr>
          <w:sz w:val="20"/>
        </w:rPr>
        <w:t>la</w:t>
      </w:r>
      <w:r>
        <w:rPr>
          <w:spacing w:val="-7"/>
          <w:sz w:val="20"/>
        </w:rPr>
        <w:t xml:space="preserve"> </w:t>
      </w:r>
      <w:r>
        <w:rPr>
          <w:sz w:val="20"/>
        </w:rPr>
        <w:t>recommandation</w:t>
      </w:r>
      <w:r>
        <w:rPr>
          <w:spacing w:val="-7"/>
          <w:sz w:val="20"/>
        </w:rPr>
        <w:t xml:space="preserve"> </w:t>
      </w:r>
      <w:r>
        <w:rPr>
          <w:sz w:val="20"/>
        </w:rPr>
        <w:t>applicable.</w:t>
      </w:r>
    </w:p>
    <w:p w:rsidR="00005340" w:rsidRDefault="00350670">
      <w:pPr>
        <w:pStyle w:val="Paragraphedeliste"/>
        <w:numPr>
          <w:ilvl w:val="3"/>
          <w:numId w:val="12"/>
        </w:numPr>
        <w:tabs>
          <w:tab w:val="left" w:pos="652"/>
        </w:tabs>
        <w:spacing w:line="313" w:lineRule="exact"/>
        <w:ind w:left="652" w:hanging="274"/>
        <w:rPr>
          <w:sz w:val="20"/>
        </w:rPr>
      </w:pPr>
      <w:r>
        <w:rPr>
          <w:sz w:val="20"/>
        </w:rPr>
        <w:t>Précisez</w:t>
      </w:r>
      <w:r>
        <w:rPr>
          <w:spacing w:val="-7"/>
          <w:sz w:val="20"/>
        </w:rPr>
        <w:t xml:space="preserve"> </w:t>
      </w:r>
      <w:r>
        <w:rPr>
          <w:sz w:val="20"/>
        </w:rPr>
        <w:t>qui</w:t>
      </w:r>
      <w:r>
        <w:rPr>
          <w:spacing w:val="-7"/>
          <w:sz w:val="20"/>
        </w:rPr>
        <w:t xml:space="preserve"> </w:t>
      </w:r>
      <w:r>
        <w:rPr>
          <w:sz w:val="20"/>
        </w:rPr>
        <w:t>aurait</w:t>
      </w:r>
      <w:r>
        <w:rPr>
          <w:spacing w:val="-7"/>
          <w:sz w:val="20"/>
        </w:rPr>
        <w:t xml:space="preserve"> </w:t>
      </w:r>
      <w:r>
        <w:rPr>
          <w:sz w:val="20"/>
        </w:rPr>
        <w:t>dû</w:t>
      </w:r>
      <w:r>
        <w:rPr>
          <w:spacing w:val="-7"/>
          <w:sz w:val="20"/>
        </w:rPr>
        <w:t xml:space="preserve"> </w:t>
      </w:r>
      <w:r>
        <w:rPr>
          <w:sz w:val="20"/>
        </w:rPr>
        <w:t>agir</w:t>
      </w:r>
      <w:r>
        <w:rPr>
          <w:spacing w:val="-7"/>
          <w:sz w:val="20"/>
        </w:rPr>
        <w:t xml:space="preserve"> </w:t>
      </w:r>
      <w:r>
        <w:rPr>
          <w:sz w:val="20"/>
        </w:rPr>
        <w:t>et</w:t>
      </w:r>
      <w:r>
        <w:rPr>
          <w:spacing w:val="-6"/>
          <w:sz w:val="20"/>
        </w:rPr>
        <w:t xml:space="preserve"> </w:t>
      </w:r>
      <w:r>
        <w:rPr>
          <w:sz w:val="20"/>
        </w:rPr>
        <w:t>comment.</w:t>
      </w:r>
    </w:p>
    <w:p w:rsidR="00005340" w:rsidRDefault="00005340">
      <w:pPr>
        <w:pStyle w:val="Corpsdetexte"/>
        <w:spacing w:before="8"/>
        <w:rPr>
          <w:sz w:val="13"/>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9"/>
        <w:gridCol w:w="2946"/>
        <w:gridCol w:w="2946"/>
        <w:gridCol w:w="3010"/>
      </w:tblGrid>
      <w:tr w:rsidR="00005340">
        <w:trPr>
          <w:trHeight w:val="524"/>
        </w:trPr>
        <w:tc>
          <w:tcPr>
            <w:tcW w:w="729" w:type="dxa"/>
            <w:shd w:val="clear" w:color="auto" w:fill="37393B"/>
          </w:tcPr>
          <w:p w:rsidR="00005340" w:rsidRDefault="00350670">
            <w:pPr>
              <w:pStyle w:val="TableParagraph"/>
              <w:spacing w:before="179"/>
              <w:rPr>
                <w:rFonts w:ascii="Trebuchet MS"/>
                <w:b/>
                <w:sz w:val="20"/>
              </w:rPr>
            </w:pPr>
            <w:r>
              <w:rPr>
                <w:rFonts w:ascii="Trebuchet MS"/>
                <w:b/>
                <w:color w:val="FFFFFF"/>
                <w:w w:val="101"/>
                <w:sz w:val="20"/>
              </w:rPr>
              <w:t>#</w:t>
            </w:r>
          </w:p>
        </w:tc>
        <w:tc>
          <w:tcPr>
            <w:tcW w:w="2946" w:type="dxa"/>
            <w:shd w:val="clear" w:color="auto" w:fill="37393B"/>
          </w:tcPr>
          <w:p w:rsidR="00005340" w:rsidRDefault="00350670">
            <w:pPr>
              <w:pStyle w:val="TableParagraph"/>
              <w:spacing w:before="179"/>
              <w:rPr>
                <w:rFonts w:ascii="Trebuchet MS"/>
                <w:b/>
                <w:sz w:val="20"/>
              </w:rPr>
            </w:pPr>
            <w:r>
              <w:rPr>
                <w:rFonts w:ascii="Trebuchet MS"/>
                <w:b/>
                <w:color w:val="FFFFFF"/>
                <w:sz w:val="20"/>
              </w:rPr>
              <w:t>a) Le manquement</w:t>
            </w:r>
          </w:p>
        </w:tc>
        <w:tc>
          <w:tcPr>
            <w:tcW w:w="2946" w:type="dxa"/>
            <w:shd w:val="clear" w:color="auto" w:fill="37393B"/>
          </w:tcPr>
          <w:p w:rsidR="00005340" w:rsidRDefault="00350670">
            <w:pPr>
              <w:pStyle w:val="TableParagraph"/>
              <w:spacing w:before="179"/>
              <w:rPr>
                <w:rFonts w:ascii="Trebuchet MS"/>
                <w:b/>
                <w:sz w:val="20"/>
              </w:rPr>
            </w:pPr>
            <w:r>
              <w:rPr>
                <w:rFonts w:ascii="Trebuchet MS"/>
                <w:b/>
                <w:color w:val="FFFFFF"/>
                <w:sz w:val="20"/>
              </w:rPr>
              <w:t>b) Texte applicable</w:t>
            </w:r>
          </w:p>
        </w:tc>
        <w:tc>
          <w:tcPr>
            <w:tcW w:w="3010" w:type="dxa"/>
            <w:shd w:val="clear" w:color="auto" w:fill="37393B"/>
          </w:tcPr>
          <w:p w:rsidR="00005340" w:rsidRDefault="00350670">
            <w:pPr>
              <w:pStyle w:val="TableParagraph"/>
              <w:spacing w:before="179"/>
              <w:ind w:left="121"/>
              <w:rPr>
                <w:rFonts w:ascii="Trebuchet MS"/>
                <w:b/>
                <w:sz w:val="20"/>
              </w:rPr>
            </w:pPr>
            <w:r>
              <w:rPr>
                <w:rFonts w:ascii="Trebuchet MS"/>
                <w:b/>
                <w:color w:val="FFFFFF"/>
                <w:sz w:val="20"/>
              </w:rPr>
              <w:t>c) Qui devait agir ? Comment?</w:t>
            </w:r>
          </w:p>
        </w:tc>
      </w:tr>
      <w:tr w:rsidR="00005340">
        <w:trPr>
          <w:trHeight w:val="523"/>
        </w:trPr>
        <w:tc>
          <w:tcPr>
            <w:tcW w:w="729" w:type="dxa"/>
          </w:tcPr>
          <w:p w:rsidR="00005340" w:rsidRDefault="00350670">
            <w:pPr>
              <w:pStyle w:val="TableParagraph"/>
              <w:spacing w:before="127"/>
              <w:rPr>
                <w:sz w:val="20"/>
              </w:rPr>
            </w:pPr>
            <w:r>
              <w:rPr>
                <w:w w:val="77"/>
                <w:sz w:val="20"/>
              </w:rPr>
              <w:t>1</w:t>
            </w:r>
          </w:p>
        </w:tc>
        <w:tc>
          <w:tcPr>
            <w:tcW w:w="2946" w:type="dxa"/>
          </w:tcPr>
          <w:p w:rsidR="00005340" w:rsidRDefault="00005340">
            <w:pPr>
              <w:pStyle w:val="TableParagraph"/>
              <w:spacing w:before="0"/>
              <w:ind w:left="0"/>
              <w:rPr>
                <w:rFonts w:ascii="Times New Roman"/>
                <w:sz w:val="20"/>
              </w:rPr>
            </w:pPr>
          </w:p>
        </w:tc>
        <w:tc>
          <w:tcPr>
            <w:tcW w:w="2946" w:type="dxa"/>
          </w:tcPr>
          <w:p w:rsidR="00005340" w:rsidRDefault="00005340">
            <w:pPr>
              <w:pStyle w:val="TableParagraph"/>
              <w:spacing w:before="0"/>
              <w:ind w:left="0"/>
              <w:rPr>
                <w:rFonts w:ascii="Times New Roman"/>
                <w:sz w:val="20"/>
              </w:rPr>
            </w:pPr>
          </w:p>
        </w:tc>
        <w:tc>
          <w:tcPr>
            <w:tcW w:w="3010" w:type="dxa"/>
          </w:tcPr>
          <w:p w:rsidR="00005340" w:rsidRDefault="00005340">
            <w:pPr>
              <w:pStyle w:val="TableParagraph"/>
              <w:spacing w:before="0"/>
              <w:ind w:left="0"/>
              <w:rPr>
                <w:rFonts w:ascii="Times New Roman"/>
                <w:sz w:val="20"/>
              </w:rPr>
            </w:pPr>
          </w:p>
        </w:tc>
      </w:tr>
      <w:tr w:rsidR="00005340">
        <w:trPr>
          <w:trHeight w:val="523"/>
        </w:trPr>
        <w:tc>
          <w:tcPr>
            <w:tcW w:w="729" w:type="dxa"/>
          </w:tcPr>
          <w:p w:rsidR="00005340" w:rsidRDefault="00350670">
            <w:pPr>
              <w:pStyle w:val="TableParagraph"/>
              <w:spacing w:before="127"/>
              <w:rPr>
                <w:sz w:val="20"/>
              </w:rPr>
            </w:pPr>
            <w:r>
              <w:rPr>
                <w:sz w:val="20"/>
              </w:rPr>
              <w:t>2</w:t>
            </w:r>
          </w:p>
        </w:tc>
        <w:tc>
          <w:tcPr>
            <w:tcW w:w="2946" w:type="dxa"/>
          </w:tcPr>
          <w:p w:rsidR="00005340" w:rsidRDefault="00005340">
            <w:pPr>
              <w:pStyle w:val="TableParagraph"/>
              <w:spacing w:before="0"/>
              <w:ind w:left="0"/>
              <w:rPr>
                <w:rFonts w:ascii="Times New Roman"/>
                <w:sz w:val="20"/>
              </w:rPr>
            </w:pPr>
          </w:p>
        </w:tc>
        <w:tc>
          <w:tcPr>
            <w:tcW w:w="2946" w:type="dxa"/>
          </w:tcPr>
          <w:p w:rsidR="00005340" w:rsidRDefault="00005340">
            <w:pPr>
              <w:pStyle w:val="TableParagraph"/>
              <w:spacing w:before="0"/>
              <w:ind w:left="0"/>
              <w:rPr>
                <w:rFonts w:ascii="Times New Roman"/>
                <w:sz w:val="20"/>
              </w:rPr>
            </w:pPr>
          </w:p>
        </w:tc>
        <w:tc>
          <w:tcPr>
            <w:tcW w:w="3010" w:type="dxa"/>
          </w:tcPr>
          <w:p w:rsidR="00005340" w:rsidRDefault="00005340">
            <w:pPr>
              <w:pStyle w:val="TableParagraph"/>
              <w:spacing w:before="0"/>
              <w:ind w:left="0"/>
              <w:rPr>
                <w:rFonts w:ascii="Times New Roman"/>
                <w:sz w:val="20"/>
              </w:rPr>
            </w:pPr>
          </w:p>
        </w:tc>
      </w:tr>
      <w:tr w:rsidR="00005340">
        <w:trPr>
          <w:trHeight w:val="524"/>
        </w:trPr>
        <w:tc>
          <w:tcPr>
            <w:tcW w:w="729" w:type="dxa"/>
          </w:tcPr>
          <w:p w:rsidR="00005340" w:rsidRDefault="00350670">
            <w:pPr>
              <w:pStyle w:val="TableParagraph"/>
              <w:spacing w:before="127"/>
              <w:rPr>
                <w:sz w:val="20"/>
              </w:rPr>
            </w:pPr>
            <w:r>
              <w:rPr>
                <w:sz w:val="20"/>
              </w:rPr>
              <w:t>3</w:t>
            </w:r>
          </w:p>
        </w:tc>
        <w:tc>
          <w:tcPr>
            <w:tcW w:w="2946" w:type="dxa"/>
          </w:tcPr>
          <w:p w:rsidR="00005340" w:rsidRDefault="00005340">
            <w:pPr>
              <w:pStyle w:val="TableParagraph"/>
              <w:spacing w:before="0"/>
              <w:ind w:left="0"/>
              <w:rPr>
                <w:rFonts w:ascii="Times New Roman"/>
                <w:sz w:val="20"/>
              </w:rPr>
            </w:pPr>
          </w:p>
        </w:tc>
        <w:tc>
          <w:tcPr>
            <w:tcW w:w="2946" w:type="dxa"/>
          </w:tcPr>
          <w:p w:rsidR="00005340" w:rsidRDefault="00005340">
            <w:pPr>
              <w:pStyle w:val="TableParagraph"/>
              <w:spacing w:before="0"/>
              <w:ind w:left="0"/>
              <w:rPr>
                <w:rFonts w:ascii="Times New Roman"/>
                <w:sz w:val="20"/>
              </w:rPr>
            </w:pPr>
          </w:p>
        </w:tc>
        <w:tc>
          <w:tcPr>
            <w:tcW w:w="3010" w:type="dxa"/>
          </w:tcPr>
          <w:p w:rsidR="00005340" w:rsidRDefault="00005340">
            <w:pPr>
              <w:pStyle w:val="TableParagraph"/>
              <w:spacing w:before="0"/>
              <w:ind w:left="0"/>
              <w:rPr>
                <w:rFonts w:ascii="Times New Roman"/>
                <w:sz w:val="20"/>
              </w:rPr>
            </w:pPr>
          </w:p>
        </w:tc>
      </w:tr>
    </w:tbl>
    <w:p w:rsidR="00005340" w:rsidRDefault="00350670">
      <w:pPr>
        <w:pStyle w:val="Corpsdetexte"/>
        <w:spacing w:before="1"/>
        <w:rPr>
          <w:sz w:val="15"/>
        </w:rPr>
      </w:pPr>
      <w:r>
        <w:rPr>
          <w:lang w:val="en-US"/>
        </w:rPr>
        <w:pict>
          <v:group id="_x0000_s1557" style="position:absolute;margin-left:56.7pt;margin-top:15.05pt;width:481.9pt;height:104.7pt;z-index:-251531264;mso-wrap-distance-left:0;mso-wrap-distance-right:0;mso-position-horizontal-relative:page;mso-position-vertical-relative:text" coordorigin="1134,301" coordsize="9638,2094">
            <v:shape id="_x0000_s1561" style="position:absolute;left:1133;top:532;width:9638;height:1863" coordorigin="1134,532" coordsize="9638,1863" path="m10692,532r-9478,l1183,538r-26,17l1140,581r-6,31l1134,2315r6,31l1157,2371r26,17l1214,2395r9478,l10723,2388r25,-17l10766,2346r6,-31l10772,612r-6,-31l10748,555r-25,-17l10692,532xe" fillcolor="#987b26" stroked="f">
              <v:path arrowok="t"/>
            </v:shape>
            <v:shape id="_x0000_s1560" style="position:absolute;left:1153;top:552;width:9599;height:1823" coordorigin="1154,552" coordsize="9599,1823" path="m10692,552r-9478,l1190,557r-19,13l1158,589r-4,23l1154,2315r4,23l1171,2357r19,13l1214,2375r9478,l10715,2370r19,-13l10747,2338r5,-23l10752,612r-5,-23l10734,570r-19,-13l10692,552xe" fillcolor="#fbfaf4" stroked="f">
              <v:path arrowok="t"/>
            </v:shape>
            <v:shape id="_x0000_s1559" type="#_x0000_t202" style="position:absolute;left:1133;top:532;width:9638;height:1863" filled="f" stroked="f">
              <v:textbox inset="0,0,0,0">
                <w:txbxContent>
                  <w:p w:rsidR="00005340" w:rsidRDefault="00005340">
                    <w:pPr>
                      <w:spacing w:before="13"/>
                      <w:rPr>
                        <w:sz w:val="16"/>
                      </w:rPr>
                    </w:pPr>
                  </w:p>
                  <w:p w:rsidR="00005340" w:rsidRDefault="00350670">
                    <w:pPr>
                      <w:spacing w:line="165" w:lineRule="auto"/>
                      <w:ind w:left="734" w:right="222" w:hanging="299"/>
                      <w:rPr>
                        <w:sz w:val="20"/>
                      </w:rPr>
                    </w:pPr>
                    <w:r>
                      <w:rPr>
                        <w:color w:val="BF9A30"/>
                        <w:w w:val="110"/>
                        <w:sz w:val="20"/>
                      </w:rPr>
                      <w:t>Q.</w:t>
                    </w:r>
                    <w:r>
                      <w:rPr>
                        <w:color w:val="BF9A30"/>
                        <w:spacing w:val="-19"/>
                        <w:w w:val="110"/>
                        <w:sz w:val="20"/>
                      </w:rPr>
                      <w:t xml:space="preserve"> </w:t>
                    </w:r>
                    <w:r>
                      <w:rPr>
                        <w:rFonts w:ascii="Trebuchet MS" w:hAnsi="Trebuchet MS"/>
                        <w:b/>
                        <w:sz w:val="20"/>
                      </w:rPr>
                      <w:t>Recommandation</w:t>
                    </w:r>
                    <w:r>
                      <w:rPr>
                        <w:rFonts w:ascii="Trebuchet MS" w:hAnsi="Trebuchet MS"/>
                        <w:b/>
                        <w:spacing w:val="-29"/>
                        <w:sz w:val="20"/>
                      </w:rPr>
                      <w:t xml:space="preserve"> </w:t>
                    </w:r>
                    <w:r>
                      <w:rPr>
                        <w:rFonts w:ascii="Trebuchet MS" w:hAnsi="Trebuchet MS"/>
                        <w:b/>
                        <w:w w:val="110"/>
                        <w:sz w:val="20"/>
                      </w:rPr>
                      <w:t>CNAMTS</w:t>
                    </w:r>
                    <w:r>
                      <w:rPr>
                        <w:rFonts w:ascii="Trebuchet MS" w:hAnsi="Trebuchet MS"/>
                        <w:b/>
                        <w:spacing w:val="-35"/>
                        <w:w w:val="110"/>
                        <w:sz w:val="20"/>
                      </w:rPr>
                      <w:t xml:space="preserve"> </w:t>
                    </w:r>
                    <w:r>
                      <w:rPr>
                        <w:rFonts w:ascii="Trebuchet MS" w:hAnsi="Trebuchet MS"/>
                        <w:b/>
                        <w:w w:val="110"/>
                        <w:sz w:val="20"/>
                      </w:rPr>
                      <w:t>R408</w:t>
                    </w:r>
                    <w:r>
                      <w:rPr>
                        <w:rFonts w:ascii="Trebuchet MS" w:hAnsi="Trebuchet MS"/>
                        <w:b/>
                        <w:spacing w:val="-35"/>
                        <w:w w:val="110"/>
                        <w:sz w:val="20"/>
                      </w:rPr>
                      <w:t xml:space="preserve"> </w:t>
                    </w:r>
                    <w:r>
                      <w:rPr>
                        <w:sz w:val="20"/>
                      </w:rPr>
                      <w:t>—</w:t>
                    </w:r>
                    <w:r>
                      <w:rPr>
                        <w:spacing w:val="-24"/>
                        <w:sz w:val="20"/>
                      </w:rPr>
                      <w:t xml:space="preserve"> </w:t>
                    </w:r>
                    <w:r>
                      <w:rPr>
                        <w:sz w:val="20"/>
                      </w:rPr>
                      <w:t>Échafaudages</w:t>
                    </w:r>
                    <w:r>
                      <w:rPr>
                        <w:spacing w:val="-25"/>
                        <w:sz w:val="20"/>
                      </w:rPr>
                      <w:t xml:space="preserve"> </w:t>
                    </w:r>
                    <w:r>
                      <w:rPr>
                        <w:w w:val="110"/>
                        <w:sz w:val="20"/>
                      </w:rPr>
                      <w:t>de</w:t>
                    </w:r>
                    <w:r>
                      <w:rPr>
                        <w:spacing w:val="-29"/>
                        <w:w w:val="110"/>
                        <w:sz w:val="20"/>
                      </w:rPr>
                      <w:t xml:space="preserve"> </w:t>
                    </w:r>
                    <w:r>
                      <w:rPr>
                        <w:w w:val="110"/>
                        <w:sz w:val="20"/>
                      </w:rPr>
                      <w:t>pied</w:t>
                    </w:r>
                    <w:r>
                      <w:rPr>
                        <w:spacing w:val="-30"/>
                        <w:w w:val="110"/>
                        <w:sz w:val="20"/>
                      </w:rPr>
                      <w:t xml:space="preserve"> </w:t>
                    </w:r>
                    <w:r>
                      <w:rPr>
                        <w:sz w:val="20"/>
                      </w:rPr>
                      <w:t>:</w:t>
                    </w:r>
                    <w:r>
                      <w:rPr>
                        <w:spacing w:val="-25"/>
                        <w:sz w:val="20"/>
                      </w:rPr>
                      <w:t xml:space="preserve"> </w:t>
                    </w:r>
                    <w:r>
                      <w:rPr>
                        <w:w w:val="110"/>
                        <w:sz w:val="20"/>
                      </w:rPr>
                      <w:t>montage,</w:t>
                    </w:r>
                    <w:r>
                      <w:rPr>
                        <w:spacing w:val="-29"/>
                        <w:w w:val="110"/>
                        <w:sz w:val="20"/>
                      </w:rPr>
                      <w:t xml:space="preserve"> </w:t>
                    </w:r>
                    <w:r>
                      <w:rPr>
                        <w:w w:val="110"/>
                        <w:sz w:val="20"/>
                      </w:rPr>
                      <w:t>utilisation</w:t>
                    </w:r>
                    <w:r>
                      <w:rPr>
                        <w:spacing w:val="-30"/>
                        <w:w w:val="110"/>
                        <w:sz w:val="20"/>
                      </w:rPr>
                      <w:t xml:space="preserve"> </w:t>
                    </w:r>
                    <w:r>
                      <w:rPr>
                        <w:w w:val="110"/>
                        <w:sz w:val="20"/>
                      </w:rPr>
                      <w:t>et</w:t>
                    </w:r>
                    <w:r>
                      <w:rPr>
                        <w:spacing w:val="-30"/>
                        <w:w w:val="110"/>
                        <w:sz w:val="20"/>
                      </w:rPr>
                      <w:t xml:space="preserve"> </w:t>
                    </w:r>
                    <w:r>
                      <w:rPr>
                        <w:w w:val="110"/>
                        <w:sz w:val="20"/>
                      </w:rPr>
                      <w:t xml:space="preserve">démontage. </w:t>
                    </w:r>
                    <w:r>
                      <w:rPr>
                        <w:w w:val="115"/>
                        <w:sz w:val="20"/>
                      </w:rPr>
                      <w:t>Accessible</w:t>
                    </w:r>
                    <w:r>
                      <w:rPr>
                        <w:spacing w:val="-36"/>
                        <w:w w:val="115"/>
                        <w:sz w:val="20"/>
                      </w:rPr>
                      <w:t xml:space="preserve"> </w:t>
                    </w:r>
                    <w:r>
                      <w:rPr>
                        <w:w w:val="115"/>
                        <w:sz w:val="20"/>
                      </w:rPr>
                      <w:t>sur</w:t>
                    </w:r>
                    <w:r>
                      <w:rPr>
                        <w:spacing w:val="-36"/>
                        <w:w w:val="115"/>
                        <w:sz w:val="20"/>
                      </w:rPr>
                      <w:t xml:space="preserve"> </w:t>
                    </w:r>
                    <w:hyperlink r:id="rId23">
                      <w:r>
                        <w:rPr>
                          <w:rFonts w:ascii="Times New Roman" w:hAnsi="Times New Roman"/>
                          <w:color w:val="005EA7"/>
                          <w:w w:val="115"/>
                          <w:sz w:val="20"/>
                        </w:rPr>
                        <w:t>https://www.ameli.fr</w:t>
                      </w:r>
                      <w:r>
                        <w:rPr>
                          <w:rFonts w:ascii="Times New Roman" w:hAnsi="Times New Roman"/>
                          <w:color w:val="005EA7"/>
                          <w:spacing w:val="-28"/>
                          <w:w w:val="115"/>
                          <w:sz w:val="20"/>
                        </w:rPr>
                        <w:t xml:space="preserve"> </w:t>
                      </w:r>
                    </w:hyperlink>
                    <w:r>
                      <w:rPr>
                        <w:w w:val="115"/>
                        <w:sz w:val="20"/>
                      </w:rPr>
                      <w:t>(rubrique</w:t>
                    </w:r>
                    <w:r>
                      <w:rPr>
                        <w:spacing w:val="-36"/>
                        <w:w w:val="115"/>
                        <w:sz w:val="20"/>
                      </w:rPr>
                      <w:t xml:space="preserve"> </w:t>
                    </w:r>
                    <w:r>
                      <w:rPr>
                        <w:w w:val="115"/>
                        <w:sz w:val="20"/>
                      </w:rPr>
                      <w:t>employeurs</w:t>
                    </w:r>
                    <w:r>
                      <w:rPr>
                        <w:spacing w:val="-36"/>
                        <w:w w:val="115"/>
                        <w:sz w:val="20"/>
                      </w:rPr>
                      <w:t xml:space="preserve"> </w:t>
                    </w:r>
                    <w:r>
                      <w:rPr>
                        <w:w w:val="120"/>
                        <w:sz w:val="20"/>
                      </w:rPr>
                      <w:t>/</w:t>
                    </w:r>
                    <w:r>
                      <w:rPr>
                        <w:spacing w:val="-38"/>
                        <w:w w:val="120"/>
                        <w:sz w:val="20"/>
                      </w:rPr>
                      <w:t xml:space="preserve"> </w:t>
                    </w:r>
                    <w:r>
                      <w:rPr>
                        <w:w w:val="115"/>
                        <w:sz w:val="20"/>
                      </w:rPr>
                      <w:t>prévention</w:t>
                    </w:r>
                    <w:r>
                      <w:rPr>
                        <w:spacing w:val="-35"/>
                        <w:w w:val="115"/>
                        <w:sz w:val="20"/>
                      </w:rPr>
                      <w:t xml:space="preserve"> </w:t>
                    </w:r>
                    <w:r>
                      <w:rPr>
                        <w:w w:val="115"/>
                        <w:sz w:val="20"/>
                      </w:rPr>
                      <w:t>des</w:t>
                    </w:r>
                    <w:r>
                      <w:rPr>
                        <w:spacing w:val="-36"/>
                        <w:w w:val="115"/>
                        <w:sz w:val="20"/>
                      </w:rPr>
                      <w:t xml:space="preserve"> </w:t>
                    </w:r>
                    <w:r>
                      <w:rPr>
                        <w:w w:val="115"/>
                        <w:sz w:val="20"/>
                      </w:rPr>
                      <w:t>risques).</w:t>
                    </w:r>
                  </w:p>
                  <w:p w:rsidR="00005340" w:rsidRDefault="00350670">
                    <w:pPr>
                      <w:spacing w:before="82" w:line="165" w:lineRule="auto"/>
                      <w:ind w:left="734" w:right="219" w:hanging="299"/>
                      <w:rPr>
                        <w:rFonts w:ascii="Times New Roman" w:hAnsi="Times New Roman"/>
                        <w:sz w:val="20"/>
                      </w:rPr>
                    </w:pPr>
                    <w:r>
                      <w:rPr>
                        <w:color w:val="BF9A30"/>
                        <w:w w:val="105"/>
                        <w:sz w:val="20"/>
                      </w:rPr>
                      <w:t>Q.</w:t>
                    </w:r>
                    <w:r>
                      <w:rPr>
                        <w:color w:val="BF9A30"/>
                        <w:spacing w:val="-25"/>
                        <w:w w:val="105"/>
                        <w:sz w:val="20"/>
                      </w:rPr>
                      <w:t xml:space="preserve"> </w:t>
                    </w:r>
                    <w:r>
                      <w:rPr>
                        <w:rFonts w:ascii="Trebuchet MS" w:hAnsi="Trebuchet MS"/>
                        <w:b/>
                        <w:w w:val="105"/>
                        <w:sz w:val="20"/>
                      </w:rPr>
                      <w:t>Code</w:t>
                    </w:r>
                    <w:r>
                      <w:rPr>
                        <w:rFonts w:ascii="Trebuchet MS" w:hAnsi="Trebuchet MS"/>
                        <w:b/>
                        <w:spacing w:val="-44"/>
                        <w:w w:val="105"/>
                        <w:sz w:val="20"/>
                      </w:rPr>
                      <w:t xml:space="preserve"> </w:t>
                    </w:r>
                    <w:r>
                      <w:rPr>
                        <w:rFonts w:ascii="Trebuchet MS" w:hAnsi="Trebuchet MS"/>
                        <w:b/>
                        <w:w w:val="105"/>
                        <w:sz w:val="20"/>
                      </w:rPr>
                      <w:t>du</w:t>
                    </w:r>
                    <w:r>
                      <w:rPr>
                        <w:rFonts w:ascii="Trebuchet MS" w:hAnsi="Trebuchet MS"/>
                        <w:b/>
                        <w:spacing w:val="-45"/>
                        <w:w w:val="105"/>
                        <w:sz w:val="20"/>
                      </w:rPr>
                      <w:t xml:space="preserve"> </w:t>
                    </w:r>
                    <w:r>
                      <w:rPr>
                        <w:rFonts w:ascii="Trebuchet MS" w:hAnsi="Trebuchet MS"/>
                        <w:b/>
                        <w:w w:val="105"/>
                        <w:sz w:val="20"/>
                      </w:rPr>
                      <w:t>travail</w:t>
                    </w:r>
                    <w:r>
                      <w:rPr>
                        <w:rFonts w:ascii="Trebuchet MS" w:hAnsi="Trebuchet MS"/>
                        <w:b/>
                        <w:spacing w:val="-45"/>
                        <w:w w:val="105"/>
                        <w:sz w:val="20"/>
                      </w:rPr>
                      <w:t xml:space="preserve"> </w:t>
                    </w:r>
                    <w:r>
                      <w:rPr>
                        <w:sz w:val="20"/>
                      </w:rPr>
                      <w:t>—</w:t>
                    </w:r>
                    <w:r>
                      <w:rPr>
                        <w:spacing w:val="-37"/>
                        <w:sz w:val="20"/>
                      </w:rPr>
                      <w:t xml:space="preserve"> </w:t>
                    </w:r>
                    <w:r>
                      <w:rPr>
                        <w:w w:val="105"/>
                        <w:sz w:val="20"/>
                      </w:rPr>
                      <w:t>Articles</w:t>
                    </w:r>
                    <w:r>
                      <w:rPr>
                        <w:spacing w:val="-40"/>
                        <w:w w:val="105"/>
                        <w:sz w:val="20"/>
                      </w:rPr>
                      <w:t xml:space="preserve"> </w:t>
                    </w:r>
                    <w:r>
                      <w:rPr>
                        <w:w w:val="105"/>
                        <w:sz w:val="20"/>
                      </w:rPr>
                      <w:t>R.4323-58</w:t>
                    </w:r>
                    <w:r>
                      <w:rPr>
                        <w:spacing w:val="-40"/>
                        <w:w w:val="105"/>
                        <w:sz w:val="20"/>
                      </w:rPr>
                      <w:t xml:space="preserve"> </w:t>
                    </w:r>
                    <w:r>
                      <w:rPr>
                        <w:w w:val="105"/>
                        <w:sz w:val="20"/>
                      </w:rPr>
                      <w:t>à</w:t>
                    </w:r>
                    <w:r>
                      <w:rPr>
                        <w:spacing w:val="-40"/>
                        <w:w w:val="105"/>
                        <w:sz w:val="20"/>
                      </w:rPr>
                      <w:t xml:space="preserve"> </w:t>
                    </w:r>
                    <w:r>
                      <w:rPr>
                        <w:w w:val="105"/>
                        <w:sz w:val="20"/>
                      </w:rPr>
                      <w:t>R.4323-94</w:t>
                    </w:r>
                    <w:r>
                      <w:rPr>
                        <w:spacing w:val="-40"/>
                        <w:w w:val="105"/>
                        <w:sz w:val="20"/>
                      </w:rPr>
                      <w:t xml:space="preserve"> </w:t>
                    </w:r>
                    <w:r>
                      <w:rPr>
                        <w:w w:val="105"/>
                        <w:sz w:val="20"/>
                      </w:rPr>
                      <w:t>(équipements</w:t>
                    </w:r>
                    <w:r>
                      <w:rPr>
                        <w:spacing w:val="-40"/>
                        <w:w w:val="105"/>
                        <w:sz w:val="20"/>
                      </w:rPr>
                      <w:t xml:space="preserve"> </w:t>
                    </w:r>
                    <w:r>
                      <w:rPr>
                        <w:w w:val="105"/>
                        <w:sz w:val="20"/>
                      </w:rPr>
                      <w:t>de</w:t>
                    </w:r>
                    <w:r>
                      <w:rPr>
                        <w:spacing w:val="-40"/>
                        <w:w w:val="105"/>
                        <w:sz w:val="20"/>
                      </w:rPr>
                      <w:t xml:space="preserve"> </w:t>
                    </w:r>
                    <w:r>
                      <w:rPr>
                        <w:w w:val="105"/>
                        <w:sz w:val="20"/>
                      </w:rPr>
                      <w:t>travail</w:t>
                    </w:r>
                    <w:r>
                      <w:rPr>
                        <w:spacing w:val="-40"/>
                        <w:w w:val="105"/>
                        <w:sz w:val="20"/>
                      </w:rPr>
                      <w:t xml:space="preserve"> </w:t>
                    </w:r>
                    <w:r>
                      <w:rPr>
                        <w:w w:val="105"/>
                        <w:sz w:val="20"/>
                      </w:rPr>
                      <w:t>pour</w:t>
                    </w:r>
                    <w:r>
                      <w:rPr>
                        <w:spacing w:val="-40"/>
                        <w:w w:val="105"/>
                        <w:sz w:val="20"/>
                      </w:rPr>
                      <w:t xml:space="preserve"> </w:t>
                    </w:r>
                    <w:r>
                      <w:rPr>
                        <w:w w:val="105"/>
                        <w:sz w:val="20"/>
                      </w:rPr>
                      <w:t>les</w:t>
                    </w:r>
                    <w:r>
                      <w:rPr>
                        <w:spacing w:val="-40"/>
                        <w:w w:val="105"/>
                        <w:sz w:val="20"/>
                      </w:rPr>
                      <w:t xml:space="preserve"> </w:t>
                    </w:r>
                    <w:r>
                      <w:rPr>
                        <w:w w:val="105"/>
                        <w:sz w:val="20"/>
                      </w:rPr>
                      <w:t>travaux</w:t>
                    </w:r>
                    <w:r>
                      <w:rPr>
                        <w:spacing w:val="-40"/>
                        <w:w w:val="105"/>
                        <w:sz w:val="20"/>
                      </w:rPr>
                      <w:t xml:space="preserve"> </w:t>
                    </w:r>
                    <w:r>
                      <w:rPr>
                        <w:w w:val="105"/>
                        <w:sz w:val="20"/>
                      </w:rPr>
                      <w:t>en</w:t>
                    </w:r>
                    <w:r>
                      <w:rPr>
                        <w:spacing w:val="-40"/>
                        <w:w w:val="105"/>
                        <w:sz w:val="20"/>
                      </w:rPr>
                      <w:t xml:space="preserve"> </w:t>
                    </w:r>
                    <w:r>
                      <w:rPr>
                        <w:w w:val="105"/>
                        <w:sz w:val="20"/>
                      </w:rPr>
                      <w:t xml:space="preserve">hau- </w:t>
                    </w:r>
                    <w:r>
                      <w:rPr>
                        <w:w w:val="110"/>
                        <w:sz w:val="20"/>
                      </w:rPr>
                      <w:t>teur)</w:t>
                    </w:r>
                    <w:r>
                      <w:rPr>
                        <w:spacing w:val="-18"/>
                        <w:w w:val="110"/>
                        <w:sz w:val="20"/>
                      </w:rPr>
                      <w:t xml:space="preserve"> </w:t>
                    </w:r>
                    <w:r>
                      <w:rPr>
                        <w:w w:val="110"/>
                        <w:sz w:val="20"/>
                      </w:rPr>
                      <w:t>et</w:t>
                    </w:r>
                    <w:r>
                      <w:rPr>
                        <w:spacing w:val="-17"/>
                        <w:w w:val="110"/>
                        <w:sz w:val="20"/>
                      </w:rPr>
                      <w:t xml:space="preserve"> </w:t>
                    </w:r>
                    <w:r>
                      <w:rPr>
                        <w:w w:val="110"/>
                        <w:sz w:val="20"/>
                      </w:rPr>
                      <w:t>R.4224-17</w:t>
                    </w:r>
                    <w:r>
                      <w:rPr>
                        <w:spacing w:val="-18"/>
                        <w:w w:val="110"/>
                        <w:sz w:val="20"/>
                      </w:rPr>
                      <w:t xml:space="preserve"> </w:t>
                    </w:r>
                    <w:r>
                      <w:rPr>
                        <w:w w:val="110"/>
                        <w:sz w:val="20"/>
                      </w:rPr>
                      <w:t>(registre</w:t>
                    </w:r>
                    <w:r>
                      <w:rPr>
                        <w:spacing w:val="-17"/>
                        <w:w w:val="110"/>
                        <w:sz w:val="20"/>
                      </w:rPr>
                      <w:t xml:space="preserve"> </w:t>
                    </w:r>
                    <w:r>
                      <w:rPr>
                        <w:w w:val="110"/>
                        <w:sz w:val="20"/>
                      </w:rPr>
                      <w:t>de</w:t>
                    </w:r>
                    <w:r>
                      <w:rPr>
                        <w:spacing w:val="-17"/>
                        <w:w w:val="110"/>
                        <w:sz w:val="20"/>
                      </w:rPr>
                      <w:t xml:space="preserve"> </w:t>
                    </w:r>
                    <w:r>
                      <w:rPr>
                        <w:w w:val="110"/>
                        <w:sz w:val="20"/>
                      </w:rPr>
                      <w:t>sécurité).</w:t>
                    </w:r>
                    <w:r>
                      <w:rPr>
                        <w:spacing w:val="-18"/>
                        <w:w w:val="110"/>
                        <w:sz w:val="20"/>
                      </w:rPr>
                      <w:t xml:space="preserve"> </w:t>
                    </w:r>
                    <w:r>
                      <w:rPr>
                        <w:w w:val="110"/>
                        <w:sz w:val="20"/>
                      </w:rPr>
                      <w:t>Accessible</w:t>
                    </w:r>
                    <w:r>
                      <w:rPr>
                        <w:spacing w:val="-17"/>
                        <w:w w:val="110"/>
                        <w:sz w:val="20"/>
                      </w:rPr>
                      <w:t xml:space="preserve"> </w:t>
                    </w:r>
                    <w:r>
                      <w:rPr>
                        <w:w w:val="110"/>
                        <w:sz w:val="20"/>
                      </w:rPr>
                      <w:t>sur</w:t>
                    </w:r>
                    <w:r>
                      <w:rPr>
                        <w:spacing w:val="-18"/>
                        <w:w w:val="110"/>
                        <w:sz w:val="20"/>
                      </w:rPr>
                      <w:t xml:space="preserve"> </w:t>
                    </w:r>
                    <w:hyperlink r:id="rId24">
                      <w:r>
                        <w:rPr>
                          <w:rFonts w:ascii="Times New Roman" w:hAnsi="Times New Roman"/>
                          <w:color w:val="005EA7"/>
                          <w:w w:val="110"/>
                          <w:sz w:val="20"/>
                        </w:rPr>
                        <w:t>https://www.legifrance.gouv.fr</w:t>
                      </w:r>
                    </w:hyperlink>
                  </w:p>
                  <w:p w:rsidR="00005340" w:rsidRDefault="00350670">
                    <w:pPr>
                      <w:spacing w:before="8"/>
                      <w:ind w:left="435"/>
                      <w:rPr>
                        <w:rFonts w:ascii="Times New Roman" w:hAnsi="Times New Roman"/>
                        <w:sz w:val="20"/>
                      </w:rPr>
                    </w:pPr>
                    <w:r>
                      <w:rPr>
                        <w:color w:val="BF9A30"/>
                        <w:w w:val="110"/>
                        <w:sz w:val="20"/>
                      </w:rPr>
                      <w:t xml:space="preserve">Q. </w:t>
                    </w:r>
                    <w:r>
                      <w:rPr>
                        <w:rFonts w:ascii="Trebuchet MS" w:hAnsi="Trebuchet MS"/>
                        <w:b/>
                        <w:w w:val="110"/>
                        <w:sz w:val="20"/>
                      </w:rPr>
                      <w:t xml:space="preserve">Fiche INRS ED </w:t>
                    </w:r>
                    <w:r>
                      <w:rPr>
                        <w:rFonts w:ascii="Trebuchet MS" w:hAnsi="Trebuchet MS"/>
                        <w:b/>
                        <w:sz w:val="20"/>
                      </w:rPr>
                      <w:t xml:space="preserve">118 </w:t>
                    </w:r>
                    <w:r>
                      <w:rPr>
                        <w:sz w:val="20"/>
                      </w:rPr>
                      <w:t xml:space="preserve">— </w:t>
                    </w:r>
                    <w:r>
                      <w:rPr>
                        <w:rFonts w:ascii="Arial" w:hAnsi="Arial"/>
                        <w:i/>
                        <w:w w:val="110"/>
                        <w:sz w:val="20"/>
                      </w:rPr>
                      <w:t>Les échafaudages de pied</w:t>
                    </w:r>
                    <w:r>
                      <w:rPr>
                        <w:w w:val="110"/>
                        <w:sz w:val="20"/>
                      </w:rPr>
                      <w:t xml:space="preserve">. Accessible sur </w:t>
                    </w:r>
                    <w:hyperlink r:id="rId25">
                      <w:r>
                        <w:rPr>
                          <w:rFonts w:ascii="Times New Roman" w:hAnsi="Times New Roman"/>
                          <w:color w:val="005EA7"/>
                          <w:w w:val="110"/>
                          <w:sz w:val="20"/>
                        </w:rPr>
                        <w:t>https://www.inrs.fr</w:t>
                      </w:r>
                    </w:hyperlink>
                  </w:p>
                </w:txbxContent>
              </v:textbox>
            </v:shape>
            <v:shape id="_x0000_s1558" type="#_x0000_t202" style="position:absolute;left:1440;top:301;width:1817;height:345" fillcolor="#ab8b2b"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Où chercher?</w:t>
                    </w:r>
                  </w:p>
                </w:txbxContent>
              </v:textbox>
            </v:shape>
            <w10:wrap type="topAndBottom" anchorx="page"/>
          </v:group>
        </w:pict>
      </w:r>
    </w:p>
    <w:p w:rsidR="00005340" w:rsidRDefault="00005340">
      <w:pPr>
        <w:rPr>
          <w:sz w:val="15"/>
        </w:rPr>
        <w:sectPr w:rsidR="00005340">
          <w:pgSz w:w="11910" w:h="16840"/>
          <w:pgMar w:top="900" w:right="820" w:bottom="680" w:left="980" w:header="381" w:footer="489" w:gutter="0"/>
          <w:cols w:space="720"/>
        </w:sectPr>
      </w:pPr>
    </w:p>
    <w:p w:rsidR="00005340" w:rsidRDefault="00350670">
      <w:pPr>
        <w:pStyle w:val="Titre2"/>
        <w:numPr>
          <w:ilvl w:val="1"/>
          <w:numId w:val="12"/>
        </w:numPr>
        <w:tabs>
          <w:tab w:val="left" w:pos="852"/>
          <w:tab w:val="left" w:pos="853"/>
        </w:tabs>
        <w:spacing w:before="206"/>
        <w:ind w:left="852" w:hanging="700"/>
      </w:pPr>
      <w:bookmarkStart w:id="44" w:name="Partie_2_—_Rédiger_un_mail_d'alerte"/>
      <w:bookmarkStart w:id="45" w:name="_bookmark20"/>
      <w:bookmarkEnd w:id="44"/>
      <w:bookmarkEnd w:id="45"/>
      <w:r>
        <w:lastRenderedPageBreak/>
        <w:t>Partie</w:t>
      </w:r>
      <w:r>
        <w:rPr>
          <w:spacing w:val="-15"/>
        </w:rPr>
        <w:t xml:space="preserve"> </w:t>
      </w:r>
      <w:r>
        <w:t>2</w:t>
      </w:r>
      <w:r>
        <w:rPr>
          <w:spacing w:val="-14"/>
        </w:rPr>
        <w:t xml:space="preserve"> </w:t>
      </w:r>
      <w:r>
        <w:t>—</w:t>
      </w:r>
      <w:r>
        <w:rPr>
          <w:spacing w:val="-14"/>
        </w:rPr>
        <w:t xml:space="preserve"> </w:t>
      </w:r>
      <w:r>
        <w:t>Rédiger</w:t>
      </w:r>
      <w:r>
        <w:rPr>
          <w:spacing w:val="-15"/>
        </w:rPr>
        <w:t xml:space="preserve"> </w:t>
      </w:r>
      <w:r>
        <w:t>un</w:t>
      </w:r>
      <w:r>
        <w:rPr>
          <w:spacing w:val="-14"/>
        </w:rPr>
        <w:t xml:space="preserve"> </w:t>
      </w:r>
      <w:r>
        <w:t>mail</w:t>
      </w:r>
      <w:r>
        <w:rPr>
          <w:spacing w:val="-14"/>
        </w:rPr>
        <w:t xml:space="preserve"> </w:t>
      </w:r>
      <w:r>
        <w:t>d’alerte</w:t>
      </w:r>
    </w:p>
    <w:p w:rsidR="00005340" w:rsidRDefault="00350670">
      <w:pPr>
        <w:pStyle w:val="Titre3"/>
        <w:numPr>
          <w:ilvl w:val="2"/>
          <w:numId w:val="12"/>
        </w:numPr>
        <w:tabs>
          <w:tab w:val="left" w:pos="919"/>
          <w:tab w:val="left" w:pos="920"/>
        </w:tabs>
        <w:spacing w:before="332"/>
        <w:ind w:left="919" w:hanging="767"/>
      </w:pPr>
      <w:r>
        <w:t>Sans intelligence</w:t>
      </w:r>
      <w:r>
        <w:rPr>
          <w:spacing w:val="-29"/>
        </w:rPr>
        <w:t xml:space="preserve"> </w:t>
      </w:r>
      <w:r>
        <w:t>artiﬁcielle</w:t>
      </w:r>
    </w:p>
    <w:p w:rsidR="00005340" w:rsidRDefault="00350670">
      <w:pPr>
        <w:pStyle w:val="Titre7"/>
        <w:spacing w:before="247"/>
        <w:jc w:val="both"/>
      </w:pPr>
      <w:r>
        <w:t>Exercice 3 (Rédiger un mail d’alerte professionnel — sans IA) Mise en situation :</w:t>
      </w:r>
    </w:p>
    <w:p w:rsidR="00005340" w:rsidRDefault="00350670">
      <w:pPr>
        <w:pStyle w:val="Corpsdetexte"/>
        <w:spacing w:before="128" w:line="165" w:lineRule="auto"/>
        <w:ind w:left="153" w:right="311"/>
        <w:jc w:val="both"/>
      </w:pPr>
      <w:r>
        <w:t>Vous</w:t>
      </w:r>
      <w:r>
        <w:rPr>
          <w:spacing w:val="-11"/>
        </w:rPr>
        <w:t xml:space="preserve"> </w:t>
      </w:r>
      <w:r>
        <w:t>êtes</w:t>
      </w:r>
      <w:r>
        <w:rPr>
          <w:spacing w:val="-11"/>
        </w:rPr>
        <w:t xml:space="preserve"> </w:t>
      </w:r>
      <w:r>
        <w:rPr>
          <w:rFonts w:ascii="Trebuchet MS" w:hAnsi="Trebuchet MS"/>
          <w:b/>
        </w:rPr>
        <w:t>Franck</w:t>
      </w:r>
      <w:r>
        <w:rPr>
          <w:rFonts w:ascii="Trebuchet MS" w:hAnsi="Trebuchet MS"/>
          <w:b/>
          <w:spacing w:val="-15"/>
        </w:rPr>
        <w:t xml:space="preserve"> </w:t>
      </w:r>
      <w:r>
        <w:rPr>
          <w:rFonts w:ascii="Trebuchet MS" w:hAnsi="Trebuchet MS"/>
          <w:b/>
        </w:rPr>
        <w:t>Delbos</w:t>
      </w:r>
      <w:r>
        <w:t>,</w:t>
      </w:r>
      <w:r>
        <w:rPr>
          <w:spacing w:val="-10"/>
        </w:rPr>
        <w:t xml:space="preserve"> </w:t>
      </w:r>
      <w:r>
        <w:t>conducteur</w:t>
      </w:r>
      <w:r>
        <w:rPr>
          <w:spacing w:val="-11"/>
        </w:rPr>
        <w:t xml:space="preserve"> </w:t>
      </w:r>
      <w:r>
        <w:t>de</w:t>
      </w:r>
      <w:r>
        <w:rPr>
          <w:spacing w:val="-11"/>
        </w:rPr>
        <w:t xml:space="preserve"> </w:t>
      </w:r>
      <w:r>
        <w:t>travaux</w:t>
      </w:r>
      <w:r>
        <w:rPr>
          <w:spacing w:val="-11"/>
        </w:rPr>
        <w:t xml:space="preserve"> </w:t>
      </w:r>
      <w:r>
        <w:t>chez</w:t>
      </w:r>
      <w:r>
        <w:rPr>
          <w:spacing w:val="-10"/>
        </w:rPr>
        <w:t xml:space="preserve"> </w:t>
      </w:r>
      <w:r>
        <w:t>Constructions</w:t>
      </w:r>
      <w:r>
        <w:rPr>
          <w:spacing w:val="-11"/>
        </w:rPr>
        <w:t xml:space="preserve"> </w:t>
      </w:r>
      <w:r>
        <w:t>Aubert</w:t>
      </w:r>
      <w:r>
        <w:rPr>
          <w:spacing w:val="-11"/>
        </w:rPr>
        <w:t xml:space="preserve"> </w:t>
      </w:r>
      <w:r>
        <w:t>&amp;</w:t>
      </w:r>
      <w:r>
        <w:rPr>
          <w:spacing w:val="-11"/>
        </w:rPr>
        <w:t xml:space="preserve"> </w:t>
      </w:r>
      <w:r>
        <w:t>Fils.</w:t>
      </w:r>
      <w:r>
        <w:rPr>
          <w:spacing w:val="-10"/>
        </w:rPr>
        <w:t xml:space="preserve"> </w:t>
      </w:r>
      <w:r>
        <w:t>Nous</w:t>
      </w:r>
      <w:r>
        <w:rPr>
          <w:spacing w:val="-11"/>
        </w:rPr>
        <w:t xml:space="preserve"> </w:t>
      </w:r>
      <w:r>
        <w:t>sommes</w:t>
      </w:r>
      <w:r>
        <w:rPr>
          <w:spacing w:val="-11"/>
        </w:rPr>
        <w:t xml:space="preserve"> </w:t>
      </w:r>
      <w:r>
        <w:t>le</w:t>
      </w:r>
      <w:r>
        <w:rPr>
          <w:spacing w:val="-10"/>
        </w:rPr>
        <w:t xml:space="preserve"> </w:t>
      </w:r>
      <w:r>
        <w:rPr>
          <w:rFonts w:ascii="Trebuchet MS" w:hAnsi="Trebuchet MS"/>
          <w:b/>
        </w:rPr>
        <w:t>vendredi 10</w:t>
      </w:r>
      <w:r>
        <w:rPr>
          <w:rFonts w:ascii="Trebuchet MS" w:hAnsi="Trebuchet MS"/>
          <w:b/>
          <w:spacing w:val="-7"/>
        </w:rPr>
        <w:t xml:space="preserve"> </w:t>
      </w:r>
      <w:r>
        <w:rPr>
          <w:rFonts w:ascii="Trebuchet MS" w:hAnsi="Trebuchet MS"/>
          <w:b/>
        </w:rPr>
        <w:t>octobre</w:t>
      </w:r>
      <w:r>
        <w:rPr>
          <w:rFonts w:ascii="Trebuchet MS" w:hAnsi="Trebuchet MS"/>
          <w:b/>
          <w:spacing w:val="-7"/>
        </w:rPr>
        <w:t xml:space="preserve"> </w:t>
      </w:r>
      <w:r>
        <w:rPr>
          <w:rFonts w:ascii="Trebuchet MS" w:hAnsi="Trebuchet MS"/>
          <w:b/>
        </w:rPr>
        <w:t>2025</w:t>
      </w:r>
      <w:r>
        <w:t>,</w:t>
      </w:r>
      <w:r>
        <w:rPr>
          <w:spacing w:val="-2"/>
        </w:rPr>
        <w:t xml:space="preserve"> </w:t>
      </w:r>
      <w:r>
        <w:t>soit</w:t>
      </w:r>
      <w:r>
        <w:rPr>
          <w:spacing w:val="-1"/>
        </w:rPr>
        <w:t xml:space="preserve"> </w:t>
      </w:r>
      <w:r>
        <w:t>trois</w:t>
      </w:r>
      <w:r>
        <w:rPr>
          <w:spacing w:val="-3"/>
        </w:rPr>
        <w:t xml:space="preserve"> </w:t>
      </w:r>
      <w:r>
        <w:t>jours</w:t>
      </w:r>
      <w:r>
        <w:rPr>
          <w:spacing w:val="-2"/>
        </w:rPr>
        <w:t xml:space="preserve"> </w:t>
      </w:r>
      <w:r>
        <w:t>avant</w:t>
      </w:r>
      <w:r>
        <w:rPr>
          <w:spacing w:val="-1"/>
        </w:rPr>
        <w:t xml:space="preserve"> </w:t>
      </w:r>
      <w:r>
        <w:t>l’accident.</w:t>
      </w:r>
      <w:r>
        <w:rPr>
          <w:spacing w:val="-2"/>
        </w:rPr>
        <w:t xml:space="preserve"> </w:t>
      </w:r>
      <w:r>
        <w:t>En</w:t>
      </w:r>
      <w:r>
        <w:rPr>
          <w:spacing w:val="-3"/>
        </w:rPr>
        <w:t xml:space="preserve"> </w:t>
      </w:r>
      <w:r>
        <w:t>arrivant</w:t>
      </w:r>
      <w:r>
        <w:rPr>
          <w:spacing w:val="-1"/>
        </w:rPr>
        <w:t xml:space="preserve"> </w:t>
      </w:r>
      <w:r>
        <w:t>sur</w:t>
      </w:r>
      <w:r>
        <w:rPr>
          <w:spacing w:val="-2"/>
        </w:rPr>
        <w:t xml:space="preserve"> </w:t>
      </w:r>
      <w:r>
        <w:t>le</w:t>
      </w:r>
      <w:r>
        <w:rPr>
          <w:spacing w:val="-3"/>
        </w:rPr>
        <w:t xml:space="preserve"> </w:t>
      </w:r>
      <w:r>
        <w:t>chantier</w:t>
      </w:r>
      <w:r>
        <w:rPr>
          <w:spacing w:val="-1"/>
        </w:rPr>
        <w:t xml:space="preserve"> </w:t>
      </w:r>
      <w:r>
        <w:t>de</w:t>
      </w:r>
      <w:r>
        <w:rPr>
          <w:spacing w:val="-2"/>
        </w:rPr>
        <w:t xml:space="preserve"> </w:t>
      </w:r>
      <w:r>
        <w:t>l’hôtel</w:t>
      </w:r>
      <w:r>
        <w:rPr>
          <w:spacing w:val="-2"/>
        </w:rPr>
        <w:t xml:space="preserve"> </w:t>
      </w:r>
      <w:r>
        <w:t>Vauluisant</w:t>
      </w:r>
      <w:r>
        <w:rPr>
          <w:spacing w:val="-2"/>
        </w:rPr>
        <w:t xml:space="preserve"> </w:t>
      </w:r>
      <w:r>
        <w:t>en</w:t>
      </w:r>
      <w:r>
        <w:rPr>
          <w:spacing w:val="-2"/>
        </w:rPr>
        <w:t xml:space="preserve"> </w:t>
      </w:r>
      <w:r>
        <w:t>début</w:t>
      </w:r>
      <w:r>
        <w:rPr>
          <w:spacing w:val="-2"/>
        </w:rPr>
        <w:t xml:space="preserve"> </w:t>
      </w:r>
      <w:r>
        <w:t xml:space="preserve">de matinée, vous constatez que l’échafaudage installé la veille par votre équipe </w:t>
      </w:r>
      <w:r>
        <w:rPr>
          <w:spacing w:val="-5"/>
        </w:rPr>
        <w:t xml:space="preserve">n’a </w:t>
      </w:r>
      <w:r>
        <w:t>pas encore fait l’objet de la vériﬁcation</w:t>
      </w:r>
      <w:r>
        <w:rPr>
          <w:spacing w:val="-6"/>
        </w:rPr>
        <w:t xml:space="preserve"> </w:t>
      </w:r>
      <w:r>
        <w:t>R408.</w:t>
      </w:r>
      <w:r>
        <w:rPr>
          <w:spacing w:val="-5"/>
        </w:rPr>
        <w:t xml:space="preserve"> </w:t>
      </w:r>
      <w:r>
        <w:t>Vos</w:t>
      </w:r>
      <w:r>
        <w:rPr>
          <w:spacing w:val="-5"/>
        </w:rPr>
        <w:t xml:space="preserve"> </w:t>
      </w:r>
      <w:r>
        <w:t>compagnons</w:t>
      </w:r>
      <w:r>
        <w:rPr>
          <w:spacing w:val="-6"/>
        </w:rPr>
        <w:t xml:space="preserve"> </w:t>
      </w:r>
      <w:r>
        <w:t>s’apprêtent</w:t>
      </w:r>
      <w:r>
        <w:rPr>
          <w:spacing w:val="-5"/>
        </w:rPr>
        <w:t xml:space="preserve"> </w:t>
      </w:r>
      <w:r>
        <w:t>à</w:t>
      </w:r>
      <w:r>
        <w:rPr>
          <w:spacing w:val="-5"/>
        </w:rPr>
        <w:t xml:space="preserve"> </w:t>
      </w:r>
      <w:r>
        <w:t>monter</w:t>
      </w:r>
      <w:r>
        <w:rPr>
          <w:spacing w:val="-6"/>
        </w:rPr>
        <w:t xml:space="preserve"> </w:t>
      </w:r>
      <w:r>
        <w:t>dessus</w:t>
      </w:r>
      <w:r>
        <w:rPr>
          <w:spacing w:val="-5"/>
        </w:rPr>
        <w:t xml:space="preserve"> </w:t>
      </w:r>
      <w:r>
        <w:t>pour</w:t>
      </w:r>
      <w:r>
        <w:rPr>
          <w:spacing w:val="-5"/>
        </w:rPr>
        <w:t xml:space="preserve"> </w:t>
      </w:r>
      <w:r>
        <w:t>commencer</w:t>
      </w:r>
      <w:r>
        <w:rPr>
          <w:spacing w:val="-6"/>
        </w:rPr>
        <w:t xml:space="preserve"> </w:t>
      </w:r>
      <w:r>
        <w:t>la</w:t>
      </w:r>
      <w:r>
        <w:rPr>
          <w:spacing w:val="-5"/>
        </w:rPr>
        <w:t xml:space="preserve"> </w:t>
      </w:r>
      <w:r>
        <w:t>pose</w:t>
      </w:r>
      <w:r>
        <w:rPr>
          <w:spacing w:val="-5"/>
        </w:rPr>
        <w:t xml:space="preserve"> </w:t>
      </w:r>
      <w:r>
        <w:t>des</w:t>
      </w:r>
      <w:r>
        <w:rPr>
          <w:spacing w:val="-6"/>
        </w:rPr>
        <w:t xml:space="preserve"> </w:t>
      </w:r>
      <w:r>
        <w:t>arbalétriers.</w:t>
      </w:r>
    </w:p>
    <w:p w:rsidR="00005340" w:rsidRDefault="00350670">
      <w:pPr>
        <w:pStyle w:val="Corpsdetexte"/>
        <w:spacing w:before="96" w:line="165" w:lineRule="auto"/>
        <w:ind w:left="153" w:right="311"/>
        <w:jc w:val="both"/>
      </w:pPr>
      <w:r>
        <w:t>Vous</w:t>
      </w:r>
      <w:r>
        <w:rPr>
          <w:spacing w:val="-26"/>
        </w:rPr>
        <w:t xml:space="preserve"> </w:t>
      </w:r>
      <w:r>
        <w:t>décidez</w:t>
      </w:r>
      <w:r>
        <w:rPr>
          <w:spacing w:val="-26"/>
        </w:rPr>
        <w:t xml:space="preserve"> </w:t>
      </w:r>
      <w:r>
        <w:t>d’écrire</w:t>
      </w:r>
      <w:r>
        <w:rPr>
          <w:spacing w:val="-26"/>
        </w:rPr>
        <w:t xml:space="preserve"> </w:t>
      </w:r>
      <w:r>
        <w:t>un</w:t>
      </w:r>
      <w:r>
        <w:rPr>
          <w:spacing w:val="-25"/>
        </w:rPr>
        <w:t xml:space="preserve"> </w:t>
      </w:r>
      <w:r>
        <w:rPr>
          <w:rFonts w:ascii="Trebuchet MS" w:hAnsi="Trebuchet MS"/>
          <w:b/>
        </w:rPr>
        <w:t>mail</w:t>
      </w:r>
      <w:r>
        <w:rPr>
          <w:rFonts w:ascii="Trebuchet MS" w:hAnsi="Trebuchet MS"/>
          <w:b/>
          <w:spacing w:val="-31"/>
        </w:rPr>
        <w:t xml:space="preserve"> </w:t>
      </w:r>
      <w:r>
        <w:rPr>
          <w:rFonts w:ascii="Trebuchet MS" w:hAnsi="Trebuchet MS"/>
          <w:b/>
        </w:rPr>
        <w:t>d’alerte</w:t>
      </w:r>
      <w:r>
        <w:rPr>
          <w:rFonts w:ascii="Trebuchet MS" w:hAnsi="Trebuchet MS"/>
          <w:b/>
          <w:spacing w:val="-31"/>
        </w:rPr>
        <w:t xml:space="preserve"> </w:t>
      </w:r>
      <w:r>
        <w:t>à</w:t>
      </w:r>
      <w:r>
        <w:rPr>
          <w:spacing w:val="-25"/>
        </w:rPr>
        <w:t xml:space="preserve"> </w:t>
      </w:r>
      <w:r>
        <w:t>votre</w:t>
      </w:r>
      <w:r>
        <w:rPr>
          <w:spacing w:val="-26"/>
        </w:rPr>
        <w:t xml:space="preserve"> </w:t>
      </w:r>
      <w:r>
        <w:t>gérant,</w:t>
      </w:r>
      <w:r>
        <w:rPr>
          <w:spacing w:val="-26"/>
        </w:rPr>
        <w:t xml:space="preserve"> </w:t>
      </w:r>
      <w:r>
        <w:t>Pascal</w:t>
      </w:r>
      <w:r>
        <w:rPr>
          <w:spacing w:val="-25"/>
        </w:rPr>
        <w:t xml:space="preserve"> </w:t>
      </w:r>
      <w:r>
        <w:t>Aubert,</w:t>
      </w:r>
      <w:r>
        <w:rPr>
          <w:spacing w:val="-26"/>
        </w:rPr>
        <w:t xml:space="preserve"> </w:t>
      </w:r>
      <w:r>
        <w:t>pour</w:t>
      </w:r>
      <w:r>
        <w:rPr>
          <w:spacing w:val="-26"/>
        </w:rPr>
        <w:t xml:space="preserve"> </w:t>
      </w:r>
      <w:r>
        <w:t>l’informer</w:t>
      </w:r>
      <w:r>
        <w:rPr>
          <w:spacing w:val="-25"/>
        </w:rPr>
        <w:t xml:space="preserve"> </w:t>
      </w:r>
      <w:r>
        <w:t>de</w:t>
      </w:r>
      <w:r>
        <w:rPr>
          <w:spacing w:val="-26"/>
        </w:rPr>
        <w:t xml:space="preserve"> </w:t>
      </w:r>
      <w:r>
        <w:t>la</w:t>
      </w:r>
      <w:r>
        <w:rPr>
          <w:spacing w:val="-26"/>
        </w:rPr>
        <w:t xml:space="preserve"> </w:t>
      </w:r>
      <w:r>
        <w:t>situation</w:t>
      </w:r>
      <w:r>
        <w:rPr>
          <w:spacing w:val="-25"/>
        </w:rPr>
        <w:t xml:space="preserve"> </w:t>
      </w:r>
      <w:r>
        <w:t>et</w:t>
      </w:r>
      <w:r>
        <w:rPr>
          <w:spacing w:val="-26"/>
        </w:rPr>
        <w:t xml:space="preserve"> </w:t>
      </w:r>
      <w:r>
        <w:t>lui</w:t>
      </w:r>
      <w:r>
        <w:rPr>
          <w:spacing w:val="-26"/>
        </w:rPr>
        <w:t xml:space="preserve"> </w:t>
      </w:r>
      <w:r>
        <w:t>proposer une</w:t>
      </w:r>
      <w:r>
        <w:rPr>
          <w:spacing w:val="-8"/>
        </w:rPr>
        <w:t xml:space="preserve"> </w:t>
      </w:r>
      <w:r>
        <w:t>solution</w:t>
      </w:r>
      <w:r>
        <w:rPr>
          <w:spacing w:val="-7"/>
        </w:rPr>
        <w:t xml:space="preserve"> </w:t>
      </w:r>
      <w:r>
        <w:t>avant</w:t>
      </w:r>
      <w:r>
        <w:rPr>
          <w:spacing w:val="-7"/>
        </w:rPr>
        <w:t xml:space="preserve"> </w:t>
      </w:r>
      <w:r>
        <w:t>toute</w:t>
      </w:r>
      <w:r>
        <w:rPr>
          <w:spacing w:val="-7"/>
        </w:rPr>
        <w:t xml:space="preserve"> </w:t>
      </w:r>
      <w:r>
        <w:t>reprise</w:t>
      </w:r>
      <w:r>
        <w:rPr>
          <w:spacing w:val="-8"/>
        </w:rPr>
        <w:t xml:space="preserve"> </w:t>
      </w:r>
      <w:r>
        <w:t>des</w:t>
      </w:r>
      <w:r>
        <w:rPr>
          <w:spacing w:val="-7"/>
        </w:rPr>
        <w:t xml:space="preserve"> </w:t>
      </w:r>
      <w:r>
        <w:t>travaux</w:t>
      </w:r>
      <w:r>
        <w:rPr>
          <w:spacing w:val="-7"/>
        </w:rPr>
        <w:t xml:space="preserve"> </w:t>
      </w:r>
      <w:r>
        <w:t>en</w:t>
      </w:r>
      <w:r>
        <w:rPr>
          <w:spacing w:val="-7"/>
        </w:rPr>
        <w:t xml:space="preserve"> </w:t>
      </w:r>
      <w:r>
        <w:t>hauteur.</w:t>
      </w:r>
    </w:p>
    <w:p w:rsidR="00005340" w:rsidRDefault="00005340">
      <w:pPr>
        <w:pStyle w:val="Corpsdetexte"/>
        <w:spacing w:before="1"/>
        <w:rPr>
          <w:sz w:val="14"/>
        </w:rPr>
      </w:pPr>
    </w:p>
    <w:p w:rsidR="00005340" w:rsidRDefault="00350670">
      <w:pPr>
        <w:pStyle w:val="Titre7"/>
        <w:jc w:val="both"/>
      </w:pPr>
      <w:r>
        <w:t>Contraintes de rédaction :</w:t>
      </w:r>
    </w:p>
    <w:p w:rsidR="00005340" w:rsidRDefault="00350670">
      <w:pPr>
        <w:pStyle w:val="Corpsdetexte"/>
        <w:spacing w:before="39" w:line="315" w:lineRule="exact"/>
        <w:ind w:left="378"/>
      </w:pPr>
      <w:r>
        <w:rPr>
          <w:color w:val="005EA7"/>
        </w:rPr>
        <w:t>➔</w:t>
      </w:r>
      <w:r>
        <w:rPr>
          <w:color w:val="005EA7"/>
        </w:rPr>
        <w:t xml:space="preserve"> </w:t>
      </w:r>
      <w:r>
        <w:t>Registre professionnel, ton factuel et non alarmiste.</w:t>
      </w:r>
    </w:p>
    <w:p w:rsidR="00005340" w:rsidRDefault="00350670">
      <w:pPr>
        <w:pStyle w:val="Corpsdetexte"/>
        <w:spacing w:line="281" w:lineRule="exact"/>
        <w:ind w:left="378"/>
      </w:pPr>
      <w:r>
        <w:rPr>
          <w:color w:val="005EA7"/>
        </w:rPr>
        <w:t>➔</w:t>
      </w:r>
      <w:r>
        <w:rPr>
          <w:color w:val="005EA7"/>
        </w:rPr>
        <w:t xml:space="preserve"> </w:t>
      </w:r>
      <w:r>
        <w:t>Le mail doit exposer clairement les faits, les risques et la solution proposée.</w:t>
      </w:r>
    </w:p>
    <w:p w:rsidR="00005340" w:rsidRDefault="00350670">
      <w:pPr>
        <w:pStyle w:val="Corpsdetexte"/>
        <w:spacing w:line="281" w:lineRule="exact"/>
        <w:ind w:left="378"/>
      </w:pPr>
      <w:r>
        <w:rPr>
          <w:color w:val="005EA7"/>
        </w:rPr>
        <w:t>➔</w:t>
      </w:r>
      <w:r>
        <w:rPr>
          <w:color w:val="005EA7"/>
        </w:rPr>
        <w:t xml:space="preserve"> </w:t>
      </w:r>
      <w:r>
        <w:t>Longueur : 15 à 25 lignes maximum.</w:t>
      </w:r>
    </w:p>
    <w:p w:rsidR="00005340" w:rsidRDefault="00350670">
      <w:pPr>
        <w:pStyle w:val="Corpsdetexte"/>
        <w:spacing w:line="315" w:lineRule="exact"/>
        <w:ind w:left="378"/>
      </w:pPr>
      <w:r>
        <w:rPr>
          <w:color w:val="005EA7"/>
        </w:rPr>
        <w:t>➔</w:t>
      </w:r>
      <w:r>
        <w:rPr>
          <w:color w:val="005EA7"/>
        </w:rPr>
        <w:t xml:space="preserve"> </w:t>
      </w:r>
      <w:r>
        <w:t>Objet, formule d’appel, corps structuré et formule de politesse obligatoires.</w:t>
      </w:r>
    </w:p>
    <w:p w:rsidR="00005340" w:rsidRDefault="00005340">
      <w:pPr>
        <w:spacing w:line="315" w:lineRule="exact"/>
        <w:sectPr w:rsidR="00005340">
          <w:pgSz w:w="11910" w:h="16840"/>
          <w:pgMar w:top="900" w:right="820" w:bottom="680" w:left="980" w:header="381" w:footer="489" w:gutter="0"/>
          <w:cols w:space="720"/>
        </w:sectPr>
      </w:pPr>
    </w:p>
    <w:p w:rsidR="00005340" w:rsidRDefault="00005340">
      <w:pPr>
        <w:pStyle w:val="Corpsdetexte"/>
        <w:spacing w:before="9"/>
        <w:rPr>
          <w:sz w:val="12"/>
        </w:rPr>
      </w:pPr>
    </w:p>
    <w:p w:rsidR="00005340" w:rsidRDefault="00350670">
      <w:pPr>
        <w:pStyle w:val="Corpsdetexte"/>
        <w:ind w:left="471"/>
      </w:pPr>
      <w:r>
        <w:rPr>
          <w:lang w:val="en-US"/>
        </w:rPr>
      </w:r>
      <w:r>
        <w:pict>
          <v:shape id="_x0000_s1556" type="#_x0000_t202" style="width:449.75pt;height:553.4pt;mso-left-percent:-10001;mso-top-percent:-10001;mso-position-horizontal:absolute;mso-position-horizontal-relative:char;mso-position-vertical:absolute;mso-position-vertical-relative:line;mso-left-percent:-10001;mso-top-percent:-10001" filled="f" strokeweight=".14042mm">
            <v:textbox inset="0,0,0,0">
              <w:txbxContent>
                <w:p w:rsidR="00005340" w:rsidRDefault="00350670">
                  <w:pPr>
                    <w:pStyle w:val="Corpsdetexte"/>
                    <w:spacing w:before="131"/>
                    <w:ind w:left="59"/>
                  </w:pPr>
                  <w:r>
                    <w:rPr>
                      <w:rFonts w:ascii="Trebuchet MS"/>
                      <w:b/>
                    </w:rPr>
                    <w:t>De</w:t>
                  </w:r>
                  <w:r>
                    <w:rPr>
                      <w:rFonts w:ascii="Trebuchet MS"/>
                      <w:b/>
                      <w:spacing w:val="-16"/>
                    </w:rPr>
                    <w:t xml:space="preserve"> </w:t>
                  </w:r>
                  <w:r>
                    <w:rPr>
                      <w:rFonts w:ascii="Trebuchet MS"/>
                      <w:b/>
                    </w:rPr>
                    <w:t>:</w:t>
                  </w:r>
                  <w:r>
                    <w:rPr>
                      <w:rFonts w:ascii="Trebuchet MS"/>
                      <w:b/>
                      <w:spacing w:val="26"/>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p>
                <w:p w:rsidR="00005340" w:rsidRDefault="00350670">
                  <w:pPr>
                    <w:pStyle w:val="Corpsdetexte"/>
                    <w:spacing w:before="231"/>
                    <w:ind w:left="59"/>
                  </w:pPr>
                  <w:r>
                    <w:rPr>
                      <w:rFonts w:ascii="Trebuchet MS" w:hAnsi="Trebuchet MS"/>
                      <w:b/>
                    </w:rPr>
                    <w:t>À</w:t>
                  </w:r>
                  <w:r>
                    <w:rPr>
                      <w:rFonts w:ascii="Trebuchet MS" w:hAnsi="Trebuchet MS"/>
                      <w:b/>
                      <w:spacing w:val="-16"/>
                    </w:rPr>
                    <w:t xml:space="preserve"> </w:t>
                  </w:r>
                  <w:r>
                    <w:rPr>
                      <w:rFonts w:ascii="Trebuchet MS" w:hAnsi="Trebuchet MS"/>
                      <w:b/>
                    </w:rPr>
                    <w:t>:</w:t>
                  </w:r>
                  <w:r>
                    <w:rPr>
                      <w:rFonts w:ascii="Trebuchet MS" w:hAnsi="Trebuchet MS"/>
                      <w:b/>
                      <w:spacing w:val="3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p>
                <w:p w:rsidR="00005340" w:rsidRDefault="00350670">
                  <w:pPr>
                    <w:pStyle w:val="Corpsdetexte"/>
                    <w:spacing w:before="231"/>
                    <w:ind w:left="59"/>
                  </w:pPr>
                  <w:r>
                    <w:rPr>
                      <w:rFonts w:ascii="Trebuchet MS"/>
                      <w:b/>
                    </w:rPr>
                    <w:t>Objet</w:t>
                  </w:r>
                  <w:r>
                    <w:rPr>
                      <w:rFonts w:ascii="Trebuchet MS"/>
                      <w:b/>
                      <w:spacing w:val="-17"/>
                    </w:rPr>
                    <w:t xml:space="preserve"> </w:t>
                  </w:r>
                  <w:r>
                    <w:rPr>
                      <w:rFonts w:ascii="Trebuchet MS"/>
                      <w:b/>
                    </w:rPr>
                    <w:t>:</w:t>
                  </w:r>
                  <w:r>
                    <w:rPr>
                      <w:rFonts w:ascii="Trebuchet MS"/>
                      <w:b/>
                      <w:spacing w:val="36"/>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4"/>
                    </w:rPr>
                    <w:t xml:space="preserve"> </w:t>
                  </w:r>
                  <w:r>
                    <w:t>.</w:t>
                  </w:r>
                  <w:r>
                    <w:rPr>
                      <w:spacing w:val="-25"/>
                    </w:rPr>
                    <w:t xml:space="preserve"> </w:t>
                  </w:r>
                  <w:r>
                    <w:t>.</w:t>
                  </w:r>
                  <w:r>
                    <w:rPr>
                      <w:spacing w:val="-25"/>
                    </w:rPr>
                    <w:t xml:space="preserve"> </w:t>
                  </w:r>
                  <w:r>
                    <w:t>.</w:t>
                  </w:r>
                  <w:r>
                    <w:rPr>
                      <w:spacing w:val="-25"/>
                    </w:rPr>
                    <w:t xml:space="preserve"> </w:t>
                  </w:r>
                  <w:r>
                    <w:t>.</w:t>
                  </w:r>
                  <w:r>
                    <w:rPr>
                      <w:spacing w:val="-24"/>
                    </w:rPr>
                    <w:t xml:space="preserve"> </w:t>
                  </w:r>
                  <w:r>
                    <w:t>.</w:t>
                  </w:r>
                </w:p>
                <w:p w:rsidR="00005340" w:rsidRDefault="00005340">
                  <w:pPr>
                    <w:pStyle w:val="Corpsdetexte"/>
                    <w:spacing w:before="4"/>
                    <w:rPr>
                      <w:sz w:val="16"/>
                    </w:rPr>
                  </w:pPr>
                </w:p>
                <w:p w:rsidR="00005340" w:rsidRDefault="00350670">
                  <w:pPr>
                    <w:ind w:left="59"/>
                    <w:rPr>
                      <w:rFonts w:ascii="Trebuchet MS"/>
                      <w:b/>
                      <w:sz w:val="20"/>
                    </w:rPr>
                  </w:pPr>
                  <w:r>
                    <w:rPr>
                      <w:rFonts w:ascii="Trebuchet MS"/>
                      <w:b/>
                      <w:sz w:val="20"/>
                    </w:rPr>
                    <w:t>Corps du message :</w:t>
                  </w:r>
                </w:p>
              </w:txbxContent>
            </v:textbox>
            <w10:wrap type="none"/>
            <w10:anchorlock/>
          </v:shape>
        </w:pict>
      </w:r>
    </w:p>
    <w:p w:rsidR="00005340" w:rsidRDefault="00005340">
      <w:pPr>
        <w:sectPr w:rsidR="00005340">
          <w:pgSz w:w="11910" w:h="16840"/>
          <w:pgMar w:top="900" w:right="820" w:bottom="680" w:left="980" w:header="381" w:footer="489" w:gutter="0"/>
          <w:cols w:space="720"/>
        </w:sectPr>
      </w:pPr>
    </w:p>
    <w:p w:rsidR="00005340" w:rsidRDefault="00350670">
      <w:pPr>
        <w:pStyle w:val="Titre3"/>
        <w:numPr>
          <w:ilvl w:val="2"/>
          <w:numId w:val="12"/>
        </w:numPr>
        <w:tabs>
          <w:tab w:val="left" w:pos="942"/>
          <w:tab w:val="left" w:pos="943"/>
        </w:tabs>
        <w:spacing w:before="192"/>
        <w:ind w:left="942" w:hanging="790"/>
      </w:pPr>
      <w:r>
        <w:rPr>
          <w:lang w:val="en-US"/>
        </w:rPr>
        <w:lastRenderedPageBreak/>
        <w:pict>
          <v:group id="_x0000_s1551" style="position:absolute;left:0;text-align:left;margin-left:56.7pt;margin-top:52.5pt;width:481.9pt;height:254.65pt;z-index:-257806336;mso-position-horizontal-relative:page" coordorigin="1134,1050" coordsize="9638,5093">
            <v:shape id="_x0000_s1555" style="position:absolute;left:1133;top:1050;width:9638;height:5093" coordorigin="1134,1050" coordsize="9638,5093" path="m10692,1050r-9478,l1183,1056r-26,17l1140,1099r-6,31l1134,6063r6,31l1157,6120r26,17l1214,6143r9478,l10723,6137r25,-17l10766,6094r6,-31l10772,1130r-6,-31l10748,1073r-25,-17l10692,1050xe" fillcolor="#004b86" stroked="f">
              <v:path arrowok="t"/>
            </v:shape>
            <v:shape id="_x0000_s1554" style="position:absolute;left:1153;top:1070;width:9599;height:5053" coordorigin="1154,1070" coordsize="9599,5053" path="m10692,1070r-9478,l1190,1075r-19,13l1158,1107r-4,23l1154,6063r4,23l1171,6105r19,13l1214,6123r9478,l10715,6118r19,-13l10747,6086r5,-23l10752,1130r-5,-23l10734,1088r-19,-13l10692,1070xe" fillcolor="#f2f6fa" stroked="f">
              <v:path arrowok="t"/>
            </v:shape>
            <v:rect id="_x0000_s1553" style="position:absolute;left:1417;top:1140;width:6850;height:23" fillcolor="#004b86" stroked="f"/>
            <v:shape id="_x0000_s1552" type="#_x0000_t202" style="position:absolute;left:1133;top:1050;width:9638;height:5093" filled="f" stroked="f">
              <v:textbox inset="0,0,0,0">
                <w:txbxContent>
                  <w:p w:rsidR="00005340" w:rsidRDefault="00005340">
                    <w:pPr>
                      <w:spacing w:before="16"/>
                      <w:rPr>
                        <w:sz w:val="14"/>
                      </w:rPr>
                    </w:pPr>
                  </w:p>
                  <w:p w:rsidR="00005340" w:rsidRDefault="00350670">
                    <w:pPr>
                      <w:spacing w:line="165" w:lineRule="auto"/>
                      <w:ind w:left="236" w:right="234"/>
                      <w:jc w:val="both"/>
                      <w:rPr>
                        <w:sz w:val="20"/>
                      </w:rPr>
                    </w:pPr>
                    <w:r>
                      <w:rPr>
                        <w:sz w:val="20"/>
                      </w:rPr>
                      <w:t xml:space="preserve">La méthode </w:t>
                    </w:r>
                    <w:r>
                      <w:rPr>
                        <w:rFonts w:ascii="Trebuchet MS" w:hAnsi="Trebuchet MS"/>
                        <w:b/>
                        <w:sz w:val="20"/>
                      </w:rPr>
                      <w:t xml:space="preserve">REACTOR </w:t>
                    </w:r>
                    <w:r>
                      <w:rPr>
                        <w:sz w:val="20"/>
                      </w:rPr>
                      <w:t xml:space="preserve">est un cadre en sept étapes pour formuler une demande efﬁcace à un outil </w:t>
                    </w:r>
                    <w:r>
                      <w:rPr>
                        <w:spacing w:val="-3"/>
                        <w:sz w:val="20"/>
                      </w:rPr>
                      <w:t xml:space="preserve">d’in- </w:t>
                    </w:r>
                    <w:r>
                      <w:rPr>
                        <w:sz w:val="20"/>
                      </w:rPr>
                      <w:t>telligence</w:t>
                    </w:r>
                    <w:r>
                      <w:rPr>
                        <w:spacing w:val="-17"/>
                        <w:sz w:val="20"/>
                      </w:rPr>
                      <w:t xml:space="preserve"> </w:t>
                    </w:r>
                    <w:r>
                      <w:rPr>
                        <w:sz w:val="20"/>
                      </w:rPr>
                      <w:t>artiﬁcielle</w:t>
                    </w:r>
                    <w:r>
                      <w:rPr>
                        <w:spacing w:val="-16"/>
                        <w:sz w:val="20"/>
                      </w:rPr>
                      <w:t xml:space="preserve"> </w:t>
                    </w:r>
                    <w:r>
                      <w:rPr>
                        <w:sz w:val="20"/>
                      </w:rPr>
                      <w:t>générative.</w:t>
                    </w:r>
                    <w:r>
                      <w:rPr>
                        <w:spacing w:val="-17"/>
                        <w:sz w:val="20"/>
                      </w:rPr>
                      <w:t xml:space="preserve"> </w:t>
                    </w:r>
                    <w:r>
                      <w:rPr>
                        <w:sz w:val="20"/>
                      </w:rPr>
                      <w:t>Bien</w:t>
                    </w:r>
                    <w:r>
                      <w:rPr>
                        <w:spacing w:val="-16"/>
                        <w:sz w:val="20"/>
                      </w:rPr>
                      <w:t xml:space="preserve"> </w:t>
                    </w:r>
                    <w:r>
                      <w:rPr>
                        <w:sz w:val="20"/>
                      </w:rPr>
                      <w:t>formuler</w:t>
                    </w:r>
                    <w:r>
                      <w:rPr>
                        <w:spacing w:val="-17"/>
                        <w:sz w:val="20"/>
                      </w:rPr>
                      <w:t xml:space="preserve"> </w:t>
                    </w:r>
                    <w:r>
                      <w:rPr>
                        <w:sz w:val="20"/>
                      </w:rPr>
                      <w:t>sa</w:t>
                    </w:r>
                    <w:r>
                      <w:rPr>
                        <w:spacing w:val="-16"/>
                        <w:sz w:val="20"/>
                      </w:rPr>
                      <w:t xml:space="preserve"> </w:t>
                    </w:r>
                    <w:r>
                      <w:rPr>
                        <w:sz w:val="20"/>
                      </w:rPr>
                      <w:t>demande</w:t>
                    </w:r>
                    <w:r>
                      <w:rPr>
                        <w:spacing w:val="-17"/>
                        <w:sz w:val="20"/>
                      </w:rPr>
                      <w:t xml:space="preserve"> </w:t>
                    </w:r>
                    <w:r>
                      <w:rPr>
                        <w:sz w:val="20"/>
                      </w:rPr>
                      <w:t>—</w:t>
                    </w:r>
                    <w:r>
                      <w:rPr>
                        <w:spacing w:val="-16"/>
                        <w:sz w:val="20"/>
                      </w:rPr>
                      <w:t xml:space="preserve"> </w:t>
                    </w:r>
                    <w:r>
                      <w:rPr>
                        <w:sz w:val="20"/>
                      </w:rPr>
                      <w:t>ce</w:t>
                    </w:r>
                    <w:r>
                      <w:rPr>
                        <w:spacing w:val="-16"/>
                        <w:sz w:val="20"/>
                      </w:rPr>
                      <w:t xml:space="preserve"> </w:t>
                    </w:r>
                    <w:r>
                      <w:rPr>
                        <w:spacing w:val="-3"/>
                        <w:sz w:val="20"/>
                      </w:rPr>
                      <w:t>qu’on</w:t>
                    </w:r>
                    <w:r>
                      <w:rPr>
                        <w:spacing w:val="-17"/>
                        <w:sz w:val="20"/>
                      </w:rPr>
                      <w:t xml:space="preserve"> </w:t>
                    </w:r>
                    <w:r>
                      <w:rPr>
                        <w:sz w:val="20"/>
                      </w:rPr>
                      <w:t>appelle</w:t>
                    </w:r>
                    <w:r>
                      <w:rPr>
                        <w:spacing w:val="-16"/>
                        <w:sz w:val="20"/>
                      </w:rPr>
                      <w:t xml:space="preserve"> </w:t>
                    </w:r>
                    <w:r>
                      <w:rPr>
                        <w:sz w:val="20"/>
                      </w:rPr>
                      <w:t>un</w:t>
                    </w:r>
                    <w:r>
                      <w:rPr>
                        <w:spacing w:val="-17"/>
                        <w:sz w:val="20"/>
                      </w:rPr>
                      <w:t xml:space="preserve"> </w:t>
                    </w:r>
                    <w:r>
                      <w:rPr>
                        <w:rFonts w:ascii="Trebuchet MS" w:hAnsi="Trebuchet MS"/>
                        <w:b/>
                        <w:sz w:val="20"/>
                      </w:rPr>
                      <w:t>prompt</w:t>
                    </w:r>
                    <w:r>
                      <w:rPr>
                        <w:rFonts w:ascii="Trebuchet MS" w:hAnsi="Trebuchet MS"/>
                        <w:b/>
                        <w:spacing w:val="-20"/>
                        <w:sz w:val="20"/>
                      </w:rPr>
                      <w:t xml:space="preserve"> </w:t>
                    </w:r>
                    <w:r>
                      <w:rPr>
                        <w:sz w:val="20"/>
                      </w:rPr>
                      <w:t>—</w:t>
                    </w:r>
                    <w:r>
                      <w:rPr>
                        <w:spacing w:val="-17"/>
                        <w:sz w:val="20"/>
                      </w:rPr>
                      <w:t xml:space="preserve"> </w:t>
                    </w:r>
                    <w:r>
                      <w:rPr>
                        <w:sz w:val="20"/>
                      </w:rPr>
                      <w:t>est</w:t>
                    </w:r>
                    <w:r>
                      <w:rPr>
                        <w:spacing w:val="-16"/>
                        <w:sz w:val="20"/>
                      </w:rPr>
                      <w:t xml:space="preserve"> </w:t>
                    </w:r>
                    <w:r>
                      <w:rPr>
                        <w:sz w:val="20"/>
                      </w:rPr>
                      <w:t>une</w:t>
                    </w:r>
                    <w:r>
                      <w:rPr>
                        <w:spacing w:val="-17"/>
                        <w:sz w:val="20"/>
                      </w:rPr>
                      <w:t xml:space="preserve"> </w:t>
                    </w:r>
                    <w:r>
                      <w:rPr>
                        <w:sz w:val="20"/>
                      </w:rPr>
                      <w:t>com- pétence professionnelle à part entière : un prompt mal construit produit une réponse générique, voire inutilisable.</w:t>
                    </w:r>
                  </w:p>
                </w:txbxContent>
              </v:textbox>
            </v:shape>
            <w10:wrap anchorx="page"/>
          </v:group>
        </w:pict>
      </w:r>
      <w:r>
        <w:rPr>
          <w:lang w:val="en-US"/>
        </w:rPr>
        <w:pict>
          <v:rect id="_x0000_s1550" style="position:absolute;left:0;text-align:left;margin-left:70.85pt;margin-top:358.9pt;width:241.5pt;height:1.15pt;z-index:251792384;mso-position-horizontal-relative:page;mso-position-vertical-relative:page" fillcolor="#9a1f23" stroked="f">
            <w10:wrap anchorx="page" anchory="page"/>
          </v:rect>
        </w:pict>
      </w:r>
      <w:r>
        <w:t>Avec</w:t>
      </w:r>
      <w:r>
        <w:rPr>
          <w:spacing w:val="-16"/>
        </w:rPr>
        <w:t xml:space="preserve"> </w:t>
      </w:r>
      <w:r>
        <w:t>intelligence</w:t>
      </w:r>
      <w:r>
        <w:rPr>
          <w:spacing w:val="-16"/>
        </w:rPr>
        <w:t xml:space="preserve"> </w:t>
      </w:r>
      <w:r>
        <w:t>artiﬁcielle</w:t>
      </w:r>
      <w:r>
        <w:rPr>
          <w:spacing w:val="-16"/>
        </w:rPr>
        <w:t xml:space="preserve"> </w:t>
      </w:r>
      <w:r>
        <w:t>—</w:t>
      </w:r>
      <w:r>
        <w:rPr>
          <w:spacing w:val="-16"/>
        </w:rPr>
        <w:t xml:space="preserve"> </w:t>
      </w:r>
      <w:r>
        <w:t>La</w:t>
      </w:r>
      <w:r>
        <w:rPr>
          <w:spacing w:val="-16"/>
        </w:rPr>
        <w:t xml:space="preserve"> </w:t>
      </w:r>
      <w:r>
        <w:t>méthode</w:t>
      </w:r>
      <w:r>
        <w:rPr>
          <w:spacing w:val="-16"/>
        </w:rPr>
        <w:t xml:space="preserve"> </w:t>
      </w:r>
      <w:r>
        <w:t>REACTOR</w:t>
      </w:r>
    </w:p>
    <w:p w:rsidR="00005340" w:rsidRDefault="00350670">
      <w:pPr>
        <w:pStyle w:val="Corpsdetexte"/>
        <w:spacing w:before="7"/>
        <w:rPr>
          <w:rFonts w:ascii="Trebuchet MS"/>
          <w:b/>
        </w:rPr>
      </w:pPr>
      <w:r>
        <w:rPr>
          <w:lang w:val="en-US"/>
        </w:rPr>
        <w:pict>
          <v:rect id="_x0000_s1549" style="position:absolute;margin-left:70.85pt;margin-top:13.95pt;width:342.5pt;height:1.15pt;z-index:-251529216;mso-wrap-distance-left:0;mso-wrap-distance-right:0;mso-position-horizontal-relative:page" fillcolor="#004b86" stroked="f">
            <w10:wrap type="topAndBottom" anchorx="page"/>
          </v:rect>
        </w:pict>
      </w:r>
    </w:p>
    <w:p w:rsidR="00005340" w:rsidRDefault="00350670">
      <w:pPr>
        <w:pStyle w:val="Titre3"/>
      </w:pPr>
      <w:r>
        <w:rPr>
          <w:rFonts w:ascii="Times New Roman" w:hAnsi="Times New Roman"/>
          <w:b w:val="0"/>
          <w:color w:val="FFFFFF"/>
          <w:w w:val="99"/>
          <w:shd w:val="clear" w:color="auto" w:fill="005497"/>
        </w:rPr>
        <w:t xml:space="preserve"> </w:t>
      </w:r>
      <w:r>
        <w:rPr>
          <w:rFonts w:ascii="Times New Roman" w:hAnsi="Times New Roman"/>
          <w:b w:val="0"/>
          <w:color w:val="FFFFFF"/>
          <w:shd w:val="clear" w:color="auto" w:fill="005497"/>
        </w:rPr>
        <w:t xml:space="preserve">  </w:t>
      </w:r>
      <w:r>
        <w:rPr>
          <w:color w:val="FFFFFF"/>
          <w:shd w:val="clear" w:color="auto" w:fill="005497"/>
        </w:rPr>
        <w:t xml:space="preserve">La méthode REACTOR — Structurer un prompt professionnel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11"/>
        <w:rPr>
          <w:rFonts w:ascii="Trebuchet MS"/>
          <w:b/>
          <w:sz w:val="29"/>
        </w:rPr>
      </w:pPr>
    </w:p>
    <w:tbl>
      <w:tblPr>
        <w:tblStyle w:val="TableNormal"/>
        <w:tblW w:w="0" w:type="auto"/>
        <w:tblInd w:w="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0"/>
        <w:gridCol w:w="1530"/>
        <w:gridCol w:w="6738"/>
      </w:tblGrid>
      <w:tr w:rsidR="00005340">
        <w:trPr>
          <w:trHeight w:val="404"/>
        </w:trPr>
        <w:tc>
          <w:tcPr>
            <w:tcW w:w="430" w:type="dxa"/>
            <w:shd w:val="clear" w:color="auto" w:fill="37393B"/>
          </w:tcPr>
          <w:p w:rsidR="00005340" w:rsidRDefault="00005340">
            <w:pPr>
              <w:pStyle w:val="TableParagraph"/>
              <w:spacing w:before="0"/>
              <w:ind w:left="0"/>
              <w:rPr>
                <w:rFonts w:ascii="Times New Roman"/>
                <w:sz w:val="20"/>
              </w:rPr>
            </w:pPr>
          </w:p>
        </w:tc>
        <w:tc>
          <w:tcPr>
            <w:tcW w:w="1530" w:type="dxa"/>
            <w:shd w:val="clear" w:color="auto" w:fill="37393B"/>
          </w:tcPr>
          <w:p w:rsidR="00005340" w:rsidRDefault="00350670">
            <w:pPr>
              <w:pStyle w:val="TableParagraph"/>
              <w:spacing w:before="95"/>
              <w:rPr>
                <w:rFonts w:ascii="Trebuchet MS"/>
                <w:b/>
                <w:sz w:val="20"/>
              </w:rPr>
            </w:pPr>
            <w:r>
              <w:rPr>
                <w:rFonts w:ascii="Trebuchet MS"/>
                <w:b/>
                <w:color w:val="FFFFFF"/>
                <w:sz w:val="20"/>
              </w:rPr>
              <w:t>Lettre</w:t>
            </w:r>
          </w:p>
        </w:tc>
        <w:tc>
          <w:tcPr>
            <w:tcW w:w="6738" w:type="dxa"/>
            <w:shd w:val="clear" w:color="auto" w:fill="37393B"/>
          </w:tcPr>
          <w:p w:rsidR="00005340" w:rsidRDefault="00350670">
            <w:pPr>
              <w:pStyle w:val="TableParagraph"/>
              <w:spacing w:before="95"/>
              <w:ind w:left="123"/>
              <w:rPr>
                <w:rFonts w:ascii="Trebuchet MS" w:hAnsi="Trebuchet MS"/>
                <w:b/>
                <w:sz w:val="20"/>
              </w:rPr>
            </w:pPr>
            <w:r>
              <w:rPr>
                <w:rFonts w:ascii="Trebuchet MS" w:hAnsi="Trebuchet MS"/>
                <w:b/>
                <w:color w:val="FFFFFF"/>
                <w:sz w:val="20"/>
              </w:rPr>
              <w:t>Question à se poser</w:t>
            </w:r>
          </w:p>
        </w:tc>
      </w:tr>
      <w:tr w:rsidR="00005340">
        <w:trPr>
          <w:trHeight w:val="404"/>
        </w:trPr>
        <w:tc>
          <w:tcPr>
            <w:tcW w:w="430" w:type="dxa"/>
            <w:shd w:val="clear" w:color="auto" w:fill="FFFFFF"/>
          </w:tcPr>
          <w:p w:rsidR="00005340" w:rsidRDefault="00350670">
            <w:pPr>
              <w:pStyle w:val="TableParagraph"/>
              <w:spacing w:before="95"/>
              <w:ind w:left="0" w:right="45"/>
              <w:jc w:val="center"/>
              <w:rPr>
                <w:rFonts w:ascii="Trebuchet MS"/>
                <w:b/>
                <w:sz w:val="20"/>
              </w:rPr>
            </w:pPr>
            <w:r>
              <w:rPr>
                <w:rFonts w:ascii="Trebuchet MS"/>
                <w:b/>
                <w:w w:val="104"/>
                <w:sz w:val="20"/>
              </w:rPr>
              <w:t>R</w:t>
            </w:r>
          </w:p>
        </w:tc>
        <w:tc>
          <w:tcPr>
            <w:tcW w:w="1530" w:type="dxa"/>
            <w:shd w:val="clear" w:color="auto" w:fill="FFFFFF"/>
          </w:tcPr>
          <w:p w:rsidR="00005340" w:rsidRDefault="00350670">
            <w:pPr>
              <w:pStyle w:val="TableParagraph"/>
              <w:spacing w:before="95"/>
              <w:rPr>
                <w:rFonts w:ascii="Trebuchet MS" w:hAnsi="Trebuchet MS"/>
                <w:b/>
                <w:sz w:val="20"/>
              </w:rPr>
            </w:pPr>
            <w:r>
              <w:rPr>
                <w:rFonts w:ascii="Trebuchet MS" w:hAnsi="Trebuchet MS"/>
                <w:b/>
                <w:sz w:val="20"/>
              </w:rPr>
              <w:t>Rôle</w:t>
            </w:r>
          </w:p>
        </w:tc>
        <w:tc>
          <w:tcPr>
            <w:tcW w:w="6738" w:type="dxa"/>
            <w:shd w:val="clear" w:color="auto" w:fill="FFFFFF"/>
          </w:tcPr>
          <w:p w:rsidR="00005340" w:rsidRDefault="00350670">
            <w:pPr>
              <w:pStyle w:val="TableParagraph"/>
              <w:spacing w:line="341" w:lineRule="exact"/>
              <w:ind w:left="123"/>
              <w:rPr>
                <w:sz w:val="20"/>
              </w:rPr>
            </w:pPr>
            <w:r>
              <w:rPr>
                <w:sz w:val="20"/>
              </w:rPr>
              <w:t>Qui suis-je? Quel est mon rôle professionnel?</w:t>
            </w:r>
          </w:p>
        </w:tc>
      </w:tr>
      <w:tr w:rsidR="00005340">
        <w:trPr>
          <w:trHeight w:val="404"/>
        </w:trPr>
        <w:tc>
          <w:tcPr>
            <w:tcW w:w="430" w:type="dxa"/>
            <w:shd w:val="clear" w:color="auto" w:fill="F2F2F2"/>
          </w:tcPr>
          <w:p w:rsidR="00005340" w:rsidRDefault="00350670">
            <w:pPr>
              <w:pStyle w:val="TableParagraph"/>
              <w:spacing w:before="95"/>
              <w:ind w:left="0" w:right="60"/>
              <w:jc w:val="center"/>
              <w:rPr>
                <w:rFonts w:ascii="Trebuchet MS"/>
                <w:b/>
                <w:sz w:val="20"/>
              </w:rPr>
            </w:pPr>
            <w:r>
              <w:rPr>
                <w:rFonts w:ascii="Trebuchet MS"/>
                <w:b/>
                <w:w w:val="98"/>
                <w:sz w:val="20"/>
              </w:rPr>
              <w:t>E</w:t>
            </w:r>
          </w:p>
        </w:tc>
        <w:tc>
          <w:tcPr>
            <w:tcW w:w="1530" w:type="dxa"/>
            <w:shd w:val="clear" w:color="auto" w:fill="F2F2F2"/>
          </w:tcPr>
          <w:p w:rsidR="00005340" w:rsidRDefault="00350670">
            <w:pPr>
              <w:pStyle w:val="TableParagraph"/>
              <w:spacing w:before="95"/>
              <w:rPr>
                <w:rFonts w:ascii="Trebuchet MS"/>
                <w:b/>
                <w:sz w:val="20"/>
              </w:rPr>
            </w:pPr>
            <w:r>
              <w:rPr>
                <w:rFonts w:ascii="Trebuchet MS"/>
                <w:b/>
                <w:sz w:val="20"/>
              </w:rPr>
              <w:t>Exigence</w:t>
            </w:r>
          </w:p>
        </w:tc>
        <w:tc>
          <w:tcPr>
            <w:tcW w:w="6738" w:type="dxa"/>
            <w:shd w:val="clear" w:color="auto" w:fill="F2F2F2"/>
          </w:tcPr>
          <w:p w:rsidR="00005340" w:rsidRDefault="00350670">
            <w:pPr>
              <w:pStyle w:val="TableParagraph"/>
              <w:spacing w:line="341" w:lineRule="exact"/>
              <w:ind w:left="123"/>
              <w:rPr>
                <w:sz w:val="20"/>
              </w:rPr>
            </w:pPr>
            <w:r>
              <w:rPr>
                <w:sz w:val="20"/>
              </w:rPr>
              <w:t>Qu’est-ce que je veux obtenir exactement?</w:t>
            </w:r>
          </w:p>
        </w:tc>
      </w:tr>
      <w:tr w:rsidR="00005340">
        <w:trPr>
          <w:trHeight w:val="404"/>
        </w:trPr>
        <w:tc>
          <w:tcPr>
            <w:tcW w:w="430" w:type="dxa"/>
            <w:shd w:val="clear" w:color="auto" w:fill="FFFFFF"/>
          </w:tcPr>
          <w:p w:rsidR="00005340" w:rsidRDefault="00350670">
            <w:pPr>
              <w:pStyle w:val="TableParagraph"/>
              <w:spacing w:before="95"/>
              <w:ind w:left="0" w:right="39"/>
              <w:jc w:val="center"/>
              <w:rPr>
                <w:rFonts w:ascii="Trebuchet MS"/>
                <w:b/>
                <w:sz w:val="20"/>
              </w:rPr>
            </w:pPr>
            <w:r>
              <w:rPr>
                <w:rFonts w:ascii="Trebuchet MS"/>
                <w:b/>
                <w:w w:val="105"/>
                <w:sz w:val="20"/>
              </w:rPr>
              <w:t>A</w:t>
            </w:r>
          </w:p>
        </w:tc>
        <w:tc>
          <w:tcPr>
            <w:tcW w:w="1530" w:type="dxa"/>
            <w:shd w:val="clear" w:color="auto" w:fill="FFFFFF"/>
          </w:tcPr>
          <w:p w:rsidR="00005340" w:rsidRDefault="00350670">
            <w:pPr>
              <w:pStyle w:val="TableParagraph"/>
              <w:spacing w:before="95"/>
              <w:rPr>
                <w:rFonts w:ascii="Trebuchet MS"/>
                <w:b/>
                <w:sz w:val="20"/>
              </w:rPr>
            </w:pPr>
            <w:r>
              <w:rPr>
                <w:rFonts w:ascii="Trebuchet MS"/>
                <w:b/>
                <w:sz w:val="20"/>
              </w:rPr>
              <w:t>Apport</w:t>
            </w:r>
          </w:p>
        </w:tc>
        <w:tc>
          <w:tcPr>
            <w:tcW w:w="6738" w:type="dxa"/>
            <w:shd w:val="clear" w:color="auto" w:fill="FFFFFF"/>
          </w:tcPr>
          <w:p w:rsidR="00005340" w:rsidRDefault="00350670">
            <w:pPr>
              <w:pStyle w:val="TableParagraph"/>
              <w:spacing w:line="341" w:lineRule="exact"/>
              <w:ind w:left="123"/>
              <w:rPr>
                <w:sz w:val="20"/>
              </w:rPr>
            </w:pPr>
            <w:r>
              <w:rPr>
                <w:sz w:val="20"/>
              </w:rPr>
              <w:t>Quelles informations je fournis à l’IA ?</w:t>
            </w:r>
          </w:p>
        </w:tc>
      </w:tr>
      <w:tr w:rsidR="00005340">
        <w:trPr>
          <w:trHeight w:val="404"/>
        </w:trPr>
        <w:tc>
          <w:tcPr>
            <w:tcW w:w="430" w:type="dxa"/>
            <w:shd w:val="clear" w:color="auto" w:fill="F2F2F2"/>
          </w:tcPr>
          <w:p w:rsidR="00005340" w:rsidRDefault="00350670">
            <w:pPr>
              <w:pStyle w:val="TableParagraph"/>
              <w:spacing w:before="95"/>
              <w:ind w:left="0" w:right="42"/>
              <w:jc w:val="center"/>
              <w:rPr>
                <w:rFonts w:ascii="Trebuchet MS"/>
                <w:b/>
                <w:sz w:val="20"/>
              </w:rPr>
            </w:pPr>
            <w:r>
              <w:rPr>
                <w:rFonts w:ascii="Trebuchet MS"/>
                <w:b/>
                <w:w w:val="106"/>
                <w:sz w:val="20"/>
              </w:rPr>
              <w:t>C</w:t>
            </w:r>
          </w:p>
        </w:tc>
        <w:tc>
          <w:tcPr>
            <w:tcW w:w="1530" w:type="dxa"/>
            <w:shd w:val="clear" w:color="auto" w:fill="F2F2F2"/>
          </w:tcPr>
          <w:p w:rsidR="00005340" w:rsidRDefault="00350670">
            <w:pPr>
              <w:pStyle w:val="TableParagraph"/>
              <w:spacing w:before="95"/>
              <w:rPr>
                <w:rFonts w:ascii="Trebuchet MS"/>
                <w:b/>
                <w:sz w:val="20"/>
              </w:rPr>
            </w:pPr>
            <w:r>
              <w:rPr>
                <w:rFonts w:ascii="Trebuchet MS"/>
                <w:b/>
                <w:sz w:val="20"/>
              </w:rPr>
              <w:t>Contraintes</w:t>
            </w:r>
          </w:p>
        </w:tc>
        <w:tc>
          <w:tcPr>
            <w:tcW w:w="6738" w:type="dxa"/>
            <w:shd w:val="clear" w:color="auto" w:fill="F2F2F2"/>
          </w:tcPr>
          <w:p w:rsidR="00005340" w:rsidRDefault="00350670">
            <w:pPr>
              <w:pStyle w:val="TableParagraph"/>
              <w:spacing w:line="341" w:lineRule="exact"/>
              <w:ind w:left="123"/>
              <w:rPr>
                <w:sz w:val="20"/>
              </w:rPr>
            </w:pPr>
            <w:r>
              <w:rPr>
                <w:sz w:val="20"/>
              </w:rPr>
              <w:t>Format, longueur, ton, registre attendu.</w:t>
            </w:r>
          </w:p>
        </w:tc>
      </w:tr>
      <w:tr w:rsidR="00005340">
        <w:trPr>
          <w:trHeight w:val="404"/>
        </w:trPr>
        <w:tc>
          <w:tcPr>
            <w:tcW w:w="430" w:type="dxa"/>
            <w:shd w:val="clear" w:color="auto" w:fill="FFFFFF"/>
          </w:tcPr>
          <w:p w:rsidR="00005340" w:rsidRDefault="00350670">
            <w:pPr>
              <w:pStyle w:val="TableParagraph"/>
              <w:spacing w:before="95"/>
              <w:ind w:left="0" w:right="49"/>
              <w:jc w:val="center"/>
              <w:rPr>
                <w:rFonts w:ascii="Trebuchet MS"/>
                <w:b/>
                <w:sz w:val="20"/>
              </w:rPr>
            </w:pPr>
            <w:r>
              <w:rPr>
                <w:rFonts w:ascii="Trebuchet MS"/>
                <w:b/>
                <w:sz w:val="20"/>
              </w:rPr>
              <w:t>T</w:t>
            </w:r>
          </w:p>
        </w:tc>
        <w:tc>
          <w:tcPr>
            <w:tcW w:w="1530" w:type="dxa"/>
            <w:shd w:val="clear" w:color="auto" w:fill="FFFFFF"/>
          </w:tcPr>
          <w:p w:rsidR="00005340" w:rsidRDefault="00350670">
            <w:pPr>
              <w:pStyle w:val="TableParagraph"/>
              <w:spacing w:before="95"/>
              <w:rPr>
                <w:rFonts w:ascii="Trebuchet MS"/>
                <w:b/>
                <w:sz w:val="20"/>
              </w:rPr>
            </w:pPr>
            <w:r>
              <w:rPr>
                <w:rFonts w:ascii="Trebuchet MS"/>
                <w:b/>
                <w:sz w:val="20"/>
              </w:rPr>
              <w:t>Tabous</w:t>
            </w:r>
          </w:p>
        </w:tc>
        <w:tc>
          <w:tcPr>
            <w:tcW w:w="6738" w:type="dxa"/>
            <w:shd w:val="clear" w:color="auto" w:fill="FFFFFF"/>
          </w:tcPr>
          <w:p w:rsidR="00005340" w:rsidRDefault="00350670">
            <w:pPr>
              <w:pStyle w:val="TableParagraph"/>
              <w:spacing w:line="341" w:lineRule="exact"/>
              <w:ind w:left="123"/>
              <w:rPr>
                <w:sz w:val="20"/>
              </w:rPr>
            </w:pPr>
            <w:r>
              <w:rPr>
                <w:sz w:val="20"/>
              </w:rPr>
              <w:t>Ce que l’IA ne doit pas faire ou inclure.</w:t>
            </w:r>
          </w:p>
        </w:tc>
      </w:tr>
      <w:tr w:rsidR="00005340">
        <w:trPr>
          <w:trHeight w:val="404"/>
        </w:trPr>
        <w:tc>
          <w:tcPr>
            <w:tcW w:w="430" w:type="dxa"/>
            <w:shd w:val="clear" w:color="auto" w:fill="F2F2F2"/>
          </w:tcPr>
          <w:p w:rsidR="00005340" w:rsidRDefault="00350670">
            <w:pPr>
              <w:pStyle w:val="TableParagraph"/>
              <w:spacing w:before="95"/>
              <w:ind w:left="0" w:right="35"/>
              <w:jc w:val="center"/>
              <w:rPr>
                <w:rFonts w:ascii="Trebuchet MS"/>
                <w:b/>
                <w:sz w:val="20"/>
              </w:rPr>
            </w:pPr>
            <w:r>
              <w:rPr>
                <w:rFonts w:ascii="Trebuchet MS"/>
                <w:b/>
                <w:w w:val="97"/>
                <w:sz w:val="20"/>
              </w:rPr>
              <w:t>O</w:t>
            </w:r>
          </w:p>
        </w:tc>
        <w:tc>
          <w:tcPr>
            <w:tcW w:w="1530" w:type="dxa"/>
            <w:shd w:val="clear" w:color="auto" w:fill="F2F2F2"/>
          </w:tcPr>
          <w:p w:rsidR="00005340" w:rsidRDefault="00350670">
            <w:pPr>
              <w:pStyle w:val="TableParagraph"/>
              <w:spacing w:before="95"/>
              <w:rPr>
                <w:rFonts w:ascii="Trebuchet MS"/>
                <w:b/>
                <w:sz w:val="20"/>
              </w:rPr>
            </w:pPr>
            <w:r>
              <w:rPr>
                <w:rFonts w:ascii="Trebuchet MS"/>
                <w:b/>
                <w:sz w:val="20"/>
              </w:rPr>
              <w:t>Outils</w:t>
            </w:r>
          </w:p>
        </w:tc>
        <w:tc>
          <w:tcPr>
            <w:tcW w:w="6738" w:type="dxa"/>
            <w:shd w:val="clear" w:color="auto" w:fill="F2F2F2"/>
          </w:tcPr>
          <w:p w:rsidR="00005340" w:rsidRDefault="00350670">
            <w:pPr>
              <w:pStyle w:val="TableParagraph"/>
              <w:spacing w:line="341" w:lineRule="exact"/>
              <w:ind w:left="123"/>
              <w:rPr>
                <w:sz w:val="20"/>
              </w:rPr>
            </w:pPr>
            <w:r>
              <w:rPr>
                <w:sz w:val="20"/>
              </w:rPr>
              <w:t>Sources, documents ou données sur lesquels s’appuyer.</w:t>
            </w:r>
          </w:p>
        </w:tc>
      </w:tr>
      <w:tr w:rsidR="00005340">
        <w:trPr>
          <w:trHeight w:val="404"/>
        </w:trPr>
        <w:tc>
          <w:tcPr>
            <w:tcW w:w="430" w:type="dxa"/>
            <w:shd w:val="clear" w:color="auto" w:fill="FFFFFF"/>
          </w:tcPr>
          <w:p w:rsidR="00005340" w:rsidRDefault="00350670">
            <w:pPr>
              <w:pStyle w:val="TableParagraph"/>
              <w:spacing w:before="95"/>
              <w:ind w:left="0" w:right="45"/>
              <w:jc w:val="center"/>
              <w:rPr>
                <w:rFonts w:ascii="Trebuchet MS"/>
                <w:b/>
                <w:sz w:val="20"/>
              </w:rPr>
            </w:pPr>
            <w:r>
              <w:rPr>
                <w:rFonts w:ascii="Trebuchet MS"/>
                <w:b/>
                <w:w w:val="104"/>
                <w:sz w:val="20"/>
              </w:rPr>
              <w:t>R</w:t>
            </w:r>
          </w:p>
        </w:tc>
        <w:tc>
          <w:tcPr>
            <w:tcW w:w="1530" w:type="dxa"/>
            <w:shd w:val="clear" w:color="auto" w:fill="FFFFFF"/>
          </w:tcPr>
          <w:p w:rsidR="00005340" w:rsidRDefault="00350670">
            <w:pPr>
              <w:pStyle w:val="TableParagraph"/>
              <w:spacing w:before="95"/>
              <w:rPr>
                <w:rFonts w:ascii="Trebuchet MS"/>
                <w:b/>
                <w:sz w:val="20"/>
              </w:rPr>
            </w:pPr>
            <w:r>
              <w:rPr>
                <w:rFonts w:ascii="Trebuchet MS"/>
                <w:b/>
                <w:sz w:val="20"/>
              </w:rPr>
              <w:t>Revue</w:t>
            </w:r>
          </w:p>
        </w:tc>
        <w:tc>
          <w:tcPr>
            <w:tcW w:w="6738" w:type="dxa"/>
            <w:shd w:val="clear" w:color="auto" w:fill="FFFFFF"/>
          </w:tcPr>
          <w:p w:rsidR="00005340" w:rsidRDefault="00350670">
            <w:pPr>
              <w:pStyle w:val="TableParagraph"/>
              <w:spacing w:line="341" w:lineRule="exact"/>
              <w:ind w:left="123"/>
              <w:rPr>
                <w:sz w:val="20"/>
              </w:rPr>
            </w:pPr>
            <w:r>
              <w:rPr>
                <w:sz w:val="20"/>
              </w:rPr>
              <w:t>Comment je vériﬁe, critique et améliore la réponse.</w:t>
            </w:r>
          </w:p>
        </w:tc>
      </w:tr>
    </w:tbl>
    <w:p w:rsidR="00005340" w:rsidRDefault="00350670">
      <w:pPr>
        <w:pStyle w:val="Corpsdetexte"/>
        <w:spacing w:before="10"/>
        <w:rPr>
          <w:rFonts w:ascii="Trebuchet MS"/>
          <w:b/>
          <w:sz w:val="28"/>
        </w:rPr>
      </w:pPr>
      <w:r>
        <w:rPr>
          <w:lang w:val="en-US"/>
        </w:rPr>
        <w:pict>
          <v:group id="_x0000_s1545" style="position:absolute;margin-left:56.7pt;margin-top:18.75pt;width:481.9pt;height:146.85pt;z-index:-251527168;mso-wrap-distance-left:0;mso-wrap-distance-right:0;mso-position-horizontal-relative:page;mso-position-vertical-relative:text" coordorigin="1134,375" coordsize="9638,2937">
            <v:shape id="_x0000_s1548" style="position:absolute;left:1133;top:609;width:9638;height:2703" coordorigin="1134,609" coordsize="9638,2703" path="m10692,609r-9478,l1183,615r-26,18l1140,658r-6,31l1134,3232r6,31l1157,3288r26,17l1214,3311r9478,l10723,3305r25,-17l10766,3263r6,-31l10772,689r-6,-31l10748,633r-25,-18l10692,609xe" fillcolor="#9a1f23" stroked="f">
              <v:path arrowok="t"/>
            </v:shape>
            <v:shape id="_x0000_s1547" style="position:absolute;left:1153;top:629;width:9599;height:2663" coordorigin="1154,629" coordsize="9599,2663" path="m10692,629r-9478,l1190,634r-19,13l1158,666r-4,23l1154,3232r4,23l1171,3274r19,13l1214,3292r9478,l10715,3287r19,-13l10747,3255r5,-23l10752,689r-5,-23l10734,647r-19,-13l10692,629xe" fillcolor="#fbf4f4" stroked="f">
              <v:path arrowok="t"/>
            </v:shape>
            <v:shape id="_x0000_s1546" type="#_x0000_t202" style="position:absolute;left:1133;top:374;width:9638;height:2937"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9A1F23"/>
                        <w:shd w:val="clear" w:color="auto" w:fill="AD2328"/>
                      </w:rPr>
                      <w:t xml:space="preserve"> </w:t>
                    </w:r>
                    <w:r>
                      <w:rPr>
                        <w:rFonts w:ascii="Times New Roman" w:hAnsi="Times New Roman"/>
                        <w:color w:val="FFFFFF"/>
                        <w:sz w:val="24"/>
                        <w:u w:val="thick" w:color="9A1F23"/>
                        <w:shd w:val="clear" w:color="auto" w:fill="AD2328"/>
                      </w:rPr>
                      <w:t xml:space="preserve">  </w:t>
                    </w:r>
                    <w:r>
                      <w:rPr>
                        <w:rFonts w:ascii="Trebuchet MS" w:hAnsi="Trebuchet MS"/>
                        <w:b/>
                        <w:color w:val="FFFFFF"/>
                        <w:sz w:val="24"/>
                        <w:u w:val="thick" w:color="9A1F23"/>
                        <w:shd w:val="clear" w:color="auto" w:fill="AD2328"/>
                      </w:rPr>
                      <w:t xml:space="preserve">Cadre d’utilisation — Outil Mistral Le Chat </w:t>
                    </w:r>
                  </w:p>
                  <w:p w:rsidR="00005340" w:rsidRDefault="00350670">
                    <w:pPr>
                      <w:spacing w:before="114" w:line="294" w:lineRule="exact"/>
                      <w:ind w:left="236"/>
                      <w:rPr>
                        <w:rFonts w:ascii="Times New Roman" w:hAnsi="Times New Roman"/>
                        <w:sz w:val="20"/>
                      </w:rPr>
                    </w:pPr>
                    <w:r>
                      <w:rPr>
                        <w:sz w:val="20"/>
                      </w:rPr>
                      <w:t xml:space="preserve">Dans le cadre de cette séance, vous utilisez exclusivement </w:t>
                    </w:r>
                    <w:r>
                      <w:rPr>
                        <w:rFonts w:ascii="Trebuchet MS" w:hAnsi="Trebuchet MS"/>
                        <w:b/>
                        <w:sz w:val="20"/>
                      </w:rPr>
                      <w:t>Mistral Le Chat</w:t>
                    </w:r>
                    <w:r>
                      <w:rPr>
                        <w:sz w:val="20"/>
                      </w:rPr>
                      <w:t xml:space="preserve">, accessible à l’adresse </w:t>
                    </w:r>
                    <w:hyperlink r:id="rId26">
                      <w:r>
                        <w:rPr>
                          <w:rFonts w:ascii="Times New Roman" w:hAnsi="Times New Roman"/>
                          <w:color w:val="005EA7"/>
                          <w:w w:val="120"/>
                          <w:sz w:val="20"/>
                        </w:rPr>
                        <w:t>https:</w:t>
                      </w:r>
                    </w:hyperlink>
                  </w:p>
                  <w:p w:rsidR="00005340" w:rsidRDefault="00350670">
                    <w:pPr>
                      <w:spacing w:before="20" w:line="165" w:lineRule="auto"/>
                      <w:ind w:left="236" w:right="233"/>
                      <w:rPr>
                        <w:sz w:val="20"/>
                      </w:rPr>
                    </w:pPr>
                    <w:hyperlink r:id="rId27">
                      <w:r>
                        <w:rPr>
                          <w:rFonts w:ascii="Times New Roman" w:hAnsi="Times New Roman"/>
                          <w:color w:val="005EA7"/>
                          <w:w w:val="120"/>
                          <w:sz w:val="20"/>
                        </w:rPr>
                        <w:t>//chat.mistral.ai</w:t>
                      </w:r>
                    </w:hyperlink>
                    <w:r>
                      <w:rPr>
                        <w:w w:val="120"/>
                        <w:sz w:val="20"/>
                      </w:rPr>
                      <w:t xml:space="preserve">. </w:t>
                    </w:r>
                    <w:r>
                      <w:rPr>
                        <w:sz w:val="20"/>
                      </w:rPr>
                      <w:t>Cet outil est hébergé en France, ne nécessite pas de création de compte et respecte le RGPD.</w:t>
                    </w:r>
                  </w:p>
                  <w:p w:rsidR="00005340" w:rsidRDefault="00350670">
                    <w:pPr>
                      <w:spacing w:before="88"/>
                      <w:ind w:left="236"/>
                      <w:rPr>
                        <w:rFonts w:ascii="Trebuchet MS" w:hAnsi="Trebuchet MS"/>
                        <w:b/>
                        <w:sz w:val="20"/>
                      </w:rPr>
                    </w:pPr>
                    <w:r>
                      <w:rPr>
                        <w:rFonts w:ascii="Trebuchet MS" w:hAnsi="Trebuchet MS"/>
                        <w:b/>
                        <w:sz w:val="20"/>
                      </w:rPr>
                      <w:t>Règles d’usage :</w:t>
                    </w:r>
                  </w:p>
                  <w:p w:rsidR="00005340" w:rsidRDefault="00350670">
                    <w:pPr>
                      <w:spacing w:before="40" w:line="336" w:lineRule="exact"/>
                      <w:ind w:left="410"/>
                      <w:rPr>
                        <w:sz w:val="20"/>
                      </w:rPr>
                    </w:pPr>
                    <w:r>
                      <w:rPr>
                        <w:color w:val="C1262C"/>
                        <w:w w:val="140"/>
                        <w:sz w:val="20"/>
                      </w:rPr>
                      <w:t xml:space="preserve">A </w:t>
                    </w:r>
                    <w:r>
                      <w:rPr>
                        <w:w w:val="105"/>
                        <w:sz w:val="20"/>
                      </w:rPr>
                      <w:t xml:space="preserve">Votre prompt doit être validé par l’enseignant </w:t>
                    </w:r>
                    <w:r>
                      <w:rPr>
                        <w:rFonts w:ascii="Trebuchet MS" w:hAnsi="Trebuchet MS"/>
                        <w:b/>
                        <w:w w:val="105"/>
                        <w:sz w:val="20"/>
                      </w:rPr>
                      <w:t xml:space="preserve">avant </w:t>
                    </w:r>
                    <w:r>
                      <w:rPr>
                        <w:w w:val="105"/>
                        <w:sz w:val="20"/>
                      </w:rPr>
                      <w:t>envoi.</w:t>
                    </w:r>
                  </w:p>
                  <w:p w:rsidR="00005340" w:rsidRDefault="00350670">
                    <w:pPr>
                      <w:spacing w:line="323" w:lineRule="exact"/>
                      <w:ind w:left="410"/>
                      <w:rPr>
                        <w:sz w:val="20"/>
                      </w:rPr>
                    </w:pPr>
                    <w:r>
                      <w:rPr>
                        <w:color w:val="C1262C"/>
                        <w:w w:val="140"/>
                        <w:sz w:val="20"/>
                      </w:rPr>
                      <w:t xml:space="preserve">A </w:t>
                    </w:r>
                    <w:r>
                      <w:rPr>
                        <w:w w:val="105"/>
                        <w:sz w:val="20"/>
                      </w:rPr>
                      <w:t>Ne saisissez aucune donnée personnelle réelle dans l’outil.</w:t>
                    </w:r>
                  </w:p>
                  <w:p w:rsidR="00005340" w:rsidRDefault="00350670">
                    <w:pPr>
                      <w:spacing w:before="61" w:line="165" w:lineRule="auto"/>
                      <w:ind w:left="734" w:right="229" w:hanging="324"/>
                      <w:rPr>
                        <w:sz w:val="20"/>
                      </w:rPr>
                    </w:pPr>
                    <w:r>
                      <w:rPr>
                        <w:color w:val="C1262C"/>
                        <w:w w:val="140"/>
                        <w:sz w:val="20"/>
                      </w:rPr>
                      <w:t>A</w:t>
                    </w:r>
                    <w:r>
                      <w:rPr>
                        <w:color w:val="C1262C"/>
                        <w:spacing w:val="12"/>
                        <w:w w:val="140"/>
                        <w:sz w:val="20"/>
                      </w:rPr>
                      <w:t xml:space="preserve"> </w:t>
                    </w:r>
                    <w:r>
                      <w:rPr>
                        <w:sz w:val="20"/>
                      </w:rPr>
                      <w:t>La</w:t>
                    </w:r>
                    <w:r>
                      <w:rPr>
                        <w:spacing w:val="-10"/>
                        <w:sz w:val="20"/>
                      </w:rPr>
                      <w:t xml:space="preserve"> </w:t>
                    </w:r>
                    <w:r>
                      <w:rPr>
                        <w:sz w:val="20"/>
                      </w:rPr>
                      <w:t>réponse</w:t>
                    </w:r>
                    <w:r>
                      <w:rPr>
                        <w:spacing w:val="-10"/>
                        <w:sz w:val="20"/>
                      </w:rPr>
                      <w:t xml:space="preserve"> </w:t>
                    </w:r>
                    <w:r>
                      <w:rPr>
                        <w:sz w:val="20"/>
                      </w:rPr>
                      <w:t>de</w:t>
                    </w:r>
                    <w:r>
                      <w:rPr>
                        <w:spacing w:val="-11"/>
                        <w:sz w:val="20"/>
                      </w:rPr>
                      <w:t xml:space="preserve"> </w:t>
                    </w:r>
                    <w:r>
                      <w:rPr>
                        <w:sz w:val="20"/>
                      </w:rPr>
                      <w:t>l’IA</w:t>
                    </w:r>
                    <w:r>
                      <w:rPr>
                        <w:spacing w:val="-10"/>
                        <w:sz w:val="20"/>
                      </w:rPr>
                      <w:t xml:space="preserve"> </w:t>
                    </w:r>
                    <w:r>
                      <w:rPr>
                        <w:sz w:val="20"/>
                      </w:rPr>
                      <w:t>est</w:t>
                    </w:r>
                    <w:r>
                      <w:rPr>
                        <w:spacing w:val="-10"/>
                        <w:sz w:val="20"/>
                      </w:rPr>
                      <w:t xml:space="preserve"> </w:t>
                    </w:r>
                    <w:r>
                      <w:rPr>
                        <w:sz w:val="20"/>
                      </w:rPr>
                      <w:t>un</w:t>
                    </w:r>
                    <w:r>
                      <w:rPr>
                        <w:spacing w:val="-11"/>
                        <w:sz w:val="20"/>
                      </w:rPr>
                      <w:t xml:space="preserve"> </w:t>
                    </w:r>
                    <w:r>
                      <w:rPr>
                        <w:rFonts w:ascii="Trebuchet MS" w:hAnsi="Trebuchet MS"/>
                        <w:b/>
                        <w:sz w:val="20"/>
                      </w:rPr>
                      <w:t>point</w:t>
                    </w:r>
                    <w:r>
                      <w:rPr>
                        <w:rFonts w:ascii="Trebuchet MS" w:hAnsi="Trebuchet MS"/>
                        <w:b/>
                        <w:spacing w:val="-14"/>
                        <w:sz w:val="20"/>
                      </w:rPr>
                      <w:t xml:space="preserve"> </w:t>
                    </w:r>
                    <w:r>
                      <w:rPr>
                        <w:rFonts w:ascii="Trebuchet MS" w:hAnsi="Trebuchet MS"/>
                        <w:b/>
                        <w:sz w:val="20"/>
                      </w:rPr>
                      <w:t>de</w:t>
                    </w:r>
                    <w:r>
                      <w:rPr>
                        <w:rFonts w:ascii="Trebuchet MS" w:hAnsi="Trebuchet MS"/>
                        <w:b/>
                        <w:spacing w:val="-14"/>
                        <w:sz w:val="20"/>
                      </w:rPr>
                      <w:t xml:space="preserve"> </w:t>
                    </w:r>
                    <w:r>
                      <w:rPr>
                        <w:rFonts w:ascii="Trebuchet MS" w:hAnsi="Trebuchet MS"/>
                        <w:b/>
                        <w:sz w:val="20"/>
                      </w:rPr>
                      <w:t>départ</w:t>
                    </w:r>
                    <w:r>
                      <w:rPr>
                        <w:sz w:val="20"/>
                      </w:rPr>
                      <w:t>,</w:t>
                    </w:r>
                    <w:r>
                      <w:rPr>
                        <w:spacing w:val="-11"/>
                        <w:sz w:val="20"/>
                      </w:rPr>
                      <w:t xml:space="preserve"> </w:t>
                    </w:r>
                    <w:r>
                      <w:rPr>
                        <w:sz w:val="20"/>
                      </w:rPr>
                      <w:t>jamais</w:t>
                    </w:r>
                    <w:r>
                      <w:rPr>
                        <w:spacing w:val="-10"/>
                        <w:sz w:val="20"/>
                      </w:rPr>
                      <w:t xml:space="preserve"> </w:t>
                    </w:r>
                    <w:r>
                      <w:rPr>
                        <w:sz w:val="20"/>
                      </w:rPr>
                      <w:t>un</w:t>
                    </w:r>
                    <w:r>
                      <w:rPr>
                        <w:spacing w:val="-10"/>
                        <w:sz w:val="20"/>
                      </w:rPr>
                      <w:t xml:space="preserve"> </w:t>
                    </w:r>
                    <w:r>
                      <w:rPr>
                        <w:sz w:val="20"/>
                      </w:rPr>
                      <w:t>livrable</w:t>
                    </w:r>
                    <w:r>
                      <w:rPr>
                        <w:spacing w:val="-11"/>
                        <w:sz w:val="20"/>
                      </w:rPr>
                      <w:t xml:space="preserve"> </w:t>
                    </w:r>
                    <w:r>
                      <w:rPr>
                        <w:sz w:val="20"/>
                      </w:rPr>
                      <w:t>ﬁ</w:t>
                    </w:r>
                    <w:r>
                      <w:rPr>
                        <w:sz w:val="20"/>
                      </w:rPr>
                      <w:t>nal</w:t>
                    </w:r>
                    <w:r>
                      <w:rPr>
                        <w:spacing w:val="-10"/>
                        <w:sz w:val="20"/>
                      </w:rPr>
                      <w:t xml:space="preserve"> </w:t>
                    </w:r>
                    <w:r>
                      <w:rPr>
                        <w:sz w:val="20"/>
                      </w:rPr>
                      <w:t>:</w:t>
                    </w:r>
                    <w:r>
                      <w:rPr>
                        <w:spacing w:val="-10"/>
                        <w:sz w:val="20"/>
                      </w:rPr>
                      <w:t xml:space="preserve"> </w:t>
                    </w:r>
                    <w:r>
                      <w:rPr>
                        <w:sz w:val="20"/>
                      </w:rPr>
                      <w:t>vous</w:t>
                    </w:r>
                    <w:r>
                      <w:rPr>
                        <w:spacing w:val="-10"/>
                        <w:sz w:val="20"/>
                      </w:rPr>
                      <w:t xml:space="preserve"> </w:t>
                    </w:r>
                    <w:r>
                      <w:rPr>
                        <w:sz w:val="20"/>
                      </w:rPr>
                      <w:t>êtes</w:t>
                    </w:r>
                    <w:r>
                      <w:rPr>
                        <w:spacing w:val="-11"/>
                        <w:sz w:val="20"/>
                      </w:rPr>
                      <w:t xml:space="preserve"> </w:t>
                    </w:r>
                    <w:r>
                      <w:rPr>
                        <w:sz w:val="20"/>
                      </w:rPr>
                      <w:t>responsable</w:t>
                    </w:r>
                    <w:r>
                      <w:rPr>
                        <w:spacing w:val="-10"/>
                        <w:sz w:val="20"/>
                      </w:rPr>
                      <w:t xml:space="preserve"> </w:t>
                    </w:r>
                    <w:r>
                      <w:rPr>
                        <w:sz w:val="20"/>
                      </w:rPr>
                      <w:t>de</w:t>
                    </w:r>
                    <w:r>
                      <w:rPr>
                        <w:spacing w:val="-10"/>
                        <w:sz w:val="20"/>
                      </w:rPr>
                      <w:t xml:space="preserve"> </w:t>
                    </w:r>
                    <w:r>
                      <w:rPr>
                        <w:sz w:val="20"/>
                      </w:rPr>
                      <w:t>ce</w:t>
                    </w:r>
                    <w:r>
                      <w:rPr>
                        <w:spacing w:val="-11"/>
                        <w:sz w:val="20"/>
                      </w:rPr>
                      <w:t xml:space="preserve"> </w:t>
                    </w:r>
                    <w:r>
                      <w:rPr>
                        <w:sz w:val="20"/>
                      </w:rPr>
                      <w:t>que vous</w:t>
                    </w:r>
                    <w:r>
                      <w:rPr>
                        <w:spacing w:val="-8"/>
                        <w:sz w:val="20"/>
                      </w:rPr>
                      <w:t xml:space="preserve"> </w:t>
                    </w:r>
                    <w:r>
                      <w:rPr>
                        <w:sz w:val="20"/>
                      </w:rPr>
                      <w:t>rendez.</w:t>
                    </w:r>
                  </w:p>
                </w:txbxContent>
              </v:textbox>
            </v:shape>
            <w10:wrap type="topAndBottom" anchorx="page"/>
          </v:group>
        </w:pict>
      </w:r>
    </w:p>
    <w:p w:rsidR="00005340" w:rsidRDefault="00005340">
      <w:pPr>
        <w:pStyle w:val="Corpsdetexte"/>
        <w:spacing w:before="10"/>
        <w:rPr>
          <w:rFonts w:ascii="Trebuchet MS"/>
          <w:b/>
          <w:sz w:val="10"/>
        </w:rPr>
      </w:pPr>
    </w:p>
    <w:p w:rsidR="00005340" w:rsidRDefault="00350670">
      <w:pPr>
        <w:spacing w:before="145" w:line="165" w:lineRule="auto"/>
        <w:ind w:left="153" w:right="306"/>
        <w:rPr>
          <w:sz w:val="20"/>
        </w:rPr>
      </w:pPr>
      <w:r>
        <w:rPr>
          <w:rFonts w:ascii="Trebuchet MS" w:hAnsi="Trebuchet MS"/>
          <w:b/>
          <w:sz w:val="20"/>
        </w:rPr>
        <w:t>Exercice</w:t>
      </w:r>
      <w:r>
        <w:rPr>
          <w:rFonts w:ascii="Trebuchet MS" w:hAnsi="Trebuchet MS"/>
          <w:b/>
          <w:spacing w:val="-23"/>
          <w:sz w:val="20"/>
        </w:rPr>
        <w:t xml:space="preserve"> </w:t>
      </w:r>
      <w:r>
        <w:rPr>
          <w:rFonts w:ascii="Trebuchet MS" w:hAnsi="Trebuchet MS"/>
          <w:b/>
          <w:sz w:val="20"/>
        </w:rPr>
        <w:t>4</w:t>
      </w:r>
      <w:r>
        <w:rPr>
          <w:rFonts w:ascii="Trebuchet MS" w:hAnsi="Trebuchet MS"/>
          <w:b/>
          <w:spacing w:val="-23"/>
          <w:sz w:val="20"/>
        </w:rPr>
        <w:t xml:space="preserve"> </w:t>
      </w:r>
      <w:r>
        <w:rPr>
          <w:rFonts w:ascii="Trebuchet MS" w:hAnsi="Trebuchet MS"/>
          <w:b/>
          <w:sz w:val="20"/>
        </w:rPr>
        <w:t>(Construire</w:t>
      </w:r>
      <w:r>
        <w:rPr>
          <w:rFonts w:ascii="Trebuchet MS" w:hAnsi="Trebuchet MS"/>
          <w:b/>
          <w:spacing w:val="-22"/>
          <w:sz w:val="20"/>
        </w:rPr>
        <w:t xml:space="preserve"> </w:t>
      </w:r>
      <w:r>
        <w:rPr>
          <w:rFonts w:ascii="Trebuchet MS" w:hAnsi="Trebuchet MS"/>
          <w:b/>
          <w:sz w:val="20"/>
        </w:rPr>
        <w:t>un</w:t>
      </w:r>
      <w:r>
        <w:rPr>
          <w:rFonts w:ascii="Trebuchet MS" w:hAnsi="Trebuchet MS"/>
          <w:b/>
          <w:spacing w:val="-23"/>
          <w:sz w:val="20"/>
        </w:rPr>
        <w:t xml:space="preserve"> </w:t>
      </w:r>
      <w:r>
        <w:rPr>
          <w:rFonts w:ascii="Trebuchet MS" w:hAnsi="Trebuchet MS"/>
          <w:b/>
          <w:sz w:val="20"/>
        </w:rPr>
        <w:t>prompt</w:t>
      </w:r>
      <w:r>
        <w:rPr>
          <w:rFonts w:ascii="Trebuchet MS" w:hAnsi="Trebuchet MS"/>
          <w:b/>
          <w:spacing w:val="-22"/>
          <w:sz w:val="20"/>
        </w:rPr>
        <w:t xml:space="preserve"> </w:t>
      </w:r>
      <w:r>
        <w:rPr>
          <w:rFonts w:ascii="Trebuchet MS" w:hAnsi="Trebuchet MS"/>
          <w:b/>
          <w:sz w:val="20"/>
        </w:rPr>
        <w:t>REACTOR</w:t>
      </w:r>
      <w:r>
        <w:rPr>
          <w:rFonts w:ascii="Trebuchet MS" w:hAnsi="Trebuchet MS"/>
          <w:b/>
          <w:spacing w:val="-23"/>
          <w:sz w:val="20"/>
        </w:rPr>
        <w:t xml:space="preserve"> </w:t>
      </w:r>
      <w:r>
        <w:rPr>
          <w:rFonts w:ascii="Trebuchet MS" w:hAnsi="Trebuchet MS"/>
          <w:b/>
          <w:sz w:val="20"/>
        </w:rPr>
        <w:t>et</w:t>
      </w:r>
      <w:r>
        <w:rPr>
          <w:rFonts w:ascii="Trebuchet MS" w:hAnsi="Trebuchet MS"/>
          <w:b/>
          <w:spacing w:val="-22"/>
          <w:sz w:val="20"/>
        </w:rPr>
        <w:t xml:space="preserve"> </w:t>
      </w:r>
      <w:r>
        <w:rPr>
          <w:rFonts w:ascii="Trebuchet MS" w:hAnsi="Trebuchet MS"/>
          <w:b/>
          <w:sz w:val="20"/>
        </w:rPr>
        <w:t>rédiger</w:t>
      </w:r>
      <w:r>
        <w:rPr>
          <w:rFonts w:ascii="Trebuchet MS" w:hAnsi="Trebuchet MS"/>
          <w:b/>
          <w:spacing w:val="-23"/>
          <w:sz w:val="20"/>
        </w:rPr>
        <w:t xml:space="preserve"> </w:t>
      </w:r>
      <w:r>
        <w:rPr>
          <w:rFonts w:ascii="Trebuchet MS" w:hAnsi="Trebuchet MS"/>
          <w:b/>
          <w:sz w:val="20"/>
        </w:rPr>
        <w:t>le</w:t>
      </w:r>
      <w:r>
        <w:rPr>
          <w:rFonts w:ascii="Trebuchet MS" w:hAnsi="Trebuchet MS"/>
          <w:b/>
          <w:spacing w:val="-22"/>
          <w:sz w:val="20"/>
        </w:rPr>
        <w:t xml:space="preserve"> </w:t>
      </w:r>
      <w:r>
        <w:rPr>
          <w:rFonts w:ascii="Trebuchet MS" w:hAnsi="Trebuchet MS"/>
          <w:b/>
          <w:sz w:val="20"/>
        </w:rPr>
        <w:t>mail</w:t>
      </w:r>
      <w:r>
        <w:rPr>
          <w:rFonts w:ascii="Trebuchet MS" w:hAnsi="Trebuchet MS"/>
          <w:b/>
          <w:spacing w:val="-23"/>
          <w:sz w:val="20"/>
        </w:rPr>
        <w:t xml:space="preserve"> </w:t>
      </w:r>
      <w:r>
        <w:rPr>
          <w:rFonts w:ascii="Trebuchet MS" w:hAnsi="Trebuchet MS"/>
          <w:b/>
          <w:sz w:val="20"/>
        </w:rPr>
        <w:t>avec</w:t>
      </w:r>
      <w:r>
        <w:rPr>
          <w:rFonts w:ascii="Trebuchet MS" w:hAnsi="Trebuchet MS"/>
          <w:b/>
          <w:spacing w:val="-22"/>
          <w:sz w:val="20"/>
        </w:rPr>
        <w:t xml:space="preserve"> </w:t>
      </w:r>
      <w:r>
        <w:rPr>
          <w:rFonts w:ascii="Trebuchet MS" w:hAnsi="Trebuchet MS"/>
          <w:b/>
          <w:sz w:val="20"/>
        </w:rPr>
        <w:t>IA)</w:t>
      </w:r>
      <w:r>
        <w:rPr>
          <w:rFonts w:ascii="Trebuchet MS" w:hAnsi="Trebuchet MS"/>
          <w:b/>
          <w:spacing w:val="16"/>
          <w:sz w:val="20"/>
        </w:rPr>
        <w:t xml:space="preserve"> </w:t>
      </w:r>
      <w:r>
        <w:rPr>
          <w:sz w:val="20"/>
        </w:rPr>
        <w:t>Reprenez la même mise en situation que</w:t>
      </w:r>
      <w:r>
        <w:rPr>
          <w:spacing w:val="-8"/>
          <w:sz w:val="20"/>
        </w:rPr>
        <w:t xml:space="preserve"> </w:t>
      </w:r>
      <w:r>
        <w:rPr>
          <w:sz w:val="20"/>
        </w:rPr>
        <w:t>l’exercice</w:t>
      </w:r>
      <w:r>
        <w:rPr>
          <w:spacing w:val="-8"/>
          <w:sz w:val="20"/>
        </w:rPr>
        <w:t xml:space="preserve"> </w:t>
      </w:r>
      <w:r>
        <w:rPr>
          <w:sz w:val="20"/>
        </w:rPr>
        <w:t>3.</w:t>
      </w:r>
      <w:r>
        <w:rPr>
          <w:spacing w:val="-8"/>
          <w:sz w:val="20"/>
        </w:rPr>
        <w:t xml:space="preserve"> </w:t>
      </w:r>
      <w:r>
        <w:rPr>
          <w:sz w:val="20"/>
        </w:rPr>
        <w:t>Cette</w:t>
      </w:r>
      <w:r>
        <w:rPr>
          <w:spacing w:val="-8"/>
          <w:sz w:val="20"/>
        </w:rPr>
        <w:t xml:space="preserve"> </w:t>
      </w:r>
      <w:r>
        <w:rPr>
          <w:sz w:val="20"/>
        </w:rPr>
        <w:t>fois,</w:t>
      </w:r>
      <w:r>
        <w:rPr>
          <w:spacing w:val="-7"/>
          <w:sz w:val="20"/>
        </w:rPr>
        <w:t xml:space="preserve"> </w:t>
      </w:r>
      <w:r>
        <w:rPr>
          <w:sz w:val="20"/>
        </w:rPr>
        <w:t>vous</w:t>
      </w:r>
      <w:r>
        <w:rPr>
          <w:spacing w:val="-8"/>
          <w:sz w:val="20"/>
        </w:rPr>
        <w:t xml:space="preserve"> </w:t>
      </w:r>
      <w:r>
        <w:rPr>
          <w:sz w:val="20"/>
        </w:rPr>
        <w:t>allez</w:t>
      </w:r>
      <w:r>
        <w:rPr>
          <w:spacing w:val="-8"/>
          <w:sz w:val="20"/>
        </w:rPr>
        <w:t xml:space="preserve"> </w:t>
      </w:r>
      <w:r>
        <w:rPr>
          <w:sz w:val="20"/>
        </w:rPr>
        <w:t>utiliser</w:t>
      </w:r>
      <w:r>
        <w:rPr>
          <w:spacing w:val="-8"/>
          <w:sz w:val="20"/>
        </w:rPr>
        <w:t xml:space="preserve"> </w:t>
      </w:r>
      <w:r>
        <w:rPr>
          <w:sz w:val="20"/>
        </w:rPr>
        <w:t>Mistral</w:t>
      </w:r>
      <w:r>
        <w:rPr>
          <w:spacing w:val="-7"/>
          <w:sz w:val="20"/>
        </w:rPr>
        <w:t xml:space="preserve"> </w:t>
      </w:r>
      <w:r>
        <w:rPr>
          <w:sz w:val="20"/>
        </w:rPr>
        <w:t>Le</w:t>
      </w:r>
      <w:r>
        <w:rPr>
          <w:spacing w:val="-8"/>
          <w:sz w:val="20"/>
        </w:rPr>
        <w:t xml:space="preserve"> </w:t>
      </w:r>
      <w:r>
        <w:rPr>
          <w:sz w:val="20"/>
        </w:rPr>
        <w:t>Chat</w:t>
      </w:r>
      <w:r>
        <w:rPr>
          <w:spacing w:val="-8"/>
          <w:sz w:val="20"/>
        </w:rPr>
        <w:t xml:space="preserve"> </w:t>
      </w:r>
      <w:r>
        <w:rPr>
          <w:sz w:val="20"/>
        </w:rPr>
        <w:t>pour</w:t>
      </w:r>
      <w:r>
        <w:rPr>
          <w:spacing w:val="-8"/>
          <w:sz w:val="20"/>
        </w:rPr>
        <w:t xml:space="preserve"> </w:t>
      </w:r>
      <w:r>
        <w:rPr>
          <w:sz w:val="20"/>
        </w:rPr>
        <w:t>vous</w:t>
      </w:r>
      <w:r>
        <w:rPr>
          <w:spacing w:val="-8"/>
          <w:sz w:val="20"/>
        </w:rPr>
        <w:t xml:space="preserve"> </w:t>
      </w:r>
      <w:r>
        <w:rPr>
          <w:sz w:val="20"/>
        </w:rPr>
        <w:t>aider</w:t>
      </w:r>
      <w:r>
        <w:rPr>
          <w:spacing w:val="-7"/>
          <w:sz w:val="20"/>
        </w:rPr>
        <w:t xml:space="preserve"> </w:t>
      </w:r>
      <w:r>
        <w:rPr>
          <w:sz w:val="20"/>
        </w:rPr>
        <w:t>à</w:t>
      </w:r>
      <w:r>
        <w:rPr>
          <w:spacing w:val="-8"/>
          <w:sz w:val="20"/>
        </w:rPr>
        <w:t xml:space="preserve"> </w:t>
      </w:r>
      <w:r>
        <w:rPr>
          <w:sz w:val="20"/>
        </w:rPr>
        <w:t>rédiger</w:t>
      </w:r>
      <w:r>
        <w:rPr>
          <w:spacing w:val="-8"/>
          <w:sz w:val="20"/>
        </w:rPr>
        <w:t xml:space="preserve"> </w:t>
      </w:r>
      <w:r>
        <w:rPr>
          <w:sz w:val="20"/>
        </w:rPr>
        <w:t>le</w:t>
      </w:r>
      <w:r>
        <w:rPr>
          <w:spacing w:val="-8"/>
          <w:sz w:val="20"/>
        </w:rPr>
        <w:t xml:space="preserve"> </w:t>
      </w:r>
      <w:r>
        <w:rPr>
          <w:sz w:val="20"/>
        </w:rPr>
        <w:t>mail</w:t>
      </w:r>
      <w:r>
        <w:rPr>
          <w:spacing w:val="-7"/>
          <w:sz w:val="20"/>
        </w:rPr>
        <w:t xml:space="preserve"> </w:t>
      </w:r>
      <w:r>
        <w:rPr>
          <w:sz w:val="20"/>
        </w:rPr>
        <w:t>d’alerte.</w:t>
      </w:r>
    </w:p>
    <w:p w:rsidR="00005340" w:rsidRDefault="00005340">
      <w:pPr>
        <w:pStyle w:val="Corpsdetexte"/>
        <w:spacing w:before="2"/>
        <w:rPr>
          <w:sz w:val="14"/>
        </w:rPr>
      </w:pPr>
    </w:p>
    <w:p w:rsidR="00005340" w:rsidRDefault="00350670">
      <w:pPr>
        <w:pStyle w:val="Titre7"/>
      </w:pPr>
      <w:r>
        <w:t>Étape 1 — Construire votre prompt REACTOR</w:t>
      </w:r>
    </w:p>
    <w:p w:rsidR="00005340" w:rsidRDefault="00350670">
      <w:pPr>
        <w:pStyle w:val="Corpsdetexte"/>
        <w:spacing w:before="129" w:line="165" w:lineRule="auto"/>
        <w:ind w:left="153"/>
      </w:pPr>
      <w:r>
        <w:t>Complétez le tableau ci-dessous avant de formuler votre prompt. Chaque case doit être renseignée; c’est ce travail préparatoire qui garantit la qualité de la réponse obtenue.</w:t>
      </w:r>
    </w:p>
    <w:p w:rsidR="00005340" w:rsidRDefault="00005340">
      <w:pPr>
        <w:spacing w:line="165" w:lineRule="auto"/>
        <w:sectPr w:rsidR="00005340">
          <w:pgSz w:w="11910" w:h="16840"/>
          <w:pgMar w:top="900" w:right="820" w:bottom="680" w:left="980" w:header="381" w:footer="489" w:gutter="0"/>
          <w:cols w:space="720"/>
        </w:sectPr>
      </w:pPr>
    </w:p>
    <w:p w:rsidR="00005340" w:rsidRDefault="00005340">
      <w:pPr>
        <w:pStyle w:val="Corpsdetexte"/>
        <w:spacing w:before="9"/>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0"/>
        <w:gridCol w:w="1596"/>
        <w:gridCol w:w="7593"/>
      </w:tblGrid>
      <w:tr w:rsidR="00005340">
        <w:trPr>
          <w:trHeight w:val="524"/>
        </w:trPr>
        <w:tc>
          <w:tcPr>
            <w:tcW w:w="440" w:type="dxa"/>
            <w:shd w:val="clear" w:color="auto" w:fill="37393B"/>
          </w:tcPr>
          <w:p w:rsidR="00005340" w:rsidRDefault="00005340">
            <w:pPr>
              <w:pStyle w:val="TableParagraph"/>
              <w:spacing w:before="0"/>
              <w:ind w:left="0"/>
              <w:rPr>
                <w:rFonts w:ascii="Times New Roman"/>
                <w:sz w:val="18"/>
              </w:rPr>
            </w:pPr>
          </w:p>
        </w:tc>
        <w:tc>
          <w:tcPr>
            <w:tcW w:w="1596" w:type="dxa"/>
            <w:shd w:val="clear" w:color="auto" w:fill="37393B"/>
          </w:tcPr>
          <w:p w:rsidR="00005340" w:rsidRDefault="00350670">
            <w:pPr>
              <w:pStyle w:val="TableParagraph"/>
              <w:spacing w:before="179"/>
              <w:rPr>
                <w:rFonts w:ascii="Trebuchet MS"/>
                <w:b/>
                <w:sz w:val="20"/>
              </w:rPr>
            </w:pPr>
            <w:r>
              <w:rPr>
                <w:rFonts w:ascii="Trebuchet MS"/>
                <w:b/>
                <w:color w:val="FFFFFF"/>
                <w:sz w:val="20"/>
              </w:rPr>
              <w:t>Lettre</w:t>
            </w:r>
          </w:p>
        </w:tc>
        <w:tc>
          <w:tcPr>
            <w:tcW w:w="7593" w:type="dxa"/>
            <w:shd w:val="clear" w:color="auto" w:fill="37393B"/>
          </w:tcPr>
          <w:p w:rsidR="00005340" w:rsidRDefault="00350670">
            <w:pPr>
              <w:pStyle w:val="TableParagraph"/>
              <w:spacing w:before="179"/>
              <w:rPr>
                <w:rFonts w:ascii="Trebuchet MS" w:hAnsi="Trebuchet MS"/>
                <w:b/>
                <w:sz w:val="20"/>
              </w:rPr>
            </w:pPr>
            <w:r>
              <w:rPr>
                <w:rFonts w:ascii="Trebuchet MS" w:hAnsi="Trebuchet MS"/>
                <w:b/>
                <w:color w:val="FFFFFF"/>
                <w:sz w:val="20"/>
              </w:rPr>
              <w:t>Votre réponse</w:t>
            </w:r>
          </w:p>
        </w:tc>
      </w:tr>
      <w:tr w:rsidR="00005340">
        <w:trPr>
          <w:trHeight w:val="524"/>
        </w:trPr>
        <w:tc>
          <w:tcPr>
            <w:tcW w:w="440" w:type="dxa"/>
          </w:tcPr>
          <w:p w:rsidR="00005340" w:rsidRDefault="00350670">
            <w:pPr>
              <w:pStyle w:val="TableParagraph"/>
              <w:spacing w:before="179"/>
              <w:rPr>
                <w:rFonts w:ascii="Trebuchet MS"/>
                <w:b/>
                <w:sz w:val="20"/>
              </w:rPr>
            </w:pPr>
            <w:r>
              <w:rPr>
                <w:rFonts w:ascii="Trebuchet MS"/>
                <w:b/>
                <w:w w:val="104"/>
                <w:sz w:val="20"/>
              </w:rPr>
              <w:t>R</w:t>
            </w:r>
          </w:p>
        </w:tc>
        <w:tc>
          <w:tcPr>
            <w:tcW w:w="1596" w:type="dxa"/>
          </w:tcPr>
          <w:p w:rsidR="00005340" w:rsidRDefault="00350670">
            <w:pPr>
              <w:pStyle w:val="TableParagraph"/>
              <w:spacing w:before="179"/>
              <w:rPr>
                <w:rFonts w:ascii="Trebuchet MS" w:hAnsi="Trebuchet MS"/>
                <w:b/>
                <w:sz w:val="20"/>
              </w:rPr>
            </w:pPr>
            <w:r>
              <w:rPr>
                <w:rFonts w:ascii="Trebuchet MS" w:hAnsi="Trebuchet MS"/>
                <w:b/>
                <w:sz w:val="20"/>
              </w:rPr>
              <w:t>Rôle</w:t>
            </w:r>
          </w:p>
        </w:tc>
        <w:tc>
          <w:tcPr>
            <w:tcW w:w="7593" w:type="dxa"/>
          </w:tcPr>
          <w:p w:rsidR="00005340" w:rsidRDefault="00005340">
            <w:pPr>
              <w:pStyle w:val="TableParagraph"/>
              <w:spacing w:before="0"/>
              <w:ind w:left="0"/>
              <w:rPr>
                <w:rFonts w:ascii="Times New Roman"/>
                <w:sz w:val="18"/>
              </w:rPr>
            </w:pPr>
          </w:p>
        </w:tc>
      </w:tr>
      <w:tr w:rsidR="00005340">
        <w:trPr>
          <w:trHeight w:val="523"/>
        </w:trPr>
        <w:tc>
          <w:tcPr>
            <w:tcW w:w="440" w:type="dxa"/>
          </w:tcPr>
          <w:p w:rsidR="00005340" w:rsidRDefault="00350670">
            <w:pPr>
              <w:pStyle w:val="TableParagraph"/>
              <w:spacing w:before="179"/>
              <w:rPr>
                <w:rFonts w:ascii="Trebuchet MS"/>
                <w:b/>
                <w:sz w:val="20"/>
              </w:rPr>
            </w:pPr>
            <w:r>
              <w:rPr>
                <w:rFonts w:ascii="Trebuchet MS"/>
                <w:b/>
                <w:w w:val="98"/>
                <w:sz w:val="20"/>
              </w:rPr>
              <w:t>E</w:t>
            </w:r>
          </w:p>
        </w:tc>
        <w:tc>
          <w:tcPr>
            <w:tcW w:w="1596" w:type="dxa"/>
          </w:tcPr>
          <w:p w:rsidR="00005340" w:rsidRDefault="00350670">
            <w:pPr>
              <w:pStyle w:val="TableParagraph"/>
              <w:spacing w:before="179"/>
              <w:rPr>
                <w:rFonts w:ascii="Trebuchet MS"/>
                <w:b/>
                <w:sz w:val="20"/>
              </w:rPr>
            </w:pPr>
            <w:r>
              <w:rPr>
                <w:rFonts w:ascii="Trebuchet MS"/>
                <w:b/>
                <w:sz w:val="20"/>
              </w:rPr>
              <w:t>Exigence</w:t>
            </w:r>
          </w:p>
        </w:tc>
        <w:tc>
          <w:tcPr>
            <w:tcW w:w="7593" w:type="dxa"/>
          </w:tcPr>
          <w:p w:rsidR="00005340" w:rsidRDefault="00005340">
            <w:pPr>
              <w:pStyle w:val="TableParagraph"/>
              <w:spacing w:before="0"/>
              <w:ind w:left="0"/>
              <w:rPr>
                <w:rFonts w:ascii="Times New Roman"/>
                <w:sz w:val="18"/>
              </w:rPr>
            </w:pPr>
          </w:p>
        </w:tc>
      </w:tr>
      <w:tr w:rsidR="00005340">
        <w:trPr>
          <w:trHeight w:val="524"/>
        </w:trPr>
        <w:tc>
          <w:tcPr>
            <w:tcW w:w="440" w:type="dxa"/>
          </w:tcPr>
          <w:p w:rsidR="00005340" w:rsidRDefault="00350670">
            <w:pPr>
              <w:pStyle w:val="TableParagraph"/>
              <w:spacing w:before="179"/>
              <w:rPr>
                <w:rFonts w:ascii="Trebuchet MS"/>
                <w:b/>
                <w:sz w:val="20"/>
              </w:rPr>
            </w:pPr>
            <w:r>
              <w:rPr>
                <w:rFonts w:ascii="Trebuchet MS"/>
                <w:b/>
                <w:w w:val="105"/>
                <w:sz w:val="20"/>
              </w:rPr>
              <w:t>A</w:t>
            </w:r>
          </w:p>
        </w:tc>
        <w:tc>
          <w:tcPr>
            <w:tcW w:w="1596" w:type="dxa"/>
          </w:tcPr>
          <w:p w:rsidR="00005340" w:rsidRDefault="00350670">
            <w:pPr>
              <w:pStyle w:val="TableParagraph"/>
              <w:spacing w:before="179"/>
              <w:rPr>
                <w:rFonts w:ascii="Trebuchet MS"/>
                <w:b/>
                <w:sz w:val="20"/>
              </w:rPr>
            </w:pPr>
            <w:r>
              <w:rPr>
                <w:rFonts w:ascii="Trebuchet MS"/>
                <w:b/>
                <w:sz w:val="20"/>
              </w:rPr>
              <w:t>Apport</w:t>
            </w:r>
          </w:p>
        </w:tc>
        <w:tc>
          <w:tcPr>
            <w:tcW w:w="7593" w:type="dxa"/>
          </w:tcPr>
          <w:p w:rsidR="00005340" w:rsidRDefault="00005340">
            <w:pPr>
              <w:pStyle w:val="TableParagraph"/>
              <w:spacing w:before="0"/>
              <w:ind w:left="0"/>
              <w:rPr>
                <w:rFonts w:ascii="Times New Roman"/>
                <w:sz w:val="18"/>
              </w:rPr>
            </w:pPr>
          </w:p>
        </w:tc>
      </w:tr>
      <w:tr w:rsidR="00005340">
        <w:trPr>
          <w:trHeight w:val="523"/>
        </w:trPr>
        <w:tc>
          <w:tcPr>
            <w:tcW w:w="440" w:type="dxa"/>
          </w:tcPr>
          <w:p w:rsidR="00005340" w:rsidRDefault="00350670">
            <w:pPr>
              <w:pStyle w:val="TableParagraph"/>
              <w:spacing w:before="179"/>
              <w:rPr>
                <w:rFonts w:ascii="Trebuchet MS"/>
                <w:b/>
                <w:sz w:val="20"/>
              </w:rPr>
            </w:pPr>
            <w:r>
              <w:rPr>
                <w:rFonts w:ascii="Trebuchet MS"/>
                <w:b/>
                <w:w w:val="106"/>
                <w:sz w:val="20"/>
              </w:rPr>
              <w:t>C</w:t>
            </w:r>
          </w:p>
        </w:tc>
        <w:tc>
          <w:tcPr>
            <w:tcW w:w="1596" w:type="dxa"/>
          </w:tcPr>
          <w:p w:rsidR="00005340" w:rsidRDefault="00350670">
            <w:pPr>
              <w:pStyle w:val="TableParagraph"/>
              <w:spacing w:before="179"/>
              <w:rPr>
                <w:rFonts w:ascii="Trebuchet MS"/>
                <w:b/>
                <w:sz w:val="20"/>
              </w:rPr>
            </w:pPr>
            <w:r>
              <w:rPr>
                <w:rFonts w:ascii="Trebuchet MS"/>
                <w:b/>
                <w:sz w:val="20"/>
              </w:rPr>
              <w:t>Contraintes</w:t>
            </w:r>
          </w:p>
        </w:tc>
        <w:tc>
          <w:tcPr>
            <w:tcW w:w="7593" w:type="dxa"/>
          </w:tcPr>
          <w:p w:rsidR="00005340" w:rsidRDefault="00005340">
            <w:pPr>
              <w:pStyle w:val="TableParagraph"/>
              <w:spacing w:before="0"/>
              <w:ind w:left="0"/>
              <w:rPr>
                <w:rFonts w:ascii="Times New Roman"/>
                <w:sz w:val="18"/>
              </w:rPr>
            </w:pPr>
          </w:p>
        </w:tc>
      </w:tr>
      <w:tr w:rsidR="00005340">
        <w:trPr>
          <w:trHeight w:val="524"/>
        </w:trPr>
        <w:tc>
          <w:tcPr>
            <w:tcW w:w="440" w:type="dxa"/>
          </w:tcPr>
          <w:p w:rsidR="00005340" w:rsidRDefault="00350670">
            <w:pPr>
              <w:pStyle w:val="TableParagraph"/>
              <w:spacing w:before="179"/>
              <w:rPr>
                <w:rFonts w:ascii="Trebuchet MS"/>
                <w:b/>
                <w:sz w:val="20"/>
              </w:rPr>
            </w:pPr>
            <w:r>
              <w:rPr>
                <w:rFonts w:ascii="Trebuchet MS"/>
                <w:b/>
                <w:sz w:val="20"/>
              </w:rPr>
              <w:t>T</w:t>
            </w:r>
          </w:p>
        </w:tc>
        <w:tc>
          <w:tcPr>
            <w:tcW w:w="1596" w:type="dxa"/>
          </w:tcPr>
          <w:p w:rsidR="00005340" w:rsidRDefault="00350670">
            <w:pPr>
              <w:pStyle w:val="TableParagraph"/>
              <w:spacing w:before="179"/>
              <w:rPr>
                <w:rFonts w:ascii="Trebuchet MS"/>
                <w:b/>
                <w:sz w:val="20"/>
              </w:rPr>
            </w:pPr>
            <w:r>
              <w:rPr>
                <w:rFonts w:ascii="Trebuchet MS"/>
                <w:b/>
                <w:sz w:val="20"/>
              </w:rPr>
              <w:t>Tabous</w:t>
            </w:r>
          </w:p>
        </w:tc>
        <w:tc>
          <w:tcPr>
            <w:tcW w:w="7593" w:type="dxa"/>
          </w:tcPr>
          <w:p w:rsidR="00005340" w:rsidRDefault="00005340">
            <w:pPr>
              <w:pStyle w:val="TableParagraph"/>
              <w:spacing w:before="0"/>
              <w:ind w:left="0"/>
              <w:rPr>
                <w:rFonts w:ascii="Times New Roman"/>
                <w:sz w:val="18"/>
              </w:rPr>
            </w:pPr>
          </w:p>
        </w:tc>
      </w:tr>
      <w:tr w:rsidR="00005340">
        <w:trPr>
          <w:trHeight w:val="523"/>
        </w:trPr>
        <w:tc>
          <w:tcPr>
            <w:tcW w:w="440" w:type="dxa"/>
          </w:tcPr>
          <w:p w:rsidR="00005340" w:rsidRDefault="00350670">
            <w:pPr>
              <w:pStyle w:val="TableParagraph"/>
              <w:spacing w:before="179"/>
              <w:rPr>
                <w:rFonts w:ascii="Trebuchet MS"/>
                <w:b/>
                <w:sz w:val="20"/>
              </w:rPr>
            </w:pPr>
            <w:r>
              <w:rPr>
                <w:rFonts w:ascii="Trebuchet MS"/>
                <w:b/>
                <w:w w:val="97"/>
                <w:sz w:val="20"/>
              </w:rPr>
              <w:t>O</w:t>
            </w:r>
          </w:p>
        </w:tc>
        <w:tc>
          <w:tcPr>
            <w:tcW w:w="1596" w:type="dxa"/>
          </w:tcPr>
          <w:p w:rsidR="00005340" w:rsidRDefault="00350670">
            <w:pPr>
              <w:pStyle w:val="TableParagraph"/>
              <w:spacing w:before="179"/>
              <w:rPr>
                <w:rFonts w:ascii="Trebuchet MS"/>
                <w:b/>
                <w:sz w:val="20"/>
              </w:rPr>
            </w:pPr>
            <w:r>
              <w:rPr>
                <w:rFonts w:ascii="Trebuchet MS"/>
                <w:b/>
                <w:sz w:val="20"/>
              </w:rPr>
              <w:t>Outils</w:t>
            </w:r>
          </w:p>
        </w:tc>
        <w:tc>
          <w:tcPr>
            <w:tcW w:w="7593" w:type="dxa"/>
          </w:tcPr>
          <w:p w:rsidR="00005340" w:rsidRDefault="00005340">
            <w:pPr>
              <w:pStyle w:val="TableParagraph"/>
              <w:spacing w:before="0"/>
              <w:ind w:left="0"/>
              <w:rPr>
                <w:rFonts w:ascii="Times New Roman"/>
                <w:sz w:val="18"/>
              </w:rPr>
            </w:pPr>
          </w:p>
        </w:tc>
      </w:tr>
      <w:tr w:rsidR="00005340">
        <w:trPr>
          <w:trHeight w:val="524"/>
        </w:trPr>
        <w:tc>
          <w:tcPr>
            <w:tcW w:w="440" w:type="dxa"/>
          </w:tcPr>
          <w:p w:rsidR="00005340" w:rsidRDefault="00350670">
            <w:pPr>
              <w:pStyle w:val="TableParagraph"/>
              <w:spacing w:before="179"/>
              <w:rPr>
                <w:rFonts w:ascii="Trebuchet MS"/>
                <w:b/>
                <w:sz w:val="20"/>
              </w:rPr>
            </w:pPr>
            <w:r>
              <w:rPr>
                <w:rFonts w:ascii="Trebuchet MS"/>
                <w:b/>
                <w:w w:val="104"/>
                <w:sz w:val="20"/>
              </w:rPr>
              <w:t>R</w:t>
            </w:r>
          </w:p>
        </w:tc>
        <w:tc>
          <w:tcPr>
            <w:tcW w:w="1596" w:type="dxa"/>
          </w:tcPr>
          <w:p w:rsidR="00005340" w:rsidRDefault="00350670">
            <w:pPr>
              <w:pStyle w:val="TableParagraph"/>
              <w:spacing w:before="179"/>
              <w:rPr>
                <w:rFonts w:ascii="Trebuchet MS"/>
                <w:b/>
                <w:sz w:val="20"/>
              </w:rPr>
            </w:pPr>
            <w:r>
              <w:rPr>
                <w:rFonts w:ascii="Trebuchet MS"/>
                <w:b/>
                <w:sz w:val="20"/>
              </w:rPr>
              <w:t>Revue</w:t>
            </w:r>
          </w:p>
        </w:tc>
        <w:tc>
          <w:tcPr>
            <w:tcW w:w="7593" w:type="dxa"/>
          </w:tcPr>
          <w:p w:rsidR="00005340" w:rsidRDefault="00005340">
            <w:pPr>
              <w:pStyle w:val="TableParagraph"/>
              <w:spacing w:before="0"/>
              <w:ind w:left="0"/>
              <w:rPr>
                <w:rFonts w:ascii="Times New Roman"/>
                <w:sz w:val="18"/>
              </w:rPr>
            </w:pPr>
          </w:p>
        </w:tc>
      </w:tr>
    </w:tbl>
    <w:p w:rsidR="00005340" w:rsidRDefault="00005340">
      <w:pPr>
        <w:pStyle w:val="Corpsdetexte"/>
        <w:spacing w:before="12"/>
        <w:rPr>
          <w:sz w:val="23"/>
        </w:rPr>
      </w:pPr>
    </w:p>
    <w:p w:rsidR="00005340" w:rsidRDefault="00350670">
      <w:pPr>
        <w:pStyle w:val="Titre7"/>
        <w:spacing w:before="123"/>
      </w:pPr>
      <w:r>
        <w:t>Étape 2 — Rédiger votre prompt</w:t>
      </w:r>
    </w:p>
    <w:p w:rsidR="00005340" w:rsidRDefault="00350670">
      <w:pPr>
        <w:pStyle w:val="Corpsdetexte"/>
        <w:spacing w:before="129" w:line="165" w:lineRule="auto"/>
        <w:ind w:left="153"/>
      </w:pPr>
      <w:r>
        <w:t>À</w:t>
      </w:r>
      <w:r>
        <w:rPr>
          <w:spacing w:val="-15"/>
        </w:rPr>
        <w:t xml:space="preserve"> </w:t>
      </w:r>
      <w:r>
        <w:t>partir</w:t>
      </w:r>
      <w:r>
        <w:rPr>
          <w:spacing w:val="-14"/>
        </w:rPr>
        <w:t xml:space="preserve"> </w:t>
      </w:r>
      <w:r>
        <w:t>de</w:t>
      </w:r>
      <w:r>
        <w:rPr>
          <w:spacing w:val="-15"/>
        </w:rPr>
        <w:t xml:space="preserve"> </w:t>
      </w:r>
      <w:r>
        <w:t>votre</w:t>
      </w:r>
      <w:r>
        <w:rPr>
          <w:spacing w:val="-14"/>
        </w:rPr>
        <w:t xml:space="preserve"> </w:t>
      </w:r>
      <w:r>
        <w:t>tableau</w:t>
      </w:r>
      <w:r>
        <w:rPr>
          <w:spacing w:val="-15"/>
        </w:rPr>
        <w:t xml:space="preserve"> </w:t>
      </w:r>
      <w:r>
        <w:t>REACTOR,</w:t>
      </w:r>
      <w:r>
        <w:rPr>
          <w:spacing w:val="-14"/>
        </w:rPr>
        <w:t xml:space="preserve"> </w:t>
      </w:r>
      <w:r>
        <w:t>rédigez</w:t>
      </w:r>
      <w:r>
        <w:rPr>
          <w:spacing w:val="-15"/>
        </w:rPr>
        <w:t xml:space="preserve"> </w:t>
      </w:r>
      <w:r>
        <w:t>ci-dessous</w:t>
      </w:r>
      <w:r>
        <w:rPr>
          <w:spacing w:val="-14"/>
        </w:rPr>
        <w:t xml:space="preserve"> </w:t>
      </w:r>
      <w:r>
        <w:t>le</w:t>
      </w:r>
      <w:r>
        <w:rPr>
          <w:spacing w:val="-15"/>
        </w:rPr>
        <w:t xml:space="preserve"> </w:t>
      </w:r>
      <w:r>
        <w:t>prompt</w:t>
      </w:r>
      <w:r>
        <w:rPr>
          <w:spacing w:val="-14"/>
        </w:rPr>
        <w:t xml:space="preserve"> </w:t>
      </w:r>
      <w:r>
        <w:t>que</w:t>
      </w:r>
      <w:r>
        <w:rPr>
          <w:spacing w:val="-15"/>
        </w:rPr>
        <w:t xml:space="preserve"> </w:t>
      </w:r>
      <w:r>
        <w:t>vous</w:t>
      </w:r>
      <w:r>
        <w:rPr>
          <w:spacing w:val="-14"/>
        </w:rPr>
        <w:t xml:space="preserve"> </w:t>
      </w:r>
      <w:r>
        <w:t>soumettrez</w:t>
      </w:r>
      <w:r>
        <w:rPr>
          <w:spacing w:val="-14"/>
        </w:rPr>
        <w:t xml:space="preserve"> </w:t>
      </w:r>
      <w:r>
        <w:t>à</w:t>
      </w:r>
      <w:r>
        <w:rPr>
          <w:spacing w:val="-15"/>
        </w:rPr>
        <w:t xml:space="preserve"> </w:t>
      </w:r>
      <w:r>
        <w:t>Mistral</w:t>
      </w:r>
      <w:r>
        <w:rPr>
          <w:spacing w:val="-14"/>
        </w:rPr>
        <w:t xml:space="preserve"> </w:t>
      </w:r>
      <w:r>
        <w:t>Le</w:t>
      </w:r>
      <w:r>
        <w:rPr>
          <w:spacing w:val="-15"/>
        </w:rPr>
        <w:t xml:space="preserve"> </w:t>
      </w:r>
      <w:r>
        <w:t>Chat</w:t>
      </w:r>
      <w:r>
        <w:rPr>
          <w:spacing w:val="-14"/>
        </w:rPr>
        <w:t xml:space="preserve"> </w:t>
      </w:r>
      <w:r>
        <w:t>après validation par l’enseignant</w:t>
      </w:r>
      <w:r>
        <w:rPr>
          <w:spacing w:val="-22"/>
        </w:rPr>
        <w:t xml:space="preserve"> </w:t>
      </w:r>
      <w:r>
        <w:t>:</w:t>
      </w:r>
    </w:p>
    <w:p w:rsidR="00005340" w:rsidRDefault="00350670">
      <w:pPr>
        <w:pStyle w:val="Corpsdetexte"/>
        <w:spacing w:before="11"/>
      </w:pPr>
      <w:r>
        <w:rPr>
          <w:lang w:val="en-US"/>
        </w:rPr>
        <w:pict>
          <v:shape id="_x0000_s1544" type="#_x0000_t202" style="position:absolute;margin-left:72.8pt;margin-top:20.15pt;width:449.75pt;height:212.4pt;z-index:-251523072;mso-wrap-distance-left:0;mso-wrap-distance-right:0;mso-position-horizontal-relative:page" filled="f" strokeweight=".14042mm">
            <v:textbox inset="0,0,0,0">
              <w:txbxContent>
                <w:p w:rsidR="00005340" w:rsidRDefault="00350670">
                  <w:pPr>
                    <w:pStyle w:val="Corpsdetexte"/>
                    <w:spacing w:before="11"/>
                    <w:ind w:left="83"/>
                  </w:pP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p>
              </w:txbxContent>
            </v:textbox>
            <w10:wrap type="topAndBottom" anchorx="page"/>
          </v:shape>
        </w:pict>
      </w:r>
    </w:p>
    <w:p w:rsidR="00005340" w:rsidRDefault="00005340">
      <w:pPr>
        <w:pStyle w:val="Corpsdetexte"/>
        <w:spacing w:before="1"/>
        <w:rPr>
          <w:sz w:val="22"/>
        </w:rPr>
      </w:pPr>
    </w:p>
    <w:p w:rsidR="00005340" w:rsidRDefault="00350670">
      <w:pPr>
        <w:pStyle w:val="Titre7"/>
        <w:spacing w:before="122"/>
      </w:pPr>
      <w:r>
        <w:t>Étape 3 — Coller la réponse obtenue</w:t>
      </w:r>
    </w:p>
    <w:p w:rsidR="00005340" w:rsidRDefault="00350670">
      <w:pPr>
        <w:pStyle w:val="Corpsdetexte"/>
        <w:spacing w:before="55"/>
        <w:ind w:left="153"/>
      </w:pPr>
      <w:r>
        <w:t>Recopiez ou collez ci-dessous la réponse brute fournie par Mistral Le Chat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9"/>
        <w:rPr>
          <w:sz w:val="12"/>
        </w:rPr>
      </w:pPr>
    </w:p>
    <w:p w:rsidR="00005340" w:rsidRDefault="00350670">
      <w:pPr>
        <w:pStyle w:val="Corpsdetexte"/>
        <w:ind w:left="471"/>
      </w:pPr>
      <w:r>
        <w:rPr>
          <w:lang w:val="en-US"/>
        </w:rPr>
      </w:r>
      <w:r>
        <w:pict>
          <v:shape id="_x0000_s1543" type="#_x0000_t202" style="width:449.75pt;height:371.4pt;mso-left-percent:-10001;mso-top-percent:-10001;mso-position-horizontal:absolute;mso-position-horizontal-relative:char;mso-position-vertical:absolute;mso-position-vertical-relative:line;mso-left-percent:-10001;mso-top-percent:-10001" filled="f" strokeweight=".14042mm">
            <v:textbox inset="0,0,0,0">
              <w:txbxContent>
                <w:p w:rsidR="00005340" w:rsidRDefault="00350670">
                  <w:pPr>
                    <w:pStyle w:val="Corpsdetexte"/>
                    <w:spacing w:before="11"/>
                    <w:ind w:left="83"/>
                  </w:pP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p>
              </w:txbxContent>
            </v:textbox>
            <w10:wrap type="none"/>
            <w10:anchorlock/>
          </v:shape>
        </w:pict>
      </w:r>
    </w:p>
    <w:p w:rsidR="00005340" w:rsidRDefault="00005340">
      <w:pPr>
        <w:pStyle w:val="Corpsdetexte"/>
      </w:pPr>
    </w:p>
    <w:p w:rsidR="00005340" w:rsidRDefault="00005340">
      <w:pPr>
        <w:pStyle w:val="Corpsdetexte"/>
        <w:spacing w:before="17"/>
        <w:rPr>
          <w:sz w:val="14"/>
        </w:rPr>
      </w:pPr>
    </w:p>
    <w:p w:rsidR="00005340" w:rsidRDefault="00350670">
      <w:pPr>
        <w:pStyle w:val="Titre2"/>
        <w:numPr>
          <w:ilvl w:val="1"/>
          <w:numId w:val="12"/>
        </w:numPr>
        <w:tabs>
          <w:tab w:val="left" w:pos="852"/>
          <w:tab w:val="left" w:pos="853"/>
        </w:tabs>
        <w:spacing w:before="140"/>
        <w:ind w:left="852" w:hanging="700"/>
      </w:pPr>
      <w:bookmarkStart w:id="46" w:name="Partie_3_—_Analyse_critique_comparée"/>
      <w:bookmarkStart w:id="47" w:name="_bookmark21"/>
      <w:bookmarkEnd w:id="46"/>
      <w:bookmarkEnd w:id="47"/>
      <w:r>
        <w:t>Partie</w:t>
      </w:r>
      <w:r>
        <w:rPr>
          <w:spacing w:val="-14"/>
        </w:rPr>
        <w:t xml:space="preserve"> </w:t>
      </w:r>
      <w:r>
        <w:t>3</w:t>
      </w:r>
      <w:r>
        <w:rPr>
          <w:spacing w:val="-14"/>
        </w:rPr>
        <w:t xml:space="preserve"> </w:t>
      </w:r>
      <w:r>
        <w:t>—</w:t>
      </w:r>
      <w:r>
        <w:rPr>
          <w:spacing w:val="-13"/>
        </w:rPr>
        <w:t xml:space="preserve"> </w:t>
      </w:r>
      <w:r>
        <w:t>Analyse</w:t>
      </w:r>
      <w:r>
        <w:rPr>
          <w:spacing w:val="-14"/>
        </w:rPr>
        <w:t xml:space="preserve"> </w:t>
      </w:r>
      <w:r>
        <w:t>critique</w:t>
      </w:r>
      <w:r>
        <w:rPr>
          <w:spacing w:val="-14"/>
        </w:rPr>
        <w:t xml:space="preserve"> </w:t>
      </w:r>
      <w:r>
        <w:t>comparée</w:t>
      </w:r>
    </w:p>
    <w:p w:rsidR="00005340" w:rsidRDefault="00005340">
      <w:pPr>
        <w:pStyle w:val="Corpsdetexte"/>
        <w:spacing w:before="4"/>
        <w:rPr>
          <w:rFonts w:ascii="Trebuchet MS"/>
          <w:b/>
          <w:sz w:val="30"/>
        </w:rPr>
      </w:pPr>
    </w:p>
    <w:p w:rsidR="00005340" w:rsidRDefault="00350670">
      <w:pPr>
        <w:spacing w:line="165" w:lineRule="auto"/>
        <w:ind w:left="153" w:right="200"/>
        <w:rPr>
          <w:sz w:val="20"/>
        </w:rPr>
      </w:pPr>
      <w:r>
        <w:rPr>
          <w:rFonts w:ascii="Trebuchet MS" w:hAnsi="Trebuchet MS"/>
          <w:b/>
          <w:sz w:val="20"/>
        </w:rPr>
        <w:t>Exercice</w:t>
      </w:r>
      <w:r>
        <w:rPr>
          <w:rFonts w:ascii="Trebuchet MS" w:hAnsi="Trebuchet MS"/>
          <w:b/>
          <w:spacing w:val="-31"/>
          <w:sz w:val="20"/>
        </w:rPr>
        <w:t xml:space="preserve"> </w:t>
      </w:r>
      <w:r>
        <w:rPr>
          <w:rFonts w:ascii="Trebuchet MS" w:hAnsi="Trebuchet MS"/>
          <w:b/>
          <w:sz w:val="20"/>
        </w:rPr>
        <w:t>5</w:t>
      </w:r>
      <w:r>
        <w:rPr>
          <w:rFonts w:ascii="Trebuchet MS" w:hAnsi="Trebuchet MS"/>
          <w:b/>
          <w:spacing w:val="-30"/>
          <w:sz w:val="20"/>
        </w:rPr>
        <w:t xml:space="preserve"> </w:t>
      </w:r>
      <w:r>
        <w:rPr>
          <w:rFonts w:ascii="Trebuchet MS" w:hAnsi="Trebuchet MS"/>
          <w:b/>
          <w:sz w:val="20"/>
        </w:rPr>
        <w:t>(Comparer</w:t>
      </w:r>
      <w:r>
        <w:rPr>
          <w:rFonts w:ascii="Trebuchet MS" w:hAnsi="Trebuchet MS"/>
          <w:b/>
          <w:spacing w:val="-30"/>
          <w:sz w:val="20"/>
        </w:rPr>
        <w:t xml:space="preserve"> </w:t>
      </w:r>
      <w:r>
        <w:rPr>
          <w:rFonts w:ascii="Trebuchet MS" w:hAnsi="Trebuchet MS"/>
          <w:b/>
          <w:sz w:val="20"/>
        </w:rPr>
        <w:t>les</w:t>
      </w:r>
      <w:r>
        <w:rPr>
          <w:rFonts w:ascii="Trebuchet MS" w:hAnsi="Trebuchet MS"/>
          <w:b/>
          <w:spacing w:val="-30"/>
          <w:sz w:val="20"/>
        </w:rPr>
        <w:t xml:space="preserve"> </w:t>
      </w:r>
      <w:r>
        <w:rPr>
          <w:rFonts w:ascii="Trebuchet MS" w:hAnsi="Trebuchet MS"/>
          <w:b/>
          <w:sz w:val="20"/>
        </w:rPr>
        <w:t>deux</w:t>
      </w:r>
      <w:r>
        <w:rPr>
          <w:rFonts w:ascii="Trebuchet MS" w:hAnsi="Trebuchet MS"/>
          <w:b/>
          <w:spacing w:val="-31"/>
          <w:sz w:val="20"/>
        </w:rPr>
        <w:t xml:space="preserve"> </w:t>
      </w:r>
      <w:r>
        <w:rPr>
          <w:rFonts w:ascii="Trebuchet MS" w:hAnsi="Trebuchet MS"/>
          <w:b/>
          <w:sz w:val="20"/>
        </w:rPr>
        <w:t>productions</w:t>
      </w:r>
      <w:r>
        <w:rPr>
          <w:rFonts w:ascii="Trebuchet MS" w:hAnsi="Trebuchet MS"/>
          <w:b/>
          <w:spacing w:val="-30"/>
          <w:sz w:val="20"/>
        </w:rPr>
        <w:t xml:space="preserve"> </w:t>
      </w:r>
      <w:r>
        <w:rPr>
          <w:rFonts w:ascii="Trebuchet MS" w:hAnsi="Trebuchet MS"/>
          <w:b/>
          <w:sz w:val="20"/>
        </w:rPr>
        <w:t>et</w:t>
      </w:r>
      <w:r>
        <w:rPr>
          <w:rFonts w:ascii="Trebuchet MS" w:hAnsi="Trebuchet MS"/>
          <w:b/>
          <w:spacing w:val="-30"/>
          <w:sz w:val="20"/>
        </w:rPr>
        <w:t xml:space="preserve"> </w:t>
      </w:r>
      <w:r>
        <w:rPr>
          <w:rFonts w:ascii="Trebuchet MS" w:hAnsi="Trebuchet MS"/>
          <w:b/>
          <w:sz w:val="20"/>
        </w:rPr>
        <w:t>analyser</w:t>
      </w:r>
      <w:r>
        <w:rPr>
          <w:rFonts w:ascii="Trebuchet MS" w:hAnsi="Trebuchet MS"/>
          <w:b/>
          <w:spacing w:val="-30"/>
          <w:sz w:val="20"/>
        </w:rPr>
        <w:t xml:space="preserve"> </w:t>
      </w:r>
      <w:r>
        <w:rPr>
          <w:rFonts w:ascii="Trebuchet MS" w:hAnsi="Trebuchet MS"/>
          <w:b/>
          <w:sz w:val="20"/>
        </w:rPr>
        <w:t>l’apport</w:t>
      </w:r>
      <w:r>
        <w:rPr>
          <w:rFonts w:ascii="Trebuchet MS" w:hAnsi="Trebuchet MS"/>
          <w:b/>
          <w:spacing w:val="-31"/>
          <w:sz w:val="20"/>
        </w:rPr>
        <w:t xml:space="preserve"> </w:t>
      </w:r>
      <w:r>
        <w:rPr>
          <w:rFonts w:ascii="Trebuchet MS" w:hAnsi="Trebuchet MS"/>
          <w:b/>
          <w:sz w:val="20"/>
        </w:rPr>
        <w:t>de</w:t>
      </w:r>
      <w:r>
        <w:rPr>
          <w:rFonts w:ascii="Trebuchet MS" w:hAnsi="Trebuchet MS"/>
          <w:b/>
          <w:spacing w:val="-30"/>
          <w:sz w:val="20"/>
        </w:rPr>
        <w:t xml:space="preserve"> </w:t>
      </w:r>
      <w:r>
        <w:rPr>
          <w:rFonts w:ascii="Trebuchet MS" w:hAnsi="Trebuchet MS"/>
          <w:b/>
          <w:sz w:val="20"/>
        </w:rPr>
        <w:t xml:space="preserve">l’IA) </w:t>
      </w:r>
      <w:r>
        <w:rPr>
          <w:sz w:val="20"/>
        </w:rPr>
        <w:t>Maintenant</w:t>
      </w:r>
      <w:r>
        <w:rPr>
          <w:spacing w:val="-35"/>
          <w:sz w:val="20"/>
        </w:rPr>
        <w:t xml:space="preserve"> </w:t>
      </w:r>
      <w:r>
        <w:rPr>
          <w:sz w:val="20"/>
        </w:rPr>
        <w:t>que</w:t>
      </w:r>
      <w:r>
        <w:rPr>
          <w:spacing w:val="-36"/>
          <w:sz w:val="20"/>
        </w:rPr>
        <w:t xml:space="preserve"> </w:t>
      </w:r>
      <w:r>
        <w:rPr>
          <w:sz w:val="20"/>
        </w:rPr>
        <w:t>vous</w:t>
      </w:r>
      <w:r>
        <w:rPr>
          <w:spacing w:val="-36"/>
          <w:sz w:val="20"/>
        </w:rPr>
        <w:t xml:space="preserve"> </w:t>
      </w:r>
      <w:r>
        <w:rPr>
          <w:sz w:val="20"/>
        </w:rPr>
        <w:t>disposez</w:t>
      </w:r>
      <w:r>
        <w:rPr>
          <w:spacing w:val="-35"/>
          <w:sz w:val="20"/>
        </w:rPr>
        <w:t xml:space="preserve"> </w:t>
      </w:r>
      <w:r>
        <w:rPr>
          <w:sz w:val="20"/>
        </w:rPr>
        <w:t>de</w:t>
      </w:r>
      <w:r>
        <w:rPr>
          <w:spacing w:val="-36"/>
          <w:sz w:val="20"/>
        </w:rPr>
        <w:t xml:space="preserve"> </w:t>
      </w:r>
      <w:r>
        <w:rPr>
          <w:sz w:val="20"/>
        </w:rPr>
        <w:t>deux mails</w:t>
      </w:r>
      <w:r>
        <w:rPr>
          <w:spacing w:val="-11"/>
          <w:sz w:val="20"/>
        </w:rPr>
        <w:t xml:space="preserve"> </w:t>
      </w:r>
      <w:r>
        <w:rPr>
          <w:sz w:val="20"/>
        </w:rPr>
        <w:t>—</w:t>
      </w:r>
      <w:r>
        <w:rPr>
          <w:spacing w:val="-10"/>
          <w:sz w:val="20"/>
        </w:rPr>
        <w:t xml:space="preserve"> </w:t>
      </w:r>
      <w:r>
        <w:rPr>
          <w:sz w:val="20"/>
        </w:rPr>
        <w:t>l’un</w:t>
      </w:r>
      <w:r>
        <w:rPr>
          <w:spacing w:val="-11"/>
          <w:sz w:val="20"/>
        </w:rPr>
        <w:t xml:space="preserve"> </w:t>
      </w:r>
      <w:r>
        <w:rPr>
          <w:sz w:val="20"/>
        </w:rPr>
        <w:t>rédigé</w:t>
      </w:r>
      <w:r>
        <w:rPr>
          <w:spacing w:val="-10"/>
          <w:sz w:val="20"/>
        </w:rPr>
        <w:t xml:space="preserve"> </w:t>
      </w:r>
      <w:r>
        <w:rPr>
          <w:sz w:val="20"/>
        </w:rPr>
        <w:t>sans</w:t>
      </w:r>
      <w:r>
        <w:rPr>
          <w:spacing w:val="-11"/>
          <w:sz w:val="20"/>
        </w:rPr>
        <w:t xml:space="preserve"> </w:t>
      </w:r>
      <w:r>
        <w:rPr>
          <w:sz w:val="20"/>
        </w:rPr>
        <w:t>IA,</w:t>
      </w:r>
      <w:r>
        <w:rPr>
          <w:spacing w:val="-10"/>
          <w:sz w:val="20"/>
        </w:rPr>
        <w:t xml:space="preserve"> </w:t>
      </w:r>
      <w:r>
        <w:rPr>
          <w:sz w:val="20"/>
        </w:rPr>
        <w:t>l’autre</w:t>
      </w:r>
      <w:r>
        <w:rPr>
          <w:spacing w:val="-11"/>
          <w:sz w:val="20"/>
        </w:rPr>
        <w:t xml:space="preserve"> </w:t>
      </w:r>
      <w:r>
        <w:rPr>
          <w:sz w:val="20"/>
        </w:rPr>
        <w:t>avec</w:t>
      </w:r>
      <w:r>
        <w:rPr>
          <w:spacing w:val="-10"/>
          <w:sz w:val="20"/>
        </w:rPr>
        <w:t xml:space="preserve"> </w:t>
      </w:r>
      <w:r>
        <w:rPr>
          <w:sz w:val="20"/>
        </w:rPr>
        <w:t>IA</w:t>
      </w:r>
      <w:r>
        <w:rPr>
          <w:spacing w:val="-11"/>
          <w:sz w:val="20"/>
        </w:rPr>
        <w:t xml:space="preserve"> </w:t>
      </w:r>
      <w:r>
        <w:rPr>
          <w:sz w:val="20"/>
        </w:rPr>
        <w:t>—</w:t>
      </w:r>
      <w:r>
        <w:rPr>
          <w:spacing w:val="-10"/>
          <w:sz w:val="20"/>
        </w:rPr>
        <w:t xml:space="preserve"> </w:t>
      </w:r>
      <w:r>
        <w:rPr>
          <w:sz w:val="20"/>
        </w:rPr>
        <w:t>comparez-les</w:t>
      </w:r>
      <w:r>
        <w:rPr>
          <w:spacing w:val="-11"/>
          <w:sz w:val="20"/>
        </w:rPr>
        <w:t xml:space="preserve"> </w:t>
      </w:r>
      <w:r>
        <w:rPr>
          <w:sz w:val="20"/>
        </w:rPr>
        <w:t>en</w:t>
      </w:r>
      <w:r>
        <w:rPr>
          <w:spacing w:val="-10"/>
          <w:sz w:val="20"/>
        </w:rPr>
        <w:t xml:space="preserve"> </w:t>
      </w:r>
      <w:r>
        <w:rPr>
          <w:sz w:val="20"/>
        </w:rPr>
        <w:t>répondant</w:t>
      </w:r>
      <w:r>
        <w:rPr>
          <w:spacing w:val="-11"/>
          <w:sz w:val="20"/>
        </w:rPr>
        <w:t xml:space="preserve"> </w:t>
      </w:r>
      <w:r>
        <w:rPr>
          <w:sz w:val="20"/>
        </w:rPr>
        <w:t>aux</w:t>
      </w:r>
      <w:r>
        <w:rPr>
          <w:spacing w:val="-10"/>
          <w:sz w:val="20"/>
        </w:rPr>
        <w:t xml:space="preserve"> </w:t>
      </w:r>
      <w:r>
        <w:rPr>
          <w:sz w:val="20"/>
        </w:rPr>
        <w:t>questions</w:t>
      </w:r>
      <w:r>
        <w:rPr>
          <w:spacing w:val="-11"/>
          <w:sz w:val="20"/>
        </w:rPr>
        <w:t xml:space="preserve"> </w:t>
      </w:r>
      <w:r>
        <w:rPr>
          <w:sz w:val="20"/>
        </w:rPr>
        <w:t>suivantes.</w:t>
      </w:r>
    </w:p>
    <w:p w:rsidR="00005340" w:rsidRDefault="00005340">
      <w:pPr>
        <w:pStyle w:val="Corpsdetexte"/>
        <w:spacing w:before="1"/>
        <w:rPr>
          <w:sz w:val="14"/>
        </w:rPr>
      </w:pPr>
    </w:p>
    <w:p w:rsidR="00005340" w:rsidRDefault="00350670">
      <w:pPr>
        <w:pStyle w:val="Titre7"/>
      </w:pPr>
      <w:r>
        <w:t>Question 1 — Comparaison structurelle</w:t>
      </w:r>
    </w:p>
    <w:p w:rsidR="00005340" w:rsidRDefault="00350670">
      <w:pPr>
        <w:pStyle w:val="Corpsdetexte"/>
        <w:spacing w:before="55"/>
        <w:ind w:left="153"/>
      </w:pPr>
      <w:r>
        <w:t>Remplissez le tableau de comparaison ci-dessous :</w:t>
      </w:r>
    </w:p>
    <w:p w:rsidR="00005340" w:rsidRDefault="00005340">
      <w:pPr>
        <w:pStyle w:val="Corpsdetexte"/>
        <w:spacing w:before="2"/>
        <w:rPr>
          <w:sz w:val="13"/>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37"/>
        <w:gridCol w:w="1350"/>
        <w:gridCol w:w="1343"/>
      </w:tblGrid>
      <w:tr w:rsidR="00005340">
        <w:trPr>
          <w:trHeight w:val="428"/>
        </w:trPr>
        <w:tc>
          <w:tcPr>
            <w:tcW w:w="6937"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Critère</w:t>
            </w:r>
          </w:p>
        </w:tc>
        <w:tc>
          <w:tcPr>
            <w:tcW w:w="1350" w:type="dxa"/>
            <w:shd w:val="clear" w:color="auto" w:fill="37393B"/>
          </w:tcPr>
          <w:p w:rsidR="00005340" w:rsidRDefault="00350670">
            <w:pPr>
              <w:pStyle w:val="TableParagraph"/>
              <w:spacing w:before="112"/>
              <w:rPr>
                <w:rFonts w:ascii="Trebuchet MS"/>
                <w:b/>
                <w:sz w:val="20"/>
              </w:rPr>
            </w:pPr>
            <w:r>
              <w:rPr>
                <w:rFonts w:ascii="Trebuchet MS"/>
                <w:b/>
                <w:color w:val="FFFFFF"/>
                <w:w w:val="105"/>
                <w:sz w:val="20"/>
              </w:rPr>
              <w:t>Mail sans IA</w:t>
            </w:r>
          </w:p>
        </w:tc>
        <w:tc>
          <w:tcPr>
            <w:tcW w:w="1343" w:type="dxa"/>
            <w:shd w:val="clear" w:color="auto" w:fill="37393B"/>
          </w:tcPr>
          <w:p w:rsidR="00005340" w:rsidRDefault="00350670">
            <w:pPr>
              <w:pStyle w:val="TableParagraph"/>
              <w:spacing w:before="112"/>
              <w:rPr>
                <w:rFonts w:ascii="Trebuchet MS"/>
                <w:b/>
                <w:sz w:val="20"/>
              </w:rPr>
            </w:pPr>
            <w:r>
              <w:rPr>
                <w:rFonts w:ascii="Trebuchet MS"/>
                <w:b/>
                <w:color w:val="FFFFFF"/>
                <w:sz w:val="20"/>
              </w:rPr>
              <w:t>Mail avec IA</w:t>
            </w:r>
          </w:p>
        </w:tc>
      </w:tr>
      <w:tr w:rsidR="00005340">
        <w:trPr>
          <w:trHeight w:val="428"/>
        </w:trPr>
        <w:tc>
          <w:tcPr>
            <w:tcW w:w="6937" w:type="dxa"/>
          </w:tcPr>
          <w:p w:rsidR="00005340" w:rsidRDefault="00350670">
            <w:pPr>
              <w:pStyle w:val="TableParagraph"/>
              <w:spacing w:before="60" w:line="348" w:lineRule="exact"/>
              <w:rPr>
                <w:sz w:val="20"/>
              </w:rPr>
            </w:pPr>
            <w:r>
              <w:rPr>
                <w:sz w:val="20"/>
              </w:rPr>
              <w:t>Structure complète (objet, appel, corps, politesse, signature)</w:t>
            </w:r>
          </w:p>
        </w:tc>
        <w:tc>
          <w:tcPr>
            <w:tcW w:w="1350" w:type="dxa"/>
          </w:tcPr>
          <w:p w:rsidR="00005340" w:rsidRDefault="00005340">
            <w:pPr>
              <w:pStyle w:val="TableParagraph"/>
              <w:spacing w:before="0"/>
              <w:ind w:left="0"/>
              <w:rPr>
                <w:rFonts w:ascii="Times New Roman"/>
                <w:sz w:val="20"/>
              </w:rPr>
            </w:pPr>
          </w:p>
        </w:tc>
        <w:tc>
          <w:tcPr>
            <w:tcW w:w="1343" w:type="dxa"/>
          </w:tcPr>
          <w:p w:rsidR="00005340" w:rsidRDefault="00005340">
            <w:pPr>
              <w:pStyle w:val="TableParagraph"/>
              <w:spacing w:before="0"/>
              <w:ind w:left="0"/>
              <w:rPr>
                <w:rFonts w:ascii="Times New Roman"/>
                <w:sz w:val="20"/>
              </w:rPr>
            </w:pPr>
          </w:p>
        </w:tc>
      </w:tr>
      <w:tr w:rsidR="00005340">
        <w:trPr>
          <w:trHeight w:val="428"/>
        </w:trPr>
        <w:tc>
          <w:tcPr>
            <w:tcW w:w="6937" w:type="dxa"/>
            <w:shd w:val="clear" w:color="auto" w:fill="F2F2F2"/>
          </w:tcPr>
          <w:p w:rsidR="00005340" w:rsidRDefault="00350670">
            <w:pPr>
              <w:pStyle w:val="TableParagraph"/>
              <w:spacing w:before="60" w:line="348" w:lineRule="exact"/>
              <w:rPr>
                <w:sz w:val="20"/>
              </w:rPr>
            </w:pPr>
            <w:r>
              <w:rPr>
                <w:sz w:val="20"/>
              </w:rPr>
              <w:t>Référence réglementaire correctement citée</w:t>
            </w:r>
          </w:p>
        </w:tc>
        <w:tc>
          <w:tcPr>
            <w:tcW w:w="1350" w:type="dxa"/>
            <w:shd w:val="clear" w:color="auto" w:fill="F2F2F2"/>
          </w:tcPr>
          <w:p w:rsidR="00005340" w:rsidRDefault="00005340">
            <w:pPr>
              <w:pStyle w:val="TableParagraph"/>
              <w:spacing w:before="0"/>
              <w:ind w:left="0"/>
              <w:rPr>
                <w:rFonts w:ascii="Times New Roman"/>
                <w:sz w:val="20"/>
              </w:rPr>
            </w:pPr>
          </w:p>
        </w:tc>
        <w:tc>
          <w:tcPr>
            <w:tcW w:w="1343" w:type="dxa"/>
            <w:shd w:val="clear" w:color="auto" w:fill="F2F2F2"/>
          </w:tcPr>
          <w:p w:rsidR="00005340" w:rsidRDefault="00005340">
            <w:pPr>
              <w:pStyle w:val="TableParagraph"/>
              <w:spacing w:before="0"/>
              <w:ind w:left="0"/>
              <w:rPr>
                <w:rFonts w:ascii="Times New Roman"/>
                <w:sz w:val="20"/>
              </w:rPr>
            </w:pPr>
          </w:p>
        </w:tc>
      </w:tr>
      <w:tr w:rsidR="00005340">
        <w:trPr>
          <w:trHeight w:val="428"/>
        </w:trPr>
        <w:tc>
          <w:tcPr>
            <w:tcW w:w="6937" w:type="dxa"/>
          </w:tcPr>
          <w:p w:rsidR="00005340" w:rsidRDefault="00350670">
            <w:pPr>
              <w:pStyle w:val="TableParagraph"/>
              <w:spacing w:before="60" w:line="348" w:lineRule="exact"/>
              <w:rPr>
                <w:sz w:val="20"/>
              </w:rPr>
            </w:pPr>
            <w:r>
              <w:rPr>
                <w:sz w:val="20"/>
              </w:rPr>
              <w:t>Ton professionnel et adapté</w:t>
            </w:r>
          </w:p>
        </w:tc>
        <w:tc>
          <w:tcPr>
            <w:tcW w:w="1350" w:type="dxa"/>
          </w:tcPr>
          <w:p w:rsidR="00005340" w:rsidRDefault="00005340">
            <w:pPr>
              <w:pStyle w:val="TableParagraph"/>
              <w:spacing w:before="0"/>
              <w:ind w:left="0"/>
              <w:rPr>
                <w:rFonts w:ascii="Times New Roman"/>
                <w:sz w:val="20"/>
              </w:rPr>
            </w:pPr>
          </w:p>
        </w:tc>
        <w:tc>
          <w:tcPr>
            <w:tcW w:w="1343" w:type="dxa"/>
          </w:tcPr>
          <w:p w:rsidR="00005340" w:rsidRDefault="00005340">
            <w:pPr>
              <w:pStyle w:val="TableParagraph"/>
              <w:spacing w:before="0"/>
              <w:ind w:left="0"/>
              <w:rPr>
                <w:rFonts w:ascii="Times New Roman"/>
                <w:sz w:val="20"/>
              </w:rPr>
            </w:pPr>
          </w:p>
        </w:tc>
      </w:tr>
      <w:tr w:rsidR="00005340">
        <w:trPr>
          <w:trHeight w:val="428"/>
        </w:trPr>
        <w:tc>
          <w:tcPr>
            <w:tcW w:w="6937" w:type="dxa"/>
            <w:shd w:val="clear" w:color="auto" w:fill="F2F2F2"/>
          </w:tcPr>
          <w:p w:rsidR="00005340" w:rsidRDefault="00350670">
            <w:pPr>
              <w:pStyle w:val="TableParagraph"/>
              <w:spacing w:before="60" w:line="348" w:lineRule="exact"/>
              <w:rPr>
                <w:sz w:val="20"/>
              </w:rPr>
            </w:pPr>
            <w:r>
              <w:rPr>
                <w:sz w:val="20"/>
              </w:rPr>
              <w:t>Solution concrète proposée</w:t>
            </w:r>
          </w:p>
        </w:tc>
        <w:tc>
          <w:tcPr>
            <w:tcW w:w="1350" w:type="dxa"/>
            <w:shd w:val="clear" w:color="auto" w:fill="F2F2F2"/>
          </w:tcPr>
          <w:p w:rsidR="00005340" w:rsidRDefault="00005340">
            <w:pPr>
              <w:pStyle w:val="TableParagraph"/>
              <w:spacing w:before="0"/>
              <w:ind w:left="0"/>
              <w:rPr>
                <w:rFonts w:ascii="Times New Roman"/>
                <w:sz w:val="20"/>
              </w:rPr>
            </w:pPr>
          </w:p>
        </w:tc>
        <w:tc>
          <w:tcPr>
            <w:tcW w:w="1343" w:type="dxa"/>
            <w:shd w:val="clear" w:color="auto" w:fill="F2F2F2"/>
          </w:tcPr>
          <w:p w:rsidR="00005340" w:rsidRDefault="00005340">
            <w:pPr>
              <w:pStyle w:val="TableParagraph"/>
              <w:spacing w:before="0"/>
              <w:ind w:left="0"/>
              <w:rPr>
                <w:rFonts w:ascii="Times New Roman"/>
                <w:sz w:val="20"/>
              </w:rPr>
            </w:pPr>
          </w:p>
        </w:tc>
      </w:tr>
      <w:tr w:rsidR="00005340">
        <w:trPr>
          <w:trHeight w:val="428"/>
        </w:trPr>
        <w:tc>
          <w:tcPr>
            <w:tcW w:w="6937" w:type="dxa"/>
          </w:tcPr>
          <w:p w:rsidR="00005340" w:rsidRDefault="00350670">
            <w:pPr>
              <w:pStyle w:val="TableParagraph"/>
              <w:spacing w:before="60" w:line="348" w:lineRule="exact"/>
              <w:rPr>
                <w:sz w:val="20"/>
              </w:rPr>
            </w:pPr>
            <w:r>
              <w:rPr>
                <w:sz w:val="20"/>
              </w:rPr>
              <w:t>Vocabulaire technique approprié</w:t>
            </w:r>
          </w:p>
        </w:tc>
        <w:tc>
          <w:tcPr>
            <w:tcW w:w="1350" w:type="dxa"/>
          </w:tcPr>
          <w:p w:rsidR="00005340" w:rsidRDefault="00005340">
            <w:pPr>
              <w:pStyle w:val="TableParagraph"/>
              <w:spacing w:before="0"/>
              <w:ind w:left="0"/>
              <w:rPr>
                <w:rFonts w:ascii="Times New Roman"/>
                <w:sz w:val="20"/>
              </w:rPr>
            </w:pPr>
          </w:p>
        </w:tc>
        <w:tc>
          <w:tcPr>
            <w:tcW w:w="1343" w:type="dxa"/>
          </w:tcPr>
          <w:p w:rsidR="00005340" w:rsidRDefault="00005340">
            <w:pPr>
              <w:pStyle w:val="TableParagraph"/>
              <w:spacing w:before="0"/>
              <w:ind w:left="0"/>
              <w:rPr>
                <w:rFonts w:ascii="Times New Roman"/>
                <w:sz w:val="20"/>
              </w:rPr>
            </w:pPr>
          </w:p>
        </w:tc>
      </w:tr>
      <w:tr w:rsidR="00005340">
        <w:trPr>
          <w:trHeight w:val="428"/>
        </w:trPr>
        <w:tc>
          <w:tcPr>
            <w:tcW w:w="6937" w:type="dxa"/>
            <w:shd w:val="clear" w:color="auto" w:fill="F2F2F2"/>
          </w:tcPr>
          <w:p w:rsidR="00005340" w:rsidRDefault="00350670">
            <w:pPr>
              <w:pStyle w:val="TableParagraph"/>
              <w:spacing w:before="60" w:line="348" w:lineRule="exact"/>
              <w:rPr>
                <w:sz w:val="20"/>
              </w:rPr>
            </w:pPr>
            <w:r>
              <w:rPr>
                <w:sz w:val="20"/>
              </w:rPr>
              <w:t>Longueur respectée (15–25 lignes)</w:t>
            </w:r>
          </w:p>
        </w:tc>
        <w:tc>
          <w:tcPr>
            <w:tcW w:w="1350" w:type="dxa"/>
            <w:shd w:val="clear" w:color="auto" w:fill="F2F2F2"/>
          </w:tcPr>
          <w:p w:rsidR="00005340" w:rsidRDefault="00005340">
            <w:pPr>
              <w:pStyle w:val="TableParagraph"/>
              <w:spacing w:before="0"/>
              <w:ind w:left="0"/>
              <w:rPr>
                <w:rFonts w:ascii="Times New Roman"/>
                <w:sz w:val="20"/>
              </w:rPr>
            </w:pPr>
          </w:p>
        </w:tc>
        <w:tc>
          <w:tcPr>
            <w:tcW w:w="1343" w:type="dxa"/>
            <w:shd w:val="clear" w:color="auto" w:fill="F2F2F2"/>
          </w:tcPr>
          <w:p w:rsidR="00005340" w:rsidRDefault="00005340">
            <w:pPr>
              <w:pStyle w:val="TableParagraph"/>
              <w:spacing w:before="0"/>
              <w:ind w:left="0"/>
              <w:rPr>
                <w:rFonts w:ascii="Times New Roman"/>
                <w:sz w:val="20"/>
              </w:rPr>
            </w:pPr>
          </w:p>
        </w:tc>
      </w:tr>
    </w:tbl>
    <w:p w:rsidR="00005340" w:rsidRDefault="00005340">
      <w:pPr>
        <w:pStyle w:val="Corpsdetexte"/>
        <w:spacing w:before="14"/>
        <w:rPr>
          <w:sz w:val="27"/>
        </w:rPr>
      </w:pPr>
    </w:p>
    <w:p w:rsidR="00005340" w:rsidRDefault="00350670">
      <w:pPr>
        <w:pStyle w:val="Titre7"/>
      </w:pPr>
      <w:r>
        <w:t>Question 2 — Analyse qualitative</w:t>
      </w:r>
    </w:p>
    <w:p w:rsidR="00005340" w:rsidRDefault="00350670">
      <w:pPr>
        <w:pStyle w:val="Corpsdetexte"/>
        <w:spacing w:before="55"/>
        <w:ind w:left="153"/>
      </w:pPr>
      <w:r>
        <w:t>Répondez aux questions suivantes en rédigeant quelques phrases argumentées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2"/>
        <w:rPr>
          <w:sz w:val="6"/>
        </w:rPr>
      </w:pPr>
    </w:p>
    <w:p w:rsidR="00005340" w:rsidRDefault="00350670">
      <w:pPr>
        <w:pStyle w:val="Paragraphedeliste"/>
        <w:numPr>
          <w:ilvl w:val="0"/>
          <w:numId w:val="10"/>
        </w:numPr>
        <w:tabs>
          <w:tab w:val="left" w:pos="381"/>
        </w:tabs>
        <w:spacing w:before="71"/>
        <w:ind w:hanging="228"/>
        <w:rPr>
          <w:sz w:val="20"/>
        </w:rPr>
      </w:pPr>
      <w:r>
        <w:rPr>
          <w:sz w:val="20"/>
        </w:rPr>
        <w:t>Quelles</w:t>
      </w:r>
      <w:r>
        <w:rPr>
          <w:spacing w:val="-8"/>
          <w:sz w:val="20"/>
        </w:rPr>
        <w:t xml:space="preserve"> </w:t>
      </w:r>
      <w:r>
        <w:rPr>
          <w:sz w:val="20"/>
        </w:rPr>
        <w:t>différences</w:t>
      </w:r>
      <w:r>
        <w:rPr>
          <w:spacing w:val="-7"/>
          <w:sz w:val="20"/>
        </w:rPr>
        <w:t xml:space="preserve"> </w:t>
      </w:r>
      <w:r>
        <w:rPr>
          <w:sz w:val="20"/>
        </w:rPr>
        <w:t>notables</w:t>
      </w:r>
      <w:r>
        <w:rPr>
          <w:spacing w:val="-7"/>
          <w:sz w:val="20"/>
        </w:rPr>
        <w:t xml:space="preserve"> </w:t>
      </w:r>
      <w:r>
        <w:rPr>
          <w:sz w:val="20"/>
        </w:rPr>
        <w:t>observez-vous</w:t>
      </w:r>
      <w:r>
        <w:rPr>
          <w:spacing w:val="-7"/>
          <w:sz w:val="20"/>
        </w:rPr>
        <w:t xml:space="preserve"> </w:t>
      </w:r>
      <w:r>
        <w:rPr>
          <w:sz w:val="20"/>
        </w:rPr>
        <w:t>entre</w:t>
      </w:r>
      <w:r>
        <w:rPr>
          <w:spacing w:val="-7"/>
          <w:sz w:val="20"/>
        </w:rPr>
        <w:t xml:space="preserve"> </w:t>
      </w:r>
      <w:r>
        <w:rPr>
          <w:sz w:val="20"/>
        </w:rPr>
        <w:t>les</w:t>
      </w:r>
      <w:r>
        <w:rPr>
          <w:spacing w:val="-7"/>
          <w:sz w:val="20"/>
        </w:rPr>
        <w:t xml:space="preserve"> </w:t>
      </w:r>
      <w:r>
        <w:rPr>
          <w:sz w:val="20"/>
        </w:rPr>
        <w:t>deux</w:t>
      </w:r>
      <w:r>
        <w:rPr>
          <w:spacing w:val="-7"/>
          <w:sz w:val="20"/>
        </w:rPr>
        <w:t xml:space="preserve"> </w:t>
      </w:r>
      <w:r>
        <w:rPr>
          <w:sz w:val="20"/>
        </w:rPr>
        <w:t>productions?</w:t>
      </w: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3"/>
        <w:rPr>
          <w:sz w:val="33"/>
        </w:rPr>
      </w:pPr>
    </w:p>
    <w:p w:rsidR="00005340" w:rsidRDefault="00350670">
      <w:pPr>
        <w:pStyle w:val="Paragraphedeliste"/>
        <w:numPr>
          <w:ilvl w:val="0"/>
          <w:numId w:val="10"/>
        </w:numPr>
        <w:tabs>
          <w:tab w:val="left" w:pos="391"/>
        </w:tabs>
        <w:spacing w:line="165" w:lineRule="auto"/>
        <w:ind w:left="153" w:right="311" w:firstLine="0"/>
        <w:rPr>
          <w:sz w:val="20"/>
        </w:rPr>
      </w:pPr>
      <w:r>
        <w:rPr>
          <w:sz w:val="20"/>
        </w:rPr>
        <w:t>Sur</w:t>
      </w:r>
      <w:r>
        <w:rPr>
          <w:spacing w:val="-3"/>
          <w:sz w:val="20"/>
        </w:rPr>
        <w:t xml:space="preserve"> </w:t>
      </w:r>
      <w:r>
        <w:rPr>
          <w:sz w:val="20"/>
        </w:rPr>
        <w:t>quels</w:t>
      </w:r>
      <w:r>
        <w:rPr>
          <w:spacing w:val="-3"/>
          <w:sz w:val="20"/>
        </w:rPr>
        <w:t xml:space="preserve"> </w:t>
      </w:r>
      <w:r>
        <w:rPr>
          <w:sz w:val="20"/>
        </w:rPr>
        <w:t>points</w:t>
      </w:r>
      <w:r>
        <w:rPr>
          <w:spacing w:val="-3"/>
          <w:sz w:val="20"/>
        </w:rPr>
        <w:t xml:space="preserve"> </w:t>
      </w:r>
      <w:r>
        <w:rPr>
          <w:sz w:val="20"/>
        </w:rPr>
        <w:t>la</w:t>
      </w:r>
      <w:r>
        <w:rPr>
          <w:spacing w:val="-2"/>
          <w:sz w:val="20"/>
        </w:rPr>
        <w:t xml:space="preserve"> </w:t>
      </w:r>
      <w:r>
        <w:rPr>
          <w:sz w:val="20"/>
        </w:rPr>
        <w:t>production</w:t>
      </w:r>
      <w:r>
        <w:rPr>
          <w:spacing w:val="-3"/>
          <w:sz w:val="20"/>
        </w:rPr>
        <w:t xml:space="preserve"> </w:t>
      </w:r>
      <w:r>
        <w:rPr>
          <w:sz w:val="20"/>
        </w:rPr>
        <w:t>de</w:t>
      </w:r>
      <w:r>
        <w:rPr>
          <w:spacing w:val="-3"/>
          <w:sz w:val="20"/>
        </w:rPr>
        <w:t xml:space="preserve"> </w:t>
      </w:r>
      <w:r>
        <w:rPr>
          <w:sz w:val="20"/>
        </w:rPr>
        <w:t>l’IA</w:t>
      </w:r>
      <w:r>
        <w:rPr>
          <w:spacing w:val="-3"/>
          <w:sz w:val="20"/>
        </w:rPr>
        <w:t xml:space="preserve"> </w:t>
      </w:r>
      <w:r>
        <w:rPr>
          <w:sz w:val="20"/>
        </w:rPr>
        <w:t>est-elle</w:t>
      </w:r>
      <w:r>
        <w:rPr>
          <w:spacing w:val="-2"/>
          <w:sz w:val="20"/>
        </w:rPr>
        <w:t xml:space="preserve"> </w:t>
      </w:r>
      <w:r>
        <w:rPr>
          <w:sz w:val="20"/>
        </w:rPr>
        <w:t>meilleure</w:t>
      </w:r>
      <w:r>
        <w:rPr>
          <w:spacing w:val="-3"/>
          <w:sz w:val="20"/>
        </w:rPr>
        <w:t xml:space="preserve"> </w:t>
      </w:r>
      <w:r>
        <w:rPr>
          <w:sz w:val="20"/>
        </w:rPr>
        <w:t>que</w:t>
      </w:r>
      <w:r>
        <w:rPr>
          <w:spacing w:val="-3"/>
          <w:sz w:val="20"/>
        </w:rPr>
        <w:t xml:space="preserve"> </w:t>
      </w:r>
      <w:r>
        <w:rPr>
          <w:sz w:val="20"/>
        </w:rPr>
        <w:t>la</w:t>
      </w:r>
      <w:r>
        <w:rPr>
          <w:spacing w:val="-2"/>
          <w:sz w:val="20"/>
        </w:rPr>
        <w:t xml:space="preserve"> </w:t>
      </w:r>
      <w:r>
        <w:rPr>
          <w:spacing w:val="3"/>
          <w:sz w:val="20"/>
        </w:rPr>
        <w:t>vôtre?</w:t>
      </w:r>
      <w:r>
        <w:rPr>
          <w:spacing w:val="-3"/>
          <w:sz w:val="20"/>
        </w:rPr>
        <w:t xml:space="preserve"> </w:t>
      </w:r>
      <w:r>
        <w:rPr>
          <w:sz w:val="20"/>
        </w:rPr>
        <w:t>Sur</w:t>
      </w:r>
      <w:r>
        <w:rPr>
          <w:spacing w:val="-3"/>
          <w:sz w:val="20"/>
        </w:rPr>
        <w:t xml:space="preserve"> </w:t>
      </w:r>
      <w:r>
        <w:rPr>
          <w:sz w:val="20"/>
        </w:rPr>
        <w:t>quels</w:t>
      </w:r>
      <w:r>
        <w:rPr>
          <w:spacing w:val="-3"/>
          <w:sz w:val="20"/>
        </w:rPr>
        <w:t xml:space="preserve"> </w:t>
      </w:r>
      <w:r>
        <w:rPr>
          <w:sz w:val="20"/>
        </w:rPr>
        <w:t>poin</w:t>
      </w:r>
      <w:r>
        <w:rPr>
          <w:sz w:val="20"/>
        </w:rPr>
        <w:t>ts</w:t>
      </w:r>
      <w:r>
        <w:rPr>
          <w:spacing w:val="-2"/>
          <w:sz w:val="20"/>
        </w:rPr>
        <w:t xml:space="preserve"> </w:t>
      </w:r>
      <w:r>
        <w:rPr>
          <w:sz w:val="20"/>
        </w:rPr>
        <w:t>est-elle</w:t>
      </w:r>
      <w:r>
        <w:rPr>
          <w:spacing w:val="-3"/>
          <w:sz w:val="20"/>
        </w:rPr>
        <w:t xml:space="preserve"> </w:t>
      </w:r>
      <w:r>
        <w:rPr>
          <w:sz w:val="20"/>
        </w:rPr>
        <w:t>moins</w:t>
      </w:r>
      <w:r>
        <w:rPr>
          <w:spacing w:val="-3"/>
          <w:sz w:val="20"/>
        </w:rPr>
        <w:t xml:space="preserve"> </w:t>
      </w:r>
      <w:r>
        <w:rPr>
          <w:sz w:val="20"/>
        </w:rPr>
        <w:t>bonne ou moins</w:t>
      </w:r>
      <w:r>
        <w:rPr>
          <w:spacing w:val="-14"/>
          <w:sz w:val="20"/>
        </w:rPr>
        <w:t xml:space="preserve"> </w:t>
      </w:r>
      <w:r>
        <w:rPr>
          <w:spacing w:val="2"/>
          <w:sz w:val="20"/>
        </w:rPr>
        <w:t>précise?</w:t>
      </w: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3"/>
        <w:rPr>
          <w:sz w:val="30"/>
        </w:rPr>
      </w:pPr>
    </w:p>
    <w:p w:rsidR="00005340" w:rsidRDefault="00350670">
      <w:pPr>
        <w:pStyle w:val="Paragraphedeliste"/>
        <w:numPr>
          <w:ilvl w:val="0"/>
          <w:numId w:val="10"/>
        </w:numPr>
        <w:tabs>
          <w:tab w:val="left" w:pos="378"/>
        </w:tabs>
        <w:ind w:left="377" w:hanging="225"/>
        <w:rPr>
          <w:sz w:val="20"/>
        </w:rPr>
      </w:pPr>
      <w:r>
        <w:rPr>
          <w:sz w:val="20"/>
        </w:rPr>
        <w:t>Avez-vous</w:t>
      </w:r>
      <w:r>
        <w:rPr>
          <w:spacing w:val="-8"/>
          <w:sz w:val="20"/>
        </w:rPr>
        <w:t xml:space="preserve"> </w:t>
      </w:r>
      <w:r>
        <w:rPr>
          <w:sz w:val="20"/>
        </w:rPr>
        <w:t>dû</w:t>
      </w:r>
      <w:r>
        <w:rPr>
          <w:spacing w:val="-8"/>
          <w:sz w:val="20"/>
        </w:rPr>
        <w:t xml:space="preserve"> </w:t>
      </w:r>
      <w:r>
        <w:rPr>
          <w:sz w:val="20"/>
        </w:rPr>
        <w:t>modiﬁer</w:t>
      </w:r>
      <w:r>
        <w:rPr>
          <w:spacing w:val="-8"/>
          <w:sz w:val="20"/>
        </w:rPr>
        <w:t xml:space="preserve"> </w:t>
      </w:r>
      <w:r>
        <w:rPr>
          <w:sz w:val="20"/>
        </w:rPr>
        <w:t>la</w:t>
      </w:r>
      <w:r>
        <w:rPr>
          <w:spacing w:val="-8"/>
          <w:sz w:val="20"/>
        </w:rPr>
        <w:t xml:space="preserve"> </w:t>
      </w:r>
      <w:r>
        <w:rPr>
          <w:sz w:val="20"/>
        </w:rPr>
        <w:t>réponse</w:t>
      </w:r>
      <w:r>
        <w:rPr>
          <w:spacing w:val="-8"/>
          <w:sz w:val="20"/>
        </w:rPr>
        <w:t xml:space="preserve"> </w:t>
      </w:r>
      <w:r>
        <w:rPr>
          <w:sz w:val="20"/>
        </w:rPr>
        <w:t>de</w:t>
      </w:r>
      <w:r>
        <w:rPr>
          <w:spacing w:val="-7"/>
          <w:sz w:val="20"/>
        </w:rPr>
        <w:t xml:space="preserve"> </w:t>
      </w:r>
      <w:r>
        <w:rPr>
          <w:sz w:val="20"/>
        </w:rPr>
        <w:t>l’IA</w:t>
      </w:r>
      <w:r>
        <w:rPr>
          <w:spacing w:val="-33"/>
          <w:sz w:val="20"/>
        </w:rPr>
        <w:t xml:space="preserve"> </w:t>
      </w:r>
      <w:r>
        <w:rPr>
          <w:sz w:val="20"/>
        </w:rPr>
        <w:t>?</w:t>
      </w:r>
      <w:r>
        <w:rPr>
          <w:spacing w:val="-8"/>
          <w:sz w:val="20"/>
        </w:rPr>
        <w:t xml:space="preserve"> </w:t>
      </w:r>
      <w:r>
        <w:rPr>
          <w:spacing w:val="2"/>
          <w:sz w:val="20"/>
        </w:rPr>
        <w:t>Pourquoi?</w:t>
      </w:r>
      <w:r>
        <w:rPr>
          <w:spacing w:val="-8"/>
          <w:sz w:val="20"/>
        </w:rPr>
        <w:t xml:space="preserve"> </w:t>
      </w:r>
      <w:r>
        <w:rPr>
          <w:spacing w:val="3"/>
          <w:sz w:val="20"/>
        </w:rPr>
        <w:t>Comment?</w:t>
      </w: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2"/>
        <w:rPr>
          <w:sz w:val="33"/>
        </w:rPr>
      </w:pPr>
    </w:p>
    <w:p w:rsidR="00005340" w:rsidRDefault="00350670">
      <w:pPr>
        <w:pStyle w:val="Paragraphedeliste"/>
        <w:numPr>
          <w:ilvl w:val="0"/>
          <w:numId w:val="10"/>
        </w:numPr>
        <w:tabs>
          <w:tab w:val="left" w:pos="391"/>
        </w:tabs>
        <w:spacing w:before="1" w:line="165" w:lineRule="auto"/>
        <w:ind w:left="153" w:right="311" w:firstLine="0"/>
        <w:rPr>
          <w:sz w:val="20"/>
        </w:rPr>
      </w:pPr>
      <w:r>
        <w:rPr>
          <w:lang w:val="en-US"/>
        </w:rPr>
        <w:pict>
          <v:rect id="_x0000_s1542" style="position:absolute;left:0;text-align:left;margin-left:70.85pt;margin-top:120.65pt;width:147.95pt;height:1.15pt;z-index:251797504;mso-position-horizontal-relative:page" fillcolor="#313435" stroked="f">
            <w10:wrap anchorx="page"/>
          </v:rect>
        </w:pict>
      </w:r>
      <w:r>
        <w:rPr>
          <w:sz w:val="20"/>
        </w:rPr>
        <w:t>Selon vous, dans quels contextes professionnels l’usage de l’IA pour la rédaction de mails est-il</w:t>
      </w:r>
      <w:r>
        <w:rPr>
          <w:spacing w:val="-29"/>
          <w:sz w:val="20"/>
        </w:rPr>
        <w:t xml:space="preserve"> </w:t>
      </w:r>
      <w:r>
        <w:rPr>
          <w:spacing w:val="2"/>
          <w:sz w:val="20"/>
        </w:rPr>
        <w:t xml:space="preserve">pertinent? </w:t>
      </w:r>
      <w:r>
        <w:rPr>
          <w:sz w:val="20"/>
        </w:rPr>
        <w:t>Quelles sont ses</w:t>
      </w:r>
      <w:r>
        <w:rPr>
          <w:spacing w:val="-22"/>
          <w:sz w:val="20"/>
        </w:rPr>
        <w:t xml:space="preserve"> </w:t>
      </w:r>
      <w:r>
        <w:rPr>
          <w:spacing w:val="3"/>
          <w:sz w:val="20"/>
        </w:rPr>
        <w:t>limites?</w:t>
      </w: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350670">
      <w:pPr>
        <w:pStyle w:val="Corpsdetexte"/>
        <w:spacing w:before="13"/>
        <w:rPr>
          <w:sz w:val="29"/>
        </w:rPr>
      </w:pPr>
      <w:r>
        <w:rPr>
          <w:lang w:val="en-US"/>
        </w:rPr>
        <w:pict>
          <v:group id="_x0000_s1538" style="position:absolute;margin-left:56.7pt;margin-top:27.9pt;width:481.9pt;height:112.8pt;z-index:-251520000;mso-wrap-distance-left:0;mso-wrap-distance-right:0;mso-position-horizontal-relative:page" coordorigin="1134,558" coordsize="9638,2256">
            <v:shape id="_x0000_s1541" style="position:absolute;left:1133;top:792;width:9638;height:2022" coordorigin="1134,792" coordsize="9638,2022" path="m10692,792r-9478,l1183,798r-26,17l1140,841r-6,31l1134,2734r6,31l1157,2790r26,17l1214,2814r9478,l10723,2807r25,-17l10766,2765r6,-31l10772,872r-6,-31l10748,815r-25,-17l10692,792xe" fillcolor="#313435" stroked="f">
              <v:path arrowok="t"/>
            </v:shape>
            <v:shape id="_x0000_s1540" style="position:absolute;left:1153;top:811;width:9599;height:1982" coordorigin="1154,812" coordsize="9599,1982" path="m10692,812r-9478,l1190,817r-19,12l1158,848r-4,24l1154,2734r4,23l1171,2776r19,13l1214,2794r9478,l10715,2789r19,-13l10747,2757r5,-23l10752,872r-5,-24l10734,829r-19,-12l10692,812xe" stroked="f">
              <v:path arrowok="t"/>
            </v:shape>
            <v:shape id="_x0000_s1539" type="#_x0000_t202" style="position:absolute;left:1133;top:557;width:9638;height:2256"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313435"/>
                        <w:shd w:val="clear" w:color="auto" w:fill="313435"/>
                      </w:rPr>
                      <w:t xml:space="preserve"> </w:t>
                    </w:r>
                    <w:r>
                      <w:rPr>
                        <w:rFonts w:ascii="Times New Roman" w:hAnsi="Times New Roman"/>
                        <w:color w:val="FFFFFF"/>
                        <w:sz w:val="24"/>
                        <w:u w:val="thick" w:color="313435"/>
                        <w:shd w:val="clear" w:color="auto" w:fill="313435"/>
                      </w:rPr>
                      <w:t xml:space="preserve">  </w:t>
                    </w:r>
                    <w:r>
                      <w:rPr>
                        <w:rFonts w:ascii="Trebuchet MS" w:hAnsi="Trebuchet MS"/>
                        <w:b/>
                        <w:color w:val="FFFFFF"/>
                        <w:sz w:val="24"/>
                        <w:u w:val="thick" w:color="313435"/>
                        <w:shd w:val="clear" w:color="auto" w:fill="313435"/>
                      </w:rPr>
                      <w:t>Livrables de la séan</w:t>
                    </w:r>
                    <w:r>
                      <w:rPr>
                        <w:rFonts w:ascii="Trebuchet MS" w:hAnsi="Trebuchet MS"/>
                        <w:b/>
                        <w:color w:val="FFFFFF"/>
                        <w:sz w:val="24"/>
                        <w:u w:val="thick" w:color="313435"/>
                      </w:rPr>
                      <w:t>c</w:t>
                    </w:r>
                    <w:r>
                      <w:rPr>
                        <w:rFonts w:ascii="Trebuchet MS" w:hAnsi="Trebuchet MS"/>
                        <w:b/>
                        <w:color w:val="FFFFFF"/>
                        <w:sz w:val="24"/>
                        <w:u w:val="thick" w:color="313435"/>
                        <w:shd w:val="clear" w:color="auto" w:fill="313435"/>
                      </w:rPr>
                      <w:t>e</w:t>
                    </w:r>
                    <w:r>
                      <w:rPr>
                        <w:rFonts w:ascii="Trebuchet MS" w:hAnsi="Trebuchet MS"/>
                        <w:b/>
                        <w:color w:val="FFFFFF"/>
                        <w:spacing w:val="-55"/>
                        <w:sz w:val="24"/>
                        <w:u w:val="thick" w:color="313435"/>
                        <w:shd w:val="clear" w:color="auto" w:fill="313435"/>
                      </w:rPr>
                      <w:t xml:space="preserve"> </w:t>
                    </w:r>
                    <w:r>
                      <w:rPr>
                        <w:rFonts w:ascii="Trebuchet MS" w:hAnsi="Trebuchet MS"/>
                        <w:b/>
                        <w:color w:val="FFFFFF"/>
                        <w:sz w:val="24"/>
                        <w:u w:val="thick" w:color="313435"/>
                        <w:shd w:val="clear" w:color="auto" w:fill="313435"/>
                      </w:rPr>
                      <w:t>2</w:t>
                    </w:r>
                    <w:r>
                      <w:rPr>
                        <w:rFonts w:ascii="Trebuchet MS" w:hAnsi="Trebuchet MS"/>
                        <w:b/>
                        <w:color w:val="FFFFFF"/>
                        <w:spacing w:val="-25"/>
                        <w:sz w:val="24"/>
                        <w:u w:val="thick" w:color="313435"/>
                        <w:shd w:val="clear" w:color="auto" w:fill="313435"/>
                      </w:rPr>
                      <w:t xml:space="preserve"> </w:t>
                    </w:r>
                  </w:p>
                  <w:p w:rsidR="00005340" w:rsidRDefault="00350670">
                    <w:pPr>
                      <w:spacing w:before="139" w:line="336" w:lineRule="exact"/>
                      <w:ind w:left="485"/>
                      <w:rPr>
                        <w:sz w:val="20"/>
                      </w:rPr>
                    </w:pPr>
                    <w:r>
                      <w:rPr>
                        <w:color w:val="37393B"/>
                        <w:w w:val="105"/>
                        <w:sz w:val="20"/>
                      </w:rPr>
                      <w:t xml:space="preserve">1 </w:t>
                    </w:r>
                    <w:r>
                      <w:rPr>
                        <w:rFonts w:ascii="Trebuchet MS" w:hAnsi="Trebuchet MS"/>
                        <w:b/>
                        <w:sz w:val="20"/>
                      </w:rPr>
                      <w:t xml:space="preserve">Exercice 1 : </w:t>
                    </w:r>
                    <w:r>
                      <w:rPr>
                        <w:sz w:val="20"/>
                      </w:rPr>
                      <w:t>tableau des acteurs et de leurs obligations, complété.</w:t>
                    </w:r>
                  </w:p>
                  <w:p w:rsidR="00005340" w:rsidRDefault="00350670">
                    <w:pPr>
                      <w:spacing w:line="323" w:lineRule="exact"/>
                      <w:ind w:left="485"/>
                      <w:rPr>
                        <w:sz w:val="20"/>
                      </w:rPr>
                    </w:pPr>
                    <w:r>
                      <w:rPr>
                        <w:color w:val="37393B"/>
                        <w:w w:val="105"/>
                        <w:sz w:val="20"/>
                      </w:rPr>
                      <w:t xml:space="preserve">1 </w:t>
                    </w:r>
                    <w:r>
                      <w:rPr>
                        <w:rFonts w:ascii="Trebuchet MS" w:hAnsi="Trebuchet MS"/>
                        <w:b/>
                        <w:sz w:val="20"/>
                      </w:rPr>
                      <w:t xml:space="preserve">Exercice 2 : </w:t>
                    </w:r>
                    <w:r>
                      <w:rPr>
                        <w:sz w:val="20"/>
                      </w:rPr>
                      <w:t>tableau des manquements réglementaires, complété avec les références de textes.</w:t>
                    </w:r>
                  </w:p>
                  <w:p w:rsidR="00005340" w:rsidRDefault="00350670">
                    <w:pPr>
                      <w:spacing w:line="323" w:lineRule="exact"/>
                      <w:ind w:left="485"/>
                      <w:rPr>
                        <w:sz w:val="20"/>
                      </w:rPr>
                    </w:pPr>
                    <w:r>
                      <w:rPr>
                        <w:color w:val="37393B"/>
                        <w:w w:val="105"/>
                        <w:sz w:val="20"/>
                      </w:rPr>
                      <w:t xml:space="preserve">1 </w:t>
                    </w:r>
                    <w:r>
                      <w:rPr>
                        <w:rFonts w:ascii="Trebuchet MS" w:hAnsi="Trebuchet MS"/>
                        <w:b/>
                        <w:sz w:val="20"/>
                      </w:rPr>
                      <w:t xml:space="preserve">Exercice 3 : </w:t>
                    </w:r>
                    <w:r>
                      <w:rPr>
                        <w:sz w:val="20"/>
                      </w:rPr>
                      <w:t>mail d’alerte professionnel rédigé sans IA.</w:t>
                    </w:r>
                  </w:p>
                  <w:p w:rsidR="00005340" w:rsidRDefault="00350670">
                    <w:pPr>
                      <w:spacing w:line="323" w:lineRule="exact"/>
                      <w:ind w:left="485"/>
                      <w:rPr>
                        <w:sz w:val="20"/>
                      </w:rPr>
                    </w:pPr>
                    <w:r>
                      <w:rPr>
                        <w:color w:val="37393B"/>
                        <w:w w:val="105"/>
                        <w:sz w:val="20"/>
                      </w:rPr>
                      <w:t xml:space="preserve">1 </w:t>
                    </w:r>
                    <w:r>
                      <w:rPr>
                        <w:rFonts w:ascii="Trebuchet MS" w:hAnsi="Trebuchet MS"/>
                        <w:b/>
                        <w:sz w:val="20"/>
                      </w:rPr>
                      <w:t xml:space="preserve">Exercice 4 : </w:t>
                    </w:r>
                    <w:r>
                      <w:rPr>
                        <w:sz w:val="20"/>
                      </w:rPr>
                      <w:t>tableau REACTOR complété, prompt rédigé et validé, réponse de l’IA collée.</w:t>
                    </w:r>
                  </w:p>
                  <w:p w:rsidR="00005340" w:rsidRDefault="00350670">
                    <w:pPr>
                      <w:spacing w:line="336" w:lineRule="exact"/>
                      <w:ind w:left="485"/>
                      <w:rPr>
                        <w:sz w:val="20"/>
                      </w:rPr>
                    </w:pPr>
                    <w:r>
                      <w:rPr>
                        <w:color w:val="37393B"/>
                        <w:w w:val="105"/>
                        <w:sz w:val="20"/>
                      </w:rPr>
                      <w:t xml:space="preserve">1 </w:t>
                    </w:r>
                    <w:r>
                      <w:rPr>
                        <w:rFonts w:ascii="Trebuchet MS" w:hAnsi="Trebuchet MS"/>
                        <w:b/>
                        <w:sz w:val="20"/>
                      </w:rPr>
                      <w:t xml:space="preserve">Exercice 5 : </w:t>
                    </w:r>
                    <w:r>
                      <w:rPr>
                        <w:sz w:val="20"/>
                      </w:rPr>
                      <w:t>tableau comparatif et analyse critique rédigée.</w:t>
                    </w:r>
                  </w:p>
                </w:txbxContent>
              </v:textbox>
            </v:shape>
            <w10:wrap type="topAndBottom" anchorx="page"/>
          </v:group>
        </w:pict>
      </w:r>
    </w:p>
    <w:p w:rsidR="00005340" w:rsidRDefault="00005340">
      <w:pPr>
        <w:rPr>
          <w:sz w:val="29"/>
        </w:rPr>
        <w:sectPr w:rsidR="00005340">
          <w:pgSz w:w="11910" w:h="16840"/>
          <w:pgMar w:top="900" w:right="820" w:bottom="680" w:left="980" w:header="381" w:footer="489" w:gutter="0"/>
          <w:cols w:space="720"/>
        </w:sectPr>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spacing w:before="13"/>
        <w:rPr>
          <w:sz w:val="24"/>
        </w:rPr>
      </w:pPr>
    </w:p>
    <w:p w:rsidR="00005340" w:rsidRDefault="00350670">
      <w:pPr>
        <w:spacing w:before="151" w:line="252" w:lineRule="auto"/>
        <w:ind w:left="360"/>
        <w:rPr>
          <w:rFonts w:ascii="Trebuchet MS" w:hAnsi="Trebuchet MS"/>
          <w:b/>
          <w:sz w:val="41"/>
        </w:rPr>
      </w:pPr>
      <w:bookmarkStart w:id="48" w:name="Séance_3_—_Mesurer_les_conséquences_orga"/>
      <w:bookmarkStart w:id="49" w:name="_bookmark22"/>
      <w:bookmarkEnd w:id="48"/>
      <w:bookmarkEnd w:id="49"/>
      <w:r>
        <w:rPr>
          <w:rFonts w:ascii="Trebuchet MS" w:hAnsi="Trebuchet MS"/>
          <w:b/>
          <w:sz w:val="41"/>
        </w:rPr>
        <w:t xml:space="preserve">Séance 3 — Mesurer les conséquences </w:t>
      </w:r>
      <w:r>
        <w:rPr>
          <w:rFonts w:ascii="Trebuchet MS" w:hAnsi="Trebuchet MS"/>
          <w:b/>
          <w:spacing w:val="-3"/>
          <w:sz w:val="41"/>
        </w:rPr>
        <w:t>organisa-</w:t>
      </w:r>
      <w:r>
        <w:rPr>
          <w:rFonts w:ascii="Trebuchet MS" w:hAnsi="Trebuchet MS"/>
          <w:b/>
          <w:spacing w:val="117"/>
          <w:sz w:val="41"/>
        </w:rPr>
        <w:t xml:space="preserve"> </w:t>
      </w:r>
      <w:r>
        <w:rPr>
          <w:rFonts w:ascii="Trebuchet MS" w:hAnsi="Trebuchet MS"/>
          <w:b/>
          <w:sz w:val="41"/>
        </w:rPr>
        <w:t>tionnelles</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4"/>
        <w:rPr>
          <w:rFonts w:ascii="Trebuchet MS"/>
          <w:b/>
        </w:rPr>
      </w:pPr>
      <w:r>
        <w:rPr>
          <w:lang w:val="en-US"/>
        </w:rPr>
        <w:pict>
          <v:group id="_x0000_s1533" style="position:absolute;margin-left:56.7pt;margin-top:13.8pt;width:481.9pt;height:127.45pt;z-index:-251515904;mso-wrap-distance-left:0;mso-wrap-distance-right:0;mso-position-horizontal-relative:page" coordorigin="1134,276" coordsize="9638,2549">
            <v:shape id="_x0000_s1537" style="position:absolute;left:1133;top:506;width:9638;height:2318" coordorigin="1134,507" coordsize="9638,2318" path="m10692,507r-9478,l1183,513r-26,17l1140,556r-6,31l1134,2745r6,31l1157,2801r26,17l1214,2825r9478,l10723,2818r25,-17l10766,2776r6,-31l10772,587r-6,-31l10748,530r-25,-17l10692,507xe" fillcolor="#ca9800" stroked="f">
              <v:path arrowok="t"/>
            </v:shape>
            <v:shape id="_x0000_s1536" style="position:absolute;left:1153;top:526;width:9599;height:2278" coordorigin="1154,527" coordsize="9599,2278" path="m10692,527r-9478,l1190,531r-19,13l1158,563r-4,24l1154,2745r4,23l1171,2787r19,13l1214,2805r9478,l10715,2800r19,-13l10747,2768r5,-23l10752,587r-5,-24l10734,544r-19,-13l10692,527xe" fillcolor="#fef9ea" stroked="f">
              <v:path arrowok="t"/>
            </v:shape>
            <v:shape id="_x0000_s1535" type="#_x0000_t202" style="position:absolute;left:1133;top:506;width:9638;height:2318" filled="f" stroked="f">
              <v:textbox inset="0,0,0,0">
                <w:txbxContent>
                  <w:p w:rsidR="00005340" w:rsidRDefault="00005340">
                    <w:pPr>
                      <w:spacing w:before="4"/>
                      <w:rPr>
                        <w:rFonts w:ascii="Trebuchet MS"/>
                        <w:b/>
                        <w:sz w:val="20"/>
                      </w:rPr>
                    </w:pPr>
                  </w:p>
                  <w:p w:rsidR="00005340" w:rsidRDefault="00350670">
                    <w:pPr>
                      <w:ind w:left="236"/>
                      <w:rPr>
                        <w:rFonts w:ascii="Trebuchet MS" w:hAnsi="Trebuchet MS"/>
                        <w:b/>
                        <w:sz w:val="20"/>
                      </w:rPr>
                    </w:pPr>
                    <w:r>
                      <w:rPr>
                        <w:rFonts w:ascii="Trebuchet MS" w:hAnsi="Trebuchet MS"/>
                        <w:b/>
                        <w:sz w:val="20"/>
                      </w:rPr>
                      <w:t>Objectifs de la séance :</w:t>
                    </w:r>
                  </w:p>
                  <w:p w:rsidR="00005340" w:rsidRDefault="00350670">
                    <w:pPr>
                      <w:spacing w:before="39" w:line="336" w:lineRule="exact"/>
                      <w:ind w:left="435"/>
                      <w:rPr>
                        <w:sz w:val="20"/>
                      </w:rPr>
                    </w:pPr>
                    <w:r>
                      <w:rPr>
                        <w:color w:val="FDBE00"/>
                        <w:w w:val="150"/>
                        <w:sz w:val="20"/>
                      </w:rPr>
                      <w:t xml:space="preserve">0 </w:t>
                    </w:r>
                    <w:r>
                      <w:rPr>
                        <w:w w:val="110"/>
                        <w:sz w:val="20"/>
                      </w:rPr>
                      <w:t>Lire et analyser un planning prévisionnel de chantier.</w:t>
                    </w:r>
                  </w:p>
                  <w:p w:rsidR="00005340" w:rsidRDefault="00350670">
                    <w:pPr>
                      <w:spacing w:line="323" w:lineRule="exact"/>
                      <w:ind w:left="435"/>
                      <w:rPr>
                        <w:sz w:val="20"/>
                      </w:rPr>
                    </w:pPr>
                    <w:r>
                      <w:rPr>
                        <w:color w:val="FDBE00"/>
                        <w:w w:val="150"/>
                        <w:sz w:val="20"/>
                      </w:rPr>
                      <w:t xml:space="preserve">0 </w:t>
                    </w:r>
                    <w:r>
                      <w:rPr>
                        <w:w w:val="105"/>
                        <w:sz w:val="20"/>
                      </w:rPr>
                      <w:t>Identiﬁer les perturbations organisationnelles induites par un accident du travail.</w:t>
                    </w:r>
                  </w:p>
                  <w:p w:rsidR="00005340" w:rsidRDefault="00350670">
                    <w:pPr>
                      <w:spacing w:line="323" w:lineRule="exact"/>
                      <w:ind w:left="435"/>
                      <w:rPr>
                        <w:sz w:val="20"/>
                      </w:rPr>
                    </w:pPr>
                    <w:r>
                      <w:rPr>
                        <w:color w:val="FDBE00"/>
                        <w:w w:val="105"/>
                        <w:sz w:val="20"/>
                      </w:rPr>
                      <w:t>0</w:t>
                    </w:r>
                    <w:r>
                      <w:rPr>
                        <w:color w:val="FDBE00"/>
                        <w:spacing w:val="-3"/>
                        <w:w w:val="105"/>
                        <w:sz w:val="20"/>
                      </w:rPr>
                      <w:t xml:space="preserve"> </w:t>
                    </w:r>
                    <w:r>
                      <w:rPr>
                        <w:w w:val="105"/>
                        <w:sz w:val="20"/>
                      </w:rPr>
                      <w:t>Replaniﬁer</w:t>
                    </w:r>
                    <w:r>
                      <w:rPr>
                        <w:spacing w:val="-31"/>
                        <w:w w:val="105"/>
                        <w:sz w:val="20"/>
                      </w:rPr>
                      <w:t xml:space="preserve"> </w:t>
                    </w:r>
                    <w:r>
                      <w:rPr>
                        <w:w w:val="105"/>
                        <w:sz w:val="20"/>
                      </w:rPr>
                      <w:t>le</w:t>
                    </w:r>
                    <w:r>
                      <w:rPr>
                        <w:spacing w:val="-32"/>
                        <w:w w:val="105"/>
                        <w:sz w:val="20"/>
                      </w:rPr>
                      <w:t xml:space="preserve"> </w:t>
                    </w:r>
                    <w:r>
                      <w:rPr>
                        <w:w w:val="105"/>
                        <w:sz w:val="20"/>
                      </w:rPr>
                      <w:t>chantier</w:t>
                    </w:r>
                    <w:r>
                      <w:rPr>
                        <w:spacing w:val="-31"/>
                        <w:w w:val="105"/>
                        <w:sz w:val="20"/>
                      </w:rPr>
                      <w:t xml:space="preserve"> </w:t>
                    </w:r>
                    <w:r>
                      <w:rPr>
                        <w:w w:val="105"/>
                        <w:sz w:val="20"/>
                      </w:rPr>
                      <w:t>selon</w:t>
                    </w:r>
                    <w:r>
                      <w:rPr>
                        <w:spacing w:val="-31"/>
                        <w:w w:val="105"/>
                        <w:sz w:val="20"/>
                      </w:rPr>
                      <w:t xml:space="preserve"> </w:t>
                    </w:r>
                    <w:r>
                      <w:rPr>
                        <w:w w:val="105"/>
                        <w:sz w:val="20"/>
                      </w:rPr>
                      <w:t>trois</w:t>
                    </w:r>
                    <w:r>
                      <w:rPr>
                        <w:spacing w:val="-31"/>
                        <w:w w:val="105"/>
                        <w:sz w:val="20"/>
                      </w:rPr>
                      <w:t xml:space="preserve"> </w:t>
                    </w:r>
                    <w:r>
                      <w:rPr>
                        <w:w w:val="105"/>
                        <w:sz w:val="20"/>
                      </w:rPr>
                      <w:t>scénarios</w:t>
                    </w:r>
                    <w:r>
                      <w:rPr>
                        <w:spacing w:val="-31"/>
                        <w:w w:val="105"/>
                        <w:sz w:val="20"/>
                      </w:rPr>
                      <w:t xml:space="preserve"> </w:t>
                    </w:r>
                    <w:r>
                      <w:rPr>
                        <w:w w:val="105"/>
                        <w:sz w:val="20"/>
                      </w:rPr>
                      <w:t>de</w:t>
                    </w:r>
                    <w:r>
                      <w:rPr>
                        <w:spacing w:val="-31"/>
                        <w:w w:val="105"/>
                        <w:sz w:val="20"/>
                      </w:rPr>
                      <w:t xml:space="preserve"> </w:t>
                    </w:r>
                    <w:r>
                      <w:rPr>
                        <w:w w:val="105"/>
                        <w:sz w:val="20"/>
                      </w:rPr>
                      <w:t>gestion</w:t>
                    </w:r>
                    <w:r>
                      <w:rPr>
                        <w:spacing w:val="-32"/>
                        <w:w w:val="105"/>
                        <w:sz w:val="20"/>
                      </w:rPr>
                      <w:t xml:space="preserve"> </w:t>
                    </w:r>
                    <w:r>
                      <w:rPr>
                        <w:w w:val="105"/>
                        <w:sz w:val="20"/>
                      </w:rPr>
                      <w:t>progressifs</w:t>
                    </w:r>
                    <w:r>
                      <w:rPr>
                        <w:spacing w:val="-31"/>
                        <w:w w:val="105"/>
                        <w:sz w:val="20"/>
                      </w:rPr>
                      <w:t xml:space="preserve"> </w:t>
                    </w:r>
                    <w:r>
                      <w:rPr>
                        <w:w w:val="105"/>
                        <w:sz w:val="20"/>
                      </w:rPr>
                      <w:t>dans</w:t>
                    </w:r>
                    <w:r>
                      <w:rPr>
                        <w:spacing w:val="-31"/>
                        <w:w w:val="105"/>
                        <w:sz w:val="20"/>
                      </w:rPr>
                      <w:t xml:space="preserve"> </w:t>
                    </w:r>
                    <w:r>
                      <w:rPr>
                        <w:rFonts w:ascii="Arial" w:hAnsi="Arial"/>
                        <w:i/>
                        <w:w w:val="105"/>
                        <w:sz w:val="20"/>
                      </w:rPr>
                      <w:t>GanttProject</w:t>
                    </w:r>
                    <w:r>
                      <w:rPr>
                        <w:w w:val="105"/>
                        <w:sz w:val="20"/>
                      </w:rPr>
                      <w:t>.</w:t>
                    </w:r>
                  </w:p>
                  <w:p w:rsidR="00005340" w:rsidRDefault="00350670">
                    <w:pPr>
                      <w:spacing w:line="323" w:lineRule="exact"/>
                      <w:ind w:left="435"/>
                      <w:rPr>
                        <w:sz w:val="20"/>
                      </w:rPr>
                    </w:pPr>
                    <w:r>
                      <w:rPr>
                        <w:color w:val="FDBE00"/>
                        <w:w w:val="150"/>
                        <w:sz w:val="20"/>
                      </w:rPr>
                      <w:t>0</w:t>
                    </w:r>
                    <w:r>
                      <w:rPr>
                        <w:color w:val="FDBE00"/>
                        <w:spacing w:val="-26"/>
                        <w:w w:val="150"/>
                        <w:sz w:val="20"/>
                      </w:rPr>
                      <w:t xml:space="preserve"> </w:t>
                    </w:r>
                    <w:r>
                      <w:rPr>
                        <w:w w:val="105"/>
                        <w:sz w:val="20"/>
                      </w:rPr>
                      <w:t>Comparer</w:t>
                    </w:r>
                    <w:r>
                      <w:rPr>
                        <w:spacing w:val="-30"/>
                        <w:w w:val="105"/>
                        <w:sz w:val="20"/>
                      </w:rPr>
                      <w:t xml:space="preserve"> </w:t>
                    </w:r>
                    <w:r>
                      <w:rPr>
                        <w:w w:val="105"/>
                        <w:sz w:val="20"/>
                      </w:rPr>
                      <w:t>les</w:t>
                    </w:r>
                    <w:r>
                      <w:rPr>
                        <w:spacing w:val="-30"/>
                        <w:w w:val="105"/>
                        <w:sz w:val="20"/>
                      </w:rPr>
                      <w:t xml:space="preserve"> </w:t>
                    </w:r>
                    <w:r>
                      <w:rPr>
                        <w:w w:val="105"/>
                        <w:sz w:val="20"/>
                      </w:rPr>
                      <w:t>impacts</w:t>
                    </w:r>
                    <w:r>
                      <w:rPr>
                        <w:spacing w:val="-30"/>
                        <w:w w:val="105"/>
                        <w:sz w:val="20"/>
                      </w:rPr>
                      <w:t xml:space="preserve"> </w:t>
                    </w:r>
                    <w:r>
                      <w:rPr>
                        <w:w w:val="105"/>
                        <w:sz w:val="20"/>
                      </w:rPr>
                      <w:t>organisationnels</w:t>
                    </w:r>
                    <w:r>
                      <w:rPr>
                        <w:spacing w:val="-30"/>
                        <w:w w:val="105"/>
                        <w:sz w:val="20"/>
                      </w:rPr>
                      <w:t xml:space="preserve"> </w:t>
                    </w:r>
                    <w:r>
                      <w:rPr>
                        <w:w w:val="105"/>
                        <w:sz w:val="20"/>
                      </w:rPr>
                      <w:t>des</w:t>
                    </w:r>
                    <w:r>
                      <w:rPr>
                        <w:spacing w:val="-30"/>
                        <w:w w:val="105"/>
                        <w:sz w:val="20"/>
                      </w:rPr>
                      <w:t xml:space="preserve"> </w:t>
                    </w:r>
                    <w:r>
                      <w:rPr>
                        <w:w w:val="105"/>
                        <w:sz w:val="20"/>
                      </w:rPr>
                      <w:t>trois</w:t>
                    </w:r>
                    <w:r>
                      <w:rPr>
                        <w:spacing w:val="-30"/>
                        <w:w w:val="105"/>
                        <w:sz w:val="20"/>
                      </w:rPr>
                      <w:t xml:space="preserve"> </w:t>
                    </w:r>
                    <w:r>
                      <w:rPr>
                        <w:w w:val="105"/>
                        <w:sz w:val="20"/>
                      </w:rPr>
                      <w:t>scénarios</w:t>
                    </w:r>
                    <w:r>
                      <w:rPr>
                        <w:spacing w:val="-30"/>
                        <w:w w:val="105"/>
                        <w:sz w:val="20"/>
                      </w:rPr>
                      <w:t xml:space="preserve"> </w:t>
                    </w:r>
                    <w:r>
                      <w:rPr>
                        <w:w w:val="105"/>
                        <w:sz w:val="20"/>
                      </w:rPr>
                      <w:t>et</w:t>
                    </w:r>
                    <w:r>
                      <w:rPr>
                        <w:spacing w:val="-30"/>
                        <w:w w:val="105"/>
                        <w:sz w:val="20"/>
                      </w:rPr>
                      <w:t xml:space="preserve"> </w:t>
                    </w:r>
                    <w:r>
                      <w:rPr>
                        <w:w w:val="105"/>
                        <w:sz w:val="20"/>
                      </w:rPr>
                      <w:t>les</w:t>
                    </w:r>
                    <w:r>
                      <w:rPr>
                        <w:spacing w:val="-30"/>
                        <w:w w:val="105"/>
                        <w:sz w:val="20"/>
                      </w:rPr>
                      <w:t xml:space="preserve"> </w:t>
                    </w:r>
                    <w:r>
                      <w:rPr>
                        <w:w w:val="105"/>
                        <w:sz w:val="20"/>
                      </w:rPr>
                      <w:t>argumenter</w:t>
                    </w:r>
                    <w:r>
                      <w:rPr>
                        <w:spacing w:val="-30"/>
                        <w:w w:val="105"/>
                        <w:sz w:val="20"/>
                      </w:rPr>
                      <w:t xml:space="preserve"> </w:t>
                    </w:r>
                    <w:r>
                      <w:rPr>
                        <w:w w:val="105"/>
                        <w:sz w:val="20"/>
                      </w:rPr>
                      <w:t>à</w:t>
                    </w:r>
                    <w:r>
                      <w:rPr>
                        <w:spacing w:val="-30"/>
                        <w:w w:val="105"/>
                        <w:sz w:val="20"/>
                      </w:rPr>
                      <w:t xml:space="preserve"> </w:t>
                    </w:r>
                    <w:r>
                      <w:rPr>
                        <w:w w:val="105"/>
                        <w:sz w:val="20"/>
                      </w:rPr>
                      <w:t>l’écrit.</w:t>
                    </w:r>
                  </w:p>
                  <w:p w:rsidR="00005340" w:rsidRDefault="00350670">
                    <w:pPr>
                      <w:tabs>
                        <w:tab w:val="left" w:pos="7134"/>
                      </w:tabs>
                      <w:spacing w:line="336" w:lineRule="exact"/>
                      <w:ind w:left="236"/>
                      <w:rPr>
                        <w:sz w:val="20"/>
                      </w:rPr>
                    </w:pPr>
                    <w:r>
                      <w:rPr>
                        <w:rFonts w:ascii="Trebuchet MS" w:hAnsi="Trebuchet MS"/>
                        <w:b/>
                        <w:sz w:val="20"/>
                      </w:rPr>
                      <w:t>Compétences</w:t>
                    </w:r>
                    <w:r>
                      <w:rPr>
                        <w:rFonts w:ascii="Trebuchet MS" w:hAnsi="Trebuchet MS"/>
                        <w:b/>
                        <w:spacing w:val="-15"/>
                        <w:sz w:val="20"/>
                      </w:rPr>
                      <w:t xml:space="preserve"> </w:t>
                    </w:r>
                    <w:r>
                      <w:rPr>
                        <w:rFonts w:ascii="Trebuchet MS" w:hAnsi="Trebuchet MS"/>
                        <w:b/>
                        <w:sz w:val="20"/>
                      </w:rPr>
                      <w:t>visées</w:t>
                    </w:r>
                    <w:r>
                      <w:rPr>
                        <w:rFonts w:ascii="Trebuchet MS" w:hAnsi="Trebuchet MS"/>
                        <w:b/>
                        <w:spacing w:val="-14"/>
                        <w:sz w:val="20"/>
                      </w:rPr>
                      <w:t xml:space="preserve"> </w:t>
                    </w:r>
                    <w:r>
                      <w:rPr>
                        <w:rFonts w:ascii="Trebuchet MS" w:hAnsi="Trebuchet MS"/>
                        <w:b/>
                        <w:sz w:val="20"/>
                      </w:rPr>
                      <w:t>:</w:t>
                    </w:r>
                    <w:r>
                      <w:rPr>
                        <w:rFonts w:ascii="Trebuchet MS" w:hAnsi="Trebuchet MS"/>
                        <w:b/>
                        <w:spacing w:val="-15"/>
                        <w:sz w:val="20"/>
                      </w:rPr>
                      <w:t xml:space="preserve"> </w:t>
                    </w:r>
                    <w:r>
                      <w:rPr>
                        <w:sz w:val="20"/>
                      </w:rPr>
                      <w:t>C3.2</w:t>
                    </w:r>
                    <w:r>
                      <w:rPr>
                        <w:spacing w:val="-10"/>
                        <w:sz w:val="20"/>
                      </w:rPr>
                      <w:t xml:space="preserve"> </w:t>
                    </w:r>
                    <w:r>
                      <w:rPr>
                        <w:sz w:val="20"/>
                      </w:rPr>
                      <w:t>—</w:t>
                    </w:r>
                    <w:r>
                      <w:rPr>
                        <w:spacing w:val="-10"/>
                        <w:sz w:val="20"/>
                      </w:rPr>
                      <w:t xml:space="preserve"> </w:t>
                    </w:r>
                    <w:r>
                      <w:rPr>
                        <w:sz w:val="20"/>
                      </w:rPr>
                      <w:t>Adapter</w:t>
                    </w:r>
                    <w:r>
                      <w:rPr>
                        <w:spacing w:val="-10"/>
                        <w:sz w:val="20"/>
                      </w:rPr>
                      <w:t xml:space="preserve"> </w:t>
                    </w:r>
                    <w:r>
                      <w:rPr>
                        <w:sz w:val="20"/>
                      </w:rPr>
                      <w:t>la</w:t>
                    </w:r>
                    <w:r>
                      <w:rPr>
                        <w:spacing w:val="-10"/>
                        <w:sz w:val="20"/>
                      </w:rPr>
                      <w:t xml:space="preserve"> </w:t>
                    </w:r>
                    <w:r>
                      <w:rPr>
                        <w:sz w:val="20"/>
                      </w:rPr>
                      <w:t>planiﬁcation</w:t>
                    </w:r>
                    <w:r>
                      <w:rPr>
                        <w:spacing w:val="-10"/>
                        <w:sz w:val="20"/>
                      </w:rPr>
                      <w:t xml:space="preserve"> </w:t>
                    </w:r>
                    <w:r>
                      <w:rPr>
                        <w:sz w:val="20"/>
                      </w:rPr>
                      <w:t>en</w:t>
                    </w:r>
                    <w:r>
                      <w:rPr>
                        <w:spacing w:val="-11"/>
                        <w:sz w:val="20"/>
                      </w:rPr>
                      <w:t xml:space="preserve"> </w:t>
                    </w:r>
                    <w:r>
                      <w:rPr>
                        <w:sz w:val="20"/>
                      </w:rPr>
                      <w:t>fonction</w:t>
                    </w:r>
                    <w:r>
                      <w:rPr>
                        <w:spacing w:val="-10"/>
                        <w:sz w:val="20"/>
                      </w:rPr>
                      <w:t xml:space="preserve"> </w:t>
                    </w:r>
                    <w:r>
                      <w:rPr>
                        <w:sz w:val="20"/>
                      </w:rPr>
                      <w:t>des</w:t>
                    </w:r>
                    <w:r>
                      <w:rPr>
                        <w:spacing w:val="-10"/>
                        <w:sz w:val="20"/>
                      </w:rPr>
                      <w:t xml:space="preserve"> </w:t>
                    </w:r>
                    <w:r>
                      <w:rPr>
                        <w:sz w:val="20"/>
                      </w:rPr>
                      <w:t>aléas</w:t>
                    </w:r>
                    <w:r>
                      <w:rPr>
                        <w:sz w:val="20"/>
                      </w:rPr>
                      <w:tab/>
                      <w:t>| C5.2 —</w:t>
                    </w:r>
                    <w:r>
                      <w:rPr>
                        <w:spacing w:val="-12"/>
                        <w:sz w:val="20"/>
                      </w:rPr>
                      <w:t xml:space="preserve"> </w:t>
                    </w:r>
                    <w:r>
                      <w:rPr>
                        <w:sz w:val="20"/>
                      </w:rPr>
                      <w:t>Communiquer</w:t>
                    </w:r>
                  </w:p>
                </w:txbxContent>
              </v:textbox>
            </v:shape>
            <v:shape id="_x0000_s1534" type="#_x0000_t202" style="position:absolute;left:1440;top:27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531" style="width:158.15pt;height:1.15pt;mso-position-horizontal-relative:char;mso-position-vertical-relative:line" coordsize="3163,23">
            <v:rect id="_x0000_s1532" style="position:absolute;width:3163;height:23" fillcolor="#00797e" stroked="f"/>
            <w10:wrap type="none"/>
            <w10:anchorlock/>
          </v:group>
        </w:pict>
      </w:r>
    </w:p>
    <w:p w:rsidR="00005340" w:rsidRDefault="00350670">
      <w:pPr>
        <w:pStyle w:val="Titre3"/>
        <w:spacing w:before="24"/>
      </w:pPr>
      <w:r>
        <w:rPr>
          <w:lang w:val="en-US"/>
        </w:rPr>
        <w:pict>
          <v:group id="_x0000_s1526" style="position:absolute;left:0;text-align:left;margin-left:56.7pt;margin-top:13.95pt;width:481.9pt;height:100.35pt;z-index:251804672;mso-position-horizontal-relative:page" coordorigin="1134,279" coordsize="9638,2007">
            <v:shape id="_x0000_s1530" style="position:absolute;left:1133;top:278;width:9638;height:2007" coordorigin="1134,279" coordsize="9638,2007" path="m10692,279r-9478,l1183,285r-26,17l1140,327r-6,31l1134,2205r6,31l1157,2262r26,17l1214,2285r9478,l10723,2279r25,-17l10766,2236r6,-31l10772,358r-6,-31l10748,302r-25,-17l10692,279xe" fillcolor="#00797e" stroked="f">
              <v:path arrowok="t"/>
            </v:shape>
            <v:shape id="_x0000_s1529" style="position:absolute;left:1153;top:298;width:9599;height:1967" coordorigin="1154,299" coordsize="9599,1967" path="m10692,299r-9478,l1190,303r-19,13l1158,335r-4,23l1154,2205r4,24l1171,2248r19,13l1214,2265r9478,l10715,2261r19,-13l10747,2229r5,-24l10752,358r-5,-23l10734,316r-19,-13l10692,299xe" fillcolor="#f2f9fa" stroked="f">
              <v:path arrowok="t"/>
            </v:shape>
            <v:rect id="_x0000_s1528" style="position:absolute;left:1417;top:369;width:3163;height:23" fillcolor="#00797e" stroked="f"/>
            <v:shape id="_x0000_s1527" type="#_x0000_t202" style="position:absolute;left:1133;top:278;width:9638;height:2007" filled="f" stroked="f">
              <v:textbox inset="0,0,0,0">
                <w:txbxContent>
                  <w:p w:rsidR="00005340" w:rsidRDefault="00350670">
                    <w:pPr>
                      <w:numPr>
                        <w:ilvl w:val="0"/>
                        <w:numId w:val="8"/>
                      </w:numPr>
                      <w:tabs>
                        <w:tab w:val="left" w:pos="735"/>
                      </w:tabs>
                      <w:spacing w:before="193" w:line="336" w:lineRule="exact"/>
                      <w:ind w:hanging="254"/>
                      <w:rPr>
                        <w:sz w:val="20"/>
                      </w:rPr>
                    </w:pPr>
                    <w:r>
                      <w:rPr>
                        <w:sz w:val="20"/>
                      </w:rPr>
                      <w:t>Lire</w:t>
                    </w:r>
                    <w:r>
                      <w:rPr>
                        <w:spacing w:val="-8"/>
                        <w:sz w:val="20"/>
                      </w:rPr>
                      <w:t xml:space="preserve"> </w:t>
                    </w:r>
                    <w:r>
                      <w:rPr>
                        <w:sz w:val="20"/>
                      </w:rPr>
                      <w:t>la</w:t>
                    </w:r>
                    <w:r>
                      <w:rPr>
                        <w:spacing w:val="-7"/>
                        <w:sz w:val="20"/>
                      </w:rPr>
                      <w:t xml:space="preserve"> </w:t>
                    </w:r>
                    <w:r>
                      <w:rPr>
                        <w:sz w:val="20"/>
                      </w:rPr>
                      <w:t>ﬁ</w:t>
                    </w:r>
                    <w:r>
                      <w:rPr>
                        <w:sz w:val="20"/>
                      </w:rPr>
                      <w:t>che</w:t>
                    </w:r>
                    <w:r>
                      <w:rPr>
                        <w:spacing w:val="-7"/>
                        <w:sz w:val="20"/>
                      </w:rPr>
                      <w:t xml:space="preserve"> </w:t>
                    </w:r>
                    <w:r>
                      <w:rPr>
                        <w:sz w:val="20"/>
                      </w:rPr>
                      <w:t>méthode</w:t>
                    </w:r>
                    <w:r>
                      <w:rPr>
                        <w:spacing w:val="-8"/>
                        <w:sz w:val="20"/>
                      </w:rPr>
                      <w:t xml:space="preserve"> </w:t>
                    </w:r>
                    <w:r>
                      <w:rPr>
                        <w:rFonts w:ascii="Arial" w:hAnsi="Arial"/>
                        <w:i/>
                        <w:sz w:val="20"/>
                      </w:rPr>
                      <w:t>GanttProject</w:t>
                    </w:r>
                    <w:r>
                      <w:rPr>
                        <w:rFonts w:ascii="Arial" w:hAnsi="Arial"/>
                        <w:i/>
                        <w:spacing w:val="-7"/>
                        <w:sz w:val="20"/>
                      </w:rPr>
                      <w:t xml:space="preserve"> </w:t>
                    </w:r>
                    <w:r>
                      <w:rPr>
                        <w:sz w:val="20"/>
                      </w:rPr>
                      <w:t>(section</w:t>
                    </w:r>
                    <w:r>
                      <w:rPr>
                        <w:spacing w:val="-7"/>
                        <w:sz w:val="20"/>
                      </w:rPr>
                      <w:t xml:space="preserve"> </w:t>
                    </w:r>
                    <w:hyperlink w:anchor="_bookmark23" w:history="1">
                      <w:r>
                        <w:rPr>
                          <w:color w:val="005EA7"/>
                          <w:sz w:val="20"/>
                        </w:rPr>
                        <w:t>4.1</w:t>
                      </w:r>
                    </w:hyperlink>
                    <w:r>
                      <w:rPr>
                        <w:sz w:val="20"/>
                      </w:rPr>
                      <w:t>).</w:t>
                    </w:r>
                  </w:p>
                  <w:p w:rsidR="00005340" w:rsidRDefault="00350670">
                    <w:pPr>
                      <w:numPr>
                        <w:ilvl w:val="0"/>
                        <w:numId w:val="8"/>
                      </w:numPr>
                      <w:tabs>
                        <w:tab w:val="left" w:pos="735"/>
                      </w:tabs>
                      <w:spacing w:line="323" w:lineRule="exact"/>
                      <w:ind w:hanging="273"/>
                      <w:rPr>
                        <w:sz w:val="20"/>
                      </w:rPr>
                    </w:pPr>
                    <w:r>
                      <w:rPr>
                        <w:sz w:val="20"/>
                      </w:rPr>
                      <w:t>Analyser</w:t>
                    </w:r>
                    <w:r>
                      <w:rPr>
                        <w:spacing w:val="-8"/>
                        <w:sz w:val="20"/>
                      </w:rPr>
                      <w:t xml:space="preserve"> </w:t>
                    </w:r>
                    <w:r>
                      <w:rPr>
                        <w:sz w:val="20"/>
                      </w:rPr>
                      <w:t>le</w:t>
                    </w:r>
                    <w:r>
                      <w:rPr>
                        <w:spacing w:val="-7"/>
                        <w:sz w:val="20"/>
                      </w:rPr>
                      <w:t xml:space="preserve"> </w:t>
                    </w:r>
                    <w:r>
                      <w:rPr>
                        <w:sz w:val="20"/>
                      </w:rPr>
                      <w:t>planning</w:t>
                    </w:r>
                    <w:r>
                      <w:rPr>
                        <w:spacing w:val="-7"/>
                        <w:sz w:val="20"/>
                      </w:rPr>
                      <w:t xml:space="preserve"> </w:t>
                    </w:r>
                    <w:r>
                      <w:rPr>
                        <w:sz w:val="20"/>
                      </w:rPr>
                      <w:t>prévisionnel</w:t>
                    </w:r>
                    <w:r>
                      <w:rPr>
                        <w:spacing w:val="-8"/>
                        <w:sz w:val="20"/>
                      </w:rPr>
                      <w:t xml:space="preserve"> </w:t>
                    </w:r>
                    <w:r>
                      <w:rPr>
                        <w:sz w:val="20"/>
                      </w:rPr>
                      <w:t>initial</w:t>
                    </w:r>
                    <w:r>
                      <w:rPr>
                        <w:spacing w:val="-7"/>
                        <w:sz w:val="20"/>
                      </w:rPr>
                      <w:t xml:space="preserve"> </w:t>
                    </w:r>
                    <w:r>
                      <w:rPr>
                        <w:sz w:val="20"/>
                      </w:rPr>
                      <w:t>(exercice</w:t>
                    </w:r>
                    <w:r>
                      <w:rPr>
                        <w:spacing w:val="-7"/>
                        <w:sz w:val="20"/>
                      </w:rPr>
                      <w:t xml:space="preserve"> </w:t>
                    </w:r>
                    <w:r>
                      <w:rPr>
                        <w:sz w:val="20"/>
                      </w:rPr>
                      <w:t>1).</w:t>
                    </w:r>
                  </w:p>
                  <w:p w:rsidR="00005340" w:rsidRDefault="00350670">
                    <w:pPr>
                      <w:numPr>
                        <w:ilvl w:val="0"/>
                        <w:numId w:val="8"/>
                      </w:numPr>
                      <w:tabs>
                        <w:tab w:val="left" w:pos="735"/>
                      </w:tabs>
                      <w:spacing w:line="323" w:lineRule="exact"/>
                      <w:ind w:hanging="273"/>
                      <w:rPr>
                        <w:sz w:val="20"/>
                      </w:rPr>
                    </w:pPr>
                    <w:r>
                      <w:rPr>
                        <w:sz w:val="20"/>
                      </w:rPr>
                      <w:t>Reproduire</w:t>
                    </w:r>
                    <w:r>
                      <w:rPr>
                        <w:spacing w:val="-8"/>
                        <w:sz w:val="20"/>
                      </w:rPr>
                      <w:t xml:space="preserve"> </w:t>
                    </w:r>
                    <w:r>
                      <w:rPr>
                        <w:sz w:val="20"/>
                      </w:rPr>
                      <w:t>le</w:t>
                    </w:r>
                    <w:r>
                      <w:rPr>
                        <w:spacing w:val="-8"/>
                        <w:sz w:val="20"/>
                      </w:rPr>
                      <w:t xml:space="preserve"> </w:t>
                    </w:r>
                    <w:r>
                      <w:rPr>
                        <w:sz w:val="20"/>
                      </w:rPr>
                      <w:t>planning</w:t>
                    </w:r>
                    <w:r>
                      <w:rPr>
                        <w:spacing w:val="-7"/>
                        <w:sz w:val="20"/>
                      </w:rPr>
                      <w:t xml:space="preserve"> </w:t>
                    </w:r>
                    <w:r>
                      <w:rPr>
                        <w:sz w:val="20"/>
                      </w:rPr>
                      <w:t>initial</w:t>
                    </w:r>
                    <w:r>
                      <w:rPr>
                        <w:spacing w:val="-8"/>
                        <w:sz w:val="20"/>
                      </w:rPr>
                      <w:t xml:space="preserve"> </w:t>
                    </w:r>
                    <w:r>
                      <w:rPr>
                        <w:sz w:val="20"/>
                      </w:rPr>
                      <w:t>dans</w:t>
                    </w:r>
                    <w:r>
                      <w:rPr>
                        <w:spacing w:val="-7"/>
                        <w:sz w:val="20"/>
                      </w:rPr>
                      <w:t xml:space="preserve"> </w:t>
                    </w:r>
                    <w:r>
                      <w:rPr>
                        <w:rFonts w:ascii="Arial"/>
                        <w:i/>
                        <w:sz w:val="20"/>
                      </w:rPr>
                      <w:t>GanttProject</w:t>
                    </w:r>
                    <w:r>
                      <w:rPr>
                        <w:rFonts w:ascii="Arial"/>
                        <w:i/>
                        <w:spacing w:val="-8"/>
                        <w:sz w:val="20"/>
                      </w:rPr>
                      <w:t xml:space="preserve"> </w:t>
                    </w:r>
                    <w:r>
                      <w:rPr>
                        <w:sz w:val="20"/>
                      </w:rPr>
                      <w:t>(exercice</w:t>
                    </w:r>
                    <w:r>
                      <w:rPr>
                        <w:spacing w:val="-7"/>
                        <w:sz w:val="20"/>
                      </w:rPr>
                      <w:t xml:space="preserve"> </w:t>
                    </w:r>
                    <w:r>
                      <w:rPr>
                        <w:sz w:val="20"/>
                      </w:rPr>
                      <w:t>2).</w:t>
                    </w:r>
                  </w:p>
                  <w:p w:rsidR="00005340" w:rsidRDefault="00350670">
                    <w:pPr>
                      <w:numPr>
                        <w:ilvl w:val="0"/>
                        <w:numId w:val="8"/>
                      </w:numPr>
                      <w:tabs>
                        <w:tab w:val="left" w:pos="735"/>
                      </w:tabs>
                      <w:spacing w:line="323" w:lineRule="exact"/>
                      <w:ind w:hanging="273"/>
                      <w:rPr>
                        <w:sz w:val="20"/>
                      </w:rPr>
                    </w:pPr>
                    <w:r>
                      <w:rPr>
                        <w:sz w:val="20"/>
                      </w:rPr>
                      <w:t>Modiﬁer</w:t>
                    </w:r>
                    <w:r>
                      <w:rPr>
                        <w:spacing w:val="-8"/>
                        <w:sz w:val="20"/>
                      </w:rPr>
                      <w:t xml:space="preserve"> </w:t>
                    </w:r>
                    <w:r>
                      <w:rPr>
                        <w:sz w:val="20"/>
                      </w:rPr>
                      <w:t>le</w:t>
                    </w:r>
                    <w:r>
                      <w:rPr>
                        <w:spacing w:val="-8"/>
                        <w:sz w:val="20"/>
                      </w:rPr>
                      <w:t xml:space="preserve"> </w:t>
                    </w:r>
                    <w:r>
                      <w:rPr>
                        <w:sz w:val="20"/>
                      </w:rPr>
                      <w:t>planning</w:t>
                    </w:r>
                    <w:r>
                      <w:rPr>
                        <w:spacing w:val="-8"/>
                        <w:sz w:val="20"/>
                      </w:rPr>
                      <w:t xml:space="preserve"> </w:t>
                    </w:r>
                    <w:r>
                      <w:rPr>
                        <w:sz w:val="20"/>
                      </w:rPr>
                      <w:t>selon</w:t>
                    </w:r>
                    <w:r>
                      <w:rPr>
                        <w:spacing w:val="-8"/>
                        <w:sz w:val="20"/>
                      </w:rPr>
                      <w:t xml:space="preserve"> </w:t>
                    </w:r>
                    <w:r>
                      <w:rPr>
                        <w:sz w:val="20"/>
                      </w:rPr>
                      <w:t>le</w:t>
                    </w:r>
                    <w:r>
                      <w:rPr>
                        <w:spacing w:val="-8"/>
                        <w:sz w:val="20"/>
                      </w:rPr>
                      <w:t xml:space="preserve"> </w:t>
                    </w:r>
                    <w:r>
                      <w:rPr>
                        <w:sz w:val="20"/>
                      </w:rPr>
                      <w:t>scénario</w:t>
                    </w:r>
                    <w:r>
                      <w:rPr>
                        <w:spacing w:val="-8"/>
                        <w:sz w:val="20"/>
                      </w:rPr>
                      <w:t xml:space="preserve"> </w:t>
                    </w:r>
                    <w:r>
                      <w:rPr>
                        <w:sz w:val="20"/>
                      </w:rPr>
                      <w:t>A,</w:t>
                    </w:r>
                    <w:r>
                      <w:rPr>
                        <w:spacing w:val="-8"/>
                        <w:sz w:val="20"/>
                      </w:rPr>
                      <w:t xml:space="preserve"> </w:t>
                    </w:r>
                    <w:r>
                      <w:rPr>
                        <w:sz w:val="20"/>
                      </w:rPr>
                      <w:t>puis</w:t>
                    </w:r>
                    <w:r>
                      <w:rPr>
                        <w:spacing w:val="-8"/>
                        <w:sz w:val="20"/>
                      </w:rPr>
                      <w:t xml:space="preserve"> </w:t>
                    </w:r>
                    <w:r>
                      <w:rPr>
                        <w:sz w:val="20"/>
                      </w:rPr>
                      <w:t>B,</w:t>
                    </w:r>
                    <w:r>
                      <w:rPr>
                        <w:spacing w:val="-8"/>
                        <w:sz w:val="20"/>
                      </w:rPr>
                      <w:t xml:space="preserve"> </w:t>
                    </w:r>
                    <w:r>
                      <w:rPr>
                        <w:sz w:val="20"/>
                      </w:rPr>
                      <w:t>puis</w:t>
                    </w:r>
                    <w:r>
                      <w:rPr>
                        <w:spacing w:val="-8"/>
                        <w:sz w:val="20"/>
                      </w:rPr>
                      <w:t xml:space="preserve"> </w:t>
                    </w:r>
                    <w:r>
                      <w:rPr>
                        <w:sz w:val="20"/>
                      </w:rPr>
                      <w:t>C</w:t>
                    </w:r>
                    <w:r>
                      <w:rPr>
                        <w:spacing w:val="-8"/>
                        <w:sz w:val="20"/>
                      </w:rPr>
                      <w:t xml:space="preserve"> </w:t>
                    </w:r>
                    <w:r>
                      <w:rPr>
                        <w:sz w:val="20"/>
                      </w:rPr>
                      <w:t>(exercices</w:t>
                    </w:r>
                    <w:r>
                      <w:rPr>
                        <w:spacing w:val="-8"/>
                        <w:sz w:val="20"/>
                      </w:rPr>
                      <w:t xml:space="preserve"> </w:t>
                    </w:r>
                    <w:r>
                      <w:rPr>
                        <w:sz w:val="20"/>
                      </w:rPr>
                      <w:t>3,</w:t>
                    </w:r>
                    <w:r>
                      <w:rPr>
                        <w:spacing w:val="-8"/>
                        <w:sz w:val="20"/>
                      </w:rPr>
                      <w:t xml:space="preserve"> </w:t>
                    </w:r>
                    <w:r>
                      <w:rPr>
                        <w:sz w:val="20"/>
                      </w:rPr>
                      <w:t>4,</w:t>
                    </w:r>
                    <w:r>
                      <w:rPr>
                        <w:spacing w:val="-8"/>
                        <w:sz w:val="20"/>
                      </w:rPr>
                      <w:t xml:space="preserve"> </w:t>
                    </w:r>
                    <w:r>
                      <w:rPr>
                        <w:sz w:val="20"/>
                      </w:rPr>
                      <w:t>5).</w:t>
                    </w:r>
                  </w:p>
                  <w:p w:rsidR="00005340" w:rsidRDefault="00350670">
                    <w:pPr>
                      <w:numPr>
                        <w:ilvl w:val="0"/>
                        <w:numId w:val="8"/>
                      </w:numPr>
                      <w:tabs>
                        <w:tab w:val="left" w:pos="735"/>
                      </w:tabs>
                      <w:spacing w:line="336" w:lineRule="exact"/>
                      <w:ind w:hanging="273"/>
                      <w:rPr>
                        <w:sz w:val="20"/>
                      </w:rPr>
                    </w:pPr>
                    <w:r>
                      <w:rPr>
                        <w:sz w:val="20"/>
                      </w:rPr>
                      <w:t>Rédiger</w:t>
                    </w:r>
                    <w:r>
                      <w:rPr>
                        <w:spacing w:val="-8"/>
                        <w:sz w:val="20"/>
                      </w:rPr>
                      <w:t xml:space="preserve"> </w:t>
                    </w:r>
                    <w:r>
                      <w:rPr>
                        <w:sz w:val="20"/>
                      </w:rPr>
                      <w:t>la</w:t>
                    </w:r>
                    <w:r>
                      <w:rPr>
                        <w:spacing w:val="-7"/>
                        <w:sz w:val="20"/>
                      </w:rPr>
                      <w:t xml:space="preserve"> </w:t>
                    </w:r>
                    <w:r>
                      <w:rPr>
                        <w:sz w:val="20"/>
                      </w:rPr>
                      <w:t>note</w:t>
                    </w:r>
                    <w:r>
                      <w:rPr>
                        <w:spacing w:val="-8"/>
                        <w:sz w:val="20"/>
                      </w:rPr>
                      <w:t xml:space="preserve"> </w:t>
                    </w:r>
                    <w:r>
                      <w:rPr>
                        <w:sz w:val="20"/>
                      </w:rPr>
                      <w:t>de</w:t>
                    </w:r>
                    <w:r>
                      <w:rPr>
                        <w:spacing w:val="-7"/>
                        <w:sz w:val="20"/>
                      </w:rPr>
                      <w:t xml:space="preserve"> </w:t>
                    </w:r>
                    <w:r>
                      <w:rPr>
                        <w:sz w:val="20"/>
                      </w:rPr>
                      <w:t>synthèse</w:t>
                    </w:r>
                    <w:r>
                      <w:rPr>
                        <w:spacing w:val="-7"/>
                        <w:sz w:val="20"/>
                      </w:rPr>
                      <w:t xml:space="preserve"> </w:t>
                    </w:r>
                    <w:r>
                      <w:rPr>
                        <w:sz w:val="20"/>
                      </w:rPr>
                      <w:t>comparative</w:t>
                    </w:r>
                    <w:r>
                      <w:rPr>
                        <w:spacing w:val="-8"/>
                        <w:sz w:val="20"/>
                      </w:rPr>
                      <w:t xml:space="preserve"> </w:t>
                    </w:r>
                    <w:r>
                      <w:rPr>
                        <w:sz w:val="20"/>
                      </w:rPr>
                      <w:t>(exercice</w:t>
                    </w:r>
                    <w:r>
                      <w:rPr>
                        <w:spacing w:val="-7"/>
                        <w:sz w:val="20"/>
                      </w:rPr>
                      <w:t xml:space="preserve"> </w:t>
                    </w:r>
                    <w:r>
                      <w:rPr>
                        <w:sz w:val="20"/>
                      </w:rPr>
                      <w:t>6).</w:t>
                    </w:r>
                  </w:p>
                </w:txbxContent>
              </v:textbox>
            </v:shape>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Organisation de la séance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2"/>
        <w:numPr>
          <w:ilvl w:val="1"/>
          <w:numId w:val="9"/>
        </w:numPr>
        <w:tabs>
          <w:tab w:val="left" w:pos="825"/>
          <w:tab w:val="left" w:pos="826"/>
        </w:tabs>
        <w:spacing w:before="317"/>
        <w:ind w:hanging="673"/>
      </w:pPr>
      <w:bookmarkStart w:id="50" w:name="Fiche_méthode_—_GanttProject"/>
      <w:bookmarkStart w:id="51" w:name="_bookmark23"/>
      <w:bookmarkEnd w:id="50"/>
      <w:bookmarkEnd w:id="51"/>
      <w:r>
        <w:t>Fiche méthode —</w:t>
      </w:r>
      <w:r>
        <w:rPr>
          <w:spacing w:val="-43"/>
        </w:rPr>
        <w:t xml:space="preserve"> </w:t>
      </w:r>
      <w:r>
        <w:t>GanttProject</w:t>
      </w:r>
    </w:p>
    <w:p w:rsidR="00005340" w:rsidRDefault="00350670">
      <w:pPr>
        <w:pStyle w:val="Corpsdetexte"/>
        <w:spacing w:before="9"/>
        <w:rPr>
          <w:rFonts w:ascii="Trebuchet MS"/>
          <w:b/>
          <w:sz w:val="27"/>
        </w:rPr>
      </w:pPr>
      <w:r>
        <w:rPr>
          <w:lang w:val="en-US"/>
        </w:rPr>
        <w:pict>
          <v:rect id="_x0000_s1525" style="position:absolute;margin-left:70.85pt;margin-top:18.1pt;width:222.5pt;height:1.15pt;z-index:-251513856;mso-wrap-distance-left:0;mso-wrap-distance-right:0;mso-position-horizontal-relative:page" fillcolor="#004b86"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5497"/>
        </w:rPr>
        <w:t xml:space="preserve"> </w:t>
      </w:r>
      <w:r>
        <w:rPr>
          <w:rFonts w:ascii="Times New Roman" w:hAnsi="Times New Roman"/>
          <w:b w:val="0"/>
          <w:color w:val="FFFFFF"/>
          <w:shd w:val="clear" w:color="auto" w:fill="005497"/>
        </w:rPr>
        <w:t xml:space="preserve">  </w:t>
      </w:r>
      <w:r>
        <w:rPr>
          <w:color w:val="FFFFFF"/>
          <w:shd w:val="clear" w:color="auto" w:fill="005497"/>
        </w:rPr>
        <w:t xml:space="preserve">Qu’est-ce qu’un diagramme de Gantt?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3"/>
        <w:numPr>
          <w:ilvl w:val="2"/>
          <w:numId w:val="9"/>
        </w:numPr>
        <w:tabs>
          <w:tab w:val="left" w:pos="897"/>
          <w:tab w:val="left" w:pos="898"/>
        </w:tabs>
        <w:spacing w:before="263"/>
        <w:ind w:hanging="745"/>
      </w:pPr>
      <w:r>
        <w:rPr>
          <w:lang w:val="en-US"/>
        </w:rPr>
        <w:pict>
          <v:group id="_x0000_s1520" style="position:absolute;left:0;text-align:left;margin-left:56.7pt;margin-top:-140.55pt;width:481.9pt;height:135.7pt;z-index:251806720;mso-position-horizontal-relative:page" coordorigin="1134,-2811" coordsize="9638,2714">
            <v:shape id="_x0000_s1524" style="position:absolute;left:1133;top:-2812;width:9638;height:2714" coordorigin="1134,-2811" coordsize="9638,2714" path="m10692,-2811r-9478,l1183,-2805r-26,17l1140,-2762r-6,31l1134,-177r6,31l1157,-121r26,18l1214,-97r9478,l10723,-103r25,-18l10766,-146r6,-31l10772,-2731r-6,-31l10748,-2788r-25,-17l10692,-2811xe" fillcolor="#004b86" stroked="f">
              <v:path arrowok="t"/>
            </v:shape>
            <v:shape id="_x0000_s1523" style="position:absolute;left:1153;top:-2792;width:9599;height:2674" coordorigin="1154,-2791" coordsize="9599,2674" path="m10692,-2791r-9478,l1190,-2786r-19,12l1158,-2755r-4,24l1154,-177r4,23l1171,-135r19,13l1214,-117r9478,l10715,-122r19,-13l10747,-154r5,-23l10752,-2731r-5,-24l10734,-2774r-19,-12l10692,-2791xe" fillcolor="#f2f6fa" stroked="f">
              <v:path arrowok="t"/>
            </v:shape>
            <v:rect id="_x0000_s1522" style="position:absolute;left:1417;top:-2721;width:4450;height:23" fillcolor="#004b86" stroked="f"/>
            <v:shape id="_x0000_s1521" type="#_x0000_t202" style="position:absolute;left:1133;top:-2812;width:9638;height:2714" filled="f" stroked="f">
              <v:textbox inset="0,0,0,0">
                <w:txbxContent>
                  <w:p w:rsidR="00005340" w:rsidRDefault="00005340">
                    <w:pPr>
                      <w:spacing w:before="16"/>
                      <w:rPr>
                        <w:sz w:val="14"/>
                      </w:rPr>
                    </w:pPr>
                  </w:p>
                  <w:p w:rsidR="00005340" w:rsidRDefault="00350670">
                    <w:pPr>
                      <w:spacing w:line="165" w:lineRule="auto"/>
                      <w:ind w:left="236" w:right="138"/>
                      <w:rPr>
                        <w:sz w:val="20"/>
                      </w:rPr>
                    </w:pPr>
                    <w:r>
                      <w:rPr>
                        <w:sz w:val="20"/>
                      </w:rPr>
                      <w:t xml:space="preserve">Un </w:t>
                    </w:r>
                    <w:r>
                      <w:rPr>
                        <w:rFonts w:ascii="Trebuchet MS" w:hAnsi="Trebuchet MS"/>
                        <w:b/>
                        <w:sz w:val="20"/>
                      </w:rPr>
                      <w:t xml:space="preserve">diagramme de Gantt </w:t>
                    </w:r>
                    <w:r>
                      <w:rPr>
                        <w:sz w:val="20"/>
                      </w:rPr>
                      <w:t>est une représentation graphique du planning d’un projet. Chaque tâche est</w:t>
                    </w:r>
                    <w:r>
                      <w:rPr>
                        <w:spacing w:val="-6"/>
                        <w:sz w:val="20"/>
                      </w:rPr>
                      <w:t xml:space="preserve"> re- </w:t>
                    </w:r>
                    <w:r>
                      <w:rPr>
                        <w:sz w:val="20"/>
                      </w:rPr>
                      <w:t>présentée par une barre horizontale dont :</w:t>
                    </w:r>
                  </w:p>
                  <w:p w:rsidR="00005340" w:rsidRDefault="00350670">
                    <w:pPr>
                      <w:spacing w:before="7" w:line="336" w:lineRule="exact"/>
                      <w:ind w:left="460"/>
                      <w:rPr>
                        <w:sz w:val="20"/>
                      </w:rPr>
                    </w:pPr>
                    <w:r>
                      <w:rPr>
                        <w:color w:val="005EA7"/>
                        <w:sz w:val="20"/>
                      </w:rPr>
                      <w:t>➔</w:t>
                    </w:r>
                    <w:r>
                      <w:rPr>
                        <w:color w:val="005EA7"/>
                        <w:sz w:val="20"/>
                      </w:rPr>
                      <w:t xml:space="preserve"> </w:t>
                    </w:r>
                    <w:r>
                      <w:rPr>
                        <w:sz w:val="20"/>
                      </w:rPr>
                      <w:t xml:space="preserve">la </w:t>
                    </w:r>
                    <w:r>
                      <w:rPr>
                        <w:rFonts w:ascii="Trebuchet MS" w:hAnsi="Trebuchet MS"/>
                        <w:b/>
                        <w:sz w:val="20"/>
                      </w:rPr>
                      <w:t xml:space="preserve">position </w:t>
                    </w:r>
                    <w:r>
                      <w:rPr>
                        <w:sz w:val="20"/>
                      </w:rPr>
                      <w:t>indique la date de début et de ﬁn;</w:t>
                    </w:r>
                  </w:p>
                  <w:p w:rsidR="00005340" w:rsidRDefault="00350670">
                    <w:pPr>
                      <w:spacing w:line="323" w:lineRule="exact"/>
                      <w:ind w:left="460"/>
                      <w:rPr>
                        <w:sz w:val="20"/>
                      </w:rPr>
                    </w:pPr>
                    <w:r>
                      <w:rPr>
                        <w:color w:val="005EA7"/>
                        <w:sz w:val="20"/>
                      </w:rPr>
                      <w:t>➔</w:t>
                    </w:r>
                    <w:r>
                      <w:rPr>
                        <w:color w:val="005EA7"/>
                        <w:sz w:val="20"/>
                      </w:rPr>
                      <w:t xml:space="preserve"> </w:t>
                    </w:r>
                    <w:r>
                      <w:rPr>
                        <w:sz w:val="20"/>
                      </w:rPr>
                      <w:t xml:space="preserve">la </w:t>
                    </w:r>
                    <w:r>
                      <w:rPr>
                        <w:rFonts w:ascii="Trebuchet MS" w:hAnsi="Trebuchet MS"/>
                        <w:b/>
                        <w:sz w:val="20"/>
                      </w:rPr>
                      <w:t xml:space="preserve">longueur </w:t>
                    </w:r>
                    <w:r>
                      <w:rPr>
                        <w:sz w:val="20"/>
                      </w:rPr>
                      <w:t>est proportionnelle à la</w:t>
                    </w:r>
                    <w:r>
                      <w:rPr>
                        <w:spacing w:val="-41"/>
                        <w:sz w:val="20"/>
                      </w:rPr>
                      <w:t xml:space="preserve"> </w:t>
                    </w:r>
                    <w:r>
                      <w:rPr>
                        <w:spacing w:val="3"/>
                        <w:sz w:val="20"/>
                      </w:rPr>
                      <w:t>durée;</w:t>
                    </w:r>
                  </w:p>
                  <w:p w:rsidR="00005340" w:rsidRDefault="00350670">
                    <w:pPr>
                      <w:spacing w:before="62" w:line="165" w:lineRule="auto"/>
                      <w:ind w:left="734" w:right="233" w:hanging="274"/>
                      <w:rPr>
                        <w:sz w:val="20"/>
                      </w:rPr>
                    </w:pPr>
                    <w:r>
                      <w:rPr>
                        <w:color w:val="005EA7"/>
                        <w:sz w:val="20"/>
                      </w:rPr>
                      <w:t>➔</w:t>
                    </w:r>
                    <w:r>
                      <w:rPr>
                        <w:color w:val="005EA7"/>
                        <w:sz w:val="20"/>
                      </w:rPr>
                      <w:t xml:space="preserve"> </w:t>
                    </w:r>
                    <w:r>
                      <w:rPr>
                        <w:sz w:val="20"/>
                      </w:rPr>
                      <w:t xml:space="preserve">les </w:t>
                    </w:r>
                    <w:r>
                      <w:rPr>
                        <w:rFonts w:ascii="Trebuchet MS" w:hAnsi="Trebuchet MS"/>
                        <w:b/>
                        <w:sz w:val="20"/>
                      </w:rPr>
                      <w:t xml:space="preserve">dépendances </w:t>
                    </w:r>
                    <w:r>
                      <w:rPr>
                        <w:sz w:val="20"/>
                      </w:rPr>
                      <w:t xml:space="preserve">(ﬂèches entre tâches) traduisent les contraintes d’enchaînement (une tâche </w:t>
                    </w:r>
                    <w:r>
                      <w:rPr>
                        <w:spacing w:val="-6"/>
                        <w:sz w:val="20"/>
                      </w:rPr>
                      <w:t xml:space="preserve">ne </w:t>
                    </w:r>
                    <w:r>
                      <w:rPr>
                        <w:sz w:val="20"/>
                      </w:rPr>
                      <w:t>peut</w:t>
                    </w:r>
                    <w:r>
                      <w:rPr>
                        <w:spacing w:val="-8"/>
                        <w:sz w:val="20"/>
                      </w:rPr>
                      <w:t xml:space="preserve"> </w:t>
                    </w:r>
                    <w:r>
                      <w:rPr>
                        <w:sz w:val="20"/>
                      </w:rPr>
                      <w:t>démarrer</w:t>
                    </w:r>
                    <w:r>
                      <w:rPr>
                        <w:spacing w:val="-7"/>
                        <w:sz w:val="20"/>
                      </w:rPr>
                      <w:t xml:space="preserve"> </w:t>
                    </w:r>
                    <w:r>
                      <w:rPr>
                        <w:sz w:val="20"/>
                      </w:rPr>
                      <w:t>qu’après</w:t>
                    </w:r>
                    <w:r>
                      <w:rPr>
                        <w:spacing w:val="-7"/>
                        <w:sz w:val="20"/>
                      </w:rPr>
                      <w:t xml:space="preserve"> </w:t>
                    </w:r>
                    <w:r>
                      <w:rPr>
                        <w:sz w:val="20"/>
                      </w:rPr>
                      <w:t>la</w:t>
                    </w:r>
                    <w:r>
                      <w:rPr>
                        <w:spacing w:val="-7"/>
                        <w:sz w:val="20"/>
                      </w:rPr>
                      <w:t xml:space="preserve"> </w:t>
                    </w:r>
                    <w:r>
                      <w:rPr>
                        <w:sz w:val="20"/>
                      </w:rPr>
                      <w:t>ﬁ</w:t>
                    </w:r>
                    <w:r>
                      <w:rPr>
                        <w:sz w:val="20"/>
                      </w:rPr>
                      <w:t>n</w:t>
                    </w:r>
                    <w:r>
                      <w:rPr>
                        <w:spacing w:val="-8"/>
                        <w:sz w:val="20"/>
                      </w:rPr>
                      <w:t xml:space="preserve"> </w:t>
                    </w:r>
                    <w:r>
                      <w:rPr>
                        <w:sz w:val="20"/>
                      </w:rPr>
                      <w:t>d’une</w:t>
                    </w:r>
                    <w:r>
                      <w:rPr>
                        <w:spacing w:val="-7"/>
                        <w:sz w:val="20"/>
                      </w:rPr>
                      <w:t xml:space="preserve"> </w:t>
                    </w:r>
                    <w:r>
                      <w:rPr>
                        <w:sz w:val="20"/>
                      </w:rPr>
                      <w:t>autre).</w:t>
                    </w:r>
                  </w:p>
                  <w:p w:rsidR="00005340" w:rsidRDefault="00350670">
                    <w:pPr>
                      <w:spacing w:before="82" w:line="165" w:lineRule="auto"/>
                      <w:ind w:left="236" w:right="233"/>
                      <w:rPr>
                        <w:sz w:val="20"/>
                      </w:rPr>
                    </w:pPr>
                    <w:r>
                      <w:rPr>
                        <w:rFonts w:ascii="Arial" w:hAnsi="Arial"/>
                        <w:i/>
                        <w:sz w:val="20"/>
                      </w:rPr>
                      <w:t xml:space="preserve">GanttProject </w:t>
                    </w:r>
                    <w:r>
                      <w:rPr>
                        <w:sz w:val="20"/>
                      </w:rPr>
                      <w:t>est un logiciel libre et gratuit permettant de créer, modiﬁer et exporter des diagrammes de Gantt au format PDF ou image.</w:t>
                    </w:r>
                  </w:p>
                </w:txbxContent>
              </v:textbox>
            </v:shape>
            <w10:wrap anchorx="page"/>
          </v:group>
        </w:pict>
      </w:r>
      <w:r>
        <w:t>Créer un nouveau</w:t>
      </w:r>
      <w:r>
        <w:rPr>
          <w:spacing w:val="-44"/>
        </w:rPr>
        <w:t xml:space="preserve"> </w:t>
      </w:r>
      <w:r>
        <w:t>projet</w:t>
      </w:r>
    </w:p>
    <w:p w:rsidR="00005340" w:rsidRDefault="00350670">
      <w:pPr>
        <w:pStyle w:val="Paragraphedeliste"/>
        <w:numPr>
          <w:ilvl w:val="3"/>
          <w:numId w:val="9"/>
        </w:numPr>
        <w:tabs>
          <w:tab w:val="left" w:pos="652"/>
        </w:tabs>
        <w:spacing w:before="174" w:line="315" w:lineRule="exact"/>
        <w:rPr>
          <w:rFonts w:ascii="Trebuchet MS"/>
          <w:color w:val="00989E"/>
          <w:sz w:val="20"/>
        </w:rPr>
      </w:pPr>
      <w:r>
        <w:rPr>
          <w:sz w:val="20"/>
        </w:rPr>
        <w:t>Ouvrir</w:t>
      </w:r>
      <w:r>
        <w:rPr>
          <w:spacing w:val="-9"/>
          <w:sz w:val="20"/>
        </w:rPr>
        <w:t xml:space="preserve"> </w:t>
      </w:r>
      <w:r>
        <w:rPr>
          <w:rFonts w:ascii="Arial"/>
          <w:i/>
          <w:sz w:val="20"/>
        </w:rPr>
        <w:t>GanttProject</w:t>
      </w:r>
      <w:r>
        <w:rPr>
          <w:rFonts w:ascii="Arial"/>
          <w:i/>
          <w:spacing w:val="-9"/>
          <w:sz w:val="20"/>
        </w:rPr>
        <w:t xml:space="preserve"> </w:t>
      </w:r>
      <w:r>
        <w:rPr>
          <w:sz w:val="20"/>
        </w:rPr>
        <w:t>et</w:t>
      </w:r>
      <w:r>
        <w:rPr>
          <w:spacing w:val="-9"/>
          <w:sz w:val="20"/>
        </w:rPr>
        <w:t xml:space="preserve"> </w:t>
      </w:r>
      <w:r>
        <w:rPr>
          <w:sz w:val="20"/>
        </w:rPr>
        <w:t>cliquer</w:t>
      </w:r>
      <w:r>
        <w:rPr>
          <w:spacing w:val="-9"/>
          <w:sz w:val="20"/>
        </w:rPr>
        <w:t xml:space="preserve"> </w:t>
      </w:r>
      <w:r>
        <w:rPr>
          <w:sz w:val="20"/>
        </w:rPr>
        <w:t>sur</w:t>
      </w:r>
      <w:r>
        <w:rPr>
          <w:spacing w:val="-9"/>
          <w:sz w:val="20"/>
        </w:rPr>
        <w:t xml:space="preserve"> </w:t>
      </w:r>
      <w:r>
        <w:rPr>
          <w:rFonts w:ascii="Trebuchet MS"/>
          <w:b/>
          <w:sz w:val="20"/>
        </w:rPr>
        <w:t>Fichier</w:t>
      </w:r>
      <w:r>
        <w:rPr>
          <w:rFonts w:ascii="Trebuchet MS"/>
          <w:b/>
          <w:spacing w:val="-12"/>
          <w:sz w:val="20"/>
        </w:rPr>
        <w:t xml:space="preserve"> </w:t>
      </w:r>
      <w:r>
        <w:rPr>
          <w:rFonts w:ascii="Trebuchet MS"/>
          <w:b/>
          <w:sz w:val="20"/>
        </w:rPr>
        <w:t>&gt;</w:t>
      </w:r>
      <w:r>
        <w:rPr>
          <w:rFonts w:ascii="Trebuchet MS"/>
          <w:b/>
          <w:spacing w:val="-13"/>
          <w:sz w:val="20"/>
        </w:rPr>
        <w:t xml:space="preserve"> </w:t>
      </w:r>
      <w:r>
        <w:rPr>
          <w:rFonts w:ascii="Trebuchet MS"/>
          <w:b/>
          <w:sz w:val="20"/>
        </w:rPr>
        <w:t>Nouveau</w:t>
      </w:r>
      <w:r>
        <w:rPr>
          <w:rFonts w:ascii="Trebuchet MS"/>
          <w:b/>
          <w:spacing w:val="-13"/>
          <w:sz w:val="20"/>
        </w:rPr>
        <w:t xml:space="preserve"> </w:t>
      </w:r>
      <w:r>
        <w:rPr>
          <w:rFonts w:ascii="Trebuchet MS"/>
          <w:b/>
          <w:sz w:val="20"/>
        </w:rPr>
        <w:t>projet</w:t>
      </w:r>
      <w:r>
        <w:rPr>
          <w:sz w:val="20"/>
        </w:rPr>
        <w:t>.</w:t>
      </w:r>
    </w:p>
    <w:p w:rsidR="00005340" w:rsidRDefault="00350670">
      <w:pPr>
        <w:pStyle w:val="Paragraphedeliste"/>
        <w:numPr>
          <w:ilvl w:val="3"/>
          <w:numId w:val="9"/>
        </w:numPr>
        <w:tabs>
          <w:tab w:val="left" w:pos="652"/>
        </w:tabs>
        <w:spacing w:line="281" w:lineRule="exact"/>
        <w:ind w:hanging="272"/>
        <w:rPr>
          <w:rFonts w:ascii="Trebuchet MS" w:hAnsi="Trebuchet MS"/>
          <w:color w:val="00989E"/>
          <w:sz w:val="20"/>
        </w:rPr>
      </w:pPr>
      <w:r>
        <w:rPr>
          <w:sz w:val="20"/>
        </w:rPr>
        <w:t>Renseigner</w:t>
      </w:r>
      <w:r>
        <w:rPr>
          <w:spacing w:val="-10"/>
          <w:sz w:val="20"/>
        </w:rPr>
        <w:t xml:space="preserve"> </w:t>
      </w:r>
      <w:r>
        <w:rPr>
          <w:sz w:val="20"/>
        </w:rPr>
        <w:t>le</w:t>
      </w:r>
      <w:r>
        <w:rPr>
          <w:spacing w:val="-10"/>
          <w:sz w:val="20"/>
        </w:rPr>
        <w:t xml:space="preserve"> </w:t>
      </w:r>
      <w:r>
        <w:rPr>
          <w:rFonts w:ascii="Trebuchet MS" w:hAnsi="Trebuchet MS"/>
          <w:b/>
          <w:sz w:val="20"/>
        </w:rPr>
        <w:t>nom</w:t>
      </w:r>
      <w:r>
        <w:rPr>
          <w:rFonts w:ascii="Trebuchet MS" w:hAnsi="Trebuchet MS"/>
          <w:b/>
          <w:spacing w:val="-13"/>
          <w:sz w:val="20"/>
        </w:rPr>
        <w:t xml:space="preserve"> </w:t>
      </w:r>
      <w:r>
        <w:rPr>
          <w:rFonts w:ascii="Trebuchet MS" w:hAnsi="Trebuchet MS"/>
          <w:b/>
          <w:sz w:val="20"/>
        </w:rPr>
        <w:t>du</w:t>
      </w:r>
      <w:r>
        <w:rPr>
          <w:rFonts w:ascii="Trebuchet MS" w:hAnsi="Trebuchet MS"/>
          <w:b/>
          <w:spacing w:val="-14"/>
          <w:sz w:val="20"/>
        </w:rPr>
        <w:t xml:space="preserve"> </w:t>
      </w:r>
      <w:r>
        <w:rPr>
          <w:rFonts w:ascii="Trebuchet MS" w:hAnsi="Trebuchet MS"/>
          <w:b/>
          <w:sz w:val="20"/>
        </w:rPr>
        <w:t>projet</w:t>
      </w:r>
      <w:r>
        <w:rPr>
          <w:rFonts w:ascii="Trebuchet MS" w:hAnsi="Trebuchet MS"/>
          <w:b/>
          <w:spacing w:val="-15"/>
          <w:sz w:val="20"/>
        </w:rPr>
        <w:t xml:space="preserve"> </w:t>
      </w:r>
      <w:r>
        <w:rPr>
          <w:sz w:val="20"/>
        </w:rPr>
        <w:t>:</w:t>
      </w:r>
      <w:r>
        <w:rPr>
          <w:spacing w:val="-9"/>
          <w:sz w:val="20"/>
        </w:rPr>
        <w:t xml:space="preserve"> </w:t>
      </w:r>
      <w:r>
        <w:rPr>
          <w:rFonts w:ascii="Arial" w:hAnsi="Arial"/>
          <w:i/>
          <w:sz w:val="20"/>
        </w:rPr>
        <w:t>Lot</w:t>
      </w:r>
      <w:r>
        <w:rPr>
          <w:rFonts w:ascii="Arial" w:hAnsi="Arial"/>
          <w:i/>
          <w:spacing w:val="-10"/>
          <w:sz w:val="20"/>
        </w:rPr>
        <w:t xml:space="preserve"> </w:t>
      </w:r>
      <w:r>
        <w:rPr>
          <w:rFonts w:ascii="Arial" w:hAnsi="Arial"/>
          <w:i/>
          <w:sz w:val="20"/>
        </w:rPr>
        <w:t>Charpente</w:t>
      </w:r>
      <w:r>
        <w:rPr>
          <w:rFonts w:ascii="Arial" w:hAnsi="Arial"/>
          <w:i/>
          <w:spacing w:val="-10"/>
          <w:sz w:val="20"/>
        </w:rPr>
        <w:t xml:space="preserve"> </w:t>
      </w:r>
      <w:r>
        <w:rPr>
          <w:rFonts w:ascii="Arial" w:hAnsi="Arial"/>
          <w:i/>
          <w:sz w:val="20"/>
        </w:rPr>
        <w:t>—</w:t>
      </w:r>
      <w:r>
        <w:rPr>
          <w:rFonts w:ascii="Arial" w:hAnsi="Arial"/>
          <w:i/>
          <w:spacing w:val="-9"/>
          <w:sz w:val="20"/>
        </w:rPr>
        <w:t xml:space="preserve"> </w:t>
      </w:r>
      <w:r>
        <w:rPr>
          <w:rFonts w:ascii="Arial" w:hAnsi="Arial"/>
          <w:i/>
          <w:sz w:val="20"/>
        </w:rPr>
        <w:t>Hôtel</w:t>
      </w:r>
      <w:r>
        <w:rPr>
          <w:rFonts w:ascii="Arial" w:hAnsi="Arial"/>
          <w:i/>
          <w:spacing w:val="-10"/>
          <w:sz w:val="20"/>
        </w:rPr>
        <w:t xml:space="preserve"> </w:t>
      </w:r>
      <w:r>
        <w:rPr>
          <w:rFonts w:ascii="Arial" w:hAnsi="Arial"/>
          <w:i/>
          <w:sz w:val="20"/>
        </w:rPr>
        <w:t>Vauluisant</w:t>
      </w:r>
      <w:r>
        <w:rPr>
          <w:sz w:val="20"/>
        </w:rPr>
        <w:t>.</w:t>
      </w:r>
    </w:p>
    <w:p w:rsidR="00005340" w:rsidRDefault="00350670">
      <w:pPr>
        <w:pStyle w:val="Paragraphedeliste"/>
        <w:numPr>
          <w:ilvl w:val="3"/>
          <w:numId w:val="9"/>
        </w:numPr>
        <w:tabs>
          <w:tab w:val="left" w:pos="652"/>
        </w:tabs>
        <w:spacing w:line="281" w:lineRule="exact"/>
        <w:ind w:hanging="272"/>
        <w:rPr>
          <w:rFonts w:ascii="Trebuchet MS" w:hAnsi="Trebuchet MS"/>
          <w:color w:val="00989E"/>
          <w:sz w:val="20"/>
        </w:rPr>
      </w:pPr>
      <w:r>
        <w:rPr>
          <w:sz w:val="20"/>
        </w:rPr>
        <w:t>Déﬁnir</w:t>
      </w:r>
      <w:r>
        <w:rPr>
          <w:spacing w:val="-8"/>
          <w:sz w:val="20"/>
        </w:rPr>
        <w:t xml:space="preserve"> </w:t>
      </w:r>
      <w:r>
        <w:rPr>
          <w:sz w:val="20"/>
        </w:rPr>
        <w:t>la</w:t>
      </w:r>
      <w:r>
        <w:rPr>
          <w:spacing w:val="-7"/>
          <w:sz w:val="20"/>
        </w:rPr>
        <w:t xml:space="preserve"> </w:t>
      </w:r>
      <w:r>
        <w:rPr>
          <w:rFonts w:ascii="Trebuchet MS" w:hAnsi="Trebuchet MS"/>
          <w:b/>
          <w:sz w:val="20"/>
        </w:rPr>
        <w:t>date</w:t>
      </w:r>
      <w:r>
        <w:rPr>
          <w:rFonts w:ascii="Trebuchet MS" w:hAnsi="Trebuchet MS"/>
          <w:b/>
          <w:spacing w:val="-11"/>
          <w:sz w:val="20"/>
        </w:rPr>
        <w:t xml:space="preserve"> </w:t>
      </w:r>
      <w:r>
        <w:rPr>
          <w:rFonts w:ascii="Trebuchet MS" w:hAnsi="Trebuchet MS"/>
          <w:b/>
          <w:sz w:val="20"/>
        </w:rPr>
        <w:t>de</w:t>
      </w:r>
      <w:r>
        <w:rPr>
          <w:rFonts w:ascii="Trebuchet MS" w:hAnsi="Trebuchet MS"/>
          <w:b/>
          <w:spacing w:val="-12"/>
          <w:sz w:val="20"/>
        </w:rPr>
        <w:t xml:space="preserve"> </w:t>
      </w:r>
      <w:r>
        <w:rPr>
          <w:rFonts w:ascii="Trebuchet MS" w:hAnsi="Trebuchet MS"/>
          <w:b/>
          <w:sz w:val="20"/>
        </w:rPr>
        <w:t>début</w:t>
      </w:r>
      <w:r>
        <w:rPr>
          <w:rFonts w:ascii="Trebuchet MS" w:hAnsi="Trebuchet MS"/>
          <w:b/>
          <w:spacing w:val="-12"/>
          <w:sz w:val="20"/>
        </w:rPr>
        <w:t xml:space="preserve"> </w:t>
      </w:r>
      <w:r>
        <w:rPr>
          <w:sz w:val="20"/>
        </w:rPr>
        <w:t>:</w:t>
      </w:r>
      <w:r>
        <w:rPr>
          <w:spacing w:val="-7"/>
          <w:sz w:val="20"/>
        </w:rPr>
        <w:t xml:space="preserve"> </w:t>
      </w:r>
      <w:r>
        <w:rPr>
          <w:rFonts w:ascii="Arial" w:hAnsi="Arial"/>
          <w:i/>
          <w:sz w:val="20"/>
        </w:rPr>
        <w:t>03/03/2025</w:t>
      </w:r>
      <w:r>
        <w:rPr>
          <w:sz w:val="20"/>
        </w:rPr>
        <w:t>.</w:t>
      </w:r>
    </w:p>
    <w:p w:rsidR="00005340" w:rsidRDefault="00350670">
      <w:pPr>
        <w:pStyle w:val="Paragraphedeliste"/>
        <w:numPr>
          <w:ilvl w:val="3"/>
          <w:numId w:val="9"/>
        </w:numPr>
        <w:tabs>
          <w:tab w:val="left" w:pos="652"/>
        </w:tabs>
        <w:spacing w:line="315" w:lineRule="exact"/>
        <w:ind w:hanging="272"/>
        <w:rPr>
          <w:rFonts w:ascii="Trebuchet MS" w:hAnsi="Trebuchet MS"/>
          <w:color w:val="00989E"/>
          <w:sz w:val="20"/>
        </w:rPr>
      </w:pPr>
      <w:r>
        <w:rPr>
          <w:w w:val="110"/>
          <w:sz w:val="20"/>
        </w:rPr>
        <w:t>Valider</w:t>
      </w:r>
      <w:r>
        <w:rPr>
          <w:spacing w:val="-13"/>
          <w:w w:val="110"/>
          <w:sz w:val="20"/>
        </w:rPr>
        <w:t xml:space="preserve"> </w:t>
      </w:r>
      <w:r>
        <w:rPr>
          <w:w w:val="110"/>
          <w:sz w:val="20"/>
        </w:rPr>
        <w:t>et</w:t>
      </w:r>
      <w:r>
        <w:rPr>
          <w:spacing w:val="-13"/>
          <w:w w:val="110"/>
          <w:sz w:val="20"/>
        </w:rPr>
        <w:t xml:space="preserve"> </w:t>
      </w:r>
      <w:r>
        <w:rPr>
          <w:w w:val="110"/>
          <w:sz w:val="20"/>
        </w:rPr>
        <w:t>enregistrer</w:t>
      </w:r>
      <w:r>
        <w:rPr>
          <w:spacing w:val="-13"/>
          <w:w w:val="110"/>
          <w:sz w:val="20"/>
        </w:rPr>
        <w:t xml:space="preserve"> </w:t>
      </w:r>
      <w:r>
        <w:rPr>
          <w:w w:val="110"/>
          <w:sz w:val="20"/>
        </w:rPr>
        <w:t>le</w:t>
      </w:r>
      <w:r>
        <w:rPr>
          <w:spacing w:val="-13"/>
          <w:w w:val="110"/>
          <w:sz w:val="20"/>
        </w:rPr>
        <w:t xml:space="preserve"> </w:t>
      </w:r>
      <w:r>
        <w:rPr>
          <w:w w:val="110"/>
          <w:sz w:val="20"/>
        </w:rPr>
        <w:t>ﬁ</w:t>
      </w:r>
      <w:r>
        <w:rPr>
          <w:w w:val="110"/>
          <w:sz w:val="20"/>
        </w:rPr>
        <w:t>chier</w:t>
      </w:r>
      <w:r>
        <w:rPr>
          <w:spacing w:val="-13"/>
          <w:w w:val="110"/>
          <w:sz w:val="20"/>
        </w:rPr>
        <w:t xml:space="preserve"> </w:t>
      </w:r>
      <w:r>
        <w:rPr>
          <w:w w:val="110"/>
          <w:sz w:val="20"/>
        </w:rPr>
        <w:t>sous</w:t>
      </w:r>
      <w:r>
        <w:rPr>
          <w:spacing w:val="-13"/>
          <w:w w:val="110"/>
          <w:sz w:val="20"/>
        </w:rPr>
        <w:t xml:space="preserve"> </w:t>
      </w:r>
      <w:r>
        <w:rPr>
          <w:w w:val="110"/>
          <w:sz w:val="20"/>
        </w:rPr>
        <w:t>le</w:t>
      </w:r>
      <w:r>
        <w:rPr>
          <w:spacing w:val="-13"/>
          <w:w w:val="110"/>
          <w:sz w:val="20"/>
        </w:rPr>
        <w:t xml:space="preserve"> </w:t>
      </w:r>
      <w:r>
        <w:rPr>
          <w:w w:val="110"/>
          <w:sz w:val="20"/>
        </w:rPr>
        <w:t>nom</w:t>
      </w:r>
      <w:r>
        <w:rPr>
          <w:spacing w:val="-13"/>
          <w:w w:val="110"/>
          <w:sz w:val="20"/>
        </w:rPr>
        <w:t xml:space="preserve"> </w:t>
      </w:r>
      <w:r>
        <w:rPr>
          <w:rFonts w:ascii="Times New Roman" w:hAnsi="Times New Roman"/>
          <w:w w:val="110"/>
          <w:sz w:val="20"/>
        </w:rPr>
        <w:t>planning_initial.gan</w:t>
      </w:r>
      <w:r>
        <w:rPr>
          <w:w w:val="110"/>
          <w:sz w:val="20"/>
        </w:rPr>
        <w:t>.</w:t>
      </w:r>
    </w:p>
    <w:p w:rsidR="00005340" w:rsidRDefault="00005340">
      <w:pPr>
        <w:spacing w:line="315" w:lineRule="exact"/>
        <w:rPr>
          <w:rFonts w:ascii="Trebuchet MS" w:hAnsi="Trebuchet MS"/>
          <w:sz w:val="20"/>
        </w:rPr>
        <w:sectPr w:rsidR="00005340">
          <w:pgSz w:w="11910" w:h="16840"/>
          <w:pgMar w:top="900" w:right="820" w:bottom="680" w:left="980" w:header="381" w:footer="489" w:gutter="0"/>
          <w:cols w:space="720"/>
        </w:sectPr>
      </w:pPr>
    </w:p>
    <w:p w:rsidR="00005340" w:rsidRDefault="00350670">
      <w:pPr>
        <w:pStyle w:val="Titre3"/>
        <w:numPr>
          <w:ilvl w:val="2"/>
          <w:numId w:val="9"/>
        </w:numPr>
        <w:tabs>
          <w:tab w:val="left" w:pos="919"/>
          <w:tab w:val="left" w:pos="920"/>
        </w:tabs>
        <w:spacing w:before="192"/>
        <w:ind w:left="919" w:hanging="767"/>
      </w:pPr>
      <w:r>
        <w:lastRenderedPageBreak/>
        <w:t>Ajouter</w:t>
      </w:r>
      <w:r>
        <w:rPr>
          <w:spacing w:val="-15"/>
        </w:rPr>
        <w:t xml:space="preserve"> </w:t>
      </w:r>
      <w:r>
        <w:t>et</w:t>
      </w:r>
      <w:r>
        <w:rPr>
          <w:spacing w:val="-15"/>
        </w:rPr>
        <w:t xml:space="preserve"> </w:t>
      </w:r>
      <w:r>
        <w:t>paramétrer</w:t>
      </w:r>
      <w:r>
        <w:rPr>
          <w:spacing w:val="-15"/>
        </w:rPr>
        <w:t xml:space="preserve"> </w:t>
      </w:r>
      <w:r>
        <w:t>des</w:t>
      </w:r>
      <w:r>
        <w:rPr>
          <w:spacing w:val="-15"/>
        </w:rPr>
        <w:t xml:space="preserve"> </w:t>
      </w:r>
      <w:r>
        <w:t>tâches</w:t>
      </w:r>
    </w:p>
    <w:p w:rsidR="00005340" w:rsidRDefault="00350670">
      <w:pPr>
        <w:pStyle w:val="Paragraphedeliste"/>
        <w:numPr>
          <w:ilvl w:val="3"/>
          <w:numId w:val="9"/>
        </w:numPr>
        <w:tabs>
          <w:tab w:val="left" w:pos="652"/>
        </w:tabs>
        <w:spacing w:before="196" w:line="315" w:lineRule="exact"/>
        <w:rPr>
          <w:sz w:val="20"/>
        </w:rPr>
      </w:pPr>
      <w:r>
        <w:rPr>
          <w:w w:val="105"/>
          <w:sz w:val="20"/>
        </w:rPr>
        <w:t>Cliquer</w:t>
      </w:r>
      <w:r>
        <w:rPr>
          <w:spacing w:val="-15"/>
          <w:w w:val="105"/>
          <w:sz w:val="20"/>
        </w:rPr>
        <w:t xml:space="preserve"> </w:t>
      </w:r>
      <w:r>
        <w:rPr>
          <w:w w:val="105"/>
          <w:sz w:val="20"/>
        </w:rPr>
        <w:t>sur</w:t>
      </w:r>
      <w:r>
        <w:rPr>
          <w:spacing w:val="-14"/>
          <w:w w:val="105"/>
          <w:sz w:val="20"/>
        </w:rPr>
        <w:t xml:space="preserve"> </w:t>
      </w:r>
      <w:r>
        <w:rPr>
          <w:w w:val="105"/>
          <w:sz w:val="20"/>
        </w:rPr>
        <w:t>l’icône</w:t>
      </w:r>
      <w:r>
        <w:rPr>
          <w:spacing w:val="-14"/>
          <w:w w:val="105"/>
          <w:sz w:val="20"/>
        </w:rPr>
        <w:t xml:space="preserve"> </w:t>
      </w:r>
      <w:r>
        <w:rPr>
          <w:rFonts w:ascii="Trebuchet MS" w:hAnsi="Trebuchet MS"/>
          <w:b/>
          <w:w w:val="105"/>
          <w:sz w:val="20"/>
        </w:rPr>
        <w:t>Ajouter</w:t>
      </w:r>
      <w:r>
        <w:rPr>
          <w:rFonts w:ascii="Trebuchet MS" w:hAnsi="Trebuchet MS"/>
          <w:b/>
          <w:spacing w:val="-18"/>
          <w:w w:val="105"/>
          <w:sz w:val="20"/>
        </w:rPr>
        <w:t xml:space="preserve"> </w:t>
      </w:r>
      <w:r>
        <w:rPr>
          <w:rFonts w:ascii="Trebuchet MS" w:hAnsi="Trebuchet MS"/>
          <w:b/>
          <w:w w:val="105"/>
          <w:sz w:val="20"/>
        </w:rPr>
        <w:t>une</w:t>
      </w:r>
      <w:r>
        <w:rPr>
          <w:rFonts w:ascii="Trebuchet MS" w:hAnsi="Trebuchet MS"/>
          <w:b/>
          <w:spacing w:val="-18"/>
          <w:w w:val="105"/>
          <w:sz w:val="20"/>
        </w:rPr>
        <w:t xml:space="preserve"> </w:t>
      </w:r>
      <w:r>
        <w:rPr>
          <w:rFonts w:ascii="Trebuchet MS" w:hAnsi="Trebuchet MS"/>
          <w:b/>
          <w:w w:val="105"/>
          <w:sz w:val="20"/>
        </w:rPr>
        <w:t>tâche</w:t>
      </w:r>
      <w:r>
        <w:rPr>
          <w:rFonts w:ascii="Trebuchet MS" w:hAnsi="Trebuchet MS"/>
          <w:b/>
          <w:spacing w:val="-19"/>
          <w:w w:val="105"/>
          <w:sz w:val="20"/>
        </w:rPr>
        <w:t xml:space="preserve"> </w:t>
      </w:r>
      <w:r>
        <w:rPr>
          <w:w w:val="105"/>
          <w:sz w:val="20"/>
        </w:rPr>
        <w:t>(barre</w:t>
      </w:r>
      <w:r>
        <w:rPr>
          <w:spacing w:val="-14"/>
          <w:w w:val="105"/>
          <w:sz w:val="20"/>
        </w:rPr>
        <w:t xml:space="preserve"> </w:t>
      </w:r>
      <w:r>
        <w:rPr>
          <w:w w:val="105"/>
          <w:sz w:val="20"/>
        </w:rPr>
        <w:t>d’outils)</w:t>
      </w:r>
      <w:r>
        <w:rPr>
          <w:spacing w:val="-14"/>
          <w:w w:val="105"/>
          <w:sz w:val="20"/>
        </w:rPr>
        <w:t xml:space="preserve"> </w:t>
      </w:r>
      <w:r>
        <w:rPr>
          <w:w w:val="105"/>
          <w:sz w:val="20"/>
        </w:rPr>
        <w:t>ou</w:t>
      </w:r>
      <w:r>
        <w:rPr>
          <w:spacing w:val="-14"/>
          <w:w w:val="105"/>
          <w:sz w:val="20"/>
        </w:rPr>
        <w:t xml:space="preserve"> </w:t>
      </w:r>
      <w:r>
        <w:rPr>
          <w:w w:val="105"/>
          <w:sz w:val="20"/>
        </w:rPr>
        <w:t>appuyer</w:t>
      </w:r>
      <w:r>
        <w:rPr>
          <w:spacing w:val="-14"/>
          <w:w w:val="105"/>
          <w:sz w:val="20"/>
        </w:rPr>
        <w:t xml:space="preserve"> </w:t>
      </w:r>
      <w:r>
        <w:rPr>
          <w:w w:val="105"/>
          <w:sz w:val="20"/>
        </w:rPr>
        <w:t>sur</w:t>
      </w:r>
      <w:r>
        <w:rPr>
          <w:spacing w:val="-14"/>
          <w:w w:val="105"/>
          <w:sz w:val="20"/>
        </w:rPr>
        <w:t xml:space="preserve"> </w:t>
      </w:r>
      <w:r>
        <w:rPr>
          <w:rFonts w:ascii="Times New Roman" w:hAnsi="Times New Roman"/>
          <w:w w:val="105"/>
          <w:sz w:val="20"/>
        </w:rPr>
        <w:t>Inser</w:t>
      </w:r>
      <w:r>
        <w:rPr>
          <w:w w:val="105"/>
          <w:sz w:val="20"/>
        </w:rPr>
        <w:t>.</w:t>
      </w:r>
    </w:p>
    <w:p w:rsidR="00005340" w:rsidRDefault="00350670">
      <w:pPr>
        <w:pStyle w:val="Paragraphedeliste"/>
        <w:numPr>
          <w:ilvl w:val="3"/>
          <w:numId w:val="9"/>
        </w:numPr>
        <w:tabs>
          <w:tab w:val="left" w:pos="652"/>
        </w:tabs>
        <w:spacing w:line="302" w:lineRule="exact"/>
        <w:ind w:left="651" w:hanging="272"/>
        <w:rPr>
          <w:sz w:val="20"/>
        </w:rPr>
      </w:pPr>
      <w:r>
        <w:rPr>
          <w:sz w:val="20"/>
        </w:rPr>
        <w:t>Double-cliquer</w:t>
      </w:r>
      <w:r>
        <w:rPr>
          <w:spacing w:val="-8"/>
          <w:sz w:val="20"/>
        </w:rPr>
        <w:t xml:space="preserve"> </w:t>
      </w:r>
      <w:r>
        <w:rPr>
          <w:sz w:val="20"/>
        </w:rPr>
        <w:t>sur</w:t>
      </w:r>
      <w:r>
        <w:rPr>
          <w:spacing w:val="-7"/>
          <w:sz w:val="20"/>
        </w:rPr>
        <w:t xml:space="preserve"> </w:t>
      </w:r>
      <w:r>
        <w:rPr>
          <w:sz w:val="20"/>
        </w:rPr>
        <w:t>la</w:t>
      </w:r>
      <w:r>
        <w:rPr>
          <w:spacing w:val="-7"/>
          <w:sz w:val="20"/>
        </w:rPr>
        <w:t xml:space="preserve"> </w:t>
      </w:r>
      <w:r>
        <w:rPr>
          <w:sz w:val="20"/>
        </w:rPr>
        <w:t>tâche</w:t>
      </w:r>
      <w:r>
        <w:rPr>
          <w:spacing w:val="-7"/>
          <w:sz w:val="20"/>
        </w:rPr>
        <w:t xml:space="preserve"> </w:t>
      </w:r>
      <w:r>
        <w:rPr>
          <w:sz w:val="20"/>
        </w:rPr>
        <w:t>créée</w:t>
      </w:r>
      <w:r>
        <w:rPr>
          <w:spacing w:val="-8"/>
          <w:sz w:val="20"/>
        </w:rPr>
        <w:t xml:space="preserve"> </w:t>
      </w:r>
      <w:r>
        <w:rPr>
          <w:sz w:val="20"/>
        </w:rPr>
        <w:t>pour</w:t>
      </w:r>
      <w:r>
        <w:rPr>
          <w:spacing w:val="-7"/>
          <w:sz w:val="20"/>
        </w:rPr>
        <w:t xml:space="preserve"> </w:t>
      </w:r>
      <w:r>
        <w:rPr>
          <w:sz w:val="20"/>
        </w:rPr>
        <w:t>ouvrir</w:t>
      </w:r>
      <w:r>
        <w:rPr>
          <w:spacing w:val="-7"/>
          <w:sz w:val="20"/>
        </w:rPr>
        <w:t xml:space="preserve"> </w:t>
      </w:r>
      <w:r>
        <w:rPr>
          <w:sz w:val="20"/>
        </w:rPr>
        <w:t>ses</w:t>
      </w:r>
      <w:r>
        <w:rPr>
          <w:spacing w:val="-8"/>
          <w:sz w:val="20"/>
        </w:rPr>
        <w:t xml:space="preserve"> </w:t>
      </w:r>
      <w:r>
        <w:rPr>
          <w:sz w:val="20"/>
        </w:rPr>
        <w:t>propriétés</w:t>
      </w:r>
      <w:r>
        <w:rPr>
          <w:spacing w:val="-7"/>
          <w:sz w:val="20"/>
        </w:rPr>
        <w:t xml:space="preserve"> </w:t>
      </w:r>
      <w:r>
        <w:rPr>
          <w:sz w:val="20"/>
        </w:rPr>
        <w:t>:</w:t>
      </w:r>
    </w:p>
    <w:p w:rsidR="00005340" w:rsidRDefault="00350670">
      <w:pPr>
        <w:pStyle w:val="Corpsdetexte"/>
        <w:spacing w:line="302" w:lineRule="exact"/>
        <w:ind w:left="816"/>
      </w:pPr>
      <w:r>
        <w:rPr>
          <w:color w:val="00989E"/>
        </w:rPr>
        <w:t>➔</w:t>
      </w:r>
      <w:r>
        <w:rPr>
          <w:color w:val="00989E"/>
        </w:rPr>
        <w:t xml:space="preserve"> </w:t>
      </w:r>
      <w:r>
        <w:rPr>
          <w:rFonts w:ascii="Trebuchet MS" w:hAnsi="Trebuchet MS"/>
          <w:b/>
        </w:rPr>
        <w:t xml:space="preserve">Nom </w:t>
      </w:r>
      <w:r>
        <w:t>: intitulé de la tâche.</w:t>
      </w:r>
    </w:p>
    <w:p w:rsidR="00005340" w:rsidRDefault="00350670">
      <w:pPr>
        <w:spacing w:line="281" w:lineRule="exact"/>
        <w:ind w:left="816"/>
        <w:rPr>
          <w:sz w:val="20"/>
        </w:rPr>
      </w:pPr>
      <w:r>
        <w:rPr>
          <w:color w:val="00989E"/>
          <w:sz w:val="20"/>
        </w:rPr>
        <w:t>➔</w:t>
      </w:r>
      <w:r>
        <w:rPr>
          <w:color w:val="00989E"/>
          <w:sz w:val="20"/>
        </w:rPr>
        <w:t xml:space="preserve"> </w:t>
      </w:r>
      <w:r>
        <w:rPr>
          <w:rFonts w:ascii="Trebuchet MS" w:hAnsi="Trebuchet MS"/>
          <w:b/>
          <w:sz w:val="20"/>
        </w:rPr>
        <w:t xml:space="preserve">Date de début </w:t>
      </w:r>
      <w:r>
        <w:rPr>
          <w:sz w:val="20"/>
        </w:rPr>
        <w:t xml:space="preserve">: saisir la date au format </w:t>
      </w:r>
      <w:r>
        <w:rPr>
          <w:rFonts w:ascii="Times New Roman" w:hAnsi="Times New Roman"/>
          <w:sz w:val="20"/>
        </w:rPr>
        <w:t>jj/mm/aaaa</w:t>
      </w:r>
      <w:r>
        <w:rPr>
          <w:sz w:val="20"/>
        </w:rPr>
        <w:t>.</w:t>
      </w:r>
    </w:p>
    <w:p w:rsidR="00005340" w:rsidRDefault="00350670">
      <w:pPr>
        <w:pStyle w:val="Corpsdetexte"/>
        <w:spacing w:line="281" w:lineRule="exact"/>
        <w:ind w:left="816"/>
      </w:pPr>
      <w:r>
        <w:rPr>
          <w:color w:val="00989E"/>
        </w:rPr>
        <w:t>➔</w:t>
      </w:r>
      <w:r>
        <w:rPr>
          <w:color w:val="00989E"/>
        </w:rPr>
        <w:t xml:space="preserve"> </w:t>
      </w:r>
      <w:r>
        <w:rPr>
          <w:rFonts w:ascii="Trebuchet MS" w:hAnsi="Trebuchet MS"/>
          <w:b/>
        </w:rPr>
        <w:t xml:space="preserve">Durée </w:t>
      </w:r>
      <w:r>
        <w:t>: nombre de jours ouvrés.</w:t>
      </w:r>
    </w:p>
    <w:p w:rsidR="00005340" w:rsidRDefault="00350670">
      <w:pPr>
        <w:pStyle w:val="Corpsdetexte"/>
        <w:spacing w:line="302" w:lineRule="exact"/>
        <w:ind w:left="816"/>
      </w:pPr>
      <w:r>
        <w:rPr>
          <w:color w:val="00989E"/>
        </w:rPr>
        <w:t>➔</w:t>
      </w:r>
      <w:r>
        <w:rPr>
          <w:color w:val="00989E"/>
        </w:rPr>
        <w:t xml:space="preserve"> </w:t>
      </w:r>
      <w:r>
        <w:rPr>
          <w:rFonts w:ascii="Trebuchet MS" w:hAnsi="Trebuchet MS"/>
          <w:b/>
        </w:rPr>
        <w:t xml:space="preserve">Avancement </w:t>
      </w:r>
      <w:r>
        <w:t>: pourcentage réalisé (utile pour la situation au jour de l’accident).</w:t>
      </w:r>
    </w:p>
    <w:p w:rsidR="00005340" w:rsidRDefault="00350670">
      <w:pPr>
        <w:pStyle w:val="Paragraphedeliste"/>
        <w:numPr>
          <w:ilvl w:val="3"/>
          <w:numId w:val="9"/>
        </w:numPr>
        <w:tabs>
          <w:tab w:val="left" w:pos="652"/>
        </w:tabs>
        <w:spacing w:line="336" w:lineRule="exact"/>
        <w:ind w:left="651" w:hanging="272"/>
        <w:rPr>
          <w:sz w:val="20"/>
        </w:rPr>
      </w:pPr>
      <w:r>
        <w:rPr>
          <w:sz w:val="20"/>
        </w:rPr>
        <w:t>Répéter</w:t>
      </w:r>
      <w:r>
        <w:rPr>
          <w:spacing w:val="-14"/>
          <w:sz w:val="20"/>
        </w:rPr>
        <w:t xml:space="preserve"> </w:t>
      </w:r>
      <w:r>
        <w:rPr>
          <w:sz w:val="20"/>
        </w:rPr>
        <w:t>l’opération</w:t>
      </w:r>
      <w:r>
        <w:rPr>
          <w:spacing w:val="-14"/>
          <w:sz w:val="20"/>
        </w:rPr>
        <w:t xml:space="preserve"> </w:t>
      </w:r>
      <w:r>
        <w:rPr>
          <w:sz w:val="20"/>
        </w:rPr>
        <w:t>pour</w:t>
      </w:r>
      <w:r>
        <w:rPr>
          <w:spacing w:val="-14"/>
          <w:sz w:val="20"/>
        </w:rPr>
        <w:t xml:space="preserve"> </w:t>
      </w:r>
      <w:r>
        <w:rPr>
          <w:sz w:val="20"/>
        </w:rPr>
        <w:t>chaque</w:t>
      </w:r>
      <w:r>
        <w:rPr>
          <w:spacing w:val="-14"/>
          <w:sz w:val="20"/>
        </w:rPr>
        <w:t xml:space="preserve"> </w:t>
      </w:r>
      <w:r>
        <w:rPr>
          <w:sz w:val="20"/>
        </w:rPr>
        <w:t>tâche</w:t>
      </w:r>
      <w:r>
        <w:rPr>
          <w:spacing w:val="-13"/>
          <w:sz w:val="20"/>
        </w:rPr>
        <w:t xml:space="preserve"> </w:t>
      </w:r>
      <w:r>
        <w:rPr>
          <w:sz w:val="20"/>
        </w:rPr>
        <w:t>du</w:t>
      </w:r>
      <w:r>
        <w:rPr>
          <w:spacing w:val="-14"/>
          <w:sz w:val="20"/>
        </w:rPr>
        <w:t xml:space="preserve"> </w:t>
      </w:r>
      <w:r>
        <w:rPr>
          <w:sz w:val="20"/>
        </w:rPr>
        <w:t>planning.</w:t>
      </w:r>
    </w:p>
    <w:p w:rsidR="00005340" w:rsidRDefault="00005340">
      <w:pPr>
        <w:pStyle w:val="Corpsdetexte"/>
        <w:spacing w:before="10"/>
        <w:rPr>
          <w:sz w:val="18"/>
        </w:rPr>
      </w:pPr>
    </w:p>
    <w:p w:rsidR="00005340" w:rsidRDefault="00350670">
      <w:pPr>
        <w:pStyle w:val="Titre3"/>
        <w:numPr>
          <w:ilvl w:val="2"/>
          <w:numId w:val="9"/>
        </w:numPr>
        <w:tabs>
          <w:tab w:val="left" w:pos="919"/>
          <w:tab w:val="left" w:pos="920"/>
        </w:tabs>
        <w:ind w:left="919" w:hanging="767"/>
      </w:pPr>
      <w:r>
        <w:t>Créer</w:t>
      </w:r>
      <w:r>
        <w:rPr>
          <w:spacing w:val="-49"/>
        </w:rPr>
        <w:t xml:space="preserve"> </w:t>
      </w:r>
      <w:r>
        <w:t>des</w:t>
      </w:r>
      <w:r>
        <w:rPr>
          <w:spacing w:val="-48"/>
        </w:rPr>
        <w:t xml:space="preserve"> </w:t>
      </w:r>
      <w:r>
        <w:t>dépendances</w:t>
      </w:r>
      <w:r>
        <w:rPr>
          <w:spacing w:val="-48"/>
        </w:rPr>
        <w:t xml:space="preserve"> </w:t>
      </w:r>
      <w:r>
        <w:t>entre</w:t>
      </w:r>
      <w:r>
        <w:rPr>
          <w:spacing w:val="-48"/>
        </w:rPr>
        <w:t xml:space="preserve"> </w:t>
      </w:r>
      <w:r>
        <w:t>tâches</w:t>
      </w:r>
    </w:p>
    <w:p w:rsidR="00005340" w:rsidRDefault="00350670">
      <w:pPr>
        <w:pStyle w:val="Paragraphedeliste"/>
        <w:numPr>
          <w:ilvl w:val="3"/>
          <w:numId w:val="9"/>
        </w:numPr>
        <w:tabs>
          <w:tab w:val="left" w:pos="652"/>
        </w:tabs>
        <w:spacing w:before="195" w:line="315" w:lineRule="exact"/>
        <w:rPr>
          <w:sz w:val="20"/>
        </w:rPr>
      </w:pPr>
      <w:r>
        <w:rPr>
          <w:sz w:val="20"/>
        </w:rPr>
        <w:t>Sélectionner</w:t>
      </w:r>
      <w:r>
        <w:rPr>
          <w:spacing w:val="-8"/>
          <w:sz w:val="20"/>
        </w:rPr>
        <w:t xml:space="preserve"> </w:t>
      </w:r>
      <w:r>
        <w:rPr>
          <w:sz w:val="20"/>
        </w:rPr>
        <w:t>la</w:t>
      </w:r>
      <w:r>
        <w:rPr>
          <w:spacing w:val="-7"/>
          <w:sz w:val="20"/>
        </w:rPr>
        <w:t xml:space="preserve"> </w:t>
      </w:r>
      <w:r>
        <w:rPr>
          <w:sz w:val="20"/>
        </w:rPr>
        <w:t>tâche</w:t>
      </w:r>
      <w:r>
        <w:rPr>
          <w:spacing w:val="-8"/>
          <w:sz w:val="20"/>
        </w:rPr>
        <w:t xml:space="preserve"> </w:t>
      </w:r>
      <w:r>
        <w:rPr>
          <w:rFonts w:ascii="Trebuchet MS" w:hAnsi="Trebuchet MS"/>
          <w:b/>
          <w:sz w:val="20"/>
        </w:rPr>
        <w:t>prédécesseur</w:t>
      </w:r>
      <w:r>
        <w:rPr>
          <w:rFonts w:ascii="Trebuchet MS" w:hAnsi="Trebuchet MS"/>
          <w:b/>
          <w:spacing w:val="-12"/>
          <w:sz w:val="20"/>
        </w:rPr>
        <w:t xml:space="preserve"> </w:t>
      </w:r>
      <w:r>
        <w:rPr>
          <w:sz w:val="20"/>
        </w:rPr>
        <w:t>(celle</w:t>
      </w:r>
      <w:r>
        <w:rPr>
          <w:spacing w:val="-7"/>
          <w:sz w:val="20"/>
        </w:rPr>
        <w:t xml:space="preserve"> </w:t>
      </w:r>
      <w:r>
        <w:rPr>
          <w:sz w:val="20"/>
        </w:rPr>
        <w:t>qui</w:t>
      </w:r>
      <w:r>
        <w:rPr>
          <w:spacing w:val="-8"/>
          <w:sz w:val="20"/>
        </w:rPr>
        <w:t xml:space="preserve"> </w:t>
      </w:r>
      <w:r>
        <w:rPr>
          <w:sz w:val="20"/>
        </w:rPr>
        <w:t>doit</w:t>
      </w:r>
      <w:r>
        <w:rPr>
          <w:spacing w:val="-7"/>
          <w:sz w:val="20"/>
        </w:rPr>
        <w:t xml:space="preserve"> </w:t>
      </w:r>
      <w:r>
        <w:rPr>
          <w:sz w:val="20"/>
        </w:rPr>
        <w:t>se</w:t>
      </w:r>
      <w:r>
        <w:rPr>
          <w:spacing w:val="-7"/>
          <w:sz w:val="20"/>
        </w:rPr>
        <w:t xml:space="preserve"> </w:t>
      </w:r>
      <w:r>
        <w:rPr>
          <w:sz w:val="20"/>
        </w:rPr>
        <w:t>terminer</w:t>
      </w:r>
      <w:r>
        <w:rPr>
          <w:spacing w:val="-8"/>
          <w:sz w:val="20"/>
        </w:rPr>
        <w:t xml:space="preserve"> </w:t>
      </w:r>
      <w:r>
        <w:rPr>
          <w:sz w:val="20"/>
        </w:rPr>
        <w:t>en</w:t>
      </w:r>
      <w:r>
        <w:rPr>
          <w:spacing w:val="-7"/>
          <w:sz w:val="20"/>
        </w:rPr>
        <w:t xml:space="preserve"> </w:t>
      </w:r>
      <w:r>
        <w:rPr>
          <w:sz w:val="20"/>
        </w:rPr>
        <w:t>premier).</w:t>
      </w:r>
    </w:p>
    <w:p w:rsidR="00005340" w:rsidRDefault="00350670">
      <w:pPr>
        <w:pStyle w:val="Paragraphedeliste"/>
        <w:numPr>
          <w:ilvl w:val="3"/>
          <w:numId w:val="9"/>
        </w:numPr>
        <w:tabs>
          <w:tab w:val="left" w:pos="652"/>
        </w:tabs>
        <w:spacing w:line="281" w:lineRule="exact"/>
        <w:ind w:left="651" w:hanging="272"/>
        <w:rPr>
          <w:sz w:val="20"/>
        </w:rPr>
      </w:pPr>
      <w:r>
        <w:rPr>
          <w:w w:val="105"/>
          <w:sz w:val="20"/>
        </w:rPr>
        <w:t>Maintenir</w:t>
      </w:r>
      <w:r>
        <w:rPr>
          <w:spacing w:val="-12"/>
          <w:w w:val="105"/>
          <w:sz w:val="20"/>
        </w:rPr>
        <w:t xml:space="preserve"> </w:t>
      </w:r>
      <w:r>
        <w:rPr>
          <w:w w:val="105"/>
          <w:sz w:val="20"/>
        </w:rPr>
        <w:t>la</w:t>
      </w:r>
      <w:r>
        <w:rPr>
          <w:spacing w:val="-12"/>
          <w:w w:val="105"/>
          <w:sz w:val="20"/>
        </w:rPr>
        <w:t xml:space="preserve"> </w:t>
      </w:r>
      <w:r>
        <w:rPr>
          <w:w w:val="105"/>
          <w:sz w:val="20"/>
        </w:rPr>
        <w:t>touche</w:t>
      </w:r>
      <w:r>
        <w:rPr>
          <w:spacing w:val="-11"/>
          <w:w w:val="105"/>
          <w:sz w:val="20"/>
        </w:rPr>
        <w:t xml:space="preserve"> </w:t>
      </w:r>
      <w:r>
        <w:rPr>
          <w:rFonts w:ascii="Times New Roman" w:hAnsi="Times New Roman"/>
          <w:w w:val="105"/>
          <w:sz w:val="20"/>
        </w:rPr>
        <w:t>Ctrl</w:t>
      </w:r>
      <w:r>
        <w:rPr>
          <w:rFonts w:ascii="Times New Roman" w:hAnsi="Times New Roman"/>
          <w:spacing w:val="-6"/>
          <w:w w:val="105"/>
          <w:sz w:val="20"/>
        </w:rPr>
        <w:t xml:space="preserve"> </w:t>
      </w:r>
      <w:r>
        <w:rPr>
          <w:w w:val="105"/>
          <w:sz w:val="20"/>
        </w:rPr>
        <w:t>enfoncée</w:t>
      </w:r>
      <w:r>
        <w:rPr>
          <w:spacing w:val="-11"/>
          <w:w w:val="105"/>
          <w:sz w:val="20"/>
        </w:rPr>
        <w:t xml:space="preserve"> </w:t>
      </w:r>
      <w:r>
        <w:rPr>
          <w:w w:val="105"/>
          <w:sz w:val="20"/>
        </w:rPr>
        <w:t>et</w:t>
      </w:r>
      <w:r>
        <w:rPr>
          <w:spacing w:val="-12"/>
          <w:w w:val="105"/>
          <w:sz w:val="20"/>
        </w:rPr>
        <w:t xml:space="preserve"> </w:t>
      </w:r>
      <w:r>
        <w:rPr>
          <w:w w:val="105"/>
          <w:sz w:val="20"/>
        </w:rPr>
        <w:t>sélectionner</w:t>
      </w:r>
      <w:r>
        <w:rPr>
          <w:spacing w:val="-12"/>
          <w:w w:val="105"/>
          <w:sz w:val="20"/>
        </w:rPr>
        <w:t xml:space="preserve"> </w:t>
      </w:r>
      <w:r>
        <w:rPr>
          <w:w w:val="105"/>
          <w:sz w:val="20"/>
        </w:rPr>
        <w:t>la</w:t>
      </w:r>
      <w:r>
        <w:rPr>
          <w:spacing w:val="-11"/>
          <w:w w:val="105"/>
          <w:sz w:val="20"/>
        </w:rPr>
        <w:t xml:space="preserve"> </w:t>
      </w:r>
      <w:r>
        <w:rPr>
          <w:w w:val="105"/>
          <w:sz w:val="20"/>
        </w:rPr>
        <w:t>tâche</w:t>
      </w:r>
      <w:r>
        <w:rPr>
          <w:spacing w:val="-12"/>
          <w:w w:val="105"/>
          <w:sz w:val="20"/>
        </w:rPr>
        <w:t xml:space="preserve"> </w:t>
      </w:r>
      <w:r>
        <w:rPr>
          <w:rFonts w:ascii="Trebuchet MS" w:hAnsi="Trebuchet MS"/>
          <w:b/>
          <w:w w:val="105"/>
          <w:sz w:val="20"/>
        </w:rPr>
        <w:t>successeur</w:t>
      </w:r>
      <w:r>
        <w:rPr>
          <w:w w:val="105"/>
          <w:sz w:val="20"/>
        </w:rPr>
        <w:t>.</w:t>
      </w:r>
    </w:p>
    <w:p w:rsidR="00005340" w:rsidRDefault="00350670">
      <w:pPr>
        <w:pStyle w:val="Paragraphedeliste"/>
        <w:numPr>
          <w:ilvl w:val="3"/>
          <w:numId w:val="9"/>
        </w:numPr>
        <w:tabs>
          <w:tab w:val="left" w:pos="652"/>
        </w:tabs>
        <w:spacing w:line="281" w:lineRule="exact"/>
        <w:ind w:left="651" w:hanging="272"/>
        <w:rPr>
          <w:sz w:val="20"/>
        </w:rPr>
      </w:pPr>
      <w:r>
        <w:rPr>
          <w:sz w:val="20"/>
        </w:rPr>
        <w:t>Faire</w:t>
      </w:r>
      <w:r>
        <w:rPr>
          <w:spacing w:val="-8"/>
          <w:sz w:val="20"/>
        </w:rPr>
        <w:t xml:space="preserve"> </w:t>
      </w:r>
      <w:r>
        <w:rPr>
          <w:sz w:val="20"/>
        </w:rPr>
        <w:t>un</w:t>
      </w:r>
      <w:r>
        <w:rPr>
          <w:spacing w:val="-7"/>
          <w:sz w:val="20"/>
        </w:rPr>
        <w:t xml:space="preserve"> </w:t>
      </w:r>
      <w:r>
        <w:rPr>
          <w:sz w:val="20"/>
        </w:rPr>
        <w:t>clic</w:t>
      </w:r>
      <w:r>
        <w:rPr>
          <w:spacing w:val="-7"/>
          <w:sz w:val="20"/>
        </w:rPr>
        <w:t xml:space="preserve"> </w:t>
      </w:r>
      <w:r>
        <w:rPr>
          <w:sz w:val="20"/>
        </w:rPr>
        <w:t>droit</w:t>
      </w:r>
      <w:r>
        <w:rPr>
          <w:spacing w:val="-7"/>
          <w:sz w:val="20"/>
        </w:rPr>
        <w:t xml:space="preserve"> </w:t>
      </w:r>
      <w:r>
        <w:rPr>
          <w:sz w:val="20"/>
        </w:rPr>
        <w:t>et</w:t>
      </w:r>
      <w:r>
        <w:rPr>
          <w:spacing w:val="-7"/>
          <w:sz w:val="20"/>
        </w:rPr>
        <w:t xml:space="preserve"> </w:t>
      </w:r>
      <w:r>
        <w:rPr>
          <w:sz w:val="20"/>
        </w:rPr>
        <w:t>choisir</w:t>
      </w:r>
      <w:r>
        <w:rPr>
          <w:spacing w:val="-7"/>
          <w:sz w:val="20"/>
        </w:rPr>
        <w:t xml:space="preserve"> </w:t>
      </w:r>
      <w:r>
        <w:rPr>
          <w:rFonts w:ascii="Trebuchet MS" w:hAnsi="Trebuchet MS"/>
          <w:b/>
          <w:sz w:val="20"/>
        </w:rPr>
        <w:t>Lier</w:t>
      </w:r>
      <w:r>
        <w:rPr>
          <w:rFonts w:ascii="Trebuchet MS" w:hAnsi="Trebuchet MS"/>
          <w:b/>
          <w:spacing w:val="-11"/>
          <w:sz w:val="20"/>
        </w:rPr>
        <w:t xml:space="preserve"> </w:t>
      </w:r>
      <w:r>
        <w:rPr>
          <w:rFonts w:ascii="Trebuchet MS" w:hAnsi="Trebuchet MS"/>
          <w:b/>
          <w:sz w:val="20"/>
        </w:rPr>
        <w:t>les</w:t>
      </w:r>
      <w:r>
        <w:rPr>
          <w:rFonts w:ascii="Trebuchet MS" w:hAnsi="Trebuchet MS"/>
          <w:b/>
          <w:spacing w:val="-11"/>
          <w:sz w:val="20"/>
        </w:rPr>
        <w:t xml:space="preserve"> </w:t>
      </w:r>
      <w:r>
        <w:rPr>
          <w:rFonts w:ascii="Trebuchet MS" w:hAnsi="Trebuchet MS"/>
          <w:b/>
          <w:sz w:val="20"/>
        </w:rPr>
        <w:t>tâches</w:t>
      </w:r>
      <w:r>
        <w:rPr>
          <w:sz w:val="20"/>
        </w:rPr>
        <w:t>.</w:t>
      </w:r>
    </w:p>
    <w:p w:rsidR="00005340" w:rsidRDefault="00350670">
      <w:pPr>
        <w:pStyle w:val="Paragraphedeliste"/>
        <w:numPr>
          <w:ilvl w:val="3"/>
          <w:numId w:val="9"/>
        </w:numPr>
        <w:tabs>
          <w:tab w:val="left" w:pos="652"/>
        </w:tabs>
        <w:spacing w:before="41" w:line="165" w:lineRule="auto"/>
        <w:ind w:left="651" w:right="311" w:hanging="272"/>
        <w:rPr>
          <w:sz w:val="20"/>
        </w:rPr>
      </w:pPr>
      <w:r>
        <w:rPr>
          <w:sz w:val="20"/>
        </w:rPr>
        <w:t>La</w:t>
      </w:r>
      <w:r>
        <w:rPr>
          <w:spacing w:val="-10"/>
          <w:sz w:val="20"/>
        </w:rPr>
        <w:t xml:space="preserve"> </w:t>
      </w:r>
      <w:r>
        <w:rPr>
          <w:sz w:val="20"/>
        </w:rPr>
        <w:t>dépendance</w:t>
      </w:r>
      <w:r>
        <w:rPr>
          <w:spacing w:val="-9"/>
          <w:sz w:val="20"/>
        </w:rPr>
        <w:t xml:space="preserve"> </w:t>
      </w:r>
      <w:r>
        <w:rPr>
          <w:sz w:val="20"/>
        </w:rPr>
        <w:t>créée</w:t>
      </w:r>
      <w:r>
        <w:rPr>
          <w:spacing w:val="-9"/>
          <w:sz w:val="20"/>
        </w:rPr>
        <w:t xml:space="preserve"> </w:t>
      </w:r>
      <w:r>
        <w:rPr>
          <w:sz w:val="20"/>
        </w:rPr>
        <w:t>est</w:t>
      </w:r>
      <w:r>
        <w:rPr>
          <w:spacing w:val="-9"/>
          <w:sz w:val="20"/>
        </w:rPr>
        <w:t xml:space="preserve"> </w:t>
      </w:r>
      <w:r>
        <w:rPr>
          <w:sz w:val="20"/>
        </w:rPr>
        <w:t>de</w:t>
      </w:r>
      <w:r>
        <w:rPr>
          <w:spacing w:val="-9"/>
          <w:sz w:val="20"/>
        </w:rPr>
        <w:t xml:space="preserve"> </w:t>
      </w:r>
      <w:r>
        <w:rPr>
          <w:sz w:val="20"/>
        </w:rPr>
        <w:t>type</w:t>
      </w:r>
      <w:r>
        <w:rPr>
          <w:spacing w:val="-9"/>
          <w:sz w:val="20"/>
        </w:rPr>
        <w:t xml:space="preserve"> </w:t>
      </w:r>
      <w:r>
        <w:rPr>
          <w:rFonts w:ascii="Trebuchet MS" w:hAnsi="Trebuchet MS"/>
          <w:b/>
          <w:sz w:val="20"/>
        </w:rPr>
        <w:t>Fin-Début</w:t>
      </w:r>
      <w:r>
        <w:rPr>
          <w:rFonts w:ascii="Trebuchet MS" w:hAnsi="Trebuchet MS"/>
          <w:b/>
          <w:spacing w:val="-14"/>
          <w:sz w:val="20"/>
        </w:rPr>
        <w:t xml:space="preserve"> </w:t>
      </w:r>
      <w:r>
        <w:rPr>
          <w:sz w:val="20"/>
        </w:rPr>
        <w:t>par</w:t>
      </w:r>
      <w:r>
        <w:rPr>
          <w:spacing w:val="-9"/>
          <w:sz w:val="20"/>
        </w:rPr>
        <w:t xml:space="preserve"> </w:t>
      </w:r>
      <w:r>
        <w:rPr>
          <w:sz w:val="20"/>
        </w:rPr>
        <w:t>défaut</w:t>
      </w:r>
      <w:r>
        <w:rPr>
          <w:spacing w:val="-9"/>
          <w:sz w:val="20"/>
        </w:rPr>
        <w:t xml:space="preserve"> </w:t>
      </w:r>
      <w:r>
        <w:rPr>
          <w:sz w:val="20"/>
        </w:rPr>
        <w:t>(la</w:t>
      </w:r>
      <w:r>
        <w:rPr>
          <w:spacing w:val="-10"/>
          <w:sz w:val="20"/>
        </w:rPr>
        <w:t xml:space="preserve"> </w:t>
      </w:r>
      <w:r>
        <w:rPr>
          <w:sz w:val="20"/>
        </w:rPr>
        <w:t>tâche</w:t>
      </w:r>
      <w:r>
        <w:rPr>
          <w:spacing w:val="-9"/>
          <w:sz w:val="20"/>
        </w:rPr>
        <w:t xml:space="preserve"> </w:t>
      </w:r>
      <w:r>
        <w:rPr>
          <w:sz w:val="20"/>
        </w:rPr>
        <w:t>suivante</w:t>
      </w:r>
      <w:r>
        <w:rPr>
          <w:spacing w:val="-9"/>
          <w:sz w:val="20"/>
        </w:rPr>
        <w:t xml:space="preserve"> </w:t>
      </w:r>
      <w:r>
        <w:rPr>
          <w:sz w:val="20"/>
        </w:rPr>
        <w:t>démarre</w:t>
      </w:r>
      <w:r>
        <w:rPr>
          <w:spacing w:val="-9"/>
          <w:sz w:val="20"/>
        </w:rPr>
        <w:t xml:space="preserve"> </w:t>
      </w:r>
      <w:r>
        <w:rPr>
          <w:sz w:val="20"/>
        </w:rPr>
        <w:t>dès</w:t>
      </w:r>
      <w:r>
        <w:rPr>
          <w:spacing w:val="-9"/>
          <w:sz w:val="20"/>
        </w:rPr>
        <w:t xml:space="preserve"> </w:t>
      </w:r>
      <w:r>
        <w:rPr>
          <w:sz w:val="20"/>
        </w:rPr>
        <w:t>la</w:t>
      </w:r>
      <w:r>
        <w:rPr>
          <w:spacing w:val="-9"/>
          <w:sz w:val="20"/>
        </w:rPr>
        <w:t xml:space="preserve"> </w:t>
      </w:r>
      <w:r>
        <w:rPr>
          <w:sz w:val="20"/>
        </w:rPr>
        <w:t>ﬁ</w:t>
      </w:r>
      <w:r>
        <w:rPr>
          <w:sz w:val="20"/>
        </w:rPr>
        <w:t>n</w:t>
      </w:r>
      <w:r>
        <w:rPr>
          <w:spacing w:val="-9"/>
          <w:sz w:val="20"/>
        </w:rPr>
        <w:t xml:space="preserve"> </w:t>
      </w:r>
      <w:r>
        <w:rPr>
          <w:sz w:val="20"/>
        </w:rPr>
        <w:t>de</w:t>
      </w:r>
      <w:r>
        <w:rPr>
          <w:spacing w:val="-9"/>
          <w:sz w:val="20"/>
        </w:rPr>
        <w:t xml:space="preserve"> </w:t>
      </w:r>
      <w:r>
        <w:rPr>
          <w:sz w:val="20"/>
        </w:rPr>
        <w:t>la</w:t>
      </w:r>
      <w:r>
        <w:rPr>
          <w:spacing w:val="-9"/>
          <w:sz w:val="20"/>
        </w:rPr>
        <w:t xml:space="preserve"> </w:t>
      </w:r>
      <w:r>
        <w:rPr>
          <w:sz w:val="20"/>
        </w:rPr>
        <w:t>précé- dente).</w:t>
      </w:r>
    </w:p>
    <w:p w:rsidR="00005340" w:rsidRDefault="00005340">
      <w:pPr>
        <w:pStyle w:val="Corpsdetexte"/>
        <w:spacing w:before="8"/>
      </w:pPr>
    </w:p>
    <w:p w:rsidR="00005340" w:rsidRDefault="00350670">
      <w:pPr>
        <w:pStyle w:val="Titre3"/>
        <w:numPr>
          <w:ilvl w:val="2"/>
          <w:numId w:val="9"/>
        </w:numPr>
        <w:tabs>
          <w:tab w:val="left" w:pos="919"/>
          <w:tab w:val="left" w:pos="920"/>
        </w:tabs>
        <w:ind w:left="919" w:hanging="767"/>
      </w:pPr>
      <w:r>
        <w:t>Modiﬁer une tâche</w:t>
      </w:r>
      <w:r>
        <w:rPr>
          <w:spacing w:val="-43"/>
        </w:rPr>
        <w:t xml:space="preserve"> </w:t>
      </w:r>
      <w:r>
        <w:t>existante</w:t>
      </w:r>
    </w:p>
    <w:p w:rsidR="00005340" w:rsidRDefault="00350670">
      <w:pPr>
        <w:pStyle w:val="Paragraphedeliste"/>
        <w:numPr>
          <w:ilvl w:val="3"/>
          <w:numId w:val="9"/>
        </w:numPr>
        <w:tabs>
          <w:tab w:val="left" w:pos="652"/>
        </w:tabs>
        <w:spacing w:before="174" w:line="315" w:lineRule="exact"/>
        <w:rPr>
          <w:sz w:val="20"/>
        </w:rPr>
      </w:pPr>
      <w:r>
        <w:rPr>
          <w:sz w:val="20"/>
        </w:rPr>
        <w:t>Double-cliquer sur la tâche à</w:t>
      </w:r>
      <w:r>
        <w:rPr>
          <w:spacing w:val="-36"/>
          <w:sz w:val="20"/>
        </w:rPr>
        <w:t xml:space="preserve"> </w:t>
      </w:r>
      <w:r>
        <w:rPr>
          <w:sz w:val="20"/>
        </w:rPr>
        <w:t>modiﬁer.</w:t>
      </w:r>
    </w:p>
    <w:p w:rsidR="00005340" w:rsidRDefault="00350670">
      <w:pPr>
        <w:pStyle w:val="Paragraphedeliste"/>
        <w:numPr>
          <w:ilvl w:val="3"/>
          <w:numId w:val="9"/>
        </w:numPr>
        <w:tabs>
          <w:tab w:val="left" w:pos="652"/>
        </w:tabs>
        <w:spacing w:line="281" w:lineRule="exact"/>
        <w:ind w:left="651" w:hanging="272"/>
        <w:rPr>
          <w:sz w:val="20"/>
        </w:rPr>
      </w:pPr>
      <w:r>
        <w:rPr>
          <w:sz w:val="20"/>
        </w:rPr>
        <w:t>Changer</w:t>
      </w:r>
      <w:r>
        <w:rPr>
          <w:spacing w:val="-9"/>
          <w:sz w:val="20"/>
        </w:rPr>
        <w:t xml:space="preserve"> </w:t>
      </w:r>
      <w:r>
        <w:rPr>
          <w:sz w:val="20"/>
        </w:rPr>
        <w:t>la</w:t>
      </w:r>
      <w:r>
        <w:rPr>
          <w:spacing w:val="-8"/>
          <w:sz w:val="20"/>
        </w:rPr>
        <w:t xml:space="preserve"> </w:t>
      </w:r>
      <w:r>
        <w:rPr>
          <w:rFonts w:ascii="Trebuchet MS" w:hAnsi="Trebuchet MS"/>
          <w:b/>
          <w:sz w:val="20"/>
        </w:rPr>
        <w:t>date</w:t>
      </w:r>
      <w:r>
        <w:rPr>
          <w:rFonts w:ascii="Trebuchet MS" w:hAnsi="Trebuchet MS"/>
          <w:b/>
          <w:spacing w:val="-12"/>
          <w:sz w:val="20"/>
        </w:rPr>
        <w:t xml:space="preserve"> </w:t>
      </w:r>
      <w:r>
        <w:rPr>
          <w:rFonts w:ascii="Trebuchet MS" w:hAnsi="Trebuchet MS"/>
          <w:b/>
          <w:sz w:val="20"/>
        </w:rPr>
        <w:t>de</w:t>
      </w:r>
      <w:r>
        <w:rPr>
          <w:rFonts w:ascii="Trebuchet MS" w:hAnsi="Trebuchet MS"/>
          <w:b/>
          <w:spacing w:val="-13"/>
          <w:sz w:val="20"/>
        </w:rPr>
        <w:t xml:space="preserve"> </w:t>
      </w:r>
      <w:r>
        <w:rPr>
          <w:rFonts w:ascii="Trebuchet MS" w:hAnsi="Trebuchet MS"/>
          <w:b/>
          <w:sz w:val="20"/>
        </w:rPr>
        <w:t>début</w:t>
      </w:r>
      <w:r>
        <w:rPr>
          <w:rFonts w:ascii="Trebuchet MS" w:hAnsi="Trebuchet MS"/>
          <w:b/>
          <w:spacing w:val="-13"/>
          <w:sz w:val="20"/>
        </w:rPr>
        <w:t xml:space="preserve"> </w:t>
      </w:r>
      <w:r>
        <w:rPr>
          <w:sz w:val="20"/>
        </w:rPr>
        <w:t>ou</w:t>
      </w:r>
      <w:r>
        <w:rPr>
          <w:spacing w:val="-8"/>
          <w:sz w:val="20"/>
        </w:rPr>
        <w:t xml:space="preserve"> </w:t>
      </w:r>
      <w:r>
        <w:rPr>
          <w:sz w:val="20"/>
        </w:rPr>
        <w:t>la</w:t>
      </w:r>
      <w:r>
        <w:rPr>
          <w:spacing w:val="-8"/>
          <w:sz w:val="20"/>
        </w:rPr>
        <w:t xml:space="preserve"> </w:t>
      </w:r>
      <w:r>
        <w:rPr>
          <w:rFonts w:ascii="Trebuchet MS" w:hAnsi="Trebuchet MS"/>
          <w:b/>
          <w:sz w:val="20"/>
        </w:rPr>
        <w:t>durée</w:t>
      </w:r>
      <w:r>
        <w:rPr>
          <w:rFonts w:ascii="Trebuchet MS" w:hAnsi="Trebuchet MS"/>
          <w:b/>
          <w:spacing w:val="-14"/>
          <w:sz w:val="20"/>
        </w:rPr>
        <w:t xml:space="preserve"> </w:t>
      </w:r>
      <w:r>
        <w:rPr>
          <w:sz w:val="20"/>
        </w:rPr>
        <w:t>selon</w:t>
      </w:r>
      <w:r>
        <w:rPr>
          <w:spacing w:val="-8"/>
          <w:sz w:val="20"/>
        </w:rPr>
        <w:t xml:space="preserve"> </w:t>
      </w:r>
      <w:r>
        <w:rPr>
          <w:sz w:val="20"/>
        </w:rPr>
        <w:t>le</w:t>
      </w:r>
      <w:r>
        <w:rPr>
          <w:spacing w:val="-8"/>
          <w:sz w:val="20"/>
        </w:rPr>
        <w:t xml:space="preserve"> </w:t>
      </w:r>
      <w:r>
        <w:rPr>
          <w:sz w:val="20"/>
        </w:rPr>
        <w:t>scénario.</w:t>
      </w:r>
    </w:p>
    <w:p w:rsidR="00005340" w:rsidRDefault="00350670">
      <w:pPr>
        <w:pStyle w:val="Paragraphedeliste"/>
        <w:numPr>
          <w:ilvl w:val="3"/>
          <w:numId w:val="9"/>
        </w:numPr>
        <w:tabs>
          <w:tab w:val="left" w:pos="652"/>
        </w:tabs>
        <w:spacing w:before="41" w:line="165" w:lineRule="auto"/>
        <w:ind w:left="651" w:right="311" w:hanging="272"/>
        <w:rPr>
          <w:sz w:val="20"/>
        </w:rPr>
      </w:pPr>
      <w:r>
        <w:rPr>
          <w:rFonts w:ascii="Arial" w:hAnsi="Arial"/>
          <w:i/>
          <w:sz w:val="20"/>
        </w:rPr>
        <w:t xml:space="preserve">GanttProject </w:t>
      </w:r>
      <w:r>
        <w:rPr>
          <w:sz w:val="20"/>
        </w:rPr>
        <w:t xml:space="preserve">recalcule automatiquement les tâches dépendantes si les dépendances ont été </w:t>
      </w:r>
      <w:r>
        <w:rPr>
          <w:spacing w:val="-3"/>
          <w:sz w:val="20"/>
        </w:rPr>
        <w:t>corr</w:t>
      </w:r>
      <w:r>
        <w:rPr>
          <w:spacing w:val="-3"/>
          <w:sz w:val="20"/>
        </w:rPr>
        <w:t xml:space="preserve">ecte- </w:t>
      </w:r>
      <w:r>
        <w:rPr>
          <w:sz w:val="20"/>
        </w:rPr>
        <w:t>ment</w:t>
      </w:r>
      <w:r>
        <w:rPr>
          <w:spacing w:val="-7"/>
          <w:sz w:val="20"/>
        </w:rPr>
        <w:t xml:space="preserve"> </w:t>
      </w:r>
      <w:r>
        <w:rPr>
          <w:sz w:val="20"/>
        </w:rPr>
        <w:t>paramétrées.</w:t>
      </w:r>
    </w:p>
    <w:p w:rsidR="00005340" w:rsidRDefault="00005340">
      <w:pPr>
        <w:pStyle w:val="Corpsdetexte"/>
        <w:spacing w:before="8"/>
      </w:pPr>
    </w:p>
    <w:p w:rsidR="00005340" w:rsidRDefault="00350670">
      <w:pPr>
        <w:pStyle w:val="Titre3"/>
        <w:numPr>
          <w:ilvl w:val="2"/>
          <w:numId w:val="9"/>
        </w:numPr>
        <w:tabs>
          <w:tab w:val="left" w:pos="919"/>
          <w:tab w:val="left" w:pos="920"/>
        </w:tabs>
        <w:ind w:left="919" w:hanging="767"/>
      </w:pPr>
      <w:r>
        <w:t>Exporter</w:t>
      </w:r>
      <w:r>
        <w:rPr>
          <w:spacing w:val="-15"/>
        </w:rPr>
        <w:t xml:space="preserve"> </w:t>
      </w:r>
      <w:r>
        <w:t>le</w:t>
      </w:r>
      <w:r>
        <w:rPr>
          <w:spacing w:val="-14"/>
        </w:rPr>
        <w:t xml:space="preserve"> </w:t>
      </w:r>
      <w:r>
        <w:t>planning</w:t>
      </w:r>
      <w:r>
        <w:rPr>
          <w:spacing w:val="-14"/>
        </w:rPr>
        <w:t xml:space="preserve"> </w:t>
      </w:r>
      <w:r>
        <w:t>en</w:t>
      </w:r>
      <w:r>
        <w:rPr>
          <w:spacing w:val="-14"/>
        </w:rPr>
        <w:t xml:space="preserve"> </w:t>
      </w:r>
      <w:r>
        <w:t>PDF</w:t>
      </w:r>
    </w:p>
    <w:p w:rsidR="00005340" w:rsidRDefault="00350670">
      <w:pPr>
        <w:pStyle w:val="Paragraphedeliste"/>
        <w:numPr>
          <w:ilvl w:val="3"/>
          <w:numId w:val="9"/>
        </w:numPr>
        <w:tabs>
          <w:tab w:val="left" w:pos="652"/>
        </w:tabs>
        <w:spacing w:before="174" w:line="315" w:lineRule="exact"/>
        <w:rPr>
          <w:sz w:val="20"/>
        </w:rPr>
      </w:pPr>
      <w:r>
        <w:rPr>
          <w:sz w:val="20"/>
        </w:rPr>
        <w:t xml:space="preserve">Cliquer sur </w:t>
      </w:r>
      <w:r>
        <w:rPr>
          <w:rFonts w:ascii="Trebuchet MS"/>
          <w:b/>
          <w:sz w:val="20"/>
        </w:rPr>
        <w:t>Fichier &gt;</w:t>
      </w:r>
      <w:r>
        <w:rPr>
          <w:rFonts w:ascii="Trebuchet MS"/>
          <w:b/>
          <w:spacing w:val="-40"/>
          <w:sz w:val="20"/>
        </w:rPr>
        <w:t xml:space="preserve"> </w:t>
      </w:r>
      <w:r>
        <w:rPr>
          <w:rFonts w:ascii="Trebuchet MS"/>
          <w:b/>
          <w:sz w:val="20"/>
        </w:rPr>
        <w:t>Exporter</w:t>
      </w:r>
      <w:r>
        <w:rPr>
          <w:sz w:val="20"/>
        </w:rPr>
        <w:t>.</w:t>
      </w:r>
    </w:p>
    <w:p w:rsidR="00005340" w:rsidRDefault="00350670">
      <w:pPr>
        <w:pStyle w:val="Paragraphedeliste"/>
        <w:numPr>
          <w:ilvl w:val="3"/>
          <w:numId w:val="9"/>
        </w:numPr>
        <w:tabs>
          <w:tab w:val="left" w:pos="652"/>
        </w:tabs>
        <w:spacing w:line="281" w:lineRule="exact"/>
        <w:ind w:hanging="272"/>
        <w:rPr>
          <w:sz w:val="20"/>
        </w:rPr>
      </w:pPr>
      <w:r>
        <w:rPr>
          <w:sz w:val="20"/>
        </w:rPr>
        <w:t>Choisir</w:t>
      </w:r>
      <w:r>
        <w:rPr>
          <w:spacing w:val="-7"/>
          <w:sz w:val="20"/>
        </w:rPr>
        <w:t xml:space="preserve"> </w:t>
      </w:r>
      <w:r>
        <w:rPr>
          <w:sz w:val="20"/>
        </w:rPr>
        <w:t>le</w:t>
      </w:r>
      <w:r>
        <w:rPr>
          <w:spacing w:val="-7"/>
          <w:sz w:val="20"/>
        </w:rPr>
        <w:t xml:space="preserve"> </w:t>
      </w:r>
      <w:r>
        <w:rPr>
          <w:sz w:val="20"/>
        </w:rPr>
        <w:t>format</w:t>
      </w:r>
      <w:r>
        <w:rPr>
          <w:spacing w:val="-6"/>
          <w:sz w:val="20"/>
        </w:rPr>
        <w:t xml:space="preserve"> </w:t>
      </w:r>
      <w:r>
        <w:rPr>
          <w:rFonts w:ascii="Trebuchet MS"/>
          <w:b/>
          <w:sz w:val="20"/>
        </w:rPr>
        <w:t>PDF</w:t>
      </w:r>
      <w:r>
        <w:rPr>
          <w:rFonts w:ascii="Trebuchet MS"/>
          <w:b/>
          <w:spacing w:val="-12"/>
          <w:sz w:val="20"/>
        </w:rPr>
        <w:t xml:space="preserve"> </w:t>
      </w:r>
      <w:r>
        <w:rPr>
          <w:sz w:val="20"/>
        </w:rPr>
        <w:t>ou</w:t>
      </w:r>
      <w:r>
        <w:rPr>
          <w:spacing w:val="-6"/>
          <w:sz w:val="20"/>
        </w:rPr>
        <w:t xml:space="preserve"> </w:t>
      </w:r>
      <w:r>
        <w:rPr>
          <w:rFonts w:ascii="Trebuchet MS"/>
          <w:b/>
          <w:sz w:val="20"/>
        </w:rPr>
        <w:t>Image</w:t>
      </w:r>
      <w:r>
        <w:rPr>
          <w:rFonts w:ascii="Trebuchet MS"/>
          <w:b/>
          <w:spacing w:val="-11"/>
          <w:sz w:val="20"/>
        </w:rPr>
        <w:t xml:space="preserve"> </w:t>
      </w:r>
      <w:r>
        <w:rPr>
          <w:rFonts w:ascii="Trebuchet MS"/>
          <w:b/>
          <w:sz w:val="20"/>
        </w:rPr>
        <w:t>PNG</w:t>
      </w:r>
      <w:r>
        <w:rPr>
          <w:sz w:val="20"/>
        </w:rPr>
        <w:t>.</w:t>
      </w:r>
    </w:p>
    <w:p w:rsidR="00005340" w:rsidRDefault="00350670">
      <w:pPr>
        <w:pStyle w:val="Paragraphedeliste"/>
        <w:numPr>
          <w:ilvl w:val="3"/>
          <w:numId w:val="9"/>
        </w:numPr>
        <w:tabs>
          <w:tab w:val="left" w:pos="652"/>
        </w:tabs>
        <w:spacing w:line="281" w:lineRule="exact"/>
        <w:ind w:hanging="272"/>
        <w:rPr>
          <w:sz w:val="20"/>
        </w:rPr>
      </w:pPr>
      <w:r>
        <w:rPr>
          <w:sz w:val="20"/>
        </w:rPr>
        <w:t>Sélectionner</w:t>
      </w:r>
      <w:r>
        <w:rPr>
          <w:spacing w:val="-7"/>
          <w:sz w:val="20"/>
        </w:rPr>
        <w:t xml:space="preserve"> </w:t>
      </w:r>
      <w:r>
        <w:rPr>
          <w:sz w:val="20"/>
        </w:rPr>
        <w:t>la</w:t>
      </w:r>
      <w:r>
        <w:rPr>
          <w:spacing w:val="-7"/>
          <w:sz w:val="20"/>
        </w:rPr>
        <w:t xml:space="preserve"> </w:t>
      </w:r>
      <w:r>
        <w:rPr>
          <w:sz w:val="20"/>
        </w:rPr>
        <w:t>plage</w:t>
      </w:r>
      <w:r>
        <w:rPr>
          <w:spacing w:val="-7"/>
          <w:sz w:val="20"/>
        </w:rPr>
        <w:t xml:space="preserve"> </w:t>
      </w:r>
      <w:r>
        <w:rPr>
          <w:sz w:val="20"/>
        </w:rPr>
        <w:t>de</w:t>
      </w:r>
      <w:r>
        <w:rPr>
          <w:spacing w:val="-7"/>
          <w:sz w:val="20"/>
        </w:rPr>
        <w:t xml:space="preserve"> </w:t>
      </w:r>
      <w:r>
        <w:rPr>
          <w:sz w:val="20"/>
        </w:rPr>
        <w:t>dates</w:t>
      </w:r>
      <w:r>
        <w:rPr>
          <w:spacing w:val="-6"/>
          <w:sz w:val="20"/>
        </w:rPr>
        <w:t xml:space="preserve"> </w:t>
      </w:r>
      <w:r>
        <w:rPr>
          <w:sz w:val="20"/>
        </w:rPr>
        <w:t>à</w:t>
      </w:r>
      <w:r>
        <w:rPr>
          <w:spacing w:val="-7"/>
          <w:sz w:val="20"/>
        </w:rPr>
        <w:t xml:space="preserve"> </w:t>
      </w:r>
      <w:r>
        <w:rPr>
          <w:sz w:val="20"/>
        </w:rPr>
        <w:t>afﬁcher</w:t>
      </w:r>
      <w:r>
        <w:rPr>
          <w:spacing w:val="-7"/>
          <w:sz w:val="20"/>
        </w:rPr>
        <w:t xml:space="preserve"> </w:t>
      </w:r>
      <w:r>
        <w:rPr>
          <w:sz w:val="20"/>
        </w:rPr>
        <w:t>(date</w:t>
      </w:r>
      <w:r>
        <w:rPr>
          <w:spacing w:val="-7"/>
          <w:sz w:val="20"/>
        </w:rPr>
        <w:t xml:space="preserve"> </w:t>
      </w:r>
      <w:r>
        <w:rPr>
          <w:sz w:val="20"/>
        </w:rPr>
        <w:t>de</w:t>
      </w:r>
      <w:r>
        <w:rPr>
          <w:spacing w:val="-7"/>
          <w:sz w:val="20"/>
        </w:rPr>
        <w:t xml:space="preserve"> </w:t>
      </w:r>
      <w:r>
        <w:rPr>
          <w:sz w:val="20"/>
        </w:rPr>
        <w:t>début</w:t>
      </w:r>
      <w:r>
        <w:rPr>
          <w:spacing w:val="-6"/>
          <w:sz w:val="20"/>
        </w:rPr>
        <w:t xml:space="preserve"> </w:t>
      </w:r>
      <w:r>
        <w:rPr>
          <w:sz w:val="20"/>
        </w:rPr>
        <w:t>et</w:t>
      </w:r>
      <w:r>
        <w:rPr>
          <w:spacing w:val="-7"/>
          <w:sz w:val="20"/>
        </w:rPr>
        <w:t xml:space="preserve"> </w:t>
      </w:r>
      <w:r>
        <w:rPr>
          <w:sz w:val="20"/>
        </w:rPr>
        <w:t>de</w:t>
      </w:r>
      <w:r>
        <w:rPr>
          <w:spacing w:val="-7"/>
          <w:sz w:val="20"/>
        </w:rPr>
        <w:t xml:space="preserve"> </w:t>
      </w:r>
      <w:r>
        <w:rPr>
          <w:sz w:val="20"/>
        </w:rPr>
        <w:t>ﬁ</w:t>
      </w:r>
      <w:r>
        <w:rPr>
          <w:sz w:val="20"/>
        </w:rPr>
        <w:t>n</w:t>
      </w:r>
      <w:r>
        <w:rPr>
          <w:spacing w:val="-7"/>
          <w:sz w:val="20"/>
        </w:rPr>
        <w:t xml:space="preserve"> </w:t>
      </w:r>
      <w:r>
        <w:rPr>
          <w:sz w:val="20"/>
        </w:rPr>
        <w:t>du</w:t>
      </w:r>
      <w:r>
        <w:rPr>
          <w:spacing w:val="-6"/>
          <w:sz w:val="20"/>
        </w:rPr>
        <w:t xml:space="preserve"> </w:t>
      </w:r>
      <w:r>
        <w:rPr>
          <w:sz w:val="20"/>
        </w:rPr>
        <w:t>projet).</w:t>
      </w:r>
    </w:p>
    <w:p w:rsidR="00005340" w:rsidRDefault="00350670">
      <w:pPr>
        <w:pStyle w:val="Paragraphedeliste"/>
        <w:numPr>
          <w:ilvl w:val="3"/>
          <w:numId w:val="9"/>
        </w:numPr>
        <w:tabs>
          <w:tab w:val="left" w:pos="652"/>
        </w:tabs>
        <w:spacing w:line="281" w:lineRule="exact"/>
        <w:ind w:hanging="272"/>
        <w:rPr>
          <w:sz w:val="20"/>
        </w:rPr>
      </w:pPr>
      <w:r>
        <w:rPr>
          <w:w w:val="110"/>
          <w:sz w:val="20"/>
        </w:rPr>
        <w:t>Nommer</w:t>
      </w:r>
      <w:r>
        <w:rPr>
          <w:spacing w:val="-7"/>
          <w:w w:val="110"/>
          <w:sz w:val="20"/>
        </w:rPr>
        <w:t xml:space="preserve"> </w:t>
      </w:r>
      <w:r>
        <w:rPr>
          <w:w w:val="110"/>
          <w:sz w:val="20"/>
        </w:rPr>
        <w:t>le</w:t>
      </w:r>
      <w:r>
        <w:rPr>
          <w:spacing w:val="-7"/>
          <w:w w:val="110"/>
          <w:sz w:val="20"/>
        </w:rPr>
        <w:t xml:space="preserve"> </w:t>
      </w:r>
      <w:r>
        <w:rPr>
          <w:w w:val="110"/>
          <w:sz w:val="20"/>
        </w:rPr>
        <w:t>ﬁ</w:t>
      </w:r>
      <w:r>
        <w:rPr>
          <w:w w:val="110"/>
          <w:sz w:val="20"/>
        </w:rPr>
        <w:t>chier</w:t>
      </w:r>
      <w:r>
        <w:rPr>
          <w:spacing w:val="-7"/>
          <w:w w:val="110"/>
          <w:sz w:val="20"/>
        </w:rPr>
        <w:t xml:space="preserve"> </w:t>
      </w:r>
      <w:r>
        <w:rPr>
          <w:w w:val="110"/>
          <w:sz w:val="20"/>
        </w:rPr>
        <w:t>export</w:t>
      </w:r>
      <w:r>
        <w:rPr>
          <w:spacing w:val="-7"/>
          <w:w w:val="110"/>
          <w:sz w:val="20"/>
        </w:rPr>
        <w:t xml:space="preserve"> </w:t>
      </w:r>
      <w:r>
        <w:rPr>
          <w:w w:val="110"/>
          <w:sz w:val="20"/>
        </w:rPr>
        <w:t>:</w:t>
      </w:r>
      <w:r>
        <w:rPr>
          <w:spacing w:val="-7"/>
          <w:w w:val="110"/>
          <w:sz w:val="20"/>
        </w:rPr>
        <w:t xml:space="preserve"> </w:t>
      </w:r>
      <w:r>
        <w:rPr>
          <w:rFonts w:ascii="Times New Roman" w:hAnsi="Times New Roman"/>
          <w:w w:val="110"/>
          <w:sz w:val="20"/>
        </w:rPr>
        <w:t>planning_scenarioA.pdf</w:t>
      </w:r>
      <w:r>
        <w:rPr>
          <w:w w:val="110"/>
          <w:sz w:val="20"/>
        </w:rPr>
        <w:t>,</w:t>
      </w:r>
      <w:r>
        <w:rPr>
          <w:spacing w:val="-7"/>
          <w:w w:val="110"/>
          <w:sz w:val="20"/>
        </w:rPr>
        <w:t xml:space="preserve"> </w:t>
      </w:r>
      <w:r>
        <w:rPr>
          <w:rFonts w:ascii="Times New Roman" w:hAnsi="Times New Roman"/>
          <w:w w:val="110"/>
          <w:sz w:val="20"/>
        </w:rPr>
        <w:t>planning_scenarioB.pdf</w:t>
      </w:r>
      <w:r>
        <w:rPr>
          <w:w w:val="110"/>
          <w:sz w:val="20"/>
        </w:rPr>
        <w:t>,</w:t>
      </w:r>
      <w:r>
        <w:rPr>
          <w:spacing w:val="-7"/>
          <w:w w:val="110"/>
          <w:sz w:val="20"/>
        </w:rPr>
        <w:t xml:space="preserve"> </w:t>
      </w:r>
      <w:r>
        <w:rPr>
          <w:rFonts w:ascii="Times New Roman" w:hAnsi="Times New Roman"/>
          <w:w w:val="110"/>
          <w:sz w:val="20"/>
        </w:rPr>
        <w:t>planning_scenarioC.pdf</w:t>
      </w:r>
      <w:r>
        <w:rPr>
          <w:w w:val="110"/>
          <w:sz w:val="20"/>
        </w:rPr>
        <w:t>.</w:t>
      </w:r>
    </w:p>
    <w:p w:rsidR="00005340" w:rsidRDefault="00350670">
      <w:pPr>
        <w:pStyle w:val="Paragraphedeliste"/>
        <w:numPr>
          <w:ilvl w:val="3"/>
          <w:numId w:val="9"/>
        </w:numPr>
        <w:tabs>
          <w:tab w:val="left" w:pos="652"/>
        </w:tabs>
        <w:spacing w:line="315" w:lineRule="exact"/>
        <w:ind w:hanging="272"/>
        <w:rPr>
          <w:sz w:val="20"/>
        </w:rPr>
      </w:pPr>
      <w:r>
        <w:rPr>
          <w:lang w:val="en-US"/>
        </w:rPr>
        <w:pict>
          <v:group id="_x0000_s1515" style="position:absolute;left:0;text-align:left;margin-left:56.7pt;margin-top:38.75pt;width:481.9pt;height:120.65pt;z-index:251809792;mso-position-horizontal-relative:page" coordorigin="1134,775" coordsize="9638,2413">
            <v:shape id="_x0000_s1519" style="position:absolute;left:1133;top:775;width:9638;height:2413" coordorigin="1134,775" coordsize="9638,2413" path="m10692,775r-9478,l1183,782r-26,17l1140,824r-6,31l1134,3108r6,31l1157,3165r26,17l1214,3188r9478,l10723,3182r25,-17l10766,3139r6,-31l10772,855r-6,-31l10748,799r-25,-17l10692,775xe" fillcolor="#987b26" stroked="f">
              <v:path arrowok="t"/>
            </v:shape>
            <v:shape id="_x0000_s1518" style="position:absolute;left:1153;top:795;width:9599;height:2373" coordorigin="1154,795" coordsize="9599,2373" path="m10692,795r-9478,l1190,800r-19,13l1158,832r-4,23l1154,3108r4,23l1171,3150r19,13l1214,3168r9478,l10715,3163r19,-13l10747,3131r5,-23l10752,855r-5,-23l10734,813r-19,-13l10692,795xe" fillcolor="#fbfaf4" stroked="f">
              <v:path arrowok="t"/>
            </v:shape>
            <v:rect id="_x0000_s1517" style="position:absolute;left:1417;top:866;width:3850;height:23" fillcolor="#987b26" stroked="f"/>
            <v:shape id="_x0000_s1516" type="#_x0000_t202" style="position:absolute;left:1133;top:775;width:9638;height:2413" filled="f" stroked="f">
              <v:textbox inset="0,0,0,0">
                <w:txbxContent>
                  <w:p w:rsidR="00005340" w:rsidRDefault="00350670">
                    <w:pPr>
                      <w:spacing w:before="207" w:line="336" w:lineRule="exact"/>
                      <w:ind w:left="435"/>
                      <w:rPr>
                        <w:sz w:val="20"/>
                      </w:rPr>
                    </w:pPr>
                    <w:r>
                      <w:rPr>
                        <w:color w:val="BF9A30"/>
                        <w:w w:val="150"/>
                        <w:sz w:val="20"/>
                      </w:rPr>
                      <w:t xml:space="preserve">0 </w:t>
                    </w:r>
                    <w:r>
                      <w:rPr>
                        <w:rFonts w:ascii="Trebuchet MS" w:hAnsi="Trebuchet MS"/>
                        <w:b/>
                        <w:w w:val="105"/>
                        <w:sz w:val="20"/>
                      </w:rPr>
                      <w:t xml:space="preserve">Enregistrez régulièrement </w:t>
                    </w:r>
                    <w:r>
                      <w:rPr>
                        <w:w w:val="105"/>
                        <w:sz w:val="20"/>
                      </w:rPr>
                      <w:t xml:space="preserve">votre ﬁchier </w:t>
                    </w:r>
                    <w:r>
                      <w:rPr>
                        <w:rFonts w:ascii="Times New Roman" w:hAnsi="Times New Roman"/>
                        <w:w w:val="105"/>
                        <w:sz w:val="20"/>
                      </w:rPr>
                      <w:t xml:space="preserve">.gan </w:t>
                    </w:r>
                    <w:r>
                      <w:rPr>
                        <w:w w:val="105"/>
                        <w:sz w:val="20"/>
                      </w:rPr>
                      <w:t>pour éviter toute perte de données.</w:t>
                    </w:r>
                  </w:p>
                  <w:p w:rsidR="00005340" w:rsidRDefault="00350670">
                    <w:pPr>
                      <w:spacing w:before="62" w:line="165" w:lineRule="auto"/>
                      <w:ind w:left="734" w:right="226" w:hanging="299"/>
                      <w:rPr>
                        <w:sz w:val="20"/>
                      </w:rPr>
                    </w:pPr>
                    <w:r>
                      <w:rPr>
                        <w:color w:val="BF9A30"/>
                        <w:w w:val="150"/>
                        <w:sz w:val="20"/>
                      </w:rPr>
                      <w:t>0</w:t>
                    </w:r>
                    <w:r>
                      <w:rPr>
                        <w:color w:val="BF9A30"/>
                        <w:spacing w:val="-24"/>
                        <w:w w:val="150"/>
                        <w:sz w:val="20"/>
                      </w:rPr>
                      <w:t xml:space="preserve"> </w:t>
                    </w:r>
                    <w:r>
                      <w:rPr>
                        <w:w w:val="105"/>
                        <w:sz w:val="20"/>
                      </w:rPr>
                      <w:t>Créez</w:t>
                    </w:r>
                    <w:r>
                      <w:rPr>
                        <w:spacing w:val="-16"/>
                        <w:w w:val="105"/>
                        <w:sz w:val="20"/>
                      </w:rPr>
                      <w:t xml:space="preserve"> </w:t>
                    </w:r>
                    <w:r>
                      <w:rPr>
                        <w:rFonts w:ascii="Trebuchet MS" w:hAnsi="Trebuchet MS"/>
                        <w:b/>
                        <w:w w:val="105"/>
                        <w:sz w:val="20"/>
                      </w:rPr>
                      <w:t>une</w:t>
                    </w:r>
                    <w:r>
                      <w:rPr>
                        <w:rFonts w:ascii="Trebuchet MS" w:hAnsi="Trebuchet MS"/>
                        <w:b/>
                        <w:spacing w:val="-21"/>
                        <w:w w:val="105"/>
                        <w:sz w:val="20"/>
                      </w:rPr>
                      <w:t xml:space="preserve"> </w:t>
                    </w:r>
                    <w:r>
                      <w:rPr>
                        <w:rFonts w:ascii="Trebuchet MS" w:hAnsi="Trebuchet MS"/>
                        <w:b/>
                        <w:w w:val="105"/>
                        <w:sz w:val="20"/>
                      </w:rPr>
                      <w:t>copie</w:t>
                    </w:r>
                    <w:r>
                      <w:rPr>
                        <w:rFonts w:ascii="Trebuchet MS" w:hAnsi="Trebuchet MS"/>
                        <w:b/>
                        <w:spacing w:val="-20"/>
                        <w:w w:val="105"/>
                        <w:sz w:val="20"/>
                      </w:rPr>
                      <w:t xml:space="preserve"> </w:t>
                    </w:r>
                    <w:r>
                      <w:rPr>
                        <w:rFonts w:ascii="Trebuchet MS" w:hAnsi="Trebuchet MS"/>
                        <w:b/>
                        <w:w w:val="105"/>
                        <w:sz w:val="20"/>
                      </w:rPr>
                      <w:t>du</w:t>
                    </w:r>
                    <w:r>
                      <w:rPr>
                        <w:rFonts w:ascii="Trebuchet MS" w:hAnsi="Trebuchet MS"/>
                        <w:b/>
                        <w:spacing w:val="-21"/>
                        <w:w w:val="105"/>
                        <w:sz w:val="20"/>
                      </w:rPr>
                      <w:t xml:space="preserve"> </w:t>
                    </w:r>
                    <w:r>
                      <w:rPr>
                        <w:rFonts w:ascii="Trebuchet MS" w:hAnsi="Trebuchet MS"/>
                        <w:b/>
                        <w:w w:val="105"/>
                        <w:sz w:val="20"/>
                      </w:rPr>
                      <w:t>ﬁ</w:t>
                    </w:r>
                    <w:r>
                      <w:rPr>
                        <w:rFonts w:ascii="Trebuchet MS" w:hAnsi="Trebuchet MS"/>
                        <w:b/>
                        <w:w w:val="105"/>
                        <w:sz w:val="20"/>
                      </w:rPr>
                      <w:t>chier</w:t>
                    </w:r>
                    <w:r>
                      <w:rPr>
                        <w:rFonts w:ascii="Trebuchet MS" w:hAnsi="Trebuchet MS"/>
                        <w:b/>
                        <w:spacing w:val="-20"/>
                        <w:w w:val="105"/>
                        <w:sz w:val="20"/>
                      </w:rPr>
                      <w:t xml:space="preserve"> </w:t>
                    </w:r>
                    <w:r>
                      <w:rPr>
                        <w:rFonts w:ascii="Trebuchet MS" w:hAnsi="Trebuchet MS"/>
                        <w:b/>
                        <w:w w:val="105"/>
                        <w:sz w:val="20"/>
                      </w:rPr>
                      <w:t>initial</w:t>
                    </w:r>
                    <w:r>
                      <w:rPr>
                        <w:rFonts w:ascii="Trebuchet MS" w:hAnsi="Trebuchet MS"/>
                        <w:b/>
                        <w:spacing w:val="-22"/>
                        <w:w w:val="105"/>
                        <w:sz w:val="20"/>
                      </w:rPr>
                      <w:t xml:space="preserve"> </w:t>
                    </w:r>
                    <w:r>
                      <w:rPr>
                        <w:w w:val="105"/>
                        <w:sz w:val="20"/>
                      </w:rPr>
                      <w:t>avant</w:t>
                    </w:r>
                    <w:r>
                      <w:rPr>
                        <w:spacing w:val="-16"/>
                        <w:w w:val="105"/>
                        <w:sz w:val="20"/>
                      </w:rPr>
                      <w:t xml:space="preserve"> </w:t>
                    </w:r>
                    <w:r>
                      <w:rPr>
                        <w:w w:val="105"/>
                        <w:sz w:val="20"/>
                      </w:rPr>
                      <w:t>chaque</w:t>
                    </w:r>
                    <w:r>
                      <w:rPr>
                        <w:spacing w:val="-16"/>
                        <w:w w:val="105"/>
                        <w:sz w:val="20"/>
                      </w:rPr>
                      <w:t xml:space="preserve"> </w:t>
                    </w:r>
                    <w:r>
                      <w:rPr>
                        <w:w w:val="105"/>
                        <w:sz w:val="20"/>
                      </w:rPr>
                      <w:t>modiﬁcation</w:t>
                    </w:r>
                    <w:r>
                      <w:rPr>
                        <w:spacing w:val="-16"/>
                        <w:w w:val="105"/>
                        <w:sz w:val="20"/>
                      </w:rPr>
                      <w:t xml:space="preserve"> </w:t>
                    </w:r>
                    <w:r>
                      <w:rPr>
                        <w:w w:val="105"/>
                        <w:sz w:val="20"/>
                      </w:rPr>
                      <w:t>de</w:t>
                    </w:r>
                    <w:r>
                      <w:rPr>
                        <w:spacing w:val="-16"/>
                        <w:w w:val="105"/>
                        <w:sz w:val="20"/>
                      </w:rPr>
                      <w:t xml:space="preserve"> </w:t>
                    </w:r>
                    <w:r>
                      <w:rPr>
                        <w:w w:val="105"/>
                        <w:sz w:val="20"/>
                      </w:rPr>
                      <w:t>scénario</w:t>
                    </w:r>
                    <w:r>
                      <w:rPr>
                        <w:spacing w:val="-16"/>
                        <w:w w:val="105"/>
                        <w:sz w:val="20"/>
                      </w:rPr>
                      <w:t xml:space="preserve"> </w:t>
                    </w:r>
                    <w:r>
                      <w:rPr>
                        <w:w w:val="105"/>
                        <w:sz w:val="20"/>
                      </w:rPr>
                      <w:t>:</w:t>
                    </w:r>
                    <w:r>
                      <w:rPr>
                        <w:spacing w:val="-16"/>
                        <w:w w:val="105"/>
                        <w:sz w:val="20"/>
                      </w:rPr>
                      <w:t xml:space="preserve"> </w:t>
                    </w:r>
                    <w:r>
                      <w:rPr>
                        <w:w w:val="105"/>
                        <w:sz w:val="20"/>
                      </w:rPr>
                      <w:t>ne</w:t>
                    </w:r>
                    <w:r>
                      <w:rPr>
                        <w:spacing w:val="-16"/>
                        <w:w w:val="105"/>
                        <w:sz w:val="20"/>
                      </w:rPr>
                      <w:t xml:space="preserve"> </w:t>
                    </w:r>
                    <w:r>
                      <w:rPr>
                        <w:w w:val="105"/>
                        <w:sz w:val="20"/>
                      </w:rPr>
                      <w:t>modiﬁez</w:t>
                    </w:r>
                    <w:r>
                      <w:rPr>
                        <w:spacing w:val="-16"/>
                        <w:w w:val="105"/>
                        <w:sz w:val="20"/>
                      </w:rPr>
                      <w:t xml:space="preserve"> </w:t>
                    </w:r>
                    <w:r>
                      <w:rPr>
                        <w:w w:val="105"/>
                        <w:sz w:val="20"/>
                      </w:rPr>
                      <w:t>jamais</w:t>
                    </w:r>
                    <w:r>
                      <w:rPr>
                        <w:spacing w:val="-16"/>
                        <w:w w:val="105"/>
                        <w:sz w:val="20"/>
                      </w:rPr>
                      <w:t xml:space="preserve"> </w:t>
                    </w:r>
                    <w:r>
                      <w:rPr>
                        <w:spacing w:val="-6"/>
                        <w:w w:val="105"/>
                        <w:sz w:val="20"/>
                      </w:rPr>
                      <w:t xml:space="preserve">le </w:t>
                    </w:r>
                    <w:r>
                      <w:rPr>
                        <w:w w:val="105"/>
                        <w:sz w:val="20"/>
                      </w:rPr>
                      <w:t xml:space="preserve">planning de référence directement. Exemple : </w:t>
                    </w:r>
                    <w:r>
                      <w:rPr>
                        <w:rFonts w:ascii="Times New Roman" w:hAnsi="Times New Roman"/>
                        <w:w w:val="105"/>
                        <w:sz w:val="20"/>
                      </w:rPr>
                      <w:t>planning_scenarioA.gan</w:t>
                    </w:r>
                    <w:r>
                      <w:rPr>
                        <w:w w:val="105"/>
                        <w:sz w:val="20"/>
                      </w:rPr>
                      <w:t>,</w:t>
                    </w:r>
                    <w:r>
                      <w:rPr>
                        <w:spacing w:val="29"/>
                        <w:w w:val="105"/>
                        <w:sz w:val="20"/>
                      </w:rPr>
                      <w:t xml:space="preserve"> </w:t>
                    </w:r>
                    <w:r>
                      <w:rPr>
                        <w:rFonts w:ascii="Times New Roman" w:hAnsi="Times New Roman"/>
                        <w:w w:val="105"/>
                        <w:sz w:val="20"/>
                      </w:rPr>
                      <w:t>planning_scenarioB.gan</w:t>
                    </w:r>
                    <w:r>
                      <w:rPr>
                        <w:w w:val="105"/>
                        <w:sz w:val="20"/>
                      </w:rPr>
                      <w:t>.</w:t>
                    </w:r>
                  </w:p>
                  <w:p w:rsidR="00005340" w:rsidRDefault="00350670">
                    <w:pPr>
                      <w:spacing w:before="82" w:line="165" w:lineRule="auto"/>
                      <w:ind w:left="734" w:right="233" w:hanging="299"/>
                      <w:rPr>
                        <w:sz w:val="20"/>
                      </w:rPr>
                    </w:pPr>
                    <w:r>
                      <w:rPr>
                        <w:color w:val="BF9A30"/>
                        <w:w w:val="150"/>
                        <w:sz w:val="20"/>
                      </w:rPr>
                      <w:t xml:space="preserve">0 </w:t>
                    </w:r>
                    <w:r>
                      <w:rPr>
                        <w:sz w:val="20"/>
                      </w:rPr>
                      <w:t xml:space="preserve">Utilisez des </w:t>
                    </w:r>
                    <w:r>
                      <w:rPr>
                        <w:rFonts w:ascii="Trebuchet MS" w:hAnsi="Trebuchet MS"/>
                        <w:b/>
                        <w:sz w:val="20"/>
                      </w:rPr>
                      <w:t xml:space="preserve">couleurs différentes </w:t>
                    </w:r>
                    <w:r>
                      <w:rPr>
                        <w:sz w:val="20"/>
                      </w:rPr>
                      <w:t xml:space="preserve">pour distinguer visuellement les tâches réalisées, en cours et à venir (propriétés de la tâche, onglet </w:t>
                    </w:r>
                    <w:r>
                      <w:rPr>
                        <w:rFonts w:ascii="Arial" w:hAnsi="Arial"/>
                        <w:i/>
                        <w:sz w:val="20"/>
                      </w:rPr>
                      <w:t>Général</w:t>
                    </w:r>
                    <w:r>
                      <w:rPr>
                        <w:sz w:val="20"/>
                      </w:rPr>
                      <w:t>).</w:t>
                    </w:r>
                  </w:p>
                  <w:p w:rsidR="00005340" w:rsidRDefault="00350670">
                    <w:pPr>
                      <w:spacing w:before="82" w:line="165" w:lineRule="auto"/>
                      <w:ind w:left="734" w:right="221" w:hanging="299"/>
                      <w:rPr>
                        <w:sz w:val="20"/>
                      </w:rPr>
                    </w:pPr>
                    <w:r>
                      <w:rPr>
                        <w:color w:val="BF9A30"/>
                        <w:w w:val="140"/>
                        <w:sz w:val="20"/>
                      </w:rPr>
                      <w:t>0</w:t>
                    </w:r>
                    <w:r>
                      <w:rPr>
                        <w:color w:val="BF9A30"/>
                        <w:spacing w:val="-45"/>
                        <w:w w:val="140"/>
                        <w:sz w:val="20"/>
                      </w:rPr>
                      <w:t xml:space="preserve"> </w:t>
                    </w:r>
                    <w:r>
                      <w:rPr>
                        <w:w w:val="105"/>
                        <w:sz w:val="20"/>
                      </w:rPr>
                      <w:t>Activez</w:t>
                    </w:r>
                    <w:r>
                      <w:rPr>
                        <w:spacing w:val="-46"/>
                        <w:w w:val="105"/>
                        <w:sz w:val="20"/>
                      </w:rPr>
                      <w:t xml:space="preserve"> </w:t>
                    </w:r>
                    <w:r>
                      <w:rPr>
                        <w:w w:val="105"/>
                        <w:sz w:val="20"/>
                      </w:rPr>
                      <w:t>l’af</w:t>
                    </w:r>
                    <w:r>
                      <w:rPr>
                        <w:w w:val="105"/>
                        <w:sz w:val="20"/>
                      </w:rPr>
                      <w:t>ﬁ</w:t>
                    </w:r>
                    <w:r>
                      <w:rPr>
                        <w:w w:val="105"/>
                        <w:sz w:val="20"/>
                      </w:rPr>
                      <w:t>chage</w:t>
                    </w:r>
                    <w:r>
                      <w:rPr>
                        <w:spacing w:val="-46"/>
                        <w:w w:val="105"/>
                        <w:sz w:val="20"/>
                      </w:rPr>
                      <w:t xml:space="preserve"> </w:t>
                    </w:r>
                    <w:r>
                      <w:rPr>
                        <w:w w:val="105"/>
                        <w:sz w:val="20"/>
                      </w:rPr>
                      <w:t>du</w:t>
                    </w:r>
                    <w:r>
                      <w:rPr>
                        <w:spacing w:val="-46"/>
                        <w:w w:val="105"/>
                        <w:sz w:val="20"/>
                      </w:rPr>
                      <w:t xml:space="preserve"> </w:t>
                    </w:r>
                    <w:r>
                      <w:rPr>
                        <w:rFonts w:ascii="Trebuchet MS" w:hAnsi="Trebuchet MS"/>
                        <w:b/>
                        <w:w w:val="105"/>
                        <w:sz w:val="20"/>
                      </w:rPr>
                      <w:t>chemin</w:t>
                    </w:r>
                    <w:r>
                      <w:rPr>
                        <w:rFonts w:ascii="Trebuchet MS" w:hAnsi="Trebuchet MS"/>
                        <w:b/>
                        <w:spacing w:val="-51"/>
                        <w:w w:val="105"/>
                        <w:sz w:val="20"/>
                      </w:rPr>
                      <w:t xml:space="preserve"> </w:t>
                    </w:r>
                    <w:r>
                      <w:rPr>
                        <w:rFonts w:ascii="Trebuchet MS" w:hAnsi="Trebuchet MS"/>
                        <w:b/>
                        <w:w w:val="105"/>
                        <w:sz w:val="20"/>
                      </w:rPr>
                      <w:t>critique</w:t>
                    </w:r>
                    <w:r>
                      <w:rPr>
                        <w:rFonts w:ascii="Trebuchet MS" w:hAnsi="Trebuchet MS"/>
                        <w:b/>
                        <w:spacing w:val="-51"/>
                        <w:w w:val="105"/>
                        <w:sz w:val="20"/>
                      </w:rPr>
                      <w:t xml:space="preserve"> </w:t>
                    </w:r>
                    <w:r>
                      <w:rPr>
                        <w:w w:val="105"/>
                        <w:sz w:val="20"/>
                      </w:rPr>
                      <w:t>(menu</w:t>
                    </w:r>
                    <w:r>
                      <w:rPr>
                        <w:spacing w:val="-46"/>
                        <w:w w:val="105"/>
                        <w:sz w:val="20"/>
                      </w:rPr>
                      <w:t xml:space="preserve"> </w:t>
                    </w:r>
                    <w:r>
                      <w:rPr>
                        <w:rFonts w:ascii="Arial" w:hAnsi="Arial"/>
                        <w:i/>
                        <w:w w:val="105"/>
                        <w:sz w:val="20"/>
                      </w:rPr>
                      <w:t>Projet</w:t>
                    </w:r>
                    <w:r>
                      <w:rPr>
                        <w:w w:val="105"/>
                        <w:sz w:val="20"/>
                      </w:rPr>
                      <w:t>)</w:t>
                    </w:r>
                    <w:r>
                      <w:rPr>
                        <w:spacing w:val="-46"/>
                        <w:w w:val="105"/>
                        <w:sz w:val="20"/>
                      </w:rPr>
                      <w:t xml:space="preserve"> </w:t>
                    </w:r>
                    <w:r>
                      <w:rPr>
                        <w:w w:val="105"/>
                        <w:sz w:val="20"/>
                      </w:rPr>
                      <w:t>pour</w:t>
                    </w:r>
                    <w:r>
                      <w:rPr>
                        <w:spacing w:val="-47"/>
                        <w:w w:val="105"/>
                        <w:sz w:val="20"/>
                      </w:rPr>
                      <w:t xml:space="preserve"> </w:t>
                    </w:r>
                    <w:r>
                      <w:rPr>
                        <w:w w:val="105"/>
                        <w:sz w:val="20"/>
                      </w:rPr>
                      <w:t>visualiser</w:t>
                    </w:r>
                    <w:r>
                      <w:rPr>
                        <w:spacing w:val="-46"/>
                        <w:w w:val="105"/>
                        <w:sz w:val="20"/>
                      </w:rPr>
                      <w:t xml:space="preserve"> </w:t>
                    </w:r>
                    <w:r>
                      <w:rPr>
                        <w:w w:val="105"/>
                        <w:sz w:val="20"/>
                      </w:rPr>
                      <w:t>les</w:t>
                    </w:r>
                    <w:r>
                      <w:rPr>
                        <w:spacing w:val="-46"/>
                        <w:w w:val="105"/>
                        <w:sz w:val="20"/>
                      </w:rPr>
                      <w:t xml:space="preserve"> </w:t>
                    </w:r>
                    <w:r>
                      <w:rPr>
                        <w:w w:val="105"/>
                        <w:sz w:val="20"/>
                      </w:rPr>
                      <w:t>tâches</w:t>
                    </w:r>
                    <w:r>
                      <w:rPr>
                        <w:spacing w:val="-46"/>
                        <w:w w:val="105"/>
                        <w:sz w:val="20"/>
                      </w:rPr>
                      <w:t xml:space="preserve"> </w:t>
                    </w:r>
                    <w:r>
                      <w:rPr>
                        <w:w w:val="105"/>
                        <w:sz w:val="20"/>
                      </w:rPr>
                      <w:t>dont</w:t>
                    </w:r>
                    <w:r>
                      <w:rPr>
                        <w:spacing w:val="-46"/>
                        <w:w w:val="105"/>
                        <w:sz w:val="20"/>
                      </w:rPr>
                      <w:t xml:space="preserve"> </w:t>
                    </w:r>
                    <w:r>
                      <w:rPr>
                        <w:w w:val="105"/>
                        <w:sz w:val="20"/>
                      </w:rPr>
                      <w:t>le</w:t>
                    </w:r>
                    <w:r>
                      <w:rPr>
                        <w:spacing w:val="-46"/>
                        <w:w w:val="105"/>
                        <w:sz w:val="20"/>
                      </w:rPr>
                      <w:t xml:space="preserve"> </w:t>
                    </w:r>
                    <w:r>
                      <w:rPr>
                        <w:w w:val="105"/>
                        <w:sz w:val="20"/>
                      </w:rPr>
                      <w:t>retard</w:t>
                    </w:r>
                    <w:r>
                      <w:rPr>
                        <w:spacing w:val="-46"/>
                        <w:w w:val="105"/>
                        <w:sz w:val="20"/>
                      </w:rPr>
                      <w:t xml:space="preserve"> </w:t>
                    </w:r>
                    <w:r>
                      <w:rPr>
                        <w:w w:val="105"/>
                        <w:sz w:val="20"/>
                      </w:rPr>
                      <w:t>impacte directement</w:t>
                    </w:r>
                    <w:r>
                      <w:rPr>
                        <w:spacing w:val="-11"/>
                        <w:w w:val="105"/>
                        <w:sz w:val="20"/>
                      </w:rPr>
                      <w:t xml:space="preserve"> </w:t>
                    </w:r>
                    <w:r>
                      <w:rPr>
                        <w:w w:val="105"/>
                        <w:sz w:val="20"/>
                      </w:rPr>
                      <w:t>la</w:t>
                    </w:r>
                    <w:r>
                      <w:rPr>
                        <w:spacing w:val="-11"/>
                        <w:w w:val="105"/>
                        <w:sz w:val="20"/>
                      </w:rPr>
                      <w:t xml:space="preserve"> </w:t>
                    </w:r>
                    <w:r>
                      <w:rPr>
                        <w:w w:val="105"/>
                        <w:sz w:val="20"/>
                      </w:rPr>
                      <w:t>date</w:t>
                    </w:r>
                    <w:r>
                      <w:rPr>
                        <w:spacing w:val="-11"/>
                        <w:w w:val="105"/>
                        <w:sz w:val="20"/>
                      </w:rPr>
                      <w:t xml:space="preserve"> </w:t>
                    </w:r>
                    <w:r>
                      <w:rPr>
                        <w:w w:val="105"/>
                        <w:sz w:val="20"/>
                      </w:rPr>
                      <w:t>de</w:t>
                    </w:r>
                    <w:r>
                      <w:rPr>
                        <w:spacing w:val="-10"/>
                        <w:w w:val="105"/>
                        <w:sz w:val="20"/>
                      </w:rPr>
                      <w:t xml:space="preserve"> </w:t>
                    </w:r>
                    <w:r>
                      <w:rPr>
                        <w:w w:val="105"/>
                        <w:sz w:val="20"/>
                      </w:rPr>
                      <w:t>ﬁ</w:t>
                    </w:r>
                    <w:r>
                      <w:rPr>
                        <w:w w:val="105"/>
                        <w:sz w:val="20"/>
                      </w:rPr>
                      <w:t>n</w:t>
                    </w:r>
                    <w:r>
                      <w:rPr>
                        <w:spacing w:val="-11"/>
                        <w:w w:val="105"/>
                        <w:sz w:val="20"/>
                      </w:rPr>
                      <w:t xml:space="preserve"> </w:t>
                    </w:r>
                    <w:r>
                      <w:rPr>
                        <w:w w:val="105"/>
                        <w:sz w:val="20"/>
                      </w:rPr>
                      <w:t>du</w:t>
                    </w:r>
                    <w:r>
                      <w:rPr>
                        <w:spacing w:val="-11"/>
                        <w:w w:val="105"/>
                        <w:sz w:val="20"/>
                      </w:rPr>
                      <w:t xml:space="preserve"> </w:t>
                    </w:r>
                    <w:r>
                      <w:rPr>
                        <w:w w:val="105"/>
                        <w:sz w:val="20"/>
                      </w:rPr>
                      <w:t>projet.</w:t>
                    </w:r>
                  </w:p>
                </w:txbxContent>
              </v:textbox>
            </v:shape>
            <w10:wrap anchorx="page"/>
          </v:group>
        </w:pict>
      </w:r>
      <w:r>
        <w:rPr>
          <w:sz w:val="20"/>
        </w:rPr>
        <w:t>Valider et</w:t>
      </w:r>
      <w:r>
        <w:rPr>
          <w:spacing w:val="-15"/>
          <w:sz w:val="20"/>
        </w:rPr>
        <w:t xml:space="preserve"> </w:t>
      </w:r>
      <w:r>
        <w:rPr>
          <w:sz w:val="20"/>
        </w:rPr>
        <w:t>enregistrer.</w:t>
      </w:r>
    </w:p>
    <w:p w:rsidR="00005340" w:rsidRDefault="00350670">
      <w:pPr>
        <w:pStyle w:val="Corpsdetexte"/>
        <w:spacing w:before="17"/>
        <w:rPr>
          <w:sz w:val="6"/>
        </w:rPr>
      </w:pPr>
      <w:r>
        <w:rPr>
          <w:lang w:val="en-US"/>
        </w:rPr>
        <w:pict>
          <v:rect id="_x0000_s1514" style="position:absolute;margin-left:70.85pt;margin-top:8pt;width:192.5pt;height:1.15pt;z-index:-251508736;mso-wrap-distance-left:0;mso-wrap-distance-right:0;mso-position-horizontal-relative:page" fillcolor="#987b26" stroked="f">
            <w10:wrap type="topAndBottom" anchorx="page"/>
          </v:rect>
        </w:pict>
      </w:r>
    </w:p>
    <w:p w:rsidR="00005340" w:rsidRDefault="00350670">
      <w:pPr>
        <w:pStyle w:val="Titre3"/>
      </w:pPr>
      <w:r>
        <w:rPr>
          <w:rFonts w:ascii="Times New Roman"/>
          <w:b w:val="0"/>
          <w:color w:val="FFFFFF"/>
          <w:w w:val="99"/>
          <w:shd w:val="clear" w:color="auto" w:fill="AB8B2B"/>
        </w:rPr>
        <w:t xml:space="preserve"> </w:t>
      </w:r>
      <w:r>
        <w:rPr>
          <w:rFonts w:ascii="Times New Roman"/>
          <w:b w:val="0"/>
          <w:color w:val="FFFFFF"/>
          <w:shd w:val="clear" w:color="auto" w:fill="AB8B2B"/>
        </w:rPr>
        <w:t xml:space="preserve">  </w:t>
      </w:r>
      <w:r>
        <w:rPr>
          <w:color w:val="FFFFFF"/>
          <w:shd w:val="clear" w:color="auto" w:fill="AB8B2B"/>
        </w:rPr>
        <w:t xml:space="preserve">Bonnes pratiques pour ce travail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2"/>
        <w:numPr>
          <w:ilvl w:val="1"/>
          <w:numId w:val="9"/>
        </w:numPr>
        <w:tabs>
          <w:tab w:val="left" w:pos="852"/>
          <w:tab w:val="left" w:pos="853"/>
        </w:tabs>
        <w:spacing w:before="258"/>
        <w:ind w:left="852" w:hanging="700"/>
      </w:pPr>
      <w:bookmarkStart w:id="52" w:name="Partie_1_—_Analyse_du_planning_initial"/>
      <w:bookmarkStart w:id="53" w:name="_bookmark24"/>
      <w:bookmarkEnd w:id="52"/>
      <w:bookmarkEnd w:id="53"/>
      <w:r>
        <w:t>Partie</w:t>
      </w:r>
      <w:r>
        <w:rPr>
          <w:spacing w:val="-14"/>
        </w:rPr>
        <w:t xml:space="preserve"> </w:t>
      </w:r>
      <w:r>
        <w:t>1</w:t>
      </w:r>
      <w:r>
        <w:rPr>
          <w:spacing w:val="-14"/>
        </w:rPr>
        <w:t xml:space="preserve"> </w:t>
      </w:r>
      <w:r>
        <w:t>—</w:t>
      </w:r>
      <w:r>
        <w:rPr>
          <w:spacing w:val="-14"/>
        </w:rPr>
        <w:t xml:space="preserve"> </w:t>
      </w:r>
      <w:r>
        <w:t>Analyse</w:t>
      </w:r>
      <w:r>
        <w:rPr>
          <w:spacing w:val="-14"/>
        </w:rPr>
        <w:t xml:space="preserve"> </w:t>
      </w:r>
      <w:r>
        <w:t>du</w:t>
      </w:r>
      <w:r>
        <w:rPr>
          <w:spacing w:val="-14"/>
        </w:rPr>
        <w:t xml:space="preserve"> </w:t>
      </w:r>
      <w:r>
        <w:t>planning</w:t>
      </w:r>
      <w:r>
        <w:rPr>
          <w:spacing w:val="-14"/>
        </w:rPr>
        <w:t xml:space="preserve"> </w:t>
      </w:r>
      <w:r>
        <w:t>initial</w:t>
      </w:r>
    </w:p>
    <w:p w:rsidR="00005340" w:rsidRDefault="00350670">
      <w:pPr>
        <w:pStyle w:val="Titre3"/>
        <w:numPr>
          <w:ilvl w:val="2"/>
          <w:numId w:val="9"/>
        </w:numPr>
        <w:tabs>
          <w:tab w:val="left" w:pos="919"/>
          <w:tab w:val="left" w:pos="920"/>
        </w:tabs>
        <w:spacing w:before="332"/>
        <w:ind w:left="919" w:hanging="767"/>
      </w:pPr>
      <w:r>
        <w:t>Le</w:t>
      </w:r>
      <w:r>
        <w:rPr>
          <w:spacing w:val="-16"/>
        </w:rPr>
        <w:t xml:space="preserve"> </w:t>
      </w:r>
      <w:r>
        <w:t>planning</w:t>
      </w:r>
      <w:r>
        <w:rPr>
          <w:spacing w:val="-15"/>
        </w:rPr>
        <w:t xml:space="preserve"> </w:t>
      </w:r>
      <w:r>
        <w:t>prévisionnel</w:t>
      </w:r>
      <w:r>
        <w:rPr>
          <w:spacing w:val="-16"/>
        </w:rPr>
        <w:t xml:space="preserve"> </w:t>
      </w:r>
      <w:r>
        <w:t>du</w:t>
      </w:r>
      <w:r>
        <w:rPr>
          <w:spacing w:val="-15"/>
        </w:rPr>
        <w:t xml:space="preserve"> </w:t>
      </w:r>
      <w:r>
        <w:t>lot</w:t>
      </w:r>
      <w:r>
        <w:rPr>
          <w:spacing w:val="-16"/>
        </w:rPr>
        <w:t xml:space="preserve"> </w:t>
      </w:r>
      <w:r>
        <w:t>charpente</w:t>
      </w:r>
    </w:p>
    <w:p w:rsidR="00005340" w:rsidRDefault="00350670">
      <w:pPr>
        <w:pStyle w:val="Corpsdetexte"/>
        <w:spacing w:before="248" w:line="165" w:lineRule="auto"/>
        <w:ind w:left="153" w:right="311"/>
        <w:jc w:val="both"/>
      </w:pPr>
      <w:r>
        <w:t>Le</w:t>
      </w:r>
      <w:r>
        <w:rPr>
          <w:spacing w:val="-7"/>
        </w:rPr>
        <w:t xml:space="preserve"> </w:t>
      </w:r>
      <w:r>
        <w:t>tableau</w:t>
      </w:r>
      <w:r>
        <w:rPr>
          <w:spacing w:val="-6"/>
        </w:rPr>
        <w:t xml:space="preserve"> </w:t>
      </w:r>
      <w:r>
        <w:t>ci-dessous</w:t>
      </w:r>
      <w:r>
        <w:rPr>
          <w:spacing w:val="-6"/>
        </w:rPr>
        <w:t xml:space="preserve"> </w:t>
      </w:r>
      <w:r>
        <w:t>présente</w:t>
      </w:r>
      <w:r>
        <w:rPr>
          <w:spacing w:val="-6"/>
        </w:rPr>
        <w:t xml:space="preserve"> </w:t>
      </w:r>
      <w:r>
        <w:t>le</w:t>
      </w:r>
      <w:r>
        <w:rPr>
          <w:spacing w:val="-6"/>
        </w:rPr>
        <w:t xml:space="preserve"> </w:t>
      </w:r>
      <w:r>
        <w:t>planning</w:t>
      </w:r>
      <w:r>
        <w:rPr>
          <w:spacing w:val="-6"/>
        </w:rPr>
        <w:t xml:space="preserve"> </w:t>
      </w:r>
      <w:r>
        <w:t>prévisionnel</w:t>
      </w:r>
      <w:r>
        <w:rPr>
          <w:spacing w:val="-6"/>
        </w:rPr>
        <w:t xml:space="preserve"> </w:t>
      </w:r>
      <w:r>
        <w:t>établi</w:t>
      </w:r>
      <w:r>
        <w:rPr>
          <w:spacing w:val="-6"/>
        </w:rPr>
        <w:t xml:space="preserve"> </w:t>
      </w:r>
      <w:r>
        <w:t>par</w:t>
      </w:r>
      <w:r>
        <w:rPr>
          <w:spacing w:val="-6"/>
        </w:rPr>
        <w:t xml:space="preserve"> </w:t>
      </w:r>
      <w:r>
        <w:rPr>
          <w:rFonts w:ascii="Trebuchet MS" w:hAnsi="Trebuchet MS"/>
          <w:b/>
        </w:rPr>
        <w:t>Constructions</w:t>
      </w:r>
      <w:r>
        <w:rPr>
          <w:rFonts w:ascii="Trebuchet MS" w:hAnsi="Trebuchet MS"/>
          <w:b/>
          <w:spacing w:val="-10"/>
        </w:rPr>
        <w:t xml:space="preserve"> </w:t>
      </w:r>
      <w:r>
        <w:rPr>
          <w:rFonts w:ascii="Trebuchet MS" w:hAnsi="Trebuchet MS"/>
          <w:b/>
        </w:rPr>
        <w:t>Aubert</w:t>
      </w:r>
      <w:r>
        <w:rPr>
          <w:rFonts w:ascii="Trebuchet MS" w:hAnsi="Trebuchet MS"/>
          <w:b/>
          <w:spacing w:val="-11"/>
        </w:rPr>
        <w:t xml:space="preserve"> </w:t>
      </w:r>
      <w:r>
        <w:rPr>
          <w:rFonts w:ascii="Trebuchet MS" w:hAnsi="Trebuchet MS"/>
          <w:b/>
        </w:rPr>
        <w:t>&amp;</w:t>
      </w:r>
      <w:r>
        <w:rPr>
          <w:rFonts w:ascii="Trebuchet MS" w:hAnsi="Trebuchet MS"/>
          <w:b/>
          <w:spacing w:val="-10"/>
        </w:rPr>
        <w:t xml:space="preserve"> </w:t>
      </w:r>
      <w:r>
        <w:rPr>
          <w:rFonts w:ascii="Trebuchet MS" w:hAnsi="Trebuchet MS"/>
          <w:b/>
        </w:rPr>
        <w:t>Fils</w:t>
      </w:r>
      <w:r>
        <w:rPr>
          <w:rFonts w:ascii="Trebuchet MS" w:hAnsi="Trebuchet MS"/>
          <w:b/>
          <w:spacing w:val="-10"/>
        </w:rPr>
        <w:t xml:space="preserve"> </w:t>
      </w:r>
      <w:r>
        <w:t>au</w:t>
      </w:r>
      <w:r>
        <w:rPr>
          <w:spacing w:val="-6"/>
        </w:rPr>
        <w:t xml:space="preserve"> </w:t>
      </w:r>
      <w:r>
        <w:t>démarrage du chantier, en mars 2025. Il constitue le document de référence contractuel du lot charpente bois pour la restauratio</w:t>
      </w:r>
      <w:r>
        <w:t>n de l’hôtel</w:t>
      </w:r>
      <w:r>
        <w:rPr>
          <w:spacing w:val="-21"/>
        </w:rPr>
        <w:t xml:space="preserve"> </w:t>
      </w:r>
      <w:r>
        <w:t>Vauluisant.</w:t>
      </w:r>
    </w:p>
    <w:p w:rsidR="00005340" w:rsidRDefault="00005340">
      <w:pPr>
        <w:spacing w:line="165" w:lineRule="auto"/>
        <w:jc w:val="both"/>
        <w:sectPr w:rsidR="00005340">
          <w:pgSz w:w="11910" w:h="16840"/>
          <w:pgMar w:top="900" w:right="820" w:bottom="680" w:left="980" w:header="381" w:footer="489" w:gutter="0"/>
          <w:cols w:space="720"/>
        </w:sectPr>
      </w:pPr>
    </w:p>
    <w:p w:rsidR="00005340" w:rsidRDefault="00005340">
      <w:pPr>
        <w:pStyle w:val="Corpsdetexte"/>
        <w:spacing w:before="9"/>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8"/>
        <w:gridCol w:w="4292"/>
        <w:gridCol w:w="1319"/>
        <w:gridCol w:w="1319"/>
        <w:gridCol w:w="773"/>
        <w:gridCol w:w="1356"/>
      </w:tblGrid>
      <w:tr w:rsidR="00005340">
        <w:trPr>
          <w:trHeight w:val="404"/>
        </w:trPr>
        <w:tc>
          <w:tcPr>
            <w:tcW w:w="568" w:type="dxa"/>
            <w:shd w:val="clear" w:color="auto" w:fill="37393B"/>
          </w:tcPr>
          <w:p w:rsidR="00005340" w:rsidRDefault="00350670">
            <w:pPr>
              <w:pStyle w:val="TableParagraph"/>
              <w:spacing w:before="95"/>
              <w:ind w:left="8"/>
              <w:jc w:val="center"/>
              <w:rPr>
                <w:rFonts w:ascii="Trebuchet MS"/>
                <w:b/>
                <w:sz w:val="20"/>
              </w:rPr>
            </w:pPr>
            <w:r>
              <w:rPr>
                <w:rFonts w:ascii="Trebuchet MS"/>
                <w:b/>
                <w:color w:val="FFFFFF"/>
                <w:w w:val="101"/>
                <w:sz w:val="20"/>
              </w:rPr>
              <w:t>#</w:t>
            </w:r>
          </w:p>
        </w:tc>
        <w:tc>
          <w:tcPr>
            <w:tcW w:w="4292"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Phase / Tâche</w:t>
            </w:r>
          </w:p>
        </w:tc>
        <w:tc>
          <w:tcPr>
            <w:tcW w:w="1319" w:type="dxa"/>
            <w:shd w:val="clear" w:color="auto" w:fill="37393B"/>
          </w:tcPr>
          <w:p w:rsidR="00005340" w:rsidRDefault="00350670">
            <w:pPr>
              <w:pStyle w:val="TableParagraph"/>
              <w:spacing w:before="95"/>
              <w:ind w:left="112" w:right="104"/>
              <w:jc w:val="center"/>
              <w:rPr>
                <w:rFonts w:ascii="Trebuchet MS" w:hAnsi="Trebuchet MS"/>
                <w:b/>
                <w:sz w:val="20"/>
              </w:rPr>
            </w:pPr>
            <w:r>
              <w:rPr>
                <w:rFonts w:ascii="Trebuchet MS" w:hAnsi="Trebuchet MS"/>
                <w:b/>
                <w:color w:val="FFFFFF"/>
                <w:sz w:val="20"/>
              </w:rPr>
              <w:t>Début</w:t>
            </w:r>
          </w:p>
        </w:tc>
        <w:tc>
          <w:tcPr>
            <w:tcW w:w="1319" w:type="dxa"/>
            <w:shd w:val="clear" w:color="auto" w:fill="37393B"/>
          </w:tcPr>
          <w:p w:rsidR="00005340" w:rsidRDefault="00350670">
            <w:pPr>
              <w:pStyle w:val="TableParagraph"/>
              <w:spacing w:before="95"/>
              <w:ind w:left="112" w:right="103"/>
              <w:jc w:val="center"/>
              <w:rPr>
                <w:rFonts w:ascii="Trebuchet MS"/>
                <w:b/>
                <w:sz w:val="20"/>
              </w:rPr>
            </w:pPr>
            <w:r>
              <w:rPr>
                <w:rFonts w:ascii="Trebuchet MS"/>
                <w:b/>
                <w:color w:val="FFFFFF"/>
                <w:sz w:val="20"/>
              </w:rPr>
              <w:t>Fin</w:t>
            </w:r>
          </w:p>
        </w:tc>
        <w:tc>
          <w:tcPr>
            <w:tcW w:w="773" w:type="dxa"/>
            <w:shd w:val="clear" w:color="auto" w:fill="37393B"/>
          </w:tcPr>
          <w:p w:rsidR="00005340" w:rsidRDefault="00350670">
            <w:pPr>
              <w:pStyle w:val="TableParagraph"/>
              <w:spacing w:before="95"/>
              <w:ind w:left="85" w:right="75"/>
              <w:jc w:val="center"/>
              <w:rPr>
                <w:rFonts w:ascii="Trebuchet MS" w:hAnsi="Trebuchet MS"/>
                <w:b/>
                <w:sz w:val="20"/>
              </w:rPr>
            </w:pPr>
            <w:r>
              <w:rPr>
                <w:rFonts w:ascii="Trebuchet MS" w:hAnsi="Trebuchet MS"/>
                <w:b/>
                <w:color w:val="FFFFFF"/>
                <w:sz w:val="20"/>
              </w:rPr>
              <w:t>Durée</w:t>
            </w:r>
          </w:p>
        </w:tc>
        <w:tc>
          <w:tcPr>
            <w:tcW w:w="1356" w:type="dxa"/>
            <w:shd w:val="clear" w:color="auto" w:fill="37393B"/>
          </w:tcPr>
          <w:p w:rsidR="00005340" w:rsidRDefault="00350670">
            <w:pPr>
              <w:pStyle w:val="TableParagraph"/>
              <w:spacing w:before="95"/>
              <w:ind w:left="83" w:right="71"/>
              <w:jc w:val="center"/>
              <w:rPr>
                <w:rFonts w:ascii="Trebuchet MS" w:hAnsi="Trebuchet MS"/>
                <w:b/>
                <w:sz w:val="20"/>
              </w:rPr>
            </w:pPr>
            <w:r>
              <w:rPr>
                <w:rFonts w:ascii="Trebuchet MS" w:hAnsi="Trebuchet MS"/>
                <w:b/>
                <w:color w:val="FFFFFF"/>
                <w:sz w:val="20"/>
              </w:rPr>
              <w:t>Dépendance</w:t>
            </w:r>
          </w:p>
        </w:tc>
      </w:tr>
      <w:tr w:rsidR="00005340">
        <w:trPr>
          <w:trHeight w:val="404"/>
        </w:trPr>
        <w:tc>
          <w:tcPr>
            <w:tcW w:w="568" w:type="dxa"/>
          </w:tcPr>
          <w:p w:rsidR="00005340" w:rsidRDefault="00350670">
            <w:pPr>
              <w:pStyle w:val="TableParagraph"/>
              <w:spacing w:line="341" w:lineRule="exact"/>
              <w:ind w:left="90" w:right="82"/>
              <w:jc w:val="center"/>
              <w:rPr>
                <w:sz w:val="20"/>
              </w:rPr>
            </w:pPr>
            <w:r>
              <w:rPr>
                <w:sz w:val="20"/>
              </w:rPr>
              <w:t>T1</w:t>
            </w:r>
          </w:p>
        </w:tc>
        <w:tc>
          <w:tcPr>
            <w:tcW w:w="4292" w:type="dxa"/>
          </w:tcPr>
          <w:p w:rsidR="00005340" w:rsidRDefault="00350670">
            <w:pPr>
              <w:pStyle w:val="TableParagraph"/>
              <w:spacing w:line="341" w:lineRule="exact"/>
              <w:rPr>
                <w:sz w:val="20"/>
              </w:rPr>
            </w:pPr>
            <w:r>
              <w:rPr>
                <w:sz w:val="20"/>
              </w:rPr>
              <w:t>Installation et sécurisation du chantier</w:t>
            </w:r>
          </w:p>
        </w:tc>
        <w:tc>
          <w:tcPr>
            <w:tcW w:w="1319" w:type="dxa"/>
          </w:tcPr>
          <w:p w:rsidR="00005340" w:rsidRDefault="00350670">
            <w:pPr>
              <w:pStyle w:val="TableParagraph"/>
              <w:spacing w:line="341" w:lineRule="exact"/>
              <w:ind w:left="112" w:right="104"/>
              <w:jc w:val="center"/>
              <w:rPr>
                <w:sz w:val="20"/>
              </w:rPr>
            </w:pPr>
            <w:r>
              <w:rPr>
                <w:w w:val="105"/>
                <w:sz w:val="20"/>
              </w:rPr>
              <w:t>03/03/2025</w:t>
            </w:r>
          </w:p>
        </w:tc>
        <w:tc>
          <w:tcPr>
            <w:tcW w:w="1319" w:type="dxa"/>
          </w:tcPr>
          <w:p w:rsidR="00005340" w:rsidRDefault="00350670">
            <w:pPr>
              <w:pStyle w:val="TableParagraph"/>
              <w:spacing w:line="341" w:lineRule="exact"/>
              <w:ind w:left="112" w:right="103"/>
              <w:jc w:val="center"/>
              <w:rPr>
                <w:sz w:val="20"/>
              </w:rPr>
            </w:pPr>
            <w:r>
              <w:rPr>
                <w:w w:val="105"/>
                <w:sz w:val="20"/>
              </w:rPr>
              <w:t>14/03/2025</w:t>
            </w:r>
          </w:p>
        </w:tc>
        <w:tc>
          <w:tcPr>
            <w:tcW w:w="773" w:type="dxa"/>
          </w:tcPr>
          <w:p w:rsidR="00005340" w:rsidRDefault="00350670">
            <w:pPr>
              <w:pStyle w:val="TableParagraph"/>
              <w:spacing w:line="341" w:lineRule="exact"/>
              <w:ind w:left="85" w:right="75"/>
              <w:jc w:val="center"/>
              <w:rPr>
                <w:sz w:val="20"/>
              </w:rPr>
            </w:pPr>
            <w:r>
              <w:rPr>
                <w:sz w:val="20"/>
              </w:rPr>
              <w:t>10 j</w:t>
            </w:r>
          </w:p>
        </w:tc>
        <w:tc>
          <w:tcPr>
            <w:tcW w:w="1356" w:type="dxa"/>
          </w:tcPr>
          <w:p w:rsidR="00005340" w:rsidRDefault="00350670">
            <w:pPr>
              <w:pStyle w:val="TableParagraph"/>
              <w:spacing w:line="341" w:lineRule="exact"/>
              <w:ind w:left="12"/>
              <w:jc w:val="center"/>
              <w:rPr>
                <w:sz w:val="20"/>
              </w:rPr>
            </w:pPr>
            <w:r>
              <w:rPr>
                <w:w w:val="77"/>
                <w:sz w:val="20"/>
              </w:rPr>
              <w:t>—</w:t>
            </w:r>
          </w:p>
        </w:tc>
      </w:tr>
      <w:tr w:rsidR="00005340">
        <w:trPr>
          <w:trHeight w:val="404"/>
        </w:trPr>
        <w:tc>
          <w:tcPr>
            <w:tcW w:w="568" w:type="dxa"/>
            <w:shd w:val="clear" w:color="auto" w:fill="F2F2F2"/>
          </w:tcPr>
          <w:p w:rsidR="00005340" w:rsidRDefault="00350670">
            <w:pPr>
              <w:pStyle w:val="TableParagraph"/>
              <w:spacing w:line="341" w:lineRule="exact"/>
              <w:ind w:left="90" w:right="82"/>
              <w:jc w:val="center"/>
              <w:rPr>
                <w:sz w:val="20"/>
              </w:rPr>
            </w:pPr>
            <w:r>
              <w:rPr>
                <w:sz w:val="20"/>
              </w:rPr>
              <w:t>T2</w:t>
            </w:r>
          </w:p>
        </w:tc>
        <w:tc>
          <w:tcPr>
            <w:tcW w:w="4292" w:type="dxa"/>
            <w:shd w:val="clear" w:color="auto" w:fill="F2F2F2"/>
          </w:tcPr>
          <w:p w:rsidR="00005340" w:rsidRDefault="00350670">
            <w:pPr>
              <w:pStyle w:val="TableParagraph"/>
              <w:spacing w:line="341" w:lineRule="exact"/>
              <w:rPr>
                <w:sz w:val="20"/>
              </w:rPr>
            </w:pPr>
            <w:r>
              <w:rPr>
                <w:sz w:val="20"/>
              </w:rPr>
              <w:t>Diagnostic et relevé de la charpente existante</w:t>
            </w:r>
          </w:p>
        </w:tc>
        <w:tc>
          <w:tcPr>
            <w:tcW w:w="1319" w:type="dxa"/>
            <w:shd w:val="clear" w:color="auto" w:fill="F2F2F2"/>
          </w:tcPr>
          <w:p w:rsidR="00005340" w:rsidRDefault="00350670">
            <w:pPr>
              <w:pStyle w:val="TableParagraph"/>
              <w:spacing w:line="341" w:lineRule="exact"/>
              <w:ind w:left="112" w:right="104"/>
              <w:jc w:val="center"/>
              <w:rPr>
                <w:sz w:val="20"/>
              </w:rPr>
            </w:pPr>
            <w:r>
              <w:rPr>
                <w:w w:val="105"/>
                <w:sz w:val="20"/>
              </w:rPr>
              <w:t>17/03/2025</w:t>
            </w:r>
          </w:p>
        </w:tc>
        <w:tc>
          <w:tcPr>
            <w:tcW w:w="1319" w:type="dxa"/>
            <w:shd w:val="clear" w:color="auto" w:fill="F2F2F2"/>
          </w:tcPr>
          <w:p w:rsidR="00005340" w:rsidRDefault="00350670">
            <w:pPr>
              <w:pStyle w:val="TableParagraph"/>
              <w:spacing w:line="341" w:lineRule="exact"/>
              <w:ind w:left="112" w:right="103"/>
              <w:jc w:val="center"/>
              <w:rPr>
                <w:sz w:val="20"/>
              </w:rPr>
            </w:pPr>
            <w:r>
              <w:rPr>
                <w:w w:val="105"/>
                <w:sz w:val="20"/>
              </w:rPr>
              <w:t>28/03/2025</w:t>
            </w:r>
          </w:p>
        </w:tc>
        <w:tc>
          <w:tcPr>
            <w:tcW w:w="773" w:type="dxa"/>
            <w:shd w:val="clear" w:color="auto" w:fill="F2F2F2"/>
          </w:tcPr>
          <w:p w:rsidR="00005340" w:rsidRDefault="00350670">
            <w:pPr>
              <w:pStyle w:val="TableParagraph"/>
              <w:spacing w:line="341" w:lineRule="exact"/>
              <w:ind w:left="85" w:right="75"/>
              <w:jc w:val="center"/>
              <w:rPr>
                <w:sz w:val="20"/>
              </w:rPr>
            </w:pPr>
            <w:r>
              <w:rPr>
                <w:sz w:val="20"/>
              </w:rPr>
              <w:t>10 j</w:t>
            </w:r>
          </w:p>
        </w:tc>
        <w:tc>
          <w:tcPr>
            <w:tcW w:w="1356" w:type="dxa"/>
            <w:shd w:val="clear" w:color="auto" w:fill="F2F2F2"/>
          </w:tcPr>
          <w:p w:rsidR="00005340" w:rsidRDefault="00350670">
            <w:pPr>
              <w:pStyle w:val="TableParagraph"/>
              <w:spacing w:line="341" w:lineRule="exact"/>
              <w:ind w:left="83" w:right="71"/>
              <w:jc w:val="center"/>
              <w:rPr>
                <w:sz w:val="20"/>
              </w:rPr>
            </w:pPr>
            <w:r>
              <w:rPr>
                <w:sz w:val="20"/>
              </w:rPr>
              <w:t>T1</w:t>
            </w:r>
          </w:p>
        </w:tc>
      </w:tr>
      <w:tr w:rsidR="00005340">
        <w:trPr>
          <w:trHeight w:val="643"/>
        </w:trPr>
        <w:tc>
          <w:tcPr>
            <w:tcW w:w="568" w:type="dxa"/>
          </w:tcPr>
          <w:p w:rsidR="00005340" w:rsidRDefault="00350670">
            <w:pPr>
              <w:pStyle w:val="TableParagraph"/>
              <w:ind w:left="90" w:right="82"/>
              <w:jc w:val="center"/>
              <w:rPr>
                <w:sz w:val="20"/>
              </w:rPr>
            </w:pPr>
            <w:r>
              <w:rPr>
                <w:sz w:val="20"/>
              </w:rPr>
              <w:t>T3</w:t>
            </w:r>
          </w:p>
        </w:tc>
        <w:tc>
          <w:tcPr>
            <w:tcW w:w="4292" w:type="dxa"/>
          </w:tcPr>
          <w:p w:rsidR="00005340" w:rsidRDefault="00350670">
            <w:pPr>
              <w:pStyle w:val="TableParagraph"/>
              <w:spacing w:before="118" w:line="165" w:lineRule="auto"/>
              <w:rPr>
                <w:sz w:val="20"/>
              </w:rPr>
            </w:pPr>
            <w:r>
              <w:rPr>
                <w:sz w:val="20"/>
              </w:rPr>
              <w:t>Montage des échafaudages (façades nord et sud)</w:t>
            </w:r>
          </w:p>
        </w:tc>
        <w:tc>
          <w:tcPr>
            <w:tcW w:w="1319" w:type="dxa"/>
          </w:tcPr>
          <w:p w:rsidR="00005340" w:rsidRDefault="00350670">
            <w:pPr>
              <w:pStyle w:val="TableParagraph"/>
              <w:ind w:left="112" w:right="104"/>
              <w:jc w:val="center"/>
              <w:rPr>
                <w:sz w:val="20"/>
              </w:rPr>
            </w:pPr>
            <w:r>
              <w:rPr>
                <w:w w:val="105"/>
                <w:sz w:val="20"/>
              </w:rPr>
              <w:t>31/03/2025</w:t>
            </w:r>
          </w:p>
        </w:tc>
        <w:tc>
          <w:tcPr>
            <w:tcW w:w="1319" w:type="dxa"/>
          </w:tcPr>
          <w:p w:rsidR="00005340" w:rsidRDefault="00350670">
            <w:pPr>
              <w:pStyle w:val="TableParagraph"/>
              <w:ind w:left="112" w:right="103"/>
              <w:jc w:val="center"/>
              <w:rPr>
                <w:sz w:val="20"/>
              </w:rPr>
            </w:pPr>
            <w:r>
              <w:rPr>
                <w:sz w:val="20"/>
              </w:rPr>
              <w:t>11/04/2025</w:t>
            </w:r>
          </w:p>
        </w:tc>
        <w:tc>
          <w:tcPr>
            <w:tcW w:w="773" w:type="dxa"/>
          </w:tcPr>
          <w:p w:rsidR="00005340" w:rsidRDefault="00350670">
            <w:pPr>
              <w:pStyle w:val="TableParagraph"/>
              <w:ind w:left="85" w:right="75"/>
              <w:jc w:val="center"/>
              <w:rPr>
                <w:sz w:val="20"/>
              </w:rPr>
            </w:pPr>
            <w:r>
              <w:rPr>
                <w:sz w:val="20"/>
              </w:rPr>
              <w:t>10 j</w:t>
            </w:r>
          </w:p>
        </w:tc>
        <w:tc>
          <w:tcPr>
            <w:tcW w:w="1356" w:type="dxa"/>
          </w:tcPr>
          <w:p w:rsidR="00005340" w:rsidRDefault="00350670">
            <w:pPr>
              <w:pStyle w:val="TableParagraph"/>
              <w:ind w:left="83" w:right="71"/>
              <w:jc w:val="center"/>
              <w:rPr>
                <w:sz w:val="20"/>
              </w:rPr>
            </w:pPr>
            <w:r>
              <w:rPr>
                <w:sz w:val="20"/>
              </w:rPr>
              <w:t>T2</w:t>
            </w:r>
          </w:p>
        </w:tc>
      </w:tr>
      <w:tr w:rsidR="00005340">
        <w:trPr>
          <w:trHeight w:val="404"/>
        </w:trPr>
        <w:tc>
          <w:tcPr>
            <w:tcW w:w="568" w:type="dxa"/>
            <w:shd w:val="clear" w:color="auto" w:fill="F2F2F2"/>
          </w:tcPr>
          <w:p w:rsidR="00005340" w:rsidRDefault="00350670">
            <w:pPr>
              <w:pStyle w:val="TableParagraph"/>
              <w:spacing w:line="341" w:lineRule="exact"/>
              <w:ind w:left="90" w:right="82"/>
              <w:jc w:val="center"/>
              <w:rPr>
                <w:sz w:val="20"/>
              </w:rPr>
            </w:pPr>
            <w:r>
              <w:rPr>
                <w:sz w:val="20"/>
              </w:rPr>
              <w:t>T4</w:t>
            </w:r>
          </w:p>
        </w:tc>
        <w:tc>
          <w:tcPr>
            <w:tcW w:w="4292" w:type="dxa"/>
            <w:shd w:val="clear" w:color="auto" w:fill="F2F2F2"/>
          </w:tcPr>
          <w:p w:rsidR="00005340" w:rsidRDefault="00350670">
            <w:pPr>
              <w:pStyle w:val="TableParagraph"/>
              <w:spacing w:line="341" w:lineRule="exact"/>
              <w:rPr>
                <w:sz w:val="20"/>
              </w:rPr>
            </w:pPr>
            <w:r>
              <w:rPr>
                <w:sz w:val="20"/>
              </w:rPr>
              <w:t>Dépose des éléments de charpente dégradés</w:t>
            </w:r>
          </w:p>
        </w:tc>
        <w:tc>
          <w:tcPr>
            <w:tcW w:w="1319" w:type="dxa"/>
            <w:shd w:val="clear" w:color="auto" w:fill="F2F2F2"/>
          </w:tcPr>
          <w:p w:rsidR="00005340" w:rsidRDefault="00350670">
            <w:pPr>
              <w:pStyle w:val="TableParagraph"/>
              <w:spacing w:line="341" w:lineRule="exact"/>
              <w:ind w:left="112" w:right="104"/>
              <w:jc w:val="center"/>
              <w:rPr>
                <w:sz w:val="20"/>
              </w:rPr>
            </w:pPr>
            <w:r>
              <w:rPr>
                <w:w w:val="105"/>
                <w:sz w:val="20"/>
              </w:rPr>
              <w:t>14/04/2025</w:t>
            </w:r>
          </w:p>
        </w:tc>
        <w:tc>
          <w:tcPr>
            <w:tcW w:w="1319" w:type="dxa"/>
            <w:shd w:val="clear" w:color="auto" w:fill="F2F2F2"/>
          </w:tcPr>
          <w:p w:rsidR="00005340" w:rsidRDefault="00350670">
            <w:pPr>
              <w:pStyle w:val="TableParagraph"/>
              <w:spacing w:line="341" w:lineRule="exact"/>
              <w:ind w:left="112" w:right="103"/>
              <w:jc w:val="center"/>
              <w:rPr>
                <w:sz w:val="20"/>
              </w:rPr>
            </w:pPr>
            <w:r>
              <w:rPr>
                <w:w w:val="105"/>
                <w:sz w:val="20"/>
              </w:rPr>
              <w:t>09/05/2025</w:t>
            </w:r>
          </w:p>
        </w:tc>
        <w:tc>
          <w:tcPr>
            <w:tcW w:w="773" w:type="dxa"/>
            <w:shd w:val="clear" w:color="auto" w:fill="F2F2F2"/>
          </w:tcPr>
          <w:p w:rsidR="00005340" w:rsidRDefault="00350670">
            <w:pPr>
              <w:pStyle w:val="TableParagraph"/>
              <w:spacing w:line="341" w:lineRule="exact"/>
              <w:ind w:left="85" w:right="75"/>
              <w:jc w:val="center"/>
              <w:rPr>
                <w:sz w:val="20"/>
              </w:rPr>
            </w:pPr>
            <w:r>
              <w:rPr>
                <w:w w:val="105"/>
                <w:sz w:val="20"/>
              </w:rPr>
              <w:t>20 j</w:t>
            </w:r>
          </w:p>
        </w:tc>
        <w:tc>
          <w:tcPr>
            <w:tcW w:w="1356" w:type="dxa"/>
            <w:shd w:val="clear" w:color="auto" w:fill="F2F2F2"/>
          </w:tcPr>
          <w:p w:rsidR="00005340" w:rsidRDefault="00350670">
            <w:pPr>
              <w:pStyle w:val="TableParagraph"/>
              <w:spacing w:line="341" w:lineRule="exact"/>
              <w:ind w:left="83" w:right="71"/>
              <w:jc w:val="center"/>
              <w:rPr>
                <w:sz w:val="20"/>
              </w:rPr>
            </w:pPr>
            <w:r>
              <w:rPr>
                <w:sz w:val="20"/>
              </w:rPr>
              <w:t>T3</w:t>
            </w:r>
          </w:p>
        </w:tc>
      </w:tr>
      <w:tr w:rsidR="00005340">
        <w:trPr>
          <w:trHeight w:val="404"/>
        </w:trPr>
        <w:tc>
          <w:tcPr>
            <w:tcW w:w="568" w:type="dxa"/>
          </w:tcPr>
          <w:p w:rsidR="00005340" w:rsidRDefault="00350670">
            <w:pPr>
              <w:pStyle w:val="TableParagraph"/>
              <w:spacing w:line="341" w:lineRule="exact"/>
              <w:ind w:left="90" w:right="82"/>
              <w:jc w:val="center"/>
              <w:rPr>
                <w:sz w:val="20"/>
              </w:rPr>
            </w:pPr>
            <w:r>
              <w:rPr>
                <w:sz w:val="20"/>
              </w:rPr>
              <w:t>T5</w:t>
            </w:r>
          </w:p>
        </w:tc>
        <w:tc>
          <w:tcPr>
            <w:tcW w:w="4292" w:type="dxa"/>
          </w:tcPr>
          <w:p w:rsidR="00005340" w:rsidRDefault="00350670">
            <w:pPr>
              <w:pStyle w:val="TableParagraph"/>
              <w:spacing w:line="341" w:lineRule="exact"/>
              <w:rPr>
                <w:sz w:val="20"/>
              </w:rPr>
            </w:pPr>
            <w:r>
              <w:rPr>
                <w:sz w:val="20"/>
              </w:rPr>
              <w:t>Taille et préparation des pièces de charpente</w:t>
            </w:r>
          </w:p>
        </w:tc>
        <w:tc>
          <w:tcPr>
            <w:tcW w:w="1319" w:type="dxa"/>
          </w:tcPr>
          <w:p w:rsidR="00005340" w:rsidRDefault="00350670">
            <w:pPr>
              <w:pStyle w:val="TableParagraph"/>
              <w:spacing w:line="341" w:lineRule="exact"/>
              <w:ind w:left="112" w:right="104"/>
              <w:jc w:val="center"/>
              <w:rPr>
                <w:sz w:val="20"/>
              </w:rPr>
            </w:pPr>
            <w:r>
              <w:rPr>
                <w:w w:val="105"/>
                <w:sz w:val="20"/>
              </w:rPr>
              <w:t>14/04/2025</w:t>
            </w:r>
          </w:p>
        </w:tc>
        <w:tc>
          <w:tcPr>
            <w:tcW w:w="1319" w:type="dxa"/>
          </w:tcPr>
          <w:p w:rsidR="00005340" w:rsidRDefault="00350670">
            <w:pPr>
              <w:pStyle w:val="TableParagraph"/>
              <w:spacing w:line="341" w:lineRule="exact"/>
              <w:ind w:left="112" w:right="103"/>
              <w:jc w:val="center"/>
              <w:rPr>
                <w:sz w:val="20"/>
              </w:rPr>
            </w:pPr>
            <w:r>
              <w:rPr>
                <w:w w:val="105"/>
                <w:sz w:val="20"/>
              </w:rPr>
              <w:t>13/06/2025</w:t>
            </w:r>
          </w:p>
        </w:tc>
        <w:tc>
          <w:tcPr>
            <w:tcW w:w="773" w:type="dxa"/>
          </w:tcPr>
          <w:p w:rsidR="00005340" w:rsidRDefault="00350670">
            <w:pPr>
              <w:pStyle w:val="TableParagraph"/>
              <w:spacing w:line="341" w:lineRule="exact"/>
              <w:ind w:left="85" w:right="75"/>
              <w:jc w:val="center"/>
              <w:rPr>
                <w:sz w:val="20"/>
              </w:rPr>
            </w:pPr>
            <w:r>
              <w:rPr>
                <w:w w:val="105"/>
                <w:sz w:val="20"/>
              </w:rPr>
              <w:t>45 j</w:t>
            </w:r>
          </w:p>
        </w:tc>
        <w:tc>
          <w:tcPr>
            <w:tcW w:w="1356" w:type="dxa"/>
          </w:tcPr>
          <w:p w:rsidR="00005340" w:rsidRDefault="00350670">
            <w:pPr>
              <w:pStyle w:val="TableParagraph"/>
              <w:spacing w:line="341" w:lineRule="exact"/>
              <w:ind w:left="83" w:right="71"/>
              <w:jc w:val="center"/>
              <w:rPr>
                <w:sz w:val="20"/>
              </w:rPr>
            </w:pPr>
            <w:r>
              <w:rPr>
                <w:sz w:val="20"/>
              </w:rPr>
              <w:t>T3</w:t>
            </w:r>
          </w:p>
        </w:tc>
      </w:tr>
      <w:tr w:rsidR="00005340">
        <w:trPr>
          <w:trHeight w:val="404"/>
        </w:trPr>
        <w:tc>
          <w:tcPr>
            <w:tcW w:w="568" w:type="dxa"/>
            <w:shd w:val="clear" w:color="auto" w:fill="F2F2F2"/>
          </w:tcPr>
          <w:p w:rsidR="00005340" w:rsidRDefault="00350670">
            <w:pPr>
              <w:pStyle w:val="TableParagraph"/>
              <w:spacing w:line="341" w:lineRule="exact"/>
              <w:ind w:left="90" w:right="82"/>
              <w:jc w:val="center"/>
              <w:rPr>
                <w:sz w:val="20"/>
              </w:rPr>
            </w:pPr>
            <w:r>
              <w:rPr>
                <w:sz w:val="20"/>
              </w:rPr>
              <w:t>T6</w:t>
            </w:r>
          </w:p>
        </w:tc>
        <w:tc>
          <w:tcPr>
            <w:tcW w:w="4292" w:type="dxa"/>
            <w:shd w:val="clear" w:color="auto" w:fill="F2F2F2"/>
          </w:tcPr>
          <w:p w:rsidR="00005340" w:rsidRDefault="00350670">
            <w:pPr>
              <w:pStyle w:val="TableParagraph"/>
              <w:spacing w:line="341" w:lineRule="exact"/>
              <w:rPr>
                <w:sz w:val="20"/>
              </w:rPr>
            </w:pPr>
            <w:r>
              <w:rPr>
                <w:sz w:val="20"/>
              </w:rPr>
              <w:t>Pose des sablières et poteaux</w:t>
            </w:r>
          </w:p>
        </w:tc>
        <w:tc>
          <w:tcPr>
            <w:tcW w:w="1319" w:type="dxa"/>
            <w:shd w:val="clear" w:color="auto" w:fill="F2F2F2"/>
          </w:tcPr>
          <w:p w:rsidR="00005340" w:rsidRDefault="00350670">
            <w:pPr>
              <w:pStyle w:val="TableParagraph"/>
              <w:spacing w:line="341" w:lineRule="exact"/>
              <w:ind w:left="112" w:right="104"/>
              <w:jc w:val="center"/>
              <w:rPr>
                <w:sz w:val="20"/>
              </w:rPr>
            </w:pPr>
            <w:r>
              <w:rPr>
                <w:w w:val="105"/>
                <w:sz w:val="20"/>
              </w:rPr>
              <w:t>12/05/2025</w:t>
            </w:r>
          </w:p>
        </w:tc>
        <w:tc>
          <w:tcPr>
            <w:tcW w:w="1319" w:type="dxa"/>
            <w:shd w:val="clear" w:color="auto" w:fill="F2F2F2"/>
          </w:tcPr>
          <w:p w:rsidR="00005340" w:rsidRDefault="00350670">
            <w:pPr>
              <w:pStyle w:val="TableParagraph"/>
              <w:spacing w:line="341" w:lineRule="exact"/>
              <w:ind w:left="112" w:right="103"/>
              <w:jc w:val="center"/>
              <w:rPr>
                <w:sz w:val="20"/>
              </w:rPr>
            </w:pPr>
            <w:r>
              <w:rPr>
                <w:w w:val="105"/>
                <w:sz w:val="20"/>
              </w:rPr>
              <w:t>06/06/2025</w:t>
            </w:r>
          </w:p>
        </w:tc>
        <w:tc>
          <w:tcPr>
            <w:tcW w:w="773" w:type="dxa"/>
            <w:shd w:val="clear" w:color="auto" w:fill="F2F2F2"/>
          </w:tcPr>
          <w:p w:rsidR="00005340" w:rsidRDefault="00350670">
            <w:pPr>
              <w:pStyle w:val="TableParagraph"/>
              <w:spacing w:line="341" w:lineRule="exact"/>
              <w:ind w:left="85" w:right="75"/>
              <w:jc w:val="center"/>
              <w:rPr>
                <w:sz w:val="20"/>
              </w:rPr>
            </w:pPr>
            <w:r>
              <w:rPr>
                <w:w w:val="105"/>
                <w:sz w:val="20"/>
              </w:rPr>
              <w:t>20 j</w:t>
            </w:r>
          </w:p>
        </w:tc>
        <w:tc>
          <w:tcPr>
            <w:tcW w:w="1356" w:type="dxa"/>
            <w:shd w:val="clear" w:color="auto" w:fill="F2F2F2"/>
          </w:tcPr>
          <w:p w:rsidR="00005340" w:rsidRDefault="00350670">
            <w:pPr>
              <w:pStyle w:val="TableParagraph"/>
              <w:spacing w:line="341" w:lineRule="exact"/>
              <w:ind w:left="83" w:right="71"/>
              <w:jc w:val="center"/>
              <w:rPr>
                <w:sz w:val="20"/>
              </w:rPr>
            </w:pPr>
            <w:r>
              <w:rPr>
                <w:sz w:val="20"/>
              </w:rPr>
              <w:t>T4</w:t>
            </w:r>
          </w:p>
        </w:tc>
      </w:tr>
      <w:tr w:rsidR="00005340">
        <w:trPr>
          <w:trHeight w:val="404"/>
        </w:trPr>
        <w:tc>
          <w:tcPr>
            <w:tcW w:w="568" w:type="dxa"/>
          </w:tcPr>
          <w:p w:rsidR="00005340" w:rsidRDefault="00350670">
            <w:pPr>
              <w:pStyle w:val="TableParagraph"/>
              <w:spacing w:line="341" w:lineRule="exact"/>
              <w:ind w:left="90" w:right="82"/>
              <w:jc w:val="center"/>
              <w:rPr>
                <w:sz w:val="20"/>
              </w:rPr>
            </w:pPr>
            <w:r>
              <w:rPr>
                <w:sz w:val="20"/>
              </w:rPr>
              <w:t>T7</w:t>
            </w:r>
          </w:p>
        </w:tc>
        <w:tc>
          <w:tcPr>
            <w:tcW w:w="4292" w:type="dxa"/>
          </w:tcPr>
          <w:p w:rsidR="00005340" w:rsidRDefault="00350670">
            <w:pPr>
              <w:pStyle w:val="TableParagraph"/>
              <w:spacing w:line="341" w:lineRule="exact"/>
              <w:rPr>
                <w:sz w:val="20"/>
              </w:rPr>
            </w:pPr>
            <w:r>
              <w:rPr>
                <w:sz w:val="20"/>
              </w:rPr>
              <w:t>Pose des arbalétriers et pannes</w:t>
            </w:r>
          </w:p>
        </w:tc>
        <w:tc>
          <w:tcPr>
            <w:tcW w:w="1319" w:type="dxa"/>
          </w:tcPr>
          <w:p w:rsidR="00005340" w:rsidRDefault="00350670">
            <w:pPr>
              <w:pStyle w:val="TableParagraph"/>
              <w:spacing w:line="341" w:lineRule="exact"/>
              <w:ind w:left="112" w:right="104"/>
              <w:jc w:val="center"/>
              <w:rPr>
                <w:sz w:val="20"/>
              </w:rPr>
            </w:pPr>
            <w:r>
              <w:rPr>
                <w:w w:val="105"/>
                <w:sz w:val="20"/>
              </w:rPr>
              <w:t>09/06/2025</w:t>
            </w:r>
          </w:p>
        </w:tc>
        <w:tc>
          <w:tcPr>
            <w:tcW w:w="1319" w:type="dxa"/>
          </w:tcPr>
          <w:p w:rsidR="00005340" w:rsidRDefault="00350670">
            <w:pPr>
              <w:pStyle w:val="TableParagraph"/>
              <w:spacing w:line="341" w:lineRule="exact"/>
              <w:ind w:left="112" w:right="103"/>
              <w:jc w:val="center"/>
              <w:rPr>
                <w:sz w:val="20"/>
              </w:rPr>
            </w:pPr>
            <w:r>
              <w:rPr>
                <w:sz w:val="20"/>
              </w:rPr>
              <w:t>17/10/2025</w:t>
            </w:r>
          </w:p>
        </w:tc>
        <w:tc>
          <w:tcPr>
            <w:tcW w:w="773" w:type="dxa"/>
          </w:tcPr>
          <w:p w:rsidR="00005340" w:rsidRDefault="00350670">
            <w:pPr>
              <w:pStyle w:val="TableParagraph"/>
              <w:spacing w:line="341" w:lineRule="exact"/>
              <w:ind w:left="85" w:right="75"/>
              <w:jc w:val="center"/>
              <w:rPr>
                <w:sz w:val="20"/>
              </w:rPr>
            </w:pPr>
            <w:r>
              <w:rPr>
                <w:sz w:val="20"/>
              </w:rPr>
              <w:t>75 j</w:t>
            </w:r>
          </w:p>
        </w:tc>
        <w:tc>
          <w:tcPr>
            <w:tcW w:w="1356" w:type="dxa"/>
          </w:tcPr>
          <w:p w:rsidR="00005340" w:rsidRDefault="00350670">
            <w:pPr>
              <w:pStyle w:val="TableParagraph"/>
              <w:spacing w:line="341" w:lineRule="exact"/>
              <w:ind w:left="83" w:right="71"/>
              <w:jc w:val="center"/>
              <w:rPr>
                <w:sz w:val="20"/>
              </w:rPr>
            </w:pPr>
            <w:r>
              <w:rPr>
                <w:sz w:val="20"/>
              </w:rPr>
              <w:t>T5, T6</w:t>
            </w:r>
          </w:p>
        </w:tc>
      </w:tr>
      <w:tr w:rsidR="00005340">
        <w:trPr>
          <w:trHeight w:val="404"/>
        </w:trPr>
        <w:tc>
          <w:tcPr>
            <w:tcW w:w="568" w:type="dxa"/>
            <w:shd w:val="clear" w:color="auto" w:fill="F2F2F2"/>
          </w:tcPr>
          <w:p w:rsidR="00005340" w:rsidRDefault="00350670">
            <w:pPr>
              <w:pStyle w:val="TableParagraph"/>
              <w:spacing w:line="341" w:lineRule="exact"/>
              <w:ind w:left="90" w:right="82"/>
              <w:jc w:val="center"/>
              <w:rPr>
                <w:sz w:val="20"/>
              </w:rPr>
            </w:pPr>
            <w:r>
              <w:rPr>
                <w:sz w:val="20"/>
              </w:rPr>
              <w:t>T8</w:t>
            </w:r>
          </w:p>
        </w:tc>
        <w:tc>
          <w:tcPr>
            <w:tcW w:w="4292" w:type="dxa"/>
            <w:shd w:val="clear" w:color="auto" w:fill="F2F2F2"/>
          </w:tcPr>
          <w:p w:rsidR="00005340" w:rsidRDefault="00350670">
            <w:pPr>
              <w:pStyle w:val="TableParagraph"/>
              <w:spacing w:line="341" w:lineRule="exact"/>
              <w:rPr>
                <w:sz w:val="20"/>
              </w:rPr>
            </w:pPr>
            <w:r>
              <w:rPr>
                <w:sz w:val="20"/>
              </w:rPr>
              <w:t>Pose de la couverture et zinguerie</w:t>
            </w:r>
          </w:p>
        </w:tc>
        <w:tc>
          <w:tcPr>
            <w:tcW w:w="1319" w:type="dxa"/>
            <w:shd w:val="clear" w:color="auto" w:fill="F2F2F2"/>
          </w:tcPr>
          <w:p w:rsidR="00005340" w:rsidRDefault="00350670">
            <w:pPr>
              <w:pStyle w:val="TableParagraph"/>
              <w:spacing w:line="341" w:lineRule="exact"/>
              <w:ind w:left="112" w:right="104"/>
              <w:jc w:val="center"/>
              <w:rPr>
                <w:sz w:val="20"/>
              </w:rPr>
            </w:pPr>
            <w:r>
              <w:rPr>
                <w:w w:val="105"/>
                <w:sz w:val="20"/>
              </w:rPr>
              <w:t>20/10/2025</w:t>
            </w:r>
          </w:p>
        </w:tc>
        <w:tc>
          <w:tcPr>
            <w:tcW w:w="1319" w:type="dxa"/>
            <w:shd w:val="clear" w:color="auto" w:fill="F2F2F2"/>
          </w:tcPr>
          <w:p w:rsidR="00005340" w:rsidRDefault="00350670">
            <w:pPr>
              <w:pStyle w:val="TableParagraph"/>
              <w:spacing w:line="341" w:lineRule="exact"/>
              <w:ind w:left="112" w:right="103"/>
              <w:jc w:val="center"/>
              <w:rPr>
                <w:sz w:val="20"/>
              </w:rPr>
            </w:pPr>
            <w:r>
              <w:rPr>
                <w:sz w:val="20"/>
              </w:rPr>
              <w:t>07/11/2025</w:t>
            </w:r>
          </w:p>
        </w:tc>
        <w:tc>
          <w:tcPr>
            <w:tcW w:w="773" w:type="dxa"/>
            <w:shd w:val="clear" w:color="auto" w:fill="F2F2F2"/>
          </w:tcPr>
          <w:p w:rsidR="00005340" w:rsidRDefault="00350670">
            <w:pPr>
              <w:pStyle w:val="TableParagraph"/>
              <w:spacing w:line="341" w:lineRule="exact"/>
              <w:ind w:left="85" w:right="75"/>
              <w:jc w:val="center"/>
              <w:rPr>
                <w:sz w:val="20"/>
              </w:rPr>
            </w:pPr>
            <w:r>
              <w:rPr>
                <w:sz w:val="20"/>
              </w:rPr>
              <w:t>15 j</w:t>
            </w:r>
          </w:p>
        </w:tc>
        <w:tc>
          <w:tcPr>
            <w:tcW w:w="1356" w:type="dxa"/>
            <w:shd w:val="clear" w:color="auto" w:fill="F2F2F2"/>
          </w:tcPr>
          <w:p w:rsidR="00005340" w:rsidRDefault="00350670">
            <w:pPr>
              <w:pStyle w:val="TableParagraph"/>
              <w:spacing w:line="341" w:lineRule="exact"/>
              <w:ind w:left="83" w:right="71"/>
              <w:jc w:val="center"/>
              <w:rPr>
                <w:sz w:val="20"/>
              </w:rPr>
            </w:pPr>
            <w:r>
              <w:rPr>
                <w:sz w:val="20"/>
              </w:rPr>
              <w:t>T7</w:t>
            </w:r>
          </w:p>
        </w:tc>
      </w:tr>
      <w:tr w:rsidR="00005340">
        <w:trPr>
          <w:trHeight w:val="404"/>
        </w:trPr>
        <w:tc>
          <w:tcPr>
            <w:tcW w:w="568" w:type="dxa"/>
          </w:tcPr>
          <w:p w:rsidR="00005340" w:rsidRDefault="00350670">
            <w:pPr>
              <w:pStyle w:val="TableParagraph"/>
              <w:spacing w:line="341" w:lineRule="exact"/>
              <w:ind w:left="90" w:right="82"/>
              <w:jc w:val="center"/>
              <w:rPr>
                <w:sz w:val="20"/>
              </w:rPr>
            </w:pPr>
            <w:r>
              <w:rPr>
                <w:sz w:val="20"/>
              </w:rPr>
              <w:t>T9</w:t>
            </w:r>
          </w:p>
        </w:tc>
        <w:tc>
          <w:tcPr>
            <w:tcW w:w="4292" w:type="dxa"/>
          </w:tcPr>
          <w:p w:rsidR="00005340" w:rsidRDefault="00350670">
            <w:pPr>
              <w:pStyle w:val="TableParagraph"/>
              <w:spacing w:line="341" w:lineRule="exact"/>
              <w:rPr>
                <w:sz w:val="20"/>
              </w:rPr>
            </w:pPr>
            <w:r>
              <w:rPr>
                <w:sz w:val="20"/>
              </w:rPr>
              <w:t>Dépose des échafaudages</w:t>
            </w:r>
          </w:p>
        </w:tc>
        <w:tc>
          <w:tcPr>
            <w:tcW w:w="1319" w:type="dxa"/>
          </w:tcPr>
          <w:p w:rsidR="00005340" w:rsidRDefault="00350670">
            <w:pPr>
              <w:pStyle w:val="TableParagraph"/>
              <w:spacing w:line="341" w:lineRule="exact"/>
              <w:ind w:left="112" w:right="104"/>
              <w:jc w:val="center"/>
              <w:rPr>
                <w:sz w:val="20"/>
              </w:rPr>
            </w:pPr>
            <w:r>
              <w:rPr>
                <w:sz w:val="20"/>
              </w:rPr>
              <w:t>10/11/2025</w:t>
            </w:r>
          </w:p>
        </w:tc>
        <w:tc>
          <w:tcPr>
            <w:tcW w:w="1319" w:type="dxa"/>
          </w:tcPr>
          <w:p w:rsidR="00005340" w:rsidRDefault="00350670">
            <w:pPr>
              <w:pStyle w:val="TableParagraph"/>
              <w:spacing w:line="341" w:lineRule="exact"/>
              <w:ind w:left="112" w:right="103"/>
              <w:jc w:val="center"/>
              <w:rPr>
                <w:sz w:val="20"/>
              </w:rPr>
            </w:pPr>
            <w:r>
              <w:rPr>
                <w:sz w:val="20"/>
              </w:rPr>
              <w:t>21/11/2025</w:t>
            </w:r>
          </w:p>
        </w:tc>
        <w:tc>
          <w:tcPr>
            <w:tcW w:w="773" w:type="dxa"/>
          </w:tcPr>
          <w:p w:rsidR="00005340" w:rsidRDefault="00350670">
            <w:pPr>
              <w:pStyle w:val="TableParagraph"/>
              <w:spacing w:line="341" w:lineRule="exact"/>
              <w:ind w:left="85" w:right="75"/>
              <w:jc w:val="center"/>
              <w:rPr>
                <w:sz w:val="20"/>
              </w:rPr>
            </w:pPr>
            <w:r>
              <w:rPr>
                <w:sz w:val="20"/>
              </w:rPr>
              <w:t>10 j</w:t>
            </w:r>
          </w:p>
        </w:tc>
        <w:tc>
          <w:tcPr>
            <w:tcW w:w="1356" w:type="dxa"/>
          </w:tcPr>
          <w:p w:rsidR="00005340" w:rsidRDefault="00350670">
            <w:pPr>
              <w:pStyle w:val="TableParagraph"/>
              <w:spacing w:line="341" w:lineRule="exact"/>
              <w:ind w:left="83" w:right="71"/>
              <w:jc w:val="center"/>
              <w:rPr>
                <w:sz w:val="20"/>
              </w:rPr>
            </w:pPr>
            <w:r>
              <w:rPr>
                <w:sz w:val="20"/>
              </w:rPr>
              <w:t>T8</w:t>
            </w:r>
          </w:p>
        </w:tc>
      </w:tr>
      <w:tr w:rsidR="00005340">
        <w:trPr>
          <w:trHeight w:val="404"/>
        </w:trPr>
        <w:tc>
          <w:tcPr>
            <w:tcW w:w="568" w:type="dxa"/>
            <w:shd w:val="clear" w:color="auto" w:fill="F2F2F2"/>
          </w:tcPr>
          <w:p w:rsidR="00005340" w:rsidRDefault="00350670">
            <w:pPr>
              <w:pStyle w:val="TableParagraph"/>
              <w:spacing w:line="341" w:lineRule="exact"/>
              <w:ind w:left="90" w:right="82"/>
              <w:jc w:val="center"/>
              <w:rPr>
                <w:sz w:val="20"/>
              </w:rPr>
            </w:pPr>
            <w:r>
              <w:rPr>
                <w:sz w:val="20"/>
              </w:rPr>
              <w:t>T10</w:t>
            </w:r>
          </w:p>
        </w:tc>
        <w:tc>
          <w:tcPr>
            <w:tcW w:w="4292" w:type="dxa"/>
            <w:shd w:val="clear" w:color="auto" w:fill="F2F2F2"/>
          </w:tcPr>
          <w:p w:rsidR="00005340" w:rsidRDefault="00350670">
            <w:pPr>
              <w:pStyle w:val="TableParagraph"/>
              <w:spacing w:line="341" w:lineRule="exact"/>
              <w:rPr>
                <w:sz w:val="20"/>
              </w:rPr>
            </w:pPr>
            <w:r>
              <w:rPr>
                <w:sz w:val="20"/>
              </w:rPr>
              <w:t>Levée des réserves et réception du lot</w:t>
            </w:r>
          </w:p>
        </w:tc>
        <w:tc>
          <w:tcPr>
            <w:tcW w:w="1319" w:type="dxa"/>
            <w:shd w:val="clear" w:color="auto" w:fill="F2F2F2"/>
          </w:tcPr>
          <w:p w:rsidR="00005340" w:rsidRDefault="00350670">
            <w:pPr>
              <w:pStyle w:val="TableParagraph"/>
              <w:spacing w:line="341" w:lineRule="exact"/>
              <w:ind w:left="112" w:right="104"/>
              <w:jc w:val="center"/>
              <w:rPr>
                <w:sz w:val="20"/>
              </w:rPr>
            </w:pPr>
            <w:r>
              <w:rPr>
                <w:sz w:val="20"/>
              </w:rPr>
              <w:t>24/11/2025</w:t>
            </w:r>
          </w:p>
        </w:tc>
        <w:tc>
          <w:tcPr>
            <w:tcW w:w="1319" w:type="dxa"/>
            <w:shd w:val="clear" w:color="auto" w:fill="F2F2F2"/>
          </w:tcPr>
          <w:p w:rsidR="00005340" w:rsidRDefault="00350670">
            <w:pPr>
              <w:pStyle w:val="TableParagraph"/>
              <w:spacing w:line="341" w:lineRule="exact"/>
              <w:ind w:left="112" w:right="103"/>
              <w:jc w:val="center"/>
              <w:rPr>
                <w:sz w:val="20"/>
              </w:rPr>
            </w:pPr>
            <w:r>
              <w:rPr>
                <w:sz w:val="20"/>
              </w:rPr>
              <w:t>28/11/2025</w:t>
            </w:r>
          </w:p>
        </w:tc>
        <w:tc>
          <w:tcPr>
            <w:tcW w:w="773" w:type="dxa"/>
            <w:shd w:val="clear" w:color="auto" w:fill="F2F2F2"/>
          </w:tcPr>
          <w:p w:rsidR="00005340" w:rsidRDefault="00350670">
            <w:pPr>
              <w:pStyle w:val="TableParagraph"/>
              <w:spacing w:line="341" w:lineRule="exact"/>
              <w:ind w:left="85" w:right="75"/>
              <w:jc w:val="center"/>
              <w:rPr>
                <w:sz w:val="20"/>
              </w:rPr>
            </w:pPr>
            <w:r>
              <w:rPr>
                <w:w w:val="105"/>
                <w:sz w:val="20"/>
              </w:rPr>
              <w:t>5 j</w:t>
            </w:r>
          </w:p>
        </w:tc>
        <w:tc>
          <w:tcPr>
            <w:tcW w:w="1356" w:type="dxa"/>
            <w:shd w:val="clear" w:color="auto" w:fill="F2F2F2"/>
          </w:tcPr>
          <w:p w:rsidR="00005340" w:rsidRDefault="00350670">
            <w:pPr>
              <w:pStyle w:val="TableParagraph"/>
              <w:spacing w:line="341" w:lineRule="exact"/>
              <w:ind w:left="83" w:right="71"/>
              <w:jc w:val="center"/>
              <w:rPr>
                <w:sz w:val="20"/>
              </w:rPr>
            </w:pPr>
            <w:r>
              <w:rPr>
                <w:sz w:val="20"/>
              </w:rPr>
              <w:t>T9</w:t>
            </w:r>
          </w:p>
        </w:tc>
      </w:tr>
      <w:tr w:rsidR="00005340">
        <w:trPr>
          <w:trHeight w:val="404"/>
        </w:trPr>
        <w:tc>
          <w:tcPr>
            <w:tcW w:w="4860" w:type="dxa"/>
            <w:gridSpan w:val="2"/>
            <w:shd w:val="clear" w:color="auto" w:fill="707479"/>
          </w:tcPr>
          <w:p w:rsidR="00005340" w:rsidRDefault="00350670">
            <w:pPr>
              <w:pStyle w:val="TableParagraph"/>
              <w:spacing w:before="95"/>
              <w:ind w:left="1803"/>
              <w:rPr>
                <w:rFonts w:ascii="Trebuchet MS" w:hAnsi="Trebuchet MS"/>
                <w:b/>
                <w:sz w:val="20"/>
              </w:rPr>
            </w:pPr>
            <w:r>
              <w:rPr>
                <w:rFonts w:ascii="Trebuchet MS" w:hAnsi="Trebuchet MS"/>
                <w:b/>
                <w:w w:val="95"/>
                <w:sz w:val="20"/>
              </w:rPr>
              <w:t>Date contractuelle d’achèvement</w:t>
            </w:r>
          </w:p>
        </w:tc>
        <w:tc>
          <w:tcPr>
            <w:tcW w:w="4767" w:type="dxa"/>
            <w:gridSpan w:val="4"/>
            <w:shd w:val="clear" w:color="auto" w:fill="707479"/>
          </w:tcPr>
          <w:p w:rsidR="00005340" w:rsidRDefault="00350670">
            <w:pPr>
              <w:pStyle w:val="TableParagraph"/>
              <w:spacing w:before="95"/>
              <w:ind w:left="1543"/>
              <w:rPr>
                <w:rFonts w:ascii="Trebuchet MS"/>
                <w:b/>
                <w:sz w:val="20"/>
              </w:rPr>
            </w:pPr>
            <w:r>
              <w:rPr>
                <w:rFonts w:ascii="Trebuchet MS"/>
                <w:b/>
                <w:sz w:val="20"/>
              </w:rPr>
              <w:t>28 novembre 2025</w:t>
            </w:r>
          </w:p>
        </w:tc>
      </w:tr>
    </w:tbl>
    <w:p w:rsidR="00005340" w:rsidRDefault="00350670">
      <w:pPr>
        <w:pStyle w:val="Corpsdetexte"/>
        <w:spacing w:before="15"/>
        <w:rPr>
          <w:sz w:val="11"/>
        </w:rPr>
      </w:pPr>
      <w:r>
        <w:rPr>
          <w:lang w:val="en-US"/>
        </w:rPr>
        <w:pict>
          <v:group id="_x0000_s1507" style="position:absolute;margin-left:56.7pt;margin-top:12.3pt;width:481.9pt;height:137.2pt;z-index:-251501568;mso-wrap-distance-left:0;mso-wrap-distance-right:0;mso-position-horizontal-relative:page;mso-position-vertical-relative:text" coordorigin="1134,246" coordsize="9638,2744">
            <v:shape id="_x0000_s1513" style="position:absolute;left:1133;top:480;width:9638;height:2509" coordorigin="1134,481" coordsize="9638,2509" path="m10692,481r-9478,l1183,487r-26,17l1140,529r-6,31l1134,2910r6,31l1157,2966r26,17l1214,2990r9478,l10723,2983r25,-17l10766,2941r6,-31l10772,560r-6,-31l10748,504r-25,-17l10692,481xe" fillcolor="#37393b" stroked="f">
              <v:path arrowok="t"/>
            </v:shape>
            <v:shape id="_x0000_s1512" style="position:absolute;left:1153;top:500;width:9599;height:2470" coordorigin="1154,501" coordsize="9599,2470" path="m10692,501r-9478,l1190,505r-19,13l1158,537r-4,23l1154,2910r4,23l1171,2952r19,13l1214,2970r9478,l10715,2965r19,-13l10747,2933r5,-23l10752,560r-5,-23l10734,518r-19,-13l10692,501xe" fillcolor="#f0f1f1" stroked="f">
              <v:path arrowok="t"/>
            </v:shape>
            <v:shape id="_x0000_s1511" type="#_x0000_t202" style="position:absolute;left:1369;top:246;width:9186;height:2395" filled="f" stroked="f">
              <v:textbox inset="0,0,0,0">
                <w:txbxContent>
                  <w:p w:rsidR="00005340" w:rsidRDefault="00350670">
                    <w:pPr>
                      <w:spacing w:before="27"/>
                      <w:ind w:left="47"/>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65"/>
                      <w:rPr>
                        <w:rFonts w:ascii="Trebuchet MS" w:hAnsi="Trebuchet MS"/>
                        <w:b/>
                        <w:sz w:val="20"/>
                      </w:rPr>
                    </w:pPr>
                    <w:r>
                      <w:rPr>
                        <w:rFonts w:ascii="Trebuchet MS" w:hAnsi="Trebuchet MS"/>
                        <w:b/>
                        <w:sz w:val="20"/>
                      </w:rPr>
                      <w:t>Hypothèses de travail :</w:t>
                    </w:r>
                  </w:p>
                  <w:p w:rsidR="00005340" w:rsidRDefault="00350670">
                    <w:pPr>
                      <w:spacing w:before="39" w:line="336" w:lineRule="exact"/>
                      <w:ind w:left="224"/>
                      <w:rPr>
                        <w:sz w:val="20"/>
                      </w:rPr>
                    </w:pPr>
                    <w:r>
                      <w:rPr>
                        <w:color w:val="37393B"/>
                        <w:sz w:val="20"/>
                      </w:rPr>
                      <w:t>➔</w:t>
                    </w:r>
                    <w:r>
                      <w:rPr>
                        <w:color w:val="37393B"/>
                        <w:sz w:val="20"/>
                      </w:rPr>
                      <w:t xml:space="preserve"> </w:t>
                    </w:r>
                    <w:r>
                      <w:rPr>
                        <w:sz w:val="20"/>
                      </w:rPr>
                      <w:t xml:space="preserve">Les durées sont exprimées en </w:t>
                    </w:r>
                    <w:r>
                      <w:rPr>
                        <w:rFonts w:ascii="Trebuchet MS" w:hAnsi="Trebuchet MS"/>
                        <w:b/>
                        <w:sz w:val="20"/>
                      </w:rPr>
                      <w:t xml:space="preserve">jours ouvrés </w:t>
                    </w:r>
                    <w:r>
                      <w:rPr>
                        <w:sz w:val="20"/>
                      </w:rPr>
                      <w:t>(hors week-ends et jours fériés).</w:t>
                    </w:r>
                  </w:p>
                  <w:p w:rsidR="00005340" w:rsidRDefault="00350670">
                    <w:pPr>
                      <w:spacing w:before="62" w:line="165" w:lineRule="auto"/>
                      <w:ind w:left="498" w:hanging="274"/>
                      <w:rPr>
                        <w:sz w:val="20"/>
                      </w:rPr>
                    </w:pPr>
                    <w:r>
                      <w:rPr>
                        <w:color w:val="37393B"/>
                        <w:sz w:val="20"/>
                      </w:rPr>
                      <w:t>➔</w:t>
                    </w:r>
                    <w:r>
                      <w:rPr>
                        <w:color w:val="37393B"/>
                        <w:sz w:val="20"/>
                      </w:rPr>
                      <w:t xml:space="preserve"> </w:t>
                    </w:r>
                    <w:r>
                      <w:rPr>
                        <w:sz w:val="20"/>
                      </w:rPr>
                      <w:t>La tâche T5 (taille et préparation) est réalisée en parallèle des tâches T4 et T6 : c’est une activité d’atelier qui n’est pas bloquée par les travaux en hauteur.</w:t>
                    </w:r>
                  </w:p>
                  <w:p w:rsidR="00005340" w:rsidRDefault="00350670">
                    <w:pPr>
                      <w:spacing w:before="82" w:line="165" w:lineRule="auto"/>
                      <w:ind w:left="498" w:right="10" w:hanging="274"/>
                      <w:rPr>
                        <w:sz w:val="20"/>
                      </w:rPr>
                    </w:pPr>
                    <w:r>
                      <w:rPr>
                        <w:color w:val="37393B"/>
                        <w:sz w:val="20"/>
                      </w:rPr>
                      <w:t>➔</w:t>
                    </w:r>
                    <w:r>
                      <w:rPr>
                        <w:color w:val="37393B"/>
                        <w:spacing w:val="19"/>
                        <w:sz w:val="20"/>
                      </w:rPr>
                      <w:t xml:space="preserve"> </w:t>
                    </w:r>
                    <w:r>
                      <w:rPr>
                        <w:rFonts w:ascii="Trebuchet MS" w:hAnsi="Trebuchet MS"/>
                        <w:b/>
                        <w:spacing w:val="-4"/>
                        <w:sz w:val="20"/>
                      </w:rPr>
                      <w:t>L’accident</w:t>
                    </w:r>
                    <w:r>
                      <w:rPr>
                        <w:rFonts w:ascii="Trebuchet MS" w:hAnsi="Trebuchet MS"/>
                        <w:b/>
                        <w:spacing w:val="-24"/>
                        <w:sz w:val="20"/>
                      </w:rPr>
                      <w:t xml:space="preserve"> </w:t>
                    </w:r>
                    <w:r>
                      <w:rPr>
                        <w:rFonts w:ascii="Trebuchet MS" w:hAnsi="Trebuchet MS"/>
                        <w:b/>
                        <w:sz w:val="20"/>
                      </w:rPr>
                      <w:t>survient</w:t>
                    </w:r>
                    <w:r>
                      <w:rPr>
                        <w:rFonts w:ascii="Trebuchet MS" w:hAnsi="Trebuchet MS"/>
                        <w:b/>
                        <w:spacing w:val="-24"/>
                        <w:sz w:val="20"/>
                      </w:rPr>
                      <w:t xml:space="preserve"> </w:t>
                    </w:r>
                    <w:r>
                      <w:rPr>
                        <w:rFonts w:ascii="Trebuchet MS" w:hAnsi="Trebuchet MS"/>
                        <w:b/>
                        <w:sz w:val="20"/>
                      </w:rPr>
                      <w:t>le</w:t>
                    </w:r>
                    <w:r>
                      <w:rPr>
                        <w:rFonts w:ascii="Trebuchet MS" w:hAnsi="Trebuchet MS"/>
                        <w:b/>
                        <w:spacing w:val="-24"/>
                        <w:sz w:val="20"/>
                      </w:rPr>
                      <w:t xml:space="preserve"> </w:t>
                    </w:r>
                    <w:r>
                      <w:rPr>
                        <w:rFonts w:ascii="Trebuchet MS" w:hAnsi="Trebuchet MS"/>
                        <w:b/>
                        <w:sz w:val="20"/>
                      </w:rPr>
                      <w:t>13</w:t>
                    </w:r>
                    <w:r>
                      <w:rPr>
                        <w:rFonts w:ascii="Trebuchet MS" w:hAnsi="Trebuchet MS"/>
                        <w:b/>
                        <w:spacing w:val="-24"/>
                        <w:sz w:val="20"/>
                      </w:rPr>
                      <w:t xml:space="preserve"> </w:t>
                    </w:r>
                    <w:r>
                      <w:rPr>
                        <w:rFonts w:ascii="Trebuchet MS" w:hAnsi="Trebuchet MS"/>
                        <w:b/>
                        <w:sz w:val="20"/>
                      </w:rPr>
                      <w:t>octobre</w:t>
                    </w:r>
                    <w:r>
                      <w:rPr>
                        <w:rFonts w:ascii="Trebuchet MS" w:hAnsi="Trebuchet MS"/>
                        <w:b/>
                        <w:spacing w:val="-24"/>
                        <w:sz w:val="20"/>
                      </w:rPr>
                      <w:t xml:space="preserve"> </w:t>
                    </w:r>
                    <w:r>
                      <w:rPr>
                        <w:rFonts w:ascii="Trebuchet MS" w:hAnsi="Trebuchet MS"/>
                        <w:b/>
                        <w:sz w:val="20"/>
                      </w:rPr>
                      <w:t>2025</w:t>
                    </w:r>
                    <w:r>
                      <w:rPr>
                        <w:sz w:val="20"/>
                      </w:rPr>
                      <w:t>,</w:t>
                    </w:r>
                    <w:r>
                      <w:rPr>
                        <w:spacing w:val="-20"/>
                        <w:sz w:val="20"/>
                      </w:rPr>
                      <w:t xml:space="preserve"> </w:t>
                    </w:r>
                    <w:r>
                      <w:rPr>
                        <w:sz w:val="20"/>
                      </w:rPr>
                      <w:t>soit</w:t>
                    </w:r>
                    <w:r>
                      <w:rPr>
                        <w:spacing w:val="-20"/>
                        <w:sz w:val="20"/>
                      </w:rPr>
                      <w:t xml:space="preserve"> </w:t>
                    </w:r>
                    <w:r>
                      <w:rPr>
                        <w:sz w:val="20"/>
                      </w:rPr>
                      <w:t>en</w:t>
                    </w:r>
                    <w:r>
                      <w:rPr>
                        <w:spacing w:val="-19"/>
                        <w:sz w:val="20"/>
                      </w:rPr>
                      <w:t xml:space="preserve"> </w:t>
                    </w:r>
                    <w:r>
                      <w:rPr>
                        <w:sz w:val="20"/>
                      </w:rPr>
                      <w:t>cours</w:t>
                    </w:r>
                    <w:r>
                      <w:rPr>
                        <w:spacing w:val="-20"/>
                        <w:sz w:val="20"/>
                      </w:rPr>
                      <w:t xml:space="preserve"> </w:t>
                    </w:r>
                    <w:r>
                      <w:rPr>
                        <w:sz w:val="20"/>
                      </w:rPr>
                      <w:t>de</w:t>
                    </w:r>
                    <w:r>
                      <w:rPr>
                        <w:spacing w:val="-20"/>
                        <w:sz w:val="20"/>
                      </w:rPr>
                      <w:t xml:space="preserve"> </w:t>
                    </w:r>
                    <w:r>
                      <w:rPr>
                        <w:sz w:val="20"/>
                      </w:rPr>
                      <w:t>tâche</w:t>
                    </w:r>
                    <w:r>
                      <w:rPr>
                        <w:spacing w:val="-20"/>
                        <w:sz w:val="20"/>
                      </w:rPr>
                      <w:t xml:space="preserve"> </w:t>
                    </w:r>
                    <w:r>
                      <w:rPr>
                        <w:sz w:val="20"/>
                      </w:rPr>
                      <w:t>T7</w:t>
                    </w:r>
                    <w:r>
                      <w:rPr>
                        <w:spacing w:val="-20"/>
                        <w:sz w:val="20"/>
                      </w:rPr>
                      <w:t xml:space="preserve"> </w:t>
                    </w:r>
                    <w:r>
                      <w:rPr>
                        <w:sz w:val="20"/>
                      </w:rPr>
                      <w:t>(pose</w:t>
                    </w:r>
                    <w:r>
                      <w:rPr>
                        <w:spacing w:val="-19"/>
                        <w:sz w:val="20"/>
                      </w:rPr>
                      <w:t xml:space="preserve"> </w:t>
                    </w:r>
                    <w:r>
                      <w:rPr>
                        <w:sz w:val="20"/>
                      </w:rPr>
                      <w:t>des</w:t>
                    </w:r>
                    <w:r>
                      <w:rPr>
                        <w:spacing w:val="-20"/>
                        <w:sz w:val="20"/>
                      </w:rPr>
                      <w:t xml:space="preserve"> </w:t>
                    </w:r>
                    <w:r>
                      <w:rPr>
                        <w:sz w:val="20"/>
                      </w:rPr>
                      <w:t>arbalétriers</w:t>
                    </w:r>
                    <w:r>
                      <w:rPr>
                        <w:spacing w:val="-20"/>
                        <w:sz w:val="20"/>
                      </w:rPr>
                      <w:t xml:space="preserve"> </w:t>
                    </w:r>
                    <w:r>
                      <w:rPr>
                        <w:sz w:val="20"/>
                      </w:rPr>
                      <w:t>et</w:t>
                    </w:r>
                    <w:r>
                      <w:rPr>
                        <w:spacing w:val="-20"/>
                        <w:sz w:val="20"/>
                      </w:rPr>
                      <w:t xml:space="preserve"> </w:t>
                    </w:r>
                    <w:r>
                      <w:rPr>
                        <w:sz w:val="20"/>
                      </w:rPr>
                      <w:t>pannes), à</w:t>
                    </w:r>
                    <w:r>
                      <w:rPr>
                        <w:spacing w:val="-8"/>
                        <w:sz w:val="20"/>
                      </w:rPr>
                      <w:t xml:space="preserve"> </w:t>
                    </w:r>
                    <w:r>
                      <w:rPr>
                        <w:sz w:val="20"/>
                      </w:rPr>
                      <w:t>68</w:t>
                    </w:r>
                    <w:r>
                      <w:rPr>
                        <w:spacing w:val="-23"/>
                        <w:sz w:val="20"/>
                      </w:rPr>
                      <w:t xml:space="preserve"> </w:t>
                    </w:r>
                    <w:r>
                      <w:rPr>
                        <w:sz w:val="20"/>
                      </w:rPr>
                      <w:t>%</w:t>
                    </w:r>
                    <w:r>
                      <w:rPr>
                        <w:spacing w:val="-7"/>
                        <w:sz w:val="20"/>
                      </w:rPr>
                      <w:t xml:space="preserve"> </w:t>
                    </w:r>
                    <w:r>
                      <w:rPr>
                        <w:sz w:val="20"/>
                      </w:rPr>
                      <w:t>d’avancement</w:t>
                    </w:r>
                    <w:r>
                      <w:rPr>
                        <w:spacing w:val="-7"/>
                        <w:sz w:val="20"/>
                      </w:rPr>
                      <w:t xml:space="preserve"> </w:t>
                    </w:r>
                    <w:r>
                      <w:rPr>
                        <w:sz w:val="20"/>
                      </w:rPr>
                      <w:t>global</w:t>
                    </w:r>
                    <w:r>
                      <w:rPr>
                        <w:spacing w:val="-8"/>
                        <w:sz w:val="20"/>
                      </w:rPr>
                      <w:t xml:space="preserve"> </w:t>
                    </w:r>
                    <w:r>
                      <w:rPr>
                        <w:sz w:val="20"/>
                      </w:rPr>
                      <w:t>du</w:t>
                    </w:r>
                    <w:r>
                      <w:rPr>
                        <w:spacing w:val="-7"/>
                        <w:sz w:val="20"/>
                      </w:rPr>
                      <w:t xml:space="preserve"> </w:t>
                    </w:r>
                    <w:r>
                      <w:rPr>
                        <w:sz w:val="20"/>
                      </w:rPr>
                      <w:t>lot.</w:t>
                    </w:r>
                  </w:p>
                  <w:p w:rsidR="00005340" w:rsidRDefault="00350670">
                    <w:pPr>
                      <w:spacing w:line="212" w:lineRule="exact"/>
                      <w:ind w:left="4128" w:right="4439"/>
                      <w:jc w:val="center"/>
                      <w:rPr>
                        <w:sz w:val="16"/>
                      </w:rPr>
                    </w:pPr>
                    <w:r>
                      <w:rPr>
                        <w:sz w:val="16"/>
                        <w:u w:val="single"/>
                      </w:rPr>
                      <w:t>187 400</w:t>
                    </w:r>
                  </w:p>
                </w:txbxContent>
              </v:textbox>
            </v:shape>
            <v:shape id="_x0000_s1510" type="#_x0000_t202" style="position:absolute;left:1594;top:2465;width:3887;height:265" filled="f" stroked="f">
              <v:textbox inset="0,0,0,0">
                <w:txbxContent>
                  <w:p w:rsidR="00005340" w:rsidRDefault="00350670">
                    <w:pPr>
                      <w:spacing w:line="264" w:lineRule="exact"/>
                      <w:rPr>
                        <w:sz w:val="20"/>
                      </w:rPr>
                    </w:pPr>
                    <w:r>
                      <w:rPr>
                        <w:color w:val="37393B"/>
                        <w:sz w:val="20"/>
                      </w:rPr>
                      <w:t>➔</w:t>
                    </w:r>
                    <w:r>
                      <w:rPr>
                        <w:color w:val="37393B"/>
                        <w:sz w:val="20"/>
                      </w:rPr>
                      <w:t xml:space="preserve"> </w:t>
                    </w:r>
                    <w:r>
                      <w:rPr>
                        <w:sz w:val="20"/>
                      </w:rPr>
                      <w:t>La pénalité contractuelle de retard est de</w:t>
                    </w:r>
                  </w:p>
                </w:txbxContent>
              </v:textbox>
            </v:shape>
            <v:shape id="_x0000_s1509" type="#_x0000_t202" style="position:absolute;left:5608;top:2583;width:416;height:212" filled="f" stroked="f">
              <v:textbox inset="0,0,0,0">
                <w:txbxContent>
                  <w:p w:rsidR="00005340" w:rsidRDefault="00350670">
                    <w:pPr>
                      <w:spacing w:line="212" w:lineRule="exact"/>
                      <w:rPr>
                        <w:sz w:val="16"/>
                      </w:rPr>
                    </w:pPr>
                    <w:r>
                      <w:rPr>
                        <w:sz w:val="16"/>
                      </w:rPr>
                      <w:t>3 000</w:t>
                    </w:r>
                  </w:p>
                </w:txbxContent>
              </v:textbox>
            </v:shape>
            <v:shape id="_x0000_s1508" type="#_x0000_t202" style="position:absolute;left:6156;top:2465;width:2610;height:402" filled="f" stroked="f">
              <v:textbox inset="0,0,0,0">
                <w:txbxContent>
                  <w:p w:rsidR="00005340" w:rsidRDefault="00350670">
                    <w:pPr>
                      <w:spacing w:line="319" w:lineRule="exact"/>
                      <w:rPr>
                        <w:sz w:val="20"/>
                      </w:rPr>
                    </w:pPr>
                    <w:r>
                      <w:rPr>
                        <w:rFonts w:ascii="DejaVu Sans Condensed" w:hAnsi="DejaVu Sans Condensed"/>
                        <w:i/>
                        <w:sz w:val="20"/>
                      </w:rPr>
                      <w:t>≈</w:t>
                    </w:r>
                    <w:r>
                      <w:rPr>
                        <w:rFonts w:ascii="DejaVu Sans Condensed" w:hAnsi="DejaVu Sans Condensed"/>
                        <w:i/>
                        <w:spacing w:val="-8"/>
                        <w:sz w:val="20"/>
                      </w:rPr>
                      <w:t xml:space="preserve"> </w:t>
                    </w:r>
                    <w:r>
                      <w:rPr>
                        <w:sz w:val="20"/>
                      </w:rPr>
                      <w:t>62,47</w:t>
                    </w:r>
                    <w:r>
                      <w:rPr>
                        <w:spacing w:val="-12"/>
                        <w:sz w:val="20"/>
                      </w:rPr>
                      <w:t xml:space="preserve"> </w:t>
                    </w:r>
                    <w:r>
                      <w:rPr>
                        <w:sz w:val="20"/>
                      </w:rPr>
                      <w:t>€</w:t>
                    </w:r>
                    <w:r>
                      <w:rPr>
                        <w:spacing w:val="-11"/>
                        <w:sz w:val="20"/>
                      </w:rPr>
                      <w:t xml:space="preserve"> </w:t>
                    </w:r>
                    <w:r>
                      <w:rPr>
                        <w:sz w:val="20"/>
                      </w:rPr>
                      <w:t>par</w:t>
                    </w:r>
                    <w:r>
                      <w:rPr>
                        <w:spacing w:val="-12"/>
                        <w:sz w:val="20"/>
                      </w:rPr>
                      <w:t xml:space="preserve"> </w:t>
                    </w:r>
                    <w:r>
                      <w:rPr>
                        <w:sz w:val="20"/>
                      </w:rPr>
                      <w:t>jour</w:t>
                    </w:r>
                    <w:r>
                      <w:rPr>
                        <w:spacing w:val="-12"/>
                        <w:sz w:val="20"/>
                      </w:rPr>
                      <w:t xml:space="preserve"> </w:t>
                    </w:r>
                    <w:r>
                      <w:rPr>
                        <w:sz w:val="20"/>
                      </w:rPr>
                      <w:t>calendaire.</w:t>
                    </w:r>
                  </w:p>
                </w:txbxContent>
              </v:textbox>
            </v:shape>
            <w10:wrap type="topAndBottom" anchorx="page"/>
          </v:group>
        </w:pict>
      </w:r>
    </w:p>
    <w:p w:rsidR="00005340" w:rsidRDefault="00005340">
      <w:pPr>
        <w:pStyle w:val="Corpsdetexte"/>
        <w:spacing w:before="6"/>
        <w:rPr>
          <w:sz w:val="5"/>
        </w:rPr>
      </w:pPr>
    </w:p>
    <w:p w:rsidR="00005340" w:rsidRDefault="00350670">
      <w:pPr>
        <w:spacing w:before="145" w:line="165" w:lineRule="auto"/>
        <w:ind w:left="153" w:right="308"/>
        <w:rPr>
          <w:sz w:val="20"/>
        </w:rPr>
      </w:pPr>
      <w:r>
        <w:rPr>
          <w:rFonts w:ascii="Trebuchet MS" w:hAnsi="Trebuchet MS"/>
          <w:b/>
          <w:sz w:val="20"/>
        </w:rPr>
        <w:t>Exercice</w:t>
      </w:r>
      <w:r>
        <w:rPr>
          <w:rFonts w:ascii="Trebuchet MS" w:hAnsi="Trebuchet MS"/>
          <w:b/>
          <w:spacing w:val="-25"/>
          <w:sz w:val="20"/>
        </w:rPr>
        <w:t xml:space="preserve"> </w:t>
      </w:r>
      <w:r>
        <w:rPr>
          <w:rFonts w:ascii="Trebuchet MS" w:hAnsi="Trebuchet MS"/>
          <w:b/>
          <w:sz w:val="20"/>
        </w:rPr>
        <w:t>6</w:t>
      </w:r>
      <w:r>
        <w:rPr>
          <w:rFonts w:ascii="Trebuchet MS" w:hAnsi="Trebuchet MS"/>
          <w:b/>
          <w:spacing w:val="-25"/>
          <w:sz w:val="20"/>
        </w:rPr>
        <w:t xml:space="preserve"> </w:t>
      </w:r>
      <w:r>
        <w:rPr>
          <w:rFonts w:ascii="Trebuchet MS" w:hAnsi="Trebuchet MS"/>
          <w:b/>
          <w:sz w:val="20"/>
        </w:rPr>
        <w:t>(Analyser</w:t>
      </w:r>
      <w:r>
        <w:rPr>
          <w:rFonts w:ascii="Trebuchet MS" w:hAnsi="Trebuchet MS"/>
          <w:b/>
          <w:spacing w:val="-25"/>
          <w:sz w:val="20"/>
        </w:rPr>
        <w:t xml:space="preserve"> </w:t>
      </w:r>
      <w:r>
        <w:rPr>
          <w:rFonts w:ascii="Trebuchet MS" w:hAnsi="Trebuchet MS"/>
          <w:b/>
          <w:sz w:val="20"/>
        </w:rPr>
        <w:t>le</w:t>
      </w:r>
      <w:r>
        <w:rPr>
          <w:rFonts w:ascii="Trebuchet MS" w:hAnsi="Trebuchet MS"/>
          <w:b/>
          <w:spacing w:val="-25"/>
          <w:sz w:val="20"/>
        </w:rPr>
        <w:t xml:space="preserve"> </w:t>
      </w:r>
      <w:r>
        <w:rPr>
          <w:rFonts w:ascii="Trebuchet MS" w:hAnsi="Trebuchet MS"/>
          <w:b/>
          <w:sz w:val="20"/>
        </w:rPr>
        <w:t>planning</w:t>
      </w:r>
      <w:r>
        <w:rPr>
          <w:rFonts w:ascii="Trebuchet MS" w:hAnsi="Trebuchet MS"/>
          <w:b/>
          <w:spacing w:val="-25"/>
          <w:sz w:val="20"/>
        </w:rPr>
        <w:t xml:space="preserve"> </w:t>
      </w:r>
      <w:r>
        <w:rPr>
          <w:rFonts w:ascii="Trebuchet MS" w:hAnsi="Trebuchet MS"/>
          <w:b/>
          <w:sz w:val="20"/>
        </w:rPr>
        <w:t>prévisionnel</w:t>
      </w:r>
      <w:r>
        <w:rPr>
          <w:rFonts w:ascii="Trebuchet MS" w:hAnsi="Trebuchet MS"/>
          <w:b/>
          <w:spacing w:val="-25"/>
          <w:sz w:val="20"/>
        </w:rPr>
        <w:t xml:space="preserve"> </w:t>
      </w:r>
      <w:r>
        <w:rPr>
          <w:rFonts w:ascii="Trebuchet MS" w:hAnsi="Trebuchet MS"/>
          <w:b/>
          <w:sz w:val="20"/>
        </w:rPr>
        <w:t>initial)</w:t>
      </w:r>
      <w:r>
        <w:rPr>
          <w:rFonts w:ascii="Trebuchet MS" w:hAnsi="Trebuchet MS"/>
          <w:b/>
          <w:spacing w:val="11"/>
          <w:sz w:val="20"/>
        </w:rPr>
        <w:t xml:space="preserve"> </w:t>
      </w:r>
      <w:r>
        <w:rPr>
          <w:sz w:val="20"/>
        </w:rPr>
        <w:t>À</w:t>
      </w:r>
      <w:r>
        <w:rPr>
          <w:spacing w:val="-15"/>
          <w:sz w:val="20"/>
        </w:rPr>
        <w:t xml:space="preserve"> </w:t>
      </w:r>
      <w:r>
        <w:rPr>
          <w:sz w:val="20"/>
        </w:rPr>
        <w:t>partir</w:t>
      </w:r>
      <w:r>
        <w:rPr>
          <w:spacing w:val="-16"/>
          <w:sz w:val="20"/>
        </w:rPr>
        <w:t xml:space="preserve"> </w:t>
      </w:r>
      <w:r>
        <w:rPr>
          <w:sz w:val="20"/>
        </w:rPr>
        <w:t>du</w:t>
      </w:r>
      <w:r>
        <w:rPr>
          <w:spacing w:val="-16"/>
          <w:sz w:val="20"/>
        </w:rPr>
        <w:t xml:space="preserve"> </w:t>
      </w:r>
      <w:r>
        <w:rPr>
          <w:sz w:val="20"/>
        </w:rPr>
        <w:t>tableau</w:t>
      </w:r>
      <w:r>
        <w:rPr>
          <w:spacing w:val="-15"/>
          <w:sz w:val="20"/>
        </w:rPr>
        <w:t xml:space="preserve"> </w:t>
      </w:r>
      <w:r>
        <w:rPr>
          <w:sz w:val="20"/>
        </w:rPr>
        <w:t>de</w:t>
      </w:r>
      <w:r>
        <w:rPr>
          <w:spacing w:val="-16"/>
          <w:sz w:val="20"/>
        </w:rPr>
        <w:t xml:space="preserve"> </w:t>
      </w:r>
      <w:r>
        <w:rPr>
          <w:sz w:val="20"/>
        </w:rPr>
        <w:t>planning</w:t>
      </w:r>
      <w:r>
        <w:rPr>
          <w:spacing w:val="-16"/>
          <w:sz w:val="20"/>
        </w:rPr>
        <w:t xml:space="preserve"> </w:t>
      </w:r>
      <w:r>
        <w:rPr>
          <w:sz w:val="20"/>
        </w:rPr>
        <w:t>ci-dessus,</w:t>
      </w:r>
      <w:r>
        <w:rPr>
          <w:spacing w:val="-15"/>
          <w:sz w:val="20"/>
        </w:rPr>
        <w:t xml:space="preserve"> </w:t>
      </w:r>
      <w:r>
        <w:rPr>
          <w:sz w:val="20"/>
        </w:rPr>
        <w:t>répondez</w:t>
      </w:r>
      <w:r>
        <w:rPr>
          <w:spacing w:val="-16"/>
          <w:sz w:val="20"/>
        </w:rPr>
        <w:t xml:space="preserve"> </w:t>
      </w:r>
      <w:r>
        <w:rPr>
          <w:spacing w:val="-4"/>
          <w:sz w:val="20"/>
        </w:rPr>
        <w:t xml:space="preserve">aux </w:t>
      </w:r>
      <w:r>
        <w:rPr>
          <w:sz w:val="20"/>
        </w:rPr>
        <w:t>questions</w:t>
      </w:r>
      <w:r>
        <w:rPr>
          <w:spacing w:val="-7"/>
          <w:sz w:val="20"/>
        </w:rPr>
        <w:t xml:space="preserve"> </w:t>
      </w:r>
      <w:r>
        <w:rPr>
          <w:sz w:val="20"/>
        </w:rPr>
        <w:t>suivantes.</w:t>
      </w:r>
    </w:p>
    <w:p w:rsidR="00005340" w:rsidRDefault="00350670">
      <w:pPr>
        <w:pStyle w:val="Corpsdetexte"/>
        <w:spacing w:before="193"/>
        <w:ind w:left="153"/>
      </w:pPr>
      <w:r>
        <w:rPr>
          <w:rFonts w:ascii="Trebuchet MS" w:hAnsi="Trebuchet MS"/>
          <w:b/>
        </w:rPr>
        <w:t>Question</w:t>
      </w:r>
      <w:r>
        <w:rPr>
          <w:rFonts w:ascii="Trebuchet MS" w:hAnsi="Trebuchet MS"/>
          <w:b/>
          <w:spacing w:val="-29"/>
        </w:rPr>
        <w:t xml:space="preserve"> </w:t>
      </w:r>
      <w:r>
        <w:rPr>
          <w:rFonts w:ascii="Trebuchet MS" w:hAnsi="Trebuchet MS"/>
          <w:b/>
        </w:rPr>
        <w:t>1</w:t>
      </w:r>
      <w:r>
        <w:rPr>
          <w:rFonts w:ascii="Trebuchet MS" w:hAnsi="Trebuchet MS"/>
          <w:b/>
          <w:spacing w:val="-29"/>
        </w:rPr>
        <w:t xml:space="preserve"> </w:t>
      </w:r>
      <w:r>
        <w:rPr>
          <w:rFonts w:ascii="Trebuchet MS" w:hAnsi="Trebuchet MS"/>
          <w:b/>
        </w:rPr>
        <w:t>—</w:t>
      </w:r>
      <w:r>
        <w:rPr>
          <w:rFonts w:ascii="Trebuchet MS" w:hAnsi="Trebuchet MS"/>
          <w:b/>
          <w:spacing w:val="-29"/>
        </w:rPr>
        <w:t xml:space="preserve"> </w:t>
      </w:r>
      <w:r>
        <w:t>Quelle</w:t>
      </w:r>
      <w:r>
        <w:rPr>
          <w:spacing w:val="-24"/>
        </w:rPr>
        <w:t xml:space="preserve"> </w:t>
      </w:r>
      <w:r>
        <w:t>est</w:t>
      </w:r>
      <w:r>
        <w:rPr>
          <w:spacing w:val="-24"/>
        </w:rPr>
        <w:t xml:space="preserve"> </w:t>
      </w:r>
      <w:r>
        <w:t>la</w:t>
      </w:r>
      <w:r>
        <w:rPr>
          <w:spacing w:val="-24"/>
        </w:rPr>
        <w:t xml:space="preserve"> </w:t>
      </w:r>
      <w:r>
        <w:t>durée</w:t>
      </w:r>
      <w:r>
        <w:rPr>
          <w:spacing w:val="-24"/>
        </w:rPr>
        <w:t xml:space="preserve"> </w:t>
      </w:r>
      <w:r>
        <w:t>totale</w:t>
      </w:r>
      <w:r>
        <w:rPr>
          <w:spacing w:val="-24"/>
        </w:rPr>
        <w:t xml:space="preserve"> </w:t>
      </w:r>
      <w:r>
        <w:t>prévisionnelle</w:t>
      </w:r>
      <w:r>
        <w:rPr>
          <w:spacing w:val="-24"/>
        </w:rPr>
        <w:t xml:space="preserve"> </w:t>
      </w:r>
      <w:r>
        <w:t>du</w:t>
      </w:r>
      <w:r>
        <w:rPr>
          <w:spacing w:val="-24"/>
        </w:rPr>
        <w:t xml:space="preserve"> </w:t>
      </w:r>
      <w:r>
        <w:t>lot</w:t>
      </w:r>
      <w:r>
        <w:rPr>
          <w:spacing w:val="-24"/>
        </w:rPr>
        <w:t xml:space="preserve"> </w:t>
      </w:r>
      <w:r>
        <w:t>charpente,</w:t>
      </w:r>
      <w:r>
        <w:rPr>
          <w:spacing w:val="-24"/>
        </w:rPr>
        <w:t xml:space="preserve"> </w:t>
      </w:r>
      <w:r>
        <w:t>exprimée</w:t>
      </w:r>
      <w:r>
        <w:rPr>
          <w:spacing w:val="-24"/>
        </w:rPr>
        <w:t xml:space="preserve"> </w:t>
      </w:r>
      <w:r>
        <w:t>en</w:t>
      </w:r>
      <w:r>
        <w:rPr>
          <w:spacing w:val="-25"/>
        </w:rPr>
        <w:t xml:space="preserve"> </w:t>
      </w:r>
      <w:r>
        <w:t>jours</w:t>
      </w:r>
      <w:r>
        <w:rPr>
          <w:spacing w:val="-24"/>
        </w:rPr>
        <w:t xml:space="preserve"> </w:t>
      </w:r>
      <w:r>
        <w:rPr>
          <w:spacing w:val="3"/>
        </w:rPr>
        <w:t>ouvrés?</w:t>
      </w:r>
      <w:r>
        <w:rPr>
          <w:spacing w:val="-24"/>
        </w:rPr>
        <w:t xml:space="preserve"> </w:t>
      </w:r>
      <w:r>
        <w:t>En</w:t>
      </w:r>
      <w:r>
        <w:rPr>
          <w:spacing w:val="-24"/>
        </w:rPr>
        <w:t xml:space="preserve"> </w:t>
      </w:r>
      <w:r>
        <w:rPr>
          <w:spacing w:val="2"/>
        </w:rPr>
        <w:t>semaines?</w:t>
      </w: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5"/>
        <w:rPr>
          <w:sz w:val="16"/>
        </w:rPr>
      </w:pPr>
    </w:p>
    <w:p w:rsidR="00005340" w:rsidRDefault="00350670">
      <w:pPr>
        <w:pStyle w:val="Corpsdetexte"/>
        <w:spacing w:line="165" w:lineRule="auto"/>
        <w:ind w:left="153"/>
      </w:pPr>
      <w:r>
        <w:rPr>
          <w:rFonts w:ascii="Trebuchet MS" w:hAnsi="Trebuchet MS"/>
          <w:b/>
        </w:rPr>
        <w:t xml:space="preserve">Question 2 — </w:t>
      </w:r>
      <w:r>
        <w:t xml:space="preserve">Identiﬁez le </w:t>
      </w:r>
      <w:r>
        <w:rPr>
          <w:rFonts w:ascii="Trebuchet MS" w:hAnsi="Trebuchet MS"/>
          <w:b/>
        </w:rPr>
        <w:t xml:space="preserve">chemin critique </w:t>
      </w:r>
      <w:r>
        <w:t>du planning : quelle est la suite de tâches dont le retard impacte directe</w:t>
      </w:r>
      <w:r>
        <w:t>ment la date d’achèvement du lot?</w:t>
      </w: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3"/>
        <w:rPr>
          <w:sz w:val="18"/>
        </w:rPr>
      </w:pPr>
    </w:p>
    <w:p w:rsidR="00005340" w:rsidRDefault="00350670">
      <w:pPr>
        <w:pStyle w:val="Corpsdetexte"/>
        <w:spacing w:line="165" w:lineRule="auto"/>
        <w:ind w:left="153"/>
      </w:pPr>
      <w:r>
        <w:rPr>
          <w:rFonts w:ascii="Trebuchet MS" w:hAnsi="Trebuchet MS"/>
          <w:b/>
        </w:rPr>
        <w:t>Question</w:t>
      </w:r>
      <w:r>
        <w:rPr>
          <w:rFonts w:ascii="Trebuchet MS" w:hAnsi="Trebuchet MS"/>
          <w:b/>
          <w:spacing w:val="-11"/>
        </w:rPr>
        <w:t xml:space="preserve"> </w:t>
      </w:r>
      <w:r>
        <w:rPr>
          <w:rFonts w:ascii="Trebuchet MS" w:hAnsi="Trebuchet MS"/>
          <w:b/>
        </w:rPr>
        <w:t>3</w:t>
      </w:r>
      <w:r>
        <w:rPr>
          <w:rFonts w:ascii="Trebuchet MS" w:hAnsi="Trebuchet MS"/>
          <w:b/>
          <w:spacing w:val="-11"/>
        </w:rPr>
        <w:t xml:space="preserve"> </w:t>
      </w:r>
      <w:r>
        <w:rPr>
          <w:rFonts w:ascii="Trebuchet MS" w:hAnsi="Trebuchet MS"/>
          <w:b/>
        </w:rPr>
        <w:t>—</w:t>
      </w:r>
      <w:r>
        <w:rPr>
          <w:rFonts w:ascii="Trebuchet MS" w:hAnsi="Trebuchet MS"/>
          <w:b/>
          <w:spacing w:val="-11"/>
        </w:rPr>
        <w:t xml:space="preserve"> </w:t>
      </w:r>
      <w:r>
        <w:t>Au</w:t>
      </w:r>
      <w:r>
        <w:rPr>
          <w:spacing w:val="-7"/>
        </w:rPr>
        <w:t xml:space="preserve"> </w:t>
      </w:r>
      <w:r>
        <w:t>jour</w:t>
      </w:r>
      <w:r>
        <w:rPr>
          <w:spacing w:val="-6"/>
        </w:rPr>
        <w:t xml:space="preserve"> </w:t>
      </w:r>
      <w:r>
        <w:t>de</w:t>
      </w:r>
      <w:r>
        <w:rPr>
          <w:spacing w:val="-7"/>
        </w:rPr>
        <w:t xml:space="preserve"> </w:t>
      </w:r>
      <w:r>
        <w:t>l’accident</w:t>
      </w:r>
      <w:r>
        <w:rPr>
          <w:spacing w:val="-7"/>
        </w:rPr>
        <w:t xml:space="preserve"> </w:t>
      </w:r>
      <w:r>
        <w:t>(13</w:t>
      </w:r>
      <w:r>
        <w:rPr>
          <w:spacing w:val="-6"/>
        </w:rPr>
        <w:t xml:space="preserve"> </w:t>
      </w:r>
      <w:r>
        <w:t>octobre</w:t>
      </w:r>
      <w:r>
        <w:rPr>
          <w:spacing w:val="-7"/>
        </w:rPr>
        <w:t xml:space="preserve"> </w:t>
      </w:r>
      <w:r>
        <w:t>2025),</w:t>
      </w:r>
      <w:r>
        <w:rPr>
          <w:spacing w:val="-6"/>
        </w:rPr>
        <w:t xml:space="preserve"> </w:t>
      </w:r>
      <w:r>
        <w:t>quelles</w:t>
      </w:r>
      <w:r>
        <w:rPr>
          <w:spacing w:val="-7"/>
        </w:rPr>
        <w:t xml:space="preserve"> </w:t>
      </w:r>
      <w:r>
        <w:t>tâches</w:t>
      </w:r>
      <w:r>
        <w:rPr>
          <w:spacing w:val="-7"/>
        </w:rPr>
        <w:t xml:space="preserve"> </w:t>
      </w:r>
      <w:r>
        <w:t>sont</w:t>
      </w:r>
      <w:r>
        <w:rPr>
          <w:spacing w:val="-6"/>
        </w:rPr>
        <w:t xml:space="preserve"> </w:t>
      </w:r>
      <w:r>
        <w:t>:</w:t>
      </w:r>
      <w:r>
        <w:rPr>
          <w:spacing w:val="-7"/>
        </w:rPr>
        <w:t xml:space="preserve"> </w:t>
      </w:r>
      <w:r>
        <w:rPr>
          <w:rFonts w:ascii="Trebuchet MS" w:hAnsi="Trebuchet MS"/>
          <w:b/>
        </w:rPr>
        <w:t>a)</w:t>
      </w:r>
      <w:r>
        <w:rPr>
          <w:rFonts w:ascii="Trebuchet MS" w:hAnsi="Trebuchet MS"/>
          <w:b/>
          <w:spacing w:val="-11"/>
        </w:rPr>
        <w:t xml:space="preserve"> </w:t>
      </w:r>
      <w:r>
        <w:rPr>
          <w:spacing w:val="2"/>
        </w:rPr>
        <w:t>terminées?</w:t>
      </w:r>
      <w:r>
        <w:rPr>
          <w:spacing w:val="-7"/>
        </w:rPr>
        <w:t xml:space="preserve"> </w:t>
      </w:r>
      <w:r>
        <w:rPr>
          <w:rFonts w:ascii="Trebuchet MS" w:hAnsi="Trebuchet MS"/>
          <w:b/>
        </w:rPr>
        <w:t>b)</w:t>
      </w:r>
      <w:r>
        <w:rPr>
          <w:rFonts w:ascii="Trebuchet MS" w:hAnsi="Trebuchet MS"/>
          <w:b/>
          <w:spacing w:val="-11"/>
        </w:rPr>
        <w:t xml:space="preserve"> </w:t>
      </w:r>
      <w:r>
        <w:t>en</w:t>
      </w:r>
      <w:r>
        <w:rPr>
          <w:spacing w:val="-7"/>
        </w:rPr>
        <w:t xml:space="preserve"> </w:t>
      </w:r>
      <w:r>
        <w:rPr>
          <w:spacing w:val="4"/>
        </w:rPr>
        <w:t>cours?</w:t>
      </w:r>
      <w:r>
        <w:rPr>
          <w:spacing w:val="-7"/>
        </w:rPr>
        <w:t xml:space="preserve"> </w:t>
      </w:r>
      <w:r>
        <w:rPr>
          <w:rFonts w:ascii="Trebuchet MS" w:hAnsi="Trebuchet MS"/>
          <w:b/>
        </w:rPr>
        <w:t>c)</w:t>
      </w:r>
      <w:r>
        <w:rPr>
          <w:rFonts w:ascii="Trebuchet MS" w:hAnsi="Trebuchet MS"/>
          <w:b/>
          <w:spacing w:val="-11"/>
        </w:rPr>
        <w:t xml:space="preserve"> </w:t>
      </w:r>
      <w:r>
        <w:t xml:space="preserve">non </w:t>
      </w:r>
      <w:r>
        <w:rPr>
          <w:spacing w:val="2"/>
        </w:rPr>
        <w:t>démarrées?</w:t>
      </w: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3"/>
        <w:rPr>
          <w:sz w:val="30"/>
        </w:rPr>
      </w:pPr>
    </w:p>
    <w:p w:rsidR="00005340" w:rsidRDefault="00350670">
      <w:pPr>
        <w:pStyle w:val="Corpsdetexte"/>
        <w:ind w:left="153"/>
      </w:pPr>
      <w:r>
        <w:rPr>
          <w:rFonts w:ascii="Trebuchet MS" w:hAnsi="Trebuchet MS"/>
          <w:b/>
        </w:rPr>
        <w:t xml:space="preserve">Question 4 — </w:t>
      </w:r>
      <w:r>
        <w:t>Si les travaux de la tâche T7 sont intégralement stoppés le jour de l’accident, combien de jours</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2"/>
        <w:rPr>
          <w:sz w:val="6"/>
        </w:rPr>
      </w:pPr>
    </w:p>
    <w:p w:rsidR="00005340" w:rsidRDefault="00350670">
      <w:pPr>
        <w:pStyle w:val="Corpsdetexte"/>
        <w:spacing w:before="71"/>
        <w:ind w:left="153"/>
      </w:pPr>
      <w:r>
        <w:t>ouvrés restent à réaliser sur cette tâche?</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4"/>
        <w:rPr>
          <w:sz w:val="28"/>
        </w:rPr>
      </w:pPr>
    </w:p>
    <w:p w:rsidR="00005340" w:rsidRDefault="00350670">
      <w:pPr>
        <w:pStyle w:val="Titre2"/>
        <w:numPr>
          <w:ilvl w:val="1"/>
          <w:numId w:val="9"/>
        </w:numPr>
        <w:tabs>
          <w:tab w:val="left" w:pos="852"/>
          <w:tab w:val="left" w:pos="853"/>
        </w:tabs>
        <w:spacing w:before="0"/>
        <w:ind w:left="852" w:hanging="700"/>
      </w:pPr>
      <w:bookmarkStart w:id="54" w:name="Partie_2_—_Reproduire_le_planning_initia"/>
      <w:bookmarkStart w:id="55" w:name="_bookmark25"/>
      <w:bookmarkEnd w:id="54"/>
      <w:bookmarkEnd w:id="55"/>
      <w:r>
        <w:t>Partie</w:t>
      </w:r>
      <w:r>
        <w:rPr>
          <w:spacing w:val="-18"/>
        </w:rPr>
        <w:t xml:space="preserve"> </w:t>
      </w:r>
      <w:r>
        <w:t>2</w:t>
      </w:r>
      <w:r>
        <w:rPr>
          <w:spacing w:val="-17"/>
        </w:rPr>
        <w:t xml:space="preserve"> </w:t>
      </w:r>
      <w:r>
        <w:t>—</w:t>
      </w:r>
      <w:r>
        <w:rPr>
          <w:spacing w:val="-17"/>
        </w:rPr>
        <w:t xml:space="preserve"> </w:t>
      </w:r>
      <w:r>
        <w:t>Reproduire</w:t>
      </w:r>
      <w:r>
        <w:rPr>
          <w:spacing w:val="-18"/>
        </w:rPr>
        <w:t xml:space="preserve"> </w:t>
      </w:r>
      <w:r>
        <w:t>le</w:t>
      </w:r>
      <w:r>
        <w:rPr>
          <w:spacing w:val="-17"/>
        </w:rPr>
        <w:t xml:space="preserve"> </w:t>
      </w:r>
      <w:r>
        <w:t>planning</w:t>
      </w:r>
      <w:r>
        <w:rPr>
          <w:spacing w:val="-17"/>
        </w:rPr>
        <w:t xml:space="preserve"> </w:t>
      </w:r>
      <w:r>
        <w:t>initial</w:t>
      </w:r>
      <w:r>
        <w:rPr>
          <w:spacing w:val="-18"/>
        </w:rPr>
        <w:t xml:space="preserve"> </w:t>
      </w:r>
      <w:r>
        <w:t>dans</w:t>
      </w:r>
      <w:r>
        <w:rPr>
          <w:spacing w:val="-17"/>
        </w:rPr>
        <w:t xml:space="preserve"> </w:t>
      </w:r>
      <w:r>
        <w:t>GanttProject</w:t>
      </w:r>
    </w:p>
    <w:p w:rsidR="00005340" w:rsidRDefault="00005340">
      <w:pPr>
        <w:pStyle w:val="Corpsdetexte"/>
        <w:spacing w:before="2"/>
        <w:rPr>
          <w:rFonts w:ascii="Trebuchet MS"/>
          <w:b/>
          <w:sz w:val="32"/>
        </w:rPr>
      </w:pPr>
    </w:p>
    <w:p w:rsidR="00005340" w:rsidRDefault="00350670">
      <w:pPr>
        <w:spacing w:line="165" w:lineRule="auto"/>
        <w:ind w:left="153" w:right="301"/>
        <w:rPr>
          <w:sz w:val="20"/>
        </w:rPr>
      </w:pPr>
      <w:r>
        <w:rPr>
          <w:rFonts w:ascii="Trebuchet MS" w:hAnsi="Trebuchet MS"/>
          <w:b/>
          <w:sz w:val="20"/>
        </w:rPr>
        <w:t>Exercice</w:t>
      </w:r>
      <w:r>
        <w:rPr>
          <w:rFonts w:ascii="Trebuchet MS" w:hAnsi="Trebuchet MS"/>
          <w:b/>
          <w:spacing w:val="-29"/>
          <w:sz w:val="20"/>
        </w:rPr>
        <w:t xml:space="preserve"> </w:t>
      </w:r>
      <w:r>
        <w:rPr>
          <w:rFonts w:ascii="Trebuchet MS" w:hAnsi="Trebuchet MS"/>
          <w:b/>
          <w:sz w:val="20"/>
        </w:rPr>
        <w:t>7</w:t>
      </w:r>
      <w:r>
        <w:rPr>
          <w:rFonts w:ascii="Trebuchet MS" w:hAnsi="Trebuchet MS"/>
          <w:b/>
          <w:spacing w:val="-28"/>
          <w:sz w:val="20"/>
        </w:rPr>
        <w:t xml:space="preserve"> </w:t>
      </w:r>
      <w:r>
        <w:rPr>
          <w:rFonts w:ascii="Trebuchet MS" w:hAnsi="Trebuchet MS"/>
          <w:b/>
          <w:sz w:val="20"/>
        </w:rPr>
        <w:t>(Créer</w:t>
      </w:r>
      <w:r>
        <w:rPr>
          <w:rFonts w:ascii="Trebuchet MS" w:hAnsi="Trebuchet MS"/>
          <w:b/>
          <w:spacing w:val="-28"/>
          <w:sz w:val="20"/>
        </w:rPr>
        <w:t xml:space="preserve"> </w:t>
      </w:r>
      <w:r>
        <w:rPr>
          <w:rFonts w:ascii="Trebuchet MS" w:hAnsi="Trebuchet MS"/>
          <w:b/>
          <w:sz w:val="20"/>
        </w:rPr>
        <w:t>le</w:t>
      </w:r>
      <w:r>
        <w:rPr>
          <w:rFonts w:ascii="Trebuchet MS" w:hAnsi="Trebuchet MS"/>
          <w:b/>
          <w:spacing w:val="-28"/>
          <w:sz w:val="20"/>
        </w:rPr>
        <w:t xml:space="preserve"> </w:t>
      </w:r>
      <w:r>
        <w:rPr>
          <w:rFonts w:ascii="Trebuchet MS" w:hAnsi="Trebuchet MS"/>
          <w:b/>
          <w:sz w:val="20"/>
        </w:rPr>
        <w:t>planning</w:t>
      </w:r>
      <w:r>
        <w:rPr>
          <w:rFonts w:ascii="Trebuchet MS" w:hAnsi="Trebuchet MS"/>
          <w:b/>
          <w:spacing w:val="-28"/>
          <w:sz w:val="20"/>
        </w:rPr>
        <w:t xml:space="preserve"> </w:t>
      </w:r>
      <w:r>
        <w:rPr>
          <w:rFonts w:ascii="Trebuchet MS" w:hAnsi="Trebuchet MS"/>
          <w:b/>
          <w:sz w:val="20"/>
        </w:rPr>
        <w:t>initial</w:t>
      </w:r>
      <w:r>
        <w:rPr>
          <w:rFonts w:ascii="Trebuchet MS" w:hAnsi="Trebuchet MS"/>
          <w:b/>
          <w:spacing w:val="-28"/>
          <w:sz w:val="20"/>
        </w:rPr>
        <w:t xml:space="preserve"> </w:t>
      </w:r>
      <w:r>
        <w:rPr>
          <w:rFonts w:ascii="Trebuchet MS" w:hAnsi="Trebuchet MS"/>
          <w:b/>
          <w:sz w:val="20"/>
        </w:rPr>
        <w:t>dans</w:t>
      </w:r>
      <w:r>
        <w:rPr>
          <w:rFonts w:ascii="Trebuchet MS" w:hAnsi="Trebuchet MS"/>
          <w:b/>
          <w:spacing w:val="-28"/>
          <w:sz w:val="20"/>
        </w:rPr>
        <w:t xml:space="preserve"> </w:t>
      </w:r>
      <w:r>
        <w:rPr>
          <w:rFonts w:ascii="Trebuchet MS" w:hAnsi="Trebuchet MS"/>
          <w:b/>
          <w:sz w:val="20"/>
        </w:rPr>
        <w:t>GanttProject)</w:t>
      </w:r>
      <w:r>
        <w:rPr>
          <w:rFonts w:ascii="Trebuchet MS" w:hAnsi="Trebuchet MS"/>
          <w:b/>
          <w:spacing w:val="5"/>
          <w:sz w:val="20"/>
        </w:rPr>
        <w:t xml:space="preserve"> </w:t>
      </w:r>
      <w:r>
        <w:rPr>
          <w:sz w:val="20"/>
        </w:rPr>
        <w:t>À</w:t>
      </w:r>
      <w:r>
        <w:rPr>
          <w:spacing w:val="-26"/>
          <w:sz w:val="20"/>
        </w:rPr>
        <w:t xml:space="preserve"> </w:t>
      </w:r>
      <w:r>
        <w:rPr>
          <w:sz w:val="20"/>
        </w:rPr>
        <w:t>partir</w:t>
      </w:r>
      <w:r>
        <w:rPr>
          <w:spacing w:val="-26"/>
          <w:sz w:val="20"/>
        </w:rPr>
        <w:t xml:space="preserve"> </w:t>
      </w:r>
      <w:r>
        <w:rPr>
          <w:sz w:val="20"/>
        </w:rPr>
        <w:t>du</w:t>
      </w:r>
      <w:r>
        <w:rPr>
          <w:spacing w:val="-25"/>
          <w:sz w:val="20"/>
        </w:rPr>
        <w:t xml:space="preserve"> </w:t>
      </w:r>
      <w:r>
        <w:rPr>
          <w:sz w:val="20"/>
        </w:rPr>
        <w:t>tableau</w:t>
      </w:r>
      <w:r>
        <w:rPr>
          <w:spacing w:val="-26"/>
          <w:sz w:val="20"/>
        </w:rPr>
        <w:t xml:space="preserve"> </w:t>
      </w:r>
      <w:r>
        <w:rPr>
          <w:sz w:val="20"/>
        </w:rPr>
        <w:t>de</w:t>
      </w:r>
      <w:r>
        <w:rPr>
          <w:spacing w:val="-26"/>
          <w:sz w:val="20"/>
        </w:rPr>
        <w:t xml:space="preserve"> </w:t>
      </w:r>
      <w:r>
        <w:rPr>
          <w:sz w:val="20"/>
        </w:rPr>
        <w:t>planning</w:t>
      </w:r>
      <w:r>
        <w:rPr>
          <w:spacing w:val="-26"/>
          <w:sz w:val="20"/>
        </w:rPr>
        <w:t xml:space="preserve"> </w:t>
      </w:r>
      <w:r>
        <w:rPr>
          <w:sz w:val="20"/>
        </w:rPr>
        <w:t>de</w:t>
      </w:r>
      <w:r>
        <w:rPr>
          <w:spacing w:val="-26"/>
          <w:sz w:val="20"/>
        </w:rPr>
        <w:t xml:space="preserve"> </w:t>
      </w:r>
      <w:r>
        <w:rPr>
          <w:sz w:val="20"/>
        </w:rPr>
        <w:t>l’exercice</w:t>
      </w:r>
      <w:r>
        <w:rPr>
          <w:spacing w:val="-25"/>
          <w:sz w:val="20"/>
        </w:rPr>
        <w:t xml:space="preserve"> </w:t>
      </w:r>
      <w:r>
        <w:rPr>
          <w:sz w:val="20"/>
        </w:rPr>
        <w:t>1,</w:t>
      </w:r>
      <w:r>
        <w:rPr>
          <w:spacing w:val="-26"/>
          <w:sz w:val="20"/>
        </w:rPr>
        <w:t xml:space="preserve"> </w:t>
      </w:r>
      <w:r>
        <w:rPr>
          <w:sz w:val="20"/>
        </w:rPr>
        <w:t>créez</w:t>
      </w:r>
      <w:r>
        <w:rPr>
          <w:spacing w:val="-26"/>
          <w:sz w:val="20"/>
        </w:rPr>
        <w:t xml:space="preserve"> </w:t>
      </w:r>
      <w:r>
        <w:rPr>
          <w:sz w:val="20"/>
        </w:rPr>
        <w:t>le planning</w:t>
      </w:r>
      <w:r>
        <w:rPr>
          <w:spacing w:val="-8"/>
          <w:sz w:val="20"/>
        </w:rPr>
        <w:t xml:space="preserve"> </w:t>
      </w:r>
      <w:r>
        <w:rPr>
          <w:sz w:val="20"/>
        </w:rPr>
        <w:t>prévisionnel</w:t>
      </w:r>
      <w:r>
        <w:rPr>
          <w:spacing w:val="-7"/>
          <w:sz w:val="20"/>
        </w:rPr>
        <w:t xml:space="preserve"> </w:t>
      </w:r>
      <w:r>
        <w:rPr>
          <w:sz w:val="20"/>
        </w:rPr>
        <w:t>du</w:t>
      </w:r>
      <w:r>
        <w:rPr>
          <w:spacing w:val="-7"/>
          <w:sz w:val="20"/>
        </w:rPr>
        <w:t xml:space="preserve"> </w:t>
      </w:r>
      <w:r>
        <w:rPr>
          <w:sz w:val="20"/>
        </w:rPr>
        <w:t>lot</w:t>
      </w:r>
      <w:r>
        <w:rPr>
          <w:spacing w:val="-7"/>
          <w:sz w:val="20"/>
        </w:rPr>
        <w:t xml:space="preserve"> </w:t>
      </w:r>
      <w:r>
        <w:rPr>
          <w:sz w:val="20"/>
        </w:rPr>
        <w:t>charpente</w:t>
      </w:r>
      <w:r>
        <w:rPr>
          <w:spacing w:val="-7"/>
          <w:sz w:val="20"/>
        </w:rPr>
        <w:t xml:space="preserve"> </w:t>
      </w:r>
      <w:r>
        <w:rPr>
          <w:sz w:val="20"/>
        </w:rPr>
        <w:t>dans</w:t>
      </w:r>
      <w:r>
        <w:rPr>
          <w:spacing w:val="-8"/>
          <w:sz w:val="20"/>
        </w:rPr>
        <w:t xml:space="preserve"> </w:t>
      </w:r>
      <w:r>
        <w:rPr>
          <w:rFonts w:ascii="Arial" w:hAnsi="Arial"/>
          <w:i/>
          <w:sz w:val="20"/>
        </w:rPr>
        <w:t>GanttProject</w:t>
      </w:r>
      <w:r>
        <w:rPr>
          <w:sz w:val="20"/>
        </w:rPr>
        <w:t>.</w:t>
      </w:r>
    </w:p>
    <w:p w:rsidR="00005340" w:rsidRDefault="00005340">
      <w:pPr>
        <w:pStyle w:val="Corpsdetexte"/>
        <w:spacing w:before="1"/>
        <w:rPr>
          <w:sz w:val="14"/>
        </w:rPr>
      </w:pPr>
    </w:p>
    <w:p w:rsidR="00005340" w:rsidRDefault="00350670">
      <w:pPr>
        <w:pStyle w:val="Titre7"/>
        <w:spacing w:before="1"/>
      </w:pPr>
      <w:r>
        <w:t>Consignes :</w:t>
      </w:r>
    </w:p>
    <w:p w:rsidR="00005340" w:rsidRDefault="00350670">
      <w:pPr>
        <w:spacing w:before="13" w:line="308" w:lineRule="exact"/>
        <w:ind w:left="378"/>
        <w:rPr>
          <w:sz w:val="20"/>
        </w:rPr>
      </w:pPr>
      <w:r>
        <w:rPr>
          <w:color w:val="005EA7"/>
          <w:sz w:val="20"/>
        </w:rPr>
        <w:t>➔</w:t>
      </w:r>
      <w:r>
        <w:rPr>
          <w:color w:val="005EA7"/>
          <w:sz w:val="20"/>
        </w:rPr>
        <w:t xml:space="preserve"> </w:t>
      </w:r>
      <w:r>
        <w:rPr>
          <w:sz w:val="20"/>
        </w:rPr>
        <w:t xml:space="preserve">Créez un nouveau projet intitulé </w:t>
      </w:r>
      <w:r>
        <w:rPr>
          <w:rFonts w:ascii="Arial" w:hAnsi="Arial"/>
          <w:i/>
          <w:sz w:val="20"/>
        </w:rPr>
        <w:t>Lot Charpente — Hôtel Vauluisant</w:t>
      </w:r>
      <w:r>
        <w:rPr>
          <w:sz w:val="20"/>
        </w:rPr>
        <w:t>.</w:t>
      </w:r>
    </w:p>
    <w:p w:rsidR="00005340" w:rsidRDefault="00350670">
      <w:pPr>
        <w:pStyle w:val="Corpsdetexte"/>
        <w:spacing w:line="268" w:lineRule="exact"/>
        <w:ind w:left="378"/>
      </w:pPr>
      <w:r>
        <w:rPr>
          <w:color w:val="005EA7"/>
        </w:rPr>
        <w:t>➔</w:t>
      </w:r>
      <w:r>
        <w:rPr>
          <w:color w:val="005EA7"/>
        </w:rPr>
        <w:t xml:space="preserve"> </w:t>
      </w:r>
      <w:r>
        <w:t xml:space="preserve">Saisissez les 10 tâches avec </w:t>
      </w:r>
      <w:r>
        <w:t>leurs dates de début, durées et dépendances conformément au tableau.</w:t>
      </w:r>
    </w:p>
    <w:p w:rsidR="00005340" w:rsidRDefault="00350670">
      <w:pPr>
        <w:pStyle w:val="Corpsdetexte"/>
        <w:spacing w:line="268" w:lineRule="exact"/>
        <w:ind w:left="378"/>
      </w:pPr>
      <w:r>
        <w:rPr>
          <w:color w:val="005EA7"/>
        </w:rPr>
        <w:t>➔</w:t>
      </w:r>
      <w:r>
        <w:rPr>
          <w:color w:val="005EA7"/>
        </w:rPr>
        <w:t xml:space="preserve"> </w:t>
      </w:r>
      <w:r>
        <w:t xml:space="preserve">Paramétrez l’avancement de la tâche T7 à </w:t>
      </w:r>
      <w:r>
        <w:rPr>
          <w:rFonts w:ascii="Trebuchet MS" w:hAnsi="Trebuchet MS"/>
          <w:b/>
        </w:rPr>
        <w:t xml:space="preserve">90 % </w:t>
      </w:r>
      <w:r>
        <w:t>pour matérialiser l’état au jour de l’accident.</w:t>
      </w:r>
    </w:p>
    <w:p w:rsidR="00005340" w:rsidRDefault="00350670">
      <w:pPr>
        <w:pStyle w:val="Corpsdetexte"/>
        <w:spacing w:line="269" w:lineRule="exact"/>
        <w:ind w:left="378"/>
      </w:pPr>
      <w:r>
        <w:rPr>
          <w:color w:val="005EA7"/>
          <w:w w:val="110"/>
        </w:rPr>
        <w:t>➔</w:t>
      </w:r>
      <w:r>
        <w:rPr>
          <w:color w:val="005EA7"/>
          <w:w w:val="110"/>
        </w:rPr>
        <w:t xml:space="preserve"> </w:t>
      </w:r>
      <w:r>
        <w:rPr>
          <w:w w:val="110"/>
        </w:rPr>
        <w:t xml:space="preserve">Enregistrez le ﬁchier sous le nom </w:t>
      </w:r>
      <w:r>
        <w:rPr>
          <w:rFonts w:ascii="Times New Roman" w:hAnsi="Times New Roman"/>
          <w:w w:val="110"/>
        </w:rPr>
        <w:t>planning_initial.gan</w:t>
      </w:r>
      <w:r>
        <w:rPr>
          <w:w w:val="110"/>
        </w:rPr>
        <w:t>.</w:t>
      </w:r>
    </w:p>
    <w:p w:rsidR="00005340" w:rsidRDefault="00350670">
      <w:pPr>
        <w:pStyle w:val="Corpsdetexte"/>
        <w:spacing w:line="308" w:lineRule="exact"/>
        <w:ind w:left="378"/>
      </w:pPr>
      <w:r>
        <w:rPr>
          <w:lang w:val="en-US"/>
        </w:rPr>
        <w:pict>
          <v:rect id="_x0000_s1506" style="position:absolute;left:0;text-align:left;margin-left:70.85pt;margin-top:19.55pt;width:241.75pt;height:1.15pt;z-index:-251500544;mso-wrap-distance-left:0;mso-wrap-distance-right:0;mso-position-horizontal-relative:page" fillcolor="#9a1f23" stroked="f">
            <w10:wrap type="topAndBottom" anchorx="page"/>
          </v:rect>
        </w:pict>
      </w:r>
      <w:r>
        <w:rPr>
          <w:lang w:val="en-US"/>
        </w:rPr>
        <w:pict>
          <v:group id="_x0000_s1501" style="position:absolute;left:0;text-align:left;margin-left:56.7pt;margin-top:34.7pt;width:481.9pt;height:47.15pt;z-index:251819008;mso-position-horizontal-relative:page" coordorigin="1134,694" coordsize="9638,943">
            <v:shape id="_x0000_s1505" style="position:absolute;left:1133;top:693;width:9638;height:943" coordorigin="1134,694" coordsize="9638,943" path="m10692,694r-9478,l1183,700r-26,17l1140,743r-6,31l1134,1557r6,31l1157,1613r26,17l1214,1636r9478,l10723,1630r25,-17l10766,1588r6,-31l10772,774r-6,-31l10748,717r-25,-17l10692,694xe" fillcolor="#9a1f23" stroked="f">
              <v:path arrowok="t"/>
            </v:shape>
            <v:shape id="_x0000_s1504" style="position:absolute;left:1153;top:713;width:9599;height:903" coordorigin="1154,714" coordsize="9599,903" path="m10692,714r-9478,l1190,719r-19,12l1158,750r-4,24l1154,1557r4,23l1171,1599r19,13l1214,1617r9478,l10715,1612r19,-13l10747,1580r5,-23l10752,774r-5,-24l10734,731r-19,-12l10692,714xe" fillcolor="#fbf4f4" stroked="f">
              <v:path arrowok="t"/>
            </v:shape>
            <v:rect id="_x0000_s1503" style="position:absolute;left:1417;top:784;width:4835;height:23" fillcolor="#9a1f23" stroked="f"/>
            <v:shape id="_x0000_s1502" type="#_x0000_t202" style="position:absolute;left:1133;top:693;width:9638;height:943" filled="f" stroked="f">
              <v:textbox inset="0,0,0,0">
                <w:txbxContent>
                  <w:p w:rsidR="00005340" w:rsidRDefault="00005340">
                    <w:pPr>
                      <w:spacing w:before="4"/>
                      <w:rPr>
                        <w:rFonts w:ascii="Trebuchet MS"/>
                        <w:b/>
                      </w:rPr>
                    </w:pPr>
                  </w:p>
                  <w:p w:rsidR="00005340" w:rsidRDefault="00350670">
                    <w:pPr>
                      <w:spacing w:line="165" w:lineRule="auto"/>
                      <w:ind w:left="236" w:right="225"/>
                      <w:rPr>
                        <w:sz w:val="20"/>
                      </w:rPr>
                    </w:pPr>
                    <w:r>
                      <w:rPr>
                        <w:w w:val="110"/>
                        <w:sz w:val="20"/>
                      </w:rPr>
                      <w:t>Le</w:t>
                    </w:r>
                    <w:r>
                      <w:rPr>
                        <w:spacing w:val="-42"/>
                        <w:w w:val="110"/>
                        <w:sz w:val="20"/>
                      </w:rPr>
                      <w:t xml:space="preserve"> </w:t>
                    </w:r>
                    <w:r>
                      <w:rPr>
                        <w:w w:val="110"/>
                        <w:sz w:val="20"/>
                      </w:rPr>
                      <w:t>ﬁ</w:t>
                    </w:r>
                    <w:r>
                      <w:rPr>
                        <w:w w:val="110"/>
                        <w:sz w:val="20"/>
                      </w:rPr>
                      <w:t>chier</w:t>
                    </w:r>
                    <w:r>
                      <w:rPr>
                        <w:spacing w:val="-41"/>
                        <w:w w:val="110"/>
                        <w:sz w:val="20"/>
                      </w:rPr>
                      <w:t xml:space="preserve"> </w:t>
                    </w:r>
                    <w:r>
                      <w:rPr>
                        <w:rFonts w:ascii="Times New Roman" w:hAnsi="Times New Roman"/>
                        <w:w w:val="110"/>
                        <w:sz w:val="20"/>
                      </w:rPr>
                      <w:t>planning_initial.gan</w:t>
                    </w:r>
                    <w:r>
                      <w:rPr>
                        <w:rFonts w:ascii="Times New Roman" w:hAnsi="Times New Roman"/>
                        <w:spacing w:val="-36"/>
                        <w:w w:val="110"/>
                        <w:sz w:val="20"/>
                      </w:rPr>
                      <w:t xml:space="preserve"> </w:t>
                    </w:r>
                    <w:r>
                      <w:rPr>
                        <w:w w:val="110"/>
                        <w:sz w:val="20"/>
                      </w:rPr>
                      <w:t>est</w:t>
                    </w:r>
                    <w:r>
                      <w:rPr>
                        <w:spacing w:val="-41"/>
                        <w:w w:val="110"/>
                        <w:sz w:val="20"/>
                      </w:rPr>
                      <w:t xml:space="preserve"> </w:t>
                    </w:r>
                    <w:r>
                      <w:rPr>
                        <w:w w:val="110"/>
                        <w:sz w:val="20"/>
                      </w:rPr>
                      <w:t>votre</w:t>
                    </w:r>
                    <w:r>
                      <w:rPr>
                        <w:spacing w:val="-41"/>
                        <w:w w:val="110"/>
                        <w:sz w:val="20"/>
                      </w:rPr>
                      <w:t xml:space="preserve"> </w:t>
                    </w:r>
                    <w:r>
                      <w:rPr>
                        <w:rFonts w:ascii="Trebuchet MS" w:hAnsi="Trebuchet MS"/>
                        <w:b/>
                        <w:w w:val="110"/>
                        <w:sz w:val="20"/>
                      </w:rPr>
                      <w:t>document</w:t>
                    </w:r>
                    <w:r>
                      <w:rPr>
                        <w:rFonts w:ascii="Trebuchet MS" w:hAnsi="Trebuchet MS"/>
                        <w:b/>
                        <w:spacing w:val="-47"/>
                        <w:w w:val="110"/>
                        <w:sz w:val="20"/>
                      </w:rPr>
                      <w:t xml:space="preserve"> </w:t>
                    </w:r>
                    <w:r>
                      <w:rPr>
                        <w:rFonts w:ascii="Trebuchet MS" w:hAnsi="Trebuchet MS"/>
                        <w:b/>
                        <w:w w:val="110"/>
                        <w:sz w:val="20"/>
                      </w:rPr>
                      <w:t>de</w:t>
                    </w:r>
                    <w:r>
                      <w:rPr>
                        <w:rFonts w:ascii="Trebuchet MS" w:hAnsi="Trebuchet MS"/>
                        <w:b/>
                        <w:spacing w:val="-46"/>
                        <w:w w:val="110"/>
                        <w:sz w:val="20"/>
                      </w:rPr>
                      <w:t xml:space="preserve"> </w:t>
                    </w:r>
                    <w:r>
                      <w:rPr>
                        <w:rFonts w:ascii="Trebuchet MS" w:hAnsi="Trebuchet MS"/>
                        <w:b/>
                        <w:sz w:val="20"/>
                      </w:rPr>
                      <w:t>référence</w:t>
                    </w:r>
                    <w:r>
                      <w:rPr>
                        <w:sz w:val="20"/>
                      </w:rPr>
                      <w:t>.</w:t>
                    </w:r>
                    <w:r>
                      <w:rPr>
                        <w:spacing w:val="-36"/>
                        <w:sz w:val="20"/>
                      </w:rPr>
                      <w:t xml:space="preserve"> </w:t>
                    </w:r>
                    <w:r>
                      <w:rPr>
                        <w:w w:val="110"/>
                        <w:sz w:val="20"/>
                      </w:rPr>
                      <w:t>Pour</w:t>
                    </w:r>
                    <w:r>
                      <w:rPr>
                        <w:spacing w:val="-41"/>
                        <w:w w:val="110"/>
                        <w:sz w:val="20"/>
                      </w:rPr>
                      <w:t xml:space="preserve"> </w:t>
                    </w:r>
                    <w:r>
                      <w:rPr>
                        <w:w w:val="110"/>
                        <w:sz w:val="20"/>
                      </w:rPr>
                      <w:t>chaque</w:t>
                    </w:r>
                    <w:r>
                      <w:rPr>
                        <w:spacing w:val="-42"/>
                        <w:w w:val="110"/>
                        <w:sz w:val="20"/>
                      </w:rPr>
                      <w:t xml:space="preserve"> </w:t>
                    </w:r>
                    <w:r>
                      <w:rPr>
                        <w:w w:val="110"/>
                        <w:sz w:val="20"/>
                      </w:rPr>
                      <w:t>scénario,</w:t>
                    </w:r>
                    <w:r>
                      <w:rPr>
                        <w:spacing w:val="-41"/>
                        <w:w w:val="110"/>
                        <w:sz w:val="20"/>
                      </w:rPr>
                      <w:t xml:space="preserve"> </w:t>
                    </w:r>
                    <w:r>
                      <w:rPr>
                        <w:w w:val="110"/>
                        <w:sz w:val="20"/>
                      </w:rPr>
                      <w:t>vous</w:t>
                    </w:r>
                    <w:r>
                      <w:rPr>
                        <w:spacing w:val="-41"/>
                        <w:w w:val="110"/>
                        <w:sz w:val="20"/>
                      </w:rPr>
                      <w:t xml:space="preserve"> </w:t>
                    </w:r>
                    <w:r>
                      <w:rPr>
                        <w:w w:val="110"/>
                        <w:sz w:val="20"/>
                      </w:rPr>
                      <w:t>créerez une</w:t>
                    </w:r>
                    <w:r>
                      <w:rPr>
                        <w:spacing w:val="-29"/>
                        <w:w w:val="110"/>
                        <w:sz w:val="20"/>
                      </w:rPr>
                      <w:t xml:space="preserve"> </w:t>
                    </w:r>
                    <w:r>
                      <w:rPr>
                        <w:rFonts w:ascii="Trebuchet MS" w:hAnsi="Trebuchet MS"/>
                        <w:b/>
                        <w:w w:val="110"/>
                        <w:sz w:val="20"/>
                      </w:rPr>
                      <w:t>copie</w:t>
                    </w:r>
                    <w:r>
                      <w:rPr>
                        <w:rFonts w:ascii="Trebuchet MS" w:hAnsi="Trebuchet MS"/>
                        <w:b/>
                        <w:spacing w:val="-35"/>
                        <w:w w:val="110"/>
                        <w:sz w:val="20"/>
                      </w:rPr>
                      <w:t xml:space="preserve"> </w:t>
                    </w:r>
                    <w:r>
                      <w:rPr>
                        <w:w w:val="110"/>
                        <w:sz w:val="20"/>
                      </w:rPr>
                      <w:t>de</w:t>
                    </w:r>
                    <w:r>
                      <w:rPr>
                        <w:spacing w:val="-29"/>
                        <w:w w:val="110"/>
                        <w:sz w:val="20"/>
                      </w:rPr>
                      <w:t xml:space="preserve"> </w:t>
                    </w:r>
                    <w:r>
                      <w:rPr>
                        <w:w w:val="110"/>
                        <w:sz w:val="20"/>
                      </w:rPr>
                      <w:t>ce</w:t>
                    </w:r>
                    <w:r>
                      <w:rPr>
                        <w:spacing w:val="-29"/>
                        <w:w w:val="110"/>
                        <w:sz w:val="20"/>
                      </w:rPr>
                      <w:t xml:space="preserve"> </w:t>
                    </w:r>
                    <w:r>
                      <w:rPr>
                        <w:w w:val="110"/>
                        <w:sz w:val="20"/>
                      </w:rPr>
                      <w:t>ﬁ</w:t>
                    </w:r>
                    <w:r>
                      <w:rPr>
                        <w:w w:val="110"/>
                        <w:sz w:val="20"/>
                      </w:rPr>
                      <w:t>chier</w:t>
                    </w:r>
                    <w:r>
                      <w:rPr>
                        <w:spacing w:val="-29"/>
                        <w:w w:val="110"/>
                        <w:sz w:val="20"/>
                      </w:rPr>
                      <w:t xml:space="preserve"> </w:t>
                    </w:r>
                    <w:r>
                      <w:rPr>
                        <w:w w:val="110"/>
                        <w:sz w:val="20"/>
                      </w:rPr>
                      <w:t>avant</w:t>
                    </w:r>
                    <w:r>
                      <w:rPr>
                        <w:spacing w:val="-29"/>
                        <w:w w:val="110"/>
                        <w:sz w:val="20"/>
                      </w:rPr>
                      <w:t xml:space="preserve"> </w:t>
                    </w:r>
                    <w:r>
                      <w:rPr>
                        <w:w w:val="110"/>
                        <w:sz w:val="20"/>
                      </w:rPr>
                      <w:t>toute</w:t>
                    </w:r>
                    <w:r>
                      <w:rPr>
                        <w:spacing w:val="-29"/>
                        <w:w w:val="110"/>
                        <w:sz w:val="20"/>
                      </w:rPr>
                      <w:t xml:space="preserve"> </w:t>
                    </w:r>
                    <w:r>
                      <w:rPr>
                        <w:w w:val="110"/>
                        <w:sz w:val="20"/>
                      </w:rPr>
                      <w:t>modiﬁcation.</w:t>
                    </w:r>
                    <w:r>
                      <w:rPr>
                        <w:spacing w:val="-29"/>
                        <w:w w:val="110"/>
                        <w:sz w:val="20"/>
                      </w:rPr>
                      <w:t xml:space="preserve"> </w:t>
                    </w:r>
                    <w:r>
                      <w:rPr>
                        <w:w w:val="110"/>
                        <w:sz w:val="20"/>
                      </w:rPr>
                      <w:t>Renommer</w:t>
                    </w:r>
                    <w:r>
                      <w:rPr>
                        <w:spacing w:val="-29"/>
                        <w:w w:val="110"/>
                        <w:sz w:val="20"/>
                      </w:rPr>
                      <w:t xml:space="preserve"> </w:t>
                    </w:r>
                    <w:r>
                      <w:rPr>
                        <w:w w:val="110"/>
                        <w:sz w:val="20"/>
                      </w:rPr>
                      <w:t>la</w:t>
                    </w:r>
                    <w:r>
                      <w:rPr>
                        <w:spacing w:val="-28"/>
                        <w:w w:val="110"/>
                        <w:sz w:val="20"/>
                      </w:rPr>
                      <w:t xml:space="preserve"> </w:t>
                    </w:r>
                    <w:r>
                      <w:rPr>
                        <w:w w:val="110"/>
                        <w:sz w:val="20"/>
                      </w:rPr>
                      <w:t>copie</w:t>
                    </w:r>
                    <w:r>
                      <w:rPr>
                        <w:spacing w:val="-29"/>
                        <w:w w:val="110"/>
                        <w:sz w:val="20"/>
                      </w:rPr>
                      <w:t xml:space="preserve"> </w:t>
                    </w:r>
                    <w:r>
                      <w:rPr>
                        <w:w w:val="110"/>
                        <w:sz w:val="20"/>
                      </w:rPr>
                      <w:t>avant</w:t>
                    </w:r>
                    <w:r>
                      <w:rPr>
                        <w:spacing w:val="-29"/>
                        <w:w w:val="110"/>
                        <w:sz w:val="20"/>
                      </w:rPr>
                      <w:t xml:space="preserve"> </w:t>
                    </w:r>
                    <w:r>
                      <w:rPr>
                        <w:w w:val="110"/>
                        <w:sz w:val="20"/>
                      </w:rPr>
                      <w:t>d’y</w:t>
                    </w:r>
                    <w:r>
                      <w:rPr>
                        <w:spacing w:val="-29"/>
                        <w:w w:val="110"/>
                        <w:sz w:val="20"/>
                      </w:rPr>
                      <w:t xml:space="preserve"> </w:t>
                    </w:r>
                    <w:r>
                      <w:rPr>
                        <w:w w:val="110"/>
                        <w:sz w:val="20"/>
                      </w:rPr>
                      <w:t>travailler.</w:t>
                    </w:r>
                  </w:p>
                </w:txbxContent>
              </v:textbox>
            </v:shape>
            <w10:wrap anchorx="page"/>
          </v:group>
        </w:pict>
      </w:r>
      <w:r>
        <w:rPr>
          <w:color w:val="005EA7"/>
          <w:w w:val="110"/>
        </w:rPr>
        <w:t>➔</w:t>
      </w:r>
      <w:r>
        <w:rPr>
          <w:color w:val="005EA7"/>
          <w:w w:val="110"/>
        </w:rPr>
        <w:t xml:space="preserve"> </w:t>
      </w:r>
      <w:r>
        <w:rPr>
          <w:w w:val="110"/>
        </w:rPr>
        <w:t xml:space="preserve">Exportez le planning au format PDF sous le nom </w:t>
      </w:r>
      <w:r>
        <w:rPr>
          <w:rFonts w:ascii="Times New Roman" w:hAnsi="Times New Roman"/>
          <w:w w:val="110"/>
        </w:rPr>
        <w:t>planning_initial.pdf</w:t>
      </w:r>
      <w:r>
        <w:rPr>
          <w:w w:val="110"/>
        </w:rPr>
        <w:t>.</w:t>
      </w:r>
    </w:p>
    <w:p w:rsidR="00005340" w:rsidRDefault="00350670">
      <w:pPr>
        <w:pStyle w:val="Titre3"/>
      </w:pP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Important — Ne jamais modiﬁer ce ﬁchier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2"/>
        <w:numPr>
          <w:ilvl w:val="1"/>
          <w:numId w:val="9"/>
        </w:numPr>
        <w:tabs>
          <w:tab w:val="left" w:pos="852"/>
          <w:tab w:val="left" w:pos="853"/>
        </w:tabs>
        <w:spacing w:before="278"/>
        <w:ind w:left="852" w:hanging="700"/>
      </w:pPr>
      <w:bookmarkStart w:id="56" w:name="Partie_3_—_Replanification_selon_les_tro"/>
      <w:bookmarkStart w:id="57" w:name="_bookmark26"/>
      <w:bookmarkEnd w:id="56"/>
      <w:bookmarkEnd w:id="57"/>
      <w:r>
        <w:t>Partie</w:t>
      </w:r>
      <w:r>
        <w:rPr>
          <w:spacing w:val="-13"/>
        </w:rPr>
        <w:t xml:space="preserve"> </w:t>
      </w:r>
      <w:r>
        <w:t>3</w:t>
      </w:r>
      <w:r>
        <w:rPr>
          <w:spacing w:val="-12"/>
        </w:rPr>
        <w:t xml:space="preserve"> </w:t>
      </w:r>
      <w:r>
        <w:t>—</w:t>
      </w:r>
      <w:r>
        <w:rPr>
          <w:spacing w:val="-13"/>
        </w:rPr>
        <w:t xml:space="preserve"> </w:t>
      </w:r>
      <w:r>
        <w:t>Replaniﬁcation</w:t>
      </w:r>
      <w:r>
        <w:rPr>
          <w:spacing w:val="-12"/>
        </w:rPr>
        <w:t xml:space="preserve"> </w:t>
      </w:r>
      <w:r>
        <w:t>selon</w:t>
      </w:r>
      <w:r>
        <w:rPr>
          <w:spacing w:val="-12"/>
        </w:rPr>
        <w:t xml:space="preserve"> </w:t>
      </w:r>
      <w:r>
        <w:t>les</w:t>
      </w:r>
      <w:r>
        <w:rPr>
          <w:spacing w:val="-13"/>
        </w:rPr>
        <w:t xml:space="preserve"> </w:t>
      </w:r>
      <w:r>
        <w:t>trois</w:t>
      </w:r>
      <w:r>
        <w:rPr>
          <w:spacing w:val="-12"/>
        </w:rPr>
        <w:t xml:space="preserve"> </w:t>
      </w:r>
      <w:r>
        <w:t>scénarios</w:t>
      </w:r>
    </w:p>
    <w:p w:rsidR="00005340" w:rsidRDefault="00350670">
      <w:pPr>
        <w:pStyle w:val="Corpsdetexte"/>
        <w:spacing w:before="10"/>
        <w:rPr>
          <w:rFonts w:ascii="Trebuchet MS"/>
          <w:b/>
          <w:sz w:val="27"/>
        </w:rPr>
      </w:pPr>
      <w:r>
        <w:rPr>
          <w:lang w:val="en-US"/>
        </w:rPr>
        <w:pict>
          <v:rect id="_x0000_s1500" style="position:absolute;margin-left:70.85pt;margin-top:18.15pt;width:173.05pt;height:1.15pt;z-index:-251499520;mso-wrap-distance-left:0;mso-wrap-distance-right:0;mso-position-horizontal-relative:page" fillcolor="#004b86"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5497"/>
        </w:rPr>
        <w:t xml:space="preserve"> </w:t>
      </w:r>
      <w:r>
        <w:rPr>
          <w:rFonts w:ascii="Times New Roman" w:hAnsi="Times New Roman"/>
          <w:b w:val="0"/>
          <w:color w:val="FFFFFF"/>
          <w:shd w:val="clear" w:color="auto" w:fill="005497"/>
        </w:rPr>
        <w:t xml:space="preserve">  </w:t>
      </w:r>
      <w:r>
        <w:rPr>
          <w:color w:val="FFFFFF"/>
          <w:shd w:val="clear" w:color="auto" w:fill="005497"/>
        </w:rPr>
        <w:t>Rappel — Les trois</w:t>
      </w:r>
      <w:r>
        <w:rPr>
          <w:color w:val="FFFFFF"/>
          <w:spacing w:val="-54"/>
          <w:shd w:val="clear" w:color="auto" w:fill="005497"/>
        </w:rPr>
        <w:t xml:space="preserve"> </w:t>
      </w:r>
      <w:r>
        <w:rPr>
          <w:color w:val="FFFFFF"/>
          <w:shd w:val="clear" w:color="auto" w:fill="005497"/>
        </w:rPr>
        <w:t>scénarios</w:t>
      </w:r>
      <w:r>
        <w:rPr>
          <w:color w:val="FFFFFF"/>
          <w:spacing w:val="25"/>
          <w:shd w:val="clear" w:color="auto" w:fill="005497"/>
        </w:rPr>
        <w:t xml:space="preserve"> </w:t>
      </w:r>
    </w:p>
    <w:p w:rsidR="00005340" w:rsidRDefault="00005340">
      <w:pPr>
        <w:pStyle w:val="Corpsdetexte"/>
        <w:spacing w:before="8"/>
        <w:rPr>
          <w:rFonts w:ascii="Trebuchet MS"/>
          <w:b/>
          <w:sz w:val="21"/>
        </w:rPr>
      </w:pPr>
    </w:p>
    <w:tbl>
      <w:tblPr>
        <w:tblStyle w:val="TableNormal"/>
        <w:tblW w:w="0" w:type="auto"/>
        <w:tblInd w:w="3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37"/>
        <w:gridCol w:w="4060"/>
        <w:gridCol w:w="4060"/>
      </w:tblGrid>
      <w:tr w:rsidR="00005340">
        <w:trPr>
          <w:trHeight w:val="380"/>
        </w:trPr>
        <w:tc>
          <w:tcPr>
            <w:tcW w:w="1037" w:type="dxa"/>
            <w:shd w:val="clear" w:color="auto" w:fill="37393B"/>
          </w:tcPr>
          <w:p w:rsidR="00005340" w:rsidRDefault="00350670">
            <w:pPr>
              <w:pStyle w:val="TableParagraph"/>
              <w:spacing w:before="79"/>
              <w:ind w:left="96" w:right="88"/>
              <w:jc w:val="center"/>
              <w:rPr>
                <w:rFonts w:ascii="Trebuchet MS" w:hAnsi="Trebuchet MS"/>
                <w:b/>
                <w:sz w:val="20"/>
              </w:rPr>
            </w:pPr>
            <w:r>
              <w:rPr>
                <w:rFonts w:ascii="Trebuchet MS" w:hAnsi="Trebuchet MS"/>
                <w:b/>
                <w:color w:val="FFFFFF"/>
                <w:sz w:val="20"/>
              </w:rPr>
              <w:t>Scénario</w:t>
            </w:r>
          </w:p>
        </w:tc>
        <w:tc>
          <w:tcPr>
            <w:tcW w:w="4060" w:type="dxa"/>
            <w:shd w:val="clear" w:color="auto" w:fill="37393B"/>
          </w:tcPr>
          <w:p w:rsidR="00005340" w:rsidRDefault="00350670">
            <w:pPr>
              <w:pStyle w:val="TableParagraph"/>
              <w:spacing w:before="79"/>
              <w:rPr>
                <w:rFonts w:ascii="Trebuchet MS"/>
                <w:b/>
                <w:sz w:val="20"/>
              </w:rPr>
            </w:pPr>
            <w:r>
              <w:rPr>
                <w:rFonts w:ascii="Trebuchet MS"/>
                <w:b/>
                <w:color w:val="FFFFFF"/>
                <w:sz w:val="20"/>
              </w:rPr>
              <w:t>Description</w:t>
            </w:r>
          </w:p>
        </w:tc>
        <w:tc>
          <w:tcPr>
            <w:tcW w:w="4060" w:type="dxa"/>
            <w:shd w:val="clear" w:color="auto" w:fill="37393B"/>
          </w:tcPr>
          <w:p w:rsidR="00005340" w:rsidRDefault="00350670">
            <w:pPr>
              <w:pStyle w:val="TableParagraph"/>
              <w:spacing w:before="79"/>
              <w:rPr>
                <w:rFonts w:ascii="Trebuchet MS" w:hAnsi="Trebuchet MS"/>
                <w:b/>
                <w:sz w:val="20"/>
              </w:rPr>
            </w:pPr>
            <w:r>
              <w:rPr>
                <w:rFonts w:ascii="Trebuchet MS" w:hAnsi="Trebuchet MS"/>
                <w:b/>
                <w:color w:val="FFFFFF"/>
                <w:sz w:val="20"/>
              </w:rPr>
              <w:t>Hypothèse de travail</w:t>
            </w:r>
          </w:p>
        </w:tc>
      </w:tr>
      <w:tr w:rsidR="00005340">
        <w:trPr>
          <w:trHeight w:val="1336"/>
        </w:trPr>
        <w:tc>
          <w:tcPr>
            <w:tcW w:w="1037" w:type="dxa"/>
            <w:shd w:val="clear" w:color="auto" w:fill="FFFFFF"/>
          </w:tcPr>
          <w:p w:rsidR="00005340" w:rsidRDefault="00350670">
            <w:pPr>
              <w:pStyle w:val="TableParagraph"/>
              <w:spacing w:before="79"/>
              <w:ind w:left="8"/>
              <w:jc w:val="center"/>
              <w:rPr>
                <w:rFonts w:ascii="Trebuchet MS"/>
                <w:b/>
                <w:sz w:val="20"/>
              </w:rPr>
            </w:pPr>
            <w:r>
              <w:rPr>
                <w:rFonts w:ascii="Trebuchet MS"/>
                <w:b/>
                <w:w w:val="105"/>
                <w:sz w:val="20"/>
              </w:rPr>
              <w:t>A</w:t>
            </w:r>
          </w:p>
        </w:tc>
        <w:tc>
          <w:tcPr>
            <w:tcW w:w="4060" w:type="dxa"/>
            <w:shd w:val="clear" w:color="auto" w:fill="FFFFFF"/>
          </w:tcPr>
          <w:p w:rsidR="00005340" w:rsidRDefault="00350670">
            <w:pPr>
              <w:pStyle w:val="TableParagraph"/>
              <w:spacing w:before="27"/>
              <w:rPr>
                <w:sz w:val="20"/>
              </w:rPr>
            </w:pPr>
            <w:r>
              <w:rPr>
                <w:sz w:val="20"/>
              </w:rPr>
              <w:t>Arrêt sans remplacement</w:t>
            </w:r>
          </w:p>
        </w:tc>
        <w:tc>
          <w:tcPr>
            <w:tcW w:w="4060" w:type="dxa"/>
            <w:shd w:val="clear" w:color="auto" w:fill="FFFFFF"/>
          </w:tcPr>
          <w:p w:rsidR="00005340" w:rsidRDefault="00350670">
            <w:pPr>
              <w:pStyle w:val="TableParagraph"/>
              <w:spacing w:before="101" w:line="165" w:lineRule="auto"/>
              <w:ind w:right="111"/>
              <w:jc w:val="both"/>
              <w:rPr>
                <w:sz w:val="20"/>
              </w:rPr>
            </w:pPr>
            <w:r>
              <w:rPr>
                <w:sz w:val="20"/>
              </w:rPr>
              <w:t>Les</w:t>
            </w:r>
            <w:r>
              <w:rPr>
                <w:spacing w:val="-21"/>
                <w:sz w:val="20"/>
              </w:rPr>
              <w:t xml:space="preserve"> </w:t>
            </w:r>
            <w:r>
              <w:rPr>
                <w:sz w:val="20"/>
              </w:rPr>
              <w:t>travaux</w:t>
            </w:r>
            <w:r>
              <w:rPr>
                <w:spacing w:val="-21"/>
                <w:sz w:val="20"/>
              </w:rPr>
              <w:t xml:space="preserve"> </w:t>
            </w:r>
            <w:r>
              <w:rPr>
                <w:sz w:val="20"/>
              </w:rPr>
              <w:t>en</w:t>
            </w:r>
            <w:r>
              <w:rPr>
                <w:spacing w:val="-21"/>
                <w:sz w:val="20"/>
              </w:rPr>
              <w:t xml:space="preserve"> </w:t>
            </w:r>
            <w:r>
              <w:rPr>
                <w:sz w:val="20"/>
              </w:rPr>
              <w:t>hauteur</w:t>
            </w:r>
            <w:r>
              <w:rPr>
                <w:spacing w:val="-21"/>
                <w:sz w:val="20"/>
              </w:rPr>
              <w:t xml:space="preserve"> </w:t>
            </w:r>
            <w:r>
              <w:rPr>
                <w:sz w:val="20"/>
              </w:rPr>
              <w:t>(T7)</w:t>
            </w:r>
            <w:r>
              <w:rPr>
                <w:spacing w:val="-20"/>
                <w:sz w:val="20"/>
              </w:rPr>
              <w:t xml:space="preserve"> </w:t>
            </w:r>
            <w:r>
              <w:rPr>
                <w:sz w:val="20"/>
              </w:rPr>
              <w:t>sont</w:t>
            </w:r>
            <w:r>
              <w:rPr>
                <w:spacing w:val="-21"/>
                <w:sz w:val="20"/>
              </w:rPr>
              <w:t xml:space="preserve"> </w:t>
            </w:r>
            <w:r>
              <w:rPr>
                <w:sz w:val="20"/>
              </w:rPr>
              <w:t>suspendus pendant</w:t>
            </w:r>
            <w:r>
              <w:rPr>
                <w:spacing w:val="-22"/>
                <w:sz w:val="20"/>
              </w:rPr>
              <w:t xml:space="preserve"> </w:t>
            </w:r>
            <w:r>
              <w:rPr>
                <w:sz w:val="20"/>
              </w:rPr>
              <w:t>toute</w:t>
            </w:r>
            <w:r>
              <w:rPr>
                <w:spacing w:val="-22"/>
                <w:sz w:val="20"/>
              </w:rPr>
              <w:t xml:space="preserve"> </w:t>
            </w:r>
            <w:r>
              <w:rPr>
                <w:sz w:val="20"/>
              </w:rPr>
              <w:t>la</w:t>
            </w:r>
            <w:r>
              <w:rPr>
                <w:spacing w:val="-22"/>
                <w:sz w:val="20"/>
              </w:rPr>
              <w:t xml:space="preserve"> </w:t>
            </w:r>
            <w:r>
              <w:rPr>
                <w:sz w:val="20"/>
              </w:rPr>
              <w:t>durée</w:t>
            </w:r>
            <w:r>
              <w:rPr>
                <w:spacing w:val="-21"/>
                <w:sz w:val="20"/>
              </w:rPr>
              <w:t xml:space="preserve"> </w:t>
            </w:r>
            <w:r>
              <w:rPr>
                <w:sz w:val="20"/>
              </w:rPr>
              <w:t>de</w:t>
            </w:r>
            <w:r>
              <w:rPr>
                <w:spacing w:val="-22"/>
                <w:sz w:val="20"/>
              </w:rPr>
              <w:t xml:space="preserve"> </w:t>
            </w:r>
            <w:r>
              <w:rPr>
                <w:sz w:val="20"/>
              </w:rPr>
              <w:t>l’arrêt</w:t>
            </w:r>
            <w:r>
              <w:rPr>
                <w:spacing w:val="-22"/>
                <w:sz w:val="20"/>
              </w:rPr>
              <w:t xml:space="preserve"> </w:t>
            </w:r>
            <w:r>
              <w:rPr>
                <w:sz w:val="20"/>
              </w:rPr>
              <w:t>de</w:t>
            </w:r>
            <w:r>
              <w:rPr>
                <w:spacing w:val="-21"/>
                <w:sz w:val="20"/>
              </w:rPr>
              <w:t xml:space="preserve"> </w:t>
            </w:r>
            <w:r>
              <w:rPr>
                <w:sz w:val="20"/>
              </w:rPr>
              <w:t>travail</w:t>
            </w:r>
            <w:r>
              <w:rPr>
                <w:spacing w:val="-22"/>
                <w:sz w:val="20"/>
              </w:rPr>
              <w:t xml:space="preserve"> </w:t>
            </w:r>
            <w:r>
              <w:rPr>
                <w:sz w:val="20"/>
              </w:rPr>
              <w:t xml:space="preserve">de Kévin Marchand : </w:t>
            </w:r>
            <w:r>
              <w:rPr>
                <w:rFonts w:ascii="Trebuchet MS" w:hAnsi="Trebuchet MS"/>
                <w:b/>
                <w:sz w:val="20"/>
              </w:rPr>
              <w:t xml:space="preserve">42 jours ouvrés </w:t>
            </w:r>
            <w:r>
              <w:rPr>
                <w:sz w:val="20"/>
              </w:rPr>
              <w:t xml:space="preserve">(2 </w:t>
            </w:r>
            <w:r>
              <w:rPr>
                <w:spacing w:val="-4"/>
                <w:sz w:val="20"/>
              </w:rPr>
              <w:t xml:space="preserve">mois </w:t>
            </w:r>
            <w:r>
              <w:rPr>
                <w:sz w:val="20"/>
              </w:rPr>
              <w:t xml:space="preserve">calendaires). T8, T9, T10 sont décalées </w:t>
            </w:r>
            <w:r>
              <w:rPr>
                <w:spacing w:val="-7"/>
                <w:sz w:val="20"/>
              </w:rPr>
              <w:t xml:space="preserve">en </w:t>
            </w:r>
            <w:r>
              <w:rPr>
                <w:sz w:val="20"/>
              </w:rPr>
              <w:t>conséquence.</w:t>
            </w:r>
          </w:p>
        </w:tc>
      </w:tr>
      <w:tr w:rsidR="00005340">
        <w:trPr>
          <w:trHeight w:val="1576"/>
        </w:trPr>
        <w:tc>
          <w:tcPr>
            <w:tcW w:w="1037" w:type="dxa"/>
            <w:shd w:val="clear" w:color="auto" w:fill="F2F2F2"/>
          </w:tcPr>
          <w:p w:rsidR="00005340" w:rsidRDefault="00350670">
            <w:pPr>
              <w:pStyle w:val="TableParagraph"/>
              <w:spacing w:before="79"/>
              <w:ind w:left="8"/>
              <w:jc w:val="center"/>
              <w:rPr>
                <w:rFonts w:ascii="Trebuchet MS"/>
                <w:b/>
                <w:sz w:val="20"/>
              </w:rPr>
            </w:pPr>
            <w:r>
              <w:rPr>
                <w:rFonts w:ascii="Trebuchet MS"/>
                <w:b/>
                <w:w w:val="106"/>
                <w:sz w:val="20"/>
              </w:rPr>
              <w:t>B</w:t>
            </w:r>
          </w:p>
        </w:tc>
        <w:tc>
          <w:tcPr>
            <w:tcW w:w="4060" w:type="dxa"/>
            <w:shd w:val="clear" w:color="auto" w:fill="F2F2F2"/>
          </w:tcPr>
          <w:p w:rsidR="00005340" w:rsidRDefault="00350670">
            <w:pPr>
              <w:pStyle w:val="TableParagraph"/>
              <w:spacing w:before="27"/>
              <w:rPr>
                <w:sz w:val="20"/>
              </w:rPr>
            </w:pPr>
            <w:r>
              <w:rPr>
                <w:sz w:val="20"/>
              </w:rPr>
              <w:t>Remplacement par un intérimaire</w:t>
            </w:r>
          </w:p>
        </w:tc>
        <w:tc>
          <w:tcPr>
            <w:tcW w:w="4060" w:type="dxa"/>
            <w:shd w:val="clear" w:color="auto" w:fill="F2F2F2"/>
          </w:tcPr>
          <w:p w:rsidR="00005340" w:rsidRDefault="00350670">
            <w:pPr>
              <w:pStyle w:val="TableParagraph"/>
              <w:spacing w:before="101" w:line="165" w:lineRule="auto"/>
              <w:ind w:right="111"/>
              <w:jc w:val="both"/>
              <w:rPr>
                <w:sz w:val="20"/>
              </w:rPr>
            </w:pPr>
            <w:r>
              <w:rPr>
                <w:sz w:val="20"/>
              </w:rPr>
              <w:t>Un intérimaire (niveau N2) est mis en</w:t>
            </w:r>
            <w:r>
              <w:rPr>
                <w:spacing w:val="-23"/>
                <w:sz w:val="20"/>
              </w:rPr>
              <w:t xml:space="preserve"> </w:t>
            </w:r>
            <w:r>
              <w:rPr>
                <w:spacing w:val="-3"/>
                <w:sz w:val="20"/>
              </w:rPr>
              <w:t xml:space="preserve">place </w:t>
            </w:r>
            <w:r>
              <w:rPr>
                <w:sz w:val="20"/>
              </w:rPr>
              <w:t xml:space="preserve">5 jours ouvrés après l’accident. Sa </w:t>
            </w:r>
            <w:r>
              <w:rPr>
                <w:spacing w:val="-3"/>
                <w:sz w:val="20"/>
              </w:rPr>
              <w:t xml:space="preserve">moindre </w:t>
            </w:r>
            <w:r>
              <w:rPr>
                <w:sz w:val="20"/>
              </w:rPr>
              <w:t xml:space="preserve">maîtrise du chantier entraîne une perte </w:t>
            </w:r>
            <w:r>
              <w:rPr>
                <w:spacing w:val="-6"/>
                <w:sz w:val="20"/>
              </w:rPr>
              <w:t xml:space="preserve">de </w:t>
            </w:r>
            <w:r>
              <w:rPr>
                <w:sz w:val="20"/>
              </w:rPr>
              <w:t xml:space="preserve">productivité estimée à </w:t>
            </w:r>
            <w:r>
              <w:rPr>
                <w:rFonts w:ascii="Trebuchet MS" w:hAnsi="Trebuchet MS"/>
                <w:b/>
                <w:sz w:val="20"/>
              </w:rPr>
              <w:t xml:space="preserve">20 % </w:t>
            </w:r>
            <w:r>
              <w:rPr>
                <w:sz w:val="20"/>
              </w:rPr>
              <w:t xml:space="preserve">: la durée </w:t>
            </w:r>
            <w:r>
              <w:rPr>
                <w:spacing w:val="-5"/>
                <w:sz w:val="20"/>
              </w:rPr>
              <w:t xml:space="preserve">res- </w:t>
            </w:r>
            <w:r>
              <w:rPr>
                <w:sz w:val="20"/>
              </w:rPr>
              <w:t>tante</w:t>
            </w:r>
            <w:r>
              <w:rPr>
                <w:spacing w:val="-26"/>
                <w:sz w:val="20"/>
              </w:rPr>
              <w:t xml:space="preserve"> </w:t>
            </w:r>
            <w:r>
              <w:rPr>
                <w:sz w:val="20"/>
              </w:rPr>
              <w:t>de</w:t>
            </w:r>
            <w:r>
              <w:rPr>
                <w:spacing w:val="-26"/>
                <w:sz w:val="20"/>
              </w:rPr>
              <w:t xml:space="preserve"> </w:t>
            </w:r>
            <w:r>
              <w:rPr>
                <w:sz w:val="20"/>
              </w:rPr>
              <w:t>T7</w:t>
            </w:r>
            <w:r>
              <w:rPr>
                <w:spacing w:val="-26"/>
                <w:sz w:val="20"/>
              </w:rPr>
              <w:t xml:space="preserve"> </w:t>
            </w:r>
            <w:r>
              <w:rPr>
                <w:sz w:val="20"/>
              </w:rPr>
              <w:t>est</w:t>
            </w:r>
            <w:r>
              <w:rPr>
                <w:spacing w:val="-26"/>
                <w:sz w:val="20"/>
              </w:rPr>
              <w:t xml:space="preserve"> </w:t>
            </w:r>
            <w:r>
              <w:rPr>
                <w:sz w:val="20"/>
              </w:rPr>
              <w:t>allongée</w:t>
            </w:r>
            <w:r>
              <w:rPr>
                <w:spacing w:val="-26"/>
                <w:sz w:val="20"/>
              </w:rPr>
              <w:t xml:space="preserve"> </w:t>
            </w:r>
            <w:r>
              <w:rPr>
                <w:sz w:val="20"/>
              </w:rPr>
              <w:t>de</w:t>
            </w:r>
            <w:r>
              <w:rPr>
                <w:spacing w:val="-25"/>
                <w:sz w:val="20"/>
              </w:rPr>
              <w:t xml:space="preserve"> </w:t>
            </w:r>
            <w:r>
              <w:rPr>
                <w:sz w:val="20"/>
              </w:rPr>
              <w:t>20</w:t>
            </w:r>
            <w:r>
              <w:rPr>
                <w:spacing w:val="-31"/>
                <w:sz w:val="20"/>
              </w:rPr>
              <w:t xml:space="preserve"> </w:t>
            </w:r>
            <w:r>
              <w:rPr>
                <w:sz w:val="20"/>
              </w:rPr>
              <w:t>%.</w:t>
            </w:r>
            <w:r>
              <w:rPr>
                <w:spacing w:val="-26"/>
                <w:sz w:val="20"/>
              </w:rPr>
              <w:t xml:space="preserve"> </w:t>
            </w:r>
            <w:r>
              <w:rPr>
                <w:sz w:val="20"/>
              </w:rPr>
              <w:t>T8,</w:t>
            </w:r>
            <w:r>
              <w:rPr>
                <w:spacing w:val="-26"/>
                <w:sz w:val="20"/>
              </w:rPr>
              <w:t xml:space="preserve"> </w:t>
            </w:r>
            <w:r>
              <w:rPr>
                <w:sz w:val="20"/>
              </w:rPr>
              <w:t>T9,</w:t>
            </w:r>
            <w:r>
              <w:rPr>
                <w:spacing w:val="-26"/>
                <w:sz w:val="20"/>
              </w:rPr>
              <w:t xml:space="preserve"> </w:t>
            </w:r>
            <w:r>
              <w:rPr>
                <w:spacing w:val="-5"/>
                <w:sz w:val="20"/>
              </w:rPr>
              <w:t xml:space="preserve">T10 </w:t>
            </w:r>
            <w:r>
              <w:rPr>
                <w:sz w:val="20"/>
              </w:rPr>
              <w:t>sont décalées en</w:t>
            </w:r>
            <w:r>
              <w:rPr>
                <w:spacing w:val="-23"/>
                <w:sz w:val="20"/>
              </w:rPr>
              <w:t xml:space="preserve"> </w:t>
            </w:r>
            <w:r>
              <w:rPr>
                <w:sz w:val="20"/>
              </w:rPr>
              <w:t>conséquence.</w:t>
            </w:r>
          </w:p>
        </w:tc>
      </w:tr>
      <w:tr w:rsidR="00005340">
        <w:trPr>
          <w:trHeight w:val="1097"/>
        </w:trPr>
        <w:tc>
          <w:tcPr>
            <w:tcW w:w="1037" w:type="dxa"/>
            <w:shd w:val="clear" w:color="auto" w:fill="FFFFFF"/>
          </w:tcPr>
          <w:p w:rsidR="00005340" w:rsidRDefault="00350670">
            <w:pPr>
              <w:pStyle w:val="TableParagraph"/>
              <w:spacing w:before="79"/>
              <w:ind w:left="8"/>
              <w:jc w:val="center"/>
              <w:rPr>
                <w:rFonts w:ascii="Trebuchet MS"/>
                <w:b/>
                <w:sz w:val="20"/>
              </w:rPr>
            </w:pPr>
            <w:r>
              <w:rPr>
                <w:rFonts w:ascii="Trebuchet MS"/>
                <w:b/>
                <w:w w:val="106"/>
                <w:sz w:val="20"/>
              </w:rPr>
              <w:t>C</w:t>
            </w:r>
          </w:p>
        </w:tc>
        <w:tc>
          <w:tcPr>
            <w:tcW w:w="4060" w:type="dxa"/>
            <w:shd w:val="clear" w:color="auto" w:fill="FFFFFF"/>
          </w:tcPr>
          <w:p w:rsidR="00005340" w:rsidRDefault="00350670">
            <w:pPr>
              <w:pStyle w:val="TableParagraph"/>
              <w:spacing w:before="27"/>
              <w:rPr>
                <w:sz w:val="20"/>
              </w:rPr>
            </w:pPr>
            <w:r>
              <w:rPr>
                <w:sz w:val="20"/>
              </w:rPr>
              <w:t>Prévention initiale adaptée</w:t>
            </w:r>
          </w:p>
        </w:tc>
        <w:tc>
          <w:tcPr>
            <w:tcW w:w="4060" w:type="dxa"/>
            <w:shd w:val="clear" w:color="auto" w:fill="FFFFFF"/>
          </w:tcPr>
          <w:p w:rsidR="00005340" w:rsidRDefault="00350670">
            <w:pPr>
              <w:pStyle w:val="TableParagraph"/>
              <w:spacing w:before="101" w:line="165" w:lineRule="auto"/>
              <w:ind w:right="111"/>
              <w:jc w:val="both"/>
              <w:rPr>
                <w:sz w:val="20"/>
              </w:rPr>
            </w:pPr>
            <w:r>
              <w:rPr>
                <w:spacing w:val="-4"/>
                <w:sz w:val="20"/>
              </w:rPr>
              <w:t xml:space="preserve">L’accident </w:t>
            </w:r>
            <w:r>
              <w:rPr>
                <w:spacing w:val="-5"/>
                <w:sz w:val="20"/>
              </w:rPr>
              <w:t xml:space="preserve">n’a </w:t>
            </w:r>
            <w:r>
              <w:rPr>
                <w:sz w:val="20"/>
              </w:rPr>
              <w:t>pas lieu. Le planning initial est respecté : achèvement au 28</w:t>
            </w:r>
            <w:r>
              <w:rPr>
                <w:spacing w:val="-25"/>
                <w:sz w:val="20"/>
              </w:rPr>
              <w:t xml:space="preserve"> </w:t>
            </w:r>
            <w:r>
              <w:rPr>
                <w:spacing w:val="-3"/>
                <w:sz w:val="20"/>
              </w:rPr>
              <w:t xml:space="preserve">novembre </w:t>
            </w:r>
            <w:r>
              <w:rPr>
                <w:sz w:val="20"/>
              </w:rPr>
              <w:t xml:space="preserve">2025. Ce scénario sert de référence </w:t>
            </w:r>
            <w:r>
              <w:rPr>
                <w:spacing w:val="-3"/>
                <w:sz w:val="20"/>
              </w:rPr>
              <w:t xml:space="preserve">pour </w:t>
            </w:r>
            <w:r>
              <w:rPr>
                <w:sz w:val="20"/>
              </w:rPr>
              <w:t>mesurer l’écart avec A et</w:t>
            </w:r>
            <w:r>
              <w:rPr>
                <w:spacing w:val="-39"/>
                <w:sz w:val="20"/>
              </w:rPr>
              <w:t xml:space="preserve"> </w:t>
            </w:r>
            <w:r>
              <w:rPr>
                <w:sz w:val="20"/>
              </w:rPr>
              <w:t>B.</w:t>
            </w:r>
          </w:p>
        </w:tc>
      </w:tr>
    </w:tbl>
    <w:p w:rsidR="00005340" w:rsidRDefault="00005340">
      <w:pPr>
        <w:pStyle w:val="Corpsdetexte"/>
        <w:rPr>
          <w:rFonts w:ascii="Trebuchet MS"/>
          <w:b/>
          <w:sz w:val="32"/>
        </w:rPr>
      </w:pPr>
    </w:p>
    <w:p w:rsidR="00005340" w:rsidRDefault="00350670">
      <w:pPr>
        <w:pStyle w:val="Titre3"/>
        <w:numPr>
          <w:ilvl w:val="2"/>
          <w:numId w:val="9"/>
        </w:numPr>
        <w:tabs>
          <w:tab w:val="left" w:pos="919"/>
          <w:tab w:val="left" w:pos="920"/>
        </w:tabs>
        <w:spacing w:before="214"/>
        <w:ind w:left="919" w:hanging="767"/>
      </w:pPr>
      <w:r>
        <w:rPr>
          <w:lang w:val="en-US"/>
        </w:rPr>
        <w:pict>
          <v:group id="_x0000_s1496" style="position:absolute;left:0;text-align:left;margin-left:56.7pt;margin-top:-254.35pt;width:481.9pt;height:247.6pt;z-index:-257777664;mso-position-horizontal-relative:page" coordorigin="1134,-5087" coordsize="9638,4952">
            <v:shape id="_x0000_s1499" style="position:absolute;left:1133;top:-5088;width:9638;height:4952" coordorigin="1134,-5087" coordsize="9638,4952" path="m10692,-5087r-9478,l1183,-5081r-26,17l1140,-5039r-6,32l1134,-216r6,31l1157,-159r26,17l1214,-136r9478,l10723,-142r25,-17l10766,-185r6,-31l10772,-5007r-6,-32l10748,-5064r-25,-17l10692,-5087xe" fillcolor="#004b86" stroked="f">
              <v:path arrowok="t"/>
            </v:shape>
            <v:shape id="_x0000_s1498" style="position:absolute;left:1153;top:-5068;width:9599;height:4912" coordorigin="1154,-5067" coordsize="9599,4912" path="m10692,-5067r-9478,l1190,-5063r-19,13l1158,-5031r-4,24l1154,-216r4,24l1171,-173r19,12l1214,-156r9478,l10715,-161r19,-12l10747,-192r5,-24l10752,-5007r-5,-24l10734,-5050r-19,-13l10692,-5067xe" fillcolor="#f2f6fa" stroked="f">
              <v:path arrowok="t"/>
            </v:shape>
            <v:rect id="_x0000_s1497" style="position:absolute;left:1417;top:-4997;width:3462;height:23" fillcolor="#004b86" stroked="f"/>
            <w10:wrap anchorx="page"/>
          </v:group>
        </w:pict>
      </w:r>
      <w:r>
        <w:t>Scénario</w:t>
      </w:r>
      <w:r>
        <w:rPr>
          <w:spacing w:val="-15"/>
        </w:rPr>
        <w:t xml:space="preserve"> </w:t>
      </w:r>
      <w:r>
        <w:t>A</w:t>
      </w:r>
      <w:r>
        <w:rPr>
          <w:spacing w:val="-14"/>
        </w:rPr>
        <w:t xml:space="preserve"> </w:t>
      </w:r>
      <w:r>
        <w:t>—</w:t>
      </w:r>
      <w:r>
        <w:rPr>
          <w:spacing w:val="-14"/>
        </w:rPr>
        <w:t xml:space="preserve"> </w:t>
      </w:r>
      <w:r>
        <w:t>Arrêt</w:t>
      </w:r>
      <w:r>
        <w:rPr>
          <w:spacing w:val="-14"/>
        </w:rPr>
        <w:t xml:space="preserve"> </w:t>
      </w:r>
      <w:r>
        <w:t>sans</w:t>
      </w:r>
      <w:r>
        <w:rPr>
          <w:spacing w:val="-14"/>
        </w:rPr>
        <w:t xml:space="preserve"> </w:t>
      </w:r>
      <w:r>
        <w:t>remplacement</w:t>
      </w:r>
    </w:p>
    <w:p w:rsidR="00005340" w:rsidRDefault="00350670">
      <w:pPr>
        <w:spacing w:before="269" w:line="165" w:lineRule="auto"/>
        <w:ind w:left="153" w:right="303"/>
        <w:rPr>
          <w:rFonts w:ascii="Trebuchet MS" w:hAnsi="Trebuchet MS"/>
          <w:b/>
          <w:sz w:val="20"/>
        </w:rPr>
      </w:pPr>
      <w:r>
        <w:rPr>
          <w:rFonts w:ascii="Trebuchet MS" w:hAnsi="Trebuchet MS"/>
          <w:b/>
          <w:sz w:val="20"/>
        </w:rPr>
        <w:t>Exercice</w:t>
      </w:r>
      <w:r>
        <w:rPr>
          <w:rFonts w:ascii="Trebuchet MS" w:hAnsi="Trebuchet MS"/>
          <w:b/>
          <w:spacing w:val="-23"/>
          <w:sz w:val="20"/>
        </w:rPr>
        <w:t xml:space="preserve"> </w:t>
      </w:r>
      <w:r>
        <w:rPr>
          <w:rFonts w:ascii="Trebuchet MS" w:hAnsi="Trebuchet MS"/>
          <w:b/>
          <w:sz w:val="20"/>
        </w:rPr>
        <w:t>8</w:t>
      </w:r>
      <w:r>
        <w:rPr>
          <w:rFonts w:ascii="Trebuchet MS" w:hAnsi="Trebuchet MS"/>
          <w:b/>
          <w:spacing w:val="-22"/>
          <w:sz w:val="20"/>
        </w:rPr>
        <w:t xml:space="preserve"> </w:t>
      </w:r>
      <w:r>
        <w:rPr>
          <w:rFonts w:ascii="Trebuchet MS" w:hAnsi="Trebuchet MS"/>
          <w:b/>
          <w:sz w:val="20"/>
        </w:rPr>
        <w:t>(Replaniﬁer</w:t>
      </w:r>
      <w:r>
        <w:rPr>
          <w:rFonts w:ascii="Trebuchet MS" w:hAnsi="Trebuchet MS"/>
          <w:b/>
          <w:spacing w:val="-22"/>
          <w:sz w:val="20"/>
        </w:rPr>
        <w:t xml:space="preserve"> </w:t>
      </w:r>
      <w:r>
        <w:rPr>
          <w:rFonts w:ascii="Trebuchet MS" w:hAnsi="Trebuchet MS"/>
          <w:b/>
          <w:sz w:val="20"/>
        </w:rPr>
        <w:t>le</w:t>
      </w:r>
      <w:r>
        <w:rPr>
          <w:rFonts w:ascii="Trebuchet MS" w:hAnsi="Trebuchet MS"/>
          <w:b/>
          <w:spacing w:val="-23"/>
          <w:sz w:val="20"/>
        </w:rPr>
        <w:t xml:space="preserve"> </w:t>
      </w:r>
      <w:r>
        <w:rPr>
          <w:rFonts w:ascii="Trebuchet MS" w:hAnsi="Trebuchet MS"/>
          <w:b/>
          <w:sz w:val="20"/>
        </w:rPr>
        <w:t>chantier</w:t>
      </w:r>
      <w:r>
        <w:rPr>
          <w:rFonts w:ascii="Trebuchet MS" w:hAnsi="Trebuchet MS"/>
          <w:b/>
          <w:spacing w:val="-22"/>
          <w:sz w:val="20"/>
        </w:rPr>
        <w:t xml:space="preserve"> </w:t>
      </w:r>
      <w:r>
        <w:rPr>
          <w:rFonts w:ascii="Trebuchet MS" w:hAnsi="Trebuchet MS"/>
          <w:b/>
          <w:sz w:val="20"/>
        </w:rPr>
        <w:t>—</w:t>
      </w:r>
      <w:r>
        <w:rPr>
          <w:rFonts w:ascii="Trebuchet MS" w:hAnsi="Trebuchet MS"/>
          <w:b/>
          <w:spacing w:val="-22"/>
          <w:sz w:val="20"/>
        </w:rPr>
        <w:t xml:space="preserve"> </w:t>
      </w:r>
      <w:r>
        <w:rPr>
          <w:rFonts w:ascii="Trebuchet MS" w:hAnsi="Trebuchet MS"/>
          <w:b/>
          <w:sz w:val="20"/>
        </w:rPr>
        <w:t>Scénario</w:t>
      </w:r>
      <w:r>
        <w:rPr>
          <w:rFonts w:ascii="Trebuchet MS" w:hAnsi="Trebuchet MS"/>
          <w:b/>
          <w:spacing w:val="-22"/>
          <w:sz w:val="20"/>
        </w:rPr>
        <w:t xml:space="preserve"> </w:t>
      </w:r>
      <w:r>
        <w:rPr>
          <w:rFonts w:ascii="Trebuchet MS" w:hAnsi="Trebuchet MS"/>
          <w:b/>
          <w:sz w:val="20"/>
        </w:rPr>
        <w:t>A)</w:t>
      </w:r>
      <w:r>
        <w:rPr>
          <w:rFonts w:ascii="Trebuchet MS" w:hAnsi="Trebuchet MS"/>
          <w:b/>
          <w:spacing w:val="16"/>
          <w:sz w:val="20"/>
        </w:rPr>
        <w:t xml:space="preserve"> </w:t>
      </w:r>
      <w:r>
        <w:rPr>
          <w:rFonts w:ascii="Trebuchet MS" w:hAnsi="Trebuchet MS"/>
          <w:b/>
          <w:sz w:val="20"/>
        </w:rPr>
        <w:t>Mise</w:t>
      </w:r>
      <w:r>
        <w:rPr>
          <w:rFonts w:ascii="Trebuchet MS" w:hAnsi="Trebuchet MS"/>
          <w:b/>
          <w:spacing w:val="-14"/>
          <w:sz w:val="20"/>
        </w:rPr>
        <w:t xml:space="preserve"> </w:t>
      </w:r>
      <w:r>
        <w:rPr>
          <w:rFonts w:ascii="Trebuchet MS" w:hAnsi="Trebuchet MS"/>
          <w:b/>
          <w:sz w:val="20"/>
        </w:rPr>
        <w:t>en</w:t>
      </w:r>
      <w:r>
        <w:rPr>
          <w:rFonts w:ascii="Trebuchet MS" w:hAnsi="Trebuchet MS"/>
          <w:b/>
          <w:spacing w:val="-14"/>
          <w:sz w:val="20"/>
        </w:rPr>
        <w:t xml:space="preserve"> </w:t>
      </w:r>
      <w:r>
        <w:rPr>
          <w:rFonts w:ascii="Trebuchet MS" w:hAnsi="Trebuchet MS"/>
          <w:b/>
          <w:sz w:val="20"/>
        </w:rPr>
        <w:t>situation</w:t>
      </w:r>
      <w:r>
        <w:rPr>
          <w:rFonts w:ascii="Trebuchet MS" w:hAnsi="Trebuchet MS"/>
          <w:b/>
          <w:spacing w:val="-13"/>
          <w:sz w:val="20"/>
        </w:rPr>
        <w:t xml:space="preserve"> </w:t>
      </w:r>
      <w:r>
        <w:rPr>
          <w:rFonts w:ascii="Trebuchet MS" w:hAnsi="Trebuchet MS"/>
          <w:b/>
          <w:sz w:val="20"/>
        </w:rPr>
        <w:t>:</w:t>
      </w:r>
      <w:r>
        <w:rPr>
          <w:rFonts w:ascii="Trebuchet MS" w:hAnsi="Trebuchet MS"/>
          <w:b/>
          <w:spacing w:val="-15"/>
          <w:sz w:val="20"/>
        </w:rPr>
        <w:t xml:space="preserve"> </w:t>
      </w:r>
      <w:r>
        <w:rPr>
          <w:sz w:val="20"/>
        </w:rPr>
        <w:t>Suite</w:t>
      </w:r>
      <w:r>
        <w:rPr>
          <w:spacing w:val="-10"/>
          <w:sz w:val="20"/>
        </w:rPr>
        <w:t xml:space="preserve"> </w:t>
      </w:r>
      <w:r>
        <w:rPr>
          <w:sz w:val="20"/>
        </w:rPr>
        <w:t>à</w:t>
      </w:r>
      <w:r>
        <w:rPr>
          <w:spacing w:val="-9"/>
          <w:sz w:val="20"/>
        </w:rPr>
        <w:t xml:space="preserve"> </w:t>
      </w:r>
      <w:r>
        <w:rPr>
          <w:sz w:val="20"/>
        </w:rPr>
        <w:t>l’accident</w:t>
      </w:r>
      <w:r>
        <w:rPr>
          <w:spacing w:val="-10"/>
          <w:sz w:val="20"/>
        </w:rPr>
        <w:t xml:space="preserve"> </w:t>
      </w:r>
      <w:r>
        <w:rPr>
          <w:sz w:val="20"/>
        </w:rPr>
        <w:t>du</w:t>
      </w:r>
      <w:r>
        <w:rPr>
          <w:spacing w:val="-9"/>
          <w:sz w:val="20"/>
        </w:rPr>
        <w:t xml:space="preserve"> </w:t>
      </w:r>
      <w:r>
        <w:rPr>
          <w:sz w:val="20"/>
        </w:rPr>
        <w:t>13</w:t>
      </w:r>
      <w:r>
        <w:rPr>
          <w:spacing w:val="-10"/>
          <w:sz w:val="20"/>
        </w:rPr>
        <w:t xml:space="preserve"> </w:t>
      </w:r>
      <w:r>
        <w:rPr>
          <w:sz w:val="20"/>
        </w:rPr>
        <w:t>octobre,</w:t>
      </w:r>
      <w:r>
        <w:rPr>
          <w:spacing w:val="-10"/>
          <w:sz w:val="20"/>
        </w:rPr>
        <w:t xml:space="preserve"> </w:t>
      </w:r>
      <w:r>
        <w:rPr>
          <w:sz w:val="20"/>
        </w:rPr>
        <w:t>les</w:t>
      </w:r>
      <w:r>
        <w:rPr>
          <w:spacing w:val="-9"/>
          <w:sz w:val="20"/>
        </w:rPr>
        <w:t xml:space="preserve"> </w:t>
      </w:r>
      <w:r>
        <w:rPr>
          <w:sz w:val="20"/>
        </w:rPr>
        <w:t>tra- vaux</w:t>
      </w:r>
      <w:r>
        <w:rPr>
          <w:spacing w:val="-16"/>
          <w:sz w:val="20"/>
        </w:rPr>
        <w:t xml:space="preserve"> </w:t>
      </w:r>
      <w:r>
        <w:rPr>
          <w:sz w:val="20"/>
        </w:rPr>
        <w:t>en</w:t>
      </w:r>
      <w:r>
        <w:rPr>
          <w:spacing w:val="-16"/>
          <w:sz w:val="20"/>
        </w:rPr>
        <w:t xml:space="preserve"> </w:t>
      </w:r>
      <w:r>
        <w:rPr>
          <w:sz w:val="20"/>
        </w:rPr>
        <w:t>hauteur</w:t>
      </w:r>
      <w:r>
        <w:rPr>
          <w:spacing w:val="-15"/>
          <w:sz w:val="20"/>
        </w:rPr>
        <w:t xml:space="preserve"> </w:t>
      </w:r>
      <w:r>
        <w:rPr>
          <w:sz w:val="20"/>
        </w:rPr>
        <w:t>(tâche</w:t>
      </w:r>
      <w:r>
        <w:rPr>
          <w:spacing w:val="-16"/>
          <w:sz w:val="20"/>
        </w:rPr>
        <w:t xml:space="preserve"> </w:t>
      </w:r>
      <w:r>
        <w:rPr>
          <w:sz w:val="20"/>
        </w:rPr>
        <w:t>T7)</w:t>
      </w:r>
      <w:r>
        <w:rPr>
          <w:spacing w:val="-16"/>
          <w:sz w:val="20"/>
        </w:rPr>
        <w:t xml:space="preserve"> </w:t>
      </w:r>
      <w:r>
        <w:rPr>
          <w:sz w:val="20"/>
        </w:rPr>
        <w:t>sont</w:t>
      </w:r>
      <w:r>
        <w:rPr>
          <w:spacing w:val="-15"/>
          <w:sz w:val="20"/>
        </w:rPr>
        <w:t xml:space="preserve"> </w:t>
      </w:r>
      <w:r>
        <w:rPr>
          <w:sz w:val="20"/>
        </w:rPr>
        <w:t>intégralement</w:t>
      </w:r>
      <w:r>
        <w:rPr>
          <w:spacing w:val="-16"/>
          <w:sz w:val="20"/>
        </w:rPr>
        <w:t xml:space="preserve"> </w:t>
      </w:r>
      <w:r>
        <w:rPr>
          <w:sz w:val="20"/>
        </w:rPr>
        <w:t>suspendus.</w:t>
      </w:r>
      <w:r>
        <w:rPr>
          <w:spacing w:val="-16"/>
          <w:sz w:val="20"/>
        </w:rPr>
        <w:t xml:space="preserve"> </w:t>
      </w:r>
      <w:r>
        <w:rPr>
          <w:sz w:val="20"/>
        </w:rPr>
        <w:t>Kévin</w:t>
      </w:r>
      <w:r>
        <w:rPr>
          <w:spacing w:val="-15"/>
          <w:sz w:val="20"/>
        </w:rPr>
        <w:t xml:space="preserve"> </w:t>
      </w:r>
      <w:r>
        <w:rPr>
          <w:sz w:val="20"/>
        </w:rPr>
        <w:t>Marchand</w:t>
      </w:r>
      <w:r>
        <w:rPr>
          <w:spacing w:val="-16"/>
          <w:sz w:val="20"/>
        </w:rPr>
        <w:t xml:space="preserve"> </w:t>
      </w:r>
      <w:r>
        <w:rPr>
          <w:sz w:val="20"/>
        </w:rPr>
        <w:t>est</w:t>
      </w:r>
      <w:r>
        <w:rPr>
          <w:spacing w:val="-16"/>
          <w:sz w:val="20"/>
        </w:rPr>
        <w:t xml:space="preserve"> </w:t>
      </w:r>
      <w:r>
        <w:rPr>
          <w:sz w:val="20"/>
        </w:rPr>
        <w:t>en</w:t>
      </w:r>
      <w:r>
        <w:rPr>
          <w:spacing w:val="-15"/>
          <w:sz w:val="20"/>
        </w:rPr>
        <w:t xml:space="preserve"> </w:t>
      </w:r>
      <w:r>
        <w:rPr>
          <w:sz w:val="20"/>
        </w:rPr>
        <w:t>arrêt</w:t>
      </w:r>
      <w:r>
        <w:rPr>
          <w:spacing w:val="-16"/>
          <w:sz w:val="20"/>
        </w:rPr>
        <w:t xml:space="preserve"> </w:t>
      </w:r>
      <w:r>
        <w:rPr>
          <w:sz w:val="20"/>
        </w:rPr>
        <w:t>de</w:t>
      </w:r>
      <w:r>
        <w:rPr>
          <w:spacing w:val="-16"/>
          <w:sz w:val="20"/>
        </w:rPr>
        <w:t xml:space="preserve"> </w:t>
      </w:r>
      <w:r>
        <w:rPr>
          <w:sz w:val="20"/>
        </w:rPr>
        <w:t>travail</w:t>
      </w:r>
      <w:r>
        <w:rPr>
          <w:spacing w:val="-15"/>
          <w:sz w:val="20"/>
        </w:rPr>
        <w:t xml:space="preserve"> </w:t>
      </w:r>
      <w:r>
        <w:rPr>
          <w:sz w:val="20"/>
        </w:rPr>
        <w:t>pour</w:t>
      </w:r>
      <w:r>
        <w:rPr>
          <w:spacing w:val="-16"/>
          <w:sz w:val="20"/>
        </w:rPr>
        <w:t xml:space="preserve"> </w:t>
      </w:r>
      <w:r>
        <w:rPr>
          <w:rFonts w:ascii="Trebuchet MS" w:hAnsi="Trebuchet MS"/>
          <w:b/>
          <w:sz w:val="20"/>
        </w:rPr>
        <w:t>42</w:t>
      </w:r>
      <w:r>
        <w:rPr>
          <w:rFonts w:ascii="Trebuchet MS" w:hAnsi="Trebuchet MS"/>
          <w:b/>
          <w:spacing w:val="-20"/>
          <w:sz w:val="20"/>
        </w:rPr>
        <w:t xml:space="preserve"> </w:t>
      </w:r>
      <w:r>
        <w:rPr>
          <w:rFonts w:ascii="Trebuchet MS" w:hAnsi="Trebuchet MS"/>
          <w:b/>
          <w:sz w:val="20"/>
        </w:rPr>
        <w:t>jours</w:t>
      </w:r>
    </w:p>
    <w:p w:rsidR="00005340" w:rsidRDefault="00005340">
      <w:pPr>
        <w:spacing w:line="165" w:lineRule="auto"/>
        <w:rPr>
          <w:rFonts w:ascii="Trebuchet MS" w:hAnsi="Trebuchet MS"/>
          <w:sz w:val="20"/>
        </w:rPr>
        <w:sectPr w:rsidR="00005340">
          <w:pgSz w:w="11910" w:h="16840"/>
          <w:pgMar w:top="900" w:right="820" w:bottom="680" w:left="980" w:header="381" w:footer="489" w:gutter="0"/>
          <w:cols w:space="720"/>
        </w:sectPr>
      </w:pPr>
    </w:p>
    <w:p w:rsidR="00005340" w:rsidRDefault="00005340">
      <w:pPr>
        <w:pStyle w:val="Corpsdetexte"/>
        <w:spacing w:before="2"/>
        <w:rPr>
          <w:rFonts w:ascii="Trebuchet MS"/>
          <w:b/>
          <w:sz w:val="9"/>
        </w:rPr>
      </w:pPr>
    </w:p>
    <w:p w:rsidR="00005340" w:rsidRDefault="00350670">
      <w:pPr>
        <w:pStyle w:val="Corpsdetexte"/>
        <w:spacing w:before="146" w:line="165" w:lineRule="auto"/>
        <w:ind w:left="153" w:right="309"/>
      </w:pPr>
      <w:r>
        <w:rPr>
          <w:rFonts w:ascii="Trebuchet MS" w:hAnsi="Trebuchet MS"/>
          <w:b/>
        </w:rPr>
        <w:t>ouvrés</w:t>
      </w:r>
      <w:r>
        <w:t>.</w:t>
      </w:r>
      <w:r>
        <w:rPr>
          <w:spacing w:val="-21"/>
        </w:rPr>
        <w:t xml:space="preserve"> </w:t>
      </w:r>
      <w:r>
        <w:rPr>
          <w:spacing w:val="-4"/>
        </w:rPr>
        <w:t>L’entreprise</w:t>
      </w:r>
      <w:r>
        <w:rPr>
          <w:spacing w:val="-20"/>
        </w:rPr>
        <w:t xml:space="preserve"> </w:t>
      </w:r>
      <w:r>
        <w:t>ne</w:t>
      </w:r>
      <w:r>
        <w:rPr>
          <w:spacing w:val="-21"/>
        </w:rPr>
        <w:t xml:space="preserve"> </w:t>
      </w:r>
      <w:r>
        <w:t>dispose</w:t>
      </w:r>
      <w:r>
        <w:rPr>
          <w:spacing w:val="-20"/>
        </w:rPr>
        <w:t xml:space="preserve"> </w:t>
      </w:r>
      <w:r>
        <w:t>pas</w:t>
      </w:r>
      <w:r>
        <w:rPr>
          <w:spacing w:val="-21"/>
        </w:rPr>
        <w:t xml:space="preserve"> </w:t>
      </w:r>
      <w:r>
        <w:t>d’autre</w:t>
      </w:r>
      <w:r>
        <w:rPr>
          <w:spacing w:val="-20"/>
        </w:rPr>
        <w:t xml:space="preserve"> </w:t>
      </w:r>
      <w:r>
        <w:t>compagnon</w:t>
      </w:r>
      <w:r>
        <w:rPr>
          <w:spacing w:val="-21"/>
        </w:rPr>
        <w:t xml:space="preserve"> </w:t>
      </w:r>
      <w:r>
        <w:t>disponible</w:t>
      </w:r>
      <w:r>
        <w:rPr>
          <w:spacing w:val="-20"/>
        </w:rPr>
        <w:t xml:space="preserve"> </w:t>
      </w:r>
      <w:r>
        <w:t>pour</w:t>
      </w:r>
      <w:r>
        <w:rPr>
          <w:spacing w:val="-21"/>
        </w:rPr>
        <w:t xml:space="preserve"> </w:t>
      </w:r>
      <w:r>
        <w:t>le</w:t>
      </w:r>
      <w:r>
        <w:rPr>
          <w:spacing w:val="-20"/>
        </w:rPr>
        <w:t xml:space="preserve"> </w:t>
      </w:r>
      <w:r>
        <w:t>remplacer.</w:t>
      </w:r>
      <w:r>
        <w:rPr>
          <w:spacing w:val="-21"/>
        </w:rPr>
        <w:t xml:space="preserve"> </w:t>
      </w:r>
      <w:r>
        <w:t>Les</w:t>
      </w:r>
      <w:r>
        <w:rPr>
          <w:spacing w:val="-20"/>
        </w:rPr>
        <w:t xml:space="preserve"> </w:t>
      </w:r>
      <w:r>
        <w:t>travaux</w:t>
      </w:r>
      <w:r>
        <w:rPr>
          <w:spacing w:val="-21"/>
        </w:rPr>
        <w:t xml:space="preserve"> </w:t>
      </w:r>
      <w:r>
        <w:t>ne</w:t>
      </w:r>
      <w:r>
        <w:rPr>
          <w:spacing w:val="-20"/>
        </w:rPr>
        <w:t xml:space="preserve"> </w:t>
      </w:r>
      <w:r>
        <w:t>reprennent qu’à son</w:t>
      </w:r>
      <w:r>
        <w:rPr>
          <w:spacing w:val="-15"/>
        </w:rPr>
        <w:t xml:space="preserve"> </w:t>
      </w:r>
      <w:r>
        <w:rPr>
          <w:spacing w:val="-3"/>
        </w:rPr>
        <w:t>retour.</w:t>
      </w:r>
    </w:p>
    <w:p w:rsidR="00005340" w:rsidRDefault="00005340">
      <w:pPr>
        <w:pStyle w:val="Corpsdetexte"/>
        <w:spacing w:before="1"/>
        <w:rPr>
          <w:sz w:val="14"/>
        </w:rPr>
      </w:pPr>
    </w:p>
    <w:p w:rsidR="00005340" w:rsidRDefault="00350670">
      <w:pPr>
        <w:pStyle w:val="Titre7"/>
      </w:pPr>
      <w:r>
        <w:t>Travail demandé :</w:t>
      </w:r>
    </w:p>
    <w:p w:rsidR="00005340" w:rsidRDefault="00350670">
      <w:pPr>
        <w:pStyle w:val="Paragraphedeliste"/>
        <w:numPr>
          <w:ilvl w:val="3"/>
          <w:numId w:val="9"/>
        </w:numPr>
        <w:tabs>
          <w:tab w:val="left" w:pos="652"/>
        </w:tabs>
        <w:spacing w:before="39" w:line="315" w:lineRule="exact"/>
        <w:rPr>
          <w:rFonts w:ascii="Trebuchet MS" w:hAnsi="Trebuchet MS"/>
          <w:sz w:val="20"/>
        </w:rPr>
      </w:pPr>
      <w:r>
        <w:rPr>
          <w:w w:val="110"/>
          <w:sz w:val="20"/>
        </w:rPr>
        <w:t>Faites</w:t>
      </w:r>
      <w:r>
        <w:rPr>
          <w:spacing w:val="-11"/>
          <w:w w:val="110"/>
          <w:sz w:val="20"/>
        </w:rPr>
        <w:t xml:space="preserve"> </w:t>
      </w:r>
      <w:r>
        <w:rPr>
          <w:w w:val="110"/>
          <w:sz w:val="20"/>
        </w:rPr>
        <w:t>une</w:t>
      </w:r>
      <w:r>
        <w:rPr>
          <w:spacing w:val="-10"/>
          <w:w w:val="110"/>
          <w:sz w:val="20"/>
        </w:rPr>
        <w:t xml:space="preserve"> </w:t>
      </w:r>
      <w:r>
        <w:rPr>
          <w:w w:val="110"/>
          <w:sz w:val="20"/>
        </w:rPr>
        <w:t>copie</w:t>
      </w:r>
      <w:r>
        <w:rPr>
          <w:spacing w:val="-10"/>
          <w:w w:val="110"/>
          <w:sz w:val="20"/>
        </w:rPr>
        <w:t xml:space="preserve"> </w:t>
      </w:r>
      <w:r>
        <w:rPr>
          <w:w w:val="110"/>
          <w:sz w:val="20"/>
        </w:rPr>
        <w:t>du</w:t>
      </w:r>
      <w:r>
        <w:rPr>
          <w:spacing w:val="-10"/>
          <w:w w:val="110"/>
          <w:sz w:val="20"/>
        </w:rPr>
        <w:t xml:space="preserve"> </w:t>
      </w:r>
      <w:r>
        <w:rPr>
          <w:w w:val="110"/>
          <w:sz w:val="20"/>
        </w:rPr>
        <w:t>ﬁ</w:t>
      </w:r>
      <w:r>
        <w:rPr>
          <w:w w:val="110"/>
          <w:sz w:val="20"/>
        </w:rPr>
        <w:t>chier</w:t>
      </w:r>
      <w:r>
        <w:rPr>
          <w:spacing w:val="-10"/>
          <w:w w:val="110"/>
          <w:sz w:val="20"/>
        </w:rPr>
        <w:t xml:space="preserve"> </w:t>
      </w:r>
      <w:r>
        <w:rPr>
          <w:rFonts w:ascii="Times New Roman" w:hAnsi="Times New Roman"/>
          <w:w w:val="110"/>
          <w:sz w:val="20"/>
        </w:rPr>
        <w:t>planning_initial.gan</w:t>
      </w:r>
      <w:r>
        <w:rPr>
          <w:rFonts w:ascii="Times New Roman" w:hAnsi="Times New Roman"/>
          <w:spacing w:val="-3"/>
          <w:w w:val="110"/>
          <w:sz w:val="20"/>
        </w:rPr>
        <w:t xml:space="preserve"> </w:t>
      </w:r>
      <w:r>
        <w:rPr>
          <w:w w:val="110"/>
          <w:sz w:val="20"/>
        </w:rPr>
        <w:t>et</w:t>
      </w:r>
      <w:r>
        <w:rPr>
          <w:spacing w:val="-11"/>
          <w:w w:val="110"/>
          <w:sz w:val="20"/>
        </w:rPr>
        <w:t xml:space="preserve"> </w:t>
      </w:r>
      <w:r>
        <w:rPr>
          <w:w w:val="110"/>
          <w:sz w:val="20"/>
        </w:rPr>
        <w:t>renommez-la</w:t>
      </w:r>
      <w:r>
        <w:rPr>
          <w:spacing w:val="-10"/>
          <w:w w:val="110"/>
          <w:sz w:val="20"/>
        </w:rPr>
        <w:t xml:space="preserve"> </w:t>
      </w:r>
      <w:r>
        <w:rPr>
          <w:rFonts w:ascii="Times New Roman" w:hAnsi="Times New Roman"/>
          <w:w w:val="110"/>
          <w:sz w:val="20"/>
        </w:rPr>
        <w:t>planning_scenarioA.gan</w:t>
      </w:r>
      <w:r>
        <w:rPr>
          <w:w w:val="110"/>
          <w:sz w:val="20"/>
        </w:rPr>
        <w:t>.</w:t>
      </w:r>
    </w:p>
    <w:p w:rsidR="00005340" w:rsidRDefault="00350670">
      <w:pPr>
        <w:pStyle w:val="Paragraphedeliste"/>
        <w:numPr>
          <w:ilvl w:val="3"/>
          <w:numId w:val="9"/>
        </w:numPr>
        <w:tabs>
          <w:tab w:val="left" w:pos="652"/>
        </w:tabs>
        <w:spacing w:before="41" w:line="165" w:lineRule="auto"/>
        <w:ind w:left="651" w:right="311" w:hanging="272"/>
        <w:rPr>
          <w:rFonts w:ascii="Trebuchet MS" w:hAnsi="Trebuchet MS"/>
          <w:sz w:val="20"/>
        </w:rPr>
      </w:pPr>
      <w:r>
        <w:rPr>
          <w:sz w:val="20"/>
        </w:rPr>
        <w:t>Modiﬁez</w:t>
      </w:r>
      <w:r>
        <w:rPr>
          <w:spacing w:val="-10"/>
          <w:sz w:val="20"/>
        </w:rPr>
        <w:t xml:space="preserve"> </w:t>
      </w:r>
      <w:r>
        <w:rPr>
          <w:sz w:val="20"/>
        </w:rPr>
        <w:t>la</w:t>
      </w:r>
      <w:r>
        <w:rPr>
          <w:spacing w:val="-9"/>
          <w:sz w:val="20"/>
        </w:rPr>
        <w:t xml:space="preserve"> </w:t>
      </w:r>
      <w:r>
        <w:rPr>
          <w:sz w:val="20"/>
        </w:rPr>
        <w:t>tâche</w:t>
      </w:r>
      <w:r>
        <w:rPr>
          <w:spacing w:val="-9"/>
          <w:sz w:val="20"/>
        </w:rPr>
        <w:t xml:space="preserve"> </w:t>
      </w:r>
      <w:r>
        <w:rPr>
          <w:sz w:val="20"/>
        </w:rPr>
        <w:t>T7</w:t>
      </w:r>
      <w:r>
        <w:rPr>
          <w:spacing w:val="-10"/>
          <w:sz w:val="20"/>
        </w:rPr>
        <w:t xml:space="preserve"> </w:t>
      </w:r>
      <w:r>
        <w:rPr>
          <w:sz w:val="20"/>
        </w:rPr>
        <w:t>:</w:t>
      </w:r>
      <w:r>
        <w:rPr>
          <w:spacing w:val="-9"/>
          <w:sz w:val="20"/>
        </w:rPr>
        <w:t xml:space="preserve"> </w:t>
      </w:r>
      <w:r>
        <w:rPr>
          <w:sz w:val="20"/>
        </w:rPr>
        <w:t>la</w:t>
      </w:r>
      <w:r>
        <w:rPr>
          <w:spacing w:val="-9"/>
          <w:sz w:val="20"/>
        </w:rPr>
        <w:t xml:space="preserve"> </w:t>
      </w:r>
      <w:r>
        <w:rPr>
          <w:sz w:val="20"/>
        </w:rPr>
        <w:t>reprise</w:t>
      </w:r>
      <w:r>
        <w:rPr>
          <w:spacing w:val="-10"/>
          <w:sz w:val="20"/>
        </w:rPr>
        <w:t xml:space="preserve"> </w:t>
      </w:r>
      <w:r>
        <w:rPr>
          <w:sz w:val="20"/>
        </w:rPr>
        <w:t>des</w:t>
      </w:r>
      <w:r>
        <w:rPr>
          <w:spacing w:val="-9"/>
          <w:sz w:val="20"/>
        </w:rPr>
        <w:t xml:space="preserve"> </w:t>
      </w:r>
      <w:r>
        <w:rPr>
          <w:sz w:val="20"/>
        </w:rPr>
        <w:t>travaux</w:t>
      </w:r>
      <w:r>
        <w:rPr>
          <w:spacing w:val="-9"/>
          <w:sz w:val="20"/>
        </w:rPr>
        <w:t xml:space="preserve"> </w:t>
      </w:r>
      <w:r>
        <w:rPr>
          <w:sz w:val="20"/>
        </w:rPr>
        <w:t>en</w:t>
      </w:r>
      <w:r>
        <w:rPr>
          <w:spacing w:val="-10"/>
          <w:sz w:val="20"/>
        </w:rPr>
        <w:t xml:space="preserve"> </w:t>
      </w:r>
      <w:r>
        <w:rPr>
          <w:sz w:val="20"/>
        </w:rPr>
        <w:t>hauteur</w:t>
      </w:r>
      <w:r>
        <w:rPr>
          <w:spacing w:val="-9"/>
          <w:sz w:val="20"/>
        </w:rPr>
        <w:t xml:space="preserve"> </w:t>
      </w:r>
      <w:r>
        <w:rPr>
          <w:sz w:val="20"/>
        </w:rPr>
        <w:t>intervient</w:t>
      </w:r>
      <w:r>
        <w:rPr>
          <w:spacing w:val="-9"/>
          <w:sz w:val="20"/>
        </w:rPr>
        <w:t xml:space="preserve"> </w:t>
      </w:r>
      <w:r>
        <w:rPr>
          <w:rFonts w:ascii="Trebuchet MS" w:hAnsi="Trebuchet MS"/>
          <w:b/>
          <w:sz w:val="20"/>
        </w:rPr>
        <w:t>42</w:t>
      </w:r>
      <w:r>
        <w:rPr>
          <w:rFonts w:ascii="Trebuchet MS" w:hAnsi="Trebuchet MS"/>
          <w:b/>
          <w:spacing w:val="-14"/>
          <w:sz w:val="20"/>
        </w:rPr>
        <w:t xml:space="preserve"> </w:t>
      </w:r>
      <w:r>
        <w:rPr>
          <w:rFonts w:ascii="Trebuchet MS" w:hAnsi="Trebuchet MS"/>
          <w:b/>
          <w:sz w:val="20"/>
        </w:rPr>
        <w:t>jours</w:t>
      </w:r>
      <w:r>
        <w:rPr>
          <w:rFonts w:ascii="Trebuchet MS" w:hAnsi="Trebuchet MS"/>
          <w:b/>
          <w:spacing w:val="-13"/>
          <w:sz w:val="20"/>
        </w:rPr>
        <w:t xml:space="preserve"> </w:t>
      </w:r>
      <w:r>
        <w:rPr>
          <w:rFonts w:ascii="Trebuchet MS" w:hAnsi="Trebuchet MS"/>
          <w:b/>
          <w:sz w:val="20"/>
        </w:rPr>
        <w:t>ouvrés</w:t>
      </w:r>
      <w:r>
        <w:rPr>
          <w:rFonts w:ascii="Trebuchet MS" w:hAnsi="Trebuchet MS"/>
          <w:b/>
          <w:spacing w:val="-14"/>
          <w:sz w:val="20"/>
        </w:rPr>
        <w:t xml:space="preserve"> </w:t>
      </w:r>
      <w:r>
        <w:rPr>
          <w:sz w:val="20"/>
        </w:rPr>
        <w:t>après</w:t>
      </w:r>
      <w:r>
        <w:rPr>
          <w:spacing w:val="-10"/>
          <w:sz w:val="20"/>
        </w:rPr>
        <w:t xml:space="preserve"> </w:t>
      </w:r>
      <w:r>
        <w:rPr>
          <w:sz w:val="20"/>
        </w:rPr>
        <w:t>la</w:t>
      </w:r>
      <w:r>
        <w:rPr>
          <w:spacing w:val="-9"/>
          <w:sz w:val="20"/>
        </w:rPr>
        <w:t xml:space="preserve"> </w:t>
      </w:r>
      <w:r>
        <w:rPr>
          <w:sz w:val="20"/>
        </w:rPr>
        <w:t>date</w:t>
      </w:r>
      <w:r>
        <w:rPr>
          <w:spacing w:val="-9"/>
          <w:sz w:val="20"/>
        </w:rPr>
        <w:t xml:space="preserve"> </w:t>
      </w:r>
      <w:r>
        <w:rPr>
          <w:sz w:val="20"/>
        </w:rPr>
        <w:t>de</w:t>
      </w:r>
      <w:r>
        <w:rPr>
          <w:spacing w:val="-10"/>
          <w:sz w:val="20"/>
        </w:rPr>
        <w:t xml:space="preserve"> </w:t>
      </w:r>
      <w:r>
        <w:rPr>
          <w:sz w:val="20"/>
        </w:rPr>
        <w:t>l’acci- dent.</w:t>
      </w:r>
      <w:r>
        <w:rPr>
          <w:spacing w:val="-8"/>
          <w:sz w:val="20"/>
        </w:rPr>
        <w:t xml:space="preserve"> </w:t>
      </w:r>
      <w:r>
        <w:rPr>
          <w:sz w:val="20"/>
        </w:rPr>
        <w:t>Recalculez</w:t>
      </w:r>
      <w:r>
        <w:rPr>
          <w:spacing w:val="-7"/>
          <w:sz w:val="20"/>
        </w:rPr>
        <w:t xml:space="preserve"> </w:t>
      </w:r>
      <w:r>
        <w:rPr>
          <w:sz w:val="20"/>
        </w:rPr>
        <w:t>la</w:t>
      </w:r>
      <w:r>
        <w:rPr>
          <w:spacing w:val="-8"/>
          <w:sz w:val="20"/>
        </w:rPr>
        <w:t xml:space="preserve"> </w:t>
      </w:r>
      <w:r>
        <w:rPr>
          <w:sz w:val="20"/>
        </w:rPr>
        <w:t>nouvelle</w:t>
      </w:r>
      <w:r>
        <w:rPr>
          <w:spacing w:val="-7"/>
          <w:sz w:val="20"/>
        </w:rPr>
        <w:t xml:space="preserve"> </w:t>
      </w:r>
      <w:r>
        <w:rPr>
          <w:sz w:val="20"/>
        </w:rPr>
        <w:t>date</w:t>
      </w:r>
      <w:r>
        <w:rPr>
          <w:spacing w:val="-8"/>
          <w:sz w:val="20"/>
        </w:rPr>
        <w:t xml:space="preserve"> </w:t>
      </w:r>
      <w:r>
        <w:rPr>
          <w:sz w:val="20"/>
        </w:rPr>
        <w:t>de</w:t>
      </w:r>
      <w:r>
        <w:rPr>
          <w:spacing w:val="-7"/>
          <w:sz w:val="20"/>
        </w:rPr>
        <w:t xml:space="preserve"> </w:t>
      </w:r>
      <w:r>
        <w:rPr>
          <w:sz w:val="20"/>
        </w:rPr>
        <w:t>ﬁ</w:t>
      </w:r>
      <w:r>
        <w:rPr>
          <w:sz w:val="20"/>
        </w:rPr>
        <w:t>n</w:t>
      </w:r>
      <w:r>
        <w:rPr>
          <w:spacing w:val="-7"/>
          <w:sz w:val="20"/>
        </w:rPr>
        <w:t xml:space="preserve"> </w:t>
      </w:r>
      <w:r>
        <w:rPr>
          <w:sz w:val="20"/>
        </w:rPr>
        <w:t>de</w:t>
      </w:r>
      <w:r>
        <w:rPr>
          <w:spacing w:val="-8"/>
          <w:sz w:val="20"/>
        </w:rPr>
        <w:t xml:space="preserve"> </w:t>
      </w:r>
      <w:r>
        <w:rPr>
          <w:sz w:val="20"/>
        </w:rPr>
        <w:t>T7.</w:t>
      </w:r>
    </w:p>
    <w:p w:rsidR="00005340" w:rsidRDefault="00350670">
      <w:pPr>
        <w:pStyle w:val="Paragraphedeliste"/>
        <w:numPr>
          <w:ilvl w:val="3"/>
          <w:numId w:val="9"/>
        </w:numPr>
        <w:tabs>
          <w:tab w:val="left" w:pos="652"/>
        </w:tabs>
        <w:spacing w:line="280" w:lineRule="exact"/>
        <w:ind w:left="651" w:hanging="272"/>
        <w:rPr>
          <w:rFonts w:ascii="Trebuchet MS" w:hAnsi="Trebuchet MS"/>
          <w:sz w:val="20"/>
        </w:rPr>
      </w:pPr>
      <w:r>
        <w:rPr>
          <w:sz w:val="20"/>
        </w:rPr>
        <w:t>Vériﬁez</w:t>
      </w:r>
      <w:r>
        <w:rPr>
          <w:spacing w:val="-9"/>
          <w:sz w:val="20"/>
        </w:rPr>
        <w:t xml:space="preserve"> </w:t>
      </w:r>
      <w:r>
        <w:rPr>
          <w:sz w:val="20"/>
        </w:rPr>
        <w:t>que</w:t>
      </w:r>
      <w:r>
        <w:rPr>
          <w:spacing w:val="-9"/>
          <w:sz w:val="20"/>
        </w:rPr>
        <w:t xml:space="preserve"> </w:t>
      </w:r>
      <w:r>
        <w:rPr>
          <w:rFonts w:ascii="Arial" w:hAnsi="Arial"/>
          <w:i/>
          <w:sz w:val="20"/>
        </w:rPr>
        <w:t>GanttProject</w:t>
      </w:r>
      <w:r>
        <w:rPr>
          <w:rFonts w:ascii="Arial" w:hAnsi="Arial"/>
          <w:i/>
          <w:spacing w:val="-9"/>
          <w:sz w:val="20"/>
        </w:rPr>
        <w:t xml:space="preserve"> </w:t>
      </w:r>
      <w:r>
        <w:rPr>
          <w:sz w:val="20"/>
        </w:rPr>
        <w:t>a</w:t>
      </w:r>
      <w:r>
        <w:rPr>
          <w:spacing w:val="-8"/>
          <w:sz w:val="20"/>
        </w:rPr>
        <w:t xml:space="preserve"> </w:t>
      </w:r>
      <w:r>
        <w:rPr>
          <w:sz w:val="20"/>
        </w:rPr>
        <w:t>bien</w:t>
      </w:r>
      <w:r>
        <w:rPr>
          <w:spacing w:val="-9"/>
          <w:sz w:val="20"/>
        </w:rPr>
        <w:t xml:space="preserve"> </w:t>
      </w:r>
      <w:r>
        <w:rPr>
          <w:sz w:val="20"/>
        </w:rPr>
        <w:t>décalé</w:t>
      </w:r>
      <w:r>
        <w:rPr>
          <w:spacing w:val="-9"/>
          <w:sz w:val="20"/>
        </w:rPr>
        <w:t xml:space="preserve"> </w:t>
      </w:r>
      <w:r>
        <w:rPr>
          <w:sz w:val="20"/>
        </w:rPr>
        <w:t>les</w:t>
      </w:r>
      <w:r>
        <w:rPr>
          <w:spacing w:val="-8"/>
          <w:sz w:val="20"/>
        </w:rPr>
        <w:t xml:space="preserve"> </w:t>
      </w:r>
      <w:r>
        <w:rPr>
          <w:sz w:val="20"/>
        </w:rPr>
        <w:t>tâches</w:t>
      </w:r>
      <w:r>
        <w:rPr>
          <w:spacing w:val="-9"/>
          <w:sz w:val="20"/>
        </w:rPr>
        <w:t xml:space="preserve"> </w:t>
      </w:r>
      <w:r>
        <w:rPr>
          <w:sz w:val="20"/>
        </w:rPr>
        <w:t>dépendantes</w:t>
      </w:r>
      <w:r>
        <w:rPr>
          <w:spacing w:val="-9"/>
          <w:sz w:val="20"/>
        </w:rPr>
        <w:t xml:space="preserve"> </w:t>
      </w:r>
      <w:r>
        <w:rPr>
          <w:sz w:val="20"/>
        </w:rPr>
        <w:t>(T8,</w:t>
      </w:r>
      <w:r>
        <w:rPr>
          <w:spacing w:val="-8"/>
          <w:sz w:val="20"/>
        </w:rPr>
        <w:t xml:space="preserve"> </w:t>
      </w:r>
      <w:r>
        <w:rPr>
          <w:sz w:val="20"/>
        </w:rPr>
        <w:t>T9,</w:t>
      </w:r>
      <w:r>
        <w:rPr>
          <w:spacing w:val="-9"/>
          <w:sz w:val="20"/>
        </w:rPr>
        <w:t xml:space="preserve"> </w:t>
      </w:r>
      <w:r>
        <w:rPr>
          <w:sz w:val="20"/>
        </w:rPr>
        <w:t>T10).</w:t>
      </w:r>
    </w:p>
    <w:p w:rsidR="00005340" w:rsidRDefault="00350670">
      <w:pPr>
        <w:pStyle w:val="Paragraphedeliste"/>
        <w:numPr>
          <w:ilvl w:val="3"/>
          <w:numId w:val="9"/>
        </w:numPr>
        <w:tabs>
          <w:tab w:val="left" w:pos="652"/>
        </w:tabs>
        <w:spacing w:line="281" w:lineRule="exact"/>
        <w:ind w:left="651" w:hanging="272"/>
        <w:rPr>
          <w:rFonts w:ascii="Trebuchet MS" w:hAnsi="Trebuchet MS"/>
          <w:sz w:val="20"/>
        </w:rPr>
      </w:pPr>
      <w:r>
        <w:rPr>
          <w:sz w:val="20"/>
        </w:rPr>
        <w:t>Complétez le tableau de synthèse</w:t>
      </w:r>
      <w:r>
        <w:rPr>
          <w:spacing w:val="-36"/>
          <w:sz w:val="20"/>
        </w:rPr>
        <w:t xml:space="preserve"> </w:t>
      </w:r>
      <w:r>
        <w:rPr>
          <w:sz w:val="20"/>
        </w:rPr>
        <w:t>ci-dessous.</w:t>
      </w:r>
    </w:p>
    <w:p w:rsidR="00005340" w:rsidRDefault="00350670">
      <w:pPr>
        <w:pStyle w:val="Paragraphedeliste"/>
        <w:numPr>
          <w:ilvl w:val="3"/>
          <w:numId w:val="9"/>
        </w:numPr>
        <w:tabs>
          <w:tab w:val="left" w:pos="652"/>
        </w:tabs>
        <w:spacing w:line="315" w:lineRule="exact"/>
        <w:ind w:left="651" w:hanging="272"/>
        <w:rPr>
          <w:rFonts w:ascii="Trebuchet MS"/>
          <w:sz w:val="20"/>
        </w:rPr>
      </w:pPr>
      <w:r>
        <w:rPr>
          <w:sz w:val="20"/>
        </w:rPr>
        <w:t>Exportez le planning au format PDF sous le nom</w:t>
      </w:r>
      <w:r>
        <w:rPr>
          <w:spacing w:val="-18"/>
          <w:sz w:val="20"/>
        </w:rPr>
        <w:t xml:space="preserve"> </w:t>
      </w:r>
      <w:r>
        <w:rPr>
          <w:rFonts w:ascii="Times New Roman"/>
          <w:sz w:val="20"/>
        </w:rPr>
        <w:t>planning_scenarioA.pdf</w:t>
      </w:r>
      <w:r>
        <w:rPr>
          <w:sz w:val="20"/>
        </w:rPr>
        <w:t>.</w:t>
      </w:r>
    </w:p>
    <w:p w:rsidR="00005340" w:rsidRDefault="00005340">
      <w:pPr>
        <w:pStyle w:val="Corpsdetexte"/>
        <w:spacing w:before="9"/>
        <w:rPr>
          <w:sz w:val="23"/>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32"/>
        <w:gridCol w:w="1866"/>
        <w:gridCol w:w="2458"/>
        <w:gridCol w:w="1076"/>
      </w:tblGrid>
      <w:tr w:rsidR="00005340">
        <w:trPr>
          <w:trHeight w:val="428"/>
        </w:trPr>
        <w:tc>
          <w:tcPr>
            <w:tcW w:w="4232"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Tâche</w:t>
            </w:r>
          </w:p>
        </w:tc>
        <w:tc>
          <w:tcPr>
            <w:tcW w:w="1866" w:type="dxa"/>
            <w:shd w:val="clear" w:color="auto" w:fill="37393B"/>
          </w:tcPr>
          <w:p w:rsidR="00005340" w:rsidRDefault="00350670">
            <w:pPr>
              <w:pStyle w:val="TableParagraph"/>
              <w:spacing w:before="112"/>
              <w:ind w:left="31" w:right="25"/>
              <w:jc w:val="center"/>
              <w:rPr>
                <w:rFonts w:ascii="Trebuchet MS" w:hAnsi="Trebuchet MS"/>
                <w:b/>
                <w:sz w:val="20"/>
              </w:rPr>
            </w:pPr>
            <w:r>
              <w:rPr>
                <w:rFonts w:ascii="Trebuchet MS" w:hAnsi="Trebuchet MS"/>
                <w:b/>
                <w:color w:val="FFFFFF"/>
                <w:sz w:val="20"/>
              </w:rPr>
              <w:t>Fin prévue (initial)</w:t>
            </w:r>
          </w:p>
        </w:tc>
        <w:tc>
          <w:tcPr>
            <w:tcW w:w="2458" w:type="dxa"/>
            <w:shd w:val="clear" w:color="auto" w:fill="37393B"/>
          </w:tcPr>
          <w:p w:rsidR="00005340" w:rsidRDefault="00350670">
            <w:pPr>
              <w:pStyle w:val="TableParagraph"/>
              <w:spacing w:before="112"/>
              <w:ind w:left="121"/>
              <w:rPr>
                <w:rFonts w:ascii="Trebuchet MS" w:hAnsi="Trebuchet MS"/>
                <w:b/>
                <w:sz w:val="20"/>
              </w:rPr>
            </w:pPr>
            <w:r>
              <w:rPr>
                <w:rFonts w:ascii="Trebuchet MS" w:hAnsi="Trebuchet MS"/>
                <w:b/>
                <w:color w:val="FFFFFF"/>
                <w:sz w:val="20"/>
              </w:rPr>
              <w:t>Nouvelle ﬁn (scénario A)</w:t>
            </w:r>
          </w:p>
        </w:tc>
        <w:tc>
          <w:tcPr>
            <w:tcW w:w="1076" w:type="dxa"/>
            <w:shd w:val="clear" w:color="auto" w:fill="37393B"/>
          </w:tcPr>
          <w:p w:rsidR="00005340" w:rsidRDefault="00350670">
            <w:pPr>
              <w:pStyle w:val="TableParagraph"/>
              <w:spacing w:before="112"/>
              <w:ind w:left="120"/>
              <w:rPr>
                <w:rFonts w:ascii="Trebuchet MS" w:hAnsi="Trebuchet MS"/>
                <w:b/>
                <w:sz w:val="20"/>
              </w:rPr>
            </w:pPr>
            <w:r>
              <w:rPr>
                <w:rFonts w:ascii="Trebuchet MS" w:hAnsi="Trebuchet MS"/>
                <w:b/>
                <w:color w:val="FFFFFF"/>
                <w:sz w:val="20"/>
              </w:rPr>
              <w:t>Décalage</w:t>
            </w:r>
          </w:p>
        </w:tc>
      </w:tr>
      <w:tr w:rsidR="00005340">
        <w:trPr>
          <w:trHeight w:val="428"/>
        </w:trPr>
        <w:tc>
          <w:tcPr>
            <w:tcW w:w="4232" w:type="dxa"/>
          </w:tcPr>
          <w:p w:rsidR="00005340" w:rsidRDefault="00350670">
            <w:pPr>
              <w:pStyle w:val="TableParagraph"/>
              <w:spacing w:before="60" w:line="348" w:lineRule="exact"/>
              <w:rPr>
                <w:sz w:val="20"/>
              </w:rPr>
            </w:pPr>
            <w:r>
              <w:rPr>
                <w:sz w:val="20"/>
              </w:rPr>
              <w:t>T7 — Pose des arbalétriers et pannes</w:t>
            </w:r>
          </w:p>
        </w:tc>
        <w:tc>
          <w:tcPr>
            <w:tcW w:w="1866" w:type="dxa"/>
          </w:tcPr>
          <w:p w:rsidR="00005340" w:rsidRDefault="00350670">
            <w:pPr>
              <w:pStyle w:val="TableParagraph"/>
              <w:spacing w:before="60" w:line="348" w:lineRule="exact"/>
              <w:ind w:left="31" w:right="25"/>
              <w:jc w:val="center"/>
              <w:rPr>
                <w:sz w:val="20"/>
              </w:rPr>
            </w:pPr>
            <w:r>
              <w:rPr>
                <w:sz w:val="20"/>
              </w:rPr>
              <w:t>17/10/2025</w:t>
            </w:r>
          </w:p>
        </w:tc>
        <w:tc>
          <w:tcPr>
            <w:tcW w:w="2458" w:type="dxa"/>
          </w:tcPr>
          <w:p w:rsidR="00005340" w:rsidRDefault="00005340">
            <w:pPr>
              <w:pStyle w:val="TableParagraph"/>
              <w:spacing w:before="0"/>
              <w:ind w:left="0"/>
              <w:rPr>
                <w:rFonts w:ascii="Times New Roman"/>
                <w:sz w:val="18"/>
              </w:rPr>
            </w:pPr>
          </w:p>
        </w:tc>
        <w:tc>
          <w:tcPr>
            <w:tcW w:w="1076" w:type="dxa"/>
          </w:tcPr>
          <w:p w:rsidR="00005340" w:rsidRDefault="00005340">
            <w:pPr>
              <w:pStyle w:val="TableParagraph"/>
              <w:spacing w:before="0"/>
              <w:ind w:left="0"/>
              <w:rPr>
                <w:rFonts w:ascii="Times New Roman"/>
                <w:sz w:val="18"/>
              </w:rPr>
            </w:pPr>
          </w:p>
        </w:tc>
      </w:tr>
      <w:tr w:rsidR="00005340">
        <w:trPr>
          <w:trHeight w:val="428"/>
        </w:trPr>
        <w:tc>
          <w:tcPr>
            <w:tcW w:w="4232" w:type="dxa"/>
          </w:tcPr>
          <w:p w:rsidR="00005340" w:rsidRDefault="00350670">
            <w:pPr>
              <w:pStyle w:val="TableParagraph"/>
              <w:spacing w:before="60" w:line="348" w:lineRule="exact"/>
              <w:rPr>
                <w:sz w:val="20"/>
              </w:rPr>
            </w:pPr>
            <w:r>
              <w:rPr>
                <w:sz w:val="20"/>
              </w:rPr>
              <w:t>T8 — Pose de la couverture et zinguerie</w:t>
            </w:r>
          </w:p>
        </w:tc>
        <w:tc>
          <w:tcPr>
            <w:tcW w:w="1866" w:type="dxa"/>
          </w:tcPr>
          <w:p w:rsidR="00005340" w:rsidRDefault="00350670">
            <w:pPr>
              <w:pStyle w:val="TableParagraph"/>
              <w:spacing w:before="60" w:line="348" w:lineRule="exact"/>
              <w:ind w:left="31" w:right="25"/>
              <w:jc w:val="center"/>
              <w:rPr>
                <w:sz w:val="20"/>
              </w:rPr>
            </w:pPr>
            <w:r>
              <w:rPr>
                <w:sz w:val="20"/>
              </w:rPr>
              <w:t>07/11/2025</w:t>
            </w:r>
          </w:p>
        </w:tc>
        <w:tc>
          <w:tcPr>
            <w:tcW w:w="2458" w:type="dxa"/>
          </w:tcPr>
          <w:p w:rsidR="00005340" w:rsidRDefault="00005340">
            <w:pPr>
              <w:pStyle w:val="TableParagraph"/>
              <w:spacing w:before="0"/>
              <w:ind w:left="0"/>
              <w:rPr>
                <w:rFonts w:ascii="Times New Roman"/>
                <w:sz w:val="18"/>
              </w:rPr>
            </w:pPr>
          </w:p>
        </w:tc>
        <w:tc>
          <w:tcPr>
            <w:tcW w:w="1076" w:type="dxa"/>
          </w:tcPr>
          <w:p w:rsidR="00005340" w:rsidRDefault="00005340">
            <w:pPr>
              <w:pStyle w:val="TableParagraph"/>
              <w:spacing w:before="0"/>
              <w:ind w:left="0"/>
              <w:rPr>
                <w:rFonts w:ascii="Times New Roman"/>
                <w:sz w:val="18"/>
              </w:rPr>
            </w:pPr>
          </w:p>
        </w:tc>
      </w:tr>
      <w:tr w:rsidR="00005340">
        <w:trPr>
          <w:trHeight w:val="428"/>
        </w:trPr>
        <w:tc>
          <w:tcPr>
            <w:tcW w:w="4232" w:type="dxa"/>
          </w:tcPr>
          <w:p w:rsidR="00005340" w:rsidRDefault="00350670">
            <w:pPr>
              <w:pStyle w:val="TableParagraph"/>
              <w:spacing w:before="60" w:line="348" w:lineRule="exact"/>
              <w:rPr>
                <w:sz w:val="20"/>
              </w:rPr>
            </w:pPr>
            <w:r>
              <w:rPr>
                <w:sz w:val="20"/>
              </w:rPr>
              <w:t>T9 — Dépose des échafaudages</w:t>
            </w:r>
          </w:p>
        </w:tc>
        <w:tc>
          <w:tcPr>
            <w:tcW w:w="1866" w:type="dxa"/>
          </w:tcPr>
          <w:p w:rsidR="00005340" w:rsidRDefault="00350670">
            <w:pPr>
              <w:pStyle w:val="TableParagraph"/>
              <w:spacing w:before="60" w:line="348" w:lineRule="exact"/>
              <w:ind w:left="31" w:right="25"/>
              <w:jc w:val="center"/>
              <w:rPr>
                <w:sz w:val="20"/>
              </w:rPr>
            </w:pPr>
            <w:r>
              <w:rPr>
                <w:sz w:val="20"/>
              </w:rPr>
              <w:t>21/11/2025</w:t>
            </w:r>
          </w:p>
        </w:tc>
        <w:tc>
          <w:tcPr>
            <w:tcW w:w="2458" w:type="dxa"/>
          </w:tcPr>
          <w:p w:rsidR="00005340" w:rsidRDefault="00005340">
            <w:pPr>
              <w:pStyle w:val="TableParagraph"/>
              <w:spacing w:before="0"/>
              <w:ind w:left="0"/>
              <w:rPr>
                <w:rFonts w:ascii="Times New Roman"/>
                <w:sz w:val="18"/>
              </w:rPr>
            </w:pPr>
          </w:p>
        </w:tc>
        <w:tc>
          <w:tcPr>
            <w:tcW w:w="1076" w:type="dxa"/>
          </w:tcPr>
          <w:p w:rsidR="00005340" w:rsidRDefault="00005340">
            <w:pPr>
              <w:pStyle w:val="TableParagraph"/>
              <w:spacing w:before="0"/>
              <w:ind w:left="0"/>
              <w:rPr>
                <w:rFonts w:ascii="Times New Roman"/>
                <w:sz w:val="18"/>
              </w:rPr>
            </w:pPr>
          </w:p>
        </w:tc>
      </w:tr>
      <w:tr w:rsidR="00005340">
        <w:trPr>
          <w:trHeight w:val="428"/>
        </w:trPr>
        <w:tc>
          <w:tcPr>
            <w:tcW w:w="4232" w:type="dxa"/>
          </w:tcPr>
          <w:p w:rsidR="00005340" w:rsidRDefault="00350670">
            <w:pPr>
              <w:pStyle w:val="TableParagraph"/>
              <w:spacing w:before="60" w:line="348" w:lineRule="exact"/>
              <w:rPr>
                <w:sz w:val="20"/>
              </w:rPr>
            </w:pPr>
            <w:r>
              <w:rPr>
                <w:sz w:val="20"/>
              </w:rPr>
              <w:t>T10 — Levée des réserves et réception</w:t>
            </w:r>
          </w:p>
        </w:tc>
        <w:tc>
          <w:tcPr>
            <w:tcW w:w="1866" w:type="dxa"/>
          </w:tcPr>
          <w:p w:rsidR="00005340" w:rsidRDefault="00350670">
            <w:pPr>
              <w:pStyle w:val="TableParagraph"/>
              <w:spacing w:before="60" w:line="348" w:lineRule="exact"/>
              <w:ind w:left="31" w:right="25"/>
              <w:jc w:val="center"/>
              <w:rPr>
                <w:sz w:val="20"/>
              </w:rPr>
            </w:pPr>
            <w:r>
              <w:rPr>
                <w:sz w:val="20"/>
              </w:rPr>
              <w:t>28/11/2025</w:t>
            </w:r>
          </w:p>
        </w:tc>
        <w:tc>
          <w:tcPr>
            <w:tcW w:w="2458" w:type="dxa"/>
          </w:tcPr>
          <w:p w:rsidR="00005340" w:rsidRDefault="00005340">
            <w:pPr>
              <w:pStyle w:val="TableParagraph"/>
              <w:spacing w:before="0"/>
              <w:ind w:left="0"/>
              <w:rPr>
                <w:rFonts w:ascii="Times New Roman"/>
                <w:sz w:val="18"/>
              </w:rPr>
            </w:pPr>
          </w:p>
        </w:tc>
        <w:tc>
          <w:tcPr>
            <w:tcW w:w="1076" w:type="dxa"/>
          </w:tcPr>
          <w:p w:rsidR="00005340" w:rsidRDefault="00005340">
            <w:pPr>
              <w:pStyle w:val="TableParagraph"/>
              <w:spacing w:before="0"/>
              <w:ind w:left="0"/>
              <w:rPr>
                <w:rFonts w:ascii="Times New Roman"/>
                <w:sz w:val="18"/>
              </w:rPr>
            </w:pPr>
          </w:p>
        </w:tc>
      </w:tr>
      <w:tr w:rsidR="00005340">
        <w:trPr>
          <w:trHeight w:val="428"/>
        </w:trPr>
        <w:tc>
          <w:tcPr>
            <w:tcW w:w="4232" w:type="dxa"/>
            <w:shd w:val="clear" w:color="auto" w:fill="707479"/>
          </w:tcPr>
          <w:p w:rsidR="00005340" w:rsidRDefault="00350670">
            <w:pPr>
              <w:pStyle w:val="TableParagraph"/>
              <w:spacing w:before="112"/>
              <w:ind w:left="2399"/>
              <w:rPr>
                <w:rFonts w:ascii="Trebuchet MS" w:hAnsi="Trebuchet MS"/>
                <w:b/>
                <w:sz w:val="20"/>
              </w:rPr>
            </w:pPr>
            <w:r>
              <w:rPr>
                <w:rFonts w:ascii="Trebuchet MS" w:hAnsi="Trebuchet MS"/>
                <w:b/>
                <w:sz w:val="20"/>
              </w:rPr>
              <w:t>Date</w:t>
            </w:r>
            <w:r>
              <w:rPr>
                <w:rFonts w:ascii="Trebuchet MS" w:hAnsi="Trebuchet MS"/>
                <w:b/>
                <w:spacing w:val="-44"/>
                <w:sz w:val="20"/>
              </w:rPr>
              <w:t xml:space="preserve"> </w:t>
            </w:r>
            <w:r>
              <w:rPr>
                <w:rFonts w:ascii="Trebuchet MS" w:hAnsi="Trebuchet MS"/>
                <w:b/>
                <w:sz w:val="20"/>
              </w:rPr>
              <w:t>d’achèvement</w:t>
            </w:r>
          </w:p>
        </w:tc>
        <w:tc>
          <w:tcPr>
            <w:tcW w:w="1866" w:type="dxa"/>
            <w:shd w:val="clear" w:color="auto" w:fill="707479"/>
          </w:tcPr>
          <w:p w:rsidR="00005340" w:rsidRDefault="00350670">
            <w:pPr>
              <w:pStyle w:val="TableParagraph"/>
              <w:spacing w:before="112"/>
              <w:ind w:left="31" w:right="25"/>
              <w:jc w:val="center"/>
              <w:rPr>
                <w:rFonts w:ascii="Trebuchet MS"/>
                <w:b/>
                <w:sz w:val="20"/>
              </w:rPr>
            </w:pPr>
            <w:r>
              <w:rPr>
                <w:rFonts w:ascii="Trebuchet MS"/>
                <w:b/>
                <w:sz w:val="20"/>
              </w:rPr>
              <w:t>28/11/2025</w:t>
            </w:r>
          </w:p>
        </w:tc>
        <w:tc>
          <w:tcPr>
            <w:tcW w:w="2458" w:type="dxa"/>
            <w:shd w:val="clear" w:color="auto" w:fill="707479"/>
          </w:tcPr>
          <w:p w:rsidR="00005340" w:rsidRDefault="00005340">
            <w:pPr>
              <w:pStyle w:val="TableParagraph"/>
              <w:spacing w:before="0"/>
              <w:ind w:left="0"/>
              <w:rPr>
                <w:rFonts w:ascii="Times New Roman"/>
                <w:sz w:val="18"/>
              </w:rPr>
            </w:pPr>
          </w:p>
        </w:tc>
        <w:tc>
          <w:tcPr>
            <w:tcW w:w="1076" w:type="dxa"/>
            <w:shd w:val="clear" w:color="auto" w:fill="707479"/>
          </w:tcPr>
          <w:p w:rsidR="00005340" w:rsidRDefault="00005340">
            <w:pPr>
              <w:pStyle w:val="TableParagraph"/>
              <w:spacing w:before="0"/>
              <w:ind w:left="0"/>
              <w:rPr>
                <w:rFonts w:ascii="Times New Roman"/>
                <w:sz w:val="18"/>
              </w:rPr>
            </w:pPr>
          </w:p>
        </w:tc>
      </w:tr>
    </w:tbl>
    <w:p w:rsidR="00005340" w:rsidRDefault="00005340">
      <w:pPr>
        <w:pStyle w:val="Corpsdetexte"/>
        <w:spacing w:before="11"/>
        <w:rPr>
          <w:sz w:val="23"/>
        </w:rPr>
      </w:pPr>
    </w:p>
    <w:p w:rsidR="00005340" w:rsidRDefault="00350670">
      <w:pPr>
        <w:pStyle w:val="Corpsdetexte"/>
        <w:spacing w:before="160" w:line="151" w:lineRule="auto"/>
        <w:ind w:left="153" w:right="311"/>
        <w:jc w:val="both"/>
      </w:pPr>
      <w:r>
        <w:rPr>
          <w:lang w:val="en-US"/>
        </w:rPr>
        <w:pict>
          <v:shape id="_x0000_s1495" type="#_x0000_t202" style="position:absolute;left:0;text-align:left;margin-left:213.25pt;margin-top:22.9pt;width:19.8pt;height:10.6pt;z-index:-257776640;mso-position-horizontal-relative:page" filled="f" stroked="f">
            <v:textbox inset="0,0,0,0">
              <w:txbxContent>
                <w:p w:rsidR="00005340" w:rsidRDefault="00350670">
                  <w:pPr>
                    <w:spacing w:line="212" w:lineRule="exact"/>
                    <w:rPr>
                      <w:sz w:val="16"/>
                    </w:rPr>
                  </w:pPr>
                  <w:r>
                    <w:rPr>
                      <w:sz w:val="16"/>
                    </w:rPr>
                    <w:t xml:space="preserve">3 </w:t>
                  </w:r>
                  <w:r>
                    <w:rPr>
                      <w:spacing w:val="-7"/>
                      <w:sz w:val="16"/>
                    </w:rPr>
                    <w:t>000</w:t>
                  </w:r>
                </w:p>
              </w:txbxContent>
            </v:textbox>
            <w10:wrap anchorx="page"/>
          </v:shape>
        </w:pict>
      </w:r>
      <w:r>
        <w:rPr>
          <w:rFonts w:ascii="Trebuchet MS" w:hAnsi="Trebuchet MS"/>
          <w:b/>
        </w:rPr>
        <w:t>Question</w:t>
      </w:r>
      <w:r>
        <w:rPr>
          <w:rFonts w:ascii="Trebuchet MS" w:hAnsi="Trebuchet MS"/>
          <w:b/>
          <w:spacing w:val="-19"/>
        </w:rPr>
        <w:t xml:space="preserve"> </w:t>
      </w:r>
      <w:r>
        <w:rPr>
          <w:rFonts w:ascii="Trebuchet MS" w:hAnsi="Trebuchet MS"/>
          <w:b/>
        </w:rPr>
        <w:t>—</w:t>
      </w:r>
      <w:r>
        <w:rPr>
          <w:rFonts w:ascii="Trebuchet MS" w:hAnsi="Trebuchet MS"/>
          <w:b/>
          <w:spacing w:val="-20"/>
        </w:rPr>
        <w:t xml:space="preserve"> </w:t>
      </w:r>
      <w:r>
        <w:t>À</w:t>
      </w:r>
      <w:r>
        <w:rPr>
          <w:spacing w:val="-14"/>
        </w:rPr>
        <w:t xml:space="preserve"> </w:t>
      </w:r>
      <w:r>
        <w:t>partir</w:t>
      </w:r>
      <w:r>
        <w:rPr>
          <w:spacing w:val="-15"/>
        </w:rPr>
        <w:t xml:space="preserve"> </w:t>
      </w:r>
      <w:r>
        <w:t>de</w:t>
      </w:r>
      <w:r>
        <w:rPr>
          <w:spacing w:val="-15"/>
        </w:rPr>
        <w:t xml:space="preserve"> </w:t>
      </w:r>
      <w:r>
        <w:t>la</w:t>
      </w:r>
      <w:r>
        <w:rPr>
          <w:spacing w:val="-14"/>
        </w:rPr>
        <w:t xml:space="preserve"> </w:t>
      </w:r>
      <w:r>
        <w:t>nouvelle</w:t>
      </w:r>
      <w:r>
        <w:rPr>
          <w:spacing w:val="-15"/>
        </w:rPr>
        <w:t xml:space="preserve"> </w:t>
      </w:r>
      <w:r>
        <w:t>date</w:t>
      </w:r>
      <w:r>
        <w:rPr>
          <w:spacing w:val="-14"/>
        </w:rPr>
        <w:t xml:space="preserve"> </w:t>
      </w:r>
      <w:r>
        <w:t>d’achèvement</w:t>
      </w:r>
      <w:r>
        <w:rPr>
          <w:spacing w:val="-15"/>
        </w:rPr>
        <w:t xml:space="preserve"> </w:t>
      </w:r>
      <w:r>
        <w:t>calculée,</w:t>
      </w:r>
      <w:r>
        <w:rPr>
          <w:spacing w:val="-15"/>
        </w:rPr>
        <w:t xml:space="preserve"> </w:t>
      </w:r>
      <w:r>
        <w:t>estimez</w:t>
      </w:r>
      <w:r>
        <w:rPr>
          <w:spacing w:val="-14"/>
        </w:rPr>
        <w:t xml:space="preserve"> </w:t>
      </w:r>
      <w:r>
        <w:t>le</w:t>
      </w:r>
      <w:r>
        <w:rPr>
          <w:spacing w:val="-15"/>
        </w:rPr>
        <w:t xml:space="preserve"> </w:t>
      </w:r>
      <w:r>
        <w:t>montant</w:t>
      </w:r>
      <w:r>
        <w:rPr>
          <w:spacing w:val="-15"/>
        </w:rPr>
        <w:t xml:space="preserve"> </w:t>
      </w:r>
      <w:r>
        <w:t>total</w:t>
      </w:r>
      <w:r>
        <w:rPr>
          <w:spacing w:val="-14"/>
        </w:rPr>
        <w:t xml:space="preserve"> </w:t>
      </w:r>
      <w:r>
        <w:t>des</w:t>
      </w:r>
      <w:r>
        <w:rPr>
          <w:spacing w:val="-15"/>
        </w:rPr>
        <w:t xml:space="preserve"> </w:t>
      </w:r>
      <w:r>
        <w:t>pénalités</w:t>
      </w:r>
      <w:r>
        <w:rPr>
          <w:spacing w:val="-14"/>
        </w:rPr>
        <w:t xml:space="preserve"> </w:t>
      </w:r>
      <w:r>
        <w:t>de</w:t>
      </w:r>
      <w:r>
        <w:rPr>
          <w:spacing w:val="-15"/>
        </w:rPr>
        <w:t xml:space="preserve"> </w:t>
      </w:r>
      <w:r>
        <w:t>retard appliquées</w:t>
      </w:r>
      <w:r>
        <w:rPr>
          <w:spacing w:val="-9"/>
        </w:rPr>
        <w:t xml:space="preserve"> </w:t>
      </w:r>
      <w:r>
        <w:t>par</w:t>
      </w:r>
      <w:r>
        <w:rPr>
          <w:spacing w:val="-8"/>
        </w:rPr>
        <w:t xml:space="preserve"> </w:t>
      </w:r>
      <w:r>
        <w:t>la</w:t>
      </w:r>
      <w:r>
        <w:rPr>
          <w:spacing w:val="-8"/>
        </w:rPr>
        <w:t xml:space="preserve"> </w:t>
      </w:r>
      <w:r>
        <w:t>DRAC</w:t>
      </w:r>
      <w:r>
        <w:rPr>
          <w:spacing w:val="-9"/>
        </w:rPr>
        <w:t xml:space="preserve"> </w:t>
      </w:r>
      <w:r>
        <w:t>(pénalité</w:t>
      </w:r>
      <w:r>
        <w:rPr>
          <w:spacing w:val="-8"/>
        </w:rPr>
        <w:t xml:space="preserve"> </w:t>
      </w:r>
      <w:r>
        <w:t>:</w:t>
      </w:r>
      <w:r>
        <w:rPr>
          <w:spacing w:val="15"/>
        </w:rPr>
        <w:t xml:space="preserve"> </w:t>
      </w:r>
      <w:r>
        <w:rPr>
          <w:spacing w:val="-70"/>
          <w:position w:val="8"/>
          <w:sz w:val="16"/>
          <w:u w:val="single"/>
        </w:rPr>
        <w:t>1</w:t>
      </w:r>
      <w:r>
        <w:rPr>
          <w:spacing w:val="28"/>
          <w:position w:val="8"/>
          <w:sz w:val="16"/>
        </w:rPr>
        <w:t xml:space="preserve"> </w:t>
      </w:r>
      <w:r>
        <w:rPr>
          <w:position w:val="8"/>
          <w:sz w:val="16"/>
          <w:u w:val="single"/>
        </w:rPr>
        <w:t>87</w:t>
      </w:r>
      <w:r>
        <w:rPr>
          <w:spacing w:val="-18"/>
          <w:position w:val="8"/>
          <w:sz w:val="16"/>
          <w:u w:val="single"/>
        </w:rPr>
        <w:t xml:space="preserve"> </w:t>
      </w:r>
      <w:r>
        <w:rPr>
          <w:position w:val="8"/>
          <w:sz w:val="16"/>
          <w:u w:val="single"/>
        </w:rPr>
        <w:t>400</w:t>
      </w:r>
      <w:r>
        <w:rPr>
          <w:spacing w:val="32"/>
          <w:position w:val="8"/>
          <w:sz w:val="16"/>
        </w:rPr>
        <w:t xml:space="preserve"> </w:t>
      </w:r>
      <w:r>
        <w:rPr>
          <w:rFonts w:ascii="DejaVu Sans Condensed" w:hAnsi="DejaVu Sans Condensed"/>
          <w:i/>
        </w:rPr>
        <w:t>≈</w:t>
      </w:r>
      <w:r>
        <w:rPr>
          <w:rFonts w:ascii="DejaVu Sans Condensed" w:hAnsi="DejaVu Sans Condensed"/>
          <w:i/>
          <w:spacing w:val="-3"/>
        </w:rPr>
        <w:t xml:space="preserve"> </w:t>
      </w:r>
      <w:r>
        <w:t>62,47</w:t>
      </w:r>
      <w:r>
        <w:rPr>
          <w:spacing w:val="-8"/>
        </w:rPr>
        <w:t xml:space="preserve"> </w:t>
      </w:r>
      <w:r>
        <w:t>€</w:t>
      </w:r>
      <w:r>
        <w:rPr>
          <w:spacing w:val="-9"/>
        </w:rPr>
        <w:t xml:space="preserve"> </w:t>
      </w:r>
      <w:r>
        <w:t>par</w:t>
      </w:r>
      <w:r>
        <w:rPr>
          <w:spacing w:val="-8"/>
        </w:rPr>
        <w:t xml:space="preserve"> </w:t>
      </w:r>
      <w:r>
        <w:t>jour</w:t>
      </w:r>
      <w:r>
        <w:rPr>
          <w:spacing w:val="-8"/>
        </w:rPr>
        <w:t xml:space="preserve"> </w:t>
      </w:r>
      <w:r>
        <w:t>calendaire).</w:t>
      </w:r>
    </w:p>
    <w:p w:rsidR="00005340" w:rsidRDefault="00005340">
      <w:pPr>
        <w:pStyle w:val="Corpsdetexte"/>
        <w:rPr>
          <w:sz w:val="44"/>
        </w:rPr>
      </w:pPr>
    </w:p>
    <w:p w:rsidR="00005340" w:rsidRDefault="00005340">
      <w:pPr>
        <w:pStyle w:val="Corpsdetexte"/>
        <w:rPr>
          <w:sz w:val="44"/>
        </w:rPr>
      </w:pPr>
    </w:p>
    <w:p w:rsidR="00005340" w:rsidRDefault="00005340">
      <w:pPr>
        <w:pStyle w:val="Corpsdetexte"/>
        <w:spacing w:before="8"/>
        <w:rPr>
          <w:sz w:val="36"/>
        </w:rPr>
      </w:pPr>
    </w:p>
    <w:p w:rsidR="00005340" w:rsidRDefault="00350670">
      <w:pPr>
        <w:pStyle w:val="Titre3"/>
        <w:numPr>
          <w:ilvl w:val="2"/>
          <w:numId w:val="9"/>
        </w:numPr>
        <w:tabs>
          <w:tab w:val="left" w:pos="942"/>
          <w:tab w:val="left" w:pos="943"/>
        </w:tabs>
        <w:ind w:left="942" w:hanging="790"/>
      </w:pPr>
      <w:r>
        <w:t>Scénario</w:t>
      </w:r>
      <w:r>
        <w:rPr>
          <w:spacing w:val="-16"/>
        </w:rPr>
        <w:t xml:space="preserve"> </w:t>
      </w:r>
      <w:r>
        <w:t>B</w:t>
      </w:r>
      <w:r>
        <w:rPr>
          <w:spacing w:val="-15"/>
        </w:rPr>
        <w:t xml:space="preserve"> </w:t>
      </w:r>
      <w:r>
        <w:t>—</w:t>
      </w:r>
      <w:r>
        <w:rPr>
          <w:spacing w:val="-16"/>
        </w:rPr>
        <w:t xml:space="preserve"> </w:t>
      </w:r>
      <w:r>
        <w:t>Remplacement</w:t>
      </w:r>
      <w:r>
        <w:rPr>
          <w:spacing w:val="-15"/>
        </w:rPr>
        <w:t xml:space="preserve"> </w:t>
      </w:r>
      <w:r>
        <w:t>par</w:t>
      </w:r>
      <w:r>
        <w:rPr>
          <w:spacing w:val="-16"/>
        </w:rPr>
        <w:t xml:space="preserve"> </w:t>
      </w:r>
      <w:r>
        <w:t>un</w:t>
      </w:r>
      <w:r>
        <w:rPr>
          <w:spacing w:val="-15"/>
        </w:rPr>
        <w:t xml:space="preserve"> </w:t>
      </w:r>
      <w:r>
        <w:t>intérimaire</w:t>
      </w:r>
    </w:p>
    <w:p w:rsidR="00005340" w:rsidRDefault="00350670">
      <w:pPr>
        <w:spacing w:before="269" w:line="165" w:lineRule="auto"/>
        <w:ind w:left="153" w:right="311"/>
        <w:jc w:val="both"/>
        <w:rPr>
          <w:sz w:val="20"/>
        </w:rPr>
      </w:pPr>
      <w:r>
        <w:rPr>
          <w:rFonts w:ascii="Trebuchet MS" w:hAnsi="Trebuchet MS"/>
          <w:b/>
          <w:sz w:val="20"/>
        </w:rPr>
        <w:t>Exercice</w:t>
      </w:r>
      <w:r>
        <w:rPr>
          <w:rFonts w:ascii="Trebuchet MS" w:hAnsi="Trebuchet MS"/>
          <w:b/>
          <w:spacing w:val="-21"/>
          <w:sz w:val="20"/>
        </w:rPr>
        <w:t xml:space="preserve"> </w:t>
      </w:r>
      <w:r>
        <w:rPr>
          <w:rFonts w:ascii="Trebuchet MS" w:hAnsi="Trebuchet MS"/>
          <w:b/>
          <w:sz w:val="20"/>
        </w:rPr>
        <w:t>9</w:t>
      </w:r>
      <w:r>
        <w:rPr>
          <w:rFonts w:ascii="Trebuchet MS" w:hAnsi="Trebuchet MS"/>
          <w:b/>
          <w:spacing w:val="-20"/>
          <w:sz w:val="20"/>
        </w:rPr>
        <w:t xml:space="preserve"> </w:t>
      </w:r>
      <w:r>
        <w:rPr>
          <w:rFonts w:ascii="Trebuchet MS" w:hAnsi="Trebuchet MS"/>
          <w:b/>
          <w:sz w:val="20"/>
        </w:rPr>
        <w:t>(Replaniﬁer</w:t>
      </w:r>
      <w:r>
        <w:rPr>
          <w:rFonts w:ascii="Trebuchet MS" w:hAnsi="Trebuchet MS"/>
          <w:b/>
          <w:spacing w:val="-20"/>
          <w:sz w:val="20"/>
        </w:rPr>
        <w:t xml:space="preserve"> </w:t>
      </w:r>
      <w:r>
        <w:rPr>
          <w:rFonts w:ascii="Trebuchet MS" w:hAnsi="Trebuchet MS"/>
          <w:b/>
          <w:sz w:val="20"/>
        </w:rPr>
        <w:t>le</w:t>
      </w:r>
      <w:r>
        <w:rPr>
          <w:rFonts w:ascii="Trebuchet MS" w:hAnsi="Trebuchet MS"/>
          <w:b/>
          <w:spacing w:val="-20"/>
          <w:sz w:val="20"/>
        </w:rPr>
        <w:t xml:space="preserve"> </w:t>
      </w:r>
      <w:r>
        <w:rPr>
          <w:rFonts w:ascii="Trebuchet MS" w:hAnsi="Trebuchet MS"/>
          <w:b/>
          <w:sz w:val="20"/>
        </w:rPr>
        <w:t>chantier</w:t>
      </w:r>
      <w:r>
        <w:rPr>
          <w:rFonts w:ascii="Trebuchet MS" w:hAnsi="Trebuchet MS"/>
          <w:b/>
          <w:spacing w:val="-20"/>
          <w:sz w:val="20"/>
        </w:rPr>
        <w:t xml:space="preserve"> </w:t>
      </w:r>
      <w:r>
        <w:rPr>
          <w:rFonts w:ascii="Trebuchet MS" w:hAnsi="Trebuchet MS"/>
          <w:b/>
          <w:sz w:val="20"/>
        </w:rPr>
        <w:t>—</w:t>
      </w:r>
      <w:r>
        <w:rPr>
          <w:rFonts w:ascii="Trebuchet MS" w:hAnsi="Trebuchet MS"/>
          <w:b/>
          <w:spacing w:val="-20"/>
          <w:sz w:val="20"/>
        </w:rPr>
        <w:t xml:space="preserve"> </w:t>
      </w:r>
      <w:r>
        <w:rPr>
          <w:rFonts w:ascii="Trebuchet MS" w:hAnsi="Trebuchet MS"/>
          <w:b/>
          <w:sz w:val="20"/>
        </w:rPr>
        <w:t>Scénario</w:t>
      </w:r>
      <w:r>
        <w:rPr>
          <w:rFonts w:ascii="Trebuchet MS" w:hAnsi="Trebuchet MS"/>
          <w:b/>
          <w:spacing w:val="-20"/>
          <w:sz w:val="20"/>
        </w:rPr>
        <w:t xml:space="preserve"> </w:t>
      </w:r>
      <w:r>
        <w:rPr>
          <w:rFonts w:ascii="Trebuchet MS" w:hAnsi="Trebuchet MS"/>
          <w:b/>
          <w:sz w:val="20"/>
        </w:rPr>
        <w:t>B)</w:t>
      </w:r>
      <w:r>
        <w:rPr>
          <w:rFonts w:ascii="Trebuchet MS" w:hAnsi="Trebuchet MS"/>
          <w:b/>
          <w:spacing w:val="21"/>
          <w:sz w:val="20"/>
        </w:rPr>
        <w:t xml:space="preserve"> </w:t>
      </w:r>
      <w:r>
        <w:rPr>
          <w:rFonts w:ascii="Trebuchet MS" w:hAnsi="Trebuchet MS"/>
          <w:b/>
          <w:sz w:val="20"/>
        </w:rPr>
        <w:t>Mise</w:t>
      </w:r>
      <w:r>
        <w:rPr>
          <w:rFonts w:ascii="Trebuchet MS" w:hAnsi="Trebuchet MS"/>
          <w:b/>
          <w:spacing w:val="-1"/>
          <w:sz w:val="20"/>
        </w:rPr>
        <w:t xml:space="preserve"> </w:t>
      </w:r>
      <w:r>
        <w:rPr>
          <w:rFonts w:ascii="Trebuchet MS" w:hAnsi="Trebuchet MS"/>
          <w:b/>
          <w:sz w:val="20"/>
        </w:rPr>
        <w:t>en situation :</w:t>
      </w:r>
      <w:r>
        <w:rPr>
          <w:rFonts w:ascii="Trebuchet MS" w:hAnsi="Trebuchet MS"/>
          <w:b/>
          <w:spacing w:val="-1"/>
          <w:sz w:val="20"/>
        </w:rPr>
        <w:t xml:space="preserve"> </w:t>
      </w:r>
      <w:r>
        <w:rPr>
          <w:spacing w:val="-4"/>
          <w:sz w:val="20"/>
        </w:rPr>
        <w:t>L’entreprise</w:t>
      </w:r>
      <w:r>
        <w:rPr>
          <w:spacing w:val="4"/>
          <w:sz w:val="20"/>
        </w:rPr>
        <w:t xml:space="preserve"> </w:t>
      </w:r>
      <w:r>
        <w:rPr>
          <w:sz w:val="20"/>
        </w:rPr>
        <w:t>décide</w:t>
      </w:r>
      <w:r>
        <w:rPr>
          <w:spacing w:val="3"/>
          <w:sz w:val="20"/>
        </w:rPr>
        <w:t xml:space="preserve"> </w:t>
      </w:r>
      <w:r>
        <w:rPr>
          <w:sz w:val="20"/>
        </w:rPr>
        <w:t>de</w:t>
      </w:r>
      <w:r>
        <w:rPr>
          <w:spacing w:val="4"/>
          <w:sz w:val="20"/>
        </w:rPr>
        <w:t xml:space="preserve"> </w:t>
      </w:r>
      <w:r>
        <w:rPr>
          <w:sz w:val="20"/>
        </w:rPr>
        <w:t>faire</w:t>
      </w:r>
      <w:r>
        <w:rPr>
          <w:spacing w:val="4"/>
          <w:sz w:val="20"/>
        </w:rPr>
        <w:t xml:space="preserve"> </w:t>
      </w:r>
      <w:r>
        <w:rPr>
          <w:sz w:val="20"/>
        </w:rPr>
        <w:t>appel</w:t>
      </w:r>
      <w:r>
        <w:rPr>
          <w:spacing w:val="3"/>
          <w:sz w:val="20"/>
        </w:rPr>
        <w:t xml:space="preserve"> </w:t>
      </w:r>
      <w:r>
        <w:rPr>
          <w:sz w:val="20"/>
        </w:rPr>
        <w:t>à</w:t>
      </w:r>
      <w:r>
        <w:rPr>
          <w:spacing w:val="4"/>
          <w:sz w:val="20"/>
        </w:rPr>
        <w:t xml:space="preserve"> </w:t>
      </w:r>
      <w:r>
        <w:rPr>
          <w:sz w:val="20"/>
        </w:rPr>
        <w:t xml:space="preserve">un intérimaire (Sébastien Mora, charpentier N2) dès le </w:t>
      </w:r>
      <w:r>
        <w:rPr>
          <w:rFonts w:ascii="Trebuchet MS" w:hAnsi="Trebuchet MS"/>
          <w:b/>
          <w:sz w:val="20"/>
        </w:rPr>
        <w:t>5</w:t>
      </w:r>
      <w:r>
        <w:rPr>
          <w:rFonts w:ascii="Trebuchet MS" w:hAnsi="Trebuchet MS"/>
          <w:b/>
          <w:position w:val="7"/>
          <w:sz w:val="16"/>
        </w:rPr>
        <w:t xml:space="preserve">e </w:t>
      </w:r>
      <w:r>
        <w:rPr>
          <w:rFonts w:ascii="Trebuchet MS" w:hAnsi="Trebuchet MS"/>
          <w:b/>
          <w:sz w:val="20"/>
        </w:rPr>
        <w:t xml:space="preserve">jour ouvré </w:t>
      </w:r>
      <w:r>
        <w:rPr>
          <w:sz w:val="20"/>
        </w:rPr>
        <w:t xml:space="preserve">suivant l’accident. Sa méconnaissance </w:t>
      </w:r>
      <w:r>
        <w:rPr>
          <w:spacing w:val="-6"/>
          <w:sz w:val="20"/>
        </w:rPr>
        <w:t xml:space="preserve">du </w:t>
      </w:r>
      <w:r>
        <w:rPr>
          <w:sz w:val="20"/>
        </w:rPr>
        <w:t xml:space="preserve">chantier et son niveau d’habilitation inférieur entraînent une perte de productivité estimée à </w:t>
      </w:r>
      <w:r>
        <w:rPr>
          <w:rFonts w:ascii="Trebuchet MS" w:hAnsi="Trebuchet MS"/>
          <w:b/>
          <w:sz w:val="20"/>
        </w:rPr>
        <w:t>20</w:t>
      </w:r>
      <w:r>
        <w:rPr>
          <w:rFonts w:ascii="Trebuchet MS" w:hAnsi="Trebuchet MS"/>
          <w:b/>
          <w:spacing w:val="-50"/>
          <w:sz w:val="20"/>
        </w:rPr>
        <w:t xml:space="preserve"> </w:t>
      </w:r>
      <w:r>
        <w:rPr>
          <w:rFonts w:ascii="Trebuchet MS" w:hAnsi="Trebuchet MS"/>
          <w:b/>
          <w:sz w:val="20"/>
        </w:rPr>
        <w:t>%</w:t>
      </w:r>
      <w:r>
        <w:rPr>
          <w:sz w:val="20"/>
        </w:rPr>
        <w:t>. Les travaux en</w:t>
      </w:r>
      <w:r>
        <w:rPr>
          <w:spacing w:val="-7"/>
          <w:sz w:val="20"/>
        </w:rPr>
        <w:t xml:space="preserve"> </w:t>
      </w:r>
      <w:r>
        <w:rPr>
          <w:sz w:val="20"/>
        </w:rPr>
        <w:t>hauteur</w:t>
      </w:r>
      <w:r>
        <w:rPr>
          <w:spacing w:val="-7"/>
          <w:sz w:val="20"/>
        </w:rPr>
        <w:t xml:space="preserve"> </w:t>
      </w:r>
      <w:r>
        <w:rPr>
          <w:sz w:val="20"/>
        </w:rPr>
        <w:t>reprennent</w:t>
      </w:r>
      <w:r>
        <w:rPr>
          <w:spacing w:val="-7"/>
          <w:sz w:val="20"/>
        </w:rPr>
        <w:t xml:space="preserve"> </w:t>
      </w:r>
      <w:r>
        <w:rPr>
          <w:sz w:val="20"/>
        </w:rPr>
        <w:t>donc</w:t>
      </w:r>
      <w:r>
        <w:rPr>
          <w:spacing w:val="-7"/>
          <w:sz w:val="20"/>
        </w:rPr>
        <w:t xml:space="preserve"> </w:t>
      </w:r>
      <w:r>
        <w:rPr>
          <w:sz w:val="20"/>
        </w:rPr>
        <w:t>mais</w:t>
      </w:r>
      <w:r>
        <w:rPr>
          <w:spacing w:val="-7"/>
          <w:sz w:val="20"/>
        </w:rPr>
        <w:t xml:space="preserve"> </w:t>
      </w:r>
      <w:r>
        <w:rPr>
          <w:sz w:val="20"/>
        </w:rPr>
        <w:t>plus</w:t>
      </w:r>
      <w:r>
        <w:rPr>
          <w:spacing w:val="-7"/>
          <w:sz w:val="20"/>
        </w:rPr>
        <w:t xml:space="preserve"> </w:t>
      </w:r>
      <w:r>
        <w:rPr>
          <w:sz w:val="20"/>
        </w:rPr>
        <w:t>lentement.</w:t>
      </w:r>
    </w:p>
    <w:p w:rsidR="00005340" w:rsidRDefault="00005340">
      <w:pPr>
        <w:pStyle w:val="Corpsdetexte"/>
        <w:spacing w:before="16"/>
        <w:rPr>
          <w:sz w:val="13"/>
        </w:rPr>
      </w:pPr>
    </w:p>
    <w:p w:rsidR="00005340" w:rsidRDefault="00350670">
      <w:pPr>
        <w:pStyle w:val="Titre7"/>
        <w:jc w:val="both"/>
      </w:pPr>
      <w:r>
        <w:t>Travail demandé :</w:t>
      </w:r>
    </w:p>
    <w:p w:rsidR="00005340" w:rsidRDefault="00350670">
      <w:pPr>
        <w:pStyle w:val="Paragraphedeliste"/>
        <w:numPr>
          <w:ilvl w:val="3"/>
          <w:numId w:val="9"/>
        </w:numPr>
        <w:tabs>
          <w:tab w:val="left" w:pos="652"/>
        </w:tabs>
        <w:spacing w:before="40" w:line="315" w:lineRule="exact"/>
        <w:rPr>
          <w:rFonts w:ascii="Trebuchet MS" w:hAnsi="Trebuchet MS"/>
          <w:sz w:val="20"/>
        </w:rPr>
      </w:pPr>
      <w:r>
        <w:rPr>
          <w:w w:val="110"/>
          <w:sz w:val="20"/>
        </w:rPr>
        <w:t>Faites</w:t>
      </w:r>
      <w:r>
        <w:rPr>
          <w:spacing w:val="-10"/>
          <w:w w:val="110"/>
          <w:sz w:val="20"/>
        </w:rPr>
        <w:t xml:space="preserve"> </w:t>
      </w:r>
      <w:r>
        <w:rPr>
          <w:w w:val="110"/>
          <w:sz w:val="20"/>
        </w:rPr>
        <w:t>une</w:t>
      </w:r>
      <w:r>
        <w:rPr>
          <w:spacing w:val="-10"/>
          <w:w w:val="110"/>
          <w:sz w:val="20"/>
        </w:rPr>
        <w:t xml:space="preserve"> </w:t>
      </w:r>
      <w:r>
        <w:rPr>
          <w:w w:val="110"/>
          <w:sz w:val="20"/>
        </w:rPr>
        <w:t>copie</w:t>
      </w:r>
      <w:r>
        <w:rPr>
          <w:spacing w:val="-10"/>
          <w:w w:val="110"/>
          <w:sz w:val="20"/>
        </w:rPr>
        <w:t xml:space="preserve"> </w:t>
      </w:r>
      <w:r>
        <w:rPr>
          <w:w w:val="110"/>
          <w:sz w:val="20"/>
        </w:rPr>
        <w:t>du</w:t>
      </w:r>
      <w:r>
        <w:rPr>
          <w:spacing w:val="-9"/>
          <w:w w:val="110"/>
          <w:sz w:val="20"/>
        </w:rPr>
        <w:t xml:space="preserve"> </w:t>
      </w:r>
      <w:r>
        <w:rPr>
          <w:w w:val="110"/>
          <w:sz w:val="20"/>
        </w:rPr>
        <w:t>ﬁ</w:t>
      </w:r>
      <w:r>
        <w:rPr>
          <w:w w:val="110"/>
          <w:sz w:val="20"/>
        </w:rPr>
        <w:t>chier</w:t>
      </w:r>
      <w:r>
        <w:rPr>
          <w:spacing w:val="-10"/>
          <w:w w:val="110"/>
          <w:sz w:val="20"/>
        </w:rPr>
        <w:t xml:space="preserve"> </w:t>
      </w:r>
      <w:r>
        <w:rPr>
          <w:rFonts w:ascii="Times New Roman" w:hAnsi="Times New Roman"/>
          <w:w w:val="110"/>
          <w:sz w:val="20"/>
        </w:rPr>
        <w:t>planning_initial.gan</w:t>
      </w:r>
      <w:r>
        <w:rPr>
          <w:rFonts w:ascii="Times New Roman" w:hAnsi="Times New Roman"/>
          <w:spacing w:val="-3"/>
          <w:w w:val="110"/>
          <w:sz w:val="20"/>
        </w:rPr>
        <w:t xml:space="preserve"> </w:t>
      </w:r>
      <w:r>
        <w:rPr>
          <w:w w:val="110"/>
          <w:sz w:val="20"/>
        </w:rPr>
        <w:t>et</w:t>
      </w:r>
      <w:r>
        <w:rPr>
          <w:spacing w:val="-10"/>
          <w:w w:val="110"/>
          <w:sz w:val="20"/>
        </w:rPr>
        <w:t xml:space="preserve"> </w:t>
      </w:r>
      <w:r>
        <w:rPr>
          <w:w w:val="110"/>
          <w:sz w:val="20"/>
        </w:rPr>
        <w:t>renommez-la</w:t>
      </w:r>
      <w:r>
        <w:rPr>
          <w:spacing w:val="-10"/>
          <w:w w:val="110"/>
          <w:sz w:val="20"/>
        </w:rPr>
        <w:t xml:space="preserve"> </w:t>
      </w:r>
      <w:r>
        <w:rPr>
          <w:rFonts w:ascii="Times New Roman" w:hAnsi="Times New Roman"/>
          <w:w w:val="110"/>
          <w:sz w:val="20"/>
        </w:rPr>
        <w:t>planning_scenarioB.gan</w:t>
      </w:r>
      <w:r>
        <w:rPr>
          <w:w w:val="110"/>
          <w:sz w:val="20"/>
        </w:rPr>
        <w:t>.</w:t>
      </w:r>
    </w:p>
    <w:p w:rsidR="00005340" w:rsidRDefault="00350670">
      <w:pPr>
        <w:pStyle w:val="Paragraphedeliste"/>
        <w:numPr>
          <w:ilvl w:val="3"/>
          <w:numId w:val="9"/>
        </w:numPr>
        <w:tabs>
          <w:tab w:val="left" w:pos="652"/>
        </w:tabs>
        <w:spacing w:before="40" w:line="165" w:lineRule="auto"/>
        <w:ind w:right="311" w:hanging="272"/>
        <w:rPr>
          <w:rFonts w:ascii="Trebuchet MS" w:hAnsi="Trebuchet MS"/>
          <w:sz w:val="20"/>
        </w:rPr>
      </w:pPr>
      <w:r>
        <w:rPr>
          <w:sz w:val="20"/>
        </w:rPr>
        <w:t xml:space="preserve">La reprise de T7 intervient </w:t>
      </w:r>
      <w:r>
        <w:rPr>
          <w:rFonts w:ascii="Trebuchet MS" w:hAnsi="Trebuchet MS"/>
          <w:b/>
          <w:sz w:val="20"/>
        </w:rPr>
        <w:t xml:space="preserve">5 jours ouvrés </w:t>
      </w:r>
      <w:r>
        <w:rPr>
          <w:sz w:val="20"/>
        </w:rPr>
        <w:t>après l’accident. Il restait 4 jours ouvrés à réaliser ; avec</w:t>
      </w:r>
      <w:r>
        <w:rPr>
          <w:spacing w:val="-15"/>
          <w:sz w:val="20"/>
        </w:rPr>
        <w:t xml:space="preserve"> </w:t>
      </w:r>
      <w:r>
        <w:rPr>
          <w:sz w:val="20"/>
        </w:rPr>
        <w:t>une productivité</w:t>
      </w:r>
      <w:r>
        <w:rPr>
          <w:spacing w:val="-8"/>
          <w:sz w:val="20"/>
        </w:rPr>
        <w:t xml:space="preserve"> </w:t>
      </w:r>
      <w:r>
        <w:rPr>
          <w:sz w:val="20"/>
        </w:rPr>
        <w:t>à</w:t>
      </w:r>
      <w:r>
        <w:rPr>
          <w:spacing w:val="-8"/>
          <w:sz w:val="20"/>
        </w:rPr>
        <w:t xml:space="preserve"> </w:t>
      </w:r>
      <w:r>
        <w:rPr>
          <w:sz w:val="20"/>
        </w:rPr>
        <w:t>80</w:t>
      </w:r>
      <w:r>
        <w:rPr>
          <w:spacing w:val="-24"/>
          <w:sz w:val="20"/>
        </w:rPr>
        <w:t xml:space="preserve"> </w:t>
      </w:r>
      <w:r>
        <w:rPr>
          <w:sz w:val="20"/>
        </w:rPr>
        <w:t>%,</w:t>
      </w:r>
      <w:r>
        <w:rPr>
          <w:spacing w:val="-8"/>
          <w:sz w:val="20"/>
        </w:rPr>
        <w:t xml:space="preserve"> </w:t>
      </w:r>
      <w:r>
        <w:rPr>
          <w:sz w:val="20"/>
        </w:rPr>
        <w:t>calculez</w:t>
      </w:r>
      <w:r>
        <w:rPr>
          <w:spacing w:val="-8"/>
          <w:sz w:val="20"/>
        </w:rPr>
        <w:t xml:space="preserve"> </w:t>
      </w:r>
      <w:r>
        <w:rPr>
          <w:sz w:val="20"/>
        </w:rPr>
        <w:t>la</w:t>
      </w:r>
      <w:r>
        <w:rPr>
          <w:spacing w:val="-7"/>
          <w:sz w:val="20"/>
        </w:rPr>
        <w:t xml:space="preserve"> </w:t>
      </w:r>
      <w:r>
        <w:rPr>
          <w:sz w:val="20"/>
        </w:rPr>
        <w:t>nouvelle</w:t>
      </w:r>
      <w:r>
        <w:rPr>
          <w:spacing w:val="-8"/>
          <w:sz w:val="20"/>
        </w:rPr>
        <w:t xml:space="preserve"> </w:t>
      </w:r>
      <w:r>
        <w:rPr>
          <w:sz w:val="20"/>
        </w:rPr>
        <w:t>durée</w:t>
      </w:r>
      <w:r>
        <w:rPr>
          <w:spacing w:val="-8"/>
          <w:sz w:val="20"/>
        </w:rPr>
        <w:t xml:space="preserve"> </w:t>
      </w:r>
      <w:r>
        <w:rPr>
          <w:sz w:val="20"/>
        </w:rPr>
        <w:t>nécessaire</w:t>
      </w:r>
      <w:r>
        <w:rPr>
          <w:spacing w:val="-8"/>
          <w:sz w:val="20"/>
        </w:rPr>
        <w:t xml:space="preserve"> </w:t>
      </w:r>
      <w:r>
        <w:rPr>
          <w:sz w:val="20"/>
        </w:rPr>
        <w:t>pour</w:t>
      </w:r>
      <w:r>
        <w:rPr>
          <w:spacing w:val="-8"/>
          <w:sz w:val="20"/>
        </w:rPr>
        <w:t xml:space="preserve"> </w:t>
      </w:r>
      <w:r>
        <w:rPr>
          <w:sz w:val="20"/>
        </w:rPr>
        <w:t>terminer</w:t>
      </w:r>
      <w:r>
        <w:rPr>
          <w:spacing w:val="-8"/>
          <w:sz w:val="20"/>
        </w:rPr>
        <w:t xml:space="preserve"> </w:t>
      </w:r>
      <w:r>
        <w:rPr>
          <w:sz w:val="20"/>
        </w:rPr>
        <w:t>T7.</w:t>
      </w:r>
    </w:p>
    <w:p w:rsidR="00005340" w:rsidRDefault="00350670">
      <w:pPr>
        <w:pStyle w:val="Paragraphedeliste"/>
        <w:numPr>
          <w:ilvl w:val="3"/>
          <w:numId w:val="9"/>
        </w:numPr>
        <w:tabs>
          <w:tab w:val="left" w:pos="652"/>
        </w:tabs>
        <w:spacing w:line="280" w:lineRule="exact"/>
        <w:ind w:left="651" w:hanging="272"/>
        <w:rPr>
          <w:rFonts w:ascii="Trebuchet MS" w:hAnsi="Trebuchet MS"/>
          <w:sz w:val="20"/>
        </w:rPr>
      </w:pPr>
      <w:r>
        <w:rPr>
          <w:sz w:val="20"/>
        </w:rPr>
        <w:t>Modiﬁez</w:t>
      </w:r>
      <w:r>
        <w:rPr>
          <w:spacing w:val="-8"/>
          <w:sz w:val="20"/>
        </w:rPr>
        <w:t xml:space="preserve"> </w:t>
      </w:r>
      <w:r>
        <w:rPr>
          <w:sz w:val="20"/>
        </w:rPr>
        <w:t>T7</w:t>
      </w:r>
      <w:r>
        <w:rPr>
          <w:spacing w:val="-7"/>
          <w:sz w:val="20"/>
        </w:rPr>
        <w:t xml:space="preserve"> </w:t>
      </w:r>
      <w:r>
        <w:rPr>
          <w:sz w:val="20"/>
        </w:rPr>
        <w:t>dans</w:t>
      </w:r>
      <w:r>
        <w:rPr>
          <w:spacing w:val="-8"/>
          <w:sz w:val="20"/>
        </w:rPr>
        <w:t xml:space="preserve"> </w:t>
      </w:r>
      <w:r>
        <w:rPr>
          <w:rFonts w:ascii="Arial" w:hAnsi="Arial"/>
          <w:i/>
          <w:sz w:val="20"/>
        </w:rPr>
        <w:t>GanttProject</w:t>
      </w:r>
      <w:r>
        <w:rPr>
          <w:rFonts w:ascii="Arial" w:hAnsi="Arial"/>
          <w:i/>
          <w:spacing w:val="-7"/>
          <w:sz w:val="20"/>
        </w:rPr>
        <w:t xml:space="preserve"> </w:t>
      </w:r>
      <w:r>
        <w:rPr>
          <w:sz w:val="20"/>
        </w:rPr>
        <w:t>et</w:t>
      </w:r>
      <w:r>
        <w:rPr>
          <w:spacing w:val="-8"/>
          <w:sz w:val="20"/>
        </w:rPr>
        <w:t xml:space="preserve"> </w:t>
      </w:r>
      <w:r>
        <w:rPr>
          <w:sz w:val="20"/>
        </w:rPr>
        <w:t>vériﬁez</w:t>
      </w:r>
      <w:r>
        <w:rPr>
          <w:spacing w:val="-7"/>
          <w:sz w:val="20"/>
        </w:rPr>
        <w:t xml:space="preserve"> </w:t>
      </w:r>
      <w:r>
        <w:rPr>
          <w:sz w:val="20"/>
        </w:rPr>
        <w:t>le</w:t>
      </w:r>
      <w:r>
        <w:rPr>
          <w:spacing w:val="-8"/>
          <w:sz w:val="20"/>
        </w:rPr>
        <w:t xml:space="preserve"> </w:t>
      </w:r>
      <w:r>
        <w:rPr>
          <w:sz w:val="20"/>
        </w:rPr>
        <w:t>déc</w:t>
      </w:r>
      <w:r>
        <w:rPr>
          <w:sz w:val="20"/>
        </w:rPr>
        <w:t>alage</w:t>
      </w:r>
      <w:r>
        <w:rPr>
          <w:spacing w:val="-7"/>
          <w:sz w:val="20"/>
        </w:rPr>
        <w:t xml:space="preserve"> </w:t>
      </w:r>
      <w:r>
        <w:rPr>
          <w:sz w:val="20"/>
        </w:rPr>
        <w:t>automatique</w:t>
      </w:r>
      <w:r>
        <w:rPr>
          <w:spacing w:val="-8"/>
          <w:sz w:val="20"/>
        </w:rPr>
        <w:t xml:space="preserve"> </w:t>
      </w:r>
      <w:r>
        <w:rPr>
          <w:sz w:val="20"/>
        </w:rPr>
        <w:t>des</w:t>
      </w:r>
      <w:r>
        <w:rPr>
          <w:spacing w:val="-7"/>
          <w:sz w:val="20"/>
        </w:rPr>
        <w:t xml:space="preserve"> </w:t>
      </w:r>
      <w:r>
        <w:rPr>
          <w:sz w:val="20"/>
        </w:rPr>
        <w:t>tâches</w:t>
      </w:r>
      <w:r>
        <w:rPr>
          <w:spacing w:val="-8"/>
          <w:sz w:val="20"/>
        </w:rPr>
        <w:t xml:space="preserve"> </w:t>
      </w:r>
      <w:r>
        <w:rPr>
          <w:sz w:val="20"/>
        </w:rPr>
        <w:t>dépendantes.</w:t>
      </w:r>
    </w:p>
    <w:p w:rsidR="00005340" w:rsidRDefault="00350670">
      <w:pPr>
        <w:pStyle w:val="Paragraphedeliste"/>
        <w:numPr>
          <w:ilvl w:val="3"/>
          <w:numId w:val="9"/>
        </w:numPr>
        <w:tabs>
          <w:tab w:val="left" w:pos="652"/>
        </w:tabs>
        <w:spacing w:line="281" w:lineRule="exact"/>
        <w:ind w:left="651" w:hanging="272"/>
        <w:rPr>
          <w:rFonts w:ascii="Trebuchet MS" w:hAnsi="Trebuchet MS"/>
          <w:sz w:val="20"/>
        </w:rPr>
      </w:pPr>
      <w:r>
        <w:rPr>
          <w:sz w:val="20"/>
        </w:rPr>
        <w:t>Complétez le tableau de synthèse</w:t>
      </w:r>
      <w:r>
        <w:rPr>
          <w:spacing w:val="-36"/>
          <w:sz w:val="20"/>
        </w:rPr>
        <w:t xml:space="preserve"> </w:t>
      </w:r>
      <w:r>
        <w:rPr>
          <w:sz w:val="20"/>
        </w:rPr>
        <w:t>ci-dessous.</w:t>
      </w:r>
    </w:p>
    <w:p w:rsidR="00005340" w:rsidRDefault="00350670">
      <w:pPr>
        <w:pStyle w:val="Paragraphedeliste"/>
        <w:numPr>
          <w:ilvl w:val="3"/>
          <w:numId w:val="9"/>
        </w:numPr>
        <w:tabs>
          <w:tab w:val="left" w:pos="652"/>
        </w:tabs>
        <w:spacing w:line="315" w:lineRule="exact"/>
        <w:ind w:left="651" w:hanging="272"/>
        <w:rPr>
          <w:rFonts w:ascii="Trebuchet MS"/>
          <w:sz w:val="20"/>
        </w:rPr>
      </w:pPr>
      <w:r>
        <w:rPr>
          <w:sz w:val="20"/>
        </w:rPr>
        <w:t>Exportez le planning au format PDF sous le nom</w:t>
      </w:r>
      <w:r>
        <w:rPr>
          <w:spacing w:val="-16"/>
          <w:sz w:val="20"/>
        </w:rPr>
        <w:t xml:space="preserve"> </w:t>
      </w:r>
      <w:r>
        <w:rPr>
          <w:rFonts w:ascii="Times New Roman"/>
          <w:sz w:val="20"/>
        </w:rPr>
        <w:t>planning_scenarioB.pdf</w:t>
      </w:r>
      <w:r>
        <w:rPr>
          <w:sz w:val="20"/>
        </w:rPr>
        <w:t>.</w:t>
      </w:r>
    </w:p>
    <w:p w:rsidR="00005340" w:rsidRDefault="00005340">
      <w:pPr>
        <w:spacing w:line="315" w:lineRule="exact"/>
        <w:rPr>
          <w:rFonts w:ascii="Trebuchet MS"/>
          <w:sz w:val="20"/>
        </w:rPr>
        <w:sectPr w:rsidR="00005340">
          <w:pgSz w:w="11910" w:h="16840"/>
          <w:pgMar w:top="900" w:right="820" w:bottom="680" w:left="980" w:header="381" w:footer="489" w:gutter="0"/>
          <w:cols w:space="720"/>
        </w:sectPr>
      </w:pPr>
    </w:p>
    <w:p w:rsidR="00005340" w:rsidRDefault="00005340">
      <w:pPr>
        <w:pStyle w:val="Corpsdetexte"/>
        <w:spacing w:before="9"/>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38"/>
        <w:gridCol w:w="1865"/>
        <w:gridCol w:w="2451"/>
        <w:gridCol w:w="1076"/>
      </w:tblGrid>
      <w:tr w:rsidR="00005340">
        <w:trPr>
          <w:trHeight w:val="428"/>
        </w:trPr>
        <w:tc>
          <w:tcPr>
            <w:tcW w:w="4238"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Tâche</w:t>
            </w:r>
          </w:p>
        </w:tc>
        <w:tc>
          <w:tcPr>
            <w:tcW w:w="1865" w:type="dxa"/>
            <w:shd w:val="clear" w:color="auto" w:fill="37393B"/>
          </w:tcPr>
          <w:p w:rsidR="00005340" w:rsidRDefault="00350670">
            <w:pPr>
              <w:pStyle w:val="TableParagraph"/>
              <w:spacing w:before="112"/>
              <w:ind w:left="32" w:right="23"/>
              <w:jc w:val="center"/>
              <w:rPr>
                <w:rFonts w:ascii="Trebuchet MS" w:hAnsi="Trebuchet MS"/>
                <w:b/>
                <w:sz w:val="20"/>
              </w:rPr>
            </w:pPr>
            <w:r>
              <w:rPr>
                <w:rFonts w:ascii="Trebuchet MS" w:hAnsi="Trebuchet MS"/>
                <w:b/>
                <w:color w:val="FFFFFF"/>
                <w:sz w:val="20"/>
              </w:rPr>
              <w:t>Fin prévue (initial)</w:t>
            </w:r>
          </w:p>
        </w:tc>
        <w:tc>
          <w:tcPr>
            <w:tcW w:w="2451" w:type="dxa"/>
            <w:shd w:val="clear" w:color="auto" w:fill="37393B"/>
          </w:tcPr>
          <w:p w:rsidR="00005340" w:rsidRDefault="00350670">
            <w:pPr>
              <w:pStyle w:val="TableParagraph"/>
              <w:spacing w:before="112"/>
              <w:ind w:left="123"/>
              <w:rPr>
                <w:rFonts w:ascii="Trebuchet MS" w:hAnsi="Trebuchet MS"/>
                <w:b/>
                <w:sz w:val="20"/>
              </w:rPr>
            </w:pPr>
            <w:r>
              <w:rPr>
                <w:rFonts w:ascii="Trebuchet MS" w:hAnsi="Trebuchet MS"/>
                <w:b/>
                <w:color w:val="FFFFFF"/>
                <w:sz w:val="20"/>
              </w:rPr>
              <w:t>Nouvelle ﬁn (scénario B)</w:t>
            </w:r>
          </w:p>
        </w:tc>
        <w:tc>
          <w:tcPr>
            <w:tcW w:w="1076"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Décalage</w:t>
            </w:r>
          </w:p>
        </w:tc>
      </w:tr>
      <w:tr w:rsidR="00005340">
        <w:trPr>
          <w:trHeight w:val="428"/>
        </w:trPr>
        <w:tc>
          <w:tcPr>
            <w:tcW w:w="4238" w:type="dxa"/>
          </w:tcPr>
          <w:p w:rsidR="00005340" w:rsidRDefault="00350670">
            <w:pPr>
              <w:pStyle w:val="TableParagraph"/>
              <w:spacing w:before="60" w:line="348" w:lineRule="exact"/>
              <w:rPr>
                <w:sz w:val="20"/>
              </w:rPr>
            </w:pPr>
            <w:r>
              <w:rPr>
                <w:sz w:val="20"/>
              </w:rPr>
              <w:t>T7 — Pose des arbalétriers et pannes</w:t>
            </w:r>
          </w:p>
        </w:tc>
        <w:tc>
          <w:tcPr>
            <w:tcW w:w="1865" w:type="dxa"/>
          </w:tcPr>
          <w:p w:rsidR="00005340" w:rsidRDefault="00350670">
            <w:pPr>
              <w:pStyle w:val="TableParagraph"/>
              <w:spacing w:before="60" w:line="348" w:lineRule="exact"/>
              <w:ind w:left="32" w:right="23"/>
              <w:jc w:val="center"/>
              <w:rPr>
                <w:sz w:val="20"/>
              </w:rPr>
            </w:pPr>
            <w:r>
              <w:rPr>
                <w:sz w:val="20"/>
              </w:rPr>
              <w:t>17/10/2025</w:t>
            </w:r>
          </w:p>
        </w:tc>
        <w:tc>
          <w:tcPr>
            <w:tcW w:w="2451" w:type="dxa"/>
          </w:tcPr>
          <w:p w:rsidR="00005340" w:rsidRDefault="00005340">
            <w:pPr>
              <w:pStyle w:val="TableParagraph"/>
              <w:spacing w:before="0"/>
              <w:ind w:left="0"/>
              <w:rPr>
                <w:rFonts w:ascii="Times New Roman"/>
                <w:sz w:val="20"/>
              </w:rPr>
            </w:pPr>
          </w:p>
        </w:tc>
        <w:tc>
          <w:tcPr>
            <w:tcW w:w="1076" w:type="dxa"/>
          </w:tcPr>
          <w:p w:rsidR="00005340" w:rsidRDefault="00005340">
            <w:pPr>
              <w:pStyle w:val="TableParagraph"/>
              <w:spacing w:before="0"/>
              <w:ind w:left="0"/>
              <w:rPr>
                <w:rFonts w:ascii="Times New Roman"/>
                <w:sz w:val="20"/>
              </w:rPr>
            </w:pPr>
          </w:p>
        </w:tc>
      </w:tr>
      <w:tr w:rsidR="00005340">
        <w:trPr>
          <w:trHeight w:val="428"/>
        </w:trPr>
        <w:tc>
          <w:tcPr>
            <w:tcW w:w="4238" w:type="dxa"/>
          </w:tcPr>
          <w:p w:rsidR="00005340" w:rsidRDefault="00350670">
            <w:pPr>
              <w:pStyle w:val="TableParagraph"/>
              <w:spacing w:before="60" w:line="348" w:lineRule="exact"/>
              <w:rPr>
                <w:sz w:val="20"/>
              </w:rPr>
            </w:pPr>
            <w:r>
              <w:rPr>
                <w:sz w:val="20"/>
              </w:rPr>
              <w:t>T8 — Pose de la couverture et zinguerie</w:t>
            </w:r>
          </w:p>
        </w:tc>
        <w:tc>
          <w:tcPr>
            <w:tcW w:w="1865" w:type="dxa"/>
          </w:tcPr>
          <w:p w:rsidR="00005340" w:rsidRDefault="00350670">
            <w:pPr>
              <w:pStyle w:val="TableParagraph"/>
              <w:spacing w:before="60" w:line="348" w:lineRule="exact"/>
              <w:ind w:left="32" w:right="23"/>
              <w:jc w:val="center"/>
              <w:rPr>
                <w:sz w:val="20"/>
              </w:rPr>
            </w:pPr>
            <w:r>
              <w:rPr>
                <w:sz w:val="20"/>
              </w:rPr>
              <w:t>07/11/2025</w:t>
            </w:r>
          </w:p>
        </w:tc>
        <w:tc>
          <w:tcPr>
            <w:tcW w:w="2451" w:type="dxa"/>
          </w:tcPr>
          <w:p w:rsidR="00005340" w:rsidRDefault="00005340">
            <w:pPr>
              <w:pStyle w:val="TableParagraph"/>
              <w:spacing w:before="0"/>
              <w:ind w:left="0"/>
              <w:rPr>
                <w:rFonts w:ascii="Times New Roman"/>
                <w:sz w:val="20"/>
              </w:rPr>
            </w:pPr>
          </w:p>
        </w:tc>
        <w:tc>
          <w:tcPr>
            <w:tcW w:w="1076" w:type="dxa"/>
          </w:tcPr>
          <w:p w:rsidR="00005340" w:rsidRDefault="00005340">
            <w:pPr>
              <w:pStyle w:val="TableParagraph"/>
              <w:spacing w:before="0"/>
              <w:ind w:left="0"/>
              <w:rPr>
                <w:rFonts w:ascii="Times New Roman"/>
                <w:sz w:val="20"/>
              </w:rPr>
            </w:pPr>
          </w:p>
        </w:tc>
      </w:tr>
      <w:tr w:rsidR="00005340">
        <w:trPr>
          <w:trHeight w:val="428"/>
        </w:trPr>
        <w:tc>
          <w:tcPr>
            <w:tcW w:w="4238" w:type="dxa"/>
          </w:tcPr>
          <w:p w:rsidR="00005340" w:rsidRDefault="00350670">
            <w:pPr>
              <w:pStyle w:val="TableParagraph"/>
              <w:spacing w:before="60" w:line="348" w:lineRule="exact"/>
              <w:rPr>
                <w:sz w:val="20"/>
              </w:rPr>
            </w:pPr>
            <w:r>
              <w:rPr>
                <w:sz w:val="20"/>
              </w:rPr>
              <w:t>T9 — Dépose des échafaudages</w:t>
            </w:r>
          </w:p>
        </w:tc>
        <w:tc>
          <w:tcPr>
            <w:tcW w:w="1865" w:type="dxa"/>
          </w:tcPr>
          <w:p w:rsidR="00005340" w:rsidRDefault="00350670">
            <w:pPr>
              <w:pStyle w:val="TableParagraph"/>
              <w:spacing w:before="60" w:line="348" w:lineRule="exact"/>
              <w:ind w:left="32" w:right="23"/>
              <w:jc w:val="center"/>
              <w:rPr>
                <w:sz w:val="20"/>
              </w:rPr>
            </w:pPr>
            <w:r>
              <w:rPr>
                <w:sz w:val="20"/>
              </w:rPr>
              <w:t>21/11/2025</w:t>
            </w:r>
          </w:p>
        </w:tc>
        <w:tc>
          <w:tcPr>
            <w:tcW w:w="2451" w:type="dxa"/>
          </w:tcPr>
          <w:p w:rsidR="00005340" w:rsidRDefault="00005340">
            <w:pPr>
              <w:pStyle w:val="TableParagraph"/>
              <w:spacing w:before="0"/>
              <w:ind w:left="0"/>
              <w:rPr>
                <w:rFonts w:ascii="Times New Roman"/>
                <w:sz w:val="20"/>
              </w:rPr>
            </w:pPr>
          </w:p>
        </w:tc>
        <w:tc>
          <w:tcPr>
            <w:tcW w:w="1076" w:type="dxa"/>
          </w:tcPr>
          <w:p w:rsidR="00005340" w:rsidRDefault="00005340">
            <w:pPr>
              <w:pStyle w:val="TableParagraph"/>
              <w:spacing w:before="0"/>
              <w:ind w:left="0"/>
              <w:rPr>
                <w:rFonts w:ascii="Times New Roman"/>
                <w:sz w:val="20"/>
              </w:rPr>
            </w:pPr>
          </w:p>
        </w:tc>
      </w:tr>
      <w:tr w:rsidR="00005340">
        <w:trPr>
          <w:trHeight w:val="428"/>
        </w:trPr>
        <w:tc>
          <w:tcPr>
            <w:tcW w:w="4238" w:type="dxa"/>
          </w:tcPr>
          <w:p w:rsidR="00005340" w:rsidRDefault="00350670">
            <w:pPr>
              <w:pStyle w:val="TableParagraph"/>
              <w:spacing w:before="60" w:line="348" w:lineRule="exact"/>
              <w:rPr>
                <w:sz w:val="20"/>
              </w:rPr>
            </w:pPr>
            <w:r>
              <w:rPr>
                <w:sz w:val="20"/>
              </w:rPr>
              <w:t>T10 — Levée des réserves et réception</w:t>
            </w:r>
          </w:p>
        </w:tc>
        <w:tc>
          <w:tcPr>
            <w:tcW w:w="1865" w:type="dxa"/>
          </w:tcPr>
          <w:p w:rsidR="00005340" w:rsidRDefault="00350670">
            <w:pPr>
              <w:pStyle w:val="TableParagraph"/>
              <w:spacing w:before="60" w:line="348" w:lineRule="exact"/>
              <w:ind w:left="32" w:right="23"/>
              <w:jc w:val="center"/>
              <w:rPr>
                <w:sz w:val="20"/>
              </w:rPr>
            </w:pPr>
            <w:r>
              <w:rPr>
                <w:sz w:val="20"/>
              </w:rPr>
              <w:t>28/11/2025</w:t>
            </w:r>
          </w:p>
        </w:tc>
        <w:tc>
          <w:tcPr>
            <w:tcW w:w="2451" w:type="dxa"/>
          </w:tcPr>
          <w:p w:rsidR="00005340" w:rsidRDefault="00005340">
            <w:pPr>
              <w:pStyle w:val="TableParagraph"/>
              <w:spacing w:before="0"/>
              <w:ind w:left="0"/>
              <w:rPr>
                <w:rFonts w:ascii="Times New Roman"/>
                <w:sz w:val="20"/>
              </w:rPr>
            </w:pPr>
          </w:p>
        </w:tc>
        <w:tc>
          <w:tcPr>
            <w:tcW w:w="1076" w:type="dxa"/>
          </w:tcPr>
          <w:p w:rsidR="00005340" w:rsidRDefault="00005340">
            <w:pPr>
              <w:pStyle w:val="TableParagraph"/>
              <w:spacing w:before="0"/>
              <w:ind w:left="0"/>
              <w:rPr>
                <w:rFonts w:ascii="Times New Roman"/>
                <w:sz w:val="20"/>
              </w:rPr>
            </w:pPr>
          </w:p>
        </w:tc>
      </w:tr>
      <w:tr w:rsidR="00005340">
        <w:trPr>
          <w:trHeight w:val="428"/>
        </w:trPr>
        <w:tc>
          <w:tcPr>
            <w:tcW w:w="4238" w:type="dxa"/>
            <w:shd w:val="clear" w:color="auto" w:fill="707479"/>
          </w:tcPr>
          <w:p w:rsidR="00005340" w:rsidRDefault="00350670">
            <w:pPr>
              <w:pStyle w:val="TableParagraph"/>
              <w:spacing w:before="112"/>
              <w:ind w:left="2406"/>
              <w:rPr>
                <w:rFonts w:ascii="Trebuchet MS" w:hAnsi="Trebuchet MS"/>
                <w:b/>
                <w:sz w:val="20"/>
              </w:rPr>
            </w:pPr>
            <w:r>
              <w:rPr>
                <w:rFonts w:ascii="Trebuchet MS" w:hAnsi="Trebuchet MS"/>
                <w:b/>
                <w:sz w:val="20"/>
              </w:rPr>
              <w:t>Date</w:t>
            </w:r>
            <w:r>
              <w:rPr>
                <w:rFonts w:ascii="Trebuchet MS" w:hAnsi="Trebuchet MS"/>
                <w:b/>
                <w:spacing w:val="-44"/>
                <w:sz w:val="20"/>
              </w:rPr>
              <w:t xml:space="preserve"> </w:t>
            </w:r>
            <w:r>
              <w:rPr>
                <w:rFonts w:ascii="Trebuchet MS" w:hAnsi="Trebuchet MS"/>
                <w:b/>
                <w:sz w:val="20"/>
              </w:rPr>
              <w:t>d’achèvement</w:t>
            </w:r>
          </w:p>
        </w:tc>
        <w:tc>
          <w:tcPr>
            <w:tcW w:w="1865" w:type="dxa"/>
            <w:shd w:val="clear" w:color="auto" w:fill="707479"/>
          </w:tcPr>
          <w:p w:rsidR="00005340" w:rsidRDefault="00350670">
            <w:pPr>
              <w:pStyle w:val="TableParagraph"/>
              <w:spacing w:before="112"/>
              <w:ind w:left="32" w:right="23"/>
              <w:jc w:val="center"/>
              <w:rPr>
                <w:rFonts w:ascii="Trebuchet MS"/>
                <w:b/>
                <w:sz w:val="20"/>
              </w:rPr>
            </w:pPr>
            <w:r>
              <w:rPr>
                <w:rFonts w:ascii="Trebuchet MS"/>
                <w:b/>
                <w:sz w:val="20"/>
              </w:rPr>
              <w:t>28/11/2025</w:t>
            </w:r>
          </w:p>
        </w:tc>
        <w:tc>
          <w:tcPr>
            <w:tcW w:w="2451" w:type="dxa"/>
            <w:shd w:val="clear" w:color="auto" w:fill="707479"/>
          </w:tcPr>
          <w:p w:rsidR="00005340" w:rsidRDefault="00005340">
            <w:pPr>
              <w:pStyle w:val="TableParagraph"/>
              <w:spacing w:before="0"/>
              <w:ind w:left="0"/>
              <w:rPr>
                <w:rFonts w:ascii="Times New Roman"/>
                <w:sz w:val="20"/>
              </w:rPr>
            </w:pPr>
          </w:p>
        </w:tc>
        <w:tc>
          <w:tcPr>
            <w:tcW w:w="1076" w:type="dxa"/>
            <w:shd w:val="clear" w:color="auto" w:fill="707479"/>
          </w:tcPr>
          <w:p w:rsidR="00005340" w:rsidRDefault="00005340">
            <w:pPr>
              <w:pStyle w:val="TableParagraph"/>
              <w:spacing w:before="0"/>
              <w:ind w:left="0"/>
              <w:rPr>
                <w:rFonts w:ascii="Times New Roman"/>
                <w:sz w:val="20"/>
              </w:rPr>
            </w:pPr>
          </w:p>
        </w:tc>
      </w:tr>
    </w:tbl>
    <w:p w:rsidR="00005340" w:rsidRDefault="00005340">
      <w:pPr>
        <w:pStyle w:val="Corpsdetexte"/>
        <w:spacing w:before="4"/>
      </w:pPr>
    </w:p>
    <w:p w:rsidR="00005340" w:rsidRDefault="00350670">
      <w:pPr>
        <w:pStyle w:val="Corpsdetexte"/>
        <w:spacing w:before="71"/>
        <w:ind w:left="153"/>
        <w:jc w:val="both"/>
      </w:pPr>
      <w:r>
        <w:rPr>
          <w:rFonts w:ascii="Trebuchet MS" w:hAnsi="Trebuchet MS"/>
          <w:b/>
        </w:rPr>
        <w:t xml:space="preserve">Question — </w:t>
      </w:r>
      <w:r>
        <w:t>Calculez le montant des pénalités de retard pour le scénario B. Comparez avec le scénario A.</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3"/>
        <w:rPr>
          <w:sz w:val="16"/>
        </w:rPr>
      </w:pPr>
    </w:p>
    <w:p w:rsidR="00005340" w:rsidRDefault="00350670">
      <w:pPr>
        <w:pStyle w:val="Titre3"/>
        <w:numPr>
          <w:ilvl w:val="2"/>
          <w:numId w:val="9"/>
        </w:numPr>
        <w:tabs>
          <w:tab w:val="left" w:pos="942"/>
          <w:tab w:val="left" w:pos="943"/>
        </w:tabs>
        <w:spacing w:before="1"/>
        <w:ind w:left="942" w:hanging="790"/>
      </w:pPr>
      <w:r>
        <w:t>Scénario</w:t>
      </w:r>
      <w:r>
        <w:rPr>
          <w:spacing w:val="-16"/>
        </w:rPr>
        <w:t xml:space="preserve"> </w:t>
      </w:r>
      <w:r>
        <w:t>C</w:t>
      </w:r>
      <w:r>
        <w:rPr>
          <w:spacing w:val="-15"/>
        </w:rPr>
        <w:t xml:space="preserve"> </w:t>
      </w:r>
      <w:r>
        <w:t>—</w:t>
      </w:r>
      <w:r>
        <w:rPr>
          <w:spacing w:val="-15"/>
        </w:rPr>
        <w:t xml:space="preserve"> </w:t>
      </w:r>
      <w:r>
        <w:t>Prévention</w:t>
      </w:r>
      <w:r>
        <w:rPr>
          <w:spacing w:val="-15"/>
        </w:rPr>
        <w:t xml:space="preserve"> </w:t>
      </w:r>
      <w:r>
        <w:t>initiale</w:t>
      </w:r>
      <w:r>
        <w:rPr>
          <w:spacing w:val="-15"/>
        </w:rPr>
        <w:t xml:space="preserve"> </w:t>
      </w:r>
      <w:r>
        <w:t>adaptée</w:t>
      </w:r>
    </w:p>
    <w:p w:rsidR="00005340" w:rsidRDefault="00350670">
      <w:pPr>
        <w:spacing w:before="268" w:line="165" w:lineRule="auto"/>
        <w:ind w:left="153" w:right="311"/>
        <w:jc w:val="both"/>
        <w:rPr>
          <w:sz w:val="20"/>
        </w:rPr>
      </w:pPr>
      <w:r>
        <w:rPr>
          <w:rFonts w:ascii="Trebuchet MS" w:hAnsi="Trebuchet MS"/>
          <w:b/>
          <w:sz w:val="20"/>
        </w:rPr>
        <w:t>Exercice</w:t>
      </w:r>
      <w:r>
        <w:rPr>
          <w:rFonts w:ascii="Trebuchet MS" w:hAnsi="Trebuchet MS"/>
          <w:b/>
          <w:spacing w:val="-26"/>
          <w:sz w:val="20"/>
        </w:rPr>
        <w:t xml:space="preserve"> </w:t>
      </w:r>
      <w:r>
        <w:rPr>
          <w:rFonts w:ascii="Trebuchet MS" w:hAnsi="Trebuchet MS"/>
          <w:b/>
          <w:sz w:val="20"/>
        </w:rPr>
        <w:t>10</w:t>
      </w:r>
      <w:r>
        <w:rPr>
          <w:rFonts w:ascii="Trebuchet MS" w:hAnsi="Trebuchet MS"/>
          <w:b/>
          <w:spacing w:val="-25"/>
          <w:sz w:val="20"/>
        </w:rPr>
        <w:t xml:space="preserve"> </w:t>
      </w:r>
      <w:r>
        <w:rPr>
          <w:rFonts w:ascii="Trebuchet MS" w:hAnsi="Trebuchet MS"/>
          <w:b/>
          <w:sz w:val="20"/>
        </w:rPr>
        <w:t>(Constater</w:t>
      </w:r>
      <w:r>
        <w:rPr>
          <w:rFonts w:ascii="Trebuchet MS" w:hAnsi="Trebuchet MS"/>
          <w:b/>
          <w:spacing w:val="-25"/>
          <w:sz w:val="20"/>
        </w:rPr>
        <w:t xml:space="preserve"> </w:t>
      </w:r>
      <w:r>
        <w:rPr>
          <w:rFonts w:ascii="Trebuchet MS" w:hAnsi="Trebuchet MS"/>
          <w:b/>
          <w:sz w:val="20"/>
        </w:rPr>
        <w:t>l’absence</w:t>
      </w:r>
      <w:r>
        <w:rPr>
          <w:rFonts w:ascii="Trebuchet MS" w:hAnsi="Trebuchet MS"/>
          <w:b/>
          <w:spacing w:val="-25"/>
          <w:sz w:val="20"/>
        </w:rPr>
        <w:t xml:space="preserve"> </w:t>
      </w:r>
      <w:r>
        <w:rPr>
          <w:rFonts w:ascii="Trebuchet MS" w:hAnsi="Trebuchet MS"/>
          <w:b/>
          <w:sz w:val="20"/>
        </w:rPr>
        <w:t>d’impact</w:t>
      </w:r>
      <w:r>
        <w:rPr>
          <w:rFonts w:ascii="Trebuchet MS" w:hAnsi="Trebuchet MS"/>
          <w:b/>
          <w:spacing w:val="-25"/>
          <w:sz w:val="20"/>
        </w:rPr>
        <w:t xml:space="preserve"> </w:t>
      </w:r>
      <w:r>
        <w:rPr>
          <w:rFonts w:ascii="Trebuchet MS" w:hAnsi="Trebuchet MS"/>
          <w:b/>
          <w:sz w:val="20"/>
        </w:rPr>
        <w:t>—</w:t>
      </w:r>
      <w:r>
        <w:rPr>
          <w:rFonts w:ascii="Trebuchet MS" w:hAnsi="Trebuchet MS"/>
          <w:b/>
          <w:spacing w:val="-25"/>
          <w:sz w:val="20"/>
        </w:rPr>
        <w:t xml:space="preserve"> </w:t>
      </w:r>
      <w:r>
        <w:rPr>
          <w:rFonts w:ascii="Trebuchet MS" w:hAnsi="Trebuchet MS"/>
          <w:b/>
          <w:sz w:val="20"/>
        </w:rPr>
        <w:t>Scénario</w:t>
      </w:r>
      <w:r>
        <w:rPr>
          <w:rFonts w:ascii="Trebuchet MS" w:hAnsi="Trebuchet MS"/>
          <w:b/>
          <w:spacing w:val="-26"/>
          <w:sz w:val="20"/>
        </w:rPr>
        <w:t xml:space="preserve"> </w:t>
      </w:r>
      <w:r>
        <w:rPr>
          <w:rFonts w:ascii="Trebuchet MS" w:hAnsi="Trebuchet MS"/>
          <w:b/>
          <w:sz w:val="20"/>
        </w:rPr>
        <w:t>C)</w:t>
      </w:r>
      <w:r>
        <w:rPr>
          <w:rFonts w:ascii="Trebuchet MS" w:hAnsi="Trebuchet MS"/>
          <w:b/>
          <w:spacing w:val="11"/>
          <w:sz w:val="20"/>
        </w:rPr>
        <w:t xml:space="preserve"> </w:t>
      </w:r>
      <w:r>
        <w:rPr>
          <w:rFonts w:ascii="Trebuchet MS" w:hAnsi="Trebuchet MS"/>
          <w:b/>
          <w:sz w:val="20"/>
        </w:rPr>
        <w:t>Mise</w:t>
      </w:r>
      <w:r>
        <w:rPr>
          <w:rFonts w:ascii="Trebuchet MS" w:hAnsi="Trebuchet MS"/>
          <w:b/>
          <w:spacing w:val="-22"/>
          <w:sz w:val="20"/>
        </w:rPr>
        <w:t xml:space="preserve"> </w:t>
      </w:r>
      <w:r>
        <w:rPr>
          <w:rFonts w:ascii="Trebuchet MS" w:hAnsi="Trebuchet MS"/>
          <w:b/>
          <w:sz w:val="20"/>
        </w:rPr>
        <w:t>en</w:t>
      </w:r>
      <w:r>
        <w:rPr>
          <w:rFonts w:ascii="Trebuchet MS" w:hAnsi="Trebuchet MS"/>
          <w:b/>
          <w:spacing w:val="-23"/>
          <w:sz w:val="20"/>
        </w:rPr>
        <w:t xml:space="preserve"> </w:t>
      </w:r>
      <w:r>
        <w:rPr>
          <w:rFonts w:ascii="Trebuchet MS" w:hAnsi="Trebuchet MS"/>
          <w:b/>
          <w:sz w:val="20"/>
        </w:rPr>
        <w:t>situation</w:t>
      </w:r>
      <w:r>
        <w:rPr>
          <w:rFonts w:ascii="Trebuchet MS" w:hAnsi="Trebuchet MS"/>
          <w:b/>
          <w:spacing w:val="-22"/>
          <w:sz w:val="20"/>
        </w:rPr>
        <w:t xml:space="preserve"> </w:t>
      </w:r>
      <w:r>
        <w:rPr>
          <w:rFonts w:ascii="Trebuchet MS" w:hAnsi="Trebuchet MS"/>
          <w:b/>
          <w:sz w:val="20"/>
        </w:rPr>
        <w:t>:</w:t>
      </w:r>
      <w:r>
        <w:rPr>
          <w:rFonts w:ascii="Trebuchet MS" w:hAnsi="Trebuchet MS"/>
          <w:b/>
          <w:spacing w:val="-23"/>
          <w:sz w:val="20"/>
        </w:rPr>
        <w:t xml:space="preserve"> </w:t>
      </w:r>
      <w:r>
        <w:rPr>
          <w:sz w:val="20"/>
        </w:rPr>
        <w:t>Dans</w:t>
      </w:r>
      <w:r>
        <w:rPr>
          <w:spacing w:val="-18"/>
          <w:sz w:val="20"/>
        </w:rPr>
        <w:t xml:space="preserve"> </w:t>
      </w:r>
      <w:r>
        <w:rPr>
          <w:sz w:val="20"/>
        </w:rPr>
        <w:t>ce</w:t>
      </w:r>
      <w:r>
        <w:rPr>
          <w:spacing w:val="-18"/>
          <w:sz w:val="20"/>
        </w:rPr>
        <w:t xml:space="preserve"> </w:t>
      </w:r>
      <w:r>
        <w:rPr>
          <w:sz w:val="20"/>
        </w:rPr>
        <w:t>scénario,</w:t>
      </w:r>
      <w:r>
        <w:rPr>
          <w:spacing w:val="-18"/>
          <w:sz w:val="20"/>
        </w:rPr>
        <w:t xml:space="preserve"> </w:t>
      </w:r>
      <w:r>
        <w:rPr>
          <w:sz w:val="20"/>
        </w:rPr>
        <w:t>la</w:t>
      </w:r>
      <w:r>
        <w:rPr>
          <w:spacing w:val="-18"/>
          <w:sz w:val="20"/>
        </w:rPr>
        <w:t xml:space="preserve"> </w:t>
      </w:r>
      <w:r>
        <w:rPr>
          <w:sz w:val="20"/>
        </w:rPr>
        <w:t>vériﬁcation R408</w:t>
      </w:r>
      <w:r>
        <w:rPr>
          <w:spacing w:val="-5"/>
          <w:sz w:val="20"/>
        </w:rPr>
        <w:t xml:space="preserve"> </w:t>
      </w:r>
      <w:r>
        <w:rPr>
          <w:sz w:val="20"/>
        </w:rPr>
        <w:t>de</w:t>
      </w:r>
      <w:r>
        <w:rPr>
          <w:spacing w:val="-4"/>
          <w:sz w:val="20"/>
        </w:rPr>
        <w:t xml:space="preserve"> </w:t>
      </w:r>
      <w:r>
        <w:rPr>
          <w:sz w:val="20"/>
        </w:rPr>
        <w:t>l’échafaudage</w:t>
      </w:r>
      <w:r>
        <w:rPr>
          <w:spacing w:val="-5"/>
          <w:sz w:val="20"/>
        </w:rPr>
        <w:t xml:space="preserve"> </w:t>
      </w:r>
      <w:r>
        <w:rPr>
          <w:sz w:val="20"/>
        </w:rPr>
        <w:t>a</w:t>
      </w:r>
      <w:r>
        <w:rPr>
          <w:spacing w:val="-4"/>
          <w:sz w:val="20"/>
        </w:rPr>
        <w:t xml:space="preserve"> </w:t>
      </w:r>
      <w:r>
        <w:rPr>
          <w:sz w:val="20"/>
        </w:rPr>
        <w:t>été</w:t>
      </w:r>
      <w:r>
        <w:rPr>
          <w:spacing w:val="-4"/>
          <w:sz w:val="20"/>
        </w:rPr>
        <w:t xml:space="preserve"> </w:t>
      </w:r>
      <w:r>
        <w:rPr>
          <w:sz w:val="20"/>
        </w:rPr>
        <w:t>réalisée</w:t>
      </w:r>
      <w:r>
        <w:rPr>
          <w:spacing w:val="-5"/>
          <w:sz w:val="20"/>
        </w:rPr>
        <w:t xml:space="preserve"> </w:t>
      </w:r>
      <w:r>
        <w:rPr>
          <w:sz w:val="20"/>
        </w:rPr>
        <w:t>avant</w:t>
      </w:r>
      <w:r>
        <w:rPr>
          <w:spacing w:val="-4"/>
          <w:sz w:val="20"/>
        </w:rPr>
        <w:t xml:space="preserve"> </w:t>
      </w:r>
      <w:r>
        <w:rPr>
          <w:sz w:val="20"/>
        </w:rPr>
        <w:t>toute</w:t>
      </w:r>
      <w:r>
        <w:rPr>
          <w:spacing w:val="-4"/>
          <w:sz w:val="20"/>
        </w:rPr>
        <w:t xml:space="preserve"> </w:t>
      </w:r>
      <w:r>
        <w:rPr>
          <w:sz w:val="20"/>
        </w:rPr>
        <w:t>utilisation.</w:t>
      </w:r>
      <w:r>
        <w:rPr>
          <w:spacing w:val="-5"/>
          <w:sz w:val="20"/>
        </w:rPr>
        <w:t xml:space="preserve"> </w:t>
      </w:r>
      <w:r>
        <w:rPr>
          <w:spacing w:val="-4"/>
          <w:sz w:val="20"/>
        </w:rPr>
        <w:t xml:space="preserve">L’accident </w:t>
      </w:r>
      <w:r>
        <w:rPr>
          <w:spacing w:val="-5"/>
          <w:sz w:val="20"/>
        </w:rPr>
        <w:t xml:space="preserve">n’a </w:t>
      </w:r>
      <w:r>
        <w:rPr>
          <w:sz w:val="20"/>
        </w:rPr>
        <w:t>pas</w:t>
      </w:r>
      <w:r>
        <w:rPr>
          <w:spacing w:val="-4"/>
          <w:sz w:val="20"/>
        </w:rPr>
        <w:t xml:space="preserve"> </w:t>
      </w:r>
      <w:r>
        <w:rPr>
          <w:sz w:val="20"/>
        </w:rPr>
        <w:t>lieu.</w:t>
      </w:r>
      <w:r>
        <w:rPr>
          <w:spacing w:val="-4"/>
          <w:sz w:val="20"/>
        </w:rPr>
        <w:t xml:space="preserve"> </w:t>
      </w:r>
      <w:r>
        <w:rPr>
          <w:sz w:val="20"/>
        </w:rPr>
        <w:t>Le</w:t>
      </w:r>
      <w:r>
        <w:rPr>
          <w:spacing w:val="-5"/>
          <w:sz w:val="20"/>
        </w:rPr>
        <w:t xml:space="preserve"> </w:t>
      </w:r>
      <w:r>
        <w:rPr>
          <w:sz w:val="20"/>
        </w:rPr>
        <w:t>planning</w:t>
      </w:r>
      <w:r>
        <w:rPr>
          <w:spacing w:val="-4"/>
          <w:sz w:val="20"/>
        </w:rPr>
        <w:t xml:space="preserve"> </w:t>
      </w:r>
      <w:r>
        <w:rPr>
          <w:sz w:val="20"/>
        </w:rPr>
        <w:t>initial</w:t>
      </w:r>
      <w:r>
        <w:rPr>
          <w:spacing w:val="-4"/>
          <w:sz w:val="20"/>
        </w:rPr>
        <w:t xml:space="preserve"> </w:t>
      </w:r>
      <w:r>
        <w:rPr>
          <w:sz w:val="20"/>
        </w:rPr>
        <w:t>est</w:t>
      </w:r>
      <w:r>
        <w:rPr>
          <w:spacing w:val="-5"/>
          <w:sz w:val="20"/>
        </w:rPr>
        <w:t xml:space="preserve"> </w:t>
      </w:r>
      <w:r>
        <w:rPr>
          <w:sz w:val="20"/>
        </w:rPr>
        <w:t>inté- gralement</w:t>
      </w:r>
      <w:r>
        <w:rPr>
          <w:spacing w:val="-8"/>
          <w:sz w:val="20"/>
        </w:rPr>
        <w:t xml:space="preserve"> </w:t>
      </w:r>
      <w:r>
        <w:rPr>
          <w:sz w:val="20"/>
        </w:rPr>
        <w:t>respecté.</w:t>
      </w:r>
    </w:p>
    <w:p w:rsidR="00005340" w:rsidRDefault="00005340">
      <w:pPr>
        <w:pStyle w:val="Corpsdetexte"/>
        <w:rPr>
          <w:sz w:val="14"/>
        </w:rPr>
      </w:pPr>
    </w:p>
    <w:p w:rsidR="00005340" w:rsidRDefault="00350670">
      <w:pPr>
        <w:pStyle w:val="Titre7"/>
      </w:pPr>
      <w:r>
        <w:t>Travail demandé :</w:t>
      </w:r>
    </w:p>
    <w:p w:rsidR="00005340" w:rsidRDefault="00350670">
      <w:pPr>
        <w:pStyle w:val="Paragraphedeliste"/>
        <w:numPr>
          <w:ilvl w:val="3"/>
          <w:numId w:val="9"/>
        </w:numPr>
        <w:tabs>
          <w:tab w:val="left" w:pos="652"/>
        </w:tabs>
        <w:spacing w:before="26" w:line="294" w:lineRule="exact"/>
        <w:rPr>
          <w:rFonts w:ascii="Trebuchet MS" w:hAnsi="Trebuchet MS"/>
          <w:sz w:val="20"/>
        </w:rPr>
      </w:pPr>
      <w:r>
        <w:rPr>
          <w:w w:val="110"/>
          <w:sz w:val="20"/>
        </w:rPr>
        <w:t>Le</w:t>
      </w:r>
      <w:r>
        <w:rPr>
          <w:spacing w:val="-24"/>
          <w:w w:val="110"/>
          <w:sz w:val="20"/>
        </w:rPr>
        <w:t xml:space="preserve"> </w:t>
      </w:r>
      <w:r>
        <w:rPr>
          <w:w w:val="110"/>
          <w:sz w:val="20"/>
        </w:rPr>
        <w:t>planning</w:t>
      </w:r>
      <w:r>
        <w:rPr>
          <w:spacing w:val="-24"/>
          <w:w w:val="110"/>
          <w:sz w:val="20"/>
        </w:rPr>
        <w:t xml:space="preserve"> </w:t>
      </w:r>
      <w:r>
        <w:rPr>
          <w:w w:val="110"/>
          <w:sz w:val="20"/>
        </w:rPr>
        <w:t>initial</w:t>
      </w:r>
      <w:r>
        <w:rPr>
          <w:spacing w:val="-23"/>
          <w:w w:val="110"/>
          <w:sz w:val="20"/>
        </w:rPr>
        <w:t xml:space="preserve"> </w:t>
      </w:r>
      <w:r>
        <w:rPr>
          <w:rFonts w:ascii="Times New Roman" w:hAnsi="Times New Roman"/>
          <w:w w:val="110"/>
          <w:sz w:val="20"/>
        </w:rPr>
        <w:t>planning_initial.gan</w:t>
      </w:r>
      <w:r>
        <w:rPr>
          <w:rFonts w:ascii="Times New Roman" w:hAnsi="Times New Roman"/>
          <w:spacing w:val="-18"/>
          <w:w w:val="110"/>
          <w:sz w:val="20"/>
        </w:rPr>
        <w:t xml:space="preserve"> </w:t>
      </w:r>
      <w:r>
        <w:rPr>
          <w:w w:val="110"/>
          <w:sz w:val="20"/>
        </w:rPr>
        <w:t>constitue</w:t>
      </w:r>
      <w:r>
        <w:rPr>
          <w:spacing w:val="-23"/>
          <w:w w:val="110"/>
          <w:sz w:val="20"/>
        </w:rPr>
        <w:t xml:space="preserve"> </w:t>
      </w:r>
      <w:r>
        <w:rPr>
          <w:w w:val="110"/>
          <w:sz w:val="20"/>
        </w:rPr>
        <w:t>directement</w:t>
      </w:r>
      <w:r>
        <w:rPr>
          <w:spacing w:val="-24"/>
          <w:w w:val="110"/>
          <w:sz w:val="20"/>
        </w:rPr>
        <w:t xml:space="preserve"> </w:t>
      </w:r>
      <w:r>
        <w:rPr>
          <w:w w:val="110"/>
          <w:sz w:val="20"/>
        </w:rPr>
        <w:t>le</w:t>
      </w:r>
      <w:r>
        <w:rPr>
          <w:spacing w:val="-23"/>
          <w:w w:val="110"/>
          <w:sz w:val="20"/>
        </w:rPr>
        <w:t xml:space="preserve"> </w:t>
      </w:r>
      <w:r>
        <w:rPr>
          <w:w w:val="110"/>
          <w:sz w:val="20"/>
        </w:rPr>
        <w:t>scénario</w:t>
      </w:r>
      <w:r>
        <w:rPr>
          <w:spacing w:val="-24"/>
          <w:w w:val="110"/>
          <w:sz w:val="20"/>
        </w:rPr>
        <w:t xml:space="preserve"> </w:t>
      </w:r>
      <w:r>
        <w:rPr>
          <w:w w:val="110"/>
          <w:sz w:val="20"/>
        </w:rPr>
        <w:t>C.</w:t>
      </w:r>
      <w:r>
        <w:rPr>
          <w:spacing w:val="-23"/>
          <w:w w:val="110"/>
          <w:sz w:val="20"/>
        </w:rPr>
        <w:t xml:space="preserve"> </w:t>
      </w:r>
      <w:r>
        <w:rPr>
          <w:w w:val="110"/>
          <w:sz w:val="20"/>
        </w:rPr>
        <w:t>Exportez-le</w:t>
      </w:r>
      <w:r>
        <w:rPr>
          <w:spacing w:val="-24"/>
          <w:w w:val="110"/>
          <w:sz w:val="20"/>
        </w:rPr>
        <w:t xml:space="preserve"> </w:t>
      </w:r>
      <w:r>
        <w:rPr>
          <w:w w:val="110"/>
          <w:sz w:val="20"/>
        </w:rPr>
        <w:t>sous</w:t>
      </w:r>
      <w:r>
        <w:rPr>
          <w:spacing w:val="-24"/>
          <w:w w:val="110"/>
          <w:sz w:val="20"/>
        </w:rPr>
        <w:t xml:space="preserve"> </w:t>
      </w:r>
      <w:r>
        <w:rPr>
          <w:w w:val="110"/>
          <w:sz w:val="20"/>
        </w:rPr>
        <w:t>le</w:t>
      </w:r>
      <w:r>
        <w:rPr>
          <w:spacing w:val="-23"/>
          <w:w w:val="110"/>
          <w:sz w:val="20"/>
        </w:rPr>
        <w:t xml:space="preserve"> </w:t>
      </w:r>
      <w:r>
        <w:rPr>
          <w:w w:val="110"/>
          <w:sz w:val="20"/>
        </w:rPr>
        <w:t>nom</w:t>
      </w:r>
    </w:p>
    <w:p w:rsidR="00005340" w:rsidRDefault="00350670">
      <w:pPr>
        <w:pStyle w:val="Corpsdetexte"/>
        <w:spacing w:line="257" w:lineRule="exact"/>
        <w:ind w:left="651"/>
      </w:pPr>
      <w:r>
        <w:rPr>
          <w:rFonts w:ascii="Times New Roman"/>
          <w:w w:val="120"/>
        </w:rPr>
        <w:t>planni</w:t>
      </w:r>
      <w:r>
        <w:rPr>
          <w:rFonts w:ascii="Times New Roman"/>
          <w:w w:val="120"/>
        </w:rPr>
        <w:t>ng_scenarioC.pdf</w:t>
      </w:r>
      <w:r>
        <w:rPr>
          <w:w w:val="120"/>
        </w:rPr>
        <w:t>.</w:t>
      </w:r>
    </w:p>
    <w:p w:rsidR="00005340" w:rsidRDefault="00350670">
      <w:pPr>
        <w:pStyle w:val="Paragraphedeliste"/>
        <w:numPr>
          <w:ilvl w:val="3"/>
          <w:numId w:val="9"/>
        </w:numPr>
        <w:tabs>
          <w:tab w:val="left" w:pos="652"/>
        </w:tabs>
        <w:spacing w:line="311" w:lineRule="exact"/>
        <w:ind w:left="651" w:hanging="272"/>
        <w:rPr>
          <w:rFonts w:ascii="Trebuchet MS" w:hAnsi="Trebuchet MS"/>
          <w:sz w:val="20"/>
        </w:rPr>
      </w:pPr>
      <w:r>
        <w:rPr>
          <w:sz w:val="20"/>
        </w:rPr>
        <w:t>Complétez</w:t>
      </w:r>
      <w:r>
        <w:rPr>
          <w:spacing w:val="-8"/>
          <w:sz w:val="20"/>
        </w:rPr>
        <w:t xml:space="preserve"> </w:t>
      </w:r>
      <w:r>
        <w:rPr>
          <w:sz w:val="20"/>
        </w:rPr>
        <w:t>la</w:t>
      </w:r>
      <w:r>
        <w:rPr>
          <w:spacing w:val="-8"/>
          <w:sz w:val="20"/>
        </w:rPr>
        <w:t xml:space="preserve"> </w:t>
      </w:r>
      <w:r>
        <w:rPr>
          <w:sz w:val="20"/>
        </w:rPr>
        <w:t>ligne</w:t>
      </w:r>
      <w:r>
        <w:rPr>
          <w:spacing w:val="-8"/>
          <w:sz w:val="20"/>
        </w:rPr>
        <w:t xml:space="preserve"> </w:t>
      </w:r>
      <w:r>
        <w:rPr>
          <w:sz w:val="20"/>
        </w:rPr>
        <w:t>«</w:t>
      </w:r>
      <w:r>
        <w:rPr>
          <w:spacing w:val="-17"/>
          <w:sz w:val="20"/>
        </w:rPr>
        <w:t xml:space="preserve"> </w:t>
      </w:r>
      <w:r>
        <w:rPr>
          <w:sz w:val="20"/>
        </w:rPr>
        <w:t>Scénario</w:t>
      </w:r>
      <w:r>
        <w:rPr>
          <w:spacing w:val="-8"/>
          <w:sz w:val="20"/>
        </w:rPr>
        <w:t xml:space="preserve"> </w:t>
      </w:r>
      <w:r>
        <w:rPr>
          <w:sz w:val="20"/>
        </w:rPr>
        <w:t>C</w:t>
      </w:r>
      <w:r>
        <w:rPr>
          <w:spacing w:val="-18"/>
          <w:sz w:val="20"/>
        </w:rPr>
        <w:t xml:space="preserve"> </w:t>
      </w:r>
      <w:r>
        <w:rPr>
          <w:sz w:val="20"/>
        </w:rPr>
        <w:t>»</w:t>
      </w:r>
      <w:r>
        <w:rPr>
          <w:spacing w:val="-8"/>
          <w:sz w:val="20"/>
        </w:rPr>
        <w:t xml:space="preserve"> </w:t>
      </w:r>
      <w:r>
        <w:rPr>
          <w:sz w:val="20"/>
        </w:rPr>
        <w:t>du</w:t>
      </w:r>
      <w:r>
        <w:rPr>
          <w:spacing w:val="-7"/>
          <w:sz w:val="20"/>
        </w:rPr>
        <w:t xml:space="preserve"> </w:t>
      </w:r>
      <w:r>
        <w:rPr>
          <w:sz w:val="20"/>
        </w:rPr>
        <w:t>tableau</w:t>
      </w:r>
      <w:r>
        <w:rPr>
          <w:spacing w:val="-8"/>
          <w:sz w:val="20"/>
        </w:rPr>
        <w:t xml:space="preserve"> </w:t>
      </w:r>
      <w:r>
        <w:rPr>
          <w:sz w:val="20"/>
        </w:rPr>
        <w:t>comparatif</w:t>
      </w:r>
      <w:r>
        <w:rPr>
          <w:spacing w:val="-8"/>
          <w:sz w:val="20"/>
        </w:rPr>
        <w:t xml:space="preserve"> </w:t>
      </w:r>
      <w:r>
        <w:rPr>
          <w:sz w:val="20"/>
        </w:rPr>
        <w:t>de</w:t>
      </w:r>
      <w:r>
        <w:rPr>
          <w:spacing w:val="-8"/>
          <w:sz w:val="20"/>
        </w:rPr>
        <w:t xml:space="preserve"> </w:t>
      </w:r>
      <w:r>
        <w:rPr>
          <w:sz w:val="20"/>
        </w:rPr>
        <w:t>l’exercice</w:t>
      </w:r>
      <w:r>
        <w:rPr>
          <w:spacing w:val="-7"/>
          <w:sz w:val="20"/>
        </w:rPr>
        <w:t xml:space="preserve"> </w:t>
      </w:r>
      <w:r>
        <w:rPr>
          <w:sz w:val="20"/>
        </w:rPr>
        <w:t>6.</w:t>
      </w:r>
    </w:p>
    <w:p w:rsidR="00005340" w:rsidRDefault="00005340">
      <w:pPr>
        <w:pStyle w:val="Corpsdetexte"/>
        <w:rPr>
          <w:sz w:val="26"/>
        </w:rPr>
      </w:pPr>
    </w:p>
    <w:p w:rsidR="00005340" w:rsidRDefault="00005340">
      <w:pPr>
        <w:pStyle w:val="Corpsdetexte"/>
        <w:rPr>
          <w:sz w:val="17"/>
        </w:rPr>
      </w:pPr>
    </w:p>
    <w:p w:rsidR="00005340" w:rsidRDefault="00350670">
      <w:pPr>
        <w:pStyle w:val="Titre2"/>
        <w:numPr>
          <w:ilvl w:val="1"/>
          <w:numId w:val="9"/>
        </w:numPr>
        <w:tabs>
          <w:tab w:val="left" w:pos="852"/>
          <w:tab w:val="left" w:pos="853"/>
        </w:tabs>
        <w:spacing w:before="0"/>
        <w:ind w:left="852" w:hanging="700"/>
      </w:pPr>
      <w:bookmarkStart w:id="58" w:name="Partie_4_—_Synthèse_comparative"/>
      <w:bookmarkStart w:id="59" w:name="_bookmark27"/>
      <w:bookmarkEnd w:id="58"/>
      <w:bookmarkEnd w:id="59"/>
      <w:r>
        <w:t>Partie 4 — Synthèse</w:t>
      </w:r>
      <w:r>
        <w:rPr>
          <w:spacing w:val="-53"/>
        </w:rPr>
        <w:t xml:space="preserve"> </w:t>
      </w:r>
      <w:r>
        <w:t>comparative</w:t>
      </w:r>
    </w:p>
    <w:p w:rsidR="00005340" w:rsidRDefault="00005340">
      <w:pPr>
        <w:pStyle w:val="Corpsdetexte"/>
        <w:spacing w:before="4"/>
        <w:rPr>
          <w:rFonts w:ascii="Trebuchet MS"/>
          <w:b/>
          <w:sz w:val="30"/>
        </w:rPr>
      </w:pPr>
    </w:p>
    <w:p w:rsidR="00005340" w:rsidRDefault="00350670">
      <w:pPr>
        <w:pStyle w:val="Titre7"/>
      </w:pPr>
      <w:r>
        <w:t>Exercice 11 (Rédiger la note de synthèse comparative) Étape 1 — Tableau de synthèse</w:t>
      </w:r>
    </w:p>
    <w:p w:rsidR="00005340" w:rsidRDefault="00350670">
      <w:pPr>
        <w:pStyle w:val="Corpsdetexte"/>
        <w:spacing w:before="55"/>
        <w:ind w:left="153"/>
        <w:jc w:val="both"/>
      </w:pPr>
      <w:r>
        <w:t>Complétez le tableau comparatif des trois scénarios :</w:t>
      </w:r>
    </w:p>
    <w:p w:rsidR="00005340" w:rsidRDefault="00005340">
      <w:pPr>
        <w:pStyle w:val="Corpsdetexte"/>
        <w:spacing w:before="9" w:after="1"/>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936"/>
        <w:gridCol w:w="1220"/>
        <w:gridCol w:w="1213"/>
        <w:gridCol w:w="1258"/>
      </w:tblGrid>
      <w:tr w:rsidR="00005340">
        <w:trPr>
          <w:trHeight w:val="428"/>
        </w:trPr>
        <w:tc>
          <w:tcPr>
            <w:tcW w:w="5936" w:type="dxa"/>
            <w:shd w:val="clear" w:color="auto" w:fill="37393B"/>
          </w:tcPr>
          <w:p w:rsidR="00005340" w:rsidRDefault="00350670">
            <w:pPr>
              <w:pStyle w:val="TableParagraph"/>
              <w:spacing w:before="112"/>
              <w:rPr>
                <w:rFonts w:ascii="Trebuchet MS"/>
                <w:b/>
                <w:sz w:val="20"/>
              </w:rPr>
            </w:pPr>
            <w:r>
              <w:rPr>
                <w:rFonts w:ascii="Trebuchet MS"/>
                <w:b/>
                <w:color w:val="FFFFFF"/>
                <w:sz w:val="20"/>
              </w:rPr>
              <w:t>Indicateur</w:t>
            </w:r>
          </w:p>
        </w:tc>
        <w:tc>
          <w:tcPr>
            <w:tcW w:w="1220" w:type="dxa"/>
            <w:shd w:val="clear" w:color="auto" w:fill="37393B"/>
          </w:tcPr>
          <w:p w:rsidR="00005340" w:rsidRDefault="00350670">
            <w:pPr>
              <w:pStyle w:val="TableParagraph"/>
              <w:spacing w:before="112"/>
              <w:ind w:left="94" w:right="85"/>
              <w:jc w:val="center"/>
              <w:rPr>
                <w:rFonts w:ascii="Trebuchet MS" w:hAnsi="Trebuchet MS"/>
                <w:b/>
                <w:sz w:val="20"/>
              </w:rPr>
            </w:pPr>
            <w:r>
              <w:rPr>
                <w:rFonts w:ascii="Trebuchet MS" w:hAnsi="Trebuchet MS"/>
                <w:b/>
                <w:color w:val="FFFFFF"/>
                <w:sz w:val="20"/>
              </w:rPr>
              <w:t>Scénario A</w:t>
            </w:r>
          </w:p>
        </w:tc>
        <w:tc>
          <w:tcPr>
            <w:tcW w:w="1213" w:type="dxa"/>
            <w:shd w:val="clear" w:color="auto" w:fill="37393B"/>
          </w:tcPr>
          <w:p w:rsidR="00005340" w:rsidRDefault="00350670">
            <w:pPr>
              <w:pStyle w:val="TableParagraph"/>
              <w:spacing w:before="112"/>
              <w:ind w:left="96" w:right="85"/>
              <w:jc w:val="center"/>
              <w:rPr>
                <w:rFonts w:ascii="Trebuchet MS" w:hAnsi="Trebuchet MS"/>
                <w:b/>
                <w:sz w:val="20"/>
              </w:rPr>
            </w:pPr>
            <w:r>
              <w:rPr>
                <w:rFonts w:ascii="Trebuchet MS" w:hAnsi="Trebuchet MS"/>
                <w:b/>
                <w:color w:val="FFFFFF"/>
                <w:sz w:val="20"/>
              </w:rPr>
              <w:t>Scénario B</w:t>
            </w:r>
          </w:p>
        </w:tc>
        <w:tc>
          <w:tcPr>
            <w:tcW w:w="1258" w:type="dxa"/>
            <w:shd w:val="clear" w:color="auto" w:fill="37393B"/>
          </w:tcPr>
          <w:p w:rsidR="00005340" w:rsidRDefault="00350670">
            <w:pPr>
              <w:pStyle w:val="TableParagraph"/>
              <w:spacing w:before="112"/>
              <w:ind w:left="109" w:right="97"/>
              <w:jc w:val="center"/>
              <w:rPr>
                <w:rFonts w:ascii="Trebuchet MS" w:hAnsi="Trebuchet MS"/>
                <w:b/>
                <w:sz w:val="20"/>
              </w:rPr>
            </w:pPr>
            <w:r>
              <w:rPr>
                <w:rFonts w:ascii="Trebuchet MS" w:hAnsi="Trebuchet MS"/>
                <w:b/>
                <w:color w:val="FFFFFF"/>
                <w:sz w:val="20"/>
              </w:rPr>
              <w:t>Scénario C</w:t>
            </w:r>
          </w:p>
        </w:tc>
      </w:tr>
      <w:tr w:rsidR="00005340">
        <w:trPr>
          <w:trHeight w:val="428"/>
        </w:trPr>
        <w:tc>
          <w:tcPr>
            <w:tcW w:w="5936" w:type="dxa"/>
          </w:tcPr>
          <w:p w:rsidR="00005340" w:rsidRDefault="00350670">
            <w:pPr>
              <w:pStyle w:val="TableParagraph"/>
              <w:spacing w:before="60" w:line="348" w:lineRule="exact"/>
              <w:rPr>
                <w:sz w:val="20"/>
              </w:rPr>
            </w:pPr>
            <w:r>
              <w:rPr>
                <w:sz w:val="20"/>
              </w:rPr>
              <w:t>Date d’achèvement</w:t>
            </w:r>
          </w:p>
        </w:tc>
        <w:tc>
          <w:tcPr>
            <w:tcW w:w="1220" w:type="dxa"/>
          </w:tcPr>
          <w:p w:rsidR="00005340" w:rsidRDefault="00005340">
            <w:pPr>
              <w:pStyle w:val="TableParagraph"/>
              <w:spacing w:before="0"/>
              <w:ind w:left="0"/>
              <w:rPr>
                <w:rFonts w:ascii="Times New Roman"/>
                <w:sz w:val="20"/>
              </w:rPr>
            </w:pPr>
          </w:p>
        </w:tc>
        <w:tc>
          <w:tcPr>
            <w:tcW w:w="1213" w:type="dxa"/>
          </w:tcPr>
          <w:p w:rsidR="00005340" w:rsidRDefault="00005340">
            <w:pPr>
              <w:pStyle w:val="TableParagraph"/>
              <w:spacing w:before="0"/>
              <w:ind w:left="0"/>
              <w:rPr>
                <w:rFonts w:ascii="Times New Roman"/>
                <w:sz w:val="20"/>
              </w:rPr>
            </w:pPr>
          </w:p>
        </w:tc>
        <w:tc>
          <w:tcPr>
            <w:tcW w:w="1258" w:type="dxa"/>
          </w:tcPr>
          <w:p w:rsidR="00005340" w:rsidRDefault="00350670">
            <w:pPr>
              <w:pStyle w:val="TableParagraph"/>
              <w:spacing w:before="60" w:line="348" w:lineRule="exact"/>
              <w:ind w:left="109" w:right="97"/>
              <w:jc w:val="center"/>
              <w:rPr>
                <w:sz w:val="20"/>
              </w:rPr>
            </w:pPr>
            <w:r>
              <w:rPr>
                <w:sz w:val="20"/>
              </w:rPr>
              <w:t>28/11/2025</w:t>
            </w:r>
          </w:p>
        </w:tc>
      </w:tr>
      <w:tr w:rsidR="00005340">
        <w:trPr>
          <w:trHeight w:val="428"/>
        </w:trPr>
        <w:tc>
          <w:tcPr>
            <w:tcW w:w="5936" w:type="dxa"/>
          </w:tcPr>
          <w:p w:rsidR="00005340" w:rsidRDefault="00350670">
            <w:pPr>
              <w:pStyle w:val="TableParagraph"/>
              <w:spacing w:before="60" w:line="348" w:lineRule="exact"/>
              <w:rPr>
                <w:sz w:val="20"/>
              </w:rPr>
            </w:pPr>
            <w:r>
              <w:rPr>
                <w:sz w:val="20"/>
              </w:rPr>
              <w:t>Retard en jours calendaires</w:t>
            </w:r>
          </w:p>
        </w:tc>
        <w:tc>
          <w:tcPr>
            <w:tcW w:w="1220" w:type="dxa"/>
          </w:tcPr>
          <w:p w:rsidR="00005340" w:rsidRDefault="00005340">
            <w:pPr>
              <w:pStyle w:val="TableParagraph"/>
              <w:spacing w:before="0"/>
              <w:ind w:left="0"/>
              <w:rPr>
                <w:rFonts w:ascii="Times New Roman"/>
                <w:sz w:val="20"/>
              </w:rPr>
            </w:pPr>
          </w:p>
        </w:tc>
        <w:tc>
          <w:tcPr>
            <w:tcW w:w="1213" w:type="dxa"/>
          </w:tcPr>
          <w:p w:rsidR="00005340" w:rsidRDefault="00005340">
            <w:pPr>
              <w:pStyle w:val="TableParagraph"/>
              <w:spacing w:before="0"/>
              <w:ind w:left="0"/>
              <w:rPr>
                <w:rFonts w:ascii="Times New Roman"/>
                <w:sz w:val="20"/>
              </w:rPr>
            </w:pPr>
          </w:p>
        </w:tc>
        <w:tc>
          <w:tcPr>
            <w:tcW w:w="1258" w:type="dxa"/>
          </w:tcPr>
          <w:p w:rsidR="00005340" w:rsidRDefault="00350670">
            <w:pPr>
              <w:pStyle w:val="TableParagraph"/>
              <w:spacing w:before="60" w:line="348" w:lineRule="exact"/>
              <w:ind w:left="12"/>
              <w:jc w:val="center"/>
              <w:rPr>
                <w:sz w:val="20"/>
              </w:rPr>
            </w:pPr>
            <w:r>
              <w:rPr>
                <w:w w:val="104"/>
                <w:sz w:val="20"/>
              </w:rPr>
              <w:t>0</w:t>
            </w:r>
          </w:p>
        </w:tc>
      </w:tr>
      <w:tr w:rsidR="00005340">
        <w:trPr>
          <w:trHeight w:val="428"/>
        </w:trPr>
        <w:tc>
          <w:tcPr>
            <w:tcW w:w="5936" w:type="dxa"/>
          </w:tcPr>
          <w:p w:rsidR="00005340" w:rsidRDefault="00350670">
            <w:pPr>
              <w:pStyle w:val="TableParagraph"/>
              <w:spacing w:before="60" w:line="348" w:lineRule="exact"/>
              <w:rPr>
                <w:sz w:val="20"/>
              </w:rPr>
            </w:pPr>
            <w:r>
              <w:rPr>
                <w:sz w:val="20"/>
              </w:rPr>
              <w:t>Pénalités de retard (€)</w:t>
            </w:r>
          </w:p>
        </w:tc>
        <w:tc>
          <w:tcPr>
            <w:tcW w:w="1220" w:type="dxa"/>
          </w:tcPr>
          <w:p w:rsidR="00005340" w:rsidRDefault="00005340">
            <w:pPr>
              <w:pStyle w:val="TableParagraph"/>
              <w:spacing w:before="0"/>
              <w:ind w:left="0"/>
              <w:rPr>
                <w:rFonts w:ascii="Times New Roman"/>
                <w:sz w:val="20"/>
              </w:rPr>
            </w:pPr>
          </w:p>
        </w:tc>
        <w:tc>
          <w:tcPr>
            <w:tcW w:w="1213" w:type="dxa"/>
          </w:tcPr>
          <w:p w:rsidR="00005340" w:rsidRDefault="00005340">
            <w:pPr>
              <w:pStyle w:val="TableParagraph"/>
              <w:spacing w:before="0"/>
              <w:ind w:left="0"/>
              <w:rPr>
                <w:rFonts w:ascii="Times New Roman"/>
                <w:sz w:val="20"/>
              </w:rPr>
            </w:pPr>
          </w:p>
        </w:tc>
        <w:tc>
          <w:tcPr>
            <w:tcW w:w="1258" w:type="dxa"/>
          </w:tcPr>
          <w:p w:rsidR="00005340" w:rsidRDefault="00350670">
            <w:pPr>
              <w:pStyle w:val="TableParagraph"/>
              <w:spacing w:before="60" w:line="348" w:lineRule="exact"/>
              <w:ind w:left="12"/>
              <w:jc w:val="center"/>
              <w:rPr>
                <w:sz w:val="20"/>
              </w:rPr>
            </w:pPr>
            <w:r>
              <w:rPr>
                <w:w w:val="104"/>
                <w:sz w:val="20"/>
              </w:rPr>
              <w:t>0</w:t>
            </w:r>
          </w:p>
        </w:tc>
      </w:tr>
      <w:tr w:rsidR="00005340">
        <w:trPr>
          <w:trHeight w:val="667"/>
        </w:trPr>
        <w:tc>
          <w:tcPr>
            <w:tcW w:w="5936" w:type="dxa"/>
          </w:tcPr>
          <w:p w:rsidR="00005340" w:rsidRDefault="00350670">
            <w:pPr>
              <w:pStyle w:val="TableParagraph"/>
              <w:spacing w:before="60" w:line="329" w:lineRule="exact"/>
              <w:rPr>
                <w:sz w:val="20"/>
              </w:rPr>
            </w:pPr>
            <w:r>
              <w:rPr>
                <w:sz w:val="20"/>
              </w:rPr>
              <w:t>Perturbation organisationnelle</w:t>
            </w:r>
          </w:p>
          <w:p w:rsidR="00005340" w:rsidRDefault="00350670">
            <w:pPr>
              <w:pStyle w:val="TableParagraph"/>
              <w:spacing w:before="0" w:line="188" w:lineRule="exact"/>
              <w:rPr>
                <w:rFonts w:ascii="Arial"/>
                <w:i/>
                <w:sz w:val="18"/>
              </w:rPr>
            </w:pPr>
            <w:r>
              <w:rPr>
                <w:rFonts w:ascii="Arial"/>
                <w:i/>
                <w:w w:val="115"/>
                <w:sz w:val="18"/>
              </w:rPr>
              <w:t>(faible / moyenne / forte)</w:t>
            </w:r>
          </w:p>
        </w:tc>
        <w:tc>
          <w:tcPr>
            <w:tcW w:w="1220" w:type="dxa"/>
          </w:tcPr>
          <w:p w:rsidR="00005340" w:rsidRDefault="00005340">
            <w:pPr>
              <w:pStyle w:val="TableParagraph"/>
              <w:spacing w:before="0"/>
              <w:ind w:left="0"/>
              <w:rPr>
                <w:rFonts w:ascii="Times New Roman"/>
                <w:sz w:val="20"/>
              </w:rPr>
            </w:pPr>
          </w:p>
        </w:tc>
        <w:tc>
          <w:tcPr>
            <w:tcW w:w="1213" w:type="dxa"/>
          </w:tcPr>
          <w:p w:rsidR="00005340" w:rsidRDefault="00005340">
            <w:pPr>
              <w:pStyle w:val="TableParagraph"/>
              <w:spacing w:before="0"/>
              <w:ind w:left="0"/>
              <w:rPr>
                <w:rFonts w:ascii="Times New Roman"/>
                <w:sz w:val="20"/>
              </w:rPr>
            </w:pPr>
          </w:p>
        </w:tc>
        <w:tc>
          <w:tcPr>
            <w:tcW w:w="1258" w:type="dxa"/>
          </w:tcPr>
          <w:p w:rsidR="00005340" w:rsidRDefault="00350670">
            <w:pPr>
              <w:pStyle w:val="TableParagraph"/>
              <w:spacing w:before="60"/>
              <w:ind w:left="109" w:right="97"/>
              <w:jc w:val="center"/>
              <w:rPr>
                <w:sz w:val="20"/>
              </w:rPr>
            </w:pPr>
            <w:r>
              <w:rPr>
                <w:sz w:val="20"/>
              </w:rPr>
              <w:t>Aucune</w:t>
            </w:r>
          </w:p>
        </w:tc>
      </w:tr>
      <w:tr w:rsidR="00005340">
        <w:trPr>
          <w:trHeight w:val="428"/>
        </w:trPr>
        <w:tc>
          <w:tcPr>
            <w:tcW w:w="5936" w:type="dxa"/>
          </w:tcPr>
          <w:p w:rsidR="00005340" w:rsidRDefault="00350670">
            <w:pPr>
              <w:pStyle w:val="TableParagraph"/>
              <w:spacing w:before="60" w:line="348" w:lineRule="exact"/>
              <w:rPr>
                <w:sz w:val="20"/>
              </w:rPr>
            </w:pPr>
            <w:r>
              <w:rPr>
                <w:sz w:val="20"/>
              </w:rPr>
              <w:t>Recours à l’intérim</w:t>
            </w:r>
          </w:p>
        </w:tc>
        <w:tc>
          <w:tcPr>
            <w:tcW w:w="1220" w:type="dxa"/>
          </w:tcPr>
          <w:p w:rsidR="00005340" w:rsidRDefault="00350670">
            <w:pPr>
              <w:pStyle w:val="TableParagraph"/>
              <w:spacing w:before="60" w:line="348" w:lineRule="exact"/>
              <w:ind w:left="94" w:right="85"/>
              <w:jc w:val="center"/>
              <w:rPr>
                <w:sz w:val="20"/>
              </w:rPr>
            </w:pPr>
            <w:r>
              <w:rPr>
                <w:sz w:val="20"/>
              </w:rPr>
              <w:t>Non</w:t>
            </w:r>
          </w:p>
        </w:tc>
        <w:tc>
          <w:tcPr>
            <w:tcW w:w="1213" w:type="dxa"/>
          </w:tcPr>
          <w:p w:rsidR="00005340" w:rsidRDefault="00350670">
            <w:pPr>
              <w:pStyle w:val="TableParagraph"/>
              <w:spacing w:before="60" w:line="348" w:lineRule="exact"/>
              <w:ind w:left="96" w:right="85"/>
              <w:jc w:val="center"/>
              <w:rPr>
                <w:sz w:val="20"/>
              </w:rPr>
            </w:pPr>
            <w:r>
              <w:rPr>
                <w:sz w:val="20"/>
              </w:rPr>
              <w:t>Oui</w:t>
            </w:r>
          </w:p>
        </w:tc>
        <w:tc>
          <w:tcPr>
            <w:tcW w:w="1258" w:type="dxa"/>
          </w:tcPr>
          <w:p w:rsidR="00005340" w:rsidRDefault="00350670">
            <w:pPr>
              <w:pStyle w:val="TableParagraph"/>
              <w:spacing w:before="60" w:line="348" w:lineRule="exact"/>
              <w:ind w:left="109" w:right="97"/>
              <w:jc w:val="center"/>
              <w:rPr>
                <w:sz w:val="20"/>
              </w:rPr>
            </w:pPr>
            <w:r>
              <w:rPr>
                <w:sz w:val="20"/>
              </w:rPr>
              <w:t>Non</w:t>
            </w:r>
          </w:p>
        </w:tc>
      </w:tr>
    </w:tbl>
    <w:p w:rsidR="00005340" w:rsidRDefault="00005340">
      <w:pPr>
        <w:pStyle w:val="Corpsdetexte"/>
        <w:spacing w:before="16"/>
        <w:rPr>
          <w:sz w:val="28"/>
        </w:rPr>
      </w:pPr>
    </w:p>
    <w:p w:rsidR="00005340" w:rsidRDefault="00350670">
      <w:pPr>
        <w:pStyle w:val="Titre7"/>
      </w:pPr>
      <w:r>
        <w:t>Étape 2 — Note de synthèse</w:t>
      </w:r>
    </w:p>
    <w:p w:rsidR="00005340" w:rsidRDefault="00350670">
      <w:pPr>
        <w:pStyle w:val="Corpsdetexte"/>
        <w:spacing w:before="129" w:line="165" w:lineRule="auto"/>
        <w:ind w:left="153" w:right="311"/>
        <w:jc w:val="both"/>
      </w:pPr>
      <w:r>
        <w:t>Rédigez une note de synthèse destinée au gérant Pascal Aubert, comparant les trois scénarios sur le plan organisationnel. Cette note doit :</w:t>
      </w:r>
    </w:p>
    <w:p w:rsidR="00005340" w:rsidRDefault="00005340">
      <w:pPr>
        <w:spacing w:line="165" w:lineRule="auto"/>
        <w:jc w:val="both"/>
        <w:sectPr w:rsidR="00005340">
          <w:pgSz w:w="11910" w:h="16840"/>
          <w:pgMar w:top="900" w:right="820" w:bottom="680" w:left="980" w:header="381" w:footer="489" w:gutter="0"/>
          <w:cols w:space="720"/>
        </w:sectPr>
      </w:pPr>
    </w:p>
    <w:p w:rsidR="00005340" w:rsidRDefault="00350670">
      <w:pPr>
        <w:pStyle w:val="Corpsdetexte"/>
        <w:spacing w:before="2"/>
        <w:rPr>
          <w:sz w:val="6"/>
        </w:rPr>
      </w:pPr>
      <w:r>
        <w:rPr>
          <w:lang w:val="en-US"/>
        </w:rPr>
        <w:lastRenderedPageBreak/>
        <w:pict>
          <v:rect id="_x0000_s1494" style="position:absolute;margin-left:70.85pt;margin-top:279.3pt;width:147.95pt;height:1.15pt;z-index:251824128;mso-position-horizontal-relative:page;mso-position-vertical-relative:page" fillcolor="#313435" stroked="f">
            <w10:wrap anchorx="page" anchory="page"/>
          </v:rect>
        </w:pict>
      </w:r>
    </w:p>
    <w:p w:rsidR="00005340" w:rsidRDefault="00350670">
      <w:pPr>
        <w:pStyle w:val="Corpsdetexte"/>
        <w:spacing w:before="71" w:line="315" w:lineRule="exact"/>
        <w:ind w:left="378"/>
      </w:pPr>
      <w:r>
        <w:rPr>
          <w:color w:val="005EA7"/>
        </w:rPr>
        <w:t>➔</w:t>
      </w:r>
      <w:r>
        <w:rPr>
          <w:color w:val="005EA7"/>
        </w:rPr>
        <w:t xml:space="preserve"> </w:t>
      </w:r>
      <w:r>
        <w:t>présenter les faits de manière objective;</w:t>
      </w:r>
    </w:p>
    <w:p w:rsidR="00005340" w:rsidRDefault="00350670">
      <w:pPr>
        <w:pStyle w:val="Corpsdetexte"/>
        <w:spacing w:line="281" w:lineRule="exact"/>
        <w:ind w:left="378"/>
      </w:pPr>
      <w:r>
        <w:rPr>
          <w:color w:val="005EA7"/>
        </w:rPr>
        <w:t>➔</w:t>
      </w:r>
      <w:r>
        <w:rPr>
          <w:color w:val="005EA7"/>
        </w:rPr>
        <w:t xml:space="preserve"> </w:t>
      </w:r>
      <w:r>
        <w:t>comparer les impacts organisationnels des trois scénarios;</w:t>
      </w:r>
    </w:p>
    <w:p w:rsidR="00005340" w:rsidRDefault="00350670">
      <w:pPr>
        <w:pStyle w:val="Corpsdetexte"/>
        <w:spacing w:line="281" w:lineRule="exact"/>
        <w:ind w:left="378"/>
      </w:pPr>
      <w:r>
        <w:rPr>
          <w:color w:val="005EA7"/>
        </w:rPr>
        <w:t>➔</w:t>
      </w:r>
      <w:r>
        <w:rPr>
          <w:color w:val="005EA7"/>
        </w:rPr>
        <w:t xml:space="preserve"> </w:t>
      </w:r>
      <w:r>
        <w:t>conclure sur le scénario le plus favorable et argumenter ce choix;</w:t>
      </w:r>
    </w:p>
    <w:p w:rsidR="00005340" w:rsidRDefault="00350670">
      <w:pPr>
        <w:pStyle w:val="Corpsdetexte"/>
        <w:spacing w:line="315" w:lineRule="exact"/>
        <w:ind w:left="378"/>
      </w:pPr>
      <w:r>
        <w:rPr>
          <w:color w:val="005EA7"/>
        </w:rPr>
        <w:t>➔</w:t>
      </w:r>
      <w:r>
        <w:rPr>
          <w:color w:val="005EA7"/>
        </w:rPr>
        <w:t xml:space="preserve"> </w:t>
      </w:r>
      <w:r>
        <w:t>être rédigée en une demi-page maximum, dans un registre professionnel.</w:t>
      </w: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350670">
      <w:pPr>
        <w:pStyle w:val="Corpsdetexte"/>
        <w:spacing w:before="8"/>
        <w:rPr>
          <w:sz w:val="28"/>
        </w:rPr>
      </w:pPr>
      <w:r>
        <w:rPr>
          <w:lang w:val="en-US"/>
        </w:rPr>
        <w:pict>
          <v:group id="_x0000_s1490" style="position:absolute;margin-left:56.7pt;margin-top:26.75pt;width:481.9pt;height:152.9pt;z-index:-251493376;mso-wrap-distance-left:0;mso-wrap-distance-right:0;mso-position-horizontal-relative:page" coordorigin="1134,535" coordsize="9638,3058">
            <v:shape id="_x0000_s1493" style="position:absolute;left:1133;top:769;width:9638;height:2824" coordorigin="1134,770" coordsize="9638,2824" path="m10692,770r-9478,l1183,776r-26,17l1140,818r-6,31l1134,3513r6,31l1157,3569r26,17l1214,3593r9478,l10723,3586r25,-17l10766,3544r6,-31l10772,849r-6,-31l10748,793r-25,-17l10692,770xe" fillcolor="#313435" stroked="f">
              <v:path arrowok="t"/>
            </v:shape>
            <v:shape id="_x0000_s1492" style="position:absolute;left:1153;top:789;width:9599;height:2784" coordorigin="1154,790" coordsize="9599,2784" path="m10692,790r-9478,l1190,794r-19,13l1158,826r-4,23l1154,3513r4,23l1171,3555r19,13l1214,3573r9478,l10715,3568r19,-13l10747,3536r5,-23l10752,849r-5,-23l10734,807r-19,-13l10692,790xe" stroked="f">
              <v:path arrowok="t"/>
            </v:shape>
            <v:shape id="_x0000_s1491" type="#_x0000_t202" style="position:absolute;left:1133;top:535;width:9638;height:3058"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313435"/>
                        <w:shd w:val="clear" w:color="auto" w:fill="313435"/>
                      </w:rPr>
                      <w:t xml:space="preserve"> </w:t>
                    </w:r>
                    <w:r>
                      <w:rPr>
                        <w:rFonts w:ascii="Times New Roman" w:hAnsi="Times New Roman"/>
                        <w:color w:val="FFFFFF"/>
                        <w:sz w:val="24"/>
                        <w:u w:val="thick" w:color="313435"/>
                        <w:shd w:val="clear" w:color="auto" w:fill="313435"/>
                      </w:rPr>
                      <w:t xml:space="preserve">  </w:t>
                    </w:r>
                    <w:r>
                      <w:rPr>
                        <w:rFonts w:ascii="Trebuchet MS" w:hAnsi="Trebuchet MS"/>
                        <w:b/>
                        <w:color w:val="FFFFFF"/>
                        <w:sz w:val="24"/>
                        <w:u w:val="thick" w:color="313435"/>
                        <w:shd w:val="clear" w:color="auto" w:fill="313435"/>
                      </w:rPr>
                      <w:t>Livrables de la séan</w:t>
                    </w:r>
                    <w:r>
                      <w:rPr>
                        <w:rFonts w:ascii="Trebuchet MS" w:hAnsi="Trebuchet MS"/>
                        <w:b/>
                        <w:color w:val="FFFFFF"/>
                        <w:sz w:val="24"/>
                        <w:u w:val="thick" w:color="313435"/>
                      </w:rPr>
                      <w:t>c</w:t>
                    </w:r>
                    <w:r>
                      <w:rPr>
                        <w:rFonts w:ascii="Trebuchet MS" w:hAnsi="Trebuchet MS"/>
                        <w:b/>
                        <w:color w:val="FFFFFF"/>
                        <w:sz w:val="24"/>
                        <w:u w:val="thick" w:color="313435"/>
                        <w:shd w:val="clear" w:color="auto" w:fill="313435"/>
                      </w:rPr>
                      <w:t>e</w:t>
                    </w:r>
                    <w:r>
                      <w:rPr>
                        <w:rFonts w:ascii="Trebuchet MS" w:hAnsi="Trebuchet MS"/>
                        <w:b/>
                        <w:color w:val="FFFFFF"/>
                        <w:spacing w:val="-55"/>
                        <w:sz w:val="24"/>
                        <w:u w:val="thick" w:color="313435"/>
                        <w:shd w:val="clear" w:color="auto" w:fill="313435"/>
                      </w:rPr>
                      <w:t xml:space="preserve"> </w:t>
                    </w:r>
                    <w:r>
                      <w:rPr>
                        <w:rFonts w:ascii="Trebuchet MS" w:hAnsi="Trebuchet MS"/>
                        <w:b/>
                        <w:color w:val="FFFFFF"/>
                        <w:sz w:val="24"/>
                        <w:u w:val="thick" w:color="313435"/>
                        <w:shd w:val="clear" w:color="auto" w:fill="313435"/>
                      </w:rPr>
                      <w:t>3</w:t>
                    </w:r>
                    <w:r>
                      <w:rPr>
                        <w:rFonts w:ascii="Trebuchet MS" w:hAnsi="Trebuchet MS"/>
                        <w:b/>
                        <w:color w:val="FFFFFF"/>
                        <w:spacing w:val="-25"/>
                        <w:sz w:val="24"/>
                        <w:u w:val="thick" w:color="313435"/>
                        <w:shd w:val="clear" w:color="auto" w:fill="313435"/>
                      </w:rPr>
                      <w:t xml:space="preserve"> </w:t>
                    </w:r>
                  </w:p>
                  <w:p w:rsidR="00005340" w:rsidRDefault="00350670">
                    <w:pPr>
                      <w:spacing w:before="139" w:line="336" w:lineRule="exact"/>
                      <w:ind w:left="485"/>
                      <w:rPr>
                        <w:sz w:val="20"/>
                      </w:rPr>
                    </w:pPr>
                    <w:r>
                      <w:rPr>
                        <w:color w:val="37393B"/>
                        <w:w w:val="105"/>
                        <w:sz w:val="20"/>
                      </w:rPr>
                      <w:t xml:space="preserve">1 </w:t>
                    </w:r>
                    <w:r>
                      <w:rPr>
                        <w:rFonts w:ascii="Trebuchet MS" w:hAnsi="Trebuchet MS"/>
                        <w:b/>
                        <w:sz w:val="20"/>
                      </w:rPr>
                      <w:t xml:space="preserve">Exercice 1 : </w:t>
                    </w:r>
                    <w:r>
                      <w:rPr>
                        <w:sz w:val="20"/>
                      </w:rPr>
                      <w:t>tableau d’analyse du planning initial, complété.</w:t>
                    </w:r>
                  </w:p>
                  <w:p w:rsidR="00005340" w:rsidRDefault="00350670">
                    <w:pPr>
                      <w:spacing w:line="323" w:lineRule="exact"/>
                      <w:ind w:left="485"/>
                      <w:rPr>
                        <w:sz w:val="20"/>
                      </w:rPr>
                    </w:pPr>
                    <w:r>
                      <w:rPr>
                        <w:color w:val="37393B"/>
                        <w:w w:val="115"/>
                        <w:sz w:val="20"/>
                      </w:rPr>
                      <w:t xml:space="preserve">1 </w:t>
                    </w:r>
                    <w:r>
                      <w:rPr>
                        <w:rFonts w:ascii="Trebuchet MS" w:hAnsi="Trebuchet MS"/>
                        <w:b/>
                        <w:w w:val="105"/>
                        <w:sz w:val="20"/>
                      </w:rPr>
                      <w:t xml:space="preserve">Exercice 2 : </w:t>
                    </w:r>
                    <w:r>
                      <w:rPr>
                        <w:w w:val="105"/>
                        <w:sz w:val="20"/>
                      </w:rPr>
                      <w:t>ﬁ</w:t>
                    </w:r>
                    <w:r>
                      <w:rPr>
                        <w:w w:val="105"/>
                        <w:sz w:val="20"/>
                      </w:rPr>
                      <w:t xml:space="preserve">chier </w:t>
                    </w:r>
                    <w:r>
                      <w:rPr>
                        <w:rFonts w:ascii="Times New Roman" w:hAnsi="Times New Roman"/>
                        <w:w w:val="115"/>
                        <w:sz w:val="20"/>
                      </w:rPr>
                      <w:t xml:space="preserve">planning_initial.gan </w:t>
                    </w:r>
                    <w:r>
                      <w:rPr>
                        <w:w w:val="115"/>
                        <w:sz w:val="20"/>
                      </w:rPr>
                      <w:t xml:space="preserve">+ </w:t>
                    </w:r>
                    <w:r>
                      <w:rPr>
                        <w:w w:val="105"/>
                        <w:sz w:val="20"/>
                      </w:rPr>
                      <w:t xml:space="preserve">export </w:t>
                    </w:r>
                    <w:r>
                      <w:rPr>
                        <w:rFonts w:ascii="Times New Roman" w:hAnsi="Times New Roman"/>
                        <w:w w:val="115"/>
                        <w:sz w:val="20"/>
                      </w:rPr>
                      <w:t>planning_initial.pdf</w:t>
                    </w:r>
                    <w:r>
                      <w:rPr>
                        <w:w w:val="115"/>
                        <w:sz w:val="20"/>
                      </w:rPr>
                      <w:t>.</w:t>
                    </w:r>
                  </w:p>
                  <w:p w:rsidR="00005340" w:rsidRDefault="00350670">
                    <w:pPr>
                      <w:spacing w:before="62" w:line="165" w:lineRule="auto"/>
                      <w:ind w:left="734" w:right="233" w:hanging="250"/>
                      <w:rPr>
                        <w:sz w:val="20"/>
                      </w:rPr>
                    </w:pPr>
                    <w:r>
                      <w:rPr>
                        <w:color w:val="37393B"/>
                        <w:w w:val="110"/>
                        <w:sz w:val="20"/>
                      </w:rPr>
                      <w:t xml:space="preserve">1 </w:t>
                    </w:r>
                    <w:r>
                      <w:rPr>
                        <w:rFonts w:ascii="Trebuchet MS" w:hAnsi="Trebuchet MS"/>
                        <w:b/>
                        <w:w w:val="110"/>
                        <w:sz w:val="20"/>
                      </w:rPr>
                      <w:t xml:space="preserve">Exercice 3 </w:t>
                    </w:r>
                    <w:r>
                      <w:rPr>
                        <w:rFonts w:ascii="Trebuchet MS" w:hAnsi="Trebuchet MS"/>
                        <w:b/>
                        <w:w w:val="105"/>
                        <w:sz w:val="20"/>
                      </w:rPr>
                      <w:t xml:space="preserve">: </w:t>
                    </w:r>
                    <w:r>
                      <w:rPr>
                        <w:w w:val="110"/>
                        <w:sz w:val="20"/>
                      </w:rPr>
                      <w:t>ﬁ</w:t>
                    </w:r>
                    <w:r>
                      <w:rPr>
                        <w:w w:val="110"/>
                        <w:sz w:val="20"/>
                      </w:rPr>
                      <w:t xml:space="preserve">chier </w:t>
                    </w:r>
                    <w:r>
                      <w:rPr>
                        <w:rFonts w:ascii="Times New Roman" w:hAnsi="Times New Roman"/>
                        <w:w w:val="110"/>
                        <w:sz w:val="20"/>
                      </w:rPr>
                      <w:t xml:space="preserve">planning_scenarioA.gan </w:t>
                    </w:r>
                    <w:r>
                      <w:rPr>
                        <w:w w:val="110"/>
                        <w:sz w:val="20"/>
                      </w:rPr>
                      <w:t xml:space="preserve">+ export </w:t>
                    </w:r>
                    <w:r>
                      <w:rPr>
                        <w:rFonts w:ascii="Times New Roman" w:hAnsi="Times New Roman"/>
                        <w:w w:val="110"/>
                        <w:sz w:val="20"/>
                      </w:rPr>
                      <w:t xml:space="preserve">planning_scenarioA.pdf </w:t>
                    </w:r>
                    <w:r>
                      <w:rPr>
                        <w:w w:val="110"/>
                        <w:sz w:val="20"/>
                      </w:rPr>
                      <w:t>+ tableau com- plété.</w:t>
                    </w:r>
                  </w:p>
                  <w:p w:rsidR="00005340" w:rsidRDefault="00350670">
                    <w:pPr>
                      <w:spacing w:before="82" w:line="165" w:lineRule="auto"/>
                      <w:ind w:left="734" w:right="233" w:hanging="250"/>
                      <w:rPr>
                        <w:sz w:val="20"/>
                      </w:rPr>
                    </w:pPr>
                    <w:r>
                      <w:rPr>
                        <w:color w:val="37393B"/>
                        <w:w w:val="110"/>
                        <w:sz w:val="20"/>
                      </w:rPr>
                      <w:t xml:space="preserve">1 </w:t>
                    </w:r>
                    <w:r>
                      <w:rPr>
                        <w:rFonts w:ascii="Trebuchet MS" w:hAnsi="Trebuchet MS"/>
                        <w:b/>
                        <w:w w:val="110"/>
                        <w:sz w:val="20"/>
                      </w:rPr>
                      <w:t xml:space="preserve">Exercice 4 </w:t>
                    </w:r>
                    <w:r>
                      <w:rPr>
                        <w:rFonts w:ascii="Trebuchet MS" w:hAnsi="Trebuchet MS"/>
                        <w:b/>
                        <w:w w:val="105"/>
                        <w:sz w:val="20"/>
                      </w:rPr>
                      <w:t xml:space="preserve">: </w:t>
                    </w:r>
                    <w:r>
                      <w:rPr>
                        <w:w w:val="110"/>
                        <w:sz w:val="20"/>
                      </w:rPr>
                      <w:t>ﬁ</w:t>
                    </w:r>
                    <w:r>
                      <w:rPr>
                        <w:w w:val="110"/>
                        <w:sz w:val="20"/>
                      </w:rPr>
                      <w:t xml:space="preserve">chier </w:t>
                    </w:r>
                    <w:r>
                      <w:rPr>
                        <w:rFonts w:ascii="Times New Roman" w:hAnsi="Times New Roman"/>
                        <w:w w:val="110"/>
                        <w:sz w:val="20"/>
                      </w:rPr>
                      <w:t xml:space="preserve">planning_scenarioB.gan </w:t>
                    </w:r>
                    <w:r>
                      <w:rPr>
                        <w:w w:val="110"/>
                        <w:sz w:val="20"/>
                      </w:rPr>
                      <w:t xml:space="preserve">+ export </w:t>
                    </w:r>
                    <w:r>
                      <w:rPr>
                        <w:rFonts w:ascii="Times New Roman" w:hAnsi="Times New Roman"/>
                        <w:w w:val="110"/>
                        <w:sz w:val="20"/>
                      </w:rPr>
                      <w:t xml:space="preserve">planning_scenarioB.pdf </w:t>
                    </w:r>
                    <w:r>
                      <w:rPr>
                        <w:w w:val="110"/>
                        <w:sz w:val="20"/>
                      </w:rPr>
                      <w:t>+ tableau com- plété.</w:t>
                    </w:r>
                  </w:p>
                  <w:p w:rsidR="00005340" w:rsidRDefault="00350670">
                    <w:pPr>
                      <w:spacing w:before="7" w:line="336" w:lineRule="exact"/>
                      <w:ind w:left="485"/>
                      <w:rPr>
                        <w:sz w:val="20"/>
                      </w:rPr>
                    </w:pPr>
                    <w:r>
                      <w:rPr>
                        <w:color w:val="37393B"/>
                        <w:w w:val="110"/>
                        <w:sz w:val="20"/>
                      </w:rPr>
                      <w:t xml:space="preserve">1 </w:t>
                    </w:r>
                    <w:r>
                      <w:rPr>
                        <w:rFonts w:ascii="Trebuchet MS"/>
                        <w:b/>
                        <w:w w:val="110"/>
                        <w:sz w:val="20"/>
                      </w:rPr>
                      <w:t xml:space="preserve">Exercice 5 </w:t>
                    </w:r>
                    <w:r>
                      <w:rPr>
                        <w:rFonts w:ascii="Trebuchet MS"/>
                        <w:b/>
                        <w:w w:val="105"/>
                        <w:sz w:val="20"/>
                      </w:rPr>
                      <w:t xml:space="preserve">: </w:t>
                    </w:r>
                    <w:r>
                      <w:rPr>
                        <w:w w:val="110"/>
                        <w:sz w:val="20"/>
                      </w:rPr>
                      <w:t xml:space="preserve">export </w:t>
                    </w:r>
                    <w:r>
                      <w:rPr>
                        <w:rFonts w:ascii="Times New Roman"/>
                        <w:w w:val="110"/>
                        <w:sz w:val="20"/>
                      </w:rPr>
                      <w:t>planning_scenarioC.pdf</w:t>
                    </w:r>
                    <w:r>
                      <w:rPr>
                        <w:w w:val="110"/>
                        <w:sz w:val="20"/>
                      </w:rPr>
                      <w:t>.</w:t>
                    </w:r>
                  </w:p>
                  <w:p w:rsidR="00005340" w:rsidRDefault="00350670">
                    <w:pPr>
                      <w:spacing w:line="336" w:lineRule="exact"/>
                      <w:ind w:left="485"/>
                      <w:rPr>
                        <w:sz w:val="20"/>
                      </w:rPr>
                    </w:pPr>
                    <w:r>
                      <w:rPr>
                        <w:color w:val="37393B"/>
                        <w:w w:val="105"/>
                        <w:sz w:val="20"/>
                      </w:rPr>
                      <w:t xml:space="preserve">1 </w:t>
                    </w:r>
                    <w:r>
                      <w:rPr>
                        <w:rFonts w:ascii="Trebuchet MS" w:hAnsi="Trebuchet MS"/>
                        <w:b/>
                        <w:sz w:val="20"/>
                      </w:rPr>
                      <w:t xml:space="preserve">Exercice 6 : </w:t>
                    </w:r>
                    <w:r>
                      <w:rPr>
                        <w:sz w:val="20"/>
                      </w:rPr>
                      <w:t>tableau comparatif complété + note de synthèse rédigée.</w:t>
                    </w:r>
                  </w:p>
                </w:txbxContent>
              </v:textbox>
            </v:shape>
            <w10:wrap type="topAndBottom" anchorx="page"/>
          </v:group>
        </w:pict>
      </w:r>
    </w:p>
    <w:p w:rsidR="00005340" w:rsidRDefault="00005340">
      <w:pPr>
        <w:rPr>
          <w:sz w:val="28"/>
        </w:rPr>
        <w:sectPr w:rsidR="00005340">
          <w:pgSz w:w="11910" w:h="16840"/>
          <w:pgMar w:top="900" w:right="820" w:bottom="680" w:left="980" w:header="381" w:footer="489" w:gutter="0"/>
          <w:cols w:space="720"/>
        </w:sectPr>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spacing w:before="13"/>
        <w:rPr>
          <w:sz w:val="24"/>
        </w:rPr>
      </w:pPr>
    </w:p>
    <w:p w:rsidR="00005340" w:rsidRDefault="00350670">
      <w:pPr>
        <w:spacing w:before="151"/>
        <w:ind w:left="360"/>
        <w:rPr>
          <w:rFonts w:ascii="Trebuchet MS" w:hAnsi="Trebuchet MS"/>
          <w:b/>
          <w:sz w:val="41"/>
        </w:rPr>
      </w:pPr>
      <w:bookmarkStart w:id="60" w:name="Séance_4_—_Mesurer_les_conséquences_écon"/>
      <w:bookmarkStart w:id="61" w:name="_bookmark28"/>
      <w:bookmarkEnd w:id="60"/>
      <w:bookmarkEnd w:id="61"/>
      <w:r>
        <w:rPr>
          <w:rFonts w:ascii="Trebuchet MS" w:hAnsi="Trebuchet MS"/>
          <w:b/>
          <w:sz w:val="41"/>
        </w:rPr>
        <w:t>Séance</w:t>
      </w:r>
      <w:r>
        <w:rPr>
          <w:rFonts w:ascii="Trebuchet MS" w:hAnsi="Trebuchet MS"/>
          <w:b/>
          <w:spacing w:val="-51"/>
          <w:sz w:val="41"/>
        </w:rPr>
        <w:t xml:space="preserve"> </w:t>
      </w:r>
      <w:r>
        <w:rPr>
          <w:rFonts w:ascii="Trebuchet MS" w:hAnsi="Trebuchet MS"/>
          <w:b/>
          <w:sz w:val="41"/>
        </w:rPr>
        <w:t>4</w:t>
      </w:r>
      <w:r>
        <w:rPr>
          <w:rFonts w:ascii="Trebuchet MS" w:hAnsi="Trebuchet MS"/>
          <w:b/>
          <w:spacing w:val="-51"/>
          <w:sz w:val="41"/>
        </w:rPr>
        <w:t xml:space="preserve"> </w:t>
      </w:r>
      <w:r>
        <w:rPr>
          <w:rFonts w:ascii="Trebuchet MS" w:hAnsi="Trebuchet MS"/>
          <w:b/>
          <w:sz w:val="41"/>
        </w:rPr>
        <w:t>—</w:t>
      </w:r>
      <w:r>
        <w:rPr>
          <w:rFonts w:ascii="Trebuchet MS" w:hAnsi="Trebuchet MS"/>
          <w:b/>
          <w:spacing w:val="-51"/>
          <w:sz w:val="41"/>
        </w:rPr>
        <w:t xml:space="preserve"> </w:t>
      </w:r>
      <w:r>
        <w:rPr>
          <w:rFonts w:ascii="Trebuchet MS" w:hAnsi="Trebuchet MS"/>
          <w:b/>
          <w:sz w:val="41"/>
        </w:rPr>
        <w:t>Mesurer</w:t>
      </w:r>
      <w:r>
        <w:rPr>
          <w:rFonts w:ascii="Trebuchet MS" w:hAnsi="Trebuchet MS"/>
          <w:b/>
          <w:spacing w:val="-51"/>
          <w:sz w:val="41"/>
        </w:rPr>
        <w:t xml:space="preserve"> </w:t>
      </w:r>
      <w:r>
        <w:rPr>
          <w:rFonts w:ascii="Trebuchet MS" w:hAnsi="Trebuchet MS"/>
          <w:b/>
          <w:sz w:val="41"/>
        </w:rPr>
        <w:t>les</w:t>
      </w:r>
      <w:r>
        <w:rPr>
          <w:rFonts w:ascii="Trebuchet MS" w:hAnsi="Trebuchet MS"/>
          <w:b/>
          <w:spacing w:val="-51"/>
          <w:sz w:val="41"/>
        </w:rPr>
        <w:t xml:space="preserve"> </w:t>
      </w:r>
      <w:r>
        <w:rPr>
          <w:rFonts w:ascii="Trebuchet MS" w:hAnsi="Trebuchet MS"/>
          <w:b/>
          <w:sz w:val="41"/>
        </w:rPr>
        <w:t>conséquences économiques</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7"/>
        <w:rPr>
          <w:rFonts w:ascii="Trebuchet MS"/>
          <w:b/>
          <w:sz w:val="22"/>
        </w:rPr>
      </w:pPr>
      <w:r>
        <w:rPr>
          <w:lang w:val="en-US"/>
        </w:rPr>
        <w:pict>
          <v:group id="_x0000_s1485" style="position:absolute;margin-left:56.7pt;margin-top:15.05pt;width:481.9pt;height:175.25pt;z-index:-251489280;mso-wrap-distance-left:0;mso-wrap-distance-right:0;mso-position-horizontal-relative:page" coordorigin="1134,301" coordsize="9638,3505">
            <v:shape id="_x0000_s1489" style="position:absolute;left:1133;top:532;width:9638;height:3274" coordorigin="1134,532" coordsize="9638,3274" path="m10692,532r-9478,l1183,539r-26,17l1140,581r-6,31l1134,3726r6,31l1157,3782r26,17l1214,3806r9478,l10723,3799r25,-17l10766,3757r6,-31l10772,612r-6,-31l10748,556r-25,-17l10692,532xe" fillcolor="#ca9800" stroked="f">
              <v:path arrowok="t"/>
            </v:shape>
            <v:shape id="_x0000_s1488" style="position:absolute;left:1153;top:552;width:9599;height:3234" coordorigin="1154,552" coordsize="9599,3234" path="m10692,552r-9478,l1190,557r-19,13l1158,589r-4,23l1154,3726r4,23l1171,3768r19,13l1214,3786r9478,l10715,3781r19,-13l10747,3749r5,-23l10752,612r-5,-23l10734,570r-19,-13l10692,552xe" fillcolor="#fef9ea" stroked="f">
              <v:path arrowok="t"/>
            </v:shape>
            <v:shape id="_x0000_s1487" type="#_x0000_t202" style="position:absolute;left:1133;top:532;width:9638;height:3274" filled="f" stroked="f">
              <v:textbox inset="0,0,0,0">
                <w:txbxContent>
                  <w:p w:rsidR="00005340" w:rsidRDefault="00005340">
                    <w:pPr>
                      <w:spacing w:before="4"/>
                      <w:rPr>
                        <w:rFonts w:ascii="Trebuchet MS"/>
                        <w:b/>
                        <w:sz w:val="20"/>
                      </w:rPr>
                    </w:pPr>
                  </w:p>
                  <w:p w:rsidR="00005340" w:rsidRDefault="00350670">
                    <w:pPr>
                      <w:ind w:left="236"/>
                      <w:rPr>
                        <w:rFonts w:ascii="Trebuchet MS" w:hAnsi="Trebuchet MS"/>
                        <w:b/>
                        <w:sz w:val="20"/>
                      </w:rPr>
                    </w:pPr>
                    <w:r>
                      <w:rPr>
                        <w:rFonts w:ascii="Trebuchet MS" w:hAnsi="Trebuchet MS"/>
                        <w:b/>
                        <w:sz w:val="20"/>
                      </w:rPr>
                      <w:t>Objectifs de la séance :</w:t>
                    </w:r>
                  </w:p>
                  <w:p w:rsidR="00005340" w:rsidRDefault="00350670">
                    <w:pPr>
                      <w:spacing w:before="113" w:line="165" w:lineRule="auto"/>
                      <w:ind w:left="734" w:right="223" w:hanging="299"/>
                      <w:rPr>
                        <w:sz w:val="20"/>
                      </w:rPr>
                    </w:pPr>
                    <w:r>
                      <w:rPr>
                        <w:color w:val="FDBE00"/>
                        <w:w w:val="150"/>
                        <w:sz w:val="20"/>
                      </w:rPr>
                      <w:t>0</w:t>
                    </w:r>
                    <w:r>
                      <w:rPr>
                        <w:color w:val="FDBE00"/>
                        <w:spacing w:val="-18"/>
                        <w:w w:val="150"/>
                        <w:sz w:val="20"/>
                      </w:rPr>
                      <w:t xml:space="preserve"> </w:t>
                    </w:r>
                    <w:r>
                      <w:rPr>
                        <w:w w:val="105"/>
                        <w:sz w:val="20"/>
                      </w:rPr>
                      <w:t>Identiﬁer</w:t>
                    </w:r>
                    <w:r>
                      <w:rPr>
                        <w:spacing w:val="-19"/>
                        <w:w w:val="105"/>
                        <w:sz w:val="20"/>
                      </w:rPr>
                      <w:t xml:space="preserve"> </w:t>
                    </w:r>
                    <w:r>
                      <w:rPr>
                        <w:w w:val="105"/>
                        <w:sz w:val="20"/>
                      </w:rPr>
                      <w:t>et</w:t>
                    </w:r>
                    <w:r>
                      <w:rPr>
                        <w:spacing w:val="-18"/>
                        <w:w w:val="105"/>
                        <w:sz w:val="20"/>
                      </w:rPr>
                      <w:t xml:space="preserve"> </w:t>
                    </w:r>
                    <w:r>
                      <w:rPr>
                        <w:w w:val="105"/>
                        <w:sz w:val="20"/>
                      </w:rPr>
                      <w:t>quantiﬁer</w:t>
                    </w:r>
                    <w:r>
                      <w:rPr>
                        <w:spacing w:val="-19"/>
                        <w:w w:val="105"/>
                        <w:sz w:val="20"/>
                      </w:rPr>
                      <w:t xml:space="preserve"> </w:t>
                    </w:r>
                    <w:r>
                      <w:rPr>
                        <w:w w:val="105"/>
                        <w:sz w:val="20"/>
                      </w:rPr>
                      <w:t>les</w:t>
                    </w:r>
                    <w:r>
                      <w:rPr>
                        <w:spacing w:val="-19"/>
                        <w:w w:val="105"/>
                        <w:sz w:val="20"/>
                      </w:rPr>
                      <w:t xml:space="preserve"> </w:t>
                    </w:r>
                    <w:r>
                      <w:rPr>
                        <w:w w:val="105"/>
                        <w:sz w:val="20"/>
                      </w:rPr>
                      <w:t>surcoûts</w:t>
                    </w:r>
                    <w:r>
                      <w:rPr>
                        <w:spacing w:val="-18"/>
                        <w:w w:val="105"/>
                        <w:sz w:val="20"/>
                      </w:rPr>
                      <w:t xml:space="preserve"> </w:t>
                    </w:r>
                    <w:r>
                      <w:rPr>
                        <w:w w:val="105"/>
                        <w:sz w:val="20"/>
                      </w:rPr>
                      <w:t>directs</w:t>
                    </w:r>
                    <w:r>
                      <w:rPr>
                        <w:spacing w:val="-19"/>
                        <w:w w:val="105"/>
                        <w:sz w:val="20"/>
                      </w:rPr>
                      <w:t xml:space="preserve"> </w:t>
                    </w:r>
                    <w:r>
                      <w:rPr>
                        <w:w w:val="105"/>
                        <w:sz w:val="20"/>
                      </w:rPr>
                      <w:t>générés</w:t>
                    </w:r>
                    <w:r>
                      <w:rPr>
                        <w:spacing w:val="-19"/>
                        <w:w w:val="105"/>
                        <w:sz w:val="20"/>
                      </w:rPr>
                      <w:t xml:space="preserve"> </w:t>
                    </w:r>
                    <w:r>
                      <w:rPr>
                        <w:w w:val="105"/>
                        <w:sz w:val="20"/>
                      </w:rPr>
                      <w:t>par</w:t>
                    </w:r>
                    <w:r>
                      <w:rPr>
                        <w:spacing w:val="-18"/>
                        <w:w w:val="105"/>
                        <w:sz w:val="20"/>
                      </w:rPr>
                      <w:t xml:space="preserve"> </w:t>
                    </w:r>
                    <w:r>
                      <w:rPr>
                        <w:w w:val="105"/>
                        <w:sz w:val="20"/>
                      </w:rPr>
                      <w:t>un</w:t>
                    </w:r>
                    <w:r>
                      <w:rPr>
                        <w:spacing w:val="-19"/>
                        <w:w w:val="105"/>
                        <w:sz w:val="20"/>
                      </w:rPr>
                      <w:t xml:space="preserve"> </w:t>
                    </w:r>
                    <w:r>
                      <w:rPr>
                        <w:w w:val="105"/>
                        <w:sz w:val="20"/>
                      </w:rPr>
                      <w:t>accident</w:t>
                    </w:r>
                    <w:r>
                      <w:rPr>
                        <w:spacing w:val="-19"/>
                        <w:w w:val="105"/>
                        <w:sz w:val="20"/>
                      </w:rPr>
                      <w:t xml:space="preserve"> </w:t>
                    </w:r>
                    <w:r>
                      <w:rPr>
                        <w:w w:val="105"/>
                        <w:sz w:val="20"/>
                      </w:rPr>
                      <w:t>du</w:t>
                    </w:r>
                    <w:r>
                      <w:rPr>
                        <w:spacing w:val="-18"/>
                        <w:w w:val="105"/>
                        <w:sz w:val="20"/>
                      </w:rPr>
                      <w:t xml:space="preserve"> </w:t>
                    </w:r>
                    <w:r>
                      <w:rPr>
                        <w:w w:val="105"/>
                        <w:sz w:val="20"/>
                      </w:rPr>
                      <w:t>travail</w:t>
                    </w:r>
                    <w:r>
                      <w:rPr>
                        <w:spacing w:val="-19"/>
                        <w:w w:val="105"/>
                        <w:sz w:val="20"/>
                      </w:rPr>
                      <w:t xml:space="preserve"> </w:t>
                    </w:r>
                    <w:r>
                      <w:rPr>
                        <w:w w:val="105"/>
                        <w:sz w:val="20"/>
                      </w:rPr>
                      <w:t>(maintien</w:t>
                    </w:r>
                    <w:r>
                      <w:rPr>
                        <w:spacing w:val="-19"/>
                        <w:w w:val="105"/>
                        <w:sz w:val="20"/>
                      </w:rPr>
                      <w:t xml:space="preserve"> </w:t>
                    </w:r>
                    <w:r>
                      <w:rPr>
                        <w:w w:val="105"/>
                        <w:sz w:val="20"/>
                      </w:rPr>
                      <w:t>de</w:t>
                    </w:r>
                    <w:r>
                      <w:rPr>
                        <w:spacing w:val="-18"/>
                        <w:w w:val="105"/>
                        <w:sz w:val="20"/>
                      </w:rPr>
                      <w:t xml:space="preserve"> </w:t>
                    </w:r>
                    <w:r>
                      <w:rPr>
                        <w:w w:val="105"/>
                        <w:sz w:val="20"/>
                      </w:rPr>
                      <w:t>salaire, intérim,</w:t>
                    </w:r>
                    <w:r>
                      <w:rPr>
                        <w:spacing w:val="-12"/>
                        <w:w w:val="105"/>
                        <w:sz w:val="20"/>
                      </w:rPr>
                      <w:t xml:space="preserve"> </w:t>
                    </w:r>
                    <w:r>
                      <w:rPr>
                        <w:w w:val="105"/>
                        <w:sz w:val="20"/>
                      </w:rPr>
                      <w:t>perte</w:t>
                    </w:r>
                    <w:r>
                      <w:rPr>
                        <w:spacing w:val="-11"/>
                        <w:w w:val="105"/>
                        <w:sz w:val="20"/>
                      </w:rPr>
                      <w:t xml:space="preserve"> </w:t>
                    </w:r>
                    <w:r>
                      <w:rPr>
                        <w:w w:val="105"/>
                        <w:sz w:val="20"/>
                      </w:rPr>
                      <w:t>de</w:t>
                    </w:r>
                    <w:r>
                      <w:rPr>
                        <w:spacing w:val="-11"/>
                        <w:w w:val="105"/>
                        <w:sz w:val="20"/>
                      </w:rPr>
                      <w:t xml:space="preserve"> </w:t>
                    </w:r>
                    <w:r>
                      <w:rPr>
                        <w:w w:val="105"/>
                        <w:sz w:val="20"/>
                      </w:rPr>
                      <w:t>productivité,</w:t>
                    </w:r>
                    <w:r>
                      <w:rPr>
                        <w:spacing w:val="-11"/>
                        <w:w w:val="105"/>
                        <w:sz w:val="20"/>
                      </w:rPr>
                      <w:t xml:space="preserve"> </w:t>
                    </w:r>
                    <w:r>
                      <w:rPr>
                        <w:w w:val="105"/>
                        <w:sz w:val="20"/>
                      </w:rPr>
                      <w:t>pénalités).</w:t>
                    </w:r>
                  </w:p>
                  <w:p w:rsidR="00005340" w:rsidRDefault="00350670">
                    <w:pPr>
                      <w:spacing w:before="82" w:line="165" w:lineRule="auto"/>
                      <w:ind w:left="734" w:right="222" w:hanging="299"/>
                      <w:rPr>
                        <w:sz w:val="20"/>
                      </w:rPr>
                    </w:pPr>
                    <w:r>
                      <w:rPr>
                        <w:color w:val="FDBE00"/>
                        <w:w w:val="150"/>
                        <w:sz w:val="20"/>
                      </w:rPr>
                      <w:t>0</w:t>
                    </w:r>
                    <w:r>
                      <w:rPr>
                        <w:color w:val="FDBE00"/>
                        <w:spacing w:val="-13"/>
                        <w:w w:val="150"/>
                        <w:sz w:val="20"/>
                      </w:rPr>
                      <w:t xml:space="preserve"> </w:t>
                    </w:r>
                    <w:r>
                      <w:rPr>
                        <w:w w:val="105"/>
                        <w:sz w:val="20"/>
                      </w:rPr>
                      <w:t>Comprendre</w:t>
                    </w:r>
                    <w:r>
                      <w:rPr>
                        <w:spacing w:val="-18"/>
                        <w:w w:val="105"/>
                        <w:sz w:val="20"/>
                      </w:rPr>
                      <w:t xml:space="preserve"> </w:t>
                    </w:r>
                    <w:r>
                      <w:rPr>
                        <w:w w:val="105"/>
                        <w:sz w:val="20"/>
                      </w:rPr>
                      <w:t>le</w:t>
                    </w:r>
                    <w:r>
                      <w:rPr>
                        <w:spacing w:val="-19"/>
                        <w:w w:val="105"/>
                        <w:sz w:val="20"/>
                      </w:rPr>
                      <w:t xml:space="preserve"> </w:t>
                    </w:r>
                    <w:r>
                      <w:rPr>
                        <w:w w:val="105"/>
                        <w:sz w:val="20"/>
                      </w:rPr>
                      <w:t>mécanisme</w:t>
                    </w:r>
                    <w:r>
                      <w:rPr>
                        <w:spacing w:val="-18"/>
                        <w:w w:val="105"/>
                        <w:sz w:val="20"/>
                      </w:rPr>
                      <w:t xml:space="preserve"> </w:t>
                    </w:r>
                    <w:r>
                      <w:rPr>
                        <w:w w:val="105"/>
                        <w:sz w:val="20"/>
                      </w:rPr>
                      <w:t>de</w:t>
                    </w:r>
                    <w:r>
                      <w:rPr>
                        <w:spacing w:val="-19"/>
                        <w:w w:val="105"/>
                        <w:sz w:val="20"/>
                      </w:rPr>
                      <w:t xml:space="preserve"> </w:t>
                    </w:r>
                    <w:r>
                      <w:rPr>
                        <w:w w:val="105"/>
                        <w:sz w:val="20"/>
                      </w:rPr>
                      <w:t>la</w:t>
                    </w:r>
                    <w:r>
                      <w:rPr>
                        <w:spacing w:val="-18"/>
                        <w:w w:val="105"/>
                        <w:sz w:val="20"/>
                      </w:rPr>
                      <w:t xml:space="preserve"> </w:t>
                    </w:r>
                    <w:r>
                      <w:rPr>
                        <w:w w:val="105"/>
                        <w:sz w:val="20"/>
                      </w:rPr>
                      <w:t>cotisation</w:t>
                    </w:r>
                    <w:r>
                      <w:rPr>
                        <w:spacing w:val="-19"/>
                        <w:w w:val="105"/>
                        <w:sz w:val="20"/>
                      </w:rPr>
                      <w:t xml:space="preserve"> </w:t>
                    </w:r>
                    <w:r>
                      <w:rPr>
                        <w:spacing w:val="-3"/>
                        <w:w w:val="105"/>
                        <w:sz w:val="20"/>
                      </w:rPr>
                      <w:t>AT/MP</w:t>
                    </w:r>
                    <w:r>
                      <w:rPr>
                        <w:spacing w:val="-18"/>
                        <w:w w:val="105"/>
                        <w:sz w:val="20"/>
                      </w:rPr>
                      <w:t xml:space="preserve"> </w:t>
                    </w:r>
                    <w:r>
                      <w:rPr>
                        <w:w w:val="105"/>
                        <w:sz w:val="20"/>
                      </w:rPr>
                      <w:t>et</w:t>
                    </w:r>
                    <w:r>
                      <w:rPr>
                        <w:spacing w:val="-19"/>
                        <w:w w:val="105"/>
                        <w:sz w:val="20"/>
                      </w:rPr>
                      <w:t xml:space="preserve"> </w:t>
                    </w:r>
                    <w:r>
                      <w:rPr>
                        <w:w w:val="105"/>
                        <w:sz w:val="20"/>
                      </w:rPr>
                      <w:t>son</w:t>
                    </w:r>
                    <w:r>
                      <w:rPr>
                        <w:spacing w:val="-18"/>
                        <w:w w:val="105"/>
                        <w:sz w:val="20"/>
                      </w:rPr>
                      <w:t xml:space="preserve"> </w:t>
                    </w:r>
                    <w:r>
                      <w:rPr>
                        <w:w w:val="105"/>
                        <w:sz w:val="20"/>
                      </w:rPr>
                      <w:t>impact</w:t>
                    </w:r>
                    <w:r>
                      <w:rPr>
                        <w:spacing w:val="-19"/>
                        <w:w w:val="105"/>
                        <w:sz w:val="20"/>
                      </w:rPr>
                      <w:t xml:space="preserve"> </w:t>
                    </w:r>
                    <w:r>
                      <w:rPr>
                        <w:w w:val="105"/>
                        <w:sz w:val="20"/>
                      </w:rPr>
                      <w:t>sur</w:t>
                    </w:r>
                    <w:r>
                      <w:rPr>
                        <w:spacing w:val="-18"/>
                        <w:w w:val="105"/>
                        <w:sz w:val="20"/>
                      </w:rPr>
                      <w:t xml:space="preserve"> </w:t>
                    </w:r>
                    <w:r>
                      <w:rPr>
                        <w:w w:val="105"/>
                        <w:sz w:val="20"/>
                      </w:rPr>
                      <w:t>la</w:t>
                    </w:r>
                    <w:r>
                      <w:rPr>
                        <w:spacing w:val="-19"/>
                        <w:w w:val="105"/>
                        <w:sz w:val="20"/>
                      </w:rPr>
                      <w:t xml:space="preserve"> </w:t>
                    </w:r>
                    <w:r>
                      <w:rPr>
                        <w:w w:val="105"/>
                        <w:sz w:val="20"/>
                      </w:rPr>
                      <w:t>structure</w:t>
                    </w:r>
                    <w:r>
                      <w:rPr>
                        <w:spacing w:val="-18"/>
                        <w:w w:val="105"/>
                        <w:sz w:val="20"/>
                      </w:rPr>
                      <w:t xml:space="preserve"> </w:t>
                    </w:r>
                    <w:r>
                      <w:rPr>
                        <w:w w:val="105"/>
                        <w:sz w:val="20"/>
                      </w:rPr>
                      <w:t>de</w:t>
                    </w:r>
                    <w:r>
                      <w:rPr>
                        <w:spacing w:val="-19"/>
                        <w:w w:val="105"/>
                        <w:sz w:val="20"/>
                      </w:rPr>
                      <w:t xml:space="preserve"> </w:t>
                    </w:r>
                    <w:r>
                      <w:rPr>
                        <w:w w:val="105"/>
                        <w:sz w:val="20"/>
                      </w:rPr>
                      <w:t>coûts</w:t>
                    </w:r>
                    <w:r>
                      <w:rPr>
                        <w:spacing w:val="-18"/>
                        <w:w w:val="105"/>
                        <w:sz w:val="20"/>
                      </w:rPr>
                      <w:t xml:space="preserve"> </w:t>
                    </w:r>
                    <w:r>
                      <w:rPr>
                        <w:w w:val="105"/>
                        <w:sz w:val="20"/>
                      </w:rPr>
                      <w:t>de</w:t>
                    </w:r>
                    <w:r>
                      <w:rPr>
                        <w:spacing w:val="-19"/>
                        <w:w w:val="105"/>
                        <w:sz w:val="20"/>
                      </w:rPr>
                      <w:t xml:space="preserve"> </w:t>
                    </w:r>
                    <w:r>
                      <w:rPr>
                        <w:w w:val="105"/>
                        <w:sz w:val="20"/>
                      </w:rPr>
                      <w:t>l’en- treprise.</w:t>
                    </w:r>
                  </w:p>
                  <w:p w:rsidR="00005340" w:rsidRDefault="00350670">
                    <w:pPr>
                      <w:spacing w:before="82" w:line="165" w:lineRule="auto"/>
                      <w:ind w:left="734" w:right="222" w:hanging="299"/>
                      <w:rPr>
                        <w:sz w:val="20"/>
                      </w:rPr>
                    </w:pPr>
                    <w:r>
                      <w:rPr>
                        <w:color w:val="FDBE00"/>
                        <w:w w:val="150"/>
                        <w:sz w:val="20"/>
                      </w:rPr>
                      <w:t>0</w:t>
                    </w:r>
                    <w:r>
                      <w:rPr>
                        <w:color w:val="FDBE00"/>
                        <w:spacing w:val="-30"/>
                        <w:w w:val="150"/>
                        <w:sz w:val="20"/>
                      </w:rPr>
                      <w:t xml:space="preserve"> </w:t>
                    </w:r>
                    <w:r>
                      <w:rPr>
                        <w:w w:val="105"/>
                        <w:sz w:val="20"/>
                      </w:rPr>
                      <w:t>Recalculer</w:t>
                    </w:r>
                    <w:r>
                      <w:rPr>
                        <w:spacing w:val="-34"/>
                        <w:w w:val="105"/>
                        <w:sz w:val="20"/>
                      </w:rPr>
                      <w:t xml:space="preserve"> </w:t>
                    </w:r>
                    <w:r>
                      <w:rPr>
                        <w:w w:val="105"/>
                        <w:sz w:val="20"/>
                      </w:rPr>
                      <w:t>le</w:t>
                    </w:r>
                    <w:r>
                      <w:rPr>
                        <w:spacing w:val="-34"/>
                        <w:w w:val="105"/>
                        <w:sz w:val="20"/>
                      </w:rPr>
                      <w:t xml:space="preserve"> </w:t>
                    </w:r>
                    <w:r>
                      <w:rPr>
                        <w:w w:val="105"/>
                        <w:sz w:val="20"/>
                      </w:rPr>
                      <w:t>coefﬁcient</w:t>
                    </w:r>
                    <w:r>
                      <w:rPr>
                        <w:spacing w:val="-34"/>
                        <w:w w:val="105"/>
                        <w:sz w:val="20"/>
                      </w:rPr>
                      <w:t xml:space="preserve"> </w:t>
                    </w:r>
                    <w:r>
                      <w:rPr>
                        <w:w w:val="105"/>
                        <w:sz w:val="20"/>
                      </w:rPr>
                      <w:t>de</w:t>
                    </w:r>
                    <w:r>
                      <w:rPr>
                        <w:spacing w:val="-33"/>
                        <w:w w:val="105"/>
                        <w:sz w:val="20"/>
                      </w:rPr>
                      <w:t xml:space="preserve"> </w:t>
                    </w:r>
                    <w:r>
                      <w:rPr>
                        <w:w w:val="105"/>
                        <w:sz w:val="20"/>
                      </w:rPr>
                      <w:t>vente</w:t>
                    </w:r>
                    <w:r>
                      <w:rPr>
                        <w:spacing w:val="-34"/>
                        <w:w w:val="105"/>
                        <w:sz w:val="20"/>
                      </w:rPr>
                      <w:t xml:space="preserve"> </w:t>
                    </w:r>
                    <w:r>
                      <w:rPr>
                        <w:rFonts w:ascii="Arial" w:hAnsi="Arial"/>
                        <w:i/>
                        <w:w w:val="105"/>
                        <w:sz w:val="20"/>
                      </w:rPr>
                      <w:t>K</w:t>
                    </w:r>
                    <w:r>
                      <w:rPr>
                        <w:rFonts w:ascii="Arial" w:hAnsi="Arial"/>
                        <w:i/>
                        <w:spacing w:val="-28"/>
                        <w:w w:val="105"/>
                        <w:sz w:val="20"/>
                      </w:rPr>
                      <w:t xml:space="preserve"> </w:t>
                    </w:r>
                    <w:r>
                      <w:rPr>
                        <w:w w:val="105"/>
                        <w:sz w:val="20"/>
                      </w:rPr>
                      <w:t>après</w:t>
                    </w:r>
                    <w:r>
                      <w:rPr>
                        <w:spacing w:val="-34"/>
                        <w:w w:val="105"/>
                        <w:sz w:val="20"/>
                      </w:rPr>
                      <w:t xml:space="preserve"> </w:t>
                    </w:r>
                    <w:r>
                      <w:rPr>
                        <w:w w:val="105"/>
                        <w:sz w:val="20"/>
                      </w:rPr>
                      <w:t>hausse</w:t>
                    </w:r>
                    <w:r>
                      <w:rPr>
                        <w:spacing w:val="-34"/>
                        <w:w w:val="105"/>
                        <w:sz w:val="20"/>
                      </w:rPr>
                      <w:t xml:space="preserve"> </w:t>
                    </w:r>
                    <w:r>
                      <w:rPr>
                        <w:w w:val="105"/>
                        <w:sz w:val="20"/>
                      </w:rPr>
                      <w:t>du</w:t>
                    </w:r>
                    <w:r>
                      <w:rPr>
                        <w:spacing w:val="-33"/>
                        <w:w w:val="105"/>
                        <w:sz w:val="20"/>
                      </w:rPr>
                      <w:t xml:space="preserve"> </w:t>
                    </w:r>
                    <w:r>
                      <w:rPr>
                        <w:w w:val="105"/>
                        <w:sz w:val="20"/>
                      </w:rPr>
                      <w:t>taux</w:t>
                    </w:r>
                    <w:r>
                      <w:rPr>
                        <w:spacing w:val="-34"/>
                        <w:w w:val="105"/>
                        <w:sz w:val="20"/>
                      </w:rPr>
                      <w:t xml:space="preserve"> </w:t>
                    </w:r>
                    <w:r>
                      <w:rPr>
                        <w:spacing w:val="-3"/>
                        <w:w w:val="105"/>
                        <w:sz w:val="20"/>
                      </w:rPr>
                      <w:t>AT/MP</w:t>
                    </w:r>
                    <w:r>
                      <w:rPr>
                        <w:spacing w:val="-34"/>
                        <w:w w:val="105"/>
                        <w:sz w:val="20"/>
                      </w:rPr>
                      <w:t xml:space="preserve"> </w:t>
                    </w:r>
                    <w:r>
                      <w:rPr>
                        <w:w w:val="105"/>
                        <w:sz w:val="20"/>
                      </w:rPr>
                      <w:t>et</w:t>
                    </w:r>
                    <w:r>
                      <w:rPr>
                        <w:spacing w:val="-34"/>
                        <w:w w:val="105"/>
                        <w:sz w:val="20"/>
                      </w:rPr>
                      <w:t xml:space="preserve"> </w:t>
                    </w:r>
                    <w:r>
                      <w:rPr>
                        <w:w w:val="105"/>
                        <w:sz w:val="20"/>
                      </w:rPr>
                      <w:t>mesurer</w:t>
                    </w:r>
                    <w:r>
                      <w:rPr>
                        <w:spacing w:val="-34"/>
                        <w:w w:val="105"/>
                        <w:sz w:val="20"/>
                      </w:rPr>
                      <w:t xml:space="preserve"> </w:t>
                    </w:r>
                    <w:r>
                      <w:rPr>
                        <w:w w:val="105"/>
                        <w:sz w:val="20"/>
                      </w:rPr>
                      <w:t>ses</w:t>
                    </w:r>
                    <w:r>
                      <w:rPr>
                        <w:spacing w:val="-33"/>
                        <w:w w:val="105"/>
                        <w:sz w:val="20"/>
                      </w:rPr>
                      <w:t xml:space="preserve"> </w:t>
                    </w:r>
                    <w:r>
                      <w:rPr>
                        <w:w w:val="105"/>
                        <w:sz w:val="20"/>
                      </w:rPr>
                      <w:t>conséquences</w:t>
                    </w:r>
                    <w:r>
                      <w:rPr>
                        <w:spacing w:val="-34"/>
                        <w:w w:val="105"/>
                        <w:sz w:val="20"/>
                      </w:rPr>
                      <w:t xml:space="preserve"> </w:t>
                    </w:r>
                    <w:r>
                      <w:rPr>
                        <w:w w:val="105"/>
                        <w:sz w:val="20"/>
                      </w:rPr>
                      <w:t>sur les devis</w:t>
                    </w:r>
                    <w:r>
                      <w:rPr>
                        <w:spacing w:val="-21"/>
                        <w:w w:val="105"/>
                        <w:sz w:val="20"/>
                      </w:rPr>
                      <w:t xml:space="preserve"> </w:t>
                    </w:r>
                    <w:r>
                      <w:rPr>
                        <w:w w:val="105"/>
                        <w:sz w:val="20"/>
                      </w:rPr>
                      <w:t>futurs.</w:t>
                    </w:r>
                  </w:p>
                  <w:p w:rsidR="00005340" w:rsidRDefault="00350670">
                    <w:pPr>
                      <w:spacing w:before="8" w:line="336" w:lineRule="exact"/>
                      <w:ind w:left="435"/>
                      <w:rPr>
                        <w:sz w:val="20"/>
                      </w:rPr>
                    </w:pPr>
                    <w:r>
                      <w:rPr>
                        <w:color w:val="FDBE00"/>
                        <w:w w:val="150"/>
                        <w:sz w:val="20"/>
                      </w:rPr>
                      <w:t xml:space="preserve">0 </w:t>
                    </w:r>
                    <w:r>
                      <w:rPr>
                        <w:w w:val="105"/>
                        <w:sz w:val="20"/>
                      </w:rPr>
                      <w:t>Comparer les trois scénarios sur le plan économique et formuler une conclusion argumentée.</w:t>
                    </w:r>
                  </w:p>
                  <w:p w:rsidR="00005340" w:rsidRDefault="00350670">
                    <w:pPr>
                      <w:tabs>
                        <w:tab w:val="left" w:pos="7463"/>
                      </w:tabs>
                      <w:spacing w:before="62" w:line="165" w:lineRule="auto"/>
                      <w:ind w:left="236" w:right="234"/>
                      <w:rPr>
                        <w:sz w:val="20"/>
                      </w:rPr>
                    </w:pPr>
                    <w:r>
                      <w:rPr>
                        <w:rFonts w:ascii="Trebuchet MS" w:hAnsi="Trebuchet MS"/>
                        <w:b/>
                        <w:sz w:val="20"/>
                      </w:rPr>
                      <w:t xml:space="preserve">Compétences visées : </w:t>
                    </w:r>
                    <w:r>
                      <w:rPr>
                        <w:sz w:val="20"/>
                      </w:rPr>
                      <w:t>C4.5 — Estimer les écarts entre prévision</w:t>
                    </w:r>
                    <w:r>
                      <w:rPr>
                        <w:spacing w:val="14"/>
                        <w:sz w:val="20"/>
                      </w:rPr>
                      <w:t xml:space="preserve"> </w:t>
                    </w:r>
                    <w:r>
                      <w:rPr>
                        <w:sz w:val="20"/>
                      </w:rPr>
                      <w:t>et</w:t>
                    </w:r>
                    <w:r>
                      <w:rPr>
                        <w:spacing w:val="2"/>
                        <w:sz w:val="20"/>
                      </w:rPr>
                      <w:t xml:space="preserve"> </w:t>
                    </w:r>
                    <w:r>
                      <w:rPr>
                        <w:sz w:val="20"/>
                      </w:rPr>
                      <w:t>réalisation</w:t>
                    </w:r>
                    <w:r>
                      <w:rPr>
                        <w:sz w:val="20"/>
                      </w:rPr>
                      <w:tab/>
                      <w:t xml:space="preserve">| C2.5 — Justiﬁer </w:t>
                    </w:r>
                    <w:r>
                      <w:rPr>
                        <w:spacing w:val="-8"/>
                        <w:sz w:val="20"/>
                      </w:rPr>
                      <w:t xml:space="preserve">un </w:t>
                    </w:r>
                    <w:r>
                      <w:rPr>
                        <w:sz w:val="20"/>
                      </w:rPr>
                      <w:t>choix technique sur des bases</w:t>
                    </w:r>
                    <w:r>
                      <w:rPr>
                        <w:spacing w:val="-35"/>
                        <w:sz w:val="20"/>
                      </w:rPr>
                      <w:t xml:space="preserve"> </w:t>
                    </w:r>
                    <w:r>
                      <w:rPr>
                        <w:sz w:val="20"/>
                      </w:rPr>
                      <w:t>économiques</w:t>
                    </w:r>
                  </w:p>
                </w:txbxContent>
              </v:textbox>
            </v:shape>
            <v:shape id="_x0000_s1486" type="#_x0000_t202" style="position:absolute;left:1440;top:301;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483" style="width:158.15pt;height:1.15pt;mso-position-horizontal-relative:char;mso-position-vertical-relative:line" coordsize="3163,23">
            <v:rect id="_x0000_s1484" style="position:absolute;width:3163;height:23" fillcolor="#00797e" stroked="f"/>
            <w10:wrap type="none"/>
            <w10:anchorlock/>
          </v:group>
        </w:pict>
      </w:r>
    </w:p>
    <w:p w:rsidR="00005340" w:rsidRDefault="00350670">
      <w:pPr>
        <w:pStyle w:val="Titre3"/>
        <w:spacing w:before="24"/>
      </w:pPr>
      <w:r>
        <w:rPr>
          <w:lang w:val="en-US"/>
        </w:rPr>
        <w:pict>
          <v:group id="_x0000_s1478" style="position:absolute;left:0;text-align:left;margin-left:56.7pt;margin-top:13.95pt;width:481.9pt;height:166.85pt;z-index:251832320;mso-position-horizontal-relative:page" coordorigin="1134,279" coordsize="9638,3337">
            <v:shape id="_x0000_s1482" style="position:absolute;left:1133;top:278;width:9638;height:3337" coordorigin="1134,279" coordsize="9638,3337" path="m10692,279r-9478,l1183,285r-26,17l1140,327r-6,31l1134,3536r6,31l1157,3592r26,17l1214,3616r9478,l10723,3609r25,-17l10766,3567r6,-31l10772,358r-6,-31l10748,302r-25,-17l10692,279xe" fillcolor="#00797e" stroked="f">
              <v:path arrowok="t"/>
            </v:shape>
            <v:shape id="_x0000_s1481" style="position:absolute;left:1153;top:298;width:9599;height:3298" coordorigin="1154,299" coordsize="9599,3298" path="m10692,299r-9478,l1190,303r-19,13l1158,335r-4,23l1154,3536r4,23l1171,3578r19,13l1214,3596r9478,l10715,3591r19,-13l10747,3559r5,-23l10752,358r-5,-23l10734,316r-19,-13l10692,299xe" fillcolor="#f2f9fa" stroked="f">
              <v:path arrowok="t"/>
            </v:shape>
            <v:rect id="_x0000_s1480" style="position:absolute;left:1417;top:369;width:3163;height:23" fillcolor="#00797e" stroked="f"/>
            <v:shape id="_x0000_s1479" type="#_x0000_t202" style="position:absolute;left:1133;top:278;width:9638;height:3337" filled="f" stroked="f">
              <v:textbox inset="0,0,0,0">
                <w:txbxContent>
                  <w:p w:rsidR="00005340" w:rsidRDefault="00350670">
                    <w:pPr>
                      <w:numPr>
                        <w:ilvl w:val="0"/>
                        <w:numId w:val="6"/>
                      </w:numPr>
                      <w:tabs>
                        <w:tab w:val="left" w:pos="735"/>
                      </w:tabs>
                      <w:spacing w:before="193" w:line="336" w:lineRule="exact"/>
                      <w:ind w:hanging="254"/>
                      <w:rPr>
                        <w:sz w:val="20"/>
                      </w:rPr>
                    </w:pPr>
                    <w:r>
                      <w:rPr>
                        <w:sz w:val="20"/>
                      </w:rPr>
                      <w:t>Lire</w:t>
                    </w:r>
                    <w:r>
                      <w:rPr>
                        <w:spacing w:val="-6"/>
                        <w:sz w:val="20"/>
                      </w:rPr>
                      <w:t xml:space="preserve"> </w:t>
                    </w:r>
                    <w:r>
                      <w:rPr>
                        <w:sz w:val="20"/>
                      </w:rPr>
                      <w:t>la</w:t>
                    </w:r>
                    <w:r>
                      <w:rPr>
                        <w:spacing w:val="-6"/>
                        <w:sz w:val="20"/>
                      </w:rPr>
                      <w:t xml:space="preserve"> </w:t>
                    </w:r>
                    <w:r>
                      <w:rPr>
                        <w:sz w:val="20"/>
                      </w:rPr>
                      <w:t>ﬁ</w:t>
                    </w:r>
                    <w:r>
                      <w:rPr>
                        <w:sz w:val="20"/>
                      </w:rPr>
                      <w:t>che</w:t>
                    </w:r>
                    <w:r>
                      <w:rPr>
                        <w:spacing w:val="-5"/>
                        <w:sz w:val="20"/>
                      </w:rPr>
                      <w:t xml:space="preserve"> </w:t>
                    </w:r>
                    <w:r>
                      <w:rPr>
                        <w:sz w:val="20"/>
                      </w:rPr>
                      <w:t>méthode</w:t>
                    </w:r>
                    <w:r>
                      <w:rPr>
                        <w:spacing w:val="-6"/>
                        <w:sz w:val="20"/>
                      </w:rPr>
                      <w:t xml:space="preserve"> </w:t>
                    </w:r>
                    <w:r>
                      <w:rPr>
                        <w:sz w:val="20"/>
                      </w:rPr>
                      <w:t>sur</w:t>
                    </w:r>
                    <w:r>
                      <w:rPr>
                        <w:spacing w:val="-6"/>
                        <w:sz w:val="20"/>
                      </w:rPr>
                      <w:t xml:space="preserve"> </w:t>
                    </w:r>
                    <w:r>
                      <w:rPr>
                        <w:sz w:val="20"/>
                      </w:rPr>
                      <w:t>le</w:t>
                    </w:r>
                    <w:r>
                      <w:rPr>
                        <w:spacing w:val="-5"/>
                        <w:sz w:val="20"/>
                      </w:rPr>
                      <w:t xml:space="preserve"> </w:t>
                    </w:r>
                    <w:r>
                      <w:rPr>
                        <w:sz w:val="20"/>
                      </w:rPr>
                      <w:t>coefﬁcient</w:t>
                    </w:r>
                    <w:r>
                      <w:rPr>
                        <w:spacing w:val="-6"/>
                        <w:sz w:val="20"/>
                      </w:rPr>
                      <w:t xml:space="preserve"> </w:t>
                    </w:r>
                    <w:r>
                      <w:rPr>
                        <w:rFonts w:ascii="Arial" w:hAnsi="Arial"/>
                        <w:i/>
                        <w:sz w:val="20"/>
                      </w:rPr>
                      <w:t>K</w:t>
                    </w:r>
                    <w:r>
                      <w:rPr>
                        <w:rFonts w:ascii="Arial" w:hAnsi="Arial"/>
                        <w:i/>
                        <w:spacing w:val="6"/>
                        <w:sz w:val="20"/>
                      </w:rPr>
                      <w:t xml:space="preserve"> </w:t>
                    </w:r>
                    <w:r>
                      <w:rPr>
                        <w:sz w:val="20"/>
                      </w:rPr>
                      <w:t>et</w:t>
                    </w:r>
                    <w:r>
                      <w:rPr>
                        <w:spacing w:val="-6"/>
                        <w:sz w:val="20"/>
                      </w:rPr>
                      <w:t xml:space="preserve"> </w:t>
                    </w:r>
                    <w:r>
                      <w:rPr>
                        <w:sz w:val="20"/>
                      </w:rPr>
                      <w:t>la</w:t>
                    </w:r>
                    <w:r>
                      <w:rPr>
                        <w:spacing w:val="-6"/>
                        <w:sz w:val="20"/>
                      </w:rPr>
                      <w:t xml:space="preserve"> </w:t>
                    </w:r>
                    <w:r>
                      <w:rPr>
                        <w:sz w:val="20"/>
                      </w:rPr>
                      <w:t>cotisation</w:t>
                    </w:r>
                    <w:r>
                      <w:rPr>
                        <w:spacing w:val="-5"/>
                        <w:sz w:val="20"/>
                      </w:rPr>
                      <w:t xml:space="preserve"> </w:t>
                    </w:r>
                    <w:r>
                      <w:rPr>
                        <w:spacing w:val="-3"/>
                        <w:sz w:val="20"/>
                      </w:rPr>
                      <w:t>AT/MP</w:t>
                    </w:r>
                    <w:r>
                      <w:rPr>
                        <w:spacing w:val="-6"/>
                        <w:sz w:val="20"/>
                      </w:rPr>
                      <w:t xml:space="preserve"> </w:t>
                    </w:r>
                    <w:r>
                      <w:rPr>
                        <w:sz w:val="20"/>
                      </w:rPr>
                      <w:t>(section</w:t>
                    </w:r>
                    <w:r>
                      <w:rPr>
                        <w:spacing w:val="-6"/>
                        <w:sz w:val="20"/>
                      </w:rPr>
                      <w:t xml:space="preserve"> </w:t>
                    </w:r>
                    <w:hyperlink w:anchor="_bookmark29" w:history="1">
                      <w:r>
                        <w:rPr>
                          <w:color w:val="005EA7"/>
                          <w:sz w:val="20"/>
                        </w:rPr>
                        <w:t>5.1</w:t>
                      </w:r>
                    </w:hyperlink>
                    <w:r>
                      <w:rPr>
                        <w:sz w:val="20"/>
                      </w:rPr>
                      <w:t>).</w:t>
                    </w:r>
                  </w:p>
                  <w:p w:rsidR="00005340" w:rsidRDefault="00350670">
                    <w:pPr>
                      <w:numPr>
                        <w:ilvl w:val="0"/>
                        <w:numId w:val="6"/>
                      </w:numPr>
                      <w:tabs>
                        <w:tab w:val="left" w:pos="735"/>
                      </w:tabs>
                      <w:spacing w:line="323" w:lineRule="exact"/>
                      <w:ind w:hanging="273"/>
                      <w:rPr>
                        <w:sz w:val="20"/>
                      </w:rPr>
                    </w:pPr>
                    <w:r>
                      <w:rPr>
                        <w:w w:val="105"/>
                        <w:sz w:val="20"/>
                      </w:rPr>
                      <w:t>Ouvrir le ﬁchier Excel</w:t>
                    </w:r>
                    <w:r>
                      <w:rPr>
                        <w:spacing w:val="-15"/>
                        <w:w w:val="105"/>
                        <w:sz w:val="20"/>
                      </w:rPr>
                      <w:t xml:space="preserve"> </w:t>
                    </w:r>
                    <w:r>
                      <w:rPr>
                        <w:rFonts w:ascii="Times New Roman" w:hAnsi="Times New Roman"/>
                        <w:w w:val="105"/>
                        <w:sz w:val="20"/>
                      </w:rPr>
                      <w:t>tableur_impact_economique_vauluisant.xlsx</w:t>
                    </w:r>
                    <w:r>
                      <w:rPr>
                        <w:w w:val="105"/>
                        <w:sz w:val="20"/>
                      </w:rPr>
                      <w:t>.</w:t>
                    </w:r>
                  </w:p>
                  <w:p w:rsidR="00005340" w:rsidRDefault="00350670">
                    <w:pPr>
                      <w:numPr>
                        <w:ilvl w:val="0"/>
                        <w:numId w:val="6"/>
                      </w:numPr>
                      <w:tabs>
                        <w:tab w:val="left" w:pos="735"/>
                      </w:tabs>
                      <w:spacing w:line="323" w:lineRule="exact"/>
                      <w:ind w:hanging="273"/>
                      <w:rPr>
                        <w:sz w:val="20"/>
                      </w:rPr>
                    </w:pPr>
                    <w:r>
                      <w:rPr>
                        <w:sz w:val="20"/>
                      </w:rPr>
                      <w:t>Compléter</w:t>
                    </w:r>
                    <w:r>
                      <w:rPr>
                        <w:spacing w:val="-9"/>
                        <w:sz w:val="20"/>
                      </w:rPr>
                      <w:t xml:space="preserve"> </w:t>
                    </w:r>
                    <w:r>
                      <w:rPr>
                        <w:sz w:val="20"/>
                      </w:rPr>
                      <w:t>les</w:t>
                    </w:r>
                    <w:r>
                      <w:rPr>
                        <w:spacing w:val="-9"/>
                        <w:sz w:val="20"/>
                      </w:rPr>
                      <w:t xml:space="preserve"> </w:t>
                    </w:r>
                    <w:r>
                      <w:rPr>
                        <w:sz w:val="20"/>
                      </w:rPr>
                      <w:t>parties</w:t>
                    </w:r>
                    <w:r>
                      <w:rPr>
                        <w:spacing w:val="-8"/>
                        <w:sz w:val="20"/>
                      </w:rPr>
                      <w:t xml:space="preserve"> </w:t>
                    </w:r>
                    <w:r>
                      <w:rPr>
                        <w:sz w:val="20"/>
                      </w:rPr>
                      <w:t>1</w:t>
                    </w:r>
                    <w:r>
                      <w:rPr>
                        <w:spacing w:val="-9"/>
                        <w:sz w:val="20"/>
                      </w:rPr>
                      <w:t xml:space="preserve"> </w:t>
                    </w:r>
                    <w:r>
                      <w:rPr>
                        <w:sz w:val="20"/>
                      </w:rPr>
                      <w:t>à</w:t>
                    </w:r>
                    <w:r>
                      <w:rPr>
                        <w:spacing w:val="-9"/>
                        <w:sz w:val="20"/>
                      </w:rPr>
                      <w:t xml:space="preserve"> </w:t>
                    </w:r>
                    <w:r>
                      <w:rPr>
                        <w:sz w:val="20"/>
                      </w:rPr>
                      <w:t>6</w:t>
                    </w:r>
                    <w:r>
                      <w:rPr>
                        <w:spacing w:val="-8"/>
                        <w:sz w:val="20"/>
                      </w:rPr>
                      <w:t xml:space="preserve"> </w:t>
                    </w:r>
                    <w:r>
                      <w:rPr>
                        <w:sz w:val="20"/>
                      </w:rPr>
                      <w:t>du</w:t>
                    </w:r>
                    <w:r>
                      <w:rPr>
                        <w:spacing w:val="-9"/>
                        <w:sz w:val="20"/>
                      </w:rPr>
                      <w:t xml:space="preserve"> </w:t>
                    </w:r>
                    <w:r>
                      <w:rPr>
                        <w:sz w:val="20"/>
                      </w:rPr>
                      <w:t>tableur</w:t>
                    </w:r>
                    <w:r>
                      <w:rPr>
                        <w:spacing w:val="-9"/>
                        <w:sz w:val="20"/>
                      </w:rPr>
                      <w:t xml:space="preserve"> </w:t>
                    </w:r>
                    <w:r>
                      <w:rPr>
                        <w:sz w:val="20"/>
                      </w:rPr>
                      <w:t>dans</w:t>
                    </w:r>
                    <w:r>
                      <w:rPr>
                        <w:spacing w:val="-8"/>
                        <w:sz w:val="20"/>
                      </w:rPr>
                      <w:t xml:space="preserve"> </w:t>
                    </w:r>
                    <w:r>
                      <w:rPr>
                        <w:spacing w:val="-3"/>
                        <w:sz w:val="20"/>
                      </w:rPr>
                      <w:t>l’ordre,</w:t>
                    </w:r>
                    <w:r>
                      <w:rPr>
                        <w:spacing w:val="-9"/>
                        <w:sz w:val="20"/>
                      </w:rPr>
                      <w:t xml:space="preserve"> </w:t>
                    </w:r>
                    <w:r>
                      <w:rPr>
                        <w:sz w:val="20"/>
                      </w:rPr>
                      <w:t>en</w:t>
                    </w:r>
                    <w:r>
                      <w:rPr>
                        <w:spacing w:val="-9"/>
                        <w:sz w:val="20"/>
                      </w:rPr>
                      <w:t xml:space="preserve"> </w:t>
                    </w:r>
                    <w:r>
                      <w:rPr>
                        <w:sz w:val="20"/>
                      </w:rPr>
                      <w:t>suivant</w:t>
                    </w:r>
                    <w:r>
                      <w:rPr>
                        <w:spacing w:val="-8"/>
                        <w:sz w:val="20"/>
                      </w:rPr>
                      <w:t xml:space="preserve"> </w:t>
                    </w:r>
                    <w:r>
                      <w:rPr>
                        <w:sz w:val="20"/>
                      </w:rPr>
                      <w:t>les</w:t>
                    </w:r>
                    <w:r>
                      <w:rPr>
                        <w:spacing w:val="-9"/>
                        <w:sz w:val="20"/>
                      </w:rPr>
                      <w:t xml:space="preserve"> </w:t>
                    </w:r>
                    <w:r>
                      <w:rPr>
                        <w:sz w:val="20"/>
                      </w:rPr>
                      <w:t>consignes</w:t>
                    </w:r>
                    <w:r>
                      <w:rPr>
                        <w:spacing w:val="-9"/>
                        <w:sz w:val="20"/>
                      </w:rPr>
                      <w:t xml:space="preserve"> </w:t>
                    </w:r>
                    <w:r>
                      <w:rPr>
                        <w:sz w:val="20"/>
                      </w:rPr>
                      <w:t>de</w:t>
                    </w:r>
                    <w:r>
                      <w:rPr>
                        <w:spacing w:val="-8"/>
                        <w:sz w:val="20"/>
                      </w:rPr>
                      <w:t xml:space="preserve"> </w:t>
                    </w:r>
                    <w:r>
                      <w:rPr>
                        <w:sz w:val="20"/>
                      </w:rPr>
                      <w:t>chaque</w:t>
                    </w:r>
                    <w:r>
                      <w:rPr>
                        <w:spacing w:val="-9"/>
                        <w:sz w:val="20"/>
                      </w:rPr>
                      <w:t xml:space="preserve"> </w:t>
                    </w:r>
                    <w:r>
                      <w:rPr>
                        <w:sz w:val="20"/>
                      </w:rPr>
                      <w:t>exercice.</w:t>
                    </w:r>
                  </w:p>
                  <w:p w:rsidR="00005340" w:rsidRDefault="00350670">
                    <w:pPr>
                      <w:numPr>
                        <w:ilvl w:val="0"/>
                        <w:numId w:val="6"/>
                      </w:numPr>
                      <w:tabs>
                        <w:tab w:val="left" w:pos="735"/>
                      </w:tabs>
                      <w:spacing w:line="336" w:lineRule="exact"/>
                      <w:ind w:hanging="273"/>
                      <w:rPr>
                        <w:sz w:val="20"/>
                      </w:rPr>
                    </w:pPr>
                    <w:r>
                      <w:rPr>
                        <w:sz w:val="20"/>
                      </w:rPr>
                      <w:t>Rédiger</w:t>
                    </w:r>
                    <w:r>
                      <w:rPr>
                        <w:spacing w:val="-8"/>
                        <w:sz w:val="20"/>
                      </w:rPr>
                      <w:t xml:space="preserve"> </w:t>
                    </w:r>
                    <w:r>
                      <w:rPr>
                        <w:sz w:val="20"/>
                      </w:rPr>
                      <w:t>l’analyse</w:t>
                    </w:r>
                    <w:r>
                      <w:rPr>
                        <w:spacing w:val="-7"/>
                        <w:sz w:val="20"/>
                      </w:rPr>
                      <w:t xml:space="preserve"> </w:t>
                    </w:r>
                    <w:r>
                      <w:rPr>
                        <w:sz w:val="20"/>
                      </w:rPr>
                      <w:t>qualitative</w:t>
                    </w:r>
                    <w:r>
                      <w:rPr>
                        <w:spacing w:val="-8"/>
                        <w:sz w:val="20"/>
                      </w:rPr>
                      <w:t xml:space="preserve"> </w:t>
                    </w:r>
                    <w:r>
                      <w:rPr>
                        <w:sz w:val="20"/>
                      </w:rPr>
                      <w:t>dans</w:t>
                    </w:r>
                    <w:r>
                      <w:rPr>
                        <w:spacing w:val="-7"/>
                        <w:sz w:val="20"/>
                      </w:rPr>
                      <w:t xml:space="preserve"> </w:t>
                    </w:r>
                    <w:r>
                      <w:rPr>
                        <w:sz w:val="20"/>
                      </w:rPr>
                      <w:t>la</w:t>
                    </w:r>
                    <w:r>
                      <w:rPr>
                        <w:spacing w:val="-7"/>
                        <w:sz w:val="20"/>
                      </w:rPr>
                      <w:t xml:space="preserve"> </w:t>
                    </w:r>
                    <w:r>
                      <w:rPr>
                        <w:sz w:val="20"/>
                      </w:rPr>
                      <w:t>partie</w:t>
                    </w:r>
                    <w:r>
                      <w:rPr>
                        <w:spacing w:val="-8"/>
                        <w:sz w:val="20"/>
                      </w:rPr>
                      <w:t xml:space="preserve"> </w:t>
                    </w:r>
                    <w:r>
                      <w:rPr>
                        <w:sz w:val="20"/>
                      </w:rPr>
                      <w:t>6</w:t>
                    </w:r>
                    <w:r>
                      <w:rPr>
                        <w:spacing w:val="-7"/>
                        <w:sz w:val="20"/>
                      </w:rPr>
                      <w:t xml:space="preserve"> </w:t>
                    </w:r>
                    <w:r>
                      <w:rPr>
                        <w:sz w:val="20"/>
                      </w:rPr>
                      <w:t>du</w:t>
                    </w:r>
                    <w:r>
                      <w:rPr>
                        <w:spacing w:val="-7"/>
                        <w:sz w:val="20"/>
                      </w:rPr>
                      <w:t xml:space="preserve"> </w:t>
                    </w:r>
                    <w:r>
                      <w:rPr>
                        <w:sz w:val="20"/>
                      </w:rPr>
                      <w:t>tableur.</w:t>
                    </w:r>
                  </w:p>
                  <w:p w:rsidR="00005340" w:rsidRDefault="00350670">
                    <w:pPr>
                      <w:spacing w:before="69"/>
                      <w:ind w:left="236"/>
                      <w:rPr>
                        <w:rFonts w:ascii="Trebuchet MS"/>
                        <w:b/>
                        <w:sz w:val="20"/>
                      </w:rPr>
                    </w:pPr>
                    <w:r>
                      <w:rPr>
                        <w:rFonts w:ascii="Trebuchet MS"/>
                        <w:b/>
                        <w:sz w:val="20"/>
                      </w:rPr>
                      <w:t>Rappel des conventions du tableur :</w:t>
                    </w:r>
                  </w:p>
                  <w:p w:rsidR="00005340" w:rsidRDefault="00350670">
                    <w:pPr>
                      <w:spacing w:before="39" w:line="336" w:lineRule="exact"/>
                      <w:ind w:left="460"/>
                      <w:rPr>
                        <w:sz w:val="20"/>
                      </w:rPr>
                    </w:pPr>
                    <w:r>
                      <w:rPr>
                        <w:color w:val="005EA7"/>
                        <w:sz w:val="20"/>
                      </w:rPr>
                      <w:t>➔</w:t>
                    </w:r>
                    <w:r>
                      <w:rPr>
                        <w:color w:val="005EA7"/>
                        <w:sz w:val="20"/>
                      </w:rPr>
                      <w:t xml:space="preserve"> </w:t>
                    </w:r>
                    <w:r>
                      <w:rPr>
                        <w:rFonts w:ascii="Trebuchet MS" w:hAnsi="Trebuchet MS"/>
                        <w:b/>
                        <w:color w:val="0000FF"/>
                        <w:sz w:val="20"/>
                      </w:rPr>
                      <w:t xml:space="preserve">Texte bleu </w:t>
                    </w:r>
                    <w:r>
                      <w:rPr>
                        <w:sz w:val="20"/>
                      </w:rPr>
                      <w:t>— cellule de saisie : à compléter.</w:t>
                    </w:r>
                  </w:p>
                  <w:p w:rsidR="00005340" w:rsidRDefault="00350670">
                    <w:pPr>
                      <w:spacing w:line="323" w:lineRule="exact"/>
                      <w:ind w:left="460"/>
                      <w:rPr>
                        <w:sz w:val="20"/>
                      </w:rPr>
                    </w:pPr>
                    <w:r>
                      <w:rPr>
                        <w:color w:val="005EA7"/>
                        <w:sz w:val="20"/>
                      </w:rPr>
                      <w:t>➔</w:t>
                    </w:r>
                    <w:r>
                      <w:rPr>
                        <w:color w:val="005EA7"/>
                        <w:sz w:val="20"/>
                      </w:rPr>
                      <w:t xml:space="preserve"> </w:t>
                    </w:r>
                    <w:r>
                      <w:rPr>
                        <w:rFonts w:ascii="Trebuchet MS" w:hAnsi="Trebuchet MS"/>
                        <w:b/>
                        <w:sz w:val="20"/>
                      </w:rPr>
                      <w:t xml:space="preserve">Fond jaune </w:t>
                    </w:r>
                    <w:r>
                      <w:rPr>
                        <w:sz w:val="20"/>
                      </w:rPr>
                      <w:t>— cellule fo</w:t>
                    </w:r>
                    <w:r>
                      <w:rPr>
                        <w:sz w:val="20"/>
                      </w:rPr>
                      <w:t>rmule : saisir la formule Excel indiquée.</w:t>
                    </w:r>
                  </w:p>
                  <w:p w:rsidR="00005340" w:rsidRDefault="00350670">
                    <w:pPr>
                      <w:spacing w:line="323" w:lineRule="exact"/>
                      <w:ind w:left="460"/>
                      <w:rPr>
                        <w:sz w:val="20"/>
                      </w:rPr>
                    </w:pPr>
                    <w:r>
                      <w:rPr>
                        <w:color w:val="005EA7"/>
                        <w:sz w:val="20"/>
                      </w:rPr>
                      <w:t>➔</w:t>
                    </w:r>
                    <w:r>
                      <w:rPr>
                        <w:color w:val="005EA7"/>
                        <w:sz w:val="20"/>
                      </w:rPr>
                      <w:t xml:space="preserve"> </w:t>
                    </w:r>
                    <w:r>
                      <w:rPr>
                        <w:rFonts w:ascii="Trebuchet MS" w:hAnsi="Trebuchet MS"/>
                        <w:b/>
                        <w:sz w:val="20"/>
                      </w:rPr>
                      <w:t xml:space="preserve">Fond gris </w:t>
                    </w:r>
                    <w:r>
                      <w:rPr>
                        <w:sz w:val="20"/>
                      </w:rPr>
                      <w:t>— cellule verrouillée : donnée fournie, ne pas modiﬁer.</w:t>
                    </w:r>
                  </w:p>
                  <w:p w:rsidR="00005340" w:rsidRDefault="00350670">
                    <w:pPr>
                      <w:spacing w:line="336" w:lineRule="exact"/>
                      <w:ind w:left="460"/>
                      <w:rPr>
                        <w:sz w:val="20"/>
                      </w:rPr>
                    </w:pPr>
                    <w:r>
                      <w:rPr>
                        <w:color w:val="005EA7"/>
                        <w:sz w:val="20"/>
                      </w:rPr>
                      <w:t>➔</w:t>
                    </w:r>
                    <w:r>
                      <w:rPr>
                        <w:color w:val="005EA7"/>
                        <w:sz w:val="20"/>
                      </w:rPr>
                      <w:t xml:space="preserve"> </w:t>
                    </w:r>
                    <w:r>
                      <w:rPr>
                        <w:rFonts w:ascii="Trebuchet MS" w:hAnsi="Trebuchet MS"/>
                        <w:b/>
                        <w:sz w:val="20"/>
                      </w:rPr>
                      <w:t xml:space="preserve">Fond blanc calculé </w:t>
                    </w:r>
                    <w:r>
                      <w:rPr>
                        <w:sz w:val="20"/>
                      </w:rPr>
                      <w:t>— résultat automatique.</w:t>
                    </w:r>
                  </w:p>
                </w:txbxContent>
              </v:textbox>
            </v:shape>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Organisation de la séance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9"/>
        <w:rPr>
          <w:rFonts w:ascii="Trebuchet MS"/>
          <w:b/>
          <w:sz w:val="29"/>
        </w:rPr>
      </w:pPr>
    </w:p>
    <w:p w:rsidR="00005340" w:rsidRDefault="00350670">
      <w:pPr>
        <w:pStyle w:val="Paragraphedeliste"/>
        <w:numPr>
          <w:ilvl w:val="1"/>
          <w:numId w:val="7"/>
        </w:numPr>
        <w:tabs>
          <w:tab w:val="left" w:pos="825"/>
          <w:tab w:val="left" w:pos="826"/>
        </w:tabs>
        <w:spacing w:before="140"/>
        <w:ind w:hanging="673"/>
        <w:rPr>
          <w:rFonts w:ascii="Trebuchet MS" w:hAnsi="Trebuchet MS"/>
          <w:b/>
          <w:sz w:val="28"/>
        </w:rPr>
      </w:pPr>
      <w:bookmarkStart w:id="62" w:name="Fiche_méthode_—_Le_coefficient_K_et_la_c"/>
      <w:bookmarkStart w:id="63" w:name="_bookmark29"/>
      <w:bookmarkEnd w:id="62"/>
      <w:bookmarkEnd w:id="63"/>
      <w:r>
        <w:rPr>
          <w:rFonts w:ascii="Trebuchet MS" w:hAnsi="Trebuchet MS"/>
          <w:b/>
          <w:sz w:val="28"/>
        </w:rPr>
        <w:t>Fiche</w:t>
      </w:r>
      <w:r>
        <w:rPr>
          <w:rFonts w:ascii="Trebuchet MS" w:hAnsi="Trebuchet MS"/>
          <w:b/>
          <w:spacing w:val="-13"/>
          <w:sz w:val="28"/>
        </w:rPr>
        <w:t xml:space="preserve"> </w:t>
      </w:r>
      <w:r>
        <w:rPr>
          <w:rFonts w:ascii="Trebuchet MS" w:hAnsi="Trebuchet MS"/>
          <w:b/>
          <w:sz w:val="28"/>
        </w:rPr>
        <w:t>méthode</w:t>
      </w:r>
      <w:r>
        <w:rPr>
          <w:rFonts w:ascii="Trebuchet MS" w:hAnsi="Trebuchet MS"/>
          <w:b/>
          <w:spacing w:val="-13"/>
          <w:sz w:val="28"/>
        </w:rPr>
        <w:t xml:space="preserve"> </w:t>
      </w:r>
      <w:r>
        <w:rPr>
          <w:rFonts w:ascii="Trebuchet MS" w:hAnsi="Trebuchet MS"/>
          <w:b/>
          <w:sz w:val="28"/>
        </w:rPr>
        <w:t>—</w:t>
      </w:r>
      <w:r>
        <w:rPr>
          <w:rFonts w:ascii="Trebuchet MS" w:hAnsi="Trebuchet MS"/>
          <w:b/>
          <w:spacing w:val="-12"/>
          <w:sz w:val="28"/>
        </w:rPr>
        <w:t xml:space="preserve"> </w:t>
      </w:r>
      <w:r>
        <w:rPr>
          <w:rFonts w:ascii="Trebuchet MS" w:hAnsi="Trebuchet MS"/>
          <w:b/>
          <w:sz w:val="28"/>
        </w:rPr>
        <w:t>Le</w:t>
      </w:r>
      <w:r>
        <w:rPr>
          <w:rFonts w:ascii="Trebuchet MS" w:hAnsi="Trebuchet MS"/>
          <w:b/>
          <w:spacing w:val="-13"/>
          <w:sz w:val="28"/>
        </w:rPr>
        <w:t xml:space="preserve"> </w:t>
      </w:r>
      <w:r w:rsidR="00C4612F">
        <w:rPr>
          <w:rFonts w:ascii="Trebuchet MS" w:hAnsi="Trebuchet MS"/>
          <w:b/>
          <w:sz w:val="28"/>
        </w:rPr>
        <w:t>coefficient</w:t>
      </w:r>
      <w:r>
        <w:rPr>
          <w:rFonts w:ascii="Trebuchet MS" w:hAnsi="Trebuchet MS"/>
          <w:b/>
          <w:spacing w:val="-13"/>
          <w:sz w:val="28"/>
        </w:rPr>
        <w:t xml:space="preserve"> </w:t>
      </w:r>
      <w:r>
        <w:rPr>
          <w:rFonts w:ascii="Trebuchet MS" w:hAnsi="Trebuchet MS"/>
          <w:b/>
          <w:sz w:val="28"/>
        </w:rPr>
        <w:t>K</w:t>
      </w:r>
      <w:r>
        <w:rPr>
          <w:rFonts w:ascii="Trebuchet MS" w:hAnsi="Trebuchet MS"/>
          <w:b/>
          <w:spacing w:val="-12"/>
          <w:sz w:val="28"/>
        </w:rPr>
        <w:t xml:space="preserve"> </w:t>
      </w:r>
      <w:r>
        <w:rPr>
          <w:rFonts w:ascii="Trebuchet MS" w:hAnsi="Trebuchet MS"/>
          <w:b/>
          <w:sz w:val="28"/>
        </w:rPr>
        <w:t>et</w:t>
      </w:r>
      <w:r>
        <w:rPr>
          <w:rFonts w:ascii="Trebuchet MS" w:hAnsi="Trebuchet MS"/>
          <w:b/>
          <w:spacing w:val="-13"/>
          <w:sz w:val="28"/>
        </w:rPr>
        <w:t xml:space="preserve"> </w:t>
      </w:r>
      <w:r>
        <w:rPr>
          <w:rFonts w:ascii="Trebuchet MS" w:hAnsi="Trebuchet MS"/>
          <w:b/>
          <w:sz w:val="28"/>
        </w:rPr>
        <w:t>la</w:t>
      </w:r>
      <w:r>
        <w:rPr>
          <w:rFonts w:ascii="Trebuchet MS" w:hAnsi="Trebuchet MS"/>
          <w:b/>
          <w:spacing w:val="-13"/>
          <w:sz w:val="28"/>
        </w:rPr>
        <w:t xml:space="preserve"> </w:t>
      </w:r>
      <w:r>
        <w:rPr>
          <w:rFonts w:ascii="Trebuchet MS" w:hAnsi="Trebuchet MS"/>
          <w:b/>
          <w:sz w:val="28"/>
        </w:rPr>
        <w:t>cotisation</w:t>
      </w:r>
      <w:r>
        <w:rPr>
          <w:rFonts w:ascii="Trebuchet MS" w:hAnsi="Trebuchet MS"/>
          <w:b/>
          <w:spacing w:val="-12"/>
          <w:sz w:val="28"/>
        </w:rPr>
        <w:t xml:space="preserve"> </w:t>
      </w:r>
      <w:r>
        <w:rPr>
          <w:rFonts w:ascii="Trebuchet MS" w:hAnsi="Trebuchet MS"/>
          <w:b/>
          <w:spacing w:val="-4"/>
          <w:sz w:val="28"/>
        </w:rPr>
        <w:t>AT/MP</w:t>
      </w:r>
    </w:p>
    <w:p w:rsidR="00005340" w:rsidRDefault="00350670">
      <w:pPr>
        <w:pStyle w:val="Titre3"/>
        <w:numPr>
          <w:ilvl w:val="2"/>
          <w:numId w:val="7"/>
        </w:numPr>
        <w:tabs>
          <w:tab w:val="left" w:pos="897"/>
          <w:tab w:val="left" w:pos="898"/>
        </w:tabs>
        <w:spacing w:before="332"/>
        <w:ind w:hanging="745"/>
      </w:pPr>
      <w:r>
        <w:rPr>
          <w:lang w:val="en-US"/>
        </w:rPr>
        <w:pict>
          <v:rect id="_x0000_s1477" style="position:absolute;left:0;text-align:left;margin-left:70.85pt;margin-top:44.45pt;width:219.1pt;height:1.15pt;z-index:251833344;mso-position-horizontal-relative:page" fillcolor="#004b86" stroked="f">
            <w10:wrap anchorx="page"/>
          </v:rect>
        </w:pict>
      </w:r>
      <w:r>
        <w:t>Le</w:t>
      </w:r>
      <w:r>
        <w:rPr>
          <w:spacing w:val="-15"/>
        </w:rPr>
        <w:t xml:space="preserve"> </w:t>
      </w:r>
      <w:r w:rsidR="00C4612F">
        <w:t>coefficient</w:t>
      </w:r>
      <w:r>
        <w:rPr>
          <w:spacing w:val="-14"/>
        </w:rPr>
        <w:t xml:space="preserve"> </w:t>
      </w:r>
      <w:r>
        <w:t>de</w:t>
      </w:r>
      <w:r>
        <w:rPr>
          <w:spacing w:val="-14"/>
        </w:rPr>
        <w:t xml:space="preserve"> </w:t>
      </w:r>
      <w:r>
        <w:t>vente</w:t>
      </w:r>
      <w:r>
        <w:rPr>
          <w:spacing w:val="-14"/>
        </w:rPr>
        <w:t xml:space="preserve"> </w:t>
      </w:r>
      <w:r>
        <w:t>K</w:t>
      </w:r>
    </w:p>
    <w:p w:rsidR="00005340" w:rsidRDefault="00350670">
      <w:pPr>
        <w:pStyle w:val="Corpsdetexte"/>
        <w:spacing w:before="3"/>
        <w:rPr>
          <w:rFonts w:ascii="Trebuchet MS"/>
          <w:b/>
          <w:sz w:val="22"/>
        </w:rPr>
      </w:pPr>
      <w:r>
        <w:rPr>
          <w:lang w:val="en-US"/>
        </w:rPr>
        <w:pict>
          <v:group id="_x0000_s1473" style="position:absolute;margin-left:56.7pt;margin-top:14.9pt;width:481.9pt;height:137.55pt;z-index:-251486208;mso-wrap-distance-left:0;mso-wrap-distance-right:0;mso-position-horizontal-relative:page" coordorigin="1134,298" coordsize="9638,2751">
            <v:shape id="_x0000_s1476" style="position:absolute;left:1133;top:532;width:9638;height:2517" coordorigin="1134,533" coordsize="9638,2517" path="m10692,533r-9478,l1183,539r-26,17l1140,581r-6,31l1134,2969r6,31l1157,3025r26,18l1214,3049r9478,l10723,3043r25,-18l10766,3000r6,-31l10772,612r-6,-31l10748,556r-25,-17l10692,533xe" fillcolor="#004b86" stroked="f">
              <v:path arrowok="t"/>
            </v:shape>
            <v:shape id="_x0000_s1475" style="position:absolute;left:1153;top:552;width:9599;height:2477" coordorigin="1154,553" coordsize="9599,2477" path="m10692,553r-9478,l1190,557r-19,13l1158,589r-4,23l1154,2969r4,23l1171,3011r19,13l1214,3029r9478,l10715,3024r19,-13l10747,2992r5,-23l10752,612r-5,-23l10734,570r-19,-13l10692,553xe" fillcolor="#f2f6fa" stroked="f">
              <v:path arrowok="t"/>
            </v:shape>
            <v:shape id="_x0000_s1474" type="#_x0000_t202" style="position:absolute;left:1133;top:298;width:9638;height:2751"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004B86"/>
                        <w:shd w:val="clear" w:color="auto" w:fill="005497"/>
                      </w:rPr>
                      <w:t xml:space="preserve"> </w:t>
                    </w:r>
                    <w:r>
                      <w:rPr>
                        <w:rFonts w:ascii="Times New Roman" w:hAnsi="Times New Roman"/>
                        <w:color w:val="FFFFFF"/>
                        <w:sz w:val="24"/>
                        <w:u w:val="thick" w:color="004B86"/>
                        <w:shd w:val="clear" w:color="auto" w:fill="005497"/>
                      </w:rPr>
                      <w:t xml:space="preserve">  </w:t>
                    </w:r>
                    <w:r>
                      <w:rPr>
                        <w:rFonts w:ascii="Trebuchet MS" w:hAnsi="Trebuchet MS"/>
                        <w:b/>
                        <w:color w:val="FFFFFF"/>
                        <w:sz w:val="24"/>
                        <w:u w:val="thick" w:color="004B86"/>
                        <w:shd w:val="clear" w:color="auto" w:fill="005497"/>
                      </w:rPr>
                      <w:t>Déﬁniti</w:t>
                    </w:r>
                    <w:r>
                      <w:rPr>
                        <w:rFonts w:ascii="Trebuchet MS" w:hAnsi="Trebuchet MS"/>
                        <w:b/>
                        <w:color w:val="FFFFFF"/>
                        <w:sz w:val="24"/>
                        <w:u w:val="thick" w:color="004B86"/>
                      </w:rPr>
                      <w:t>o</w:t>
                    </w:r>
                    <w:r>
                      <w:rPr>
                        <w:rFonts w:ascii="Trebuchet MS" w:hAnsi="Trebuchet MS"/>
                        <w:b/>
                        <w:color w:val="FFFFFF"/>
                        <w:sz w:val="24"/>
                        <w:u w:val="thick" w:color="004B86"/>
                        <w:shd w:val="clear" w:color="auto" w:fill="005497"/>
                      </w:rPr>
                      <w:t>n — Le coefﬁcie</w:t>
                    </w:r>
                    <w:r>
                      <w:rPr>
                        <w:rFonts w:ascii="Trebuchet MS" w:hAnsi="Trebuchet MS"/>
                        <w:b/>
                        <w:color w:val="FFFFFF"/>
                        <w:sz w:val="24"/>
                        <w:u w:val="thick" w:color="004B86"/>
                      </w:rPr>
                      <w:t>n</w:t>
                    </w:r>
                    <w:r>
                      <w:rPr>
                        <w:rFonts w:ascii="Trebuchet MS" w:hAnsi="Trebuchet MS"/>
                        <w:b/>
                        <w:color w:val="FFFFFF"/>
                        <w:sz w:val="24"/>
                        <w:u w:val="thick" w:color="004B86"/>
                        <w:shd w:val="clear" w:color="auto" w:fill="005497"/>
                      </w:rPr>
                      <w:t>t de ven</w:t>
                    </w:r>
                    <w:r>
                      <w:rPr>
                        <w:rFonts w:ascii="Trebuchet MS" w:hAnsi="Trebuchet MS"/>
                        <w:b/>
                        <w:color w:val="FFFFFF"/>
                        <w:sz w:val="24"/>
                        <w:u w:val="thick" w:color="004B86"/>
                      </w:rPr>
                      <w:t>t</w:t>
                    </w:r>
                    <w:r>
                      <w:rPr>
                        <w:rFonts w:ascii="Trebuchet MS" w:hAnsi="Trebuchet MS"/>
                        <w:b/>
                        <w:color w:val="FFFFFF"/>
                        <w:sz w:val="24"/>
                        <w:u w:val="thick" w:color="004B86"/>
                        <w:shd w:val="clear" w:color="auto" w:fill="005497"/>
                      </w:rPr>
                      <w:t xml:space="preserve">e K </w:t>
                    </w:r>
                  </w:p>
                  <w:p w:rsidR="00005340" w:rsidRDefault="00350670">
                    <w:pPr>
                      <w:spacing w:before="121" w:line="294" w:lineRule="exact"/>
                      <w:ind w:left="236"/>
                      <w:rPr>
                        <w:rFonts w:ascii="Trebuchet MS" w:hAnsi="Trebuchet MS"/>
                        <w:b/>
                        <w:sz w:val="20"/>
                      </w:rPr>
                    </w:pPr>
                    <w:r>
                      <w:rPr>
                        <w:sz w:val="20"/>
                      </w:rPr>
                      <w:t>Le</w:t>
                    </w:r>
                    <w:r>
                      <w:rPr>
                        <w:spacing w:val="-18"/>
                        <w:sz w:val="20"/>
                      </w:rPr>
                      <w:t xml:space="preserve"> </w:t>
                    </w:r>
                    <w:r>
                      <w:rPr>
                        <w:rFonts w:ascii="Trebuchet MS" w:hAnsi="Trebuchet MS"/>
                        <w:b/>
                        <w:sz w:val="20"/>
                      </w:rPr>
                      <w:t>coefﬁcient</w:t>
                    </w:r>
                    <w:r>
                      <w:rPr>
                        <w:rFonts w:ascii="Trebuchet MS" w:hAnsi="Trebuchet MS"/>
                        <w:b/>
                        <w:spacing w:val="-22"/>
                        <w:sz w:val="20"/>
                      </w:rPr>
                      <w:t xml:space="preserve"> </w:t>
                    </w:r>
                    <w:r>
                      <w:rPr>
                        <w:rFonts w:ascii="Trebuchet MS" w:hAnsi="Trebuchet MS"/>
                        <w:b/>
                        <w:sz w:val="20"/>
                      </w:rPr>
                      <w:t>de</w:t>
                    </w:r>
                    <w:r>
                      <w:rPr>
                        <w:rFonts w:ascii="Trebuchet MS" w:hAnsi="Trebuchet MS"/>
                        <w:b/>
                        <w:spacing w:val="-22"/>
                        <w:sz w:val="20"/>
                      </w:rPr>
                      <w:t xml:space="preserve"> </w:t>
                    </w:r>
                    <w:r>
                      <w:rPr>
                        <w:rFonts w:ascii="Trebuchet MS" w:hAnsi="Trebuchet MS"/>
                        <w:b/>
                        <w:sz w:val="20"/>
                      </w:rPr>
                      <w:t>vente</w:t>
                    </w:r>
                    <w:r>
                      <w:rPr>
                        <w:rFonts w:ascii="Trebuchet MS" w:hAnsi="Trebuchet MS"/>
                        <w:b/>
                        <w:spacing w:val="-21"/>
                        <w:sz w:val="20"/>
                      </w:rPr>
                      <w:t xml:space="preserve"> </w:t>
                    </w:r>
                    <w:r>
                      <w:rPr>
                        <w:rFonts w:ascii="Arial" w:hAnsi="Arial"/>
                        <w:i/>
                        <w:sz w:val="20"/>
                      </w:rPr>
                      <w:t>K</w:t>
                    </w:r>
                    <w:r>
                      <w:rPr>
                        <w:rFonts w:ascii="Arial" w:hAnsi="Arial"/>
                        <w:i/>
                        <w:spacing w:val="-8"/>
                        <w:sz w:val="20"/>
                      </w:rPr>
                      <w:t xml:space="preserve"> </w:t>
                    </w:r>
                    <w:r>
                      <w:rPr>
                        <w:sz w:val="20"/>
                      </w:rPr>
                      <w:t>(aussi</w:t>
                    </w:r>
                    <w:r>
                      <w:rPr>
                        <w:spacing w:val="-17"/>
                        <w:sz w:val="20"/>
                      </w:rPr>
                      <w:t xml:space="preserve"> </w:t>
                    </w:r>
                    <w:r>
                      <w:rPr>
                        <w:sz w:val="20"/>
                      </w:rPr>
                      <w:t>appelé</w:t>
                    </w:r>
                    <w:r>
                      <w:rPr>
                        <w:spacing w:val="-18"/>
                        <w:sz w:val="20"/>
                      </w:rPr>
                      <w:t xml:space="preserve"> </w:t>
                    </w:r>
                    <w:r>
                      <w:rPr>
                        <w:sz w:val="20"/>
                      </w:rPr>
                      <w:t>coefﬁcient</w:t>
                    </w:r>
                    <w:r>
                      <w:rPr>
                        <w:spacing w:val="-18"/>
                        <w:sz w:val="20"/>
                      </w:rPr>
                      <w:t xml:space="preserve"> </w:t>
                    </w:r>
                    <w:r>
                      <w:rPr>
                        <w:sz w:val="20"/>
                      </w:rPr>
                      <w:t>de</w:t>
                    </w:r>
                    <w:r>
                      <w:rPr>
                        <w:spacing w:val="-17"/>
                        <w:sz w:val="20"/>
                      </w:rPr>
                      <w:t xml:space="preserve"> </w:t>
                    </w:r>
                    <w:r>
                      <w:rPr>
                        <w:sz w:val="20"/>
                      </w:rPr>
                      <w:t>transformation)</w:t>
                    </w:r>
                    <w:r>
                      <w:rPr>
                        <w:spacing w:val="-18"/>
                        <w:sz w:val="20"/>
                      </w:rPr>
                      <w:t xml:space="preserve"> </w:t>
                    </w:r>
                    <w:r>
                      <w:rPr>
                        <w:sz w:val="20"/>
                      </w:rPr>
                      <w:t>permet</w:t>
                    </w:r>
                    <w:r>
                      <w:rPr>
                        <w:spacing w:val="-18"/>
                        <w:sz w:val="20"/>
                      </w:rPr>
                      <w:t xml:space="preserve"> </w:t>
                    </w:r>
                    <w:r>
                      <w:rPr>
                        <w:sz w:val="20"/>
                      </w:rPr>
                      <w:t>de</w:t>
                    </w:r>
                    <w:r>
                      <w:rPr>
                        <w:spacing w:val="-17"/>
                        <w:sz w:val="20"/>
                      </w:rPr>
                      <w:t xml:space="preserve"> </w:t>
                    </w:r>
                    <w:r>
                      <w:rPr>
                        <w:sz w:val="20"/>
                      </w:rPr>
                      <w:t>passer</w:t>
                    </w:r>
                    <w:r>
                      <w:rPr>
                        <w:spacing w:val="-18"/>
                        <w:sz w:val="20"/>
                      </w:rPr>
                      <w:t xml:space="preserve"> </w:t>
                    </w:r>
                    <w:r>
                      <w:rPr>
                        <w:sz w:val="20"/>
                      </w:rPr>
                      <w:t>du</w:t>
                    </w:r>
                    <w:r>
                      <w:rPr>
                        <w:spacing w:val="-18"/>
                        <w:sz w:val="20"/>
                      </w:rPr>
                      <w:t xml:space="preserve"> </w:t>
                    </w:r>
                    <w:r>
                      <w:rPr>
                        <w:rFonts w:ascii="Trebuchet MS" w:hAnsi="Trebuchet MS"/>
                        <w:b/>
                        <w:sz w:val="20"/>
                      </w:rPr>
                      <w:t>Déboursé</w:t>
                    </w:r>
                    <w:r>
                      <w:rPr>
                        <w:rFonts w:ascii="Trebuchet MS" w:hAnsi="Trebuchet MS"/>
                        <w:b/>
                        <w:spacing w:val="-21"/>
                        <w:sz w:val="20"/>
                      </w:rPr>
                      <w:t xml:space="preserve"> </w:t>
                    </w:r>
                    <w:r>
                      <w:rPr>
                        <w:rFonts w:ascii="Trebuchet MS" w:hAnsi="Trebuchet MS"/>
                        <w:b/>
                        <w:sz w:val="20"/>
                      </w:rPr>
                      <w:t>Sec</w:t>
                    </w:r>
                  </w:p>
                  <w:p w:rsidR="00005340" w:rsidRDefault="00350670">
                    <w:pPr>
                      <w:spacing w:line="239" w:lineRule="exact"/>
                      <w:ind w:left="236"/>
                      <w:rPr>
                        <w:sz w:val="20"/>
                      </w:rPr>
                    </w:pPr>
                    <w:r>
                      <w:rPr>
                        <w:sz w:val="20"/>
                      </w:rPr>
                      <w:t xml:space="preserve">(DS) au </w:t>
                    </w:r>
                    <w:r>
                      <w:rPr>
                        <w:rFonts w:ascii="Trebuchet MS"/>
                        <w:b/>
                        <w:sz w:val="20"/>
                      </w:rPr>
                      <w:t xml:space="preserve">Prix de Vente HT </w:t>
                    </w:r>
                    <w:r>
                      <w:rPr>
                        <w:sz w:val="20"/>
                      </w:rPr>
                      <w:t>(PVHT) :</w:t>
                    </w:r>
                  </w:p>
                  <w:p w:rsidR="00005340" w:rsidRDefault="00350670">
                    <w:pPr>
                      <w:spacing w:line="294" w:lineRule="exact"/>
                      <w:ind w:left="159" w:right="168"/>
                      <w:jc w:val="center"/>
                      <w:rPr>
                        <w:rFonts w:ascii="Arial" w:hAnsi="Arial"/>
                        <w:i/>
                        <w:sz w:val="20"/>
                      </w:rPr>
                    </w:pPr>
                    <w:r>
                      <w:rPr>
                        <w:sz w:val="20"/>
                      </w:rPr>
                      <w:t xml:space="preserve">PVHT = DS </w:t>
                    </w:r>
                    <w:r>
                      <w:rPr>
                        <w:rFonts w:ascii="DejaVu Sans Condensed" w:hAnsi="DejaVu Sans Condensed"/>
                        <w:i/>
                        <w:sz w:val="20"/>
                      </w:rPr>
                      <w:t>×</w:t>
                    </w:r>
                    <w:r>
                      <w:rPr>
                        <w:rFonts w:ascii="DejaVu Sans Condensed" w:hAnsi="DejaVu Sans Condensed"/>
                        <w:i/>
                        <w:spacing w:val="-31"/>
                        <w:sz w:val="20"/>
                      </w:rPr>
                      <w:t xml:space="preserve"> </w:t>
                    </w:r>
                    <w:r>
                      <w:rPr>
                        <w:rFonts w:ascii="Arial" w:hAnsi="Arial"/>
                        <w:i/>
                        <w:sz w:val="20"/>
                      </w:rPr>
                      <w:t>K</w:t>
                    </w:r>
                  </w:p>
                  <w:p w:rsidR="00005340" w:rsidRDefault="00350670">
                    <w:pPr>
                      <w:spacing w:before="11" w:line="336" w:lineRule="exact"/>
                      <w:ind w:left="236"/>
                      <w:rPr>
                        <w:sz w:val="20"/>
                      </w:rPr>
                    </w:pPr>
                    <w:r>
                      <w:rPr>
                        <w:sz w:val="20"/>
                      </w:rPr>
                      <w:t>Il intègre :</w:t>
                    </w:r>
                  </w:p>
                  <w:p w:rsidR="00005340" w:rsidRDefault="00350670">
                    <w:pPr>
                      <w:spacing w:line="323" w:lineRule="exact"/>
                      <w:ind w:left="460"/>
                      <w:rPr>
                        <w:sz w:val="20"/>
                      </w:rPr>
                    </w:pPr>
                    <w:r>
                      <w:rPr>
                        <w:color w:val="005EA7"/>
                        <w:sz w:val="20"/>
                      </w:rPr>
                      <w:t>➔</w:t>
                    </w:r>
                    <w:r>
                      <w:rPr>
                        <w:color w:val="005EA7"/>
                        <w:sz w:val="20"/>
                      </w:rPr>
                      <w:t xml:space="preserve"> </w:t>
                    </w:r>
                    <w:r>
                      <w:rPr>
                        <w:sz w:val="20"/>
                      </w:rPr>
                      <w:t xml:space="preserve">les </w:t>
                    </w:r>
                    <w:r>
                      <w:rPr>
                        <w:rFonts w:ascii="Trebuchet MS" w:hAnsi="Trebuchet MS"/>
                        <w:b/>
                        <w:sz w:val="20"/>
                      </w:rPr>
                      <w:t xml:space="preserve">charges patronales </w:t>
                    </w:r>
                    <w:r>
                      <w:rPr>
                        <w:sz w:val="20"/>
                      </w:rPr>
                      <w:t>(cotisations sociales sur la masse salariale) ;</w:t>
                    </w:r>
                  </w:p>
                  <w:p w:rsidR="00005340" w:rsidRDefault="00350670">
                    <w:pPr>
                      <w:spacing w:line="323" w:lineRule="exact"/>
                      <w:ind w:left="460"/>
                      <w:rPr>
                        <w:sz w:val="20"/>
                      </w:rPr>
                    </w:pPr>
                    <w:r>
                      <w:rPr>
                        <w:color w:val="005EA7"/>
                        <w:sz w:val="20"/>
                      </w:rPr>
                      <w:t>➔</w:t>
                    </w:r>
                    <w:r>
                      <w:rPr>
                        <w:color w:val="005EA7"/>
                        <w:sz w:val="20"/>
                      </w:rPr>
                      <w:t xml:space="preserve"> </w:t>
                    </w:r>
                    <w:r>
                      <w:rPr>
                        <w:sz w:val="20"/>
                      </w:rPr>
                      <w:t xml:space="preserve">les </w:t>
                    </w:r>
                    <w:r>
                      <w:rPr>
                        <w:rFonts w:ascii="Trebuchet MS" w:hAnsi="Trebuchet MS"/>
                        <w:b/>
                        <w:sz w:val="20"/>
                      </w:rPr>
                      <w:t xml:space="preserve">frais généraux </w:t>
                    </w:r>
                    <w:r>
                      <w:rPr>
                        <w:sz w:val="20"/>
                      </w:rPr>
                      <w:t>(loyer, assurances, véhicules, outillage, frais administratifs...);</w:t>
                    </w:r>
                  </w:p>
                  <w:p w:rsidR="00005340" w:rsidRDefault="00350670">
                    <w:pPr>
                      <w:spacing w:line="336" w:lineRule="exact"/>
                      <w:ind w:left="460"/>
                      <w:rPr>
                        <w:sz w:val="20"/>
                      </w:rPr>
                    </w:pPr>
                    <w:r>
                      <w:rPr>
                        <w:color w:val="005EA7"/>
                        <w:sz w:val="20"/>
                      </w:rPr>
                      <w:t>➔</w:t>
                    </w:r>
                    <w:r>
                      <w:rPr>
                        <w:color w:val="005EA7"/>
                        <w:sz w:val="20"/>
                      </w:rPr>
                      <w:t xml:space="preserve"> </w:t>
                    </w:r>
                    <w:r>
                      <w:rPr>
                        <w:sz w:val="20"/>
                      </w:rPr>
                      <w:t xml:space="preserve">la </w:t>
                    </w:r>
                    <w:r>
                      <w:rPr>
                        <w:rFonts w:ascii="Trebuchet MS" w:hAnsi="Trebuchet MS"/>
                        <w:b/>
                        <w:sz w:val="20"/>
                      </w:rPr>
                      <w:t xml:space="preserve">marge bénéﬁciaire </w:t>
                    </w:r>
                    <w:r>
                      <w:rPr>
                        <w:sz w:val="20"/>
                      </w:rPr>
                      <w:t>cible de l’entreprise.</w:t>
                    </w:r>
                  </w:p>
                </w:txbxContent>
              </v:textbox>
            </v:shape>
            <w10:wrap type="topAndBottom" anchorx="page"/>
          </v:group>
        </w:pict>
      </w:r>
    </w:p>
    <w:p w:rsidR="00005340" w:rsidRDefault="00005340">
      <w:pPr>
        <w:rPr>
          <w:rFonts w:ascii="Trebuchet MS"/>
        </w:rPr>
        <w:sectPr w:rsidR="00005340">
          <w:pgSz w:w="11910" w:h="16840"/>
          <w:pgMar w:top="900" w:right="820" w:bottom="680" w:left="980" w:header="381" w:footer="489" w:gutter="0"/>
          <w:cols w:space="720"/>
        </w:sectPr>
      </w:pPr>
    </w:p>
    <w:p w:rsidR="00005340" w:rsidRDefault="00350670">
      <w:pPr>
        <w:pStyle w:val="Corpsdetexte"/>
        <w:spacing w:before="5"/>
        <w:rPr>
          <w:rFonts w:ascii="Trebuchet MS"/>
          <w:b/>
        </w:rPr>
      </w:pPr>
      <w:r>
        <w:rPr>
          <w:lang w:val="en-US"/>
        </w:rPr>
        <w:lastRenderedPageBreak/>
        <w:pict>
          <v:rect id="_x0000_s1472" style="position:absolute;margin-left:70.85pt;margin-top:56.7pt;width:150.95pt;height:1.15pt;z-index:251853824;mso-position-horizontal-relative:page;mso-position-vertical-relative:page" fillcolor="#512374" stroked="f">
            <w10:wrap anchorx="page" anchory="page"/>
          </v:rect>
        </w:pict>
      </w:r>
    </w:p>
    <w:p w:rsidR="00005340" w:rsidRDefault="00350670">
      <w:pPr>
        <w:pStyle w:val="Corpsdetexte"/>
        <w:ind w:left="153"/>
        <w:rPr>
          <w:rFonts w:ascii="Trebuchet MS"/>
        </w:rPr>
      </w:pPr>
      <w:r>
        <w:rPr>
          <w:rFonts w:ascii="Trebuchet MS"/>
          <w:lang w:val="en-US"/>
        </w:rPr>
      </w:r>
      <w:r>
        <w:rPr>
          <w:rFonts w:ascii="Trebuchet MS"/>
        </w:rPr>
        <w:pict>
          <v:group id="_x0000_s1457" style="width:481.9pt;height:145.6pt;mso-position-horizontal-relative:char;mso-position-vertical-relative:line" coordsize="9638,2912">
            <v:shape id="_x0000_s1471" style="position:absolute;top:234;width:9638;height:2678" coordorigin=",234" coordsize="9638,2678" path="m9558,234l80,234r-31,7l23,258,6,283,,314,,2832r6,31l23,2888r26,17l80,2912r9478,l9589,2905r26,-17l9632,2863r6,-31l9638,314r-6,-31l9615,258r-26,-17l9558,234xe" fillcolor="#512374" stroked="f">
              <v:path arrowok="t"/>
            </v:shape>
            <v:shape id="_x0000_s1470" style="position:absolute;left:19;top:254;width:9599;height:2638" coordorigin="20,254" coordsize="9599,2638" path="m9558,254l80,254r-24,5l37,272,25,291r-5,23l20,2832r5,23l37,2874r19,13l80,2892r9478,l9581,2887r19,-13l9613,2855r5,-23l9618,314r-5,-23l9600,272r-19,-13l9558,254xe" fillcolor="#f7f4f9" stroked="f">
              <v:path arrowok="t"/>
            </v:shape>
            <v:shape id="_x0000_s1469" type="#_x0000_t202" style="position:absolute;left:306;width:3017;height:318" filled="f" stroked="f">
              <v:textbox inset="0,0,0,0">
                <w:txbxContent>
                  <w:p w:rsidR="00005340" w:rsidRDefault="00350670">
                    <w:pPr>
                      <w:spacing w:before="27"/>
                      <w:rPr>
                        <w:rFonts w:ascii="Trebuchet MS" w:hAnsi="Trebuchet MS"/>
                        <w:b/>
                        <w:sz w:val="24"/>
                      </w:rPr>
                    </w:pPr>
                    <w:r>
                      <w:rPr>
                        <w:rFonts w:ascii="Times New Roman" w:hAnsi="Times New Roman"/>
                        <w:color w:val="FFFFFF"/>
                        <w:w w:val="99"/>
                        <w:sz w:val="24"/>
                        <w:u w:val="thick" w:color="512374"/>
                        <w:shd w:val="clear" w:color="auto" w:fill="5B2882"/>
                      </w:rPr>
                      <w:t xml:space="preserve"> </w:t>
                    </w:r>
                    <w:r>
                      <w:rPr>
                        <w:rFonts w:ascii="Times New Roman" w:hAnsi="Times New Roman"/>
                        <w:color w:val="FFFFFF"/>
                        <w:sz w:val="24"/>
                        <w:u w:val="thick" w:color="512374"/>
                        <w:shd w:val="clear" w:color="auto" w:fill="5B2882"/>
                      </w:rPr>
                      <w:t xml:space="preserve">  </w:t>
                    </w:r>
                    <w:r>
                      <w:rPr>
                        <w:rFonts w:ascii="Trebuchet MS" w:hAnsi="Trebuchet MS"/>
                        <w:b/>
                        <w:color w:val="FFFFFF"/>
                        <w:sz w:val="24"/>
                        <w:u w:val="thick" w:color="512374"/>
                        <w:shd w:val="clear" w:color="auto" w:fill="5B2882"/>
                      </w:rPr>
                      <w:t>Formu</w:t>
                    </w:r>
                    <w:r>
                      <w:rPr>
                        <w:rFonts w:ascii="Trebuchet MS" w:hAnsi="Trebuchet MS"/>
                        <w:b/>
                        <w:color w:val="FFFFFF"/>
                        <w:sz w:val="24"/>
                        <w:u w:val="thick" w:color="512374"/>
                      </w:rPr>
                      <w:t>l</w:t>
                    </w:r>
                    <w:r>
                      <w:rPr>
                        <w:rFonts w:ascii="Trebuchet MS" w:hAnsi="Trebuchet MS"/>
                        <w:b/>
                        <w:color w:val="FFFFFF"/>
                        <w:sz w:val="24"/>
                        <w:u w:val="thick" w:color="512374"/>
                        <w:shd w:val="clear" w:color="auto" w:fill="5B2882"/>
                      </w:rPr>
                      <w:t>e du coefﬁcie</w:t>
                    </w:r>
                    <w:r>
                      <w:rPr>
                        <w:rFonts w:ascii="Trebuchet MS" w:hAnsi="Trebuchet MS"/>
                        <w:b/>
                        <w:color w:val="FFFFFF"/>
                        <w:sz w:val="24"/>
                        <w:u w:val="thick" w:color="512374"/>
                      </w:rPr>
                      <w:t>n</w:t>
                    </w:r>
                    <w:r>
                      <w:rPr>
                        <w:rFonts w:ascii="Trebuchet MS" w:hAnsi="Trebuchet MS"/>
                        <w:b/>
                        <w:color w:val="FFFFFF"/>
                        <w:sz w:val="24"/>
                        <w:u w:val="thick" w:color="512374"/>
                        <w:shd w:val="clear" w:color="auto" w:fill="5B2882"/>
                      </w:rPr>
                      <w:t xml:space="preserve">t K </w:t>
                    </w:r>
                  </w:p>
                </w:txbxContent>
              </v:textbox>
            </v:shape>
            <v:shape id="_x0000_s1468" type="#_x0000_t202" style="position:absolute;left:3478;top:469;width:2678;height:400" filled="f" stroked="f">
              <v:textbox inset="0,0,0,0">
                <w:txbxContent>
                  <w:p w:rsidR="00005340" w:rsidRDefault="00350670">
                    <w:pPr>
                      <w:spacing w:line="189" w:lineRule="auto"/>
                      <w:rPr>
                        <w:sz w:val="20"/>
                      </w:rPr>
                    </w:pPr>
                    <w:r>
                      <w:rPr>
                        <w:rFonts w:ascii="Arial" w:hAnsi="Arial"/>
                        <w:i/>
                        <w:position w:val="-12"/>
                        <w:sz w:val="20"/>
                      </w:rPr>
                      <w:t>K</w:t>
                    </w:r>
                    <w:r>
                      <w:rPr>
                        <w:rFonts w:ascii="Arial" w:hAnsi="Arial"/>
                        <w:i/>
                        <w:spacing w:val="-2"/>
                        <w:position w:val="-12"/>
                        <w:sz w:val="20"/>
                      </w:rPr>
                      <w:t xml:space="preserve"> </w:t>
                    </w:r>
                    <w:r>
                      <w:rPr>
                        <w:position w:val="-12"/>
                        <w:sz w:val="20"/>
                      </w:rPr>
                      <w:t>=</w:t>
                    </w:r>
                    <w:r>
                      <w:rPr>
                        <w:spacing w:val="10"/>
                        <w:sz w:val="20"/>
                        <w:u w:val="single"/>
                      </w:rPr>
                      <w:t xml:space="preserve"> </w:t>
                    </w:r>
                    <w:r>
                      <w:rPr>
                        <w:sz w:val="20"/>
                        <w:u w:val="single"/>
                      </w:rPr>
                      <w:t>1</w:t>
                    </w:r>
                    <w:r>
                      <w:rPr>
                        <w:spacing w:val="-20"/>
                        <w:sz w:val="20"/>
                        <w:u w:val="single"/>
                      </w:rPr>
                      <w:t xml:space="preserve"> </w:t>
                    </w:r>
                    <w:r>
                      <w:rPr>
                        <w:sz w:val="20"/>
                        <w:u w:val="single"/>
                      </w:rPr>
                      <w:t>+</w:t>
                    </w:r>
                    <w:r>
                      <w:rPr>
                        <w:spacing w:val="-19"/>
                        <w:sz w:val="20"/>
                        <w:u w:val="single"/>
                      </w:rPr>
                      <w:t xml:space="preserve"> </w:t>
                    </w:r>
                    <w:r>
                      <w:rPr>
                        <w:spacing w:val="-3"/>
                        <w:sz w:val="20"/>
                        <w:u w:val="single"/>
                      </w:rPr>
                      <w:t>Taux</w:t>
                    </w:r>
                    <w:r>
                      <w:rPr>
                        <w:spacing w:val="-16"/>
                        <w:sz w:val="20"/>
                        <w:u w:val="single"/>
                      </w:rPr>
                      <w:t xml:space="preserve"> </w:t>
                    </w:r>
                    <w:r>
                      <w:rPr>
                        <w:sz w:val="20"/>
                        <w:u w:val="single"/>
                      </w:rPr>
                      <w:t>de</w:t>
                    </w:r>
                    <w:r>
                      <w:rPr>
                        <w:spacing w:val="-15"/>
                        <w:sz w:val="20"/>
                        <w:u w:val="single"/>
                      </w:rPr>
                      <w:t xml:space="preserve"> </w:t>
                    </w:r>
                    <w:r>
                      <w:rPr>
                        <w:sz w:val="20"/>
                        <w:u w:val="single"/>
                      </w:rPr>
                      <w:t>frais</w:t>
                    </w:r>
                    <w:r>
                      <w:rPr>
                        <w:spacing w:val="-15"/>
                        <w:sz w:val="20"/>
                        <w:u w:val="single"/>
                      </w:rPr>
                      <w:t xml:space="preserve"> </w:t>
                    </w:r>
                    <w:r>
                      <w:rPr>
                        <w:sz w:val="20"/>
                        <w:u w:val="single"/>
                      </w:rPr>
                      <w:t>généraux</w:t>
                    </w:r>
                  </w:p>
                </w:txbxContent>
              </v:textbox>
            </v:shape>
            <v:shape id="_x0000_s1467" type="#_x0000_t202" style="position:absolute;left:236;top:1028;width:530;height:265" filled="f" stroked="f">
              <v:textbox inset="0,0,0,0">
                <w:txbxContent>
                  <w:p w:rsidR="00005340" w:rsidRDefault="00350670">
                    <w:pPr>
                      <w:spacing w:line="264" w:lineRule="exact"/>
                      <w:rPr>
                        <w:sz w:val="20"/>
                      </w:rPr>
                    </w:pPr>
                    <w:r>
                      <w:rPr>
                        <w:sz w:val="20"/>
                      </w:rPr>
                      <w:t>avec</w:t>
                    </w:r>
                    <w:r>
                      <w:rPr>
                        <w:spacing w:val="-21"/>
                        <w:sz w:val="20"/>
                      </w:rPr>
                      <w:t xml:space="preserve"> </w:t>
                    </w:r>
                    <w:r>
                      <w:rPr>
                        <w:sz w:val="20"/>
                      </w:rPr>
                      <w:t>:</w:t>
                    </w:r>
                  </w:p>
                </w:txbxContent>
              </v:textbox>
            </v:shape>
            <v:shape id="_x0000_s1466" type="#_x0000_t202" style="position:absolute;left:4011;top:740;width:1987;height:402" filled="f" stroked="f">
              <v:textbox inset="0,0,0,0">
                <w:txbxContent>
                  <w:p w:rsidR="00005340" w:rsidRDefault="00350670">
                    <w:pPr>
                      <w:spacing w:line="319" w:lineRule="exact"/>
                      <w:rPr>
                        <w:sz w:val="20"/>
                      </w:rPr>
                    </w:pPr>
                    <w:r>
                      <w:rPr>
                        <w:sz w:val="20"/>
                      </w:rPr>
                      <w:t>1</w:t>
                    </w:r>
                    <w:r>
                      <w:rPr>
                        <w:spacing w:val="-19"/>
                        <w:sz w:val="20"/>
                      </w:rPr>
                      <w:t xml:space="preserve"> </w:t>
                    </w:r>
                    <w:r>
                      <w:rPr>
                        <w:rFonts w:ascii="DejaVu Sans Condensed" w:hAnsi="DejaVu Sans Condensed"/>
                        <w:i/>
                        <w:sz w:val="20"/>
                      </w:rPr>
                      <w:t>−</w:t>
                    </w:r>
                    <w:r>
                      <w:rPr>
                        <w:rFonts w:ascii="DejaVu Sans Condensed" w:hAnsi="DejaVu Sans Condensed"/>
                        <w:i/>
                        <w:spacing w:val="-20"/>
                        <w:sz w:val="20"/>
                      </w:rPr>
                      <w:t xml:space="preserve"> </w:t>
                    </w:r>
                    <w:r>
                      <w:rPr>
                        <w:sz w:val="20"/>
                      </w:rPr>
                      <w:t>Marge</w:t>
                    </w:r>
                    <w:r>
                      <w:rPr>
                        <w:spacing w:val="-14"/>
                        <w:sz w:val="20"/>
                      </w:rPr>
                      <w:t xml:space="preserve"> </w:t>
                    </w:r>
                    <w:r>
                      <w:rPr>
                        <w:sz w:val="20"/>
                      </w:rPr>
                      <w:t>bénéﬁciaire</w:t>
                    </w:r>
                  </w:p>
                </w:txbxContent>
              </v:textbox>
            </v:shape>
            <v:shape id="_x0000_s1465" type="#_x0000_t202" style="position:absolute;left:236;top:1470;width:6658;height:555" filled="f" stroked="f">
              <v:textbox inset="0,0,0,0">
                <w:txbxContent>
                  <w:p w:rsidR="00005340" w:rsidRDefault="00350670">
                    <w:pPr>
                      <w:spacing w:line="290" w:lineRule="exact"/>
                      <w:ind w:left="4742"/>
                      <w:rPr>
                        <w:sz w:val="20"/>
                      </w:rPr>
                    </w:pPr>
                    <w:r>
                      <w:rPr>
                        <w:sz w:val="20"/>
                      </w:rPr>
                      <w:t>Masse salariale brute</w:t>
                    </w:r>
                  </w:p>
                  <w:p w:rsidR="00005340" w:rsidRDefault="00350670">
                    <w:pPr>
                      <w:spacing w:line="265" w:lineRule="exact"/>
                      <w:rPr>
                        <w:sz w:val="20"/>
                      </w:rPr>
                    </w:pPr>
                    <w:r>
                      <w:rPr>
                        <w:rFonts w:ascii="Trebuchet MS"/>
                        <w:b/>
                        <w:sz w:val="20"/>
                      </w:rPr>
                      <w:t xml:space="preserve">Exemple : </w:t>
                    </w:r>
                    <w:r>
                      <w:rPr>
                        <w:sz w:val="20"/>
                      </w:rPr>
                      <w:t>si le taux de FG est de 88 % et la marge de 6 % :</w:t>
                    </w:r>
                  </w:p>
                </w:txbxContent>
              </v:textbox>
            </v:shape>
            <v:shape id="_x0000_s1464" type="#_x0000_t202" style="position:absolute;left:2341;top:1199;width:4951;height:400" filled="f" stroked="f">
              <v:textbox inset="0,0,0,0">
                <w:txbxContent>
                  <w:p w:rsidR="00005340" w:rsidRDefault="00350670">
                    <w:pPr>
                      <w:spacing w:line="189" w:lineRule="auto"/>
                      <w:rPr>
                        <w:sz w:val="20"/>
                      </w:rPr>
                    </w:pPr>
                    <w:r>
                      <w:rPr>
                        <w:spacing w:val="-3"/>
                        <w:position w:val="-12"/>
                        <w:sz w:val="20"/>
                      </w:rPr>
                      <w:t>Taux</w:t>
                    </w:r>
                    <w:r>
                      <w:rPr>
                        <w:spacing w:val="-15"/>
                        <w:position w:val="-12"/>
                        <w:sz w:val="20"/>
                      </w:rPr>
                      <w:t xml:space="preserve"> </w:t>
                    </w:r>
                    <w:r>
                      <w:rPr>
                        <w:position w:val="-12"/>
                        <w:sz w:val="20"/>
                      </w:rPr>
                      <w:t>de</w:t>
                    </w:r>
                    <w:r>
                      <w:rPr>
                        <w:spacing w:val="-14"/>
                        <w:position w:val="-12"/>
                        <w:sz w:val="20"/>
                      </w:rPr>
                      <w:t xml:space="preserve"> </w:t>
                    </w:r>
                    <w:r>
                      <w:rPr>
                        <w:position w:val="-12"/>
                        <w:sz w:val="20"/>
                      </w:rPr>
                      <w:t>frais</w:t>
                    </w:r>
                    <w:r>
                      <w:rPr>
                        <w:spacing w:val="-15"/>
                        <w:position w:val="-12"/>
                        <w:sz w:val="20"/>
                      </w:rPr>
                      <w:t xml:space="preserve"> </w:t>
                    </w:r>
                    <w:r>
                      <w:rPr>
                        <w:position w:val="-12"/>
                        <w:sz w:val="20"/>
                      </w:rPr>
                      <w:t>généraux</w:t>
                    </w:r>
                    <w:r>
                      <w:rPr>
                        <w:spacing w:val="-9"/>
                        <w:position w:val="-12"/>
                        <w:sz w:val="20"/>
                      </w:rPr>
                      <w:t xml:space="preserve"> </w:t>
                    </w:r>
                    <w:r>
                      <w:rPr>
                        <w:position w:val="-12"/>
                        <w:sz w:val="20"/>
                      </w:rPr>
                      <w:t>=</w:t>
                    </w:r>
                    <w:r>
                      <w:rPr>
                        <w:spacing w:val="11"/>
                        <w:sz w:val="20"/>
                        <w:u w:val="single"/>
                      </w:rPr>
                      <w:t xml:space="preserve"> </w:t>
                    </w:r>
                    <w:r>
                      <w:rPr>
                        <w:sz w:val="20"/>
                        <w:u w:val="single"/>
                      </w:rPr>
                      <w:t>Total</w:t>
                    </w:r>
                    <w:r>
                      <w:rPr>
                        <w:spacing w:val="-14"/>
                        <w:sz w:val="20"/>
                        <w:u w:val="single"/>
                      </w:rPr>
                      <w:t xml:space="preserve"> </w:t>
                    </w:r>
                    <w:r>
                      <w:rPr>
                        <w:sz w:val="20"/>
                        <w:u w:val="single"/>
                      </w:rPr>
                      <w:t>charges</w:t>
                    </w:r>
                    <w:r>
                      <w:rPr>
                        <w:spacing w:val="-19"/>
                        <w:sz w:val="20"/>
                        <w:u w:val="single"/>
                      </w:rPr>
                      <w:t xml:space="preserve"> </w:t>
                    </w:r>
                    <w:r>
                      <w:rPr>
                        <w:sz w:val="20"/>
                        <w:u w:val="single"/>
                      </w:rPr>
                      <w:t>+</w:t>
                    </w:r>
                    <w:r>
                      <w:rPr>
                        <w:spacing w:val="-19"/>
                        <w:sz w:val="20"/>
                        <w:u w:val="single"/>
                      </w:rPr>
                      <w:t xml:space="preserve"> </w:t>
                    </w:r>
                    <w:r>
                      <w:rPr>
                        <w:sz w:val="20"/>
                        <w:u w:val="single"/>
                      </w:rPr>
                      <w:t>Frais</w:t>
                    </w:r>
                    <w:r>
                      <w:rPr>
                        <w:spacing w:val="-14"/>
                        <w:sz w:val="20"/>
                        <w:u w:val="single"/>
                      </w:rPr>
                      <w:t xml:space="preserve"> </w:t>
                    </w:r>
                    <w:r>
                      <w:rPr>
                        <w:sz w:val="20"/>
                        <w:u w:val="single"/>
                      </w:rPr>
                      <w:t>généraux</w:t>
                    </w:r>
                  </w:p>
                </w:txbxContent>
              </v:textbox>
            </v:shape>
            <v:shape id="_x0000_s1463" type="#_x0000_t202" style="position:absolute;left:3556;top:2299;width:317;height:265" filled="f" stroked="f">
              <v:textbox inset="0,0,0,0">
                <w:txbxContent>
                  <w:p w:rsidR="00005340" w:rsidRDefault="00350670">
                    <w:pPr>
                      <w:spacing w:line="264" w:lineRule="exact"/>
                      <w:rPr>
                        <w:sz w:val="20"/>
                      </w:rPr>
                    </w:pPr>
                    <w:r>
                      <w:rPr>
                        <w:rFonts w:ascii="Arial"/>
                        <w:i/>
                        <w:sz w:val="20"/>
                      </w:rPr>
                      <w:t xml:space="preserve">K </w:t>
                    </w:r>
                    <w:r>
                      <w:rPr>
                        <w:sz w:val="20"/>
                      </w:rPr>
                      <w:t>=</w:t>
                    </w:r>
                  </w:p>
                </w:txbxContent>
              </v:textbox>
            </v:shape>
            <v:shape id="_x0000_s1462" type="#_x0000_t202" style="position:absolute;left:3932;top:2164;width:733;height:265" filled="f" stroked="f">
              <v:textbox inset="0,0,0,0">
                <w:txbxContent>
                  <w:p w:rsidR="00005340" w:rsidRDefault="00350670">
                    <w:pPr>
                      <w:spacing w:line="264" w:lineRule="exact"/>
                      <w:rPr>
                        <w:sz w:val="20"/>
                      </w:rPr>
                    </w:pPr>
                    <w:r>
                      <w:rPr>
                        <w:rFonts w:ascii="Times New Roman"/>
                        <w:spacing w:val="-27"/>
                        <w:w w:val="99"/>
                        <w:sz w:val="20"/>
                        <w:u w:val="single"/>
                      </w:rPr>
                      <w:t xml:space="preserve"> </w:t>
                    </w:r>
                    <w:r>
                      <w:rPr>
                        <w:sz w:val="20"/>
                        <w:u w:val="single"/>
                      </w:rPr>
                      <w:t>1</w:t>
                    </w:r>
                    <w:r>
                      <w:rPr>
                        <w:spacing w:val="-26"/>
                        <w:sz w:val="20"/>
                        <w:u w:val="single"/>
                      </w:rPr>
                      <w:t xml:space="preserve"> </w:t>
                    </w:r>
                    <w:r>
                      <w:rPr>
                        <w:sz w:val="20"/>
                        <w:u w:val="single"/>
                      </w:rPr>
                      <w:t>+</w:t>
                    </w:r>
                    <w:r>
                      <w:rPr>
                        <w:spacing w:val="-25"/>
                        <w:sz w:val="20"/>
                        <w:u w:val="single"/>
                      </w:rPr>
                      <w:t xml:space="preserve"> </w:t>
                    </w:r>
                    <w:r>
                      <w:rPr>
                        <w:sz w:val="20"/>
                        <w:u w:val="single"/>
                      </w:rPr>
                      <w:t>0,88</w:t>
                    </w:r>
                    <w:r>
                      <w:rPr>
                        <w:spacing w:val="-33"/>
                        <w:sz w:val="20"/>
                        <w:u w:val="single"/>
                      </w:rPr>
                      <w:t xml:space="preserve"> </w:t>
                    </w:r>
                  </w:p>
                </w:txbxContent>
              </v:textbox>
            </v:shape>
            <v:shape id="_x0000_s1461" type="#_x0000_t202" style="position:absolute;left:4912;top:2164;width:401;height:265" filled="f" stroked="f">
              <v:textbox inset="0,0,0,0">
                <w:txbxContent>
                  <w:p w:rsidR="00005340" w:rsidRDefault="00350670">
                    <w:pPr>
                      <w:spacing w:line="264" w:lineRule="exact"/>
                      <w:rPr>
                        <w:sz w:val="20"/>
                      </w:rPr>
                    </w:pPr>
                    <w:r>
                      <w:rPr>
                        <w:rFonts w:ascii="Times New Roman"/>
                        <w:w w:val="99"/>
                        <w:sz w:val="20"/>
                        <w:u w:val="single"/>
                      </w:rPr>
                      <w:t xml:space="preserve"> </w:t>
                    </w:r>
                    <w:r>
                      <w:rPr>
                        <w:w w:val="90"/>
                        <w:sz w:val="20"/>
                        <w:u w:val="single"/>
                      </w:rPr>
                      <w:t>1,88</w:t>
                    </w:r>
                  </w:p>
                </w:txbxContent>
              </v:textbox>
            </v:shape>
            <v:shape id="_x0000_s1460" type="#_x0000_t202" style="position:absolute;left:3932;top:2436;width:1381;height:402" filled="f" stroked="f">
              <v:textbox inset="0,0,0,0">
                <w:txbxContent>
                  <w:p w:rsidR="00005340" w:rsidRDefault="00350670">
                    <w:pPr>
                      <w:tabs>
                        <w:tab w:val="left" w:pos="979"/>
                      </w:tabs>
                      <w:spacing w:line="319" w:lineRule="exact"/>
                      <w:rPr>
                        <w:sz w:val="20"/>
                      </w:rPr>
                    </w:pPr>
                    <w:r>
                      <w:rPr>
                        <w:sz w:val="20"/>
                      </w:rPr>
                      <w:t>1</w:t>
                    </w:r>
                    <w:r>
                      <w:rPr>
                        <w:spacing w:val="-17"/>
                        <w:sz w:val="20"/>
                      </w:rPr>
                      <w:t xml:space="preserve"> </w:t>
                    </w:r>
                    <w:r>
                      <w:rPr>
                        <w:rFonts w:ascii="DejaVu Sans Condensed" w:hAnsi="DejaVu Sans Condensed"/>
                        <w:i/>
                        <w:sz w:val="20"/>
                      </w:rPr>
                      <w:t>−</w:t>
                    </w:r>
                    <w:r>
                      <w:rPr>
                        <w:rFonts w:ascii="DejaVu Sans Condensed" w:hAnsi="DejaVu Sans Condensed"/>
                        <w:i/>
                        <w:spacing w:val="-18"/>
                        <w:sz w:val="20"/>
                      </w:rPr>
                      <w:t xml:space="preserve"> </w:t>
                    </w:r>
                    <w:r>
                      <w:rPr>
                        <w:sz w:val="20"/>
                      </w:rPr>
                      <w:t>0,06</w:t>
                    </w:r>
                    <w:r>
                      <w:rPr>
                        <w:sz w:val="20"/>
                      </w:rPr>
                      <w:tab/>
                    </w:r>
                    <w:r>
                      <w:rPr>
                        <w:sz w:val="20"/>
                      </w:rPr>
                      <w:t>0,94</w:t>
                    </w:r>
                  </w:p>
                </w:txbxContent>
              </v:textbox>
            </v:shape>
            <v:shape id="_x0000_s1459" type="#_x0000_t202" style="position:absolute;left:4724;top:2299;width:130;height:265" filled="f" stroked="f">
              <v:textbox inset="0,0,0,0">
                <w:txbxContent>
                  <w:p w:rsidR="00005340" w:rsidRDefault="00350670">
                    <w:pPr>
                      <w:spacing w:line="264" w:lineRule="exact"/>
                      <w:rPr>
                        <w:sz w:val="20"/>
                      </w:rPr>
                    </w:pPr>
                    <w:r>
                      <w:rPr>
                        <w:w w:val="93"/>
                        <w:sz w:val="20"/>
                      </w:rPr>
                      <w:t>=</w:t>
                    </w:r>
                  </w:p>
                </w:txbxContent>
              </v:textbox>
            </v:shape>
            <v:shape id="_x0000_s1458" type="#_x0000_t202" style="position:absolute;left:5372;top:2299;width:729;height:402" filled="f" stroked="f">
              <v:textbox inset="0,0,0,0">
                <w:txbxContent>
                  <w:p w:rsidR="00005340" w:rsidRDefault="00350670">
                    <w:pPr>
                      <w:spacing w:line="319" w:lineRule="exact"/>
                      <w:rPr>
                        <w:sz w:val="20"/>
                      </w:rPr>
                    </w:pPr>
                    <w:r>
                      <w:rPr>
                        <w:rFonts w:ascii="DejaVu Sans Condensed" w:hAnsi="DejaVu Sans Condensed"/>
                        <w:i/>
                        <w:sz w:val="20"/>
                      </w:rPr>
                      <w:t xml:space="preserve">≈ </w:t>
                    </w:r>
                    <w:r>
                      <w:rPr>
                        <w:sz w:val="20"/>
                      </w:rPr>
                      <w:t>2,000</w:t>
                    </w:r>
                  </w:p>
                </w:txbxContent>
              </v:textbox>
            </v:shape>
            <w10:wrap type="none"/>
            <w10:anchorlock/>
          </v:group>
        </w:pict>
      </w:r>
    </w:p>
    <w:p w:rsidR="00005340" w:rsidRDefault="00005340">
      <w:pPr>
        <w:pStyle w:val="Corpsdetexte"/>
        <w:spacing w:before="11"/>
        <w:rPr>
          <w:rFonts w:ascii="Trebuchet MS"/>
          <w:b/>
          <w:sz w:val="6"/>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455" style="width:229.25pt;height:1.15pt;mso-position-horizontal-relative:char;mso-position-vertical-relative:line" coordsize="4585,23">
            <v:rect id="_x0000_s1456" style="position:absolute;width:4585;height:23" fillcolor="#9a1f23" stroked="f"/>
            <w10:wrap type="none"/>
            <w10:anchorlock/>
          </v:group>
        </w:pict>
      </w:r>
    </w:p>
    <w:p w:rsidR="00005340" w:rsidRDefault="00350670">
      <w:pPr>
        <w:pStyle w:val="Titre3"/>
        <w:spacing w:before="24"/>
      </w:pPr>
      <w:r>
        <w:rPr>
          <w:lang w:val="en-US"/>
        </w:rPr>
        <w:pict>
          <v:group id="_x0000_s1450" style="position:absolute;left:0;text-align:left;margin-left:56.7pt;margin-top:13.95pt;width:481.9pt;height:88.95pt;z-index:251855872;mso-position-horizontal-relative:page" coordorigin="1134,279" coordsize="9638,1779">
            <v:shape id="_x0000_s1454" style="position:absolute;left:1133;top:278;width:9638;height:1779" coordorigin="1134,279" coordsize="9638,1779" path="m10692,279r-9478,l1183,285r-26,17l1140,327r-6,31l1134,1977r6,31l1157,2034r26,17l1214,2057r9478,l10723,2051r25,-17l10766,2008r6,-31l10772,358r-6,-31l10748,302r-25,-17l10692,279xe" fillcolor="#9a1f23" stroked="f">
              <v:path arrowok="t"/>
            </v:shape>
            <v:shape id="_x0000_s1453" style="position:absolute;left:1153;top:298;width:9599;height:1739" coordorigin="1154,299" coordsize="9599,1739" path="m10692,299r-9478,l1190,303r-19,13l1158,335r-4,23l1154,1977r4,24l1171,2020r19,12l1214,2037r9478,l10715,2032r19,-12l10747,2001r5,-24l10752,358r-5,-23l10734,316r-19,-13l10692,299xe" fillcolor="#fbf4f4" stroked="f">
              <v:path arrowok="t"/>
            </v:shape>
            <v:rect id="_x0000_s1452" style="position:absolute;left:1417;top:369;width:4585;height:23" fillcolor="#9a1f23" stroked="f"/>
            <v:shape id="_x0000_s1451" type="#_x0000_t202" style="position:absolute;left:1133;top:278;width:9638;height:1779" filled="f" stroked="f">
              <v:textbox inset="0,0,0,0">
                <w:txbxContent>
                  <w:p w:rsidR="00005340" w:rsidRDefault="00005340">
                    <w:pPr>
                      <w:rPr>
                        <w:rFonts w:ascii="Trebuchet MS"/>
                        <w:b/>
                        <w:sz w:val="23"/>
                      </w:rPr>
                    </w:pPr>
                  </w:p>
                  <w:p w:rsidR="00005340" w:rsidRDefault="00350670">
                    <w:pPr>
                      <w:spacing w:line="165" w:lineRule="auto"/>
                      <w:ind w:left="236" w:right="234"/>
                      <w:jc w:val="both"/>
                      <w:rPr>
                        <w:sz w:val="20"/>
                      </w:rPr>
                    </w:pPr>
                    <w:r>
                      <w:rPr>
                        <w:sz w:val="20"/>
                      </w:rPr>
                      <w:t>Toute</w:t>
                    </w:r>
                    <w:r>
                      <w:rPr>
                        <w:spacing w:val="-15"/>
                        <w:sz w:val="20"/>
                      </w:rPr>
                      <w:t xml:space="preserve"> </w:t>
                    </w:r>
                    <w:r>
                      <w:rPr>
                        <w:rFonts w:ascii="Trebuchet MS" w:hAnsi="Trebuchet MS"/>
                        <w:b/>
                        <w:sz w:val="20"/>
                      </w:rPr>
                      <w:t>augmentation</w:t>
                    </w:r>
                    <w:r>
                      <w:rPr>
                        <w:rFonts w:ascii="Trebuchet MS" w:hAnsi="Trebuchet MS"/>
                        <w:b/>
                        <w:spacing w:val="-20"/>
                        <w:sz w:val="20"/>
                      </w:rPr>
                      <w:t xml:space="preserve"> </w:t>
                    </w:r>
                    <w:r>
                      <w:rPr>
                        <w:rFonts w:ascii="Trebuchet MS" w:hAnsi="Trebuchet MS"/>
                        <w:b/>
                        <w:sz w:val="20"/>
                      </w:rPr>
                      <w:t>des</w:t>
                    </w:r>
                    <w:r>
                      <w:rPr>
                        <w:rFonts w:ascii="Trebuchet MS" w:hAnsi="Trebuchet MS"/>
                        <w:b/>
                        <w:spacing w:val="-20"/>
                        <w:sz w:val="20"/>
                      </w:rPr>
                      <w:t xml:space="preserve"> </w:t>
                    </w:r>
                    <w:r>
                      <w:rPr>
                        <w:rFonts w:ascii="Trebuchet MS" w:hAnsi="Trebuchet MS"/>
                        <w:b/>
                        <w:sz w:val="20"/>
                      </w:rPr>
                      <w:t>charges</w:t>
                    </w:r>
                    <w:r>
                      <w:rPr>
                        <w:rFonts w:ascii="Trebuchet MS" w:hAnsi="Trebuchet MS"/>
                        <w:b/>
                        <w:spacing w:val="-20"/>
                        <w:sz w:val="20"/>
                      </w:rPr>
                      <w:t xml:space="preserve"> </w:t>
                    </w:r>
                    <w:r>
                      <w:rPr>
                        <w:sz w:val="20"/>
                      </w:rPr>
                      <w:t>(hausse</w:t>
                    </w:r>
                    <w:r>
                      <w:rPr>
                        <w:spacing w:val="-15"/>
                        <w:sz w:val="20"/>
                      </w:rPr>
                      <w:t xml:space="preserve"> </w:t>
                    </w:r>
                    <w:r>
                      <w:rPr>
                        <w:sz w:val="20"/>
                      </w:rPr>
                      <w:t>du</w:t>
                    </w:r>
                    <w:r>
                      <w:rPr>
                        <w:spacing w:val="-14"/>
                        <w:sz w:val="20"/>
                      </w:rPr>
                      <w:t xml:space="preserve"> </w:t>
                    </w:r>
                    <w:r>
                      <w:rPr>
                        <w:sz w:val="20"/>
                      </w:rPr>
                      <w:t>taux</w:t>
                    </w:r>
                    <w:r>
                      <w:rPr>
                        <w:spacing w:val="-16"/>
                        <w:sz w:val="20"/>
                      </w:rPr>
                      <w:t xml:space="preserve"> </w:t>
                    </w:r>
                    <w:r>
                      <w:rPr>
                        <w:spacing w:val="-8"/>
                        <w:sz w:val="20"/>
                      </w:rPr>
                      <w:t>AT/MP,</w:t>
                    </w:r>
                    <w:r>
                      <w:rPr>
                        <w:spacing w:val="-15"/>
                        <w:sz w:val="20"/>
                      </w:rPr>
                      <w:t xml:space="preserve"> </w:t>
                    </w:r>
                    <w:r>
                      <w:rPr>
                        <w:sz w:val="20"/>
                      </w:rPr>
                      <w:t>hausse</w:t>
                    </w:r>
                    <w:r>
                      <w:rPr>
                        <w:spacing w:val="-15"/>
                        <w:sz w:val="20"/>
                      </w:rPr>
                      <w:t xml:space="preserve"> </w:t>
                    </w:r>
                    <w:r>
                      <w:rPr>
                        <w:sz w:val="20"/>
                      </w:rPr>
                      <w:t>des</w:t>
                    </w:r>
                    <w:r>
                      <w:rPr>
                        <w:spacing w:val="-15"/>
                        <w:sz w:val="20"/>
                      </w:rPr>
                      <w:t xml:space="preserve"> </w:t>
                    </w:r>
                    <w:r>
                      <w:rPr>
                        <w:sz w:val="20"/>
                      </w:rPr>
                      <w:t>cotisations,</w:t>
                    </w:r>
                    <w:r>
                      <w:rPr>
                        <w:spacing w:val="-14"/>
                        <w:sz w:val="20"/>
                      </w:rPr>
                      <w:t xml:space="preserve"> </w:t>
                    </w:r>
                    <w:r>
                      <w:rPr>
                        <w:sz w:val="20"/>
                      </w:rPr>
                      <w:t>augmentation</w:t>
                    </w:r>
                    <w:r>
                      <w:rPr>
                        <w:spacing w:val="-15"/>
                        <w:sz w:val="20"/>
                      </w:rPr>
                      <w:t xml:space="preserve"> </w:t>
                    </w:r>
                    <w:r>
                      <w:rPr>
                        <w:sz w:val="20"/>
                      </w:rPr>
                      <w:t>des</w:t>
                    </w:r>
                    <w:r>
                      <w:rPr>
                        <w:spacing w:val="-15"/>
                        <w:sz w:val="20"/>
                      </w:rPr>
                      <w:t xml:space="preserve"> </w:t>
                    </w:r>
                    <w:r>
                      <w:rPr>
                        <w:spacing w:val="-4"/>
                        <w:sz w:val="20"/>
                      </w:rPr>
                      <w:t xml:space="preserve">frais </w:t>
                    </w:r>
                    <w:r>
                      <w:rPr>
                        <w:sz w:val="20"/>
                      </w:rPr>
                      <w:t>généraux)</w:t>
                    </w:r>
                    <w:r>
                      <w:rPr>
                        <w:spacing w:val="-13"/>
                        <w:sz w:val="20"/>
                      </w:rPr>
                      <w:t xml:space="preserve"> </w:t>
                    </w:r>
                    <w:r>
                      <w:rPr>
                        <w:sz w:val="20"/>
                      </w:rPr>
                      <w:t>fait</w:t>
                    </w:r>
                    <w:r>
                      <w:rPr>
                        <w:spacing w:val="-13"/>
                        <w:sz w:val="20"/>
                      </w:rPr>
                      <w:t xml:space="preserve"> </w:t>
                    </w:r>
                    <w:r>
                      <w:rPr>
                        <w:rFonts w:ascii="Trebuchet MS" w:hAnsi="Trebuchet MS"/>
                        <w:b/>
                        <w:sz w:val="20"/>
                      </w:rPr>
                      <w:t>monter</w:t>
                    </w:r>
                    <w:r>
                      <w:rPr>
                        <w:rFonts w:ascii="Trebuchet MS" w:hAnsi="Trebuchet MS"/>
                        <w:b/>
                        <w:spacing w:val="-17"/>
                        <w:sz w:val="20"/>
                      </w:rPr>
                      <w:t xml:space="preserve"> </w:t>
                    </w:r>
                    <w:r>
                      <w:rPr>
                        <w:rFonts w:ascii="Trebuchet MS" w:hAnsi="Trebuchet MS"/>
                        <w:b/>
                        <w:sz w:val="20"/>
                      </w:rPr>
                      <w:t>le</w:t>
                    </w:r>
                    <w:r>
                      <w:rPr>
                        <w:rFonts w:ascii="Trebuchet MS" w:hAnsi="Trebuchet MS"/>
                        <w:b/>
                        <w:spacing w:val="-16"/>
                        <w:sz w:val="20"/>
                      </w:rPr>
                      <w:t xml:space="preserve"> </w:t>
                    </w:r>
                    <w:r>
                      <w:rPr>
                        <w:rFonts w:ascii="Trebuchet MS" w:hAnsi="Trebuchet MS"/>
                        <w:b/>
                        <w:sz w:val="20"/>
                      </w:rPr>
                      <w:t>taux</w:t>
                    </w:r>
                    <w:r>
                      <w:rPr>
                        <w:rFonts w:ascii="Trebuchet MS" w:hAnsi="Trebuchet MS"/>
                        <w:b/>
                        <w:spacing w:val="-17"/>
                        <w:sz w:val="20"/>
                      </w:rPr>
                      <w:t xml:space="preserve"> </w:t>
                    </w:r>
                    <w:r>
                      <w:rPr>
                        <w:rFonts w:ascii="Trebuchet MS" w:hAnsi="Trebuchet MS"/>
                        <w:b/>
                        <w:sz w:val="20"/>
                      </w:rPr>
                      <w:t>de</w:t>
                    </w:r>
                    <w:r>
                      <w:rPr>
                        <w:rFonts w:ascii="Trebuchet MS" w:hAnsi="Trebuchet MS"/>
                        <w:b/>
                        <w:spacing w:val="-17"/>
                        <w:sz w:val="20"/>
                      </w:rPr>
                      <w:t xml:space="preserve"> </w:t>
                    </w:r>
                    <w:r>
                      <w:rPr>
                        <w:rFonts w:ascii="Trebuchet MS" w:hAnsi="Trebuchet MS"/>
                        <w:b/>
                        <w:sz w:val="20"/>
                      </w:rPr>
                      <w:t>FG</w:t>
                    </w:r>
                    <w:r>
                      <w:rPr>
                        <w:sz w:val="20"/>
                      </w:rPr>
                      <w:t>,</w:t>
                    </w:r>
                    <w:r>
                      <w:rPr>
                        <w:spacing w:val="-12"/>
                        <w:sz w:val="20"/>
                      </w:rPr>
                      <w:t xml:space="preserve"> </w:t>
                    </w:r>
                    <w:r>
                      <w:rPr>
                        <w:sz w:val="20"/>
                      </w:rPr>
                      <w:t>ce</w:t>
                    </w:r>
                    <w:r>
                      <w:rPr>
                        <w:spacing w:val="-13"/>
                        <w:sz w:val="20"/>
                      </w:rPr>
                      <w:t xml:space="preserve"> </w:t>
                    </w:r>
                    <w:r>
                      <w:rPr>
                        <w:sz w:val="20"/>
                      </w:rPr>
                      <w:t>qui</w:t>
                    </w:r>
                    <w:r>
                      <w:rPr>
                        <w:spacing w:val="-13"/>
                        <w:sz w:val="20"/>
                      </w:rPr>
                      <w:t xml:space="preserve"> </w:t>
                    </w:r>
                    <w:r>
                      <w:rPr>
                        <w:rFonts w:ascii="Trebuchet MS" w:hAnsi="Trebuchet MS"/>
                        <w:b/>
                        <w:sz w:val="20"/>
                      </w:rPr>
                      <w:t>augmente</w:t>
                    </w:r>
                    <w:r>
                      <w:rPr>
                        <w:rFonts w:ascii="Trebuchet MS" w:hAnsi="Trebuchet MS"/>
                        <w:b/>
                        <w:spacing w:val="-16"/>
                        <w:sz w:val="20"/>
                      </w:rPr>
                      <w:t xml:space="preserve"> </w:t>
                    </w:r>
                    <w:r>
                      <w:rPr>
                        <w:rFonts w:ascii="Trebuchet MS" w:hAnsi="Trebuchet MS"/>
                        <w:b/>
                        <w:sz w:val="20"/>
                      </w:rPr>
                      <w:t>mécaniquement</w:t>
                    </w:r>
                    <w:r>
                      <w:rPr>
                        <w:rFonts w:ascii="Trebuchet MS" w:hAnsi="Trebuchet MS"/>
                        <w:b/>
                        <w:spacing w:val="-17"/>
                        <w:sz w:val="20"/>
                      </w:rPr>
                      <w:t xml:space="preserve"> </w:t>
                    </w:r>
                    <w:r>
                      <w:rPr>
                        <w:rFonts w:ascii="Trebuchet MS" w:hAnsi="Trebuchet MS"/>
                        <w:b/>
                        <w:sz w:val="20"/>
                      </w:rPr>
                      <w:t>le</w:t>
                    </w:r>
                    <w:r>
                      <w:rPr>
                        <w:rFonts w:ascii="Trebuchet MS" w:hAnsi="Trebuchet MS"/>
                        <w:b/>
                        <w:spacing w:val="-17"/>
                        <w:sz w:val="20"/>
                      </w:rPr>
                      <w:t xml:space="preserve"> </w:t>
                    </w:r>
                    <w:r>
                      <w:rPr>
                        <w:rFonts w:ascii="Trebuchet MS" w:hAnsi="Trebuchet MS"/>
                        <w:b/>
                        <w:sz w:val="20"/>
                      </w:rPr>
                      <w:t>coefﬁcient</w:t>
                    </w:r>
                    <w:r>
                      <w:rPr>
                        <w:rFonts w:ascii="Trebuchet MS" w:hAnsi="Trebuchet MS"/>
                        <w:b/>
                        <w:spacing w:val="-17"/>
                        <w:sz w:val="20"/>
                      </w:rPr>
                      <w:t xml:space="preserve"> </w:t>
                    </w:r>
                    <w:r>
                      <w:rPr>
                        <w:rFonts w:ascii="Trebuchet MS" w:hAnsi="Trebuchet MS"/>
                        <w:b/>
                        <w:sz w:val="20"/>
                      </w:rPr>
                      <w:t>K</w:t>
                    </w:r>
                    <w:r>
                      <w:rPr>
                        <w:sz w:val="20"/>
                      </w:rPr>
                      <w:t>.</w:t>
                    </w:r>
                  </w:p>
                  <w:p w:rsidR="00005340" w:rsidRDefault="00350670">
                    <w:pPr>
                      <w:spacing w:before="111" w:line="165" w:lineRule="auto"/>
                      <w:ind w:left="236" w:right="234"/>
                      <w:jc w:val="both"/>
                      <w:rPr>
                        <w:sz w:val="20"/>
                      </w:rPr>
                    </w:pPr>
                    <w:r>
                      <w:rPr>
                        <w:sz w:val="20"/>
                      </w:rPr>
                      <w:t>Un K plus élevé signiﬁe que pour un même déboursé sec, le prix de vente sera plus élevé : l’entreprise devient</w:t>
                    </w:r>
                    <w:r>
                      <w:rPr>
                        <w:spacing w:val="-3"/>
                        <w:sz w:val="20"/>
                      </w:rPr>
                      <w:t xml:space="preserve"> </w:t>
                    </w:r>
                    <w:r>
                      <w:rPr>
                        <w:rFonts w:ascii="Trebuchet MS" w:hAnsi="Trebuchet MS"/>
                        <w:b/>
                        <w:sz w:val="20"/>
                      </w:rPr>
                      <w:t>moins</w:t>
                    </w:r>
                    <w:r>
                      <w:rPr>
                        <w:rFonts w:ascii="Trebuchet MS" w:hAnsi="Trebuchet MS"/>
                        <w:b/>
                        <w:spacing w:val="-6"/>
                        <w:sz w:val="20"/>
                      </w:rPr>
                      <w:t xml:space="preserve"> </w:t>
                    </w:r>
                    <w:r>
                      <w:rPr>
                        <w:rFonts w:ascii="Trebuchet MS" w:hAnsi="Trebuchet MS"/>
                        <w:b/>
                        <w:sz w:val="20"/>
                      </w:rPr>
                      <w:t>compétitive</w:t>
                    </w:r>
                    <w:r>
                      <w:rPr>
                        <w:rFonts w:ascii="Trebuchet MS" w:hAnsi="Trebuchet MS"/>
                        <w:b/>
                        <w:spacing w:val="-7"/>
                        <w:sz w:val="20"/>
                      </w:rPr>
                      <w:t xml:space="preserve"> </w:t>
                    </w:r>
                    <w:r>
                      <w:rPr>
                        <w:sz w:val="20"/>
                      </w:rPr>
                      <w:t>si</w:t>
                    </w:r>
                    <w:r>
                      <w:rPr>
                        <w:spacing w:val="-2"/>
                        <w:sz w:val="20"/>
                      </w:rPr>
                      <w:t xml:space="preserve"> </w:t>
                    </w:r>
                    <w:r>
                      <w:rPr>
                        <w:sz w:val="20"/>
                      </w:rPr>
                      <w:t>elle</w:t>
                    </w:r>
                    <w:r>
                      <w:rPr>
                        <w:spacing w:val="-2"/>
                        <w:sz w:val="20"/>
                      </w:rPr>
                      <w:t xml:space="preserve"> </w:t>
                    </w:r>
                    <w:r>
                      <w:rPr>
                        <w:sz w:val="20"/>
                      </w:rPr>
                      <w:t>ne</w:t>
                    </w:r>
                    <w:r>
                      <w:rPr>
                        <w:spacing w:val="-2"/>
                        <w:sz w:val="20"/>
                      </w:rPr>
                      <w:t xml:space="preserve"> </w:t>
                    </w:r>
                    <w:r>
                      <w:rPr>
                        <w:sz w:val="20"/>
                      </w:rPr>
                      <w:t>répercute</w:t>
                    </w:r>
                    <w:r>
                      <w:rPr>
                        <w:spacing w:val="-2"/>
                        <w:sz w:val="20"/>
                      </w:rPr>
                      <w:t xml:space="preserve"> </w:t>
                    </w:r>
                    <w:r>
                      <w:rPr>
                        <w:sz w:val="20"/>
                      </w:rPr>
                      <w:t>pas</w:t>
                    </w:r>
                    <w:r>
                      <w:rPr>
                        <w:spacing w:val="-2"/>
                        <w:sz w:val="20"/>
                      </w:rPr>
                      <w:t xml:space="preserve"> </w:t>
                    </w:r>
                    <w:r>
                      <w:rPr>
                        <w:sz w:val="20"/>
                      </w:rPr>
                      <w:t>la</w:t>
                    </w:r>
                    <w:r>
                      <w:rPr>
                        <w:spacing w:val="-3"/>
                        <w:sz w:val="20"/>
                      </w:rPr>
                      <w:t xml:space="preserve"> </w:t>
                    </w:r>
                    <w:r>
                      <w:rPr>
                        <w:sz w:val="20"/>
                      </w:rPr>
                      <w:t>hausse</w:t>
                    </w:r>
                    <w:r>
                      <w:rPr>
                        <w:spacing w:val="-2"/>
                        <w:sz w:val="20"/>
                      </w:rPr>
                      <w:t xml:space="preserve"> </w:t>
                    </w:r>
                    <w:r>
                      <w:rPr>
                        <w:sz w:val="20"/>
                      </w:rPr>
                      <w:t>dans</w:t>
                    </w:r>
                    <w:r>
                      <w:rPr>
                        <w:spacing w:val="-2"/>
                        <w:sz w:val="20"/>
                      </w:rPr>
                      <w:t xml:space="preserve"> </w:t>
                    </w:r>
                    <w:r>
                      <w:rPr>
                        <w:sz w:val="20"/>
                      </w:rPr>
                      <w:t>ses</w:t>
                    </w:r>
                    <w:r>
                      <w:rPr>
                        <w:spacing w:val="-2"/>
                        <w:sz w:val="20"/>
                      </w:rPr>
                      <w:t xml:space="preserve"> </w:t>
                    </w:r>
                    <w:r>
                      <w:rPr>
                        <w:sz w:val="20"/>
                      </w:rPr>
                      <w:t>devis,</w:t>
                    </w:r>
                    <w:r>
                      <w:rPr>
                        <w:spacing w:val="-2"/>
                        <w:sz w:val="20"/>
                      </w:rPr>
                      <w:t xml:space="preserve"> </w:t>
                    </w:r>
                    <w:r>
                      <w:rPr>
                        <w:sz w:val="20"/>
                      </w:rPr>
                      <w:t>ou</w:t>
                    </w:r>
                    <w:r>
                      <w:rPr>
                        <w:spacing w:val="-2"/>
                        <w:sz w:val="20"/>
                      </w:rPr>
                      <w:t xml:space="preserve"> </w:t>
                    </w:r>
                    <w:r>
                      <w:rPr>
                        <w:rFonts w:ascii="Trebuchet MS" w:hAnsi="Trebuchet MS"/>
                        <w:b/>
                        <w:sz w:val="20"/>
                      </w:rPr>
                      <w:t>moins</w:t>
                    </w:r>
                    <w:r>
                      <w:rPr>
                        <w:rFonts w:ascii="Trebuchet MS" w:hAnsi="Trebuchet MS"/>
                        <w:b/>
                        <w:spacing w:val="-6"/>
                        <w:sz w:val="20"/>
                      </w:rPr>
                      <w:t xml:space="preserve"> </w:t>
                    </w:r>
                    <w:r>
                      <w:rPr>
                        <w:rFonts w:ascii="Trebuchet MS" w:hAnsi="Trebuchet MS"/>
                        <w:b/>
                        <w:sz w:val="20"/>
                      </w:rPr>
                      <w:t>rentable</w:t>
                    </w:r>
                    <w:r>
                      <w:rPr>
                        <w:rFonts w:ascii="Trebuchet MS" w:hAnsi="Trebuchet MS"/>
                        <w:b/>
                        <w:spacing w:val="-7"/>
                        <w:sz w:val="20"/>
                      </w:rPr>
                      <w:t xml:space="preserve"> </w:t>
                    </w:r>
                    <w:r>
                      <w:rPr>
                        <w:sz w:val="20"/>
                      </w:rPr>
                      <w:t>si</w:t>
                    </w:r>
                    <w:r>
                      <w:rPr>
                        <w:spacing w:val="-2"/>
                        <w:sz w:val="20"/>
                      </w:rPr>
                      <w:t xml:space="preserve"> </w:t>
                    </w:r>
                    <w:r>
                      <w:rPr>
                        <w:sz w:val="20"/>
                      </w:rPr>
                      <w:t>elle maintient ses</w:t>
                    </w:r>
                    <w:r>
                      <w:rPr>
                        <w:spacing w:val="-14"/>
                        <w:sz w:val="20"/>
                      </w:rPr>
                      <w:t xml:space="preserve"> </w:t>
                    </w:r>
                    <w:r>
                      <w:rPr>
                        <w:sz w:val="20"/>
                      </w:rPr>
                      <w:t>prix.</w:t>
                    </w:r>
                  </w:p>
                </w:txbxContent>
              </v:textbox>
            </v:shape>
            <w10:wrap anchorx="page"/>
          </v:group>
        </w:pict>
      </w: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Impact d’une hausse des charges sur K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Titre3"/>
        <w:numPr>
          <w:ilvl w:val="2"/>
          <w:numId w:val="7"/>
        </w:numPr>
        <w:tabs>
          <w:tab w:val="left" w:pos="919"/>
          <w:tab w:val="left" w:pos="920"/>
        </w:tabs>
        <w:spacing w:before="257"/>
        <w:ind w:left="919" w:hanging="767"/>
      </w:pPr>
      <w:r>
        <w:rPr>
          <w:lang w:val="en-US"/>
        </w:rPr>
        <w:pict>
          <v:rect id="_x0000_s1449" style="position:absolute;left:0;text-align:left;margin-left:70.85pt;margin-top:40.7pt;width:195.9pt;height:1.15pt;z-index:251856896;mso-position-horizontal-relative:page" fillcolor="#004b86" stroked="f">
            <w10:wrap anchorx="page"/>
          </v:rect>
        </w:pict>
      </w:r>
      <w:r>
        <w:t>La cotisation</w:t>
      </w:r>
      <w:r>
        <w:rPr>
          <w:spacing w:val="-26"/>
        </w:rPr>
        <w:t xml:space="preserve"> </w:t>
      </w:r>
      <w:r>
        <w:rPr>
          <w:spacing w:val="-3"/>
        </w:rPr>
        <w:t>AT/MP</w:t>
      </w:r>
    </w:p>
    <w:p w:rsidR="00005340" w:rsidRDefault="00350670">
      <w:pPr>
        <w:pStyle w:val="Corpsdetexte"/>
        <w:spacing w:before="3"/>
        <w:rPr>
          <w:rFonts w:ascii="Trebuchet MS"/>
          <w:b/>
          <w:sz w:val="22"/>
        </w:rPr>
      </w:pPr>
      <w:r>
        <w:rPr>
          <w:lang w:val="en-US"/>
        </w:rPr>
        <w:pict>
          <v:group id="_x0000_s1444" style="position:absolute;margin-left:56.7pt;margin-top:14.9pt;width:481.9pt;height:148.35pt;z-index:-251466752;mso-wrap-distance-left:0;mso-wrap-distance-right:0;mso-position-horizontal-relative:page" coordorigin="1134,298" coordsize="9638,2967">
            <v:shape id="_x0000_s1448" style="position:absolute;left:1133;top:545;width:9638;height:2720" coordorigin="1134,546" coordsize="9638,2720" path="m10692,546r-9478,l1183,552r-26,17l1140,594r-6,31l1134,3185r6,31l1157,3241r26,17l1214,3265r9478,l10723,3258r25,-17l10766,3216r6,-31l10772,625r-6,-31l10748,569r-25,-17l10692,546xe" fillcolor="#004b86" stroked="f">
              <v:path arrowok="t"/>
            </v:shape>
            <v:shape id="_x0000_s1447" style="position:absolute;left:1153;top:565;width:9599;height:2680" coordorigin="1154,565" coordsize="9599,2680" path="m10692,565r-9478,l1190,570r-19,13l1158,602r-4,23l1154,3185r4,23l1171,3227r19,13l1214,3245r9478,l10715,3240r19,-13l10747,3208r5,-23l10752,625r-5,-23l10734,583r-19,-13l10692,565xe" fillcolor="#f2f6fa" stroked="f">
              <v:path arrowok="t"/>
            </v:shape>
            <v:rect id="_x0000_s1446" style="position:absolute;left:1417;top:636;width:3919;height:23" fillcolor="#004b86" stroked="f"/>
            <v:shape id="_x0000_s1445" type="#_x0000_t202" style="position:absolute;left:1133;top:298;width:9638;height:2967"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shd w:val="clear" w:color="auto" w:fill="005497"/>
                      </w:rPr>
                      <w:t xml:space="preserve"> </w:t>
                    </w:r>
                    <w:r>
                      <w:rPr>
                        <w:rFonts w:ascii="Times New Roman" w:hAnsi="Times New Roman"/>
                        <w:color w:val="FFFFFF"/>
                        <w:sz w:val="24"/>
                        <w:shd w:val="clear" w:color="auto" w:fill="005497"/>
                      </w:rPr>
                      <w:t xml:space="preserve">  </w:t>
                    </w:r>
                    <w:r>
                      <w:rPr>
                        <w:rFonts w:ascii="Trebuchet MS" w:hAnsi="Trebuchet MS"/>
                        <w:b/>
                        <w:color w:val="FFFFFF"/>
                        <w:sz w:val="24"/>
                        <w:shd w:val="clear" w:color="auto" w:fill="005497"/>
                      </w:rPr>
                      <w:t>Déﬁnition — La cotisation</w:t>
                    </w:r>
                    <w:r>
                      <w:rPr>
                        <w:rFonts w:ascii="Trebuchet MS" w:hAnsi="Trebuchet MS"/>
                        <w:b/>
                        <w:color w:val="FFFFFF"/>
                        <w:spacing w:val="-54"/>
                        <w:sz w:val="24"/>
                        <w:shd w:val="clear" w:color="auto" w:fill="005497"/>
                      </w:rPr>
                      <w:t xml:space="preserve"> </w:t>
                    </w:r>
                    <w:r>
                      <w:rPr>
                        <w:rFonts w:ascii="Trebuchet MS" w:hAnsi="Trebuchet MS"/>
                        <w:b/>
                        <w:color w:val="FFFFFF"/>
                        <w:spacing w:val="-3"/>
                        <w:sz w:val="24"/>
                        <w:shd w:val="clear" w:color="auto" w:fill="005497"/>
                      </w:rPr>
                      <w:t>AT/MP</w:t>
                    </w:r>
                    <w:r>
                      <w:rPr>
                        <w:rFonts w:ascii="Trebuchet MS" w:hAnsi="Trebuchet MS"/>
                        <w:b/>
                        <w:color w:val="FFFFFF"/>
                        <w:spacing w:val="25"/>
                        <w:sz w:val="24"/>
                        <w:shd w:val="clear" w:color="auto" w:fill="005497"/>
                      </w:rPr>
                      <w:t xml:space="preserve"> </w:t>
                    </w:r>
                  </w:p>
                  <w:p w:rsidR="00005340" w:rsidRDefault="00350670">
                    <w:pPr>
                      <w:spacing w:before="208" w:line="165" w:lineRule="auto"/>
                      <w:ind w:left="236" w:right="234"/>
                      <w:jc w:val="both"/>
                      <w:rPr>
                        <w:sz w:val="20"/>
                      </w:rPr>
                    </w:pPr>
                    <w:r>
                      <w:rPr>
                        <w:sz w:val="20"/>
                      </w:rPr>
                      <w:t xml:space="preserve">La </w:t>
                    </w:r>
                    <w:r>
                      <w:rPr>
                        <w:rFonts w:ascii="Trebuchet MS" w:hAnsi="Trebuchet MS"/>
                        <w:b/>
                        <w:sz w:val="20"/>
                      </w:rPr>
                      <w:t xml:space="preserve">cotisation Accidents du Travail et Maladies Professionnelles </w:t>
                    </w:r>
                    <w:r>
                      <w:rPr>
                        <w:sz w:val="20"/>
                      </w:rPr>
                      <w:t>(AT/MP) est une cotisation patronale calculée</w:t>
                    </w:r>
                    <w:r>
                      <w:rPr>
                        <w:spacing w:val="-15"/>
                        <w:sz w:val="20"/>
                      </w:rPr>
                      <w:t xml:space="preserve"> </w:t>
                    </w:r>
                    <w:r>
                      <w:rPr>
                        <w:sz w:val="20"/>
                      </w:rPr>
                      <w:t>sur</w:t>
                    </w:r>
                    <w:r>
                      <w:rPr>
                        <w:spacing w:val="-14"/>
                        <w:sz w:val="20"/>
                      </w:rPr>
                      <w:t xml:space="preserve"> </w:t>
                    </w:r>
                    <w:r>
                      <w:rPr>
                        <w:sz w:val="20"/>
                      </w:rPr>
                      <w:t>la</w:t>
                    </w:r>
                    <w:r>
                      <w:rPr>
                        <w:spacing w:val="-14"/>
                        <w:sz w:val="20"/>
                      </w:rPr>
                      <w:t xml:space="preserve"> </w:t>
                    </w:r>
                    <w:r>
                      <w:rPr>
                        <w:sz w:val="20"/>
                      </w:rPr>
                      <w:t>masse</w:t>
                    </w:r>
                    <w:r>
                      <w:rPr>
                        <w:spacing w:val="-14"/>
                        <w:sz w:val="20"/>
                      </w:rPr>
                      <w:t xml:space="preserve"> </w:t>
                    </w:r>
                    <w:r>
                      <w:rPr>
                        <w:sz w:val="20"/>
                      </w:rPr>
                      <w:t>salariale</w:t>
                    </w:r>
                    <w:r>
                      <w:rPr>
                        <w:spacing w:val="-14"/>
                        <w:sz w:val="20"/>
                      </w:rPr>
                      <w:t xml:space="preserve"> </w:t>
                    </w:r>
                    <w:r>
                      <w:rPr>
                        <w:sz w:val="20"/>
                      </w:rPr>
                      <w:t>brute.</w:t>
                    </w:r>
                    <w:r>
                      <w:rPr>
                        <w:spacing w:val="-14"/>
                        <w:sz w:val="20"/>
                      </w:rPr>
                      <w:t xml:space="preserve"> </w:t>
                    </w:r>
                    <w:r>
                      <w:rPr>
                        <w:sz w:val="20"/>
                      </w:rPr>
                      <w:t>Son</w:t>
                    </w:r>
                    <w:r>
                      <w:rPr>
                        <w:spacing w:val="-14"/>
                        <w:sz w:val="20"/>
                      </w:rPr>
                      <w:t xml:space="preserve"> </w:t>
                    </w:r>
                    <w:r>
                      <w:rPr>
                        <w:sz w:val="20"/>
                      </w:rPr>
                      <w:t>taux</w:t>
                    </w:r>
                    <w:r>
                      <w:rPr>
                        <w:spacing w:val="-14"/>
                        <w:sz w:val="20"/>
                      </w:rPr>
                      <w:t xml:space="preserve"> </w:t>
                    </w:r>
                    <w:r>
                      <w:rPr>
                        <w:sz w:val="20"/>
                      </w:rPr>
                      <w:t>est</w:t>
                    </w:r>
                    <w:r>
                      <w:rPr>
                        <w:spacing w:val="-14"/>
                        <w:sz w:val="20"/>
                      </w:rPr>
                      <w:t xml:space="preserve"> </w:t>
                    </w:r>
                    <w:r>
                      <w:rPr>
                        <w:sz w:val="20"/>
                      </w:rPr>
                      <w:t>ﬁ</w:t>
                    </w:r>
                    <w:r>
                      <w:rPr>
                        <w:sz w:val="20"/>
                      </w:rPr>
                      <w:t>xé</w:t>
                    </w:r>
                    <w:r>
                      <w:rPr>
                        <w:spacing w:val="-14"/>
                        <w:sz w:val="20"/>
                      </w:rPr>
                      <w:t xml:space="preserve"> </w:t>
                    </w:r>
                    <w:r>
                      <w:rPr>
                        <w:sz w:val="20"/>
                      </w:rPr>
                      <w:t>chaque</w:t>
                    </w:r>
                    <w:r>
                      <w:rPr>
                        <w:spacing w:val="-14"/>
                        <w:sz w:val="20"/>
                      </w:rPr>
                      <w:t xml:space="preserve"> </w:t>
                    </w:r>
                    <w:r>
                      <w:rPr>
                        <w:sz w:val="20"/>
                      </w:rPr>
                      <w:t>année</w:t>
                    </w:r>
                    <w:r>
                      <w:rPr>
                        <w:spacing w:val="-14"/>
                        <w:sz w:val="20"/>
                      </w:rPr>
                      <w:t xml:space="preserve"> </w:t>
                    </w:r>
                    <w:r>
                      <w:rPr>
                        <w:sz w:val="20"/>
                      </w:rPr>
                      <w:t>par</w:t>
                    </w:r>
                    <w:r>
                      <w:rPr>
                        <w:spacing w:val="-14"/>
                        <w:sz w:val="20"/>
                      </w:rPr>
                      <w:t xml:space="preserve"> </w:t>
                    </w:r>
                    <w:r>
                      <w:rPr>
                        <w:sz w:val="20"/>
                      </w:rPr>
                      <w:t>la</w:t>
                    </w:r>
                    <w:r>
                      <w:rPr>
                        <w:spacing w:val="-14"/>
                        <w:sz w:val="20"/>
                      </w:rPr>
                      <w:t xml:space="preserve"> </w:t>
                    </w:r>
                    <w:r>
                      <w:rPr>
                        <w:spacing w:val="-3"/>
                        <w:sz w:val="20"/>
                      </w:rPr>
                      <w:t>CARSAT</w:t>
                    </w:r>
                    <w:r>
                      <w:rPr>
                        <w:spacing w:val="-14"/>
                        <w:sz w:val="20"/>
                      </w:rPr>
                      <w:t xml:space="preserve"> </w:t>
                    </w:r>
                    <w:r>
                      <w:rPr>
                        <w:sz w:val="20"/>
                      </w:rPr>
                      <w:t>en</w:t>
                    </w:r>
                    <w:r>
                      <w:rPr>
                        <w:spacing w:val="-14"/>
                        <w:sz w:val="20"/>
                      </w:rPr>
                      <w:t xml:space="preserve"> </w:t>
                    </w:r>
                    <w:r>
                      <w:rPr>
                        <w:sz w:val="20"/>
                      </w:rPr>
                      <w:t>fonction</w:t>
                    </w:r>
                    <w:r>
                      <w:rPr>
                        <w:spacing w:val="-14"/>
                        <w:sz w:val="20"/>
                      </w:rPr>
                      <w:t xml:space="preserve"> </w:t>
                    </w:r>
                    <w:r>
                      <w:rPr>
                        <w:sz w:val="20"/>
                      </w:rPr>
                      <w:t>du</w:t>
                    </w:r>
                    <w:r>
                      <w:rPr>
                        <w:spacing w:val="-14"/>
                        <w:sz w:val="20"/>
                      </w:rPr>
                      <w:t xml:space="preserve"> </w:t>
                    </w:r>
                    <w:r>
                      <w:rPr>
                        <w:rFonts w:ascii="Trebuchet MS" w:hAnsi="Trebuchet MS"/>
                        <w:b/>
                        <w:sz w:val="20"/>
                      </w:rPr>
                      <w:t>sinis- tralité</w:t>
                    </w:r>
                    <w:r>
                      <w:rPr>
                        <w:rFonts w:ascii="Trebuchet MS" w:hAnsi="Trebuchet MS"/>
                        <w:b/>
                        <w:spacing w:val="-14"/>
                        <w:sz w:val="20"/>
                      </w:rPr>
                      <w:t xml:space="preserve"> </w:t>
                    </w:r>
                    <w:r>
                      <w:rPr>
                        <w:rFonts w:ascii="Trebuchet MS" w:hAnsi="Trebuchet MS"/>
                        <w:b/>
                        <w:sz w:val="20"/>
                      </w:rPr>
                      <w:t>propre</w:t>
                    </w:r>
                    <w:r>
                      <w:rPr>
                        <w:rFonts w:ascii="Trebuchet MS" w:hAnsi="Trebuchet MS"/>
                        <w:b/>
                        <w:spacing w:val="-14"/>
                        <w:sz w:val="20"/>
                      </w:rPr>
                      <w:t xml:space="preserve"> </w:t>
                    </w:r>
                    <w:r>
                      <w:rPr>
                        <w:rFonts w:ascii="Trebuchet MS" w:hAnsi="Trebuchet MS"/>
                        <w:b/>
                        <w:sz w:val="20"/>
                      </w:rPr>
                      <w:t>à</w:t>
                    </w:r>
                    <w:r>
                      <w:rPr>
                        <w:rFonts w:ascii="Trebuchet MS" w:hAnsi="Trebuchet MS"/>
                        <w:b/>
                        <w:spacing w:val="-13"/>
                        <w:sz w:val="20"/>
                      </w:rPr>
                      <w:t xml:space="preserve"> </w:t>
                    </w:r>
                    <w:r>
                      <w:rPr>
                        <w:rFonts w:ascii="Trebuchet MS" w:hAnsi="Trebuchet MS"/>
                        <w:b/>
                        <w:sz w:val="20"/>
                      </w:rPr>
                      <w:t>l’entreprise</w:t>
                    </w:r>
                    <w:r>
                      <w:rPr>
                        <w:rFonts w:ascii="Trebuchet MS" w:hAnsi="Trebuchet MS"/>
                        <w:b/>
                        <w:spacing w:val="-15"/>
                        <w:sz w:val="20"/>
                      </w:rPr>
                      <w:t xml:space="preserve"> </w:t>
                    </w:r>
                    <w:r>
                      <w:rPr>
                        <w:sz w:val="20"/>
                      </w:rPr>
                      <w:t>sur</w:t>
                    </w:r>
                    <w:r>
                      <w:rPr>
                        <w:spacing w:val="-9"/>
                        <w:sz w:val="20"/>
                      </w:rPr>
                      <w:t xml:space="preserve"> </w:t>
                    </w:r>
                    <w:r>
                      <w:rPr>
                        <w:sz w:val="20"/>
                      </w:rPr>
                      <w:t>les</w:t>
                    </w:r>
                    <w:r>
                      <w:rPr>
                        <w:spacing w:val="-10"/>
                        <w:sz w:val="20"/>
                      </w:rPr>
                      <w:t xml:space="preserve"> </w:t>
                    </w:r>
                    <w:r>
                      <w:rPr>
                        <w:sz w:val="20"/>
                      </w:rPr>
                      <w:t>trois</w:t>
                    </w:r>
                    <w:r>
                      <w:rPr>
                        <w:spacing w:val="-10"/>
                        <w:sz w:val="20"/>
                      </w:rPr>
                      <w:t xml:space="preserve"> </w:t>
                    </w:r>
                    <w:r>
                      <w:rPr>
                        <w:sz w:val="20"/>
                      </w:rPr>
                      <w:t>années</w:t>
                    </w:r>
                    <w:r>
                      <w:rPr>
                        <w:spacing w:val="-9"/>
                        <w:sz w:val="20"/>
                      </w:rPr>
                      <w:t xml:space="preserve"> </w:t>
                    </w:r>
                    <w:r>
                      <w:rPr>
                        <w:sz w:val="20"/>
                      </w:rPr>
                      <w:t>précédentes.</w:t>
                    </w:r>
                  </w:p>
                  <w:p w:rsidR="00005340" w:rsidRDefault="00350670">
                    <w:pPr>
                      <w:spacing w:before="7" w:line="336" w:lineRule="exact"/>
                      <w:ind w:left="460"/>
                      <w:rPr>
                        <w:sz w:val="20"/>
                      </w:rPr>
                    </w:pPr>
                    <w:r>
                      <w:rPr>
                        <w:color w:val="005EA7"/>
                        <w:sz w:val="20"/>
                      </w:rPr>
                      <w:t>➔</w:t>
                    </w:r>
                    <w:r>
                      <w:rPr>
                        <w:color w:val="005EA7"/>
                        <w:sz w:val="20"/>
                      </w:rPr>
                      <w:t xml:space="preserve"> </w:t>
                    </w:r>
                    <w:r>
                      <w:rPr>
                        <w:sz w:val="20"/>
                      </w:rPr>
                      <w:t xml:space="preserve">Pour une entreprise de </w:t>
                    </w:r>
                    <w:r>
                      <w:rPr>
                        <w:rFonts w:ascii="Trebuchet MS" w:hAnsi="Trebuchet MS"/>
                        <w:b/>
                        <w:sz w:val="20"/>
                      </w:rPr>
                      <w:t xml:space="preserve">moins de 20 salariés </w:t>
                    </w:r>
                    <w:r>
                      <w:rPr>
                        <w:sz w:val="20"/>
                      </w:rPr>
                      <w:t xml:space="preserve">: tariﬁcation </w:t>
                    </w:r>
                    <w:r>
                      <w:rPr>
                        <w:rFonts w:ascii="Trebuchet MS" w:hAnsi="Trebuchet MS"/>
                        <w:b/>
                        <w:sz w:val="20"/>
                      </w:rPr>
                      <w:t xml:space="preserve">collective </w:t>
                    </w:r>
                    <w:r>
                      <w:rPr>
                        <w:sz w:val="20"/>
                      </w:rPr>
                      <w:t>(taux ﬁxé par branche).</w:t>
                    </w:r>
                  </w:p>
                  <w:p w:rsidR="00005340" w:rsidRDefault="00350670">
                    <w:pPr>
                      <w:spacing w:line="323" w:lineRule="exact"/>
                      <w:ind w:left="460"/>
                      <w:rPr>
                        <w:sz w:val="20"/>
                      </w:rPr>
                    </w:pPr>
                    <w:r>
                      <w:rPr>
                        <w:color w:val="005EA7"/>
                        <w:sz w:val="20"/>
                      </w:rPr>
                      <w:t>➔</w:t>
                    </w:r>
                    <w:r>
                      <w:rPr>
                        <w:color w:val="005EA7"/>
                        <w:sz w:val="20"/>
                      </w:rPr>
                      <w:t xml:space="preserve"> </w:t>
                    </w:r>
                    <w:r>
                      <w:rPr>
                        <w:sz w:val="20"/>
                      </w:rPr>
                      <w:t xml:space="preserve">De </w:t>
                    </w:r>
                    <w:r>
                      <w:rPr>
                        <w:rFonts w:ascii="Trebuchet MS" w:hAnsi="Trebuchet MS"/>
                        <w:b/>
                        <w:sz w:val="20"/>
                      </w:rPr>
                      <w:t xml:space="preserve">20 à 149 salariés </w:t>
                    </w:r>
                    <w:r>
                      <w:rPr>
                        <w:sz w:val="20"/>
                      </w:rPr>
                      <w:t xml:space="preserve">: tariﬁcation </w:t>
                    </w:r>
                    <w:r>
                      <w:rPr>
                        <w:rFonts w:ascii="Trebuchet MS" w:hAnsi="Trebuchet MS"/>
                        <w:b/>
                        <w:sz w:val="20"/>
                      </w:rPr>
                      <w:t xml:space="preserve">mixte </w:t>
                    </w:r>
                    <w:r>
                      <w:rPr>
                        <w:sz w:val="20"/>
                      </w:rPr>
                      <w:t>(partiellement individualisée).</w:t>
                    </w:r>
                  </w:p>
                  <w:p w:rsidR="00005340" w:rsidRDefault="00350670">
                    <w:pPr>
                      <w:spacing w:line="323" w:lineRule="exact"/>
                      <w:ind w:left="236" w:firstLine="224"/>
                      <w:rPr>
                        <w:sz w:val="20"/>
                      </w:rPr>
                    </w:pPr>
                    <w:r>
                      <w:rPr>
                        <w:color w:val="005EA7"/>
                        <w:sz w:val="20"/>
                      </w:rPr>
                      <w:t>➔</w:t>
                    </w:r>
                    <w:r>
                      <w:rPr>
                        <w:color w:val="005EA7"/>
                        <w:sz w:val="20"/>
                      </w:rPr>
                      <w:t xml:space="preserve"> </w:t>
                    </w:r>
                    <w:r>
                      <w:rPr>
                        <w:sz w:val="20"/>
                      </w:rPr>
                      <w:t xml:space="preserve">À partir de </w:t>
                    </w:r>
                    <w:r>
                      <w:rPr>
                        <w:rFonts w:ascii="Trebuchet MS" w:hAnsi="Trebuchet MS"/>
                        <w:b/>
                        <w:sz w:val="20"/>
                      </w:rPr>
                      <w:t xml:space="preserve">150 salariés </w:t>
                    </w:r>
                    <w:r>
                      <w:rPr>
                        <w:sz w:val="20"/>
                      </w:rPr>
                      <w:t xml:space="preserve">: tariﬁcation </w:t>
                    </w:r>
                    <w:r>
                      <w:rPr>
                        <w:rFonts w:ascii="Trebuchet MS" w:hAnsi="Trebuchet MS"/>
                        <w:b/>
                        <w:sz w:val="20"/>
                      </w:rPr>
                      <w:t xml:space="preserve">individuelle </w:t>
                    </w:r>
                    <w:r>
                      <w:rPr>
                        <w:sz w:val="20"/>
                      </w:rPr>
                      <w:t>(taux entièrement lié aux sinistres de l’entreprise).</w:t>
                    </w:r>
                  </w:p>
                  <w:p w:rsidR="00005340" w:rsidRDefault="00350670">
                    <w:pPr>
                      <w:spacing w:before="62" w:line="165" w:lineRule="auto"/>
                      <w:ind w:left="236" w:right="163"/>
                      <w:rPr>
                        <w:sz w:val="20"/>
                      </w:rPr>
                    </w:pPr>
                    <w:r>
                      <w:rPr>
                        <w:rFonts w:ascii="Trebuchet MS" w:hAnsi="Trebuchet MS"/>
                        <w:b/>
                        <w:sz w:val="20"/>
                      </w:rPr>
                      <w:t xml:space="preserve">Constructions Aubert &amp; Fils </w:t>
                    </w:r>
                    <w:r>
                      <w:rPr>
                        <w:sz w:val="20"/>
                      </w:rPr>
                      <w:t xml:space="preserve">(14 salariés) est en tariﬁcation mixte : un accident grave augmente </w:t>
                    </w:r>
                    <w:r>
                      <w:rPr>
                        <w:sz w:val="20"/>
                      </w:rPr>
                      <w:t>le taux, mais de manière partielle.</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442" style="width:123.85pt;height:1.15pt;mso-position-horizontal-relative:char;mso-position-vertical-relative:line" coordsize="2477,23">
            <v:rect id="_x0000_s1443" style="position:absolute;width:2477;height:23" fillcolor="#006130" stroked="f"/>
            <w10:wrap type="none"/>
            <w10:anchorlock/>
          </v:group>
        </w:pict>
      </w:r>
    </w:p>
    <w:p w:rsidR="00005340" w:rsidRDefault="00350670">
      <w:pPr>
        <w:pStyle w:val="Titre3"/>
        <w:spacing w:before="24"/>
      </w:pPr>
      <w:r>
        <w:rPr>
          <w:lang w:val="en-US"/>
        </w:rPr>
        <w:pict>
          <v:group id="_x0000_s1437" style="position:absolute;left:0;text-align:left;margin-left:56.7pt;margin-top:13.95pt;width:481.9pt;height:47.3pt;z-index:251858944;mso-position-horizontal-relative:page" coordorigin="1134,279" coordsize="9638,946">
            <v:shape id="_x0000_s1441" style="position:absolute;left:1133;top:278;width:9638;height:946" coordorigin="1134,279" coordsize="9638,946" path="m10692,279r-9478,l1183,285r-26,17l1140,327r-6,31l1134,1144r6,31l1157,1200r26,17l1214,1224r9478,l10723,1217r25,-17l10766,1175r6,-31l10772,358r-6,-31l10748,302r-25,-17l10692,279xe" fillcolor="#006130" stroked="f">
              <v:path arrowok="t"/>
            </v:shape>
            <v:shape id="_x0000_s1440" style="position:absolute;left:1153;top:298;width:9599;height:906" coordorigin="1154,299" coordsize="9599,906" path="m10692,299r-9478,l1190,303r-19,13l1158,335r-4,23l1154,1144r4,23l1171,1186r19,13l1214,1204r9478,l10715,1199r19,-13l10747,1167r5,-23l10752,358r-5,-23l10734,316r-19,-13l10692,299xe" fillcolor="#f2f8f5" stroked="f">
              <v:path arrowok="t"/>
            </v:shape>
            <v:rect id="_x0000_s1439" style="position:absolute;left:1417;top:369;width:2477;height:23" fillcolor="#006130" stroked="f"/>
            <v:shape id="_x0000_s1438" type="#_x0000_t202" style="position:absolute;left:1133;top:278;width:9638;height:946" filled="f" stroked="f">
              <v:textbox inset="0,0,0,0">
                <w:txbxContent>
                  <w:p w:rsidR="00005340" w:rsidRDefault="00005340">
                    <w:pPr>
                      <w:spacing w:before="4"/>
                      <w:rPr>
                        <w:rFonts w:ascii="Trebuchet MS"/>
                        <w:b/>
                      </w:rPr>
                    </w:pPr>
                  </w:p>
                  <w:p w:rsidR="00005340" w:rsidRDefault="00350670">
                    <w:pPr>
                      <w:spacing w:line="165" w:lineRule="auto"/>
                      <w:ind w:left="236" w:right="229"/>
                      <w:rPr>
                        <w:sz w:val="20"/>
                      </w:rPr>
                    </w:pPr>
                    <w:r>
                      <w:rPr>
                        <w:sz w:val="20"/>
                      </w:rPr>
                      <w:t>Articles</w:t>
                    </w:r>
                    <w:r>
                      <w:rPr>
                        <w:spacing w:val="-27"/>
                        <w:sz w:val="20"/>
                      </w:rPr>
                      <w:t xml:space="preserve"> </w:t>
                    </w:r>
                    <w:r>
                      <w:rPr>
                        <w:sz w:val="20"/>
                      </w:rPr>
                      <w:t>L.242-5</w:t>
                    </w:r>
                    <w:r>
                      <w:rPr>
                        <w:spacing w:val="-26"/>
                        <w:sz w:val="20"/>
                      </w:rPr>
                      <w:t xml:space="preserve"> </w:t>
                    </w:r>
                    <w:r>
                      <w:rPr>
                        <w:sz w:val="20"/>
                      </w:rPr>
                      <w:t>et</w:t>
                    </w:r>
                    <w:r>
                      <w:rPr>
                        <w:spacing w:val="-26"/>
                        <w:sz w:val="20"/>
                      </w:rPr>
                      <w:t xml:space="preserve"> </w:t>
                    </w:r>
                    <w:r>
                      <w:rPr>
                        <w:sz w:val="20"/>
                      </w:rPr>
                      <w:t>R.242-6</w:t>
                    </w:r>
                    <w:r>
                      <w:rPr>
                        <w:spacing w:val="-26"/>
                        <w:sz w:val="20"/>
                      </w:rPr>
                      <w:t xml:space="preserve"> </w:t>
                    </w:r>
                    <w:r>
                      <w:rPr>
                        <w:sz w:val="20"/>
                      </w:rPr>
                      <w:t>et</w:t>
                    </w:r>
                    <w:r>
                      <w:rPr>
                        <w:spacing w:val="-26"/>
                        <w:sz w:val="20"/>
                      </w:rPr>
                      <w:t xml:space="preserve"> </w:t>
                    </w:r>
                    <w:r>
                      <w:rPr>
                        <w:sz w:val="20"/>
                      </w:rPr>
                      <w:t>suivants</w:t>
                    </w:r>
                    <w:r>
                      <w:rPr>
                        <w:spacing w:val="-26"/>
                        <w:sz w:val="20"/>
                      </w:rPr>
                      <w:t xml:space="preserve"> </w:t>
                    </w:r>
                    <w:r>
                      <w:rPr>
                        <w:sz w:val="20"/>
                      </w:rPr>
                      <w:t>du</w:t>
                    </w:r>
                    <w:r>
                      <w:rPr>
                        <w:spacing w:val="-27"/>
                        <w:sz w:val="20"/>
                      </w:rPr>
                      <w:t xml:space="preserve"> </w:t>
                    </w:r>
                    <w:r>
                      <w:rPr>
                        <w:sz w:val="20"/>
                      </w:rPr>
                      <w:t>Code</w:t>
                    </w:r>
                    <w:r>
                      <w:rPr>
                        <w:spacing w:val="-26"/>
                        <w:sz w:val="20"/>
                      </w:rPr>
                      <w:t xml:space="preserve"> </w:t>
                    </w:r>
                    <w:r>
                      <w:rPr>
                        <w:sz w:val="20"/>
                      </w:rPr>
                      <w:t>de</w:t>
                    </w:r>
                    <w:r>
                      <w:rPr>
                        <w:spacing w:val="-26"/>
                        <w:sz w:val="20"/>
                      </w:rPr>
                      <w:t xml:space="preserve"> </w:t>
                    </w:r>
                    <w:r>
                      <w:rPr>
                        <w:sz w:val="20"/>
                      </w:rPr>
                      <w:t>la</w:t>
                    </w:r>
                    <w:r>
                      <w:rPr>
                        <w:spacing w:val="-26"/>
                        <w:sz w:val="20"/>
                      </w:rPr>
                      <w:t xml:space="preserve"> </w:t>
                    </w:r>
                    <w:r>
                      <w:rPr>
                        <w:sz w:val="20"/>
                      </w:rPr>
                      <w:t>Sécurité</w:t>
                    </w:r>
                    <w:r>
                      <w:rPr>
                        <w:spacing w:val="-26"/>
                        <w:sz w:val="20"/>
                      </w:rPr>
                      <w:t xml:space="preserve"> </w:t>
                    </w:r>
                    <w:r>
                      <w:rPr>
                        <w:sz w:val="20"/>
                      </w:rPr>
                      <w:t>Sociale.</w:t>
                    </w:r>
                    <w:r>
                      <w:rPr>
                        <w:spacing w:val="-26"/>
                        <w:sz w:val="20"/>
                      </w:rPr>
                      <w:t xml:space="preserve"> </w:t>
                    </w:r>
                    <w:r>
                      <w:rPr>
                        <w:sz w:val="20"/>
                      </w:rPr>
                      <w:t>Circulaire</w:t>
                    </w:r>
                    <w:r>
                      <w:rPr>
                        <w:spacing w:val="-26"/>
                        <w:sz w:val="20"/>
                      </w:rPr>
                      <w:t xml:space="preserve"> </w:t>
                    </w:r>
                    <w:r>
                      <w:rPr>
                        <w:sz w:val="20"/>
                      </w:rPr>
                      <w:t>CNAM</w:t>
                    </w:r>
                    <w:r>
                      <w:rPr>
                        <w:spacing w:val="-27"/>
                        <w:sz w:val="20"/>
                      </w:rPr>
                      <w:t xml:space="preserve"> </w:t>
                    </w:r>
                    <w:r>
                      <w:rPr>
                        <w:sz w:val="20"/>
                      </w:rPr>
                      <w:t>annuelle</w:t>
                    </w:r>
                    <w:r>
                      <w:rPr>
                        <w:spacing w:val="-26"/>
                        <w:sz w:val="20"/>
                      </w:rPr>
                      <w:t xml:space="preserve"> </w:t>
                    </w:r>
                    <w:r>
                      <w:rPr>
                        <w:sz w:val="20"/>
                      </w:rPr>
                      <w:t>de</w:t>
                    </w:r>
                    <w:r>
                      <w:rPr>
                        <w:spacing w:val="-26"/>
                        <w:sz w:val="20"/>
                      </w:rPr>
                      <w:t xml:space="preserve"> </w:t>
                    </w:r>
                    <w:r>
                      <w:rPr>
                        <w:sz w:val="20"/>
                      </w:rPr>
                      <w:t>ﬁ</w:t>
                    </w:r>
                    <w:r>
                      <w:rPr>
                        <w:sz w:val="20"/>
                      </w:rPr>
                      <w:t xml:space="preserve">xation </w:t>
                    </w:r>
                    <w:r>
                      <w:rPr>
                        <w:w w:val="105"/>
                        <w:sz w:val="20"/>
                      </w:rPr>
                      <w:t xml:space="preserve">des taux </w:t>
                    </w:r>
                    <w:r>
                      <w:rPr>
                        <w:spacing w:val="-8"/>
                        <w:w w:val="105"/>
                        <w:sz w:val="20"/>
                      </w:rPr>
                      <w:t xml:space="preserve">AT/MP. </w:t>
                    </w:r>
                    <w:r>
                      <w:rPr>
                        <w:w w:val="105"/>
                        <w:sz w:val="20"/>
                      </w:rPr>
                      <w:t xml:space="preserve">Accessible sur </w:t>
                    </w:r>
                    <w:hyperlink r:id="rId28">
                      <w:r>
                        <w:rPr>
                          <w:rFonts w:ascii="Times New Roman" w:hAnsi="Times New Roman"/>
                          <w:color w:val="005EA7"/>
                          <w:w w:val="105"/>
                          <w:sz w:val="20"/>
                        </w:rPr>
                        <w:t xml:space="preserve">https://www.ameli.fr </w:t>
                      </w:r>
                    </w:hyperlink>
                    <w:r>
                      <w:rPr>
                        <w:w w:val="105"/>
                        <w:sz w:val="20"/>
                      </w:rPr>
                      <w:t>(rubrique</w:t>
                    </w:r>
                    <w:r>
                      <w:rPr>
                        <w:spacing w:val="-39"/>
                        <w:w w:val="105"/>
                        <w:sz w:val="20"/>
                      </w:rPr>
                      <w:t xml:space="preserve"> </w:t>
                    </w:r>
                    <w:r>
                      <w:rPr>
                        <w:w w:val="105"/>
                        <w:sz w:val="20"/>
                      </w:rPr>
                      <w:t>employeurs).</w:t>
                    </w:r>
                  </w:p>
                </w:txbxContent>
              </v:textbox>
            </v:shape>
            <w10:wrap anchorx="page"/>
          </v:group>
        </w:pict>
      </w:r>
      <w:r>
        <w:rPr>
          <w:lang w:val="en-US"/>
        </w:rPr>
        <w:pict>
          <v:rect id="_x0000_s1436" style="position:absolute;left:0;text-align:left;margin-left:70.85pt;margin-top:67.15pt;width:296.05pt;height:1.15pt;z-index:251859968;mso-position-horizontal-relative:page" fillcolor="#00797e" stroked="f">
            <w10:wrap anchorx="page"/>
          </v:rect>
        </w:pict>
      </w:r>
      <w:r>
        <w:rPr>
          <w:rFonts w:ascii="Times New Roman" w:hAnsi="Times New Roman"/>
          <w:b w:val="0"/>
          <w:color w:val="FFFFFF"/>
          <w:w w:val="99"/>
          <w:shd w:val="clear" w:color="auto" w:fill="006D36"/>
        </w:rPr>
        <w:t xml:space="preserve"> </w:t>
      </w:r>
      <w:r>
        <w:rPr>
          <w:rFonts w:ascii="Times New Roman" w:hAnsi="Times New Roman"/>
          <w:b w:val="0"/>
          <w:color w:val="FFFFFF"/>
          <w:shd w:val="clear" w:color="auto" w:fill="006D36"/>
        </w:rPr>
        <w:t xml:space="preserve">  </w:t>
      </w:r>
      <w:r>
        <w:rPr>
          <w:color w:val="FFFFFF"/>
          <w:shd w:val="clear" w:color="auto" w:fill="006D36"/>
        </w:rPr>
        <w:t xml:space="preserve">Base réglementaire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11"/>
        <w:rPr>
          <w:rFonts w:ascii="Trebuchet MS"/>
          <w:b/>
          <w:sz w:val="27"/>
        </w:rPr>
      </w:pPr>
      <w:r>
        <w:rPr>
          <w:lang w:val="en-US"/>
        </w:rPr>
        <w:pict>
          <v:group id="_x0000_s1431" style="position:absolute;margin-left:56.7pt;margin-top:18.2pt;width:481.9pt;height:152.2pt;z-index:-251463680;mso-wrap-distance-left:0;mso-wrap-distance-right:0;mso-position-horizontal-relative:page" coordorigin="1134,364" coordsize="9638,3044">
            <v:shape id="_x0000_s1435" style="position:absolute;left:1133;top:610;width:9638;height:2797" coordorigin="1134,611" coordsize="9638,2797" path="m10692,611r-9478,l1183,617r-26,17l1140,660r-6,31l1134,3328r6,31l1157,3384r26,17l1214,3408r9478,l10723,3401r25,-17l10766,3359r6,-31l10772,691r-6,-31l10748,634r-25,-17l10692,611xe" fillcolor="#00797e" stroked="f">
              <v:path arrowok="t"/>
            </v:shape>
            <v:shape id="_x0000_s1434" style="position:absolute;left:1153;top:630;width:9599;height:2757" coordorigin="1154,631" coordsize="9599,2757" path="m10692,631r-9478,l1190,636r-19,12l1158,667r-4,24l1154,3328r4,23l1171,3370r19,13l1214,3388r9478,l10715,3383r19,-13l10747,3351r5,-23l10752,691r-5,-24l10734,648r-19,-12l10692,631xe" fillcolor="#f2f9fa" stroked="f">
              <v:path arrowok="t"/>
            </v:shape>
            <v:rect id="_x0000_s1433" style="position:absolute;left:1417;top:701;width:5921;height:23" fillcolor="#00797e" stroked="f"/>
            <v:shape id="_x0000_s1432" type="#_x0000_t202" style="position:absolute;left:1133;top:363;width:9638;height:3044"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shd w:val="clear" w:color="auto" w:fill="00888E"/>
                      </w:rPr>
                      <w:t xml:space="preserve"> </w:t>
                    </w:r>
                    <w:r>
                      <w:rPr>
                        <w:rFonts w:ascii="Times New Roman" w:hAnsi="Times New Roman"/>
                        <w:color w:val="FFFFFF"/>
                        <w:sz w:val="24"/>
                        <w:shd w:val="clear" w:color="auto" w:fill="00888E"/>
                      </w:rPr>
                      <w:t xml:space="preserve">  </w:t>
                    </w:r>
                    <w:r>
                      <w:rPr>
                        <w:rFonts w:ascii="Trebuchet MS" w:hAnsi="Trebuchet MS"/>
                        <w:b/>
                        <w:color w:val="FFFFFF"/>
                        <w:sz w:val="24"/>
                        <w:shd w:val="clear" w:color="auto" w:fill="00888E"/>
                      </w:rPr>
                      <w:t xml:space="preserve">Mécanisme de la hausse AT/MP sur le coefﬁcient K </w:t>
                    </w:r>
                  </w:p>
                  <w:p w:rsidR="00005340" w:rsidRDefault="00350670">
                    <w:pPr>
                      <w:numPr>
                        <w:ilvl w:val="0"/>
                        <w:numId w:val="5"/>
                      </w:numPr>
                      <w:tabs>
                        <w:tab w:val="left" w:pos="735"/>
                      </w:tabs>
                      <w:spacing w:before="127" w:line="336" w:lineRule="exact"/>
                      <w:ind w:hanging="254"/>
                      <w:rPr>
                        <w:sz w:val="20"/>
                      </w:rPr>
                    </w:pPr>
                    <w:r>
                      <w:rPr>
                        <w:sz w:val="20"/>
                      </w:rPr>
                      <w:t>Un</w:t>
                    </w:r>
                    <w:r>
                      <w:rPr>
                        <w:spacing w:val="-8"/>
                        <w:sz w:val="20"/>
                      </w:rPr>
                      <w:t xml:space="preserve"> </w:t>
                    </w:r>
                    <w:r>
                      <w:rPr>
                        <w:sz w:val="20"/>
                      </w:rPr>
                      <w:t>accident</w:t>
                    </w:r>
                    <w:r>
                      <w:rPr>
                        <w:spacing w:val="-7"/>
                        <w:sz w:val="20"/>
                      </w:rPr>
                      <w:t xml:space="preserve"> </w:t>
                    </w:r>
                    <w:r>
                      <w:rPr>
                        <w:sz w:val="20"/>
                      </w:rPr>
                      <w:t>avec</w:t>
                    </w:r>
                    <w:r>
                      <w:rPr>
                        <w:spacing w:val="-8"/>
                        <w:sz w:val="20"/>
                      </w:rPr>
                      <w:t xml:space="preserve"> </w:t>
                    </w:r>
                    <w:r>
                      <w:rPr>
                        <w:sz w:val="20"/>
                      </w:rPr>
                      <w:t>arrêt</w:t>
                    </w:r>
                    <w:r>
                      <w:rPr>
                        <w:spacing w:val="-7"/>
                        <w:sz w:val="20"/>
                      </w:rPr>
                      <w:t xml:space="preserve"> </w:t>
                    </w:r>
                    <w:r>
                      <w:rPr>
                        <w:sz w:val="20"/>
                      </w:rPr>
                      <w:t>de</w:t>
                    </w:r>
                    <w:r>
                      <w:rPr>
                        <w:spacing w:val="-8"/>
                        <w:sz w:val="20"/>
                      </w:rPr>
                      <w:t xml:space="preserve"> </w:t>
                    </w:r>
                    <w:r>
                      <w:rPr>
                        <w:sz w:val="20"/>
                      </w:rPr>
                      <w:t>travail</w:t>
                    </w:r>
                    <w:r>
                      <w:rPr>
                        <w:spacing w:val="-7"/>
                        <w:sz w:val="20"/>
                      </w:rPr>
                      <w:t xml:space="preserve"> </w:t>
                    </w:r>
                    <w:r>
                      <w:rPr>
                        <w:sz w:val="20"/>
                      </w:rPr>
                      <w:t>est</w:t>
                    </w:r>
                    <w:r>
                      <w:rPr>
                        <w:spacing w:val="-8"/>
                        <w:sz w:val="20"/>
                      </w:rPr>
                      <w:t xml:space="preserve"> </w:t>
                    </w:r>
                    <w:r>
                      <w:rPr>
                        <w:sz w:val="20"/>
                      </w:rPr>
                      <w:t>déclaré</w:t>
                    </w:r>
                    <w:r>
                      <w:rPr>
                        <w:spacing w:val="-7"/>
                        <w:sz w:val="20"/>
                      </w:rPr>
                      <w:t xml:space="preserve"> </w:t>
                    </w:r>
                    <w:r>
                      <w:rPr>
                        <w:sz w:val="20"/>
                      </w:rPr>
                      <w:t>à</w:t>
                    </w:r>
                    <w:r>
                      <w:rPr>
                        <w:spacing w:val="-8"/>
                        <w:sz w:val="20"/>
                      </w:rPr>
                      <w:t xml:space="preserve"> </w:t>
                    </w:r>
                    <w:r>
                      <w:rPr>
                        <w:sz w:val="20"/>
                      </w:rPr>
                      <w:t>la</w:t>
                    </w:r>
                    <w:r>
                      <w:rPr>
                        <w:spacing w:val="-7"/>
                        <w:sz w:val="20"/>
                      </w:rPr>
                      <w:t xml:space="preserve"> </w:t>
                    </w:r>
                    <w:r>
                      <w:rPr>
                        <w:spacing w:val="-3"/>
                        <w:sz w:val="20"/>
                      </w:rPr>
                      <w:t>CPAM.</w:t>
                    </w:r>
                  </w:p>
                  <w:p w:rsidR="00005340" w:rsidRDefault="00350670">
                    <w:pPr>
                      <w:numPr>
                        <w:ilvl w:val="0"/>
                        <w:numId w:val="5"/>
                      </w:numPr>
                      <w:tabs>
                        <w:tab w:val="left" w:pos="735"/>
                      </w:tabs>
                      <w:spacing w:line="323" w:lineRule="exact"/>
                      <w:ind w:hanging="273"/>
                      <w:rPr>
                        <w:sz w:val="20"/>
                      </w:rPr>
                    </w:pPr>
                    <w:r>
                      <w:rPr>
                        <w:sz w:val="20"/>
                      </w:rPr>
                      <w:t>La</w:t>
                    </w:r>
                    <w:r>
                      <w:rPr>
                        <w:spacing w:val="-11"/>
                        <w:sz w:val="20"/>
                      </w:rPr>
                      <w:t xml:space="preserve"> </w:t>
                    </w:r>
                    <w:r>
                      <w:rPr>
                        <w:spacing w:val="-3"/>
                        <w:sz w:val="20"/>
                      </w:rPr>
                      <w:t>CARSAT</w:t>
                    </w:r>
                    <w:r>
                      <w:rPr>
                        <w:spacing w:val="-10"/>
                        <w:sz w:val="20"/>
                      </w:rPr>
                      <w:t xml:space="preserve"> </w:t>
                    </w:r>
                    <w:r>
                      <w:rPr>
                        <w:sz w:val="20"/>
                      </w:rPr>
                      <w:t>recalcule</w:t>
                    </w:r>
                    <w:r>
                      <w:rPr>
                        <w:spacing w:val="-10"/>
                        <w:sz w:val="20"/>
                      </w:rPr>
                      <w:t xml:space="preserve"> </w:t>
                    </w:r>
                    <w:r>
                      <w:rPr>
                        <w:sz w:val="20"/>
                      </w:rPr>
                      <w:t>le</w:t>
                    </w:r>
                    <w:r>
                      <w:rPr>
                        <w:spacing w:val="-10"/>
                        <w:sz w:val="20"/>
                      </w:rPr>
                      <w:t xml:space="preserve"> </w:t>
                    </w:r>
                    <w:r>
                      <w:rPr>
                        <w:sz w:val="20"/>
                      </w:rPr>
                      <w:t>taux</w:t>
                    </w:r>
                    <w:r>
                      <w:rPr>
                        <w:spacing w:val="-10"/>
                        <w:sz w:val="20"/>
                      </w:rPr>
                      <w:t xml:space="preserve"> </w:t>
                    </w:r>
                    <w:r>
                      <w:rPr>
                        <w:spacing w:val="-3"/>
                        <w:sz w:val="20"/>
                      </w:rPr>
                      <w:t>AT/MP</w:t>
                    </w:r>
                    <w:r>
                      <w:rPr>
                        <w:spacing w:val="-11"/>
                        <w:sz w:val="20"/>
                      </w:rPr>
                      <w:t xml:space="preserve"> </w:t>
                    </w:r>
                    <w:r>
                      <w:rPr>
                        <w:sz w:val="20"/>
                      </w:rPr>
                      <w:t>de</w:t>
                    </w:r>
                    <w:r>
                      <w:rPr>
                        <w:spacing w:val="-10"/>
                        <w:sz w:val="20"/>
                      </w:rPr>
                      <w:t xml:space="preserve"> </w:t>
                    </w:r>
                    <w:r>
                      <w:rPr>
                        <w:sz w:val="20"/>
                      </w:rPr>
                      <w:t>l’entreprise</w:t>
                    </w:r>
                    <w:r>
                      <w:rPr>
                        <w:spacing w:val="-10"/>
                        <w:sz w:val="20"/>
                      </w:rPr>
                      <w:t xml:space="preserve"> </w:t>
                    </w:r>
                    <w:r>
                      <w:rPr>
                        <w:sz w:val="20"/>
                      </w:rPr>
                      <w:t>lors</w:t>
                    </w:r>
                    <w:r>
                      <w:rPr>
                        <w:spacing w:val="-10"/>
                        <w:sz w:val="20"/>
                      </w:rPr>
                      <w:t xml:space="preserve"> </w:t>
                    </w:r>
                    <w:r>
                      <w:rPr>
                        <w:sz w:val="20"/>
                      </w:rPr>
                      <w:t>de</w:t>
                    </w:r>
                    <w:r>
                      <w:rPr>
                        <w:spacing w:val="-10"/>
                        <w:sz w:val="20"/>
                      </w:rPr>
                      <w:t xml:space="preserve"> </w:t>
                    </w:r>
                    <w:r>
                      <w:rPr>
                        <w:sz w:val="20"/>
                      </w:rPr>
                      <w:t>la</w:t>
                    </w:r>
                    <w:r>
                      <w:rPr>
                        <w:spacing w:val="-11"/>
                        <w:sz w:val="20"/>
                      </w:rPr>
                      <w:t xml:space="preserve"> </w:t>
                    </w:r>
                    <w:r>
                      <w:rPr>
                        <w:sz w:val="20"/>
                      </w:rPr>
                      <w:t>révision</w:t>
                    </w:r>
                    <w:r>
                      <w:rPr>
                        <w:spacing w:val="-10"/>
                        <w:sz w:val="20"/>
                      </w:rPr>
                      <w:t xml:space="preserve"> </w:t>
                    </w:r>
                    <w:r>
                      <w:rPr>
                        <w:sz w:val="20"/>
                      </w:rPr>
                      <w:t>annuelle</w:t>
                    </w:r>
                    <w:r>
                      <w:rPr>
                        <w:spacing w:val="-10"/>
                        <w:sz w:val="20"/>
                      </w:rPr>
                      <w:t xml:space="preserve"> </w:t>
                    </w:r>
                    <w:r>
                      <w:rPr>
                        <w:sz w:val="20"/>
                      </w:rPr>
                      <w:t>(janvier</w:t>
                    </w:r>
                    <w:r>
                      <w:rPr>
                        <w:spacing w:val="-10"/>
                        <w:sz w:val="20"/>
                      </w:rPr>
                      <w:t xml:space="preserve"> </w:t>
                    </w:r>
                    <w:r>
                      <w:rPr>
                        <w:sz w:val="20"/>
                      </w:rPr>
                      <w:t>N+1).</w:t>
                    </w:r>
                  </w:p>
                  <w:p w:rsidR="00005340" w:rsidRDefault="00350670">
                    <w:pPr>
                      <w:numPr>
                        <w:ilvl w:val="0"/>
                        <w:numId w:val="5"/>
                      </w:numPr>
                      <w:tabs>
                        <w:tab w:val="left" w:pos="735"/>
                      </w:tabs>
                      <w:spacing w:before="62" w:line="165" w:lineRule="auto"/>
                      <w:ind w:right="234" w:hanging="272"/>
                      <w:rPr>
                        <w:sz w:val="20"/>
                      </w:rPr>
                    </w:pPr>
                    <w:r>
                      <w:rPr>
                        <w:sz w:val="20"/>
                      </w:rPr>
                      <w:t xml:space="preserve">Le nouveau taux est appliqué sur la </w:t>
                    </w:r>
                    <w:r>
                      <w:rPr>
                        <w:rFonts w:ascii="Trebuchet MS" w:hAnsi="Trebuchet MS"/>
                        <w:b/>
                        <w:sz w:val="20"/>
                      </w:rPr>
                      <w:t xml:space="preserve">masse salariale </w:t>
                    </w:r>
                    <w:r>
                      <w:rPr>
                        <w:sz w:val="20"/>
                      </w:rPr>
                      <w:t xml:space="preserve">de l’année N+1 : les cotisations </w:t>
                    </w:r>
                    <w:r>
                      <w:rPr>
                        <w:spacing w:val="-3"/>
                        <w:sz w:val="20"/>
                      </w:rPr>
                      <w:t xml:space="preserve">AT/MP </w:t>
                    </w:r>
                    <w:r>
                      <w:rPr>
                        <w:spacing w:val="-4"/>
                        <w:sz w:val="20"/>
                      </w:rPr>
                      <w:t xml:space="preserve">aug- </w:t>
                    </w:r>
                    <w:r>
                      <w:rPr>
                        <w:sz w:val="20"/>
                      </w:rPr>
                      <w:t>mentent.</w:t>
                    </w:r>
                  </w:p>
                  <w:p w:rsidR="00005340" w:rsidRDefault="00350670">
                    <w:pPr>
                      <w:numPr>
                        <w:ilvl w:val="0"/>
                        <w:numId w:val="5"/>
                      </w:numPr>
                      <w:tabs>
                        <w:tab w:val="left" w:pos="735"/>
                      </w:tabs>
                      <w:spacing w:before="7" w:line="336" w:lineRule="exact"/>
                      <w:ind w:hanging="273"/>
                      <w:rPr>
                        <w:sz w:val="20"/>
                      </w:rPr>
                    </w:pPr>
                    <w:r>
                      <w:rPr>
                        <w:sz w:val="20"/>
                      </w:rPr>
                      <w:t>Cette</w:t>
                    </w:r>
                    <w:r>
                      <w:rPr>
                        <w:spacing w:val="-9"/>
                        <w:sz w:val="20"/>
                      </w:rPr>
                      <w:t xml:space="preserve"> </w:t>
                    </w:r>
                    <w:r>
                      <w:rPr>
                        <w:sz w:val="20"/>
                      </w:rPr>
                      <w:t>hausse</w:t>
                    </w:r>
                    <w:r>
                      <w:rPr>
                        <w:spacing w:val="-8"/>
                        <w:sz w:val="20"/>
                      </w:rPr>
                      <w:t xml:space="preserve"> </w:t>
                    </w:r>
                    <w:r>
                      <w:rPr>
                        <w:sz w:val="20"/>
                      </w:rPr>
                      <w:t>s’intègre</w:t>
                    </w:r>
                    <w:r>
                      <w:rPr>
                        <w:spacing w:val="-8"/>
                        <w:sz w:val="20"/>
                      </w:rPr>
                      <w:t xml:space="preserve"> </w:t>
                    </w:r>
                    <w:r>
                      <w:rPr>
                        <w:sz w:val="20"/>
                      </w:rPr>
                      <w:t>dans</w:t>
                    </w:r>
                    <w:r>
                      <w:rPr>
                        <w:spacing w:val="-8"/>
                        <w:sz w:val="20"/>
                      </w:rPr>
                      <w:t xml:space="preserve"> </w:t>
                    </w:r>
                    <w:r>
                      <w:rPr>
                        <w:sz w:val="20"/>
                      </w:rPr>
                      <w:t>les</w:t>
                    </w:r>
                    <w:r>
                      <w:rPr>
                        <w:spacing w:val="-8"/>
                        <w:sz w:val="20"/>
                      </w:rPr>
                      <w:t xml:space="preserve"> </w:t>
                    </w:r>
                    <w:r>
                      <w:rPr>
                        <w:rFonts w:ascii="Trebuchet MS" w:hAnsi="Trebuchet MS"/>
                        <w:b/>
                        <w:sz w:val="20"/>
                      </w:rPr>
                      <w:t>frais</w:t>
                    </w:r>
                    <w:r>
                      <w:rPr>
                        <w:rFonts w:ascii="Trebuchet MS" w:hAnsi="Trebuchet MS"/>
                        <w:b/>
                        <w:spacing w:val="-12"/>
                        <w:sz w:val="20"/>
                      </w:rPr>
                      <w:t xml:space="preserve"> </w:t>
                    </w:r>
                    <w:r>
                      <w:rPr>
                        <w:rFonts w:ascii="Trebuchet MS" w:hAnsi="Trebuchet MS"/>
                        <w:b/>
                        <w:sz w:val="20"/>
                      </w:rPr>
                      <w:t>généraux</w:t>
                    </w:r>
                    <w:r>
                      <w:rPr>
                        <w:rFonts w:ascii="Trebuchet MS" w:hAnsi="Trebuchet MS"/>
                        <w:b/>
                        <w:spacing w:val="-13"/>
                        <w:sz w:val="20"/>
                      </w:rPr>
                      <w:t xml:space="preserve"> </w:t>
                    </w:r>
                    <w:r>
                      <w:rPr>
                        <w:sz w:val="20"/>
                      </w:rPr>
                      <w:t>de</w:t>
                    </w:r>
                    <w:r>
                      <w:rPr>
                        <w:spacing w:val="-8"/>
                        <w:sz w:val="20"/>
                      </w:rPr>
                      <w:t xml:space="preserve"> </w:t>
                    </w:r>
                    <w:r>
                      <w:rPr>
                        <w:sz w:val="20"/>
                      </w:rPr>
                      <w:t>l’entreprise.</w:t>
                    </w:r>
                  </w:p>
                  <w:p w:rsidR="00005340" w:rsidRDefault="00350670">
                    <w:pPr>
                      <w:numPr>
                        <w:ilvl w:val="0"/>
                        <w:numId w:val="5"/>
                      </w:numPr>
                      <w:tabs>
                        <w:tab w:val="left" w:pos="735"/>
                      </w:tabs>
                      <w:spacing w:line="323" w:lineRule="exact"/>
                      <w:ind w:hanging="273"/>
                      <w:rPr>
                        <w:sz w:val="20"/>
                      </w:rPr>
                    </w:pPr>
                    <w:r>
                      <w:rPr>
                        <w:sz w:val="20"/>
                      </w:rPr>
                      <w:t>Le</w:t>
                    </w:r>
                    <w:r>
                      <w:rPr>
                        <w:spacing w:val="-9"/>
                        <w:sz w:val="20"/>
                      </w:rPr>
                      <w:t xml:space="preserve"> </w:t>
                    </w:r>
                    <w:r>
                      <w:rPr>
                        <w:rFonts w:ascii="Trebuchet MS" w:hAnsi="Trebuchet MS"/>
                        <w:b/>
                        <w:sz w:val="20"/>
                      </w:rPr>
                      <w:t>taux</w:t>
                    </w:r>
                    <w:r>
                      <w:rPr>
                        <w:rFonts w:ascii="Trebuchet MS" w:hAnsi="Trebuchet MS"/>
                        <w:b/>
                        <w:spacing w:val="-12"/>
                        <w:sz w:val="20"/>
                      </w:rPr>
                      <w:t xml:space="preserve"> </w:t>
                    </w:r>
                    <w:r>
                      <w:rPr>
                        <w:rFonts w:ascii="Trebuchet MS" w:hAnsi="Trebuchet MS"/>
                        <w:b/>
                        <w:sz w:val="20"/>
                      </w:rPr>
                      <w:t>de</w:t>
                    </w:r>
                    <w:r>
                      <w:rPr>
                        <w:rFonts w:ascii="Trebuchet MS" w:hAnsi="Trebuchet MS"/>
                        <w:b/>
                        <w:spacing w:val="-12"/>
                        <w:sz w:val="20"/>
                      </w:rPr>
                      <w:t xml:space="preserve"> </w:t>
                    </w:r>
                    <w:r>
                      <w:rPr>
                        <w:rFonts w:ascii="Trebuchet MS" w:hAnsi="Trebuchet MS"/>
                        <w:b/>
                        <w:sz w:val="20"/>
                      </w:rPr>
                      <w:t>FG</w:t>
                    </w:r>
                    <w:r>
                      <w:rPr>
                        <w:rFonts w:ascii="Trebuchet MS" w:hAnsi="Trebuchet MS"/>
                        <w:b/>
                        <w:spacing w:val="-12"/>
                        <w:sz w:val="20"/>
                      </w:rPr>
                      <w:t xml:space="preserve"> </w:t>
                    </w:r>
                    <w:r>
                      <w:rPr>
                        <w:rFonts w:ascii="Trebuchet MS" w:hAnsi="Trebuchet MS"/>
                        <w:b/>
                        <w:sz w:val="20"/>
                      </w:rPr>
                      <w:t>augmente</w:t>
                    </w:r>
                    <w:r>
                      <w:rPr>
                        <w:sz w:val="20"/>
                      </w:rPr>
                      <w:t>,</w:t>
                    </w:r>
                    <w:r>
                      <w:rPr>
                        <w:spacing w:val="-8"/>
                        <w:sz w:val="20"/>
                      </w:rPr>
                      <w:t xml:space="preserve"> </w:t>
                    </w:r>
                    <w:r>
                      <w:rPr>
                        <w:sz w:val="20"/>
                      </w:rPr>
                      <w:t>entraînant</w:t>
                    </w:r>
                    <w:r>
                      <w:rPr>
                        <w:spacing w:val="-9"/>
                        <w:sz w:val="20"/>
                      </w:rPr>
                      <w:t xml:space="preserve"> </w:t>
                    </w:r>
                    <w:r>
                      <w:rPr>
                        <w:sz w:val="20"/>
                      </w:rPr>
                      <w:t>une</w:t>
                    </w:r>
                    <w:r>
                      <w:rPr>
                        <w:spacing w:val="-8"/>
                        <w:sz w:val="20"/>
                      </w:rPr>
                      <w:t xml:space="preserve"> </w:t>
                    </w:r>
                    <w:r>
                      <w:rPr>
                        <w:rFonts w:ascii="Trebuchet MS" w:hAnsi="Trebuchet MS"/>
                        <w:b/>
                        <w:sz w:val="20"/>
                      </w:rPr>
                      <w:t>hausse</w:t>
                    </w:r>
                    <w:r>
                      <w:rPr>
                        <w:rFonts w:ascii="Trebuchet MS" w:hAnsi="Trebuchet MS"/>
                        <w:b/>
                        <w:spacing w:val="-12"/>
                        <w:sz w:val="20"/>
                      </w:rPr>
                      <w:t xml:space="preserve"> </w:t>
                    </w:r>
                    <w:r>
                      <w:rPr>
                        <w:rFonts w:ascii="Trebuchet MS" w:hAnsi="Trebuchet MS"/>
                        <w:b/>
                        <w:sz w:val="20"/>
                      </w:rPr>
                      <w:t>du</w:t>
                    </w:r>
                    <w:r>
                      <w:rPr>
                        <w:rFonts w:ascii="Trebuchet MS" w:hAnsi="Trebuchet MS"/>
                        <w:b/>
                        <w:spacing w:val="-12"/>
                        <w:sz w:val="20"/>
                      </w:rPr>
                      <w:t xml:space="preserve"> </w:t>
                    </w:r>
                    <w:r>
                      <w:rPr>
                        <w:rFonts w:ascii="Trebuchet MS" w:hAnsi="Trebuchet MS"/>
                        <w:b/>
                        <w:sz w:val="20"/>
                      </w:rPr>
                      <w:t>K</w:t>
                    </w:r>
                    <w:r>
                      <w:rPr>
                        <w:sz w:val="20"/>
                      </w:rPr>
                      <w:t>.</w:t>
                    </w:r>
                  </w:p>
                  <w:p w:rsidR="00005340" w:rsidRDefault="00350670">
                    <w:pPr>
                      <w:numPr>
                        <w:ilvl w:val="0"/>
                        <w:numId w:val="5"/>
                      </w:numPr>
                      <w:tabs>
                        <w:tab w:val="left" w:pos="735"/>
                      </w:tabs>
                      <w:spacing w:before="62" w:line="165" w:lineRule="auto"/>
                      <w:ind w:right="234" w:hanging="272"/>
                      <w:rPr>
                        <w:sz w:val="20"/>
                      </w:rPr>
                    </w:pPr>
                    <w:r>
                      <w:rPr>
                        <w:sz w:val="20"/>
                      </w:rPr>
                      <w:t>Si</w:t>
                    </w:r>
                    <w:r>
                      <w:rPr>
                        <w:spacing w:val="-11"/>
                        <w:sz w:val="20"/>
                      </w:rPr>
                      <w:t xml:space="preserve"> </w:t>
                    </w:r>
                    <w:r>
                      <w:rPr>
                        <w:sz w:val="20"/>
                      </w:rPr>
                      <w:t>l’entreprise</w:t>
                    </w:r>
                    <w:r>
                      <w:rPr>
                        <w:spacing w:val="-10"/>
                        <w:sz w:val="20"/>
                      </w:rPr>
                      <w:t xml:space="preserve"> </w:t>
                    </w:r>
                    <w:r>
                      <w:rPr>
                        <w:sz w:val="20"/>
                      </w:rPr>
                      <w:t>ne</w:t>
                    </w:r>
                    <w:r>
                      <w:rPr>
                        <w:spacing w:val="-10"/>
                        <w:sz w:val="20"/>
                      </w:rPr>
                      <w:t xml:space="preserve"> </w:t>
                    </w:r>
                    <w:r>
                      <w:rPr>
                        <w:sz w:val="20"/>
                      </w:rPr>
                      <w:t>recalcule</w:t>
                    </w:r>
                    <w:r>
                      <w:rPr>
                        <w:spacing w:val="-10"/>
                        <w:sz w:val="20"/>
                      </w:rPr>
                      <w:t xml:space="preserve"> </w:t>
                    </w:r>
                    <w:r>
                      <w:rPr>
                        <w:sz w:val="20"/>
                      </w:rPr>
                      <w:t>pas</w:t>
                    </w:r>
                    <w:r>
                      <w:rPr>
                        <w:spacing w:val="-10"/>
                        <w:sz w:val="20"/>
                      </w:rPr>
                      <w:t xml:space="preserve"> </w:t>
                    </w:r>
                    <w:r>
                      <w:rPr>
                        <w:sz w:val="20"/>
                      </w:rPr>
                      <w:t>son</w:t>
                    </w:r>
                    <w:r>
                      <w:rPr>
                        <w:spacing w:val="-12"/>
                        <w:sz w:val="20"/>
                      </w:rPr>
                      <w:t xml:space="preserve"> </w:t>
                    </w:r>
                    <w:r>
                      <w:rPr>
                        <w:sz w:val="20"/>
                      </w:rPr>
                      <w:t>K,</w:t>
                    </w:r>
                    <w:r>
                      <w:rPr>
                        <w:spacing w:val="-10"/>
                        <w:sz w:val="20"/>
                      </w:rPr>
                      <w:t xml:space="preserve"> </w:t>
                    </w:r>
                    <w:r>
                      <w:rPr>
                        <w:sz w:val="20"/>
                      </w:rPr>
                      <w:t>elle</w:t>
                    </w:r>
                    <w:r>
                      <w:rPr>
                        <w:spacing w:val="-10"/>
                        <w:sz w:val="20"/>
                      </w:rPr>
                      <w:t xml:space="preserve"> </w:t>
                    </w:r>
                    <w:r>
                      <w:rPr>
                        <w:sz w:val="20"/>
                      </w:rPr>
                      <w:t>sous-évalue</w:t>
                    </w:r>
                    <w:r>
                      <w:rPr>
                        <w:spacing w:val="-10"/>
                        <w:sz w:val="20"/>
                      </w:rPr>
                      <w:t xml:space="preserve"> </w:t>
                    </w:r>
                    <w:r>
                      <w:rPr>
                        <w:sz w:val="20"/>
                      </w:rPr>
                      <w:t>ses</w:t>
                    </w:r>
                    <w:r>
                      <w:rPr>
                        <w:spacing w:val="-10"/>
                        <w:sz w:val="20"/>
                      </w:rPr>
                      <w:t xml:space="preserve"> </w:t>
                    </w:r>
                    <w:r>
                      <w:rPr>
                        <w:sz w:val="20"/>
                      </w:rPr>
                      <w:t>prix</w:t>
                    </w:r>
                    <w:r>
                      <w:rPr>
                        <w:spacing w:val="-11"/>
                        <w:sz w:val="20"/>
                      </w:rPr>
                      <w:t xml:space="preserve"> </w:t>
                    </w:r>
                    <w:r>
                      <w:rPr>
                        <w:sz w:val="20"/>
                      </w:rPr>
                      <w:t>sur</w:t>
                    </w:r>
                    <w:r>
                      <w:rPr>
                        <w:spacing w:val="-10"/>
                        <w:sz w:val="20"/>
                      </w:rPr>
                      <w:t xml:space="preserve"> </w:t>
                    </w:r>
                    <w:r>
                      <w:rPr>
                        <w:sz w:val="20"/>
                      </w:rPr>
                      <w:t>les</w:t>
                    </w:r>
                    <w:r>
                      <w:rPr>
                        <w:spacing w:val="-10"/>
                        <w:sz w:val="20"/>
                      </w:rPr>
                      <w:t xml:space="preserve"> </w:t>
                    </w:r>
                    <w:r>
                      <w:rPr>
                        <w:sz w:val="20"/>
                      </w:rPr>
                      <w:t>prochains</w:t>
                    </w:r>
                    <w:r>
                      <w:rPr>
                        <w:spacing w:val="-10"/>
                        <w:sz w:val="20"/>
                      </w:rPr>
                      <w:t xml:space="preserve"> </w:t>
                    </w:r>
                    <w:r>
                      <w:rPr>
                        <w:sz w:val="20"/>
                      </w:rPr>
                      <w:t>chantiers</w:t>
                    </w:r>
                    <w:r>
                      <w:rPr>
                        <w:spacing w:val="-10"/>
                        <w:sz w:val="20"/>
                      </w:rPr>
                      <w:t xml:space="preserve"> </w:t>
                    </w:r>
                    <w:r>
                      <w:rPr>
                        <w:sz w:val="20"/>
                      </w:rPr>
                      <w:t>et</w:t>
                    </w:r>
                    <w:r>
                      <w:rPr>
                        <w:spacing w:val="-11"/>
                        <w:sz w:val="20"/>
                      </w:rPr>
                      <w:t xml:space="preserve"> </w:t>
                    </w:r>
                    <w:r>
                      <w:rPr>
                        <w:rFonts w:ascii="Trebuchet MS" w:hAnsi="Trebuchet MS"/>
                        <w:b/>
                        <w:spacing w:val="-4"/>
                        <w:sz w:val="20"/>
                      </w:rPr>
                      <w:t xml:space="preserve">rogne </w:t>
                    </w:r>
                    <w:r>
                      <w:rPr>
                        <w:rFonts w:ascii="Trebuchet MS" w:hAnsi="Trebuchet MS"/>
                        <w:b/>
                        <w:sz w:val="20"/>
                      </w:rPr>
                      <w:t>sur</w:t>
                    </w:r>
                    <w:r>
                      <w:rPr>
                        <w:rFonts w:ascii="Trebuchet MS" w:hAnsi="Trebuchet MS"/>
                        <w:b/>
                        <w:spacing w:val="-12"/>
                        <w:sz w:val="20"/>
                      </w:rPr>
                      <w:t xml:space="preserve"> </w:t>
                    </w:r>
                    <w:r>
                      <w:rPr>
                        <w:rFonts w:ascii="Trebuchet MS" w:hAnsi="Trebuchet MS"/>
                        <w:b/>
                        <w:sz w:val="20"/>
                      </w:rPr>
                      <w:t>sa</w:t>
                    </w:r>
                    <w:r>
                      <w:rPr>
                        <w:rFonts w:ascii="Trebuchet MS" w:hAnsi="Trebuchet MS"/>
                        <w:b/>
                        <w:spacing w:val="-11"/>
                        <w:sz w:val="20"/>
                      </w:rPr>
                      <w:t xml:space="preserve"> </w:t>
                    </w:r>
                    <w:r>
                      <w:rPr>
                        <w:rFonts w:ascii="Trebuchet MS" w:hAnsi="Trebuchet MS"/>
                        <w:b/>
                        <w:sz w:val="20"/>
                      </w:rPr>
                      <w:t>marge</w:t>
                    </w:r>
                    <w:r>
                      <w:rPr>
                        <w:rFonts w:ascii="Trebuchet MS" w:hAnsi="Trebuchet MS"/>
                        <w:b/>
                        <w:spacing w:val="-12"/>
                        <w:sz w:val="20"/>
                      </w:rPr>
                      <w:t xml:space="preserve"> </w:t>
                    </w:r>
                    <w:r>
                      <w:rPr>
                        <w:sz w:val="20"/>
                      </w:rPr>
                      <w:t>sans</w:t>
                    </w:r>
                    <w:r>
                      <w:rPr>
                        <w:spacing w:val="-8"/>
                        <w:sz w:val="20"/>
                      </w:rPr>
                      <w:t xml:space="preserve"> </w:t>
                    </w:r>
                    <w:r>
                      <w:rPr>
                        <w:sz w:val="20"/>
                      </w:rPr>
                      <w:t>s’en</w:t>
                    </w:r>
                    <w:r>
                      <w:rPr>
                        <w:spacing w:val="-7"/>
                        <w:sz w:val="20"/>
                      </w:rPr>
                      <w:t xml:space="preserve"> </w:t>
                    </w:r>
                    <w:r>
                      <w:rPr>
                        <w:sz w:val="20"/>
                      </w:rPr>
                      <w:t>apercevoir.</w:t>
                    </w:r>
                  </w:p>
                </w:txbxContent>
              </v:textbox>
            </v:shape>
            <w10:wrap type="topAndBottom" anchorx="page"/>
          </v:group>
        </w:pict>
      </w:r>
    </w:p>
    <w:p w:rsidR="00005340" w:rsidRDefault="00005340">
      <w:pPr>
        <w:rPr>
          <w:rFonts w:ascii="Trebuchet MS"/>
          <w:sz w:val="27"/>
        </w:rPr>
        <w:sectPr w:rsidR="00005340">
          <w:pgSz w:w="11910" w:h="16840"/>
          <w:pgMar w:top="900" w:right="820" w:bottom="680" w:left="980" w:header="381" w:footer="489" w:gutter="0"/>
          <w:cols w:space="720"/>
        </w:sectPr>
      </w:pPr>
    </w:p>
    <w:p w:rsidR="00005340" w:rsidRDefault="00350670">
      <w:pPr>
        <w:pStyle w:val="Paragraphedeliste"/>
        <w:numPr>
          <w:ilvl w:val="1"/>
          <w:numId w:val="7"/>
        </w:numPr>
        <w:tabs>
          <w:tab w:val="left" w:pos="852"/>
          <w:tab w:val="left" w:pos="853"/>
        </w:tabs>
        <w:spacing w:before="206"/>
        <w:ind w:left="852" w:hanging="700"/>
        <w:rPr>
          <w:rFonts w:ascii="Trebuchet MS"/>
          <w:b/>
          <w:sz w:val="28"/>
        </w:rPr>
      </w:pPr>
      <w:r>
        <w:rPr>
          <w:lang w:val="en-US"/>
        </w:rPr>
        <w:lastRenderedPageBreak/>
        <w:pict>
          <v:rect id="_x0000_s1430" style="position:absolute;left:0;text-align:left;margin-left:70.85pt;margin-top:44.65pt;width:146.45pt;height:1.15pt;z-index:251865088;mso-position-horizontal-relative:page" fillcolor="#9a1f23" stroked="f">
            <w10:wrap anchorx="page"/>
          </v:rect>
        </w:pict>
      </w:r>
      <w:bookmarkStart w:id="64" w:name="Travail_sur_le_tableur_Excel"/>
      <w:bookmarkStart w:id="65" w:name="_bookmark30"/>
      <w:bookmarkEnd w:id="64"/>
      <w:bookmarkEnd w:id="65"/>
      <w:r>
        <w:rPr>
          <w:rFonts w:ascii="Trebuchet MS"/>
          <w:b/>
          <w:spacing w:val="-3"/>
          <w:sz w:val="28"/>
        </w:rPr>
        <w:t xml:space="preserve">Travail </w:t>
      </w:r>
      <w:r>
        <w:rPr>
          <w:rFonts w:ascii="Trebuchet MS"/>
          <w:b/>
          <w:sz w:val="28"/>
        </w:rPr>
        <w:t>sur le tableur</w:t>
      </w:r>
      <w:r>
        <w:rPr>
          <w:rFonts w:ascii="Trebuchet MS"/>
          <w:b/>
          <w:spacing w:val="-53"/>
          <w:sz w:val="28"/>
        </w:rPr>
        <w:t xml:space="preserve"> </w:t>
      </w:r>
      <w:r>
        <w:rPr>
          <w:rFonts w:ascii="Trebuchet MS"/>
          <w:b/>
          <w:sz w:val="28"/>
        </w:rPr>
        <w:t>Excel</w:t>
      </w:r>
    </w:p>
    <w:p w:rsidR="00005340" w:rsidRDefault="00350670">
      <w:pPr>
        <w:pStyle w:val="Corpsdetexte"/>
        <w:spacing w:before="6"/>
        <w:rPr>
          <w:rFonts w:ascii="Trebuchet MS"/>
          <w:b/>
          <w:sz w:val="29"/>
        </w:rPr>
      </w:pPr>
      <w:r>
        <w:rPr>
          <w:lang w:val="en-US"/>
        </w:rPr>
        <w:pict>
          <v:group id="_x0000_s1426" style="position:absolute;margin-left:56.7pt;margin-top:19.1pt;width:481.9pt;height:136.75pt;z-index:-251454464;mso-wrap-distance-left:0;mso-wrap-distance-right:0;mso-position-horizontal-relative:page" coordorigin="1134,382" coordsize="9638,2735">
            <v:shape id="_x0000_s1429" style="position:absolute;left:1133;top:616;width:9638;height:2500" coordorigin="1134,616" coordsize="9638,2500" path="m10692,616r-9478,l1183,623r-26,17l1140,665r-6,31l1134,3037r6,31l1157,3093r26,17l1214,3116r9478,l10723,3110r25,-17l10766,3068r6,-31l10772,696r-6,-31l10748,640r-25,-17l10692,616xe" fillcolor="#9a1f23" stroked="f">
              <v:path arrowok="t"/>
            </v:shape>
            <v:shape id="_x0000_s1428" style="position:absolute;left:1153;top:636;width:9599;height:2460" coordorigin="1154,636" coordsize="9599,2460" path="m10692,636r-9478,l1190,641r-19,13l1158,673r-4,23l1154,3037r4,23l1171,3079r19,13l1214,3096r9478,l10715,3092r19,-13l10747,3060r5,-23l10752,696r-5,-23l10734,654r-19,-13l10692,636xe" fillcolor="#fbf4f4" stroked="f">
              <v:path arrowok="t"/>
            </v:shape>
            <v:shape id="_x0000_s1427" type="#_x0000_t202" style="position:absolute;left:1133;top:382;width:9638;height:2735" filled="f" stroked="f">
              <v:textbox inset="0,0,0,0">
                <w:txbxContent>
                  <w:p w:rsidR="00005340" w:rsidRDefault="00350670">
                    <w:pPr>
                      <w:spacing w:before="27"/>
                      <w:ind w:left="306"/>
                      <w:rPr>
                        <w:rFonts w:ascii="Trebuchet MS" w:hAnsi="Trebuchet MS"/>
                        <w:b/>
                        <w:sz w:val="24"/>
                      </w:rPr>
                    </w:pPr>
                    <w:r>
                      <w:rPr>
                        <w:rFonts w:ascii="Times New Roman" w:hAnsi="Times New Roman"/>
                        <w:color w:val="FFFFFF"/>
                        <w:w w:val="99"/>
                        <w:sz w:val="24"/>
                        <w:u w:val="thick" w:color="9A1F23"/>
                        <w:shd w:val="clear" w:color="auto" w:fill="AD2328"/>
                      </w:rPr>
                      <w:t xml:space="preserve"> </w:t>
                    </w:r>
                    <w:r>
                      <w:rPr>
                        <w:rFonts w:ascii="Times New Roman" w:hAnsi="Times New Roman"/>
                        <w:color w:val="FFFFFF"/>
                        <w:sz w:val="24"/>
                        <w:u w:val="thick" w:color="9A1F23"/>
                        <w:shd w:val="clear" w:color="auto" w:fill="AD2328"/>
                      </w:rPr>
                      <w:t xml:space="preserve">  </w:t>
                    </w:r>
                    <w:r>
                      <w:rPr>
                        <w:rFonts w:ascii="Trebuchet MS" w:hAnsi="Trebuchet MS"/>
                        <w:b/>
                        <w:color w:val="FFFFFF"/>
                        <w:sz w:val="24"/>
                        <w:u w:val="thick" w:color="9A1F23"/>
                        <w:shd w:val="clear" w:color="auto" w:fill="AD2328"/>
                      </w:rPr>
                      <w:t xml:space="preserve">Avant d’ouvrir le tableur </w:t>
                    </w:r>
                  </w:p>
                  <w:p w:rsidR="00005340" w:rsidRDefault="00350670">
                    <w:pPr>
                      <w:spacing w:before="213" w:line="165" w:lineRule="auto"/>
                      <w:ind w:left="734" w:right="216" w:hanging="324"/>
                      <w:rPr>
                        <w:sz w:val="20"/>
                      </w:rPr>
                    </w:pPr>
                    <w:r>
                      <w:rPr>
                        <w:color w:val="C1262C"/>
                        <w:w w:val="140"/>
                        <w:sz w:val="20"/>
                      </w:rPr>
                      <w:t xml:space="preserve">A </w:t>
                    </w:r>
                    <w:r>
                      <w:rPr>
                        <w:w w:val="110"/>
                        <w:sz w:val="20"/>
                      </w:rPr>
                      <w:t xml:space="preserve">Ouvrir le ﬁchier </w:t>
                    </w:r>
                    <w:r>
                      <w:rPr>
                        <w:rFonts w:ascii="Times New Roman" w:hAnsi="Times New Roman"/>
                        <w:w w:val="110"/>
                        <w:sz w:val="20"/>
                      </w:rPr>
                      <w:t xml:space="preserve">tableur_impact_economique_vauluisant.xlsx </w:t>
                    </w:r>
                    <w:r>
                      <w:rPr>
                        <w:w w:val="110"/>
                        <w:sz w:val="20"/>
                      </w:rPr>
                      <w:t xml:space="preserve">dans </w:t>
                    </w:r>
                    <w:r>
                      <w:rPr>
                        <w:rFonts w:ascii="Arial" w:hAnsi="Arial"/>
                        <w:i/>
                        <w:w w:val="110"/>
                        <w:sz w:val="20"/>
                      </w:rPr>
                      <w:t xml:space="preserve">Microsoft Excel </w:t>
                    </w:r>
                    <w:r>
                      <w:rPr>
                        <w:w w:val="110"/>
                        <w:sz w:val="20"/>
                      </w:rPr>
                      <w:t xml:space="preserve">ou </w:t>
                    </w:r>
                    <w:r>
                      <w:rPr>
                        <w:rFonts w:ascii="Arial" w:hAnsi="Arial"/>
                        <w:i/>
                        <w:w w:val="110"/>
                        <w:sz w:val="20"/>
                      </w:rPr>
                      <w:t>LibreOf- ﬁce Calc</w:t>
                    </w:r>
                    <w:r>
                      <w:rPr>
                        <w:w w:val="110"/>
                        <w:sz w:val="20"/>
                      </w:rPr>
                      <w:t>.</w:t>
                    </w:r>
                  </w:p>
                  <w:p w:rsidR="00005340" w:rsidRDefault="00350670">
                    <w:pPr>
                      <w:spacing w:before="8" w:line="336" w:lineRule="exact"/>
                      <w:ind w:left="410"/>
                      <w:rPr>
                        <w:sz w:val="20"/>
                      </w:rPr>
                    </w:pPr>
                    <w:r>
                      <w:rPr>
                        <w:color w:val="C1262C"/>
                        <w:w w:val="140"/>
                        <w:sz w:val="20"/>
                      </w:rPr>
                      <w:t xml:space="preserve">A </w:t>
                    </w:r>
                    <w:r>
                      <w:rPr>
                        <w:rFonts w:ascii="Trebuchet MS" w:hAnsi="Trebuchet MS"/>
                        <w:b/>
                        <w:w w:val="105"/>
                        <w:sz w:val="20"/>
                      </w:rPr>
                      <w:t xml:space="preserve">Ne pas modiﬁer </w:t>
                    </w:r>
                    <w:r>
                      <w:rPr>
                        <w:w w:val="105"/>
                        <w:sz w:val="20"/>
                      </w:rPr>
                      <w:t>les cellules à fond gris (données verrouillées).</w:t>
                    </w:r>
                  </w:p>
                  <w:p w:rsidR="00005340" w:rsidRDefault="00350670">
                    <w:pPr>
                      <w:spacing w:before="62" w:line="165" w:lineRule="auto"/>
                      <w:ind w:left="734" w:right="227" w:hanging="324"/>
                      <w:rPr>
                        <w:sz w:val="20"/>
                      </w:rPr>
                    </w:pPr>
                    <w:r>
                      <w:rPr>
                        <w:color w:val="C1262C"/>
                        <w:w w:val="140"/>
                        <w:sz w:val="20"/>
                      </w:rPr>
                      <w:t>A</w:t>
                    </w:r>
                    <w:r>
                      <w:rPr>
                        <w:color w:val="C1262C"/>
                        <w:spacing w:val="19"/>
                        <w:w w:val="140"/>
                        <w:sz w:val="20"/>
                      </w:rPr>
                      <w:t xml:space="preserve"> </w:t>
                    </w:r>
                    <w:r>
                      <w:rPr>
                        <w:sz w:val="20"/>
                      </w:rPr>
                      <w:t>Pour</w:t>
                    </w:r>
                    <w:r>
                      <w:rPr>
                        <w:spacing w:val="-13"/>
                        <w:sz w:val="20"/>
                      </w:rPr>
                      <w:t xml:space="preserve"> </w:t>
                    </w:r>
                    <w:r>
                      <w:rPr>
                        <w:sz w:val="20"/>
                      </w:rPr>
                      <w:t>les</w:t>
                    </w:r>
                    <w:r>
                      <w:rPr>
                        <w:spacing w:val="-14"/>
                        <w:sz w:val="20"/>
                      </w:rPr>
                      <w:t xml:space="preserve"> </w:t>
                    </w:r>
                    <w:r>
                      <w:rPr>
                        <w:sz w:val="20"/>
                      </w:rPr>
                      <w:t>cellules</w:t>
                    </w:r>
                    <w:r>
                      <w:rPr>
                        <w:spacing w:val="-13"/>
                        <w:sz w:val="20"/>
                      </w:rPr>
                      <w:t xml:space="preserve"> </w:t>
                    </w:r>
                    <w:r>
                      <w:rPr>
                        <w:sz w:val="20"/>
                      </w:rPr>
                      <w:t>à</w:t>
                    </w:r>
                    <w:r>
                      <w:rPr>
                        <w:spacing w:val="-14"/>
                        <w:sz w:val="20"/>
                      </w:rPr>
                      <w:t xml:space="preserve"> </w:t>
                    </w:r>
                    <w:r>
                      <w:rPr>
                        <w:sz w:val="20"/>
                      </w:rPr>
                      <w:t>fond</w:t>
                    </w:r>
                    <w:r>
                      <w:rPr>
                        <w:spacing w:val="-14"/>
                        <w:sz w:val="20"/>
                      </w:rPr>
                      <w:t xml:space="preserve"> </w:t>
                    </w:r>
                    <w:r>
                      <w:rPr>
                        <w:sz w:val="20"/>
                      </w:rPr>
                      <w:t>jaune,</w:t>
                    </w:r>
                    <w:r>
                      <w:rPr>
                        <w:spacing w:val="-13"/>
                        <w:sz w:val="20"/>
                      </w:rPr>
                      <w:t xml:space="preserve"> </w:t>
                    </w:r>
                    <w:r>
                      <w:rPr>
                        <w:sz w:val="20"/>
                      </w:rPr>
                      <w:t>saisir</w:t>
                    </w:r>
                    <w:r>
                      <w:rPr>
                        <w:spacing w:val="-14"/>
                        <w:sz w:val="20"/>
                      </w:rPr>
                      <w:t xml:space="preserve"> </w:t>
                    </w:r>
                    <w:r>
                      <w:rPr>
                        <w:rFonts w:ascii="Trebuchet MS" w:hAnsi="Trebuchet MS"/>
                        <w:b/>
                        <w:sz w:val="20"/>
                      </w:rPr>
                      <w:t>uniquement</w:t>
                    </w:r>
                    <w:r>
                      <w:rPr>
                        <w:rFonts w:ascii="Trebuchet MS" w:hAnsi="Trebuchet MS"/>
                        <w:b/>
                        <w:spacing w:val="-19"/>
                        <w:sz w:val="20"/>
                      </w:rPr>
                      <w:t xml:space="preserve"> </w:t>
                    </w:r>
                    <w:r>
                      <w:rPr>
                        <w:sz w:val="20"/>
                      </w:rPr>
                      <w:t>la</w:t>
                    </w:r>
                    <w:r>
                      <w:rPr>
                        <w:spacing w:val="-13"/>
                        <w:sz w:val="20"/>
                      </w:rPr>
                      <w:t xml:space="preserve"> </w:t>
                    </w:r>
                    <w:r>
                      <w:rPr>
                        <w:sz w:val="20"/>
                      </w:rPr>
                      <w:t>formule</w:t>
                    </w:r>
                    <w:r>
                      <w:rPr>
                        <w:spacing w:val="-14"/>
                        <w:sz w:val="20"/>
                      </w:rPr>
                      <w:t xml:space="preserve"> </w:t>
                    </w:r>
                    <w:r>
                      <w:rPr>
                        <w:sz w:val="20"/>
                      </w:rPr>
                      <w:t>indiquée</w:t>
                    </w:r>
                    <w:r>
                      <w:rPr>
                        <w:spacing w:val="-13"/>
                        <w:sz w:val="20"/>
                      </w:rPr>
                      <w:t xml:space="preserve"> </w:t>
                    </w:r>
                    <w:r>
                      <w:rPr>
                        <w:sz w:val="20"/>
                      </w:rPr>
                      <w:t>dans</w:t>
                    </w:r>
                    <w:r>
                      <w:rPr>
                        <w:spacing w:val="-14"/>
                        <w:sz w:val="20"/>
                      </w:rPr>
                      <w:t xml:space="preserve"> </w:t>
                    </w:r>
                    <w:r>
                      <w:rPr>
                        <w:sz w:val="20"/>
                      </w:rPr>
                      <w:t>la</w:t>
                    </w:r>
                    <w:r>
                      <w:rPr>
                        <w:spacing w:val="-14"/>
                        <w:sz w:val="20"/>
                      </w:rPr>
                      <w:t xml:space="preserve"> </w:t>
                    </w:r>
                    <w:r>
                      <w:rPr>
                        <w:sz w:val="20"/>
                      </w:rPr>
                      <w:t>colonne</w:t>
                    </w:r>
                    <w:r>
                      <w:rPr>
                        <w:spacing w:val="-13"/>
                        <w:sz w:val="20"/>
                      </w:rPr>
                      <w:t xml:space="preserve"> </w:t>
                    </w:r>
                    <w:r>
                      <w:rPr>
                        <w:sz w:val="20"/>
                      </w:rPr>
                      <w:t>«</w:t>
                    </w:r>
                    <w:r>
                      <w:rPr>
                        <w:spacing w:val="-23"/>
                        <w:sz w:val="20"/>
                      </w:rPr>
                      <w:t xml:space="preserve"> </w:t>
                    </w:r>
                    <w:r>
                      <w:rPr>
                        <w:sz w:val="20"/>
                      </w:rPr>
                      <w:t>Aide</w:t>
                    </w:r>
                    <w:r>
                      <w:rPr>
                        <w:spacing w:val="-13"/>
                        <w:sz w:val="20"/>
                      </w:rPr>
                      <w:t xml:space="preserve"> </w:t>
                    </w:r>
                    <w:r>
                      <w:rPr>
                        <w:sz w:val="20"/>
                      </w:rPr>
                      <w:t>formule Excel</w:t>
                    </w:r>
                    <w:r>
                      <w:rPr>
                        <w:spacing w:val="-18"/>
                        <w:sz w:val="20"/>
                      </w:rPr>
                      <w:t xml:space="preserve"> </w:t>
                    </w:r>
                    <w:r>
                      <w:rPr>
                        <w:sz w:val="20"/>
                      </w:rPr>
                      <w:t>».</w:t>
                    </w:r>
                  </w:p>
                  <w:p w:rsidR="00005340" w:rsidRDefault="00350670">
                    <w:pPr>
                      <w:spacing w:before="7" w:line="336" w:lineRule="exact"/>
                      <w:ind w:left="410"/>
                      <w:rPr>
                        <w:sz w:val="20"/>
                      </w:rPr>
                    </w:pPr>
                    <w:r>
                      <w:rPr>
                        <w:color w:val="C1262C"/>
                        <w:w w:val="140"/>
                        <w:sz w:val="20"/>
                      </w:rPr>
                      <w:t xml:space="preserve">A </w:t>
                    </w:r>
                    <w:r>
                      <w:rPr>
                        <w:w w:val="105"/>
                        <w:sz w:val="20"/>
                      </w:rPr>
                      <w:t>Pour les cellules à texte bleu, saisir la valeur demandée.</w:t>
                    </w:r>
                  </w:p>
                  <w:p w:rsidR="00005340" w:rsidRDefault="00350670">
                    <w:pPr>
                      <w:spacing w:line="336" w:lineRule="exact"/>
                      <w:ind w:left="410"/>
                      <w:rPr>
                        <w:sz w:val="20"/>
                      </w:rPr>
                    </w:pPr>
                    <w:r>
                      <w:rPr>
                        <w:color w:val="C1262C"/>
                        <w:w w:val="140"/>
                        <w:sz w:val="20"/>
                      </w:rPr>
                      <w:t xml:space="preserve">A </w:t>
                    </w:r>
                    <w:r>
                      <w:rPr>
                        <w:w w:val="105"/>
                        <w:sz w:val="20"/>
                      </w:rPr>
                      <w:t xml:space="preserve">Enregistrer régulièrement sous votre nom : </w:t>
                    </w:r>
                    <w:r>
                      <w:rPr>
                        <w:rFonts w:ascii="Times New Roman" w:hAnsi="Times New Roman"/>
                        <w:w w:val="105"/>
                        <w:sz w:val="20"/>
                      </w:rPr>
                      <w:t>tableur_NOMPRENOM.xlsx</w:t>
                    </w:r>
                    <w:r>
                      <w:rPr>
                        <w:w w:val="105"/>
                        <w:sz w:val="20"/>
                      </w:rPr>
                      <w:t>.</w:t>
                    </w:r>
                  </w:p>
                </w:txbxContent>
              </v:textbox>
            </v:shape>
            <w10:wrap type="topAndBottom" anchorx="page"/>
          </v:group>
        </w:pict>
      </w:r>
    </w:p>
    <w:p w:rsidR="00005340" w:rsidRDefault="00005340">
      <w:pPr>
        <w:pStyle w:val="Corpsdetexte"/>
        <w:spacing w:before="10"/>
        <w:rPr>
          <w:rFonts w:ascii="Trebuchet MS"/>
          <w:b/>
          <w:sz w:val="10"/>
        </w:rPr>
      </w:pPr>
    </w:p>
    <w:p w:rsidR="00005340" w:rsidRDefault="00350670">
      <w:pPr>
        <w:spacing w:before="145" w:line="165" w:lineRule="auto"/>
        <w:ind w:left="153" w:right="311"/>
        <w:jc w:val="both"/>
        <w:rPr>
          <w:sz w:val="20"/>
        </w:rPr>
      </w:pPr>
      <w:r>
        <w:rPr>
          <w:rFonts w:ascii="Trebuchet MS" w:hAnsi="Trebuchet MS"/>
          <w:b/>
          <w:sz w:val="20"/>
        </w:rPr>
        <w:t>Exercice</w:t>
      </w:r>
      <w:r>
        <w:rPr>
          <w:rFonts w:ascii="Trebuchet MS" w:hAnsi="Trebuchet MS"/>
          <w:b/>
          <w:spacing w:val="-28"/>
          <w:sz w:val="20"/>
        </w:rPr>
        <w:t xml:space="preserve"> </w:t>
      </w:r>
      <w:r>
        <w:rPr>
          <w:rFonts w:ascii="Trebuchet MS" w:hAnsi="Trebuchet MS"/>
          <w:b/>
          <w:sz w:val="20"/>
        </w:rPr>
        <w:t>12</w:t>
      </w:r>
      <w:r>
        <w:rPr>
          <w:rFonts w:ascii="Trebuchet MS" w:hAnsi="Trebuchet MS"/>
          <w:b/>
          <w:spacing w:val="-27"/>
          <w:sz w:val="20"/>
        </w:rPr>
        <w:t xml:space="preserve"> </w:t>
      </w:r>
      <w:r>
        <w:rPr>
          <w:rFonts w:ascii="Trebuchet MS" w:hAnsi="Trebuchet MS"/>
          <w:b/>
          <w:sz w:val="20"/>
        </w:rPr>
        <w:t>(Partie</w:t>
      </w:r>
      <w:r>
        <w:rPr>
          <w:rFonts w:ascii="Trebuchet MS" w:hAnsi="Trebuchet MS"/>
          <w:b/>
          <w:spacing w:val="-28"/>
          <w:sz w:val="20"/>
        </w:rPr>
        <w:t xml:space="preserve"> </w:t>
      </w:r>
      <w:r>
        <w:rPr>
          <w:rFonts w:ascii="Trebuchet MS" w:hAnsi="Trebuchet MS"/>
          <w:b/>
          <w:sz w:val="20"/>
        </w:rPr>
        <w:t>1</w:t>
      </w:r>
      <w:r>
        <w:rPr>
          <w:rFonts w:ascii="Trebuchet MS" w:hAnsi="Trebuchet MS"/>
          <w:b/>
          <w:spacing w:val="-27"/>
          <w:sz w:val="20"/>
        </w:rPr>
        <w:t xml:space="preserve"> </w:t>
      </w:r>
      <w:r>
        <w:rPr>
          <w:rFonts w:ascii="Trebuchet MS" w:hAnsi="Trebuchet MS"/>
          <w:b/>
          <w:sz w:val="20"/>
        </w:rPr>
        <w:t>—</w:t>
      </w:r>
      <w:r>
        <w:rPr>
          <w:rFonts w:ascii="Trebuchet MS" w:hAnsi="Trebuchet MS"/>
          <w:b/>
          <w:spacing w:val="-28"/>
          <w:sz w:val="20"/>
        </w:rPr>
        <w:t xml:space="preserve"> </w:t>
      </w:r>
      <w:r>
        <w:rPr>
          <w:rFonts w:ascii="Trebuchet MS" w:hAnsi="Trebuchet MS"/>
          <w:b/>
          <w:sz w:val="20"/>
        </w:rPr>
        <w:t>Données</w:t>
      </w:r>
      <w:r>
        <w:rPr>
          <w:rFonts w:ascii="Trebuchet MS" w:hAnsi="Trebuchet MS"/>
          <w:b/>
          <w:spacing w:val="-27"/>
          <w:sz w:val="20"/>
        </w:rPr>
        <w:t xml:space="preserve"> </w:t>
      </w:r>
      <w:r>
        <w:rPr>
          <w:rFonts w:ascii="Trebuchet MS" w:hAnsi="Trebuchet MS"/>
          <w:b/>
          <w:sz w:val="20"/>
        </w:rPr>
        <w:t>de</w:t>
      </w:r>
      <w:r>
        <w:rPr>
          <w:rFonts w:ascii="Trebuchet MS" w:hAnsi="Trebuchet MS"/>
          <w:b/>
          <w:spacing w:val="-28"/>
          <w:sz w:val="20"/>
        </w:rPr>
        <w:t xml:space="preserve"> </w:t>
      </w:r>
      <w:r>
        <w:rPr>
          <w:rFonts w:ascii="Trebuchet MS" w:hAnsi="Trebuchet MS"/>
          <w:b/>
          <w:sz w:val="20"/>
        </w:rPr>
        <w:t>référence</w:t>
      </w:r>
      <w:r>
        <w:rPr>
          <w:rFonts w:ascii="Trebuchet MS" w:hAnsi="Trebuchet MS"/>
          <w:b/>
          <w:spacing w:val="-27"/>
          <w:sz w:val="20"/>
        </w:rPr>
        <w:t xml:space="preserve"> </w:t>
      </w:r>
      <w:r>
        <w:rPr>
          <w:rFonts w:ascii="Trebuchet MS" w:hAnsi="Trebuchet MS"/>
          <w:b/>
          <w:sz w:val="20"/>
        </w:rPr>
        <w:t>de</w:t>
      </w:r>
      <w:r>
        <w:rPr>
          <w:rFonts w:ascii="Trebuchet MS" w:hAnsi="Trebuchet MS"/>
          <w:b/>
          <w:spacing w:val="-28"/>
          <w:sz w:val="20"/>
        </w:rPr>
        <w:t xml:space="preserve"> </w:t>
      </w:r>
      <w:r>
        <w:rPr>
          <w:rFonts w:ascii="Trebuchet MS" w:hAnsi="Trebuchet MS"/>
          <w:b/>
          <w:sz w:val="20"/>
        </w:rPr>
        <w:t>l’entreprise)</w:t>
      </w:r>
      <w:r>
        <w:rPr>
          <w:rFonts w:ascii="Trebuchet MS" w:hAnsi="Trebuchet MS"/>
          <w:b/>
          <w:spacing w:val="6"/>
          <w:sz w:val="20"/>
        </w:rPr>
        <w:t xml:space="preserve"> </w:t>
      </w:r>
      <w:r>
        <w:rPr>
          <w:sz w:val="20"/>
        </w:rPr>
        <w:t>La</w:t>
      </w:r>
      <w:r>
        <w:rPr>
          <w:spacing w:val="-17"/>
          <w:sz w:val="20"/>
        </w:rPr>
        <w:t xml:space="preserve"> </w:t>
      </w:r>
      <w:r>
        <w:rPr>
          <w:sz w:val="20"/>
        </w:rPr>
        <w:t>première</w:t>
      </w:r>
      <w:r>
        <w:rPr>
          <w:spacing w:val="-17"/>
          <w:sz w:val="20"/>
        </w:rPr>
        <w:t xml:space="preserve"> </w:t>
      </w:r>
      <w:r>
        <w:rPr>
          <w:sz w:val="20"/>
        </w:rPr>
        <w:t>partie</w:t>
      </w:r>
      <w:r>
        <w:rPr>
          <w:spacing w:val="-17"/>
          <w:sz w:val="20"/>
        </w:rPr>
        <w:t xml:space="preserve"> </w:t>
      </w:r>
      <w:r>
        <w:rPr>
          <w:sz w:val="20"/>
        </w:rPr>
        <w:t>du</w:t>
      </w:r>
      <w:r>
        <w:rPr>
          <w:spacing w:val="-18"/>
          <w:sz w:val="20"/>
        </w:rPr>
        <w:t xml:space="preserve"> </w:t>
      </w:r>
      <w:r>
        <w:rPr>
          <w:sz w:val="20"/>
        </w:rPr>
        <w:t>tableur</w:t>
      </w:r>
      <w:r>
        <w:rPr>
          <w:spacing w:val="-17"/>
          <w:sz w:val="20"/>
        </w:rPr>
        <w:t xml:space="preserve"> </w:t>
      </w:r>
      <w:r>
        <w:rPr>
          <w:sz w:val="20"/>
        </w:rPr>
        <w:t>contient</w:t>
      </w:r>
      <w:r>
        <w:rPr>
          <w:spacing w:val="-17"/>
          <w:sz w:val="20"/>
        </w:rPr>
        <w:t xml:space="preserve"> </w:t>
      </w:r>
      <w:r>
        <w:rPr>
          <w:sz w:val="20"/>
        </w:rPr>
        <w:t>les</w:t>
      </w:r>
      <w:r>
        <w:rPr>
          <w:spacing w:val="-17"/>
          <w:sz w:val="20"/>
        </w:rPr>
        <w:t xml:space="preserve"> </w:t>
      </w:r>
      <w:r>
        <w:rPr>
          <w:sz w:val="20"/>
        </w:rPr>
        <w:t xml:space="preserve">don- nées ﬁnancières de </w:t>
      </w:r>
      <w:r>
        <w:rPr>
          <w:rFonts w:ascii="Trebuchet MS" w:hAnsi="Trebuchet MS"/>
          <w:b/>
          <w:sz w:val="20"/>
        </w:rPr>
        <w:t>Constructions Aubert &amp; Fils</w:t>
      </w:r>
      <w:r>
        <w:rPr>
          <w:sz w:val="20"/>
        </w:rPr>
        <w:t xml:space="preserve">. Une seule cellule est à compléter : la </w:t>
      </w:r>
      <w:r>
        <w:rPr>
          <w:rFonts w:ascii="Trebuchet MS" w:hAnsi="Trebuchet MS"/>
          <w:b/>
          <w:sz w:val="20"/>
        </w:rPr>
        <w:t xml:space="preserve">pénalité </w:t>
      </w:r>
      <w:r>
        <w:rPr>
          <w:rFonts w:ascii="Trebuchet MS" w:hAnsi="Trebuchet MS"/>
          <w:b/>
          <w:spacing w:val="-3"/>
          <w:sz w:val="20"/>
        </w:rPr>
        <w:t xml:space="preserve">journalière </w:t>
      </w:r>
      <w:r>
        <w:rPr>
          <w:rFonts w:ascii="Trebuchet MS" w:hAnsi="Trebuchet MS"/>
          <w:b/>
          <w:sz w:val="20"/>
        </w:rPr>
        <w:t xml:space="preserve">contractuelle </w:t>
      </w:r>
      <w:r>
        <w:rPr>
          <w:sz w:val="20"/>
        </w:rPr>
        <w:t>(ligne 22 du</w:t>
      </w:r>
      <w:r>
        <w:rPr>
          <w:spacing w:val="-36"/>
          <w:sz w:val="20"/>
        </w:rPr>
        <w:t xml:space="preserve"> </w:t>
      </w:r>
      <w:r>
        <w:rPr>
          <w:sz w:val="20"/>
        </w:rPr>
        <w:t>tableur).</w:t>
      </w:r>
    </w:p>
    <w:p w:rsidR="00005340" w:rsidRDefault="00005340">
      <w:pPr>
        <w:pStyle w:val="Corpsdetexte"/>
        <w:spacing w:before="5"/>
        <w:rPr>
          <w:sz w:val="15"/>
        </w:rPr>
      </w:pPr>
    </w:p>
    <w:p w:rsidR="00005340" w:rsidRDefault="00350670">
      <w:pPr>
        <w:pStyle w:val="Corpsdetexte"/>
        <w:spacing w:before="1" w:line="165" w:lineRule="auto"/>
        <w:ind w:left="153"/>
      </w:pPr>
      <w:r>
        <w:rPr>
          <w:rFonts w:ascii="Trebuchet MS" w:hAnsi="Trebuchet MS"/>
          <w:b/>
        </w:rPr>
        <w:t>Question</w:t>
      </w:r>
      <w:r>
        <w:rPr>
          <w:rFonts w:ascii="Trebuchet MS" w:hAnsi="Trebuchet MS"/>
          <w:b/>
          <w:spacing w:val="-17"/>
        </w:rPr>
        <w:t xml:space="preserve"> </w:t>
      </w:r>
      <w:r>
        <w:rPr>
          <w:rFonts w:ascii="Trebuchet MS" w:hAnsi="Trebuchet MS"/>
          <w:b/>
        </w:rPr>
        <w:t>—</w:t>
      </w:r>
      <w:r>
        <w:rPr>
          <w:rFonts w:ascii="Trebuchet MS" w:hAnsi="Trebuchet MS"/>
          <w:b/>
          <w:spacing w:val="-17"/>
        </w:rPr>
        <w:t xml:space="preserve"> </w:t>
      </w:r>
      <w:r>
        <w:t>Avant</w:t>
      </w:r>
      <w:r>
        <w:rPr>
          <w:spacing w:val="-12"/>
        </w:rPr>
        <w:t xml:space="preserve"> </w:t>
      </w:r>
      <w:r>
        <w:t>de</w:t>
      </w:r>
      <w:r>
        <w:rPr>
          <w:spacing w:val="-12"/>
        </w:rPr>
        <w:t xml:space="preserve"> </w:t>
      </w:r>
      <w:r>
        <w:t>saisir</w:t>
      </w:r>
      <w:r>
        <w:rPr>
          <w:spacing w:val="-12"/>
        </w:rPr>
        <w:t xml:space="preserve"> </w:t>
      </w:r>
      <w:r>
        <w:t>la</w:t>
      </w:r>
      <w:r>
        <w:rPr>
          <w:spacing w:val="-12"/>
        </w:rPr>
        <w:t xml:space="preserve"> </w:t>
      </w:r>
      <w:r>
        <w:t>formule,</w:t>
      </w:r>
      <w:r>
        <w:rPr>
          <w:spacing w:val="-12"/>
        </w:rPr>
        <w:t xml:space="preserve"> </w:t>
      </w:r>
      <w:r>
        <w:t>expliquez</w:t>
      </w:r>
      <w:r>
        <w:rPr>
          <w:spacing w:val="-13"/>
        </w:rPr>
        <w:t xml:space="preserve"> </w:t>
      </w:r>
      <w:r>
        <w:t>avec</w:t>
      </w:r>
      <w:r>
        <w:rPr>
          <w:spacing w:val="-12"/>
        </w:rPr>
        <w:t xml:space="preserve"> </w:t>
      </w:r>
      <w:r>
        <w:t>vos</w:t>
      </w:r>
      <w:r>
        <w:rPr>
          <w:spacing w:val="-12"/>
        </w:rPr>
        <w:t xml:space="preserve"> </w:t>
      </w:r>
      <w:r>
        <w:t>propres</w:t>
      </w:r>
      <w:r>
        <w:rPr>
          <w:spacing w:val="-12"/>
        </w:rPr>
        <w:t xml:space="preserve"> </w:t>
      </w:r>
      <w:r>
        <w:t>mots</w:t>
      </w:r>
      <w:r>
        <w:rPr>
          <w:spacing w:val="-12"/>
        </w:rPr>
        <w:t xml:space="preserve"> </w:t>
      </w:r>
      <w:r>
        <w:t>comment</w:t>
      </w:r>
      <w:r>
        <w:rPr>
          <w:spacing w:val="-12"/>
        </w:rPr>
        <w:t xml:space="preserve"> </w:t>
      </w:r>
      <w:r>
        <w:t>se</w:t>
      </w:r>
      <w:r>
        <w:rPr>
          <w:spacing w:val="-12"/>
        </w:rPr>
        <w:t xml:space="preserve"> </w:t>
      </w:r>
      <w:r>
        <w:t>calcule</w:t>
      </w:r>
      <w:r>
        <w:rPr>
          <w:spacing w:val="-12"/>
        </w:rPr>
        <w:t xml:space="preserve"> </w:t>
      </w:r>
      <w:r>
        <w:t>la</w:t>
      </w:r>
      <w:r>
        <w:rPr>
          <w:spacing w:val="-13"/>
        </w:rPr>
        <w:t xml:space="preserve"> </w:t>
      </w:r>
      <w:r>
        <w:t>pénalité</w:t>
      </w:r>
      <w:r>
        <w:rPr>
          <w:spacing w:val="-12"/>
        </w:rPr>
        <w:t xml:space="preserve"> </w:t>
      </w:r>
      <w:r>
        <w:t>journa- lière</w:t>
      </w:r>
      <w:r>
        <w:rPr>
          <w:spacing w:val="-7"/>
        </w:rPr>
        <w:t xml:space="preserve"> </w:t>
      </w:r>
      <w:r>
        <w:t>et</w:t>
      </w:r>
      <w:r>
        <w:rPr>
          <w:spacing w:val="-7"/>
        </w:rPr>
        <w:t xml:space="preserve"> </w:t>
      </w:r>
      <w:r>
        <w:rPr>
          <w:spacing w:val="-4"/>
        </w:rPr>
        <w:t>d’où</w:t>
      </w:r>
      <w:r>
        <w:rPr>
          <w:spacing w:val="-7"/>
        </w:rPr>
        <w:t xml:space="preserve"> </w:t>
      </w:r>
      <w:r>
        <w:t>provient</w:t>
      </w:r>
      <w:r>
        <w:rPr>
          <w:spacing w:val="-7"/>
        </w:rPr>
        <w:t xml:space="preserve"> </w:t>
      </w:r>
      <w:r>
        <w:t>le</w:t>
      </w:r>
      <w:r>
        <w:rPr>
          <w:spacing w:val="-7"/>
        </w:rPr>
        <w:t xml:space="preserve"> </w:t>
      </w:r>
      <w:r>
        <w:t>diviseur</w:t>
      </w:r>
      <w:r>
        <w:rPr>
          <w:spacing w:val="-7"/>
        </w:rPr>
        <w:t xml:space="preserve"> </w:t>
      </w:r>
      <w:r>
        <w:t>3</w:t>
      </w:r>
      <w:r>
        <w:rPr>
          <w:spacing w:val="-23"/>
        </w:rPr>
        <w:t xml:space="preserve"> </w:t>
      </w:r>
      <w:r>
        <w:t>000.</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1"/>
        <w:rPr>
          <w:sz w:val="33"/>
        </w:rPr>
      </w:pPr>
    </w:p>
    <w:p w:rsidR="00005340" w:rsidRDefault="00350670">
      <w:pPr>
        <w:spacing w:line="165" w:lineRule="auto"/>
        <w:ind w:left="153" w:right="305"/>
        <w:rPr>
          <w:sz w:val="20"/>
        </w:rPr>
      </w:pPr>
      <w:r>
        <w:rPr>
          <w:rFonts w:ascii="Trebuchet MS" w:hAnsi="Trebuchet MS"/>
          <w:b/>
          <w:sz w:val="20"/>
        </w:rPr>
        <w:t>Exercice</w:t>
      </w:r>
      <w:r>
        <w:rPr>
          <w:rFonts w:ascii="Trebuchet MS" w:hAnsi="Trebuchet MS"/>
          <w:b/>
          <w:spacing w:val="-19"/>
          <w:sz w:val="20"/>
        </w:rPr>
        <w:t xml:space="preserve"> </w:t>
      </w:r>
      <w:r>
        <w:rPr>
          <w:rFonts w:ascii="Trebuchet MS" w:hAnsi="Trebuchet MS"/>
          <w:b/>
          <w:sz w:val="20"/>
        </w:rPr>
        <w:t>13</w:t>
      </w:r>
      <w:r>
        <w:rPr>
          <w:rFonts w:ascii="Trebuchet MS" w:hAnsi="Trebuchet MS"/>
          <w:b/>
          <w:spacing w:val="-18"/>
          <w:sz w:val="20"/>
        </w:rPr>
        <w:t xml:space="preserve"> </w:t>
      </w:r>
      <w:r>
        <w:rPr>
          <w:rFonts w:ascii="Trebuchet MS" w:hAnsi="Trebuchet MS"/>
          <w:b/>
          <w:sz w:val="20"/>
        </w:rPr>
        <w:t>(Partie</w:t>
      </w:r>
      <w:r>
        <w:rPr>
          <w:rFonts w:ascii="Trebuchet MS" w:hAnsi="Trebuchet MS"/>
          <w:b/>
          <w:spacing w:val="-19"/>
          <w:sz w:val="20"/>
        </w:rPr>
        <w:t xml:space="preserve"> </w:t>
      </w:r>
      <w:r>
        <w:rPr>
          <w:rFonts w:ascii="Trebuchet MS" w:hAnsi="Trebuchet MS"/>
          <w:b/>
          <w:sz w:val="20"/>
        </w:rPr>
        <w:t>2</w:t>
      </w:r>
      <w:r>
        <w:rPr>
          <w:rFonts w:ascii="Trebuchet MS" w:hAnsi="Trebuchet MS"/>
          <w:b/>
          <w:spacing w:val="-18"/>
          <w:sz w:val="20"/>
        </w:rPr>
        <w:t xml:space="preserve"> </w:t>
      </w:r>
      <w:r>
        <w:rPr>
          <w:rFonts w:ascii="Trebuchet MS" w:hAnsi="Trebuchet MS"/>
          <w:b/>
          <w:sz w:val="20"/>
        </w:rPr>
        <w:t>—</w:t>
      </w:r>
      <w:r>
        <w:rPr>
          <w:rFonts w:ascii="Trebuchet MS" w:hAnsi="Trebuchet MS"/>
          <w:b/>
          <w:spacing w:val="-19"/>
          <w:sz w:val="20"/>
        </w:rPr>
        <w:t xml:space="preserve"> </w:t>
      </w:r>
      <w:r>
        <w:rPr>
          <w:rFonts w:ascii="Trebuchet MS" w:hAnsi="Trebuchet MS"/>
          <w:b/>
          <w:sz w:val="20"/>
        </w:rPr>
        <w:t>Calcul</w:t>
      </w:r>
      <w:r>
        <w:rPr>
          <w:rFonts w:ascii="Trebuchet MS" w:hAnsi="Trebuchet MS"/>
          <w:b/>
          <w:spacing w:val="-18"/>
          <w:sz w:val="20"/>
        </w:rPr>
        <w:t xml:space="preserve"> </w:t>
      </w:r>
      <w:r>
        <w:rPr>
          <w:rFonts w:ascii="Trebuchet MS" w:hAnsi="Trebuchet MS"/>
          <w:b/>
          <w:sz w:val="20"/>
        </w:rPr>
        <w:t>du</w:t>
      </w:r>
      <w:r>
        <w:rPr>
          <w:rFonts w:ascii="Trebuchet MS" w:hAnsi="Trebuchet MS"/>
          <w:b/>
          <w:spacing w:val="-18"/>
          <w:sz w:val="20"/>
        </w:rPr>
        <w:t xml:space="preserve"> </w:t>
      </w:r>
      <w:r w:rsidR="00C4612F">
        <w:rPr>
          <w:rFonts w:ascii="Trebuchet MS" w:hAnsi="Trebuchet MS"/>
          <w:b/>
          <w:sz w:val="20"/>
        </w:rPr>
        <w:t>coefficient</w:t>
      </w:r>
      <w:r>
        <w:rPr>
          <w:rFonts w:ascii="Trebuchet MS" w:hAnsi="Trebuchet MS"/>
          <w:b/>
          <w:spacing w:val="-19"/>
          <w:sz w:val="20"/>
        </w:rPr>
        <w:t xml:space="preserve"> </w:t>
      </w:r>
      <w:r>
        <w:rPr>
          <w:rFonts w:ascii="Trebuchet MS" w:hAnsi="Trebuchet MS"/>
          <w:b/>
          <w:sz w:val="20"/>
        </w:rPr>
        <w:t>K</w:t>
      </w:r>
      <w:r>
        <w:rPr>
          <w:rFonts w:ascii="Trebuchet MS" w:hAnsi="Trebuchet MS"/>
          <w:b/>
          <w:spacing w:val="-18"/>
          <w:sz w:val="20"/>
        </w:rPr>
        <w:t xml:space="preserve"> </w:t>
      </w:r>
      <w:r>
        <w:rPr>
          <w:rFonts w:ascii="Trebuchet MS" w:hAnsi="Trebuchet MS"/>
          <w:b/>
          <w:sz w:val="20"/>
        </w:rPr>
        <w:t>initial)</w:t>
      </w:r>
      <w:r>
        <w:rPr>
          <w:rFonts w:ascii="Trebuchet MS" w:hAnsi="Trebuchet MS"/>
          <w:b/>
          <w:spacing w:val="24"/>
          <w:sz w:val="20"/>
        </w:rPr>
        <w:t xml:space="preserve"> </w:t>
      </w:r>
      <w:r>
        <w:rPr>
          <w:sz w:val="20"/>
        </w:rPr>
        <w:t>La</w:t>
      </w:r>
      <w:r>
        <w:rPr>
          <w:spacing w:val="-5"/>
          <w:sz w:val="20"/>
        </w:rPr>
        <w:t xml:space="preserve"> </w:t>
      </w:r>
      <w:r>
        <w:rPr>
          <w:sz w:val="20"/>
        </w:rPr>
        <w:t>partie</w:t>
      </w:r>
      <w:r>
        <w:rPr>
          <w:spacing w:val="-6"/>
          <w:sz w:val="20"/>
        </w:rPr>
        <w:t xml:space="preserve"> </w:t>
      </w:r>
      <w:r>
        <w:rPr>
          <w:sz w:val="20"/>
        </w:rPr>
        <w:t>2</w:t>
      </w:r>
      <w:r>
        <w:rPr>
          <w:spacing w:val="-5"/>
          <w:sz w:val="20"/>
        </w:rPr>
        <w:t xml:space="preserve"> </w:t>
      </w:r>
      <w:r>
        <w:rPr>
          <w:sz w:val="20"/>
        </w:rPr>
        <w:t>du</w:t>
      </w:r>
      <w:r>
        <w:rPr>
          <w:spacing w:val="-6"/>
          <w:sz w:val="20"/>
        </w:rPr>
        <w:t xml:space="preserve"> </w:t>
      </w:r>
      <w:r>
        <w:rPr>
          <w:sz w:val="20"/>
        </w:rPr>
        <w:t>tableur</w:t>
      </w:r>
      <w:r>
        <w:rPr>
          <w:spacing w:val="-5"/>
          <w:sz w:val="20"/>
        </w:rPr>
        <w:t xml:space="preserve"> </w:t>
      </w:r>
      <w:r>
        <w:rPr>
          <w:sz w:val="20"/>
        </w:rPr>
        <w:t>présente</w:t>
      </w:r>
      <w:r>
        <w:rPr>
          <w:spacing w:val="-5"/>
          <w:sz w:val="20"/>
        </w:rPr>
        <w:t xml:space="preserve"> </w:t>
      </w:r>
      <w:r>
        <w:rPr>
          <w:sz w:val="20"/>
        </w:rPr>
        <w:t>le</w:t>
      </w:r>
      <w:r>
        <w:rPr>
          <w:spacing w:val="-5"/>
          <w:sz w:val="20"/>
        </w:rPr>
        <w:t xml:space="preserve"> </w:t>
      </w:r>
      <w:r>
        <w:rPr>
          <w:sz w:val="20"/>
        </w:rPr>
        <w:t>calcul</w:t>
      </w:r>
      <w:r>
        <w:rPr>
          <w:spacing w:val="-6"/>
          <w:sz w:val="20"/>
        </w:rPr>
        <w:t xml:space="preserve"> </w:t>
      </w:r>
      <w:r>
        <w:rPr>
          <w:sz w:val="20"/>
        </w:rPr>
        <w:t>du</w:t>
      </w:r>
      <w:r>
        <w:rPr>
          <w:spacing w:val="-5"/>
          <w:sz w:val="20"/>
        </w:rPr>
        <w:t xml:space="preserve"> </w:t>
      </w:r>
      <w:r w:rsidR="00C4612F">
        <w:rPr>
          <w:sz w:val="20"/>
        </w:rPr>
        <w:t>coefficient</w:t>
      </w:r>
      <w:r>
        <w:rPr>
          <w:sz w:val="20"/>
        </w:rPr>
        <w:t xml:space="preserve"> K</w:t>
      </w:r>
      <w:r>
        <w:rPr>
          <w:spacing w:val="-8"/>
          <w:sz w:val="20"/>
        </w:rPr>
        <w:t xml:space="preserve"> </w:t>
      </w:r>
      <w:r>
        <w:rPr>
          <w:sz w:val="20"/>
        </w:rPr>
        <w:t>initial</w:t>
      </w:r>
      <w:r>
        <w:rPr>
          <w:spacing w:val="-7"/>
          <w:sz w:val="20"/>
        </w:rPr>
        <w:t xml:space="preserve"> </w:t>
      </w:r>
      <w:r>
        <w:rPr>
          <w:sz w:val="20"/>
        </w:rPr>
        <w:t>de</w:t>
      </w:r>
      <w:r>
        <w:rPr>
          <w:spacing w:val="-7"/>
          <w:sz w:val="20"/>
        </w:rPr>
        <w:t xml:space="preserve"> </w:t>
      </w:r>
      <w:r>
        <w:rPr>
          <w:sz w:val="20"/>
        </w:rPr>
        <w:t>l’entreprise,</w:t>
      </w:r>
      <w:r>
        <w:rPr>
          <w:spacing w:val="-7"/>
          <w:sz w:val="20"/>
        </w:rPr>
        <w:t xml:space="preserve"> </w:t>
      </w:r>
      <w:r>
        <w:rPr>
          <w:sz w:val="20"/>
        </w:rPr>
        <w:t>à</w:t>
      </w:r>
      <w:r>
        <w:rPr>
          <w:spacing w:val="-8"/>
          <w:sz w:val="20"/>
        </w:rPr>
        <w:t xml:space="preserve"> </w:t>
      </w:r>
      <w:r>
        <w:rPr>
          <w:sz w:val="20"/>
        </w:rPr>
        <w:t>partir</w:t>
      </w:r>
      <w:r>
        <w:rPr>
          <w:spacing w:val="-7"/>
          <w:sz w:val="20"/>
        </w:rPr>
        <w:t xml:space="preserve"> </w:t>
      </w:r>
      <w:r>
        <w:rPr>
          <w:sz w:val="20"/>
        </w:rPr>
        <w:t>de</w:t>
      </w:r>
      <w:r>
        <w:rPr>
          <w:spacing w:val="-7"/>
          <w:sz w:val="20"/>
        </w:rPr>
        <w:t xml:space="preserve"> </w:t>
      </w:r>
      <w:r>
        <w:rPr>
          <w:sz w:val="20"/>
        </w:rPr>
        <w:t>sa</w:t>
      </w:r>
      <w:r>
        <w:rPr>
          <w:spacing w:val="-7"/>
          <w:sz w:val="20"/>
        </w:rPr>
        <w:t xml:space="preserve"> </w:t>
      </w:r>
      <w:r>
        <w:rPr>
          <w:sz w:val="20"/>
        </w:rPr>
        <w:t>structure</w:t>
      </w:r>
      <w:r>
        <w:rPr>
          <w:spacing w:val="-7"/>
          <w:sz w:val="20"/>
        </w:rPr>
        <w:t xml:space="preserve"> </w:t>
      </w:r>
      <w:r>
        <w:rPr>
          <w:sz w:val="20"/>
        </w:rPr>
        <w:t>de</w:t>
      </w:r>
      <w:r>
        <w:rPr>
          <w:spacing w:val="-8"/>
          <w:sz w:val="20"/>
        </w:rPr>
        <w:t xml:space="preserve"> </w:t>
      </w:r>
      <w:r>
        <w:rPr>
          <w:sz w:val="20"/>
        </w:rPr>
        <w:t>charges</w:t>
      </w:r>
      <w:r>
        <w:rPr>
          <w:spacing w:val="-7"/>
          <w:sz w:val="20"/>
        </w:rPr>
        <w:t xml:space="preserve"> </w:t>
      </w:r>
      <w:r>
        <w:rPr>
          <w:sz w:val="20"/>
        </w:rPr>
        <w:t>réelle.</w:t>
      </w:r>
    </w:p>
    <w:p w:rsidR="00005340" w:rsidRDefault="00005340">
      <w:pPr>
        <w:pStyle w:val="Corpsdetexte"/>
        <w:spacing w:before="6"/>
        <w:rPr>
          <w:sz w:val="15"/>
        </w:rPr>
      </w:pPr>
    </w:p>
    <w:p w:rsidR="00005340" w:rsidRDefault="00350670">
      <w:pPr>
        <w:pStyle w:val="Corpsdetexte"/>
        <w:spacing w:line="165" w:lineRule="auto"/>
        <w:ind w:left="153"/>
      </w:pPr>
      <w:r>
        <w:rPr>
          <w:rFonts w:ascii="Trebuchet MS" w:hAnsi="Trebuchet MS"/>
          <w:b/>
        </w:rPr>
        <w:t xml:space="preserve">Question 1 — </w:t>
      </w:r>
      <w:r>
        <w:t xml:space="preserve">Après avoir observé les formules pré-remplies du tableur, complétez le schéma ci-dessous en indiquant les cinq composantes qui entrent dans le calcul du </w:t>
      </w:r>
      <w:r w:rsidR="00C4612F">
        <w:t>coefficient</w:t>
      </w:r>
      <w:r>
        <w:t xml:space="preserve"> K :</w:t>
      </w:r>
    </w:p>
    <w:p w:rsidR="00005340" w:rsidRDefault="00350670">
      <w:pPr>
        <w:pStyle w:val="Corpsdetexte"/>
        <w:rPr>
          <w:sz w:val="14"/>
        </w:rPr>
      </w:pPr>
      <w:r>
        <w:rPr>
          <w:lang w:val="en-US"/>
        </w:rPr>
        <w:pict>
          <v:group id="_x0000_s1402" style="position:absolute;margin-left:133.05pt;margin-top:14.15pt;width:329.25pt;height:128pt;z-index:-251452416;mso-wrap-distance-left:0;mso-wrap-distance-right:0;mso-position-horizontal-relative:page" coordorigin="2661,283" coordsize="6585,2560">
            <v:shape id="_x0000_s1425" style="position:absolute;left:2664;top:287;width:1985;height:511" coordorigin="2665,287" coordsize="1985,511" path="m4569,287r-1825,l2713,294r-25,17l2671,336r-6,31l2665,718r6,31l2688,774r25,17l2744,798r1825,l4600,791r25,-17l4643,749r6,-31l4649,367r-6,-31l4625,311r-25,-17l4569,287xe" fillcolor="#e5eef6" stroked="f">
              <v:path arrowok="t"/>
            </v:shape>
            <v:shape id="_x0000_s1424" style="position:absolute;left:2664;top:287;width:1985;height:511" coordorigin="2665,287" coordsize="1985,511" path="m4569,287r-1825,l2713,294r-25,17l2671,336r-6,31l2665,718r6,31l2688,774r25,17l2744,798r1825,l4600,791r25,-17l4643,749r6,-31l4649,367r-6,-31l4625,311r-25,-17l4569,287xe" filled="f" strokeweight=".14058mm">
              <v:path arrowok="t"/>
            </v:shape>
            <v:shape id="_x0000_s1423" style="position:absolute;left:4818;top:287;width:1985;height:511" coordorigin="4819,287" coordsize="1985,511" path="m6723,287r-1824,l4868,294r-26,17l4825,336r-6,31l4819,718r6,31l4842,774r26,17l4899,798r1824,l6755,791r25,-17l6797,749r6,-31l6803,367r-6,-31l6780,311r-25,-17l6723,287xe" fillcolor="#e5eef6" stroked="f">
              <v:path arrowok="t"/>
            </v:shape>
            <v:shape id="_x0000_s1422" style="position:absolute;left:4818;top:287;width:1985;height:511" coordorigin="4819,287" coordsize="1985,511" path="m6723,287r-1824,l4868,294r-26,17l4825,336r-6,31l4819,718r6,31l4842,774r26,17l4899,798r1824,l6755,791r25,-17l6797,749r6,-31l6803,367r-6,-31l6780,311r-25,-17l6723,287xe" filled="f" strokeweight=".14058mm">
              <v:path arrowok="t"/>
            </v:shape>
            <v:shape id="_x0000_s1421" style="position:absolute;left:4818;top:1307;width:1985;height:511" coordorigin="4819,1308" coordsize="1985,511" path="m6723,1308r-1824,l4868,1314r-26,17l4825,1357r-6,31l4819,1738r6,31l4842,1795r26,17l4899,1818r1824,l6755,1812r25,-17l6797,1769r6,-31l6803,1388r-6,-31l6780,1331r-25,-17l6723,1308xe" fillcolor="#e5eef6" stroked="f">
              <v:path arrowok="t"/>
            </v:shape>
            <v:shape id="_x0000_s1420" style="position:absolute;left:4818;top:1307;width:1985;height:511" coordorigin="4819,1308" coordsize="1985,511" path="m6723,1308r-1824,l4868,1314r-26,17l4825,1357r-6,31l4819,1738r6,31l4842,1795r26,17l4899,1818r1824,l6755,1812r25,-17l6797,1769r6,-31l6803,1388r-6,-31l6780,1331r-25,-17l6723,1308xe" filled="f" strokeweight=".14058mm">
              <v:path arrowok="t"/>
            </v:shape>
            <v:line id="_x0000_s1419" style="position:absolute" from="4204,802" to="5250,1297" strokecolor="#005ea7" strokeweight=".28117mm"/>
            <v:shape id="_x0000_s1418" style="position:absolute;left:5184;top:1222;width:73;height:113" coordorigin="5184,1222" coordsize="73,113" path="m5238,1222r-3,26l5239,1270r7,17l5257,1300r-17,1l5222,1306r-19,11l5184,1335e" filled="f" strokecolor="#005ea7" strokeweight=".28117mm">
              <v:path arrowok="t"/>
            </v:shape>
            <v:line id="_x0000_s1417" style="position:absolute" from="5811,802" to="5811,1288" strokecolor="#005ea7" strokeweight=".28117mm"/>
            <v:shape id="_x0000_s1416" style="position:absolute;left:5748;top:1244;width:125;height:51" coordorigin="5749,1245" coordsize="125,51" path="m5873,1245r-24,9l5831,1266r-12,14l5811,1296r-7,-16l5791,1266r-18,-12l5749,1245e" filled="f" strokecolor="#005ea7" strokeweight=".28117mm">
              <v:path arrowok="t"/>
            </v:shape>
            <v:shape id="_x0000_s1415" style="position:absolute;left:6973;top:287;width:1985;height:511" coordorigin="6973,287" coordsize="1985,511" path="m8878,287r-1825,l7022,294r-25,17l6980,336r-7,31l6973,718r7,31l6997,774r25,17l7053,798r1825,l8909,791r25,-17l8951,749r7,-31l8958,367r-7,-31l8934,311r-25,-17l8878,287xe" fillcolor="#e5eef6" stroked="f">
              <v:path arrowok="t"/>
            </v:shape>
            <v:shape id="_x0000_s1414" style="position:absolute;left:6973;top:287;width:1985;height:511" coordorigin="6973,287" coordsize="1985,511" path="m8878,287r-1825,l7022,294r-25,17l6980,336r-7,31l6973,718r7,31l6997,774r25,17l7053,798r1825,l8909,791r25,-17l8951,749r7,-31l8958,367r-7,-31l8934,311r-25,-17l8878,287xe" filled="f" strokeweight=".14058mm">
              <v:path arrowok="t"/>
            </v:shape>
            <v:shape id="_x0000_s1413" style="position:absolute;left:7256;top:1251;width:1985;height:624" coordorigin="7257,1251" coordsize="1985,624" path="m9161,1251r-1825,l7305,1257r-25,17l7263,1300r-6,31l7257,1795r6,31l7280,1851r25,18l7336,1875r1825,l9192,1869r26,-18l9235,1826r6,-31l9241,1331r-6,-31l9218,1274r-26,-17l9161,1251xe" fillcolor="#fef2cc" stroked="f">
              <v:path arrowok="t"/>
            </v:shape>
            <v:shape id="_x0000_s1412" style="position:absolute;left:7256;top:1251;width:1985;height:624" coordorigin="7257,1251" coordsize="1985,624" path="m9161,1251r-1825,l7305,1257r-25,17l7263,1300r-6,31l7257,1795r6,31l7280,1851r25,18l7336,1875r1825,l9192,1869r26,-18l9235,1826r6,-31l9241,1331r-6,-31l9218,1274r-26,-17l9161,1251xe" filled="f" strokeweight=".14058mm">
              <v:path arrowok="t"/>
            </v:shape>
            <v:line id="_x0000_s1411" style="position:absolute" from="7418,802" to="6372,1297" strokecolor="#005ea7" strokeweight=".28117mm"/>
            <v:shape id="_x0000_s1410" style="position:absolute;left:6365;top:1222;width:73;height:113" coordorigin="6365,1222" coordsize="73,113" path="m6438,1335r-19,-18l6400,1306r-18,-5l6365,1300r11,-13l6383,1270r4,-22l6384,1222e" filled="f" strokecolor="#005ea7" strokeweight=".28117mm">
              <v:path arrowok="t"/>
            </v:shape>
            <v:shape id="_x0000_s1409" style="position:absolute;left:4818;top:2328;width:1985;height:511" coordorigin="4819,2328" coordsize="1985,511" path="m6723,2328r-1824,l4868,2335r-26,17l4825,2377r-6,31l4819,2759r6,31l4842,2815r26,17l4899,2839r1824,l6755,2832r25,-17l6797,2790r6,-31l6803,2408r-6,-31l6780,2352r-25,-17l6723,2328xe" fillcolor="#e5eef6" stroked="f">
              <v:path arrowok="t"/>
            </v:shape>
            <v:shape id="_x0000_s1408" style="position:absolute;left:4818;top:2328;width:1985;height:511" coordorigin="4819,2328" coordsize="1985,511" path="m6723,2328r-1824,l4868,2335r-26,17l4825,2377r-6,31l4819,2759r6,31l4842,2815r26,17l4899,2839r1824,l6755,2832r25,-17l6797,2790r6,-31l6803,2408r-6,-31l6780,2352r-25,-17l6723,2328xe" filled="f" strokeweight=".14058mm">
              <v:path arrowok="t"/>
            </v:shape>
            <v:line id="_x0000_s1407" style="position:absolute" from="5811,1822" to="5811,2308" strokecolor="#005ea7" strokeweight=".28117mm"/>
            <v:shape id="_x0000_s1406" style="position:absolute;left:5748;top:2265;width:125;height:51" coordorigin="5749,2265" coordsize="125,51" path="m5873,2265r-24,9l5831,2287r-12,14l5811,2316r-7,-15l5791,2287r-18,-13l5749,2265e" filled="f" strokecolor="#005ea7" strokeweight=".28117mm">
              <v:path arrowok="t"/>
            </v:shape>
            <v:line id="_x0000_s1405" style="position:absolute" from="6430,2324" to="7480,1885" strokecolor="#005ea7" strokeweight=".28117mm"/>
            <v:shape id="_x0000_s1404" style="position:absolute;left:7416;top:1844;width:72;height:115" coordorigin="7416,1844" coordsize="72,115" path="m7416,1844r18,19l7452,1875r18,6l7487,1882r-11,13l7468,1912r-5,21l7464,1959e" filled="f" strokecolor="#005ea7" strokeweight=".28114mm">
              <v:path arrowok="t"/>
            </v:shape>
            <v:shape id="_x0000_s1403" type="#_x0000_t202" style="position:absolute;left:7726;top:1439;width:1066;height:238" filled="f" stroked="f">
              <v:textbox inset="0,0,0,0">
                <w:txbxContent>
                  <w:p w:rsidR="00005340" w:rsidRDefault="00350670">
                    <w:pPr>
                      <w:spacing w:before="20"/>
                      <w:rPr>
                        <w:rFonts w:ascii="Trebuchet MS" w:hAnsi="Trebuchet MS"/>
                        <w:b/>
                        <w:sz w:val="18"/>
                      </w:rPr>
                    </w:pPr>
                    <w:r>
                      <w:rPr>
                        <w:rFonts w:ascii="Trebuchet MS" w:hAnsi="Trebuchet MS"/>
                        <w:b/>
                        <w:sz w:val="18"/>
                      </w:rPr>
                      <w:t>Coefﬁcient</w:t>
                    </w:r>
                    <w:r>
                      <w:rPr>
                        <w:rFonts w:ascii="Trebuchet MS" w:hAnsi="Trebuchet MS"/>
                        <w:b/>
                        <w:spacing w:val="-32"/>
                        <w:sz w:val="18"/>
                      </w:rPr>
                      <w:t xml:space="preserve"> </w:t>
                    </w:r>
                    <w:r>
                      <w:rPr>
                        <w:rFonts w:ascii="Trebuchet MS" w:hAnsi="Trebuchet MS"/>
                        <w:b/>
                        <w:sz w:val="18"/>
                      </w:rPr>
                      <w:t>K</w:t>
                    </w:r>
                  </w:p>
                </w:txbxContent>
              </v:textbox>
            </v:shape>
            <w10:wrap type="topAndBottom" anchorx="page"/>
          </v:group>
        </w:pict>
      </w:r>
    </w:p>
    <w:p w:rsidR="00005340" w:rsidRDefault="00005340">
      <w:pPr>
        <w:pStyle w:val="Corpsdetexte"/>
        <w:spacing w:before="3"/>
        <w:rPr>
          <w:sz w:val="21"/>
        </w:rPr>
      </w:pPr>
    </w:p>
    <w:p w:rsidR="00005340" w:rsidRDefault="00350670">
      <w:pPr>
        <w:pStyle w:val="Corpsdetexte"/>
        <w:spacing w:before="70"/>
        <w:ind w:left="153"/>
      </w:pPr>
      <w:r>
        <w:rPr>
          <w:rFonts w:ascii="Trebuchet MS" w:hAnsi="Trebuchet MS"/>
          <w:b/>
        </w:rPr>
        <w:t>Question</w:t>
      </w:r>
      <w:r>
        <w:rPr>
          <w:rFonts w:ascii="Trebuchet MS" w:hAnsi="Trebuchet MS"/>
          <w:b/>
          <w:spacing w:val="-15"/>
        </w:rPr>
        <w:t xml:space="preserve"> </w:t>
      </w:r>
      <w:r>
        <w:rPr>
          <w:rFonts w:ascii="Trebuchet MS" w:hAnsi="Trebuchet MS"/>
          <w:b/>
        </w:rPr>
        <w:t>2</w:t>
      </w:r>
      <w:r>
        <w:rPr>
          <w:rFonts w:ascii="Trebuchet MS" w:hAnsi="Trebuchet MS"/>
          <w:b/>
          <w:spacing w:val="-14"/>
        </w:rPr>
        <w:t xml:space="preserve"> </w:t>
      </w:r>
      <w:r>
        <w:rPr>
          <w:rFonts w:ascii="Trebuchet MS" w:hAnsi="Trebuchet MS"/>
          <w:b/>
        </w:rPr>
        <w:t>—</w:t>
      </w:r>
      <w:r>
        <w:rPr>
          <w:rFonts w:ascii="Trebuchet MS" w:hAnsi="Trebuchet MS"/>
          <w:b/>
          <w:spacing w:val="-15"/>
        </w:rPr>
        <w:t xml:space="preserve"> </w:t>
      </w:r>
      <w:r>
        <w:t>R</w:t>
      </w:r>
      <w:r>
        <w:t>elevez</w:t>
      </w:r>
      <w:r>
        <w:rPr>
          <w:spacing w:val="-10"/>
        </w:rPr>
        <w:t xml:space="preserve"> </w:t>
      </w:r>
      <w:r>
        <w:t>la</w:t>
      </w:r>
      <w:r>
        <w:rPr>
          <w:spacing w:val="-10"/>
        </w:rPr>
        <w:t xml:space="preserve"> </w:t>
      </w:r>
      <w:r>
        <w:t>valeur</w:t>
      </w:r>
      <w:r>
        <w:rPr>
          <w:spacing w:val="-11"/>
        </w:rPr>
        <w:t xml:space="preserve"> </w:t>
      </w:r>
      <w:r>
        <w:t>du</w:t>
      </w:r>
      <w:r>
        <w:rPr>
          <w:spacing w:val="-10"/>
        </w:rPr>
        <w:t xml:space="preserve"> </w:t>
      </w:r>
      <w:r w:rsidR="00C4612F">
        <w:t>coefficient</w:t>
      </w:r>
      <w:r>
        <w:rPr>
          <w:spacing w:val="-10"/>
        </w:rPr>
        <w:t xml:space="preserve"> </w:t>
      </w:r>
      <w:r>
        <w:t>K</w:t>
      </w:r>
      <w:r>
        <w:rPr>
          <w:spacing w:val="-10"/>
        </w:rPr>
        <w:t xml:space="preserve"> </w:t>
      </w:r>
      <w:r>
        <w:t>initial</w:t>
      </w:r>
      <w:r>
        <w:rPr>
          <w:spacing w:val="-10"/>
        </w:rPr>
        <w:t xml:space="preserve"> </w:t>
      </w:r>
      <w:r>
        <w:t>calculée</w:t>
      </w:r>
      <w:r>
        <w:rPr>
          <w:spacing w:val="-10"/>
        </w:rPr>
        <w:t xml:space="preserve"> </w:t>
      </w:r>
      <w:r>
        <w:t>dans</w:t>
      </w:r>
      <w:r>
        <w:rPr>
          <w:spacing w:val="-10"/>
        </w:rPr>
        <w:t xml:space="preserve"> </w:t>
      </w:r>
      <w:r>
        <w:t>le</w:t>
      </w:r>
      <w:r>
        <w:rPr>
          <w:spacing w:val="-11"/>
        </w:rPr>
        <w:t xml:space="preserve"> </w:t>
      </w:r>
      <w:r>
        <w:t>tableur</w:t>
      </w:r>
      <w:r>
        <w:rPr>
          <w:spacing w:val="-10"/>
        </w:rPr>
        <w:t xml:space="preserve"> </w:t>
      </w:r>
      <w:r>
        <w:t>:</w:t>
      </w:r>
      <w:r>
        <w:rPr>
          <w:spacing w:val="7"/>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r>
        <w:rPr>
          <w:spacing w:val="-23"/>
        </w:rPr>
        <w:t xml:space="preserve"> </w:t>
      </w:r>
      <w:r>
        <w:t>.</w:t>
      </w:r>
      <w:r>
        <w:rPr>
          <w:spacing w:val="-23"/>
        </w:rPr>
        <w:t xml:space="preserve"> </w:t>
      </w:r>
      <w:r>
        <w:t>.</w:t>
      </w:r>
      <w:r>
        <w:rPr>
          <w:spacing w:val="-23"/>
        </w:rPr>
        <w:t xml:space="preserve"> </w:t>
      </w:r>
      <w:r>
        <w:t>.</w:t>
      </w:r>
      <w:r>
        <w:rPr>
          <w:spacing w:val="-24"/>
        </w:rPr>
        <w:t xml:space="preserve"> </w:t>
      </w:r>
      <w:r>
        <w:t>.</w:t>
      </w:r>
    </w:p>
    <w:p w:rsidR="00005340" w:rsidRDefault="00005340">
      <w:pPr>
        <w:pStyle w:val="Corpsdetexte"/>
        <w:spacing w:before="9"/>
        <w:rPr>
          <w:sz w:val="13"/>
        </w:rPr>
      </w:pPr>
    </w:p>
    <w:p w:rsidR="00005340" w:rsidRDefault="00350670">
      <w:pPr>
        <w:pStyle w:val="Corpsdetexte"/>
        <w:spacing w:line="165" w:lineRule="auto"/>
        <w:ind w:left="153"/>
      </w:pPr>
      <w:r>
        <w:rPr>
          <w:rFonts w:ascii="Trebuchet MS" w:hAnsi="Trebuchet MS"/>
          <w:b/>
        </w:rPr>
        <w:t xml:space="preserve">Question 3 — </w:t>
      </w:r>
      <w:r>
        <w:t>Pour un déboursé sec de 15 000 € sur un chantier futur, quel serait le prix de vente HT calculé avec ce K?</w:t>
      </w:r>
    </w:p>
    <w:p w:rsidR="00005340" w:rsidRDefault="00005340">
      <w:pPr>
        <w:spacing w:line="165" w:lineRule="auto"/>
        <w:sectPr w:rsidR="00005340">
          <w:pgSz w:w="11910" w:h="16840"/>
          <w:pgMar w:top="900" w:right="820" w:bottom="680" w:left="980" w:header="381" w:footer="489" w:gutter="0"/>
          <w:cols w:space="720"/>
        </w:sectPr>
      </w:pPr>
    </w:p>
    <w:p w:rsidR="00005340" w:rsidRDefault="00005340">
      <w:pPr>
        <w:pStyle w:val="Corpsdetexte"/>
        <w:spacing w:before="2"/>
        <w:rPr>
          <w:sz w:val="6"/>
        </w:rPr>
      </w:pPr>
    </w:p>
    <w:p w:rsidR="00005340" w:rsidRDefault="00350670">
      <w:pPr>
        <w:spacing w:before="146" w:line="165" w:lineRule="auto"/>
        <w:ind w:left="153" w:right="311"/>
        <w:jc w:val="both"/>
        <w:rPr>
          <w:sz w:val="20"/>
        </w:rPr>
      </w:pPr>
      <w:r>
        <w:rPr>
          <w:rFonts w:ascii="Trebuchet MS" w:hAnsi="Trebuchet MS"/>
          <w:b/>
          <w:sz w:val="20"/>
        </w:rPr>
        <w:t xml:space="preserve">Exercice 14 (Partie 3 — Surcoûts directs par scénario) </w:t>
      </w:r>
      <w:r>
        <w:rPr>
          <w:sz w:val="20"/>
        </w:rPr>
        <w:t>La partie 3 du tableur liste les quatre postes de</w:t>
      </w:r>
      <w:r>
        <w:rPr>
          <w:spacing w:val="-25"/>
          <w:sz w:val="20"/>
        </w:rPr>
        <w:t xml:space="preserve"> </w:t>
      </w:r>
      <w:r>
        <w:rPr>
          <w:sz w:val="20"/>
        </w:rPr>
        <w:t>sur- coûts</w:t>
      </w:r>
      <w:r>
        <w:rPr>
          <w:spacing w:val="-7"/>
          <w:sz w:val="20"/>
        </w:rPr>
        <w:t xml:space="preserve"> </w:t>
      </w:r>
      <w:r>
        <w:rPr>
          <w:sz w:val="20"/>
        </w:rPr>
        <w:t>directs</w:t>
      </w:r>
      <w:r>
        <w:rPr>
          <w:spacing w:val="-7"/>
          <w:sz w:val="20"/>
        </w:rPr>
        <w:t xml:space="preserve"> </w:t>
      </w:r>
      <w:r>
        <w:rPr>
          <w:sz w:val="20"/>
        </w:rPr>
        <w:t>générés</w:t>
      </w:r>
      <w:r>
        <w:rPr>
          <w:spacing w:val="-7"/>
          <w:sz w:val="20"/>
        </w:rPr>
        <w:t xml:space="preserve"> </w:t>
      </w:r>
      <w:r>
        <w:rPr>
          <w:sz w:val="20"/>
        </w:rPr>
        <w:t>par</w:t>
      </w:r>
      <w:r>
        <w:rPr>
          <w:spacing w:val="-6"/>
          <w:sz w:val="20"/>
        </w:rPr>
        <w:t xml:space="preserve"> </w:t>
      </w:r>
      <w:r>
        <w:rPr>
          <w:sz w:val="20"/>
        </w:rPr>
        <w:t>l’accident.</w:t>
      </w:r>
      <w:r>
        <w:rPr>
          <w:spacing w:val="-7"/>
          <w:sz w:val="20"/>
        </w:rPr>
        <w:t xml:space="preserve"> </w:t>
      </w:r>
      <w:r>
        <w:rPr>
          <w:sz w:val="20"/>
        </w:rPr>
        <w:t>Complétez</w:t>
      </w:r>
      <w:r>
        <w:rPr>
          <w:spacing w:val="-7"/>
          <w:sz w:val="20"/>
        </w:rPr>
        <w:t xml:space="preserve"> </w:t>
      </w:r>
      <w:r>
        <w:rPr>
          <w:sz w:val="20"/>
        </w:rPr>
        <w:t>les</w:t>
      </w:r>
      <w:r>
        <w:rPr>
          <w:spacing w:val="-6"/>
          <w:sz w:val="20"/>
        </w:rPr>
        <w:t xml:space="preserve"> </w:t>
      </w:r>
      <w:r>
        <w:rPr>
          <w:sz w:val="20"/>
        </w:rPr>
        <w:t>formules</w:t>
      </w:r>
      <w:r>
        <w:rPr>
          <w:spacing w:val="-7"/>
          <w:sz w:val="20"/>
        </w:rPr>
        <w:t xml:space="preserve"> </w:t>
      </w:r>
      <w:r>
        <w:rPr>
          <w:sz w:val="20"/>
        </w:rPr>
        <w:t>Excel</w:t>
      </w:r>
      <w:r>
        <w:rPr>
          <w:spacing w:val="-7"/>
          <w:sz w:val="20"/>
        </w:rPr>
        <w:t xml:space="preserve"> </w:t>
      </w:r>
      <w:r>
        <w:rPr>
          <w:sz w:val="20"/>
        </w:rPr>
        <w:t>indiquées</w:t>
      </w:r>
      <w:r>
        <w:rPr>
          <w:spacing w:val="-6"/>
          <w:sz w:val="20"/>
        </w:rPr>
        <w:t xml:space="preserve"> </w:t>
      </w:r>
      <w:r>
        <w:rPr>
          <w:sz w:val="20"/>
        </w:rPr>
        <w:t>pour</w:t>
      </w:r>
      <w:r>
        <w:rPr>
          <w:spacing w:val="-7"/>
          <w:sz w:val="20"/>
        </w:rPr>
        <w:t xml:space="preserve"> </w:t>
      </w:r>
      <w:r>
        <w:rPr>
          <w:sz w:val="20"/>
        </w:rPr>
        <w:t>les</w:t>
      </w:r>
      <w:r>
        <w:rPr>
          <w:spacing w:val="-7"/>
          <w:sz w:val="20"/>
        </w:rPr>
        <w:t xml:space="preserve"> </w:t>
      </w:r>
      <w:r>
        <w:rPr>
          <w:sz w:val="20"/>
        </w:rPr>
        <w:t>scénarios</w:t>
      </w:r>
      <w:r>
        <w:rPr>
          <w:spacing w:val="-6"/>
          <w:sz w:val="20"/>
        </w:rPr>
        <w:t xml:space="preserve"> </w:t>
      </w:r>
      <w:r>
        <w:rPr>
          <w:sz w:val="20"/>
        </w:rPr>
        <w:t>A</w:t>
      </w:r>
      <w:r>
        <w:rPr>
          <w:spacing w:val="-7"/>
          <w:sz w:val="20"/>
        </w:rPr>
        <w:t xml:space="preserve"> </w:t>
      </w:r>
      <w:r>
        <w:rPr>
          <w:sz w:val="20"/>
        </w:rPr>
        <w:t>et</w:t>
      </w:r>
      <w:r>
        <w:rPr>
          <w:spacing w:val="-7"/>
          <w:sz w:val="20"/>
        </w:rPr>
        <w:t xml:space="preserve"> </w:t>
      </w:r>
      <w:r>
        <w:rPr>
          <w:sz w:val="20"/>
        </w:rPr>
        <w:t>B.</w:t>
      </w:r>
    </w:p>
    <w:p w:rsidR="00005340" w:rsidRDefault="00005340">
      <w:pPr>
        <w:pStyle w:val="Corpsdetexte"/>
        <w:spacing w:before="6"/>
        <w:rPr>
          <w:sz w:val="15"/>
        </w:rPr>
      </w:pPr>
    </w:p>
    <w:p w:rsidR="00005340" w:rsidRDefault="00350670">
      <w:pPr>
        <w:pStyle w:val="Corpsdetexte"/>
        <w:spacing w:line="165" w:lineRule="auto"/>
        <w:ind w:left="153" w:right="311"/>
        <w:jc w:val="both"/>
      </w:pPr>
      <w:r>
        <w:rPr>
          <w:rFonts w:ascii="Trebuchet MS" w:hAnsi="Trebuchet MS"/>
          <w:b/>
        </w:rPr>
        <w:t>Question</w:t>
      </w:r>
      <w:r>
        <w:rPr>
          <w:rFonts w:ascii="Trebuchet MS" w:hAnsi="Trebuchet MS"/>
          <w:b/>
          <w:spacing w:val="-9"/>
        </w:rPr>
        <w:t xml:space="preserve"> </w:t>
      </w:r>
      <w:r>
        <w:rPr>
          <w:rFonts w:ascii="Trebuchet MS" w:hAnsi="Trebuchet MS"/>
          <w:b/>
        </w:rPr>
        <w:t>—</w:t>
      </w:r>
      <w:r>
        <w:rPr>
          <w:rFonts w:ascii="Trebuchet MS" w:hAnsi="Trebuchet MS"/>
          <w:b/>
          <w:spacing w:val="-9"/>
        </w:rPr>
        <w:t xml:space="preserve"> </w:t>
      </w:r>
      <w:r>
        <w:t>Pour</w:t>
      </w:r>
      <w:r>
        <w:rPr>
          <w:spacing w:val="-5"/>
        </w:rPr>
        <w:t xml:space="preserve"> </w:t>
      </w:r>
      <w:r>
        <w:t>chaque</w:t>
      </w:r>
      <w:r>
        <w:rPr>
          <w:spacing w:val="-4"/>
        </w:rPr>
        <w:t xml:space="preserve"> </w:t>
      </w:r>
      <w:r>
        <w:t>poste,</w:t>
      </w:r>
      <w:r>
        <w:rPr>
          <w:spacing w:val="-5"/>
        </w:rPr>
        <w:t xml:space="preserve"> </w:t>
      </w:r>
      <w:r>
        <w:t>expliquez</w:t>
      </w:r>
      <w:r>
        <w:rPr>
          <w:spacing w:val="-5"/>
        </w:rPr>
        <w:t xml:space="preserve"> </w:t>
      </w:r>
      <w:r>
        <w:t>brièvement</w:t>
      </w:r>
      <w:r>
        <w:rPr>
          <w:spacing w:val="-4"/>
        </w:rPr>
        <w:t xml:space="preserve"> </w:t>
      </w:r>
      <w:r>
        <w:t>en</w:t>
      </w:r>
      <w:r>
        <w:rPr>
          <w:spacing w:val="-5"/>
        </w:rPr>
        <w:t xml:space="preserve"> </w:t>
      </w:r>
      <w:r>
        <w:t>quelques</w:t>
      </w:r>
      <w:r>
        <w:rPr>
          <w:spacing w:val="-5"/>
        </w:rPr>
        <w:t xml:space="preserve"> </w:t>
      </w:r>
      <w:r>
        <w:t>mots</w:t>
      </w:r>
      <w:r>
        <w:rPr>
          <w:spacing w:val="-5"/>
        </w:rPr>
        <w:t xml:space="preserve"> </w:t>
      </w:r>
      <w:r>
        <w:t>pourquoi</w:t>
      </w:r>
      <w:r>
        <w:rPr>
          <w:spacing w:val="-4"/>
        </w:rPr>
        <w:t xml:space="preserve"> </w:t>
      </w:r>
      <w:r>
        <w:t>le</w:t>
      </w:r>
      <w:r>
        <w:rPr>
          <w:spacing w:val="-5"/>
        </w:rPr>
        <w:t xml:space="preserve"> </w:t>
      </w:r>
      <w:r>
        <w:t>scénario</w:t>
      </w:r>
      <w:r>
        <w:rPr>
          <w:spacing w:val="-5"/>
        </w:rPr>
        <w:t xml:space="preserve"> </w:t>
      </w:r>
      <w:r>
        <w:t>C</w:t>
      </w:r>
      <w:r>
        <w:rPr>
          <w:spacing w:val="-4"/>
        </w:rPr>
        <w:t xml:space="preserve"> </w:t>
      </w:r>
      <w:r>
        <w:t>afﬁche</w:t>
      </w:r>
      <w:r>
        <w:rPr>
          <w:spacing w:val="-5"/>
        </w:rPr>
        <w:t xml:space="preserve"> </w:t>
      </w:r>
      <w:r>
        <w:t>systé- matiquement 0</w:t>
      </w:r>
      <w:r>
        <w:rPr>
          <w:spacing w:val="-14"/>
        </w:rPr>
        <w:t xml:space="preserve"> </w:t>
      </w:r>
      <w:r>
        <w:t>€.</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3"/>
        <w:rPr>
          <w:sz w:val="14"/>
        </w:rPr>
      </w:pPr>
    </w:p>
    <w:p w:rsidR="00005340" w:rsidRDefault="00350670">
      <w:pPr>
        <w:spacing w:before="1" w:line="165" w:lineRule="auto"/>
        <w:ind w:left="153" w:right="311"/>
        <w:jc w:val="both"/>
        <w:rPr>
          <w:sz w:val="20"/>
        </w:rPr>
      </w:pPr>
      <w:r>
        <w:rPr>
          <w:rFonts w:ascii="Trebuchet MS" w:hAnsi="Trebuchet MS"/>
          <w:b/>
          <w:sz w:val="20"/>
        </w:rPr>
        <w:t>Exercice</w:t>
      </w:r>
      <w:r>
        <w:rPr>
          <w:rFonts w:ascii="Trebuchet MS" w:hAnsi="Trebuchet MS"/>
          <w:b/>
          <w:spacing w:val="-20"/>
          <w:sz w:val="20"/>
        </w:rPr>
        <w:t xml:space="preserve"> </w:t>
      </w:r>
      <w:r>
        <w:rPr>
          <w:rFonts w:ascii="Trebuchet MS" w:hAnsi="Trebuchet MS"/>
          <w:b/>
          <w:sz w:val="20"/>
        </w:rPr>
        <w:t>15</w:t>
      </w:r>
      <w:r>
        <w:rPr>
          <w:rFonts w:ascii="Trebuchet MS" w:hAnsi="Trebuchet MS"/>
          <w:b/>
          <w:spacing w:val="-20"/>
          <w:sz w:val="20"/>
        </w:rPr>
        <w:t xml:space="preserve"> </w:t>
      </w:r>
      <w:r>
        <w:rPr>
          <w:rFonts w:ascii="Trebuchet MS" w:hAnsi="Trebuchet MS"/>
          <w:b/>
          <w:sz w:val="20"/>
        </w:rPr>
        <w:t>(Partie</w:t>
      </w:r>
      <w:r>
        <w:rPr>
          <w:rFonts w:ascii="Trebuchet MS" w:hAnsi="Trebuchet MS"/>
          <w:b/>
          <w:spacing w:val="-20"/>
          <w:sz w:val="20"/>
        </w:rPr>
        <w:t xml:space="preserve"> </w:t>
      </w:r>
      <w:r>
        <w:rPr>
          <w:rFonts w:ascii="Trebuchet MS" w:hAnsi="Trebuchet MS"/>
          <w:b/>
          <w:sz w:val="20"/>
        </w:rPr>
        <w:t>4</w:t>
      </w:r>
      <w:r>
        <w:rPr>
          <w:rFonts w:ascii="Trebuchet MS" w:hAnsi="Trebuchet MS"/>
          <w:b/>
          <w:spacing w:val="-19"/>
          <w:sz w:val="20"/>
        </w:rPr>
        <w:t xml:space="preserve"> </w:t>
      </w:r>
      <w:r>
        <w:rPr>
          <w:rFonts w:ascii="Trebuchet MS" w:hAnsi="Trebuchet MS"/>
          <w:b/>
          <w:sz w:val="20"/>
        </w:rPr>
        <w:t>—</w:t>
      </w:r>
      <w:r>
        <w:rPr>
          <w:rFonts w:ascii="Trebuchet MS" w:hAnsi="Trebuchet MS"/>
          <w:b/>
          <w:spacing w:val="-20"/>
          <w:sz w:val="20"/>
        </w:rPr>
        <w:t xml:space="preserve"> </w:t>
      </w:r>
      <w:r>
        <w:rPr>
          <w:rFonts w:ascii="Trebuchet MS" w:hAnsi="Trebuchet MS"/>
          <w:b/>
          <w:sz w:val="20"/>
        </w:rPr>
        <w:t>Impact</w:t>
      </w:r>
      <w:r>
        <w:rPr>
          <w:rFonts w:ascii="Trebuchet MS" w:hAnsi="Trebuchet MS"/>
          <w:b/>
          <w:spacing w:val="-20"/>
          <w:sz w:val="20"/>
        </w:rPr>
        <w:t xml:space="preserve"> </w:t>
      </w:r>
      <w:r>
        <w:rPr>
          <w:rFonts w:ascii="Trebuchet MS" w:hAnsi="Trebuchet MS"/>
          <w:b/>
          <w:sz w:val="20"/>
        </w:rPr>
        <w:t>hausse</w:t>
      </w:r>
      <w:r>
        <w:rPr>
          <w:rFonts w:ascii="Trebuchet MS" w:hAnsi="Trebuchet MS"/>
          <w:b/>
          <w:spacing w:val="-19"/>
          <w:sz w:val="20"/>
        </w:rPr>
        <w:t xml:space="preserve"> </w:t>
      </w:r>
      <w:r>
        <w:rPr>
          <w:rFonts w:ascii="Trebuchet MS" w:hAnsi="Trebuchet MS"/>
          <w:b/>
          <w:spacing w:val="-3"/>
          <w:sz w:val="20"/>
        </w:rPr>
        <w:t>AT/MP</w:t>
      </w:r>
      <w:r>
        <w:rPr>
          <w:rFonts w:ascii="Trebuchet MS" w:hAnsi="Trebuchet MS"/>
          <w:b/>
          <w:spacing w:val="-20"/>
          <w:sz w:val="20"/>
        </w:rPr>
        <w:t xml:space="preserve"> </w:t>
      </w:r>
      <w:r>
        <w:rPr>
          <w:rFonts w:ascii="Trebuchet MS" w:hAnsi="Trebuchet MS"/>
          <w:b/>
          <w:sz w:val="20"/>
        </w:rPr>
        <w:t>et</w:t>
      </w:r>
      <w:r>
        <w:rPr>
          <w:rFonts w:ascii="Trebuchet MS" w:hAnsi="Trebuchet MS"/>
          <w:b/>
          <w:spacing w:val="-20"/>
          <w:sz w:val="20"/>
        </w:rPr>
        <w:t xml:space="preserve"> </w:t>
      </w:r>
      <w:r>
        <w:rPr>
          <w:rFonts w:ascii="Trebuchet MS" w:hAnsi="Trebuchet MS"/>
          <w:b/>
          <w:sz w:val="20"/>
        </w:rPr>
        <w:t>recalcul</w:t>
      </w:r>
      <w:r>
        <w:rPr>
          <w:rFonts w:ascii="Trebuchet MS" w:hAnsi="Trebuchet MS"/>
          <w:b/>
          <w:spacing w:val="-20"/>
          <w:sz w:val="20"/>
        </w:rPr>
        <w:t xml:space="preserve"> </w:t>
      </w:r>
      <w:r>
        <w:rPr>
          <w:rFonts w:ascii="Trebuchet MS" w:hAnsi="Trebuchet MS"/>
          <w:b/>
          <w:sz w:val="20"/>
        </w:rPr>
        <w:t>du</w:t>
      </w:r>
      <w:r>
        <w:rPr>
          <w:rFonts w:ascii="Trebuchet MS" w:hAnsi="Trebuchet MS"/>
          <w:b/>
          <w:spacing w:val="-19"/>
          <w:sz w:val="20"/>
        </w:rPr>
        <w:t xml:space="preserve"> </w:t>
      </w:r>
      <w:r w:rsidR="00C4612F">
        <w:rPr>
          <w:rFonts w:ascii="Trebuchet MS" w:hAnsi="Trebuchet MS"/>
          <w:b/>
          <w:sz w:val="20"/>
        </w:rPr>
        <w:t>coefficient</w:t>
      </w:r>
      <w:r>
        <w:rPr>
          <w:rFonts w:ascii="Trebuchet MS" w:hAnsi="Trebuchet MS"/>
          <w:b/>
          <w:spacing w:val="-20"/>
          <w:sz w:val="20"/>
        </w:rPr>
        <w:t xml:space="preserve"> </w:t>
      </w:r>
      <w:r>
        <w:rPr>
          <w:rFonts w:ascii="Trebuchet MS" w:hAnsi="Trebuchet MS"/>
          <w:b/>
          <w:sz w:val="20"/>
        </w:rPr>
        <w:t>K)</w:t>
      </w:r>
      <w:r>
        <w:rPr>
          <w:rFonts w:ascii="Trebuchet MS" w:hAnsi="Trebuchet MS"/>
          <w:b/>
          <w:spacing w:val="22"/>
          <w:sz w:val="20"/>
        </w:rPr>
        <w:t xml:space="preserve"> </w:t>
      </w:r>
      <w:r>
        <w:rPr>
          <w:sz w:val="20"/>
        </w:rPr>
        <w:t>C’est</w:t>
      </w:r>
      <w:r>
        <w:rPr>
          <w:spacing w:val="-23"/>
          <w:sz w:val="20"/>
        </w:rPr>
        <w:t xml:space="preserve"> </w:t>
      </w:r>
      <w:r>
        <w:rPr>
          <w:sz w:val="20"/>
        </w:rPr>
        <w:t>la</w:t>
      </w:r>
      <w:r>
        <w:rPr>
          <w:spacing w:val="-23"/>
          <w:sz w:val="20"/>
        </w:rPr>
        <w:t xml:space="preserve"> </w:t>
      </w:r>
      <w:r>
        <w:rPr>
          <w:sz w:val="20"/>
        </w:rPr>
        <w:t>partie</w:t>
      </w:r>
      <w:r>
        <w:rPr>
          <w:spacing w:val="-23"/>
          <w:sz w:val="20"/>
        </w:rPr>
        <w:t xml:space="preserve"> </w:t>
      </w:r>
      <w:r>
        <w:rPr>
          <w:sz w:val="20"/>
        </w:rPr>
        <w:t>la</w:t>
      </w:r>
      <w:r>
        <w:rPr>
          <w:spacing w:val="-23"/>
          <w:sz w:val="20"/>
        </w:rPr>
        <w:t xml:space="preserve"> </w:t>
      </w:r>
      <w:r>
        <w:rPr>
          <w:sz w:val="20"/>
        </w:rPr>
        <w:t>plus</w:t>
      </w:r>
      <w:r>
        <w:rPr>
          <w:spacing w:val="-23"/>
          <w:sz w:val="20"/>
        </w:rPr>
        <w:t xml:space="preserve"> </w:t>
      </w:r>
      <w:r>
        <w:rPr>
          <w:sz w:val="20"/>
        </w:rPr>
        <w:t>complexe</w:t>
      </w:r>
      <w:r>
        <w:rPr>
          <w:spacing w:val="-23"/>
          <w:sz w:val="20"/>
        </w:rPr>
        <w:t xml:space="preserve"> </w:t>
      </w:r>
      <w:r>
        <w:rPr>
          <w:sz w:val="20"/>
        </w:rPr>
        <w:t>du tableur.</w:t>
      </w:r>
      <w:r>
        <w:rPr>
          <w:spacing w:val="-6"/>
          <w:sz w:val="20"/>
        </w:rPr>
        <w:t xml:space="preserve"> </w:t>
      </w:r>
      <w:r>
        <w:rPr>
          <w:sz w:val="20"/>
        </w:rPr>
        <w:t>Complétez</w:t>
      </w:r>
      <w:r>
        <w:rPr>
          <w:spacing w:val="-6"/>
          <w:sz w:val="20"/>
        </w:rPr>
        <w:t xml:space="preserve"> </w:t>
      </w:r>
      <w:r>
        <w:rPr>
          <w:sz w:val="20"/>
        </w:rPr>
        <w:t>les</w:t>
      </w:r>
      <w:r>
        <w:rPr>
          <w:spacing w:val="-6"/>
          <w:sz w:val="20"/>
        </w:rPr>
        <w:t xml:space="preserve"> </w:t>
      </w:r>
      <w:r>
        <w:rPr>
          <w:sz w:val="20"/>
        </w:rPr>
        <w:t>formules</w:t>
      </w:r>
      <w:r>
        <w:rPr>
          <w:spacing w:val="-6"/>
          <w:sz w:val="20"/>
        </w:rPr>
        <w:t xml:space="preserve"> </w:t>
      </w:r>
      <w:r>
        <w:rPr>
          <w:sz w:val="20"/>
        </w:rPr>
        <w:t>Excel</w:t>
      </w:r>
      <w:r>
        <w:rPr>
          <w:spacing w:val="-6"/>
          <w:sz w:val="20"/>
        </w:rPr>
        <w:t xml:space="preserve"> </w:t>
      </w:r>
      <w:r>
        <w:rPr>
          <w:sz w:val="20"/>
        </w:rPr>
        <w:t>pour</w:t>
      </w:r>
      <w:r>
        <w:rPr>
          <w:spacing w:val="-6"/>
          <w:sz w:val="20"/>
        </w:rPr>
        <w:t xml:space="preserve"> </w:t>
      </w:r>
      <w:r>
        <w:rPr>
          <w:sz w:val="20"/>
        </w:rPr>
        <w:t>les</w:t>
      </w:r>
      <w:r>
        <w:rPr>
          <w:spacing w:val="-6"/>
          <w:sz w:val="20"/>
        </w:rPr>
        <w:t xml:space="preserve"> </w:t>
      </w:r>
      <w:r>
        <w:rPr>
          <w:sz w:val="20"/>
        </w:rPr>
        <w:t>trois</w:t>
      </w:r>
      <w:r>
        <w:rPr>
          <w:spacing w:val="-6"/>
          <w:sz w:val="20"/>
        </w:rPr>
        <w:t xml:space="preserve"> </w:t>
      </w:r>
      <w:r>
        <w:rPr>
          <w:sz w:val="20"/>
        </w:rPr>
        <w:t>scénarios</w:t>
      </w:r>
      <w:r>
        <w:rPr>
          <w:spacing w:val="-6"/>
          <w:sz w:val="20"/>
        </w:rPr>
        <w:t xml:space="preserve"> </w:t>
      </w:r>
      <w:r>
        <w:rPr>
          <w:sz w:val="20"/>
        </w:rPr>
        <w:t>en</w:t>
      </w:r>
      <w:r>
        <w:rPr>
          <w:spacing w:val="-5"/>
          <w:sz w:val="20"/>
        </w:rPr>
        <w:t xml:space="preserve"> </w:t>
      </w:r>
      <w:r>
        <w:rPr>
          <w:sz w:val="20"/>
        </w:rPr>
        <w:t>suivant</w:t>
      </w:r>
      <w:r>
        <w:rPr>
          <w:spacing w:val="-6"/>
          <w:sz w:val="20"/>
        </w:rPr>
        <w:t xml:space="preserve"> </w:t>
      </w:r>
      <w:r>
        <w:rPr>
          <w:sz w:val="20"/>
        </w:rPr>
        <w:t>les</w:t>
      </w:r>
      <w:r>
        <w:rPr>
          <w:spacing w:val="-6"/>
          <w:sz w:val="20"/>
        </w:rPr>
        <w:t xml:space="preserve"> </w:t>
      </w:r>
      <w:r>
        <w:rPr>
          <w:sz w:val="20"/>
        </w:rPr>
        <w:t>indications</w:t>
      </w:r>
      <w:r>
        <w:rPr>
          <w:spacing w:val="-6"/>
          <w:sz w:val="20"/>
        </w:rPr>
        <w:t xml:space="preserve"> </w:t>
      </w:r>
      <w:r>
        <w:rPr>
          <w:sz w:val="20"/>
        </w:rPr>
        <w:t>de</w:t>
      </w:r>
      <w:r>
        <w:rPr>
          <w:spacing w:val="-6"/>
          <w:sz w:val="20"/>
        </w:rPr>
        <w:t xml:space="preserve"> </w:t>
      </w:r>
      <w:r>
        <w:rPr>
          <w:sz w:val="20"/>
        </w:rPr>
        <w:t>la</w:t>
      </w:r>
      <w:r>
        <w:rPr>
          <w:spacing w:val="-6"/>
          <w:sz w:val="20"/>
        </w:rPr>
        <w:t xml:space="preserve"> </w:t>
      </w:r>
      <w:r>
        <w:rPr>
          <w:sz w:val="20"/>
        </w:rPr>
        <w:t>colonne</w:t>
      </w:r>
      <w:r>
        <w:rPr>
          <w:spacing w:val="-6"/>
          <w:sz w:val="20"/>
        </w:rPr>
        <w:t xml:space="preserve"> </w:t>
      </w:r>
      <w:r>
        <w:rPr>
          <w:sz w:val="20"/>
        </w:rPr>
        <w:t>d’aide.</w:t>
      </w:r>
    </w:p>
    <w:p w:rsidR="00005340" w:rsidRDefault="00350670">
      <w:pPr>
        <w:pStyle w:val="Corpsdetexte"/>
        <w:spacing w:before="193"/>
        <w:ind w:left="153"/>
        <w:jc w:val="both"/>
      </w:pPr>
      <w:r>
        <w:rPr>
          <w:rFonts w:ascii="Trebuchet MS" w:hAnsi="Trebuchet MS"/>
          <w:b/>
        </w:rPr>
        <w:t xml:space="preserve">Question 1 — </w:t>
      </w:r>
      <w:r>
        <w:t xml:space="preserve">Relevez les valeurs du nouveau </w:t>
      </w:r>
      <w:r w:rsidR="00C4612F">
        <w:t>coefficient</w:t>
      </w:r>
      <w:r>
        <w:t xml:space="preserve"> K pour chaque scénario :</w:t>
      </w:r>
    </w:p>
    <w:p w:rsidR="00005340" w:rsidRDefault="00005340">
      <w:pPr>
        <w:pStyle w:val="Corpsdetexte"/>
        <w:spacing w:before="6" w:after="1"/>
        <w:rPr>
          <w:sz w:val="14"/>
        </w:rPr>
      </w:pPr>
    </w:p>
    <w:tbl>
      <w:tblPr>
        <w:tblStyle w:val="TableNormal"/>
        <w:tblW w:w="0" w:type="auto"/>
        <w:tblInd w:w="16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17"/>
        <w:gridCol w:w="2222"/>
      </w:tblGrid>
      <w:tr w:rsidR="00005340">
        <w:trPr>
          <w:trHeight w:val="428"/>
        </w:trPr>
        <w:tc>
          <w:tcPr>
            <w:tcW w:w="4517"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Scénario</w:t>
            </w:r>
          </w:p>
        </w:tc>
        <w:tc>
          <w:tcPr>
            <w:tcW w:w="2222"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 xml:space="preserve">Nouveau </w:t>
            </w:r>
            <w:r w:rsidR="00C4612F">
              <w:rPr>
                <w:rFonts w:ascii="Trebuchet MS" w:hAnsi="Trebuchet MS"/>
                <w:b/>
                <w:color w:val="FFFFFF"/>
                <w:sz w:val="20"/>
              </w:rPr>
              <w:t>coefficient</w:t>
            </w:r>
            <w:r>
              <w:rPr>
                <w:rFonts w:ascii="Trebuchet MS" w:hAnsi="Trebuchet MS"/>
                <w:b/>
                <w:color w:val="FFFFFF"/>
                <w:sz w:val="20"/>
              </w:rPr>
              <w:t xml:space="preserve"> K</w:t>
            </w:r>
          </w:p>
        </w:tc>
      </w:tr>
      <w:tr w:rsidR="00005340">
        <w:trPr>
          <w:trHeight w:val="428"/>
        </w:trPr>
        <w:tc>
          <w:tcPr>
            <w:tcW w:w="4517" w:type="dxa"/>
          </w:tcPr>
          <w:p w:rsidR="00005340" w:rsidRDefault="00350670">
            <w:pPr>
              <w:pStyle w:val="TableParagraph"/>
              <w:spacing w:before="60" w:line="348" w:lineRule="exact"/>
              <w:rPr>
                <w:sz w:val="20"/>
              </w:rPr>
            </w:pPr>
            <w:r>
              <w:rPr>
                <w:sz w:val="20"/>
              </w:rPr>
              <w:t>Scénario A — Arrêt sans remplacement</w:t>
            </w:r>
          </w:p>
        </w:tc>
        <w:tc>
          <w:tcPr>
            <w:tcW w:w="2222" w:type="dxa"/>
          </w:tcPr>
          <w:p w:rsidR="00005340" w:rsidRDefault="00005340">
            <w:pPr>
              <w:pStyle w:val="TableParagraph"/>
              <w:spacing w:before="0"/>
              <w:ind w:left="0"/>
              <w:rPr>
                <w:rFonts w:ascii="Times New Roman"/>
                <w:sz w:val="18"/>
              </w:rPr>
            </w:pPr>
          </w:p>
        </w:tc>
      </w:tr>
      <w:tr w:rsidR="00005340">
        <w:trPr>
          <w:trHeight w:val="428"/>
        </w:trPr>
        <w:tc>
          <w:tcPr>
            <w:tcW w:w="4517" w:type="dxa"/>
          </w:tcPr>
          <w:p w:rsidR="00005340" w:rsidRDefault="00350670">
            <w:pPr>
              <w:pStyle w:val="TableParagraph"/>
              <w:spacing w:before="60" w:line="348" w:lineRule="exact"/>
              <w:rPr>
                <w:sz w:val="20"/>
              </w:rPr>
            </w:pPr>
            <w:r>
              <w:rPr>
                <w:sz w:val="20"/>
              </w:rPr>
              <w:t>Scénario B — Remplacement intérimaire</w:t>
            </w:r>
          </w:p>
        </w:tc>
        <w:tc>
          <w:tcPr>
            <w:tcW w:w="2222" w:type="dxa"/>
          </w:tcPr>
          <w:p w:rsidR="00005340" w:rsidRDefault="00005340">
            <w:pPr>
              <w:pStyle w:val="TableParagraph"/>
              <w:spacing w:before="0"/>
              <w:ind w:left="0"/>
              <w:rPr>
                <w:rFonts w:ascii="Times New Roman"/>
                <w:sz w:val="18"/>
              </w:rPr>
            </w:pPr>
          </w:p>
        </w:tc>
      </w:tr>
      <w:tr w:rsidR="00005340">
        <w:trPr>
          <w:trHeight w:val="428"/>
        </w:trPr>
        <w:tc>
          <w:tcPr>
            <w:tcW w:w="4517" w:type="dxa"/>
          </w:tcPr>
          <w:p w:rsidR="00005340" w:rsidRDefault="00350670">
            <w:pPr>
              <w:pStyle w:val="TableParagraph"/>
              <w:spacing w:before="60" w:line="348" w:lineRule="exact"/>
              <w:rPr>
                <w:sz w:val="20"/>
              </w:rPr>
            </w:pPr>
            <w:r>
              <w:rPr>
                <w:sz w:val="20"/>
              </w:rPr>
              <w:t>Scénario C — Prévention initiale</w:t>
            </w:r>
          </w:p>
        </w:tc>
        <w:tc>
          <w:tcPr>
            <w:tcW w:w="2222" w:type="dxa"/>
          </w:tcPr>
          <w:p w:rsidR="00005340" w:rsidRDefault="00005340">
            <w:pPr>
              <w:pStyle w:val="TableParagraph"/>
              <w:spacing w:before="0"/>
              <w:ind w:left="0"/>
              <w:rPr>
                <w:rFonts w:ascii="Times New Roman"/>
                <w:sz w:val="18"/>
              </w:rPr>
            </w:pPr>
          </w:p>
        </w:tc>
      </w:tr>
    </w:tbl>
    <w:p w:rsidR="00005340" w:rsidRDefault="00005340">
      <w:pPr>
        <w:pStyle w:val="Corpsdetexte"/>
        <w:spacing w:before="2"/>
        <w:rPr>
          <w:sz w:val="27"/>
        </w:rPr>
      </w:pPr>
    </w:p>
    <w:p w:rsidR="00005340" w:rsidRDefault="00350670">
      <w:pPr>
        <w:pStyle w:val="Corpsdetexte"/>
        <w:spacing w:line="165" w:lineRule="auto"/>
        <w:ind w:left="153" w:right="311"/>
        <w:jc w:val="both"/>
      </w:pPr>
      <w:r>
        <w:rPr>
          <w:rFonts w:ascii="Trebuchet MS" w:hAnsi="Trebuchet MS"/>
          <w:b/>
        </w:rPr>
        <w:t>Question</w:t>
      </w:r>
      <w:r>
        <w:rPr>
          <w:rFonts w:ascii="Trebuchet MS" w:hAnsi="Trebuchet MS"/>
          <w:b/>
          <w:spacing w:val="-21"/>
        </w:rPr>
        <w:t xml:space="preserve"> </w:t>
      </w:r>
      <w:r>
        <w:rPr>
          <w:rFonts w:ascii="Trebuchet MS" w:hAnsi="Trebuchet MS"/>
          <w:b/>
        </w:rPr>
        <w:t>2</w:t>
      </w:r>
      <w:r>
        <w:rPr>
          <w:rFonts w:ascii="Trebuchet MS" w:hAnsi="Trebuchet MS"/>
          <w:b/>
          <w:spacing w:val="-20"/>
        </w:rPr>
        <w:t xml:space="preserve"> </w:t>
      </w:r>
      <w:r>
        <w:rPr>
          <w:rFonts w:ascii="Trebuchet MS" w:hAnsi="Trebuchet MS"/>
          <w:b/>
        </w:rPr>
        <w:t>—</w:t>
      </w:r>
      <w:r>
        <w:rPr>
          <w:rFonts w:ascii="Trebuchet MS" w:hAnsi="Trebuchet MS"/>
          <w:b/>
          <w:spacing w:val="-21"/>
        </w:rPr>
        <w:t xml:space="preserve"> </w:t>
      </w:r>
      <w:r>
        <w:t>Pour</w:t>
      </w:r>
      <w:r>
        <w:rPr>
          <w:spacing w:val="-17"/>
        </w:rPr>
        <w:t xml:space="preserve"> </w:t>
      </w:r>
      <w:r>
        <w:t>un</w:t>
      </w:r>
      <w:r>
        <w:rPr>
          <w:spacing w:val="-16"/>
        </w:rPr>
        <w:t xml:space="preserve"> </w:t>
      </w:r>
      <w:r>
        <w:t>déboursé</w:t>
      </w:r>
      <w:r>
        <w:rPr>
          <w:spacing w:val="-16"/>
        </w:rPr>
        <w:t xml:space="preserve"> </w:t>
      </w:r>
      <w:r>
        <w:t>sec</w:t>
      </w:r>
      <w:r>
        <w:rPr>
          <w:spacing w:val="-16"/>
        </w:rPr>
        <w:t xml:space="preserve"> </w:t>
      </w:r>
      <w:r>
        <w:t>de</w:t>
      </w:r>
      <w:r>
        <w:rPr>
          <w:spacing w:val="-17"/>
        </w:rPr>
        <w:t xml:space="preserve"> </w:t>
      </w:r>
      <w:r>
        <w:t>15</w:t>
      </w:r>
      <w:r>
        <w:rPr>
          <w:spacing w:val="-28"/>
        </w:rPr>
        <w:t xml:space="preserve"> </w:t>
      </w:r>
      <w:r>
        <w:t>000</w:t>
      </w:r>
      <w:r>
        <w:rPr>
          <w:spacing w:val="-16"/>
        </w:rPr>
        <w:t xml:space="preserve"> </w:t>
      </w:r>
      <w:r>
        <w:t>€,</w:t>
      </w:r>
      <w:r>
        <w:rPr>
          <w:spacing w:val="-16"/>
        </w:rPr>
        <w:t xml:space="preserve"> </w:t>
      </w:r>
      <w:r>
        <w:t>calculez</w:t>
      </w:r>
      <w:r>
        <w:rPr>
          <w:spacing w:val="-16"/>
        </w:rPr>
        <w:t xml:space="preserve"> </w:t>
      </w:r>
      <w:r>
        <w:t>le</w:t>
      </w:r>
      <w:r>
        <w:rPr>
          <w:spacing w:val="-17"/>
        </w:rPr>
        <w:t xml:space="preserve"> </w:t>
      </w:r>
      <w:r>
        <w:t>PVHT</w:t>
      </w:r>
      <w:r>
        <w:rPr>
          <w:spacing w:val="-16"/>
        </w:rPr>
        <w:t xml:space="preserve"> </w:t>
      </w:r>
      <w:r>
        <w:t>avec</w:t>
      </w:r>
      <w:r>
        <w:rPr>
          <w:spacing w:val="-16"/>
        </w:rPr>
        <w:t xml:space="preserve"> </w:t>
      </w:r>
      <w:r>
        <w:t>le</w:t>
      </w:r>
      <w:r>
        <w:rPr>
          <w:spacing w:val="-16"/>
        </w:rPr>
        <w:t xml:space="preserve"> </w:t>
      </w:r>
      <w:r>
        <w:t>nouveau</w:t>
      </w:r>
      <w:r>
        <w:rPr>
          <w:spacing w:val="-16"/>
        </w:rPr>
        <w:t xml:space="preserve"> </w:t>
      </w:r>
      <w:r>
        <w:t>K</w:t>
      </w:r>
      <w:r>
        <w:rPr>
          <w:spacing w:val="-17"/>
        </w:rPr>
        <w:t xml:space="preserve"> </w:t>
      </w:r>
      <w:r>
        <w:t>du</w:t>
      </w:r>
      <w:r>
        <w:rPr>
          <w:spacing w:val="-16"/>
        </w:rPr>
        <w:t xml:space="preserve"> </w:t>
      </w:r>
      <w:r>
        <w:t>scénario</w:t>
      </w:r>
      <w:r>
        <w:rPr>
          <w:spacing w:val="-16"/>
        </w:rPr>
        <w:t xml:space="preserve"> </w:t>
      </w:r>
      <w:r>
        <w:t>A.</w:t>
      </w:r>
      <w:r>
        <w:rPr>
          <w:spacing w:val="-16"/>
        </w:rPr>
        <w:t xml:space="preserve"> </w:t>
      </w:r>
      <w:r>
        <w:t>Comparez avec</w:t>
      </w:r>
      <w:r>
        <w:rPr>
          <w:spacing w:val="-8"/>
        </w:rPr>
        <w:t xml:space="preserve"> </w:t>
      </w:r>
      <w:r>
        <w:t>le</w:t>
      </w:r>
      <w:r>
        <w:rPr>
          <w:spacing w:val="-7"/>
        </w:rPr>
        <w:t xml:space="preserve"> </w:t>
      </w:r>
      <w:r>
        <w:t>PVHT</w:t>
      </w:r>
      <w:r>
        <w:rPr>
          <w:spacing w:val="-8"/>
        </w:rPr>
        <w:t xml:space="preserve"> </w:t>
      </w:r>
      <w:r>
        <w:t>calculé</w:t>
      </w:r>
      <w:r>
        <w:rPr>
          <w:spacing w:val="-7"/>
        </w:rPr>
        <w:t xml:space="preserve"> </w:t>
      </w:r>
      <w:r>
        <w:t>à</w:t>
      </w:r>
      <w:r>
        <w:rPr>
          <w:spacing w:val="-7"/>
        </w:rPr>
        <w:t xml:space="preserve"> </w:t>
      </w:r>
      <w:r>
        <w:t>l’exercice</w:t>
      </w:r>
      <w:r>
        <w:rPr>
          <w:spacing w:val="-8"/>
        </w:rPr>
        <w:t xml:space="preserve"> </w:t>
      </w:r>
      <w:r>
        <w:t>2.</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35"/>
        </w:rPr>
      </w:pPr>
    </w:p>
    <w:p w:rsidR="00005340" w:rsidRDefault="00350670">
      <w:pPr>
        <w:pStyle w:val="Corpsdetexte"/>
        <w:spacing w:before="1" w:line="165" w:lineRule="auto"/>
        <w:ind w:left="153" w:right="311"/>
        <w:jc w:val="both"/>
      </w:pPr>
      <w:r>
        <w:rPr>
          <w:rFonts w:ascii="Trebuchet MS" w:hAnsi="Trebuchet MS"/>
          <w:b/>
        </w:rPr>
        <w:t xml:space="preserve">Question 3 — </w:t>
      </w:r>
      <w:r>
        <w:t xml:space="preserve">Que se passe-t-il pour l’entreprise si elle ne recalcule pas son K après l’accident et continue </w:t>
      </w:r>
      <w:r>
        <w:rPr>
          <w:spacing w:val="-12"/>
        </w:rPr>
        <w:t xml:space="preserve">à </w:t>
      </w:r>
      <w:r>
        <w:t>utiliser</w:t>
      </w:r>
      <w:r>
        <w:rPr>
          <w:spacing w:val="-7"/>
        </w:rPr>
        <w:t xml:space="preserve"> </w:t>
      </w:r>
      <w:r>
        <w:t>le</w:t>
      </w:r>
      <w:r>
        <w:rPr>
          <w:spacing w:val="-7"/>
        </w:rPr>
        <w:t xml:space="preserve"> </w:t>
      </w:r>
      <w:r>
        <w:t>K</w:t>
      </w:r>
      <w:r>
        <w:rPr>
          <w:spacing w:val="-7"/>
        </w:rPr>
        <w:t xml:space="preserve"> </w:t>
      </w:r>
      <w:r>
        <w:t>initial</w:t>
      </w:r>
      <w:r>
        <w:rPr>
          <w:spacing w:val="-32"/>
        </w:rPr>
        <w:t xml:space="preserve"> </w:t>
      </w:r>
      <w:r>
        <w:t>?</w:t>
      </w: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11"/>
        <w:rPr>
          <w:sz w:val="33"/>
        </w:rPr>
      </w:pPr>
    </w:p>
    <w:p w:rsidR="00005340" w:rsidRDefault="00350670">
      <w:pPr>
        <w:spacing w:line="165" w:lineRule="auto"/>
        <w:ind w:left="153" w:right="311"/>
        <w:jc w:val="both"/>
        <w:rPr>
          <w:sz w:val="20"/>
        </w:rPr>
      </w:pPr>
      <w:r>
        <w:rPr>
          <w:rFonts w:ascii="Trebuchet MS" w:hAnsi="Trebuchet MS"/>
          <w:b/>
          <w:sz w:val="20"/>
        </w:rPr>
        <w:t>Exercice</w:t>
      </w:r>
      <w:r>
        <w:rPr>
          <w:rFonts w:ascii="Trebuchet MS" w:hAnsi="Trebuchet MS"/>
          <w:b/>
          <w:spacing w:val="-21"/>
          <w:sz w:val="20"/>
        </w:rPr>
        <w:t xml:space="preserve"> </w:t>
      </w:r>
      <w:r>
        <w:rPr>
          <w:rFonts w:ascii="Trebuchet MS" w:hAnsi="Trebuchet MS"/>
          <w:b/>
          <w:sz w:val="20"/>
        </w:rPr>
        <w:t>16</w:t>
      </w:r>
      <w:r>
        <w:rPr>
          <w:rFonts w:ascii="Trebuchet MS" w:hAnsi="Trebuchet MS"/>
          <w:b/>
          <w:spacing w:val="-21"/>
          <w:sz w:val="20"/>
        </w:rPr>
        <w:t xml:space="preserve"> </w:t>
      </w:r>
      <w:r>
        <w:rPr>
          <w:rFonts w:ascii="Trebuchet MS" w:hAnsi="Trebuchet MS"/>
          <w:b/>
          <w:sz w:val="20"/>
        </w:rPr>
        <w:t>(Partie</w:t>
      </w:r>
      <w:r>
        <w:rPr>
          <w:rFonts w:ascii="Trebuchet MS" w:hAnsi="Trebuchet MS"/>
          <w:b/>
          <w:spacing w:val="-21"/>
          <w:sz w:val="20"/>
        </w:rPr>
        <w:t xml:space="preserve"> </w:t>
      </w:r>
      <w:r>
        <w:rPr>
          <w:rFonts w:ascii="Trebuchet MS" w:hAnsi="Trebuchet MS"/>
          <w:b/>
          <w:sz w:val="20"/>
        </w:rPr>
        <w:t>5</w:t>
      </w:r>
      <w:r>
        <w:rPr>
          <w:rFonts w:ascii="Trebuchet MS" w:hAnsi="Trebuchet MS"/>
          <w:b/>
          <w:spacing w:val="-21"/>
          <w:sz w:val="20"/>
        </w:rPr>
        <w:t xml:space="preserve"> </w:t>
      </w:r>
      <w:r>
        <w:rPr>
          <w:rFonts w:ascii="Trebuchet MS" w:hAnsi="Trebuchet MS"/>
          <w:b/>
          <w:sz w:val="20"/>
        </w:rPr>
        <w:t>—</w:t>
      </w:r>
      <w:r>
        <w:rPr>
          <w:rFonts w:ascii="Trebuchet MS" w:hAnsi="Trebuchet MS"/>
          <w:b/>
          <w:spacing w:val="-20"/>
          <w:sz w:val="20"/>
        </w:rPr>
        <w:t xml:space="preserve"> </w:t>
      </w:r>
      <w:r>
        <w:rPr>
          <w:rFonts w:ascii="Trebuchet MS" w:hAnsi="Trebuchet MS"/>
          <w:b/>
          <w:sz w:val="20"/>
        </w:rPr>
        <w:t>Synthèse</w:t>
      </w:r>
      <w:r>
        <w:rPr>
          <w:rFonts w:ascii="Trebuchet MS" w:hAnsi="Trebuchet MS"/>
          <w:b/>
          <w:spacing w:val="-21"/>
          <w:sz w:val="20"/>
        </w:rPr>
        <w:t xml:space="preserve"> </w:t>
      </w:r>
      <w:r>
        <w:rPr>
          <w:rFonts w:ascii="Trebuchet MS" w:hAnsi="Trebuchet MS"/>
          <w:b/>
          <w:sz w:val="20"/>
        </w:rPr>
        <w:t>économique</w:t>
      </w:r>
      <w:r>
        <w:rPr>
          <w:rFonts w:ascii="Trebuchet MS" w:hAnsi="Trebuchet MS"/>
          <w:b/>
          <w:spacing w:val="-21"/>
          <w:sz w:val="20"/>
        </w:rPr>
        <w:t xml:space="preserve"> </w:t>
      </w:r>
      <w:r>
        <w:rPr>
          <w:rFonts w:ascii="Trebuchet MS" w:hAnsi="Trebuchet MS"/>
          <w:b/>
          <w:sz w:val="20"/>
        </w:rPr>
        <w:t>comparative)</w:t>
      </w:r>
      <w:r>
        <w:rPr>
          <w:rFonts w:ascii="Trebuchet MS" w:hAnsi="Trebuchet MS"/>
          <w:b/>
          <w:spacing w:val="19"/>
          <w:sz w:val="20"/>
        </w:rPr>
        <w:t xml:space="preserve"> </w:t>
      </w:r>
      <w:r>
        <w:rPr>
          <w:sz w:val="20"/>
        </w:rPr>
        <w:t>La</w:t>
      </w:r>
      <w:r>
        <w:rPr>
          <w:spacing w:val="-8"/>
          <w:sz w:val="20"/>
        </w:rPr>
        <w:t xml:space="preserve"> </w:t>
      </w:r>
      <w:r>
        <w:rPr>
          <w:sz w:val="20"/>
        </w:rPr>
        <w:t>partie</w:t>
      </w:r>
      <w:r>
        <w:rPr>
          <w:spacing w:val="-9"/>
          <w:sz w:val="20"/>
        </w:rPr>
        <w:t xml:space="preserve"> </w:t>
      </w:r>
      <w:r>
        <w:rPr>
          <w:sz w:val="20"/>
        </w:rPr>
        <w:t>5</w:t>
      </w:r>
      <w:r>
        <w:rPr>
          <w:spacing w:val="-9"/>
          <w:sz w:val="20"/>
        </w:rPr>
        <w:t xml:space="preserve"> </w:t>
      </w:r>
      <w:r>
        <w:rPr>
          <w:sz w:val="20"/>
        </w:rPr>
        <w:t>du</w:t>
      </w:r>
      <w:r>
        <w:rPr>
          <w:spacing w:val="-8"/>
          <w:sz w:val="20"/>
        </w:rPr>
        <w:t xml:space="preserve"> </w:t>
      </w:r>
      <w:r>
        <w:rPr>
          <w:sz w:val="20"/>
        </w:rPr>
        <w:t>tableur</w:t>
      </w:r>
      <w:r>
        <w:rPr>
          <w:spacing w:val="-9"/>
          <w:sz w:val="20"/>
        </w:rPr>
        <w:t xml:space="preserve"> </w:t>
      </w:r>
      <w:r>
        <w:rPr>
          <w:sz w:val="20"/>
        </w:rPr>
        <w:t>calcule</w:t>
      </w:r>
      <w:r>
        <w:rPr>
          <w:spacing w:val="-9"/>
          <w:sz w:val="20"/>
        </w:rPr>
        <w:t xml:space="preserve"> </w:t>
      </w:r>
      <w:r>
        <w:rPr>
          <w:sz w:val="20"/>
        </w:rPr>
        <w:t>automatiquement le</w:t>
      </w:r>
      <w:r>
        <w:rPr>
          <w:spacing w:val="-6"/>
          <w:sz w:val="20"/>
        </w:rPr>
        <w:t xml:space="preserve"> </w:t>
      </w:r>
      <w:r>
        <w:rPr>
          <w:sz w:val="20"/>
        </w:rPr>
        <w:t>coût</w:t>
      </w:r>
      <w:r>
        <w:rPr>
          <w:spacing w:val="-5"/>
          <w:sz w:val="20"/>
        </w:rPr>
        <w:t xml:space="preserve"> </w:t>
      </w:r>
      <w:r>
        <w:rPr>
          <w:sz w:val="20"/>
        </w:rPr>
        <w:t>total</w:t>
      </w:r>
      <w:r>
        <w:rPr>
          <w:spacing w:val="-6"/>
          <w:sz w:val="20"/>
        </w:rPr>
        <w:t xml:space="preserve"> </w:t>
      </w:r>
      <w:r>
        <w:rPr>
          <w:sz w:val="20"/>
        </w:rPr>
        <w:t>estimé</w:t>
      </w:r>
      <w:r>
        <w:rPr>
          <w:spacing w:val="-5"/>
          <w:sz w:val="20"/>
        </w:rPr>
        <w:t xml:space="preserve"> </w:t>
      </w:r>
      <w:r>
        <w:rPr>
          <w:sz w:val="20"/>
        </w:rPr>
        <w:t>pour</w:t>
      </w:r>
      <w:r>
        <w:rPr>
          <w:spacing w:val="-6"/>
          <w:sz w:val="20"/>
        </w:rPr>
        <w:t xml:space="preserve"> </w:t>
      </w:r>
      <w:r>
        <w:rPr>
          <w:sz w:val="20"/>
        </w:rPr>
        <w:t>chaque</w:t>
      </w:r>
      <w:r>
        <w:rPr>
          <w:spacing w:val="-5"/>
          <w:sz w:val="20"/>
        </w:rPr>
        <w:t xml:space="preserve"> </w:t>
      </w:r>
      <w:r>
        <w:rPr>
          <w:sz w:val="20"/>
        </w:rPr>
        <w:t>scénario.</w:t>
      </w:r>
      <w:r>
        <w:rPr>
          <w:spacing w:val="-6"/>
          <w:sz w:val="20"/>
        </w:rPr>
        <w:t xml:space="preserve"> </w:t>
      </w:r>
      <w:r>
        <w:rPr>
          <w:sz w:val="20"/>
        </w:rPr>
        <w:t>Vériﬁez</w:t>
      </w:r>
      <w:r>
        <w:rPr>
          <w:spacing w:val="-5"/>
          <w:sz w:val="20"/>
        </w:rPr>
        <w:t xml:space="preserve"> </w:t>
      </w:r>
      <w:r>
        <w:rPr>
          <w:sz w:val="20"/>
        </w:rPr>
        <w:t>que</w:t>
      </w:r>
      <w:r>
        <w:rPr>
          <w:spacing w:val="-6"/>
          <w:sz w:val="20"/>
        </w:rPr>
        <w:t xml:space="preserve"> </w:t>
      </w:r>
      <w:r>
        <w:rPr>
          <w:sz w:val="20"/>
        </w:rPr>
        <w:t>vos</w:t>
      </w:r>
      <w:r>
        <w:rPr>
          <w:spacing w:val="-5"/>
          <w:sz w:val="20"/>
        </w:rPr>
        <w:t xml:space="preserve"> </w:t>
      </w:r>
      <w:r>
        <w:rPr>
          <w:sz w:val="20"/>
        </w:rPr>
        <w:t>résultats</w:t>
      </w:r>
      <w:r>
        <w:rPr>
          <w:spacing w:val="-6"/>
          <w:sz w:val="20"/>
        </w:rPr>
        <w:t xml:space="preserve"> </w:t>
      </w:r>
      <w:r>
        <w:rPr>
          <w:sz w:val="20"/>
        </w:rPr>
        <w:t>sont</w:t>
      </w:r>
      <w:r>
        <w:rPr>
          <w:spacing w:val="-5"/>
          <w:sz w:val="20"/>
        </w:rPr>
        <w:t xml:space="preserve"> </w:t>
      </w:r>
      <w:r>
        <w:rPr>
          <w:sz w:val="20"/>
        </w:rPr>
        <w:t>cohérents</w:t>
      </w:r>
      <w:r>
        <w:rPr>
          <w:spacing w:val="-6"/>
          <w:sz w:val="20"/>
        </w:rPr>
        <w:t xml:space="preserve"> </w:t>
      </w:r>
      <w:r>
        <w:rPr>
          <w:sz w:val="20"/>
        </w:rPr>
        <w:t>avec</w:t>
      </w:r>
      <w:r>
        <w:rPr>
          <w:spacing w:val="-5"/>
          <w:sz w:val="20"/>
        </w:rPr>
        <w:t xml:space="preserve"> </w:t>
      </w:r>
      <w:r>
        <w:rPr>
          <w:sz w:val="20"/>
        </w:rPr>
        <w:t>ceux</w:t>
      </w:r>
      <w:r>
        <w:rPr>
          <w:spacing w:val="-6"/>
          <w:sz w:val="20"/>
        </w:rPr>
        <w:t xml:space="preserve"> </w:t>
      </w:r>
      <w:r>
        <w:rPr>
          <w:sz w:val="20"/>
        </w:rPr>
        <w:t>de</w:t>
      </w:r>
      <w:r>
        <w:rPr>
          <w:spacing w:val="-5"/>
          <w:sz w:val="20"/>
        </w:rPr>
        <w:t xml:space="preserve"> </w:t>
      </w:r>
      <w:r>
        <w:rPr>
          <w:sz w:val="20"/>
        </w:rPr>
        <w:t>l’article</w:t>
      </w:r>
      <w:r>
        <w:rPr>
          <w:spacing w:val="-6"/>
          <w:sz w:val="20"/>
        </w:rPr>
        <w:t xml:space="preserve"> </w:t>
      </w:r>
      <w:r>
        <w:rPr>
          <w:sz w:val="20"/>
        </w:rPr>
        <w:t>3</w:t>
      </w:r>
      <w:r>
        <w:rPr>
          <w:spacing w:val="-5"/>
          <w:sz w:val="20"/>
        </w:rPr>
        <w:t xml:space="preserve"> </w:t>
      </w:r>
      <w:r>
        <w:rPr>
          <w:sz w:val="20"/>
        </w:rPr>
        <w:t>du dossier de</w:t>
      </w:r>
      <w:r>
        <w:rPr>
          <w:spacing w:val="-15"/>
          <w:sz w:val="20"/>
        </w:rPr>
        <w:t xml:space="preserve"> </w:t>
      </w:r>
      <w:r>
        <w:rPr>
          <w:sz w:val="20"/>
        </w:rPr>
        <w:t>presse.</w:t>
      </w:r>
    </w:p>
    <w:p w:rsidR="00005340" w:rsidRDefault="00350670">
      <w:pPr>
        <w:pStyle w:val="Corpsdetexte"/>
        <w:spacing w:before="192"/>
        <w:ind w:left="153"/>
        <w:jc w:val="both"/>
      </w:pPr>
      <w:r>
        <w:rPr>
          <w:rFonts w:ascii="Trebuchet MS" w:hAnsi="Trebuchet MS"/>
          <w:b/>
        </w:rPr>
        <w:t xml:space="preserve">Question — </w:t>
      </w:r>
      <w:r>
        <w:t>Complétez le tableau de synthèse ci-dessous à partir des résultats de votre tableur :</w:t>
      </w:r>
    </w:p>
    <w:p w:rsidR="00005340" w:rsidRDefault="00005340">
      <w:pPr>
        <w:jc w:val="both"/>
        <w:sectPr w:rsidR="00005340">
          <w:pgSz w:w="11910" w:h="16840"/>
          <w:pgMar w:top="900" w:right="820" w:bottom="680" w:left="980" w:header="381" w:footer="489" w:gutter="0"/>
          <w:cols w:space="720"/>
        </w:sectPr>
      </w:pPr>
    </w:p>
    <w:p w:rsidR="00005340" w:rsidRDefault="00005340">
      <w:pPr>
        <w:pStyle w:val="Corpsdetexte"/>
        <w:spacing w:before="9"/>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67"/>
        <w:gridCol w:w="1525"/>
        <w:gridCol w:w="1518"/>
        <w:gridCol w:w="1521"/>
      </w:tblGrid>
      <w:tr w:rsidR="00005340">
        <w:trPr>
          <w:trHeight w:val="428"/>
        </w:trPr>
        <w:tc>
          <w:tcPr>
            <w:tcW w:w="5067" w:type="dxa"/>
            <w:shd w:val="clear" w:color="auto" w:fill="37393B"/>
          </w:tcPr>
          <w:p w:rsidR="00005340" w:rsidRDefault="00350670">
            <w:pPr>
              <w:pStyle w:val="TableParagraph"/>
              <w:spacing w:before="112"/>
              <w:rPr>
                <w:rFonts w:ascii="Trebuchet MS"/>
                <w:b/>
                <w:sz w:val="20"/>
              </w:rPr>
            </w:pPr>
            <w:r>
              <w:rPr>
                <w:rFonts w:ascii="Trebuchet MS"/>
                <w:b/>
                <w:color w:val="FFFFFF"/>
                <w:sz w:val="20"/>
              </w:rPr>
              <w:t>Poste</w:t>
            </w:r>
          </w:p>
        </w:tc>
        <w:tc>
          <w:tcPr>
            <w:tcW w:w="1525" w:type="dxa"/>
            <w:shd w:val="clear" w:color="auto" w:fill="37393B"/>
          </w:tcPr>
          <w:p w:rsidR="00005340" w:rsidRDefault="00350670">
            <w:pPr>
              <w:pStyle w:val="TableParagraph"/>
              <w:spacing w:before="112"/>
              <w:ind w:left="86" w:right="80"/>
              <w:jc w:val="center"/>
              <w:rPr>
                <w:rFonts w:ascii="Trebuchet MS" w:hAnsi="Trebuchet MS"/>
                <w:b/>
                <w:sz w:val="20"/>
              </w:rPr>
            </w:pPr>
            <w:r>
              <w:rPr>
                <w:rFonts w:ascii="Trebuchet MS" w:hAnsi="Trebuchet MS"/>
                <w:b/>
                <w:color w:val="FFFFFF"/>
                <w:sz w:val="20"/>
              </w:rPr>
              <w:t>Scénario A (</w:t>
            </w:r>
            <w:r>
              <w:rPr>
                <w:rFonts w:ascii="Arial" w:hAnsi="Arial"/>
                <w:b/>
                <w:color w:val="FFFFFF"/>
                <w:sz w:val="20"/>
              </w:rPr>
              <w:t>€</w:t>
            </w:r>
            <w:r>
              <w:rPr>
                <w:rFonts w:ascii="Trebuchet MS" w:hAnsi="Trebuchet MS"/>
                <w:b/>
                <w:color w:val="FFFFFF"/>
                <w:sz w:val="20"/>
              </w:rPr>
              <w:t>)</w:t>
            </w:r>
          </w:p>
        </w:tc>
        <w:tc>
          <w:tcPr>
            <w:tcW w:w="1518" w:type="dxa"/>
            <w:shd w:val="clear" w:color="auto" w:fill="37393B"/>
          </w:tcPr>
          <w:p w:rsidR="00005340" w:rsidRDefault="00350670">
            <w:pPr>
              <w:pStyle w:val="TableParagraph"/>
              <w:spacing w:before="112"/>
              <w:ind w:left="86" w:right="80"/>
              <w:jc w:val="center"/>
              <w:rPr>
                <w:rFonts w:ascii="Trebuchet MS" w:hAnsi="Trebuchet MS"/>
                <w:b/>
                <w:sz w:val="20"/>
              </w:rPr>
            </w:pPr>
            <w:r>
              <w:rPr>
                <w:rFonts w:ascii="Trebuchet MS" w:hAnsi="Trebuchet MS"/>
                <w:b/>
                <w:color w:val="FFFFFF"/>
                <w:sz w:val="20"/>
              </w:rPr>
              <w:t>Scénario B (</w:t>
            </w:r>
            <w:r>
              <w:rPr>
                <w:rFonts w:ascii="Arial" w:hAnsi="Arial"/>
                <w:b/>
                <w:color w:val="FFFFFF"/>
                <w:sz w:val="20"/>
              </w:rPr>
              <w:t>€</w:t>
            </w:r>
            <w:r>
              <w:rPr>
                <w:rFonts w:ascii="Trebuchet MS" w:hAnsi="Trebuchet MS"/>
                <w:b/>
                <w:color w:val="FFFFFF"/>
                <w:sz w:val="20"/>
              </w:rPr>
              <w:t>)</w:t>
            </w:r>
          </w:p>
        </w:tc>
        <w:tc>
          <w:tcPr>
            <w:tcW w:w="1521" w:type="dxa"/>
            <w:shd w:val="clear" w:color="auto" w:fill="37393B"/>
          </w:tcPr>
          <w:p w:rsidR="00005340" w:rsidRDefault="00350670">
            <w:pPr>
              <w:pStyle w:val="TableParagraph"/>
              <w:spacing w:before="112"/>
              <w:ind w:left="86" w:right="81"/>
              <w:jc w:val="center"/>
              <w:rPr>
                <w:rFonts w:ascii="Trebuchet MS" w:hAnsi="Trebuchet MS"/>
                <w:b/>
                <w:sz w:val="20"/>
              </w:rPr>
            </w:pPr>
            <w:r>
              <w:rPr>
                <w:rFonts w:ascii="Trebuchet MS" w:hAnsi="Trebuchet MS"/>
                <w:b/>
                <w:color w:val="FFFFFF"/>
                <w:sz w:val="20"/>
              </w:rPr>
              <w:t>Scénario C (</w:t>
            </w:r>
            <w:r>
              <w:rPr>
                <w:rFonts w:ascii="Arial" w:hAnsi="Arial"/>
                <w:b/>
                <w:color w:val="FFFFFF"/>
                <w:sz w:val="20"/>
              </w:rPr>
              <w:t>€</w:t>
            </w:r>
            <w:r>
              <w:rPr>
                <w:rFonts w:ascii="Trebuchet MS" w:hAnsi="Trebuchet MS"/>
                <w:b/>
                <w:color w:val="FFFFFF"/>
                <w:sz w:val="20"/>
              </w:rPr>
              <w:t>)</w:t>
            </w:r>
          </w:p>
        </w:tc>
      </w:tr>
      <w:tr w:rsidR="00005340">
        <w:trPr>
          <w:trHeight w:val="428"/>
        </w:trPr>
        <w:tc>
          <w:tcPr>
            <w:tcW w:w="5067" w:type="dxa"/>
          </w:tcPr>
          <w:p w:rsidR="00005340" w:rsidRDefault="00350670">
            <w:pPr>
              <w:pStyle w:val="TableParagraph"/>
              <w:spacing w:before="60" w:line="348" w:lineRule="exact"/>
              <w:rPr>
                <w:sz w:val="20"/>
              </w:rPr>
            </w:pPr>
            <w:r>
              <w:rPr>
                <w:sz w:val="20"/>
              </w:rPr>
              <w:t>Surcoûts directs MO</w:t>
            </w:r>
          </w:p>
        </w:tc>
        <w:tc>
          <w:tcPr>
            <w:tcW w:w="1525" w:type="dxa"/>
          </w:tcPr>
          <w:p w:rsidR="00005340" w:rsidRDefault="00005340">
            <w:pPr>
              <w:pStyle w:val="TableParagraph"/>
              <w:spacing w:before="0"/>
              <w:ind w:left="0"/>
              <w:rPr>
                <w:rFonts w:ascii="Times New Roman"/>
                <w:sz w:val="18"/>
              </w:rPr>
            </w:pPr>
          </w:p>
        </w:tc>
        <w:tc>
          <w:tcPr>
            <w:tcW w:w="1518" w:type="dxa"/>
          </w:tcPr>
          <w:p w:rsidR="00005340" w:rsidRDefault="00005340">
            <w:pPr>
              <w:pStyle w:val="TableParagraph"/>
              <w:spacing w:before="0"/>
              <w:ind w:left="0"/>
              <w:rPr>
                <w:rFonts w:ascii="Times New Roman"/>
                <w:sz w:val="18"/>
              </w:rPr>
            </w:pPr>
          </w:p>
        </w:tc>
        <w:tc>
          <w:tcPr>
            <w:tcW w:w="1521" w:type="dxa"/>
          </w:tcPr>
          <w:p w:rsidR="00005340" w:rsidRDefault="00350670">
            <w:pPr>
              <w:pStyle w:val="TableParagraph"/>
              <w:spacing w:before="60" w:line="348" w:lineRule="exact"/>
              <w:ind w:left="5"/>
              <w:jc w:val="center"/>
              <w:rPr>
                <w:sz w:val="20"/>
              </w:rPr>
            </w:pPr>
            <w:r>
              <w:rPr>
                <w:w w:val="104"/>
                <w:sz w:val="20"/>
              </w:rPr>
              <w:t>0</w:t>
            </w:r>
          </w:p>
        </w:tc>
      </w:tr>
      <w:tr w:rsidR="00005340">
        <w:trPr>
          <w:trHeight w:val="428"/>
        </w:trPr>
        <w:tc>
          <w:tcPr>
            <w:tcW w:w="5067" w:type="dxa"/>
          </w:tcPr>
          <w:p w:rsidR="00005340" w:rsidRDefault="00350670">
            <w:pPr>
              <w:pStyle w:val="TableParagraph"/>
              <w:spacing w:before="60" w:line="348" w:lineRule="exact"/>
              <w:rPr>
                <w:sz w:val="20"/>
              </w:rPr>
            </w:pPr>
            <w:r>
              <w:rPr>
                <w:sz w:val="20"/>
              </w:rPr>
              <w:t>Pénalités de retard</w:t>
            </w:r>
          </w:p>
        </w:tc>
        <w:tc>
          <w:tcPr>
            <w:tcW w:w="1525" w:type="dxa"/>
          </w:tcPr>
          <w:p w:rsidR="00005340" w:rsidRDefault="00005340">
            <w:pPr>
              <w:pStyle w:val="TableParagraph"/>
              <w:spacing w:before="0"/>
              <w:ind w:left="0"/>
              <w:rPr>
                <w:rFonts w:ascii="Times New Roman"/>
                <w:sz w:val="18"/>
              </w:rPr>
            </w:pPr>
          </w:p>
        </w:tc>
        <w:tc>
          <w:tcPr>
            <w:tcW w:w="1518" w:type="dxa"/>
          </w:tcPr>
          <w:p w:rsidR="00005340" w:rsidRDefault="00005340">
            <w:pPr>
              <w:pStyle w:val="TableParagraph"/>
              <w:spacing w:before="0"/>
              <w:ind w:left="0"/>
              <w:rPr>
                <w:rFonts w:ascii="Times New Roman"/>
                <w:sz w:val="18"/>
              </w:rPr>
            </w:pPr>
          </w:p>
        </w:tc>
        <w:tc>
          <w:tcPr>
            <w:tcW w:w="1521" w:type="dxa"/>
          </w:tcPr>
          <w:p w:rsidR="00005340" w:rsidRDefault="00350670">
            <w:pPr>
              <w:pStyle w:val="TableParagraph"/>
              <w:spacing w:before="60" w:line="348" w:lineRule="exact"/>
              <w:ind w:left="5"/>
              <w:jc w:val="center"/>
              <w:rPr>
                <w:sz w:val="20"/>
              </w:rPr>
            </w:pPr>
            <w:r>
              <w:rPr>
                <w:w w:val="104"/>
                <w:sz w:val="20"/>
              </w:rPr>
              <w:t>0</w:t>
            </w:r>
          </w:p>
        </w:tc>
      </w:tr>
      <w:tr w:rsidR="00005340">
        <w:trPr>
          <w:trHeight w:val="428"/>
        </w:trPr>
        <w:tc>
          <w:tcPr>
            <w:tcW w:w="5067" w:type="dxa"/>
          </w:tcPr>
          <w:p w:rsidR="00005340" w:rsidRDefault="00350670">
            <w:pPr>
              <w:pStyle w:val="TableParagraph"/>
              <w:spacing w:before="60" w:line="348" w:lineRule="exact"/>
              <w:rPr>
                <w:sz w:val="20"/>
              </w:rPr>
            </w:pPr>
            <w:r>
              <w:rPr>
                <w:sz w:val="20"/>
              </w:rPr>
              <w:t>Hausse AT/MP sur 3 ans</w:t>
            </w:r>
          </w:p>
        </w:tc>
        <w:tc>
          <w:tcPr>
            <w:tcW w:w="1525" w:type="dxa"/>
          </w:tcPr>
          <w:p w:rsidR="00005340" w:rsidRDefault="00005340">
            <w:pPr>
              <w:pStyle w:val="TableParagraph"/>
              <w:spacing w:before="0"/>
              <w:ind w:left="0"/>
              <w:rPr>
                <w:rFonts w:ascii="Times New Roman"/>
                <w:sz w:val="18"/>
              </w:rPr>
            </w:pPr>
          </w:p>
        </w:tc>
        <w:tc>
          <w:tcPr>
            <w:tcW w:w="1518" w:type="dxa"/>
          </w:tcPr>
          <w:p w:rsidR="00005340" w:rsidRDefault="00005340">
            <w:pPr>
              <w:pStyle w:val="TableParagraph"/>
              <w:spacing w:before="0"/>
              <w:ind w:left="0"/>
              <w:rPr>
                <w:rFonts w:ascii="Times New Roman"/>
                <w:sz w:val="18"/>
              </w:rPr>
            </w:pPr>
          </w:p>
        </w:tc>
        <w:tc>
          <w:tcPr>
            <w:tcW w:w="1521" w:type="dxa"/>
          </w:tcPr>
          <w:p w:rsidR="00005340" w:rsidRDefault="00350670">
            <w:pPr>
              <w:pStyle w:val="TableParagraph"/>
              <w:spacing w:before="60" w:line="348" w:lineRule="exact"/>
              <w:ind w:left="5"/>
              <w:jc w:val="center"/>
              <w:rPr>
                <w:sz w:val="20"/>
              </w:rPr>
            </w:pPr>
            <w:r>
              <w:rPr>
                <w:w w:val="104"/>
                <w:sz w:val="20"/>
              </w:rPr>
              <w:t>0</w:t>
            </w:r>
          </w:p>
        </w:tc>
      </w:tr>
      <w:tr w:rsidR="00005340">
        <w:trPr>
          <w:trHeight w:val="428"/>
        </w:trPr>
        <w:tc>
          <w:tcPr>
            <w:tcW w:w="5067" w:type="dxa"/>
          </w:tcPr>
          <w:p w:rsidR="00005340" w:rsidRDefault="00350670">
            <w:pPr>
              <w:pStyle w:val="TableParagraph"/>
              <w:spacing w:before="60" w:line="348" w:lineRule="exact"/>
              <w:rPr>
                <w:sz w:val="20"/>
              </w:rPr>
            </w:pPr>
            <w:r>
              <w:rPr>
                <w:sz w:val="20"/>
              </w:rPr>
              <w:t>Coût prévention initiale</w:t>
            </w:r>
          </w:p>
        </w:tc>
        <w:tc>
          <w:tcPr>
            <w:tcW w:w="1525" w:type="dxa"/>
          </w:tcPr>
          <w:p w:rsidR="00005340" w:rsidRDefault="00350670">
            <w:pPr>
              <w:pStyle w:val="TableParagraph"/>
              <w:spacing w:before="60" w:line="348" w:lineRule="exact"/>
              <w:ind w:left="6"/>
              <w:jc w:val="center"/>
              <w:rPr>
                <w:sz w:val="20"/>
              </w:rPr>
            </w:pPr>
            <w:r>
              <w:rPr>
                <w:w w:val="104"/>
                <w:sz w:val="20"/>
              </w:rPr>
              <w:t>0</w:t>
            </w:r>
          </w:p>
        </w:tc>
        <w:tc>
          <w:tcPr>
            <w:tcW w:w="1518" w:type="dxa"/>
          </w:tcPr>
          <w:p w:rsidR="00005340" w:rsidRDefault="00350670">
            <w:pPr>
              <w:pStyle w:val="TableParagraph"/>
              <w:spacing w:before="60" w:line="348" w:lineRule="exact"/>
              <w:ind w:left="6"/>
              <w:jc w:val="center"/>
              <w:rPr>
                <w:sz w:val="20"/>
              </w:rPr>
            </w:pPr>
            <w:r>
              <w:rPr>
                <w:w w:val="104"/>
                <w:sz w:val="20"/>
              </w:rPr>
              <w:t>0</w:t>
            </w:r>
          </w:p>
        </w:tc>
        <w:tc>
          <w:tcPr>
            <w:tcW w:w="1521" w:type="dxa"/>
          </w:tcPr>
          <w:p w:rsidR="00005340" w:rsidRDefault="00350670">
            <w:pPr>
              <w:pStyle w:val="TableParagraph"/>
              <w:spacing w:before="60" w:line="348" w:lineRule="exact"/>
              <w:ind w:left="86" w:right="81"/>
              <w:jc w:val="center"/>
              <w:rPr>
                <w:sz w:val="20"/>
              </w:rPr>
            </w:pPr>
            <w:r>
              <w:rPr>
                <w:w w:val="105"/>
                <w:sz w:val="20"/>
              </w:rPr>
              <w:t>200</w:t>
            </w:r>
          </w:p>
        </w:tc>
      </w:tr>
      <w:tr w:rsidR="00005340">
        <w:trPr>
          <w:trHeight w:val="428"/>
        </w:trPr>
        <w:tc>
          <w:tcPr>
            <w:tcW w:w="5067" w:type="dxa"/>
            <w:shd w:val="clear" w:color="auto" w:fill="707479"/>
          </w:tcPr>
          <w:p w:rsidR="00005340" w:rsidRDefault="00350670">
            <w:pPr>
              <w:pStyle w:val="TableParagraph"/>
              <w:spacing w:before="112"/>
              <w:rPr>
                <w:rFonts w:ascii="Trebuchet MS"/>
                <w:b/>
                <w:sz w:val="20"/>
              </w:rPr>
            </w:pPr>
            <w:r>
              <w:rPr>
                <w:rFonts w:ascii="Trebuchet MS"/>
                <w:b/>
                <w:sz w:val="20"/>
              </w:rPr>
              <w:t>TOTAL</w:t>
            </w:r>
          </w:p>
        </w:tc>
        <w:tc>
          <w:tcPr>
            <w:tcW w:w="1525" w:type="dxa"/>
            <w:shd w:val="clear" w:color="auto" w:fill="707479"/>
          </w:tcPr>
          <w:p w:rsidR="00005340" w:rsidRDefault="00005340">
            <w:pPr>
              <w:pStyle w:val="TableParagraph"/>
              <w:spacing w:before="0"/>
              <w:ind w:left="0"/>
              <w:rPr>
                <w:rFonts w:ascii="Times New Roman"/>
                <w:sz w:val="18"/>
              </w:rPr>
            </w:pPr>
          </w:p>
        </w:tc>
        <w:tc>
          <w:tcPr>
            <w:tcW w:w="1518" w:type="dxa"/>
            <w:shd w:val="clear" w:color="auto" w:fill="707479"/>
          </w:tcPr>
          <w:p w:rsidR="00005340" w:rsidRDefault="00005340">
            <w:pPr>
              <w:pStyle w:val="TableParagraph"/>
              <w:spacing w:before="0"/>
              <w:ind w:left="0"/>
              <w:rPr>
                <w:rFonts w:ascii="Times New Roman"/>
                <w:sz w:val="18"/>
              </w:rPr>
            </w:pPr>
          </w:p>
        </w:tc>
        <w:tc>
          <w:tcPr>
            <w:tcW w:w="1521" w:type="dxa"/>
            <w:shd w:val="clear" w:color="auto" w:fill="707479"/>
          </w:tcPr>
          <w:p w:rsidR="00005340" w:rsidRDefault="00350670">
            <w:pPr>
              <w:pStyle w:val="TableParagraph"/>
              <w:spacing w:before="112"/>
              <w:ind w:left="86" w:right="81"/>
              <w:jc w:val="center"/>
              <w:rPr>
                <w:rFonts w:ascii="Trebuchet MS"/>
                <w:b/>
                <w:sz w:val="20"/>
              </w:rPr>
            </w:pPr>
            <w:r>
              <w:rPr>
                <w:rFonts w:ascii="Trebuchet MS"/>
                <w:b/>
                <w:sz w:val="20"/>
              </w:rPr>
              <w:t>200</w:t>
            </w:r>
          </w:p>
        </w:tc>
      </w:tr>
      <w:tr w:rsidR="00005340">
        <w:trPr>
          <w:trHeight w:val="428"/>
        </w:trPr>
        <w:tc>
          <w:tcPr>
            <w:tcW w:w="5067" w:type="dxa"/>
          </w:tcPr>
          <w:p w:rsidR="00005340" w:rsidRDefault="00350670">
            <w:pPr>
              <w:pStyle w:val="TableParagraph"/>
              <w:spacing w:before="112"/>
              <w:rPr>
                <w:rFonts w:ascii="Trebuchet MS" w:hAnsi="Trebuchet MS"/>
                <w:b/>
                <w:sz w:val="20"/>
              </w:rPr>
            </w:pPr>
            <w:r>
              <w:rPr>
                <w:rFonts w:ascii="Trebuchet MS" w:hAnsi="Trebuchet MS"/>
                <w:b/>
                <w:sz w:val="20"/>
              </w:rPr>
              <w:t>Économie vs. scénario C</w:t>
            </w:r>
          </w:p>
        </w:tc>
        <w:tc>
          <w:tcPr>
            <w:tcW w:w="1525" w:type="dxa"/>
          </w:tcPr>
          <w:p w:rsidR="00005340" w:rsidRDefault="00005340">
            <w:pPr>
              <w:pStyle w:val="TableParagraph"/>
              <w:spacing w:before="0"/>
              <w:ind w:left="0"/>
              <w:rPr>
                <w:rFonts w:ascii="Times New Roman"/>
                <w:sz w:val="18"/>
              </w:rPr>
            </w:pPr>
          </w:p>
        </w:tc>
        <w:tc>
          <w:tcPr>
            <w:tcW w:w="1518" w:type="dxa"/>
          </w:tcPr>
          <w:p w:rsidR="00005340" w:rsidRDefault="00005340">
            <w:pPr>
              <w:pStyle w:val="TableParagraph"/>
              <w:spacing w:before="0"/>
              <w:ind w:left="0"/>
              <w:rPr>
                <w:rFonts w:ascii="Times New Roman"/>
                <w:sz w:val="18"/>
              </w:rPr>
            </w:pPr>
          </w:p>
        </w:tc>
        <w:tc>
          <w:tcPr>
            <w:tcW w:w="1521" w:type="dxa"/>
          </w:tcPr>
          <w:p w:rsidR="00005340" w:rsidRDefault="00350670">
            <w:pPr>
              <w:pStyle w:val="TableParagraph"/>
              <w:spacing w:before="60" w:line="348" w:lineRule="exact"/>
              <w:ind w:left="5"/>
              <w:jc w:val="center"/>
              <w:rPr>
                <w:sz w:val="20"/>
              </w:rPr>
            </w:pPr>
            <w:r>
              <w:rPr>
                <w:w w:val="77"/>
                <w:sz w:val="20"/>
              </w:rPr>
              <w:t>—</w:t>
            </w:r>
          </w:p>
        </w:tc>
      </w:tr>
    </w:tbl>
    <w:p w:rsidR="00005340" w:rsidRDefault="00005340">
      <w:pPr>
        <w:pStyle w:val="Corpsdetexte"/>
      </w:pPr>
    </w:p>
    <w:p w:rsidR="00005340" w:rsidRDefault="00005340">
      <w:pPr>
        <w:pStyle w:val="Corpsdetexte"/>
        <w:spacing w:before="5"/>
        <w:rPr>
          <w:sz w:val="12"/>
        </w:rPr>
      </w:pPr>
    </w:p>
    <w:p w:rsidR="00005340" w:rsidRDefault="00350670">
      <w:pPr>
        <w:spacing w:before="145" w:line="165" w:lineRule="auto"/>
        <w:ind w:left="153" w:right="311"/>
        <w:jc w:val="both"/>
        <w:rPr>
          <w:sz w:val="20"/>
        </w:rPr>
      </w:pPr>
      <w:r>
        <w:rPr>
          <w:rFonts w:ascii="Trebuchet MS" w:hAnsi="Trebuchet MS"/>
          <w:b/>
          <w:sz w:val="20"/>
        </w:rPr>
        <w:t>Exercice</w:t>
      </w:r>
      <w:r>
        <w:rPr>
          <w:rFonts w:ascii="Trebuchet MS" w:hAnsi="Trebuchet MS"/>
          <w:b/>
          <w:spacing w:val="-30"/>
          <w:sz w:val="20"/>
        </w:rPr>
        <w:t xml:space="preserve"> </w:t>
      </w:r>
      <w:r>
        <w:rPr>
          <w:rFonts w:ascii="Trebuchet MS" w:hAnsi="Trebuchet MS"/>
          <w:b/>
          <w:sz w:val="20"/>
        </w:rPr>
        <w:t>17</w:t>
      </w:r>
      <w:r>
        <w:rPr>
          <w:rFonts w:ascii="Trebuchet MS" w:hAnsi="Trebuchet MS"/>
          <w:b/>
          <w:spacing w:val="-29"/>
          <w:sz w:val="20"/>
        </w:rPr>
        <w:t xml:space="preserve"> </w:t>
      </w:r>
      <w:r>
        <w:rPr>
          <w:rFonts w:ascii="Trebuchet MS" w:hAnsi="Trebuchet MS"/>
          <w:b/>
          <w:sz w:val="20"/>
        </w:rPr>
        <w:t>(Partie</w:t>
      </w:r>
      <w:r>
        <w:rPr>
          <w:rFonts w:ascii="Trebuchet MS" w:hAnsi="Trebuchet MS"/>
          <w:b/>
          <w:spacing w:val="-30"/>
          <w:sz w:val="20"/>
        </w:rPr>
        <w:t xml:space="preserve"> </w:t>
      </w:r>
      <w:r>
        <w:rPr>
          <w:rFonts w:ascii="Trebuchet MS" w:hAnsi="Trebuchet MS"/>
          <w:b/>
          <w:sz w:val="20"/>
        </w:rPr>
        <w:t>6</w:t>
      </w:r>
      <w:r>
        <w:rPr>
          <w:rFonts w:ascii="Trebuchet MS" w:hAnsi="Trebuchet MS"/>
          <w:b/>
          <w:spacing w:val="-29"/>
          <w:sz w:val="20"/>
        </w:rPr>
        <w:t xml:space="preserve"> </w:t>
      </w:r>
      <w:r>
        <w:rPr>
          <w:rFonts w:ascii="Trebuchet MS" w:hAnsi="Trebuchet MS"/>
          <w:b/>
          <w:sz w:val="20"/>
        </w:rPr>
        <w:t>—</w:t>
      </w:r>
      <w:r>
        <w:rPr>
          <w:rFonts w:ascii="Trebuchet MS" w:hAnsi="Trebuchet MS"/>
          <w:b/>
          <w:spacing w:val="-29"/>
          <w:sz w:val="20"/>
        </w:rPr>
        <w:t xml:space="preserve"> </w:t>
      </w:r>
      <w:r>
        <w:rPr>
          <w:rFonts w:ascii="Trebuchet MS" w:hAnsi="Trebuchet MS"/>
          <w:b/>
          <w:sz w:val="20"/>
        </w:rPr>
        <w:t>Analyse</w:t>
      </w:r>
      <w:r>
        <w:rPr>
          <w:rFonts w:ascii="Trebuchet MS" w:hAnsi="Trebuchet MS"/>
          <w:b/>
          <w:spacing w:val="-30"/>
          <w:sz w:val="20"/>
        </w:rPr>
        <w:t xml:space="preserve"> </w:t>
      </w:r>
      <w:r>
        <w:rPr>
          <w:rFonts w:ascii="Trebuchet MS" w:hAnsi="Trebuchet MS"/>
          <w:b/>
          <w:sz w:val="20"/>
        </w:rPr>
        <w:t>et</w:t>
      </w:r>
      <w:r>
        <w:rPr>
          <w:rFonts w:ascii="Trebuchet MS" w:hAnsi="Trebuchet MS"/>
          <w:b/>
          <w:spacing w:val="-29"/>
          <w:sz w:val="20"/>
        </w:rPr>
        <w:t xml:space="preserve"> </w:t>
      </w:r>
      <w:r>
        <w:rPr>
          <w:rFonts w:ascii="Trebuchet MS" w:hAnsi="Trebuchet MS"/>
          <w:b/>
          <w:sz w:val="20"/>
        </w:rPr>
        <w:t>interprétation)</w:t>
      </w:r>
      <w:r>
        <w:rPr>
          <w:rFonts w:ascii="Trebuchet MS" w:hAnsi="Trebuchet MS"/>
          <w:b/>
          <w:spacing w:val="2"/>
          <w:sz w:val="20"/>
        </w:rPr>
        <w:t xml:space="preserve"> </w:t>
      </w:r>
      <w:r>
        <w:rPr>
          <w:sz w:val="20"/>
        </w:rPr>
        <w:t>Répondez</w:t>
      </w:r>
      <w:r>
        <w:rPr>
          <w:spacing w:val="-23"/>
          <w:sz w:val="20"/>
        </w:rPr>
        <w:t xml:space="preserve"> </w:t>
      </w:r>
      <w:r>
        <w:rPr>
          <w:sz w:val="20"/>
        </w:rPr>
        <w:t>aux</w:t>
      </w:r>
      <w:r>
        <w:rPr>
          <w:spacing w:val="-22"/>
          <w:sz w:val="20"/>
        </w:rPr>
        <w:t xml:space="preserve"> </w:t>
      </w:r>
      <w:r>
        <w:rPr>
          <w:sz w:val="20"/>
        </w:rPr>
        <w:t>quatre</w:t>
      </w:r>
      <w:r>
        <w:rPr>
          <w:spacing w:val="-23"/>
          <w:sz w:val="20"/>
        </w:rPr>
        <w:t xml:space="preserve"> </w:t>
      </w:r>
      <w:r>
        <w:rPr>
          <w:sz w:val="20"/>
        </w:rPr>
        <w:t>questions</w:t>
      </w:r>
      <w:r>
        <w:rPr>
          <w:spacing w:val="-23"/>
          <w:sz w:val="20"/>
        </w:rPr>
        <w:t xml:space="preserve"> </w:t>
      </w:r>
      <w:r>
        <w:rPr>
          <w:sz w:val="20"/>
        </w:rPr>
        <w:t>d’analyse</w:t>
      </w:r>
      <w:r>
        <w:rPr>
          <w:spacing w:val="-22"/>
          <w:sz w:val="20"/>
        </w:rPr>
        <w:t xml:space="preserve"> </w:t>
      </w:r>
      <w:r>
        <w:rPr>
          <w:sz w:val="20"/>
        </w:rPr>
        <w:t>qualitative</w:t>
      </w:r>
      <w:r>
        <w:rPr>
          <w:spacing w:val="-23"/>
          <w:sz w:val="20"/>
        </w:rPr>
        <w:t xml:space="preserve"> </w:t>
      </w:r>
      <w:r>
        <w:rPr>
          <w:sz w:val="20"/>
        </w:rPr>
        <w:t>direc- tement dans la partie 6 du tableur. Ces réponses seront réutilisées lors de la séance 5 pour construire la</w:t>
      </w:r>
      <w:r>
        <w:rPr>
          <w:spacing w:val="-40"/>
          <w:sz w:val="20"/>
        </w:rPr>
        <w:t xml:space="preserve"> </w:t>
      </w:r>
      <w:r>
        <w:rPr>
          <w:spacing w:val="-3"/>
          <w:sz w:val="20"/>
        </w:rPr>
        <w:t xml:space="preserve">note </w:t>
      </w:r>
      <w:r>
        <w:rPr>
          <w:sz w:val="20"/>
        </w:rPr>
        <w:t>comparative</w:t>
      </w:r>
      <w:r>
        <w:rPr>
          <w:spacing w:val="-7"/>
          <w:sz w:val="20"/>
        </w:rPr>
        <w:t xml:space="preserve"> </w:t>
      </w:r>
      <w:r>
        <w:rPr>
          <w:sz w:val="20"/>
        </w:rPr>
        <w:t>ﬁ</w:t>
      </w:r>
      <w:r>
        <w:rPr>
          <w:sz w:val="20"/>
        </w:rPr>
        <w:t>nale.</w:t>
      </w:r>
    </w:p>
    <w:p w:rsidR="00005340" w:rsidRDefault="00350670">
      <w:pPr>
        <w:pStyle w:val="Corpsdetexte"/>
        <w:spacing w:before="5"/>
        <w:rPr>
          <w:sz w:val="28"/>
        </w:rPr>
      </w:pPr>
      <w:r>
        <w:rPr>
          <w:lang w:val="en-US"/>
        </w:rPr>
        <w:pict>
          <v:group id="_x0000_s1398" style="position:absolute;margin-left:56.7pt;margin-top:26.6pt;width:481.9pt;height:80.65pt;z-index:-251449344;mso-wrap-distance-left:0;mso-wrap-distance-right:0;mso-position-horizontal-relative:page" coordorigin="1134,532" coordsize="9638,1613">
            <v:shape id="_x0000_s1401" style="position:absolute;left:1133;top:766;width:9638;height:1378" coordorigin="1134,767" coordsize="9638,1378" path="m10692,767r-9478,l1183,773r-26,17l1140,815r-6,31l1134,2065r6,31l1157,2121r26,17l1214,2144r9478,l10723,2138r25,-17l10766,2096r6,-31l10772,846r-6,-31l10748,790r-25,-17l10692,767xe" fillcolor="#313435" stroked="f">
              <v:path arrowok="t"/>
            </v:shape>
            <v:shape id="_x0000_s1400" style="position:absolute;left:1153;top:786;width:9599;height:1338" coordorigin="1154,787" coordsize="9599,1338" path="m10692,787r-9478,l1190,791r-19,13l1158,823r-4,23l1154,2065r4,23l1171,2107r19,13l1214,2124r9478,l10715,2120r19,-13l10747,2088r5,-23l10752,846r-5,-23l10734,804r-19,-13l10692,787xe" stroked="f">
              <v:path arrowok="t"/>
            </v:shape>
            <v:shape id="_x0000_s1399" type="#_x0000_t202" style="position:absolute;left:1133;top:532;width:9638;height:1613" filled="f" stroked="f">
              <v:textbox inset="0,0,0,0">
                <w:txbxContent>
                  <w:p w:rsidR="00005340" w:rsidRDefault="00350670">
                    <w:pPr>
                      <w:spacing w:before="27"/>
                      <w:ind w:left="283"/>
                      <w:rPr>
                        <w:rFonts w:ascii="Trebuchet MS" w:hAnsi="Trebuchet MS"/>
                        <w:b/>
                        <w:sz w:val="24"/>
                      </w:rPr>
                    </w:pPr>
                    <w:r>
                      <w:rPr>
                        <w:rFonts w:ascii="Times New Roman" w:hAnsi="Times New Roman"/>
                        <w:color w:val="FFFFFF"/>
                        <w:w w:val="99"/>
                        <w:sz w:val="24"/>
                        <w:shd w:val="clear" w:color="auto" w:fill="313435"/>
                      </w:rPr>
                      <w:t xml:space="preserve"> </w:t>
                    </w:r>
                    <w:r>
                      <w:rPr>
                        <w:rFonts w:ascii="Times New Roman" w:hAnsi="Times New Roman"/>
                        <w:color w:val="FFFFFF"/>
                        <w:sz w:val="24"/>
                        <w:shd w:val="clear" w:color="auto" w:fill="313435"/>
                      </w:rPr>
                      <w:t xml:space="preserve">  </w:t>
                    </w:r>
                    <w:r>
                      <w:rPr>
                        <w:rFonts w:ascii="Trebuchet MS" w:hAnsi="Trebuchet MS"/>
                        <w:b/>
                        <w:color w:val="FFFFFF"/>
                        <w:sz w:val="24"/>
                        <w:shd w:val="clear" w:color="auto" w:fill="313435"/>
                      </w:rPr>
                      <w:t>Livrables de la séance</w:t>
                    </w:r>
                    <w:r>
                      <w:rPr>
                        <w:rFonts w:ascii="Trebuchet MS" w:hAnsi="Trebuchet MS"/>
                        <w:b/>
                        <w:color w:val="FFFFFF"/>
                        <w:spacing w:val="-55"/>
                        <w:sz w:val="24"/>
                        <w:shd w:val="clear" w:color="auto" w:fill="313435"/>
                      </w:rPr>
                      <w:t xml:space="preserve"> </w:t>
                    </w:r>
                    <w:r>
                      <w:rPr>
                        <w:rFonts w:ascii="Trebuchet MS" w:hAnsi="Trebuchet MS"/>
                        <w:b/>
                        <w:color w:val="FFFFFF"/>
                        <w:sz w:val="24"/>
                        <w:shd w:val="clear" w:color="auto" w:fill="313435"/>
                      </w:rPr>
                      <w:t>4</w:t>
                    </w:r>
                    <w:r>
                      <w:rPr>
                        <w:rFonts w:ascii="Trebuchet MS" w:hAnsi="Trebuchet MS"/>
                        <w:b/>
                        <w:color w:val="FFFFFF"/>
                        <w:spacing w:val="-25"/>
                        <w:sz w:val="24"/>
                        <w:shd w:val="clear" w:color="auto" w:fill="313435"/>
                      </w:rPr>
                      <w:t xml:space="preserve"> </w:t>
                    </w:r>
                  </w:p>
                  <w:p w:rsidR="00005340" w:rsidRDefault="00350670">
                    <w:pPr>
                      <w:spacing w:before="139" w:line="336" w:lineRule="exact"/>
                      <w:ind w:left="485"/>
                      <w:rPr>
                        <w:sz w:val="20"/>
                      </w:rPr>
                    </w:pPr>
                    <w:r>
                      <w:rPr>
                        <w:color w:val="37393B"/>
                        <w:w w:val="105"/>
                        <w:sz w:val="20"/>
                      </w:rPr>
                      <w:t xml:space="preserve">1 </w:t>
                    </w:r>
                    <w:r>
                      <w:rPr>
                        <w:rFonts w:ascii="Trebuchet MS" w:hAnsi="Trebuchet MS"/>
                        <w:b/>
                        <w:sz w:val="20"/>
                      </w:rPr>
                      <w:t xml:space="preserve">Fichier tableur complété </w:t>
                    </w:r>
                    <w:r>
                      <w:rPr>
                        <w:sz w:val="20"/>
                      </w:rPr>
                      <w:t xml:space="preserve">: </w:t>
                    </w:r>
                    <w:r>
                      <w:rPr>
                        <w:rFonts w:ascii="Times New Roman" w:hAnsi="Times New Roman"/>
                        <w:sz w:val="20"/>
                      </w:rPr>
                      <w:t>tableur_NOMPRENOM.xlsx</w:t>
                    </w:r>
                    <w:r>
                      <w:rPr>
                        <w:sz w:val="20"/>
                      </w:rPr>
                      <w:t>, toutes les parties 1 à 6 renseignées.</w:t>
                    </w:r>
                  </w:p>
                  <w:p w:rsidR="00005340" w:rsidRDefault="00350670">
                    <w:pPr>
                      <w:spacing w:line="323" w:lineRule="exact"/>
                      <w:ind w:left="485"/>
                      <w:rPr>
                        <w:sz w:val="20"/>
                      </w:rPr>
                    </w:pPr>
                    <w:r>
                      <w:rPr>
                        <w:color w:val="37393B"/>
                        <w:w w:val="105"/>
                        <w:sz w:val="20"/>
                      </w:rPr>
                      <w:t xml:space="preserve">1 </w:t>
                    </w:r>
                    <w:r>
                      <w:rPr>
                        <w:rFonts w:ascii="Trebuchet MS" w:hAnsi="Trebuchet MS"/>
                        <w:b/>
                        <w:spacing w:val="-3"/>
                        <w:w w:val="105"/>
                        <w:sz w:val="20"/>
                      </w:rPr>
                      <w:t>Tableau</w:t>
                    </w:r>
                    <w:r>
                      <w:rPr>
                        <w:rFonts w:ascii="Trebuchet MS" w:hAnsi="Trebuchet MS"/>
                        <w:b/>
                        <w:spacing w:val="-39"/>
                        <w:w w:val="105"/>
                        <w:sz w:val="20"/>
                      </w:rPr>
                      <w:t xml:space="preserve"> </w:t>
                    </w:r>
                    <w:r>
                      <w:rPr>
                        <w:rFonts w:ascii="Trebuchet MS" w:hAnsi="Trebuchet MS"/>
                        <w:b/>
                        <w:w w:val="105"/>
                        <w:sz w:val="20"/>
                      </w:rPr>
                      <w:t>de</w:t>
                    </w:r>
                    <w:r>
                      <w:rPr>
                        <w:rFonts w:ascii="Trebuchet MS" w:hAnsi="Trebuchet MS"/>
                        <w:b/>
                        <w:spacing w:val="-39"/>
                        <w:w w:val="105"/>
                        <w:sz w:val="20"/>
                      </w:rPr>
                      <w:t xml:space="preserve"> </w:t>
                    </w:r>
                    <w:r>
                      <w:rPr>
                        <w:rFonts w:ascii="Trebuchet MS" w:hAnsi="Trebuchet MS"/>
                        <w:b/>
                        <w:w w:val="105"/>
                        <w:sz w:val="20"/>
                      </w:rPr>
                      <w:t>synthèse</w:t>
                    </w:r>
                    <w:r>
                      <w:rPr>
                        <w:rFonts w:ascii="Trebuchet MS" w:hAnsi="Trebuchet MS"/>
                        <w:b/>
                        <w:spacing w:val="-40"/>
                        <w:w w:val="105"/>
                        <w:sz w:val="20"/>
                      </w:rPr>
                      <w:t xml:space="preserve"> </w:t>
                    </w:r>
                    <w:r>
                      <w:rPr>
                        <w:w w:val="105"/>
                        <w:sz w:val="20"/>
                      </w:rPr>
                      <w:t>(exercice</w:t>
                    </w:r>
                    <w:r>
                      <w:rPr>
                        <w:spacing w:val="-34"/>
                        <w:w w:val="105"/>
                        <w:sz w:val="20"/>
                      </w:rPr>
                      <w:t xml:space="preserve"> </w:t>
                    </w:r>
                    <w:r>
                      <w:rPr>
                        <w:w w:val="105"/>
                        <w:sz w:val="20"/>
                      </w:rPr>
                      <w:t>5),</w:t>
                    </w:r>
                    <w:r>
                      <w:rPr>
                        <w:spacing w:val="-35"/>
                        <w:w w:val="105"/>
                        <w:sz w:val="20"/>
                      </w:rPr>
                      <w:t xml:space="preserve"> </w:t>
                    </w:r>
                    <w:r>
                      <w:rPr>
                        <w:w w:val="105"/>
                        <w:sz w:val="20"/>
                      </w:rPr>
                      <w:t>complété</w:t>
                    </w:r>
                    <w:r>
                      <w:rPr>
                        <w:spacing w:val="-35"/>
                        <w:w w:val="105"/>
                        <w:sz w:val="20"/>
                      </w:rPr>
                      <w:t xml:space="preserve"> </w:t>
                    </w:r>
                    <w:r>
                      <w:rPr>
                        <w:w w:val="105"/>
                        <w:sz w:val="20"/>
                      </w:rPr>
                      <w:t>à</w:t>
                    </w:r>
                    <w:r>
                      <w:rPr>
                        <w:spacing w:val="-34"/>
                        <w:w w:val="105"/>
                        <w:sz w:val="20"/>
                      </w:rPr>
                      <w:t xml:space="preserve"> </w:t>
                    </w:r>
                    <w:r>
                      <w:rPr>
                        <w:w w:val="105"/>
                        <w:sz w:val="20"/>
                      </w:rPr>
                      <w:t>la</w:t>
                    </w:r>
                    <w:r>
                      <w:rPr>
                        <w:spacing w:val="-35"/>
                        <w:w w:val="105"/>
                        <w:sz w:val="20"/>
                      </w:rPr>
                      <w:t xml:space="preserve"> </w:t>
                    </w:r>
                    <w:r>
                      <w:rPr>
                        <w:w w:val="105"/>
                        <w:sz w:val="20"/>
                      </w:rPr>
                      <w:t>main</w:t>
                    </w:r>
                    <w:r>
                      <w:rPr>
                        <w:spacing w:val="-35"/>
                        <w:w w:val="105"/>
                        <w:sz w:val="20"/>
                      </w:rPr>
                      <w:t xml:space="preserve"> </w:t>
                    </w:r>
                    <w:r>
                      <w:rPr>
                        <w:w w:val="105"/>
                        <w:sz w:val="20"/>
                      </w:rPr>
                      <w:t>sur</w:t>
                    </w:r>
                    <w:r>
                      <w:rPr>
                        <w:spacing w:val="-35"/>
                        <w:w w:val="105"/>
                        <w:sz w:val="20"/>
                      </w:rPr>
                      <w:t xml:space="preserve"> </w:t>
                    </w:r>
                    <w:r>
                      <w:rPr>
                        <w:w w:val="105"/>
                        <w:sz w:val="20"/>
                      </w:rPr>
                      <w:t>ce</w:t>
                    </w:r>
                    <w:r>
                      <w:rPr>
                        <w:spacing w:val="-34"/>
                        <w:w w:val="105"/>
                        <w:sz w:val="20"/>
                      </w:rPr>
                      <w:t xml:space="preserve"> </w:t>
                    </w:r>
                    <w:r>
                      <w:rPr>
                        <w:w w:val="105"/>
                        <w:sz w:val="20"/>
                      </w:rPr>
                      <w:t>document</w:t>
                    </w:r>
                    <w:r>
                      <w:rPr>
                        <w:spacing w:val="-35"/>
                        <w:w w:val="105"/>
                        <w:sz w:val="20"/>
                      </w:rPr>
                      <w:t xml:space="preserve"> </w:t>
                    </w:r>
                    <w:r>
                      <w:rPr>
                        <w:w w:val="105"/>
                        <w:sz w:val="20"/>
                      </w:rPr>
                      <w:t>ou</w:t>
                    </w:r>
                    <w:r>
                      <w:rPr>
                        <w:spacing w:val="-35"/>
                        <w:w w:val="105"/>
                        <w:sz w:val="20"/>
                      </w:rPr>
                      <w:t xml:space="preserve"> </w:t>
                    </w:r>
                    <w:r>
                      <w:rPr>
                        <w:w w:val="105"/>
                        <w:sz w:val="20"/>
                      </w:rPr>
                      <w:t>imprimé</w:t>
                    </w:r>
                    <w:r>
                      <w:rPr>
                        <w:spacing w:val="-34"/>
                        <w:w w:val="105"/>
                        <w:sz w:val="20"/>
                      </w:rPr>
                      <w:t xml:space="preserve"> </w:t>
                    </w:r>
                    <w:r>
                      <w:rPr>
                        <w:w w:val="105"/>
                        <w:sz w:val="20"/>
                      </w:rPr>
                      <w:t>depuis</w:t>
                    </w:r>
                    <w:r>
                      <w:rPr>
                        <w:spacing w:val="-35"/>
                        <w:w w:val="105"/>
                        <w:sz w:val="20"/>
                      </w:rPr>
                      <w:t xml:space="preserve"> </w:t>
                    </w:r>
                    <w:r>
                      <w:rPr>
                        <w:w w:val="105"/>
                        <w:sz w:val="20"/>
                      </w:rPr>
                      <w:t>le</w:t>
                    </w:r>
                    <w:r>
                      <w:rPr>
                        <w:spacing w:val="-35"/>
                        <w:w w:val="105"/>
                        <w:sz w:val="20"/>
                      </w:rPr>
                      <w:t xml:space="preserve"> </w:t>
                    </w:r>
                    <w:r>
                      <w:rPr>
                        <w:w w:val="105"/>
                        <w:sz w:val="20"/>
                      </w:rPr>
                      <w:t>tableur.</w:t>
                    </w:r>
                  </w:p>
                  <w:p w:rsidR="00005340" w:rsidRDefault="00350670">
                    <w:pPr>
                      <w:spacing w:line="336" w:lineRule="exact"/>
                      <w:ind w:left="485"/>
                      <w:rPr>
                        <w:sz w:val="20"/>
                      </w:rPr>
                    </w:pPr>
                    <w:r>
                      <w:rPr>
                        <w:color w:val="37393B"/>
                        <w:w w:val="105"/>
                        <w:sz w:val="20"/>
                      </w:rPr>
                      <w:t xml:space="preserve">1 </w:t>
                    </w:r>
                    <w:r>
                      <w:rPr>
                        <w:rFonts w:ascii="Trebuchet MS" w:hAnsi="Trebuchet MS"/>
                        <w:b/>
                        <w:sz w:val="20"/>
                      </w:rPr>
                      <w:t xml:space="preserve">Réponses aux questions d’analyse </w:t>
                    </w:r>
                    <w:r>
                      <w:rPr>
                        <w:sz w:val="20"/>
                      </w:rPr>
                      <w:t>(exercice 6), rédigées dans la partie 6 du tableur.</w:t>
                    </w:r>
                  </w:p>
                </w:txbxContent>
              </v:textbox>
            </v:shape>
            <w10:wrap type="topAndBottom" anchorx="page"/>
          </v:group>
        </w:pict>
      </w:r>
    </w:p>
    <w:p w:rsidR="00005340" w:rsidRDefault="00005340">
      <w:pPr>
        <w:rPr>
          <w:sz w:val="28"/>
        </w:rPr>
        <w:sectPr w:rsidR="00005340">
          <w:pgSz w:w="11910" w:h="16840"/>
          <w:pgMar w:top="900" w:right="820" w:bottom="680" w:left="980" w:header="381" w:footer="489" w:gutter="0"/>
          <w:cols w:space="720"/>
        </w:sectPr>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spacing w:before="13"/>
        <w:rPr>
          <w:sz w:val="24"/>
        </w:rPr>
      </w:pPr>
    </w:p>
    <w:p w:rsidR="00005340" w:rsidRDefault="00350670">
      <w:pPr>
        <w:spacing w:before="151" w:line="252" w:lineRule="auto"/>
        <w:ind w:left="360" w:right="303"/>
        <w:rPr>
          <w:rFonts w:ascii="Trebuchet MS" w:hAnsi="Trebuchet MS"/>
          <w:b/>
          <w:sz w:val="41"/>
        </w:rPr>
      </w:pPr>
      <w:bookmarkStart w:id="66" w:name="Séance_5_—_Argumenter_et_produire_la_not"/>
      <w:bookmarkStart w:id="67" w:name="_bookmark31"/>
      <w:bookmarkEnd w:id="66"/>
      <w:bookmarkEnd w:id="67"/>
      <w:r>
        <w:rPr>
          <w:rFonts w:ascii="Trebuchet MS" w:hAnsi="Trebuchet MS"/>
          <w:b/>
          <w:sz w:val="41"/>
        </w:rPr>
        <w:t>Séance</w:t>
      </w:r>
      <w:r>
        <w:rPr>
          <w:rFonts w:ascii="Trebuchet MS" w:hAnsi="Trebuchet MS"/>
          <w:b/>
          <w:spacing w:val="-52"/>
          <w:sz w:val="41"/>
        </w:rPr>
        <w:t xml:space="preserve"> </w:t>
      </w:r>
      <w:r>
        <w:rPr>
          <w:rFonts w:ascii="Trebuchet MS" w:hAnsi="Trebuchet MS"/>
          <w:b/>
          <w:sz w:val="41"/>
        </w:rPr>
        <w:t>5</w:t>
      </w:r>
      <w:r>
        <w:rPr>
          <w:rFonts w:ascii="Trebuchet MS" w:hAnsi="Trebuchet MS"/>
          <w:b/>
          <w:spacing w:val="-51"/>
          <w:sz w:val="41"/>
        </w:rPr>
        <w:t xml:space="preserve"> </w:t>
      </w:r>
      <w:r>
        <w:rPr>
          <w:rFonts w:ascii="Trebuchet MS" w:hAnsi="Trebuchet MS"/>
          <w:b/>
          <w:sz w:val="41"/>
        </w:rPr>
        <w:t>—</w:t>
      </w:r>
      <w:r>
        <w:rPr>
          <w:rFonts w:ascii="Trebuchet MS" w:hAnsi="Trebuchet MS"/>
          <w:b/>
          <w:spacing w:val="-51"/>
          <w:sz w:val="41"/>
        </w:rPr>
        <w:t xml:space="preserve"> </w:t>
      </w:r>
      <w:r>
        <w:rPr>
          <w:rFonts w:ascii="Trebuchet MS" w:hAnsi="Trebuchet MS"/>
          <w:b/>
          <w:sz w:val="41"/>
        </w:rPr>
        <w:t>Argumenter</w:t>
      </w:r>
      <w:r>
        <w:rPr>
          <w:rFonts w:ascii="Trebuchet MS" w:hAnsi="Trebuchet MS"/>
          <w:b/>
          <w:spacing w:val="-52"/>
          <w:sz w:val="41"/>
        </w:rPr>
        <w:t xml:space="preserve"> </w:t>
      </w:r>
      <w:r>
        <w:rPr>
          <w:rFonts w:ascii="Trebuchet MS" w:hAnsi="Trebuchet MS"/>
          <w:b/>
          <w:sz w:val="41"/>
        </w:rPr>
        <w:t>et</w:t>
      </w:r>
      <w:r>
        <w:rPr>
          <w:rFonts w:ascii="Trebuchet MS" w:hAnsi="Trebuchet MS"/>
          <w:b/>
          <w:spacing w:val="-51"/>
          <w:sz w:val="41"/>
        </w:rPr>
        <w:t xml:space="preserve"> </w:t>
      </w:r>
      <w:r>
        <w:rPr>
          <w:rFonts w:ascii="Trebuchet MS" w:hAnsi="Trebuchet MS"/>
          <w:b/>
          <w:sz w:val="41"/>
        </w:rPr>
        <w:t>produire</w:t>
      </w:r>
      <w:r>
        <w:rPr>
          <w:rFonts w:ascii="Trebuchet MS" w:hAnsi="Trebuchet MS"/>
          <w:b/>
          <w:spacing w:val="-51"/>
          <w:sz w:val="41"/>
        </w:rPr>
        <w:t xml:space="preserve"> </w:t>
      </w:r>
      <w:r>
        <w:rPr>
          <w:rFonts w:ascii="Trebuchet MS" w:hAnsi="Trebuchet MS"/>
          <w:b/>
          <w:sz w:val="41"/>
        </w:rPr>
        <w:t>la</w:t>
      </w:r>
      <w:r>
        <w:rPr>
          <w:rFonts w:ascii="Trebuchet MS" w:hAnsi="Trebuchet MS"/>
          <w:b/>
          <w:spacing w:val="-51"/>
          <w:sz w:val="41"/>
        </w:rPr>
        <w:t xml:space="preserve"> </w:t>
      </w:r>
      <w:r>
        <w:rPr>
          <w:rFonts w:ascii="Trebuchet MS" w:hAnsi="Trebuchet MS"/>
          <w:b/>
          <w:sz w:val="41"/>
        </w:rPr>
        <w:t>note</w:t>
      </w:r>
      <w:r>
        <w:rPr>
          <w:rFonts w:ascii="Trebuchet MS" w:hAnsi="Trebuchet MS"/>
          <w:b/>
          <w:spacing w:val="-52"/>
          <w:sz w:val="41"/>
        </w:rPr>
        <w:t xml:space="preserve"> </w:t>
      </w:r>
      <w:r>
        <w:rPr>
          <w:rFonts w:ascii="Trebuchet MS" w:hAnsi="Trebuchet MS"/>
          <w:b/>
          <w:sz w:val="41"/>
        </w:rPr>
        <w:t>compa- rative</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4"/>
        <w:rPr>
          <w:rFonts w:ascii="Trebuchet MS"/>
          <w:b/>
        </w:rPr>
      </w:pPr>
      <w:r>
        <w:rPr>
          <w:lang w:val="en-US"/>
        </w:rPr>
        <w:pict>
          <v:group id="_x0000_s1390" style="position:absolute;margin-left:56.7pt;margin-top:13.8pt;width:481.9pt;height:119pt;z-index:-251443200;mso-wrap-distance-left:0;mso-wrap-distance-right:0;mso-position-horizontal-relative:page" coordorigin="1134,276" coordsize="9638,2380">
            <v:shape id="_x0000_s1397" style="position:absolute;left:1133;top:506;width:9638;height:2149" coordorigin="1134,507" coordsize="9638,2149" path="m10692,507r-9478,l1183,513r-26,17l1140,556r-6,31l1134,2576r6,31l1157,2632r26,17l1214,2655r9478,l10723,2649r25,-17l10766,2607r6,-31l10772,587r-6,-31l10748,530r-25,-17l10692,507xe" fillcolor="#ca9800" stroked="f">
              <v:path arrowok="t"/>
            </v:shape>
            <v:shape id="_x0000_s1396" style="position:absolute;left:1153;top:526;width:9599;height:2109" coordorigin="1154,527" coordsize="9599,2109" path="m10692,527r-9478,l1190,531r-19,13l1158,563r-4,24l1154,2576r4,23l1171,2618r19,13l1214,2635r9478,l10715,2631r19,-13l10747,2599r5,-23l10752,587r-5,-24l10734,544r-19,-13l10692,527xe" fillcolor="#fef9ea" stroked="f">
              <v:path arrowok="t"/>
            </v:shape>
            <v:shape id="_x0000_s1395" type="#_x0000_t202" style="position:absolute;left:1369;top:720;width:9186;height:1151" filled="f" stroked="f">
              <v:textbox inset="0,0,0,0">
                <w:txbxContent>
                  <w:p w:rsidR="00005340" w:rsidRDefault="00350670">
                    <w:pPr>
                      <w:spacing w:before="22"/>
                      <w:rPr>
                        <w:rFonts w:ascii="Trebuchet MS" w:hAnsi="Trebuchet MS"/>
                        <w:b/>
                        <w:sz w:val="20"/>
                      </w:rPr>
                    </w:pPr>
                    <w:r>
                      <w:rPr>
                        <w:rFonts w:ascii="Trebuchet MS" w:hAnsi="Trebuchet MS"/>
                        <w:b/>
                        <w:sz w:val="20"/>
                      </w:rPr>
                      <w:t>Objectifs de la séance :</w:t>
                    </w:r>
                  </w:p>
                  <w:p w:rsidR="00005340" w:rsidRDefault="00350670">
                    <w:pPr>
                      <w:spacing w:before="114" w:line="165" w:lineRule="auto"/>
                      <w:ind w:left="498" w:right="4" w:hanging="299"/>
                      <w:rPr>
                        <w:sz w:val="20"/>
                      </w:rPr>
                    </w:pPr>
                    <w:r>
                      <w:rPr>
                        <w:color w:val="FDBE00"/>
                        <w:w w:val="150"/>
                        <w:sz w:val="20"/>
                      </w:rPr>
                      <w:t>0</w:t>
                    </w:r>
                    <w:r>
                      <w:rPr>
                        <w:color w:val="FDBE00"/>
                        <w:spacing w:val="-28"/>
                        <w:w w:val="150"/>
                        <w:sz w:val="20"/>
                      </w:rPr>
                      <w:t xml:space="preserve"> </w:t>
                    </w:r>
                    <w:r>
                      <w:rPr>
                        <w:w w:val="105"/>
                        <w:sz w:val="20"/>
                      </w:rPr>
                      <w:t>Produire</w:t>
                    </w:r>
                    <w:r>
                      <w:rPr>
                        <w:spacing w:val="-12"/>
                        <w:w w:val="105"/>
                        <w:sz w:val="20"/>
                      </w:rPr>
                      <w:t xml:space="preserve"> </w:t>
                    </w:r>
                    <w:r>
                      <w:rPr>
                        <w:w w:val="105"/>
                        <w:sz w:val="20"/>
                      </w:rPr>
                      <w:t>une</w:t>
                    </w:r>
                    <w:r>
                      <w:rPr>
                        <w:spacing w:val="-12"/>
                        <w:w w:val="105"/>
                        <w:sz w:val="20"/>
                      </w:rPr>
                      <w:t xml:space="preserve"> </w:t>
                    </w:r>
                    <w:r>
                      <w:rPr>
                        <w:w w:val="105"/>
                        <w:sz w:val="20"/>
                      </w:rPr>
                      <w:t>note</w:t>
                    </w:r>
                    <w:r>
                      <w:rPr>
                        <w:spacing w:val="-12"/>
                        <w:w w:val="105"/>
                        <w:sz w:val="20"/>
                      </w:rPr>
                      <w:t xml:space="preserve"> </w:t>
                    </w:r>
                    <w:r>
                      <w:rPr>
                        <w:w w:val="105"/>
                        <w:sz w:val="20"/>
                      </w:rPr>
                      <w:t>comparative</w:t>
                    </w:r>
                    <w:r>
                      <w:rPr>
                        <w:spacing w:val="-12"/>
                        <w:w w:val="105"/>
                        <w:sz w:val="20"/>
                      </w:rPr>
                      <w:t xml:space="preserve"> </w:t>
                    </w:r>
                    <w:r>
                      <w:rPr>
                        <w:w w:val="105"/>
                        <w:sz w:val="20"/>
                      </w:rPr>
                      <w:t>technico-économique</w:t>
                    </w:r>
                    <w:r>
                      <w:rPr>
                        <w:spacing w:val="-12"/>
                        <w:w w:val="105"/>
                        <w:sz w:val="20"/>
                      </w:rPr>
                      <w:t xml:space="preserve"> </w:t>
                    </w:r>
                    <w:r>
                      <w:rPr>
                        <w:w w:val="105"/>
                        <w:sz w:val="20"/>
                      </w:rPr>
                      <w:t>structurée</w:t>
                    </w:r>
                    <w:r>
                      <w:rPr>
                        <w:spacing w:val="-12"/>
                        <w:w w:val="105"/>
                        <w:sz w:val="20"/>
                      </w:rPr>
                      <w:t xml:space="preserve"> </w:t>
                    </w:r>
                    <w:r>
                      <w:rPr>
                        <w:w w:val="105"/>
                        <w:sz w:val="20"/>
                      </w:rPr>
                      <w:t>et</w:t>
                    </w:r>
                    <w:r>
                      <w:rPr>
                        <w:spacing w:val="-12"/>
                        <w:w w:val="105"/>
                        <w:sz w:val="20"/>
                      </w:rPr>
                      <w:t xml:space="preserve"> </w:t>
                    </w:r>
                    <w:r>
                      <w:rPr>
                        <w:w w:val="105"/>
                        <w:sz w:val="20"/>
                      </w:rPr>
                      <w:t>argumentée,</w:t>
                    </w:r>
                    <w:r>
                      <w:rPr>
                        <w:spacing w:val="-12"/>
                        <w:w w:val="105"/>
                        <w:sz w:val="20"/>
                      </w:rPr>
                      <w:t xml:space="preserve"> </w:t>
                    </w:r>
                    <w:r>
                      <w:rPr>
                        <w:w w:val="105"/>
                        <w:sz w:val="20"/>
                      </w:rPr>
                      <w:t>mobilisant</w:t>
                    </w:r>
                    <w:r>
                      <w:rPr>
                        <w:spacing w:val="-12"/>
                        <w:w w:val="105"/>
                        <w:sz w:val="20"/>
                      </w:rPr>
                      <w:t xml:space="preserve"> </w:t>
                    </w:r>
                    <w:r>
                      <w:rPr>
                        <w:w w:val="105"/>
                        <w:sz w:val="20"/>
                      </w:rPr>
                      <w:t>l’en- semble</w:t>
                    </w:r>
                    <w:r>
                      <w:rPr>
                        <w:spacing w:val="-12"/>
                        <w:w w:val="105"/>
                        <w:sz w:val="20"/>
                      </w:rPr>
                      <w:t xml:space="preserve"> </w:t>
                    </w:r>
                    <w:r>
                      <w:rPr>
                        <w:w w:val="105"/>
                        <w:sz w:val="20"/>
                      </w:rPr>
                      <w:t>des</w:t>
                    </w:r>
                    <w:r>
                      <w:rPr>
                        <w:spacing w:val="-12"/>
                        <w:w w:val="105"/>
                        <w:sz w:val="20"/>
                      </w:rPr>
                      <w:t xml:space="preserve"> </w:t>
                    </w:r>
                    <w:r>
                      <w:rPr>
                        <w:w w:val="105"/>
                        <w:sz w:val="20"/>
                      </w:rPr>
                      <w:t>travaux</w:t>
                    </w:r>
                    <w:r>
                      <w:rPr>
                        <w:spacing w:val="-12"/>
                        <w:w w:val="105"/>
                        <w:sz w:val="20"/>
                      </w:rPr>
                      <w:t xml:space="preserve"> </w:t>
                    </w:r>
                    <w:r>
                      <w:rPr>
                        <w:w w:val="105"/>
                        <w:sz w:val="20"/>
                      </w:rPr>
                      <w:t>des</w:t>
                    </w:r>
                    <w:r>
                      <w:rPr>
                        <w:spacing w:val="-12"/>
                        <w:w w:val="105"/>
                        <w:sz w:val="20"/>
                      </w:rPr>
                      <w:t xml:space="preserve"> </w:t>
                    </w:r>
                    <w:r>
                      <w:rPr>
                        <w:w w:val="105"/>
                        <w:sz w:val="20"/>
                      </w:rPr>
                      <w:t>séances</w:t>
                    </w:r>
                    <w:r>
                      <w:rPr>
                        <w:spacing w:val="-12"/>
                        <w:w w:val="105"/>
                        <w:sz w:val="20"/>
                      </w:rPr>
                      <w:t xml:space="preserve"> </w:t>
                    </w:r>
                    <w:r>
                      <w:rPr>
                        <w:w w:val="105"/>
                        <w:sz w:val="20"/>
                      </w:rPr>
                      <w:t>précédentes.</w:t>
                    </w:r>
                  </w:p>
                  <w:p w:rsidR="00005340" w:rsidRDefault="00350670">
                    <w:pPr>
                      <w:spacing w:before="7" w:line="294" w:lineRule="exact"/>
                      <w:ind w:left="199"/>
                      <w:rPr>
                        <w:sz w:val="20"/>
                      </w:rPr>
                    </w:pPr>
                    <w:r>
                      <w:rPr>
                        <w:color w:val="FDBE00"/>
                        <w:w w:val="150"/>
                        <w:sz w:val="20"/>
                      </w:rPr>
                      <w:t xml:space="preserve">0 </w:t>
                    </w:r>
                    <w:r>
                      <w:rPr>
                        <w:w w:val="110"/>
                        <w:sz w:val="20"/>
                      </w:rPr>
                      <w:t>Défendre oralement ses conclusions devant la classe.</w:t>
                    </w:r>
                  </w:p>
                </w:txbxContent>
              </v:textbox>
            </v:shape>
            <v:shape id="_x0000_s1394" type="#_x0000_t202" style="position:absolute;left:1369;top:1929;width:3964;height:504" filled="f" stroked="f">
              <v:textbox inset="0,0,0,0">
                <w:txbxContent>
                  <w:p w:rsidR="00005340" w:rsidRDefault="00350670">
                    <w:pPr>
                      <w:spacing w:before="45" w:line="165" w:lineRule="auto"/>
                      <w:ind w:right="11"/>
                      <w:rPr>
                        <w:sz w:val="20"/>
                      </w:rPr>
                    </w:pPr>
                    <w:r>
                      <w:rPr>
                        <w:rFonts w:ascii="Trebuchet MS" w:hAnsi="Trebuchet MS"/>
                        <w:b/>
                        <w:sz w:val="20"/>
                      </w:rPr>
                      <w:t>Compétences</w:t>
                    </w:r>
                    <w:r>
                      <w:rPr>
                        <w:rFonts w:ascii="Trebuchet MS" w:hAnsi="Trebuchet MS"/>
                        <w:b/>
                        <w:spacing w:val="-29"/>
                        <w:sz w:val="20"/>
                      </w:rPr>
                      <w:t xml:space="preserve"> </w:t>
                    </w:r>
                    <w:r>
                      <w:rPr>
                        <w:rFonts w:ascii="Trebuchet MS" w:hAnsi="Trebuchet MS"/>
                        <w:b/>
                        <w:sz w:val="20"/>
                      </w:rPr>
                      <w:t>visées</w:t>
                    </w:r>
                    <w:r>
                      <w:rPr>
                        <w:rFonts w:ascii="Trebuchet MS" w:hAnsi="Trebuchet MS"/>
                        <w:b/>
                        <w:spacing w:val="-28"/>
                        <w:sz w:val="20"/>
                      </w:rPr>
                      <w:t xml:space="preserve"> </w:t>
                    </w:r>
                    <w:r>
                      <w:rPr>
                        <w:rFonts w:ascii="Trebuchet MS" w:hAnsi="Trebuchet MS"/>
                        <w:b/>
                        <w:sz w:val="20"/>
                      </w:rPr>
                      <w:t>:</w:t>
                    </w:r>
                    <w:r>
                      <w:rPr>
                        <w:rFonts w:ascii="Trebuchet MS" w:hAnsi="Trebuchet MS"/>
                        <w:b/>
                        <w:spacing w:val="-28"/>
                        <w:sz w:val="20"/>
                      </w:rPr>
                      <w:t xml:space="preserve"> </w:t>
                    </w:r>
                    <w:r>
                      <w:rPr>
                        <w:sz w:val="20"/>
                      </w:rPr>
                      <w:t>C5.2</w:t>
                    </w:r>
                    <w:r>
                      <w:rPr>
                        <w:spacing w:val="-24"/>
                        <w:sz w:val="20"/>
                      </w:rPr>
                      <w:t xml:space="preserve"> </w:t>
                    </w:r>
                    <w:r>
                      <w:rPr>
                        <w:sz w:val="20"/>
                      </w:rPr>
                      <w:t>—</w:t>
                    </w:r>
                    <w:r>
                      <w:rPr>
                        <w:spacing w:val="-24"/>
                        <w:sz w:val="20"/>
                      </w:rPr>
                      <w:t xml:space="preserve"> </w:t>
                    </w:r>
                    <w:r>
                      <w:rPr>
                        <w:sz w:val="20"/>
                      </w:rPr>
                      <w:t>Communiquer les écarts entre prévision et</w:t>
                    </w:r>
                    <w:r>
                      <w:rPr>
                        <w:spacing w:val="-29"/>
                        <w:sz w:val="20"/>
                      </w:rPr>
                      <w:t xml:space="preserve"> </w:t>
                    </w:r>
                    <w:r>
                      <w:rPr>
                        <w:sz w:val="20"/>
                      </w:rPr>
                      <w:t>réalisation</w:t>
                    </w:r>
                  </w:p>
                </w:txbxContent>
              </v:textbox>
            </v:shape>
            <v:shape id="_x0000_s1393" type="#_x0000_t202" style="position:absolute;left:5565;top:1929;width:3150;height:265" filled="f" stroked="f">
              <v:textbox inset="0,0,0,0">
                <w:txbxContent>
                  <w:p w:rsidR="00005340" w:rsidRDefault="00350670">
                    <w:pPr>
                      <w:spacing w:line="264" w:lineRule="exact"/>
                      <w:rPr>
                        <w:sz w:val="20"/>
                      </w:rPr>
                    </w:pPr>
                    <w:r>
                      <w:rPr>
                        <w:sz w:val="20"/>
                      </w:rPr>
                      <w:t>| C5.3 — Promouvoir la prévention</w:t>
                    </w:r>
                  </w:p>
                </w:txbxContent>
              </v:textbox>
            </v:shape>
            <v:shape id="_x0000_s1392" type="#_x0000_t202" style="position:absolute;left:8946;top:1929;width:1610;height:265" filled="f" stroked="f">
              <v:textbox inset="0,0,0,0">
                <w:txbxContent>
                  <w:p w:rsidR="00005340" w:rsidRDefault="00350670">
                    <w:pPr>
                      <w:spacing w:line="264" w:lineRule="exact"/>
                      <w:rPr>
                        <w:sz w:val="20"/>
                      </w:rPr>
                    </w:pPr>
                    <w:r>
                      <w:rPr>
                        <w:sz w:val="20"/>
                      </w:rPr>
                      <w:t>| C4.5 — Estimer</w:t>
                    </w:r>
                  </w:p>
                </w:txbxContent>
              </v:textbox>
            </v:shape>
            <v:shape id="_x0000_s1391" type="#_x0000_t202" style="position:absolute;left:1440;top:27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pStyle w:val="Corpsdetexte"/>
        <w:spacing w:before="9"/>
        <w:rPr>
          <w:rFonts w:ascii="Trebuchet MS"/>
          <w:b/>
          <w:sz w:val="7"/>
        </w:rPr>
      </w:pPr>
    </w:p>
    <w:p w:rsidR="00005340" w:rsidRDefault="00350670">
      <w:pPr>
        <w:pStyle w:val="Corpsdetexte"/>
        <w:spacing w:line="22" w:lineRule="exact"/>
        <w:ind w:left="437"/>
        <w:rPr>
          <w:rFonts w:ascii="Trebuchet MS"/>
          <w:sz w:val="2"/>
        </w:rPr>
      </w:pPr>
      <w:r>
        <w:rPr>
          <w:rFonts w:ascii="Trebuchet MS"/>
          <w:sz w:val="2"/>
          <w:lang w:val="en-US"/>
        </w:rPr>
      </w:r>
      <w:r>
        <w:rPr>
          <w:rFonts w:ascii="Trebuchet MS"/>
          <w:sz w:val="2"/>
        </w:rPr>
        <w:pict>
          <v:group id="_x0000_s1388" style="width:158.15pt;height:1.15pt;mso-position-horizontal-relative:char;mso-position-vertical-relative:line" coordsize="3163,23">
            <v:rect id="_x0000_s1389" style="position:absolute;width:3163;height:23" fillcolor="#00797e" stroked="f"/>
            <w10:wrap type="none"/>
            <w10:anchorlock/>
          </v:group>
        </w:pict>
      </w:r>
    </w:p>
    <w:p w:rsidR="00005340" w:rsidRDefault="00350670">
      <w:pPr>
        <w:pStyle w:val="Titre3"/>
        <w:spacing w:before="24"/>
      </w:pPr>
      <w:r>
        <w:rPr>
          <w:lang w:val="en-US"/>
        </w:rPr>
        <w:pict>
          <v:group id="_x0000_s1383" style="position:absolute;left:0;text-align:left;margin-left:56.7pt;margin-top:13.95pt;width:481.9pt;height:75.55pt;z-index:251877376;mso-position-horizontal-relative:page" coordorigin="1134,279" coordsize="9638,1511">
            <v:shape id="_x0000_s1387" style="position:absolute;left:1133;top:278;width:9638;height:1511" coordorigin="1134,279" coordsize="9638,1511" path="m10692,279r-9478,l1183,285r-26,17l1140,327r-6,31l1134,1709r6,31l1157,1765r26,18l1214,1789r9478,l10723,1783r25,-18l10766,1740r6,-31l10772,358r-6,-31l10748,302r-25,-17l10692,279xe" fillcolor="#00797e" stroked="f">
              <v:path arrowok="t"/>
            </v:shape>
            <v:shape id="_x0000_s1386" style="position:absolute;left:1153;top:298;width:9599;height:1471" coordorigin="1154,299" coordsize="9599,1471" path="m10692,299r-9478,l1190,303r-19,13l1158,335r-4,23l1154,1709r4,23l1171,1751r19,13l1214,1769r9478,l10715,1764r19,-13l10747,1732r5,-23l10752,358r-5,-23l10734,316r-19,-13l10692,299xe" fillcolor="#f2f9fa" stroked="f">
              <v:path arrowok="t"/>
            </v:shape>
            <v:rect id="_x0000_s1385" style="position:absolute;left:1417;top:369;width:3163;height:23" fillcolor="#00797e" stroked="f"/>
            <v:shape id="_x0000_s1384" type="#_x0000_t202" style="position:absolute;left:1133;top:278;width:9638;height:1511" filled="f" stroked="f">
              <v:textbox inset="0,0,0,0">
                <w:txbxContent>
                  <w:p w:rsidR="00005340" w:rsidRDefault="00005340">
                    <w:pPr>
                      <w:rPr>
                        <w:rFonts w:ascii="Trebuchet MS"/>
                        <w:b/>
                        <w:sz w:val="23"/>
                      </w:rPr>
                    </w:pPr>
                  </w:p>
                  <w:p w:rsidR="00005340" w:rsidRDefault="00350670">
                    <w:pPr>
                      <w:numPr>
                        <w:ilvl w:val="0"/>
                        <w:numId w:val="3"/>
                      </w:numPr>
                      <w:tabs>
                        <w:tab w:val="left" w:pos="735"/>
                      </w:tabs>
                      <w:spacing w:line="165" w:lineRule="auto"/>
                      <w:ind w:right="234"/>
                      <w:rPr>
                        <w:sz w:val="20"/>
                      </w:rPr>
                    </w:pPr>
                    <w:r>
                      <w:rPr>
                        <w:rFonts w:ascii="Trebuchet MS" w:hAnsi="Trebuchet MS"/>
                        <w:b/>
                        <w:sz w:val="20"/>
                      </w:rPr>
                      <w:t>Production</w:t>
                    </w:r>
                    <w:r>
                      <w:rPr>
                        <w:rFonts w:ascii="Trebuchet MS" w:hAnsi="Trebuchet MS"/>
                        <w:b/>
                        <w:spacing w:val="-27"/>
                        <w:sz w:val="20"/>
                      </w:rPr>
                      <w:t xml:space="preserve"> </w:t>
                    </w:r>
                    <w:r>
                      <w:rPr>
                        <w:rFonts w:ascii="Trebuchet MS" w:hAnsi="Trebuchet MS"/>
                        <w:b/>
                        <w:sz w:val="20"/>
                      </w:rPr>
                      <w:t>de</w:t>
                    </w:r>
                    <w:r>
                      <w:rPr>
                        <w:rFonts w:ascii="Trebuchet MS" w:hAnsi="Trebuchet MS"/>
                        <w:b/>
                        <w:spacing w:val="-27"/>
                        <w:sz w:val="20"/>
                      </w:rPr>
                      <w:t xml:space="preserve"> </w:t>
                    </w:r>
                    <w:r>
                      <w:rPr>
                        <w:rFonts w:ascii="Trebuchet MS" w:hAnsi="Trebuchet MS"/>
                        <w:b/>
                        <w:sz w:val="20"/>
                      </w:rPr>
                      <w:t>la</w:t>
                    </w:r>
                    <w:r>
                      <w:rPr>
                        <w:rFonts w:ascii="Trebuchet MS" w:hAnsi="Trebuchet MS"/>
                        <w:b/>
                        <w:spacing w:val="-27"/>
                        <w:sz w:val="20"/>
                      </w:rPr>
                      <w:t xml:space="preserve"> </w:t>
                    </w:r>
                    <w:r>
                      <w:rPr>
                        <w:rFonts w:ascii="Trebuchet MS" w:hAnsi="Trebuchet MS"/>
                        <w:b/>
                        <w:sz w:val="20"/>
                      </w:rPr>
                      <w:t>note</w:t>
                    </w:r>
                    <w:r>
                      <w:rPr>
                        <w:rFonts w:ascii="Trebuchet MS" w:hAnsi="Trebuchet MS"/>
                        <w:b/>
                        <w:spacing w:val="-27"/>
                        <w:sz w:val="20"/>
                      </w:rPr>
                      <w:t xml:space="preserve"> </w:t>
                    </w:r>
                    <w:r>
                      <w:rPr>
                        <w:rFonts w:ascii="Trebuchet MS" w:hAnsi="Trebuchet MS"/>
                        <w:b/>
                        <w:sz w:val="20"/>
                      </w:rPr>
                      <w:t>comparative</w:t>
                    </w:r>
                    <w:r>
                      <w:rPr>
                        <w:rFonts w:ascii="Trebuchet MS" w:hAnsi="Trebuchet MS"/>
                        <w:b/>
                        <w:spacing w:val="-27"/>
                        <w:sz w:val="20"/>
                      </w:rPr>
                      <w:t xml:space="preserve"> </w:t>
                    </w:r>
                    <w:r>
                      <w:rPr>
                        <w:sz w:val="20"/>
                      </w:rPr>
                      <w:t>(section</w:t>
                    </w:r>
                    <w:r>
                      <w:rPr>
                        <w:spacing w:val="-23"/>
                        <w:sz w:val="20"/>
                      </w:rPr>
                      <w:t xml:space="preserve"> </w:t>
                    </w:r>
                    <w:hyperlink w:anchor="_bookmark32" w:history="1">
                      <w:r>
                        <w:rPr>
                          <w:color w:val="005EA7"/>
                          <w:sz w:val="20"/>
                        </w:rPr>
                        <w:t>6.1</w:t>
                      </w:r>
                    </w:hyperlink>
                    <w:r>
                      <w:rPr>
                        <w:sz w:val="20"/>
                      </w:rPr>
                      <w:t>)</w:t>
                    </w:r>
                    <w:r>
                      <w:rPr>
                        <w:spacing w:val="-22"/>
                        <w:sz w:val="20"/>
                      </w:rPr>
                      <w:t xml:space="preserve"> </w:t>
                    </w:r>
                    <w:r>
                      <w:rPr>
                        <w:sz w:val="20"/>
                      </w:rPr>
                      <w:t>:</w:t>
                    </w:r>
                    <w:r>
                      <w:rPr>
                        <w:spacing w:val="-23"/>
                        <w:sz w:val="20"/>
                      </w:rPr>
                      <w:t xml:space="preserve"> </w:t>
                    </w:r>
                    <w:r>
                      <w:rPr>
                        <w:sz w:val="20"/>
                      </w:rPr>
                      <w:t>travail</w:t>
                    </w:r>
                    <w:r>
                      <w:rPr>
                        <w:spacing w:val="-23"/>
                        <w:sz w:val="20"/>
                      </w:rPr>
                      <w:t xml:space="preserve"> </w:t>
                    </w:r>
                    <w:r>
                      <w:rPr>
                        <w:sz w:val="20"/>
                      </w:rPr>
                      <w:t>individuel</w:t>
                    </w:r>
                    <w:r>
                      <w:rPr>
                        <w:spacing w:val="-22"/>
                        <w:sz w:val="20"/>
                      </w:rPr>
                      <w:t xml:space="preserve"> </w:t>
                    </w:r>
                    <w:r>
                      <w:rPr>
                        <w:sz w:val="20"/>
                      </w:rPr>
                      <w:t>de</w:t>
                    </w:r>
                    <w:r>
                      <w:rPr>
                        <w:spacing w:val="-23"/>
                        <w:sz w:val="20"/>
                      </w:rPr>
                      <w:t xml:space="preserve"> </w:t>
                    </w:r>
                    <w:r>
                      <w:rPr>
                        <w:sz w:val="20"/>
                      </w:rPr>
                      <w:t>rédaction</w:t>
                    </w:r>
                    <w:r>
                      <w:rPr>
                        <w:spacing w:val="-22"/>
                        <w:sz w:val="20"/>
                      </w:rPr>
                      <w:t xml:space="preserve"> </w:t>
                    </w:r>
                    <w:r>
                      <w:rPr>
                        <w:sz w:val="20"/>
                      </w:rPr>
                      <w:t>à</w:t>
                    </w:r>
                    <w:r>
                      <w:rPr>
                        <w:spacing w:val="-23"/>
                        <w:sz w:val="20"/>
                      </w:rPr>
                      <w:t xml:space="preserve"> </w:t>
                    </w:r>
                    <w:r>
                      <w:rPr>
                        <w:sz w:val="20"/>
                      </w:rPr>
                      <w:t>partir</w:t>
                    </w:r>
                    <w:r>
                      <w:rPr>
                        <w:spacing w:val="-23"/>
                        <w:sz w:val="20"/>
                      </w:rPr>
                      <w:t xml:space="preserve"> </w:t>
                    </w:r>
                    <w:r>
                      <w:rPr>
                        <w:sz w:val="20"/>
                      </w:rPr>
                      <w:t>des</w:t>
                    </w:r>
                    <w:r>
                      <w:rPr>
                        <w:spacing w:val="-22"/>
                        <w:sz w:val="20"/>
                      </w:rPr>
                      <w:t xml:space="preserve"> </w:t>
                    </w:r>
                    <w:r>
                      <w:rPr>
                        <w:sz w:val="20"/>
                      </w:rPr>
                      <w:t>résultats des séances 3 et</w:t>
                    </w:r>
                    <w:r>
                      <w:rPr>
                        <w:spacing w:val="-29"/>
                        <w:sz w:val="20"/>
                      </w:rPr>
                      <w:t xml:space="preserve"> </w:t>
                    </w:r>
                    <w:r>
                      <w:rPr>
                        <w:sz w:val="20"/>
                      </w:rPr>
                      <w:t>4.</w:t>
                    </w:r>
                  </w:p>
                  <w:p w:rsidR="00005340" w:rsidRDefault="00350670">
                    <w:pPr>
                      <w:numPr>
                        <w:ilvl w:val="0"/>
                        <w:numId w:val="3"/>
                      </w:numPr>
                      <w:tabs>
                        <w:tab w:val="left" w:pos="735"/>
                      </w:tabs>
                      <w:spacing w:before="82" w:line="165" w:lineRule="auto"/>
                      <w:ind w:right="234" w:hanging="272"/>
                      <w:rPr>
                        <w:sz w:val="20"/>
                      </w:rPr>
                    </w:pPr>
                    <w:r>
                      <w:rPr>
                        <w:rFonts w:ascii="Trebuchet MS" w:hAnsi="Trebuchet MS"/>
                        <w:b/>
                        <w:sz w:val="20"/>
                      </w:rPr>
                      <w:t xml:space="preserve">Restitution orale des notes </w:t>
                    </w:r>
                    <w:r>
                      <w:rPr>
                        <w:sz w:val="20"/>
                      </w:rPr>
                      <w:t xml:space="preserve">(section </w:t>
                    </w:r>
                    <w:hyperlink w:anchor="_bookmark33" w:history="1">
                      <w:r>
                        <w:rPr>
                          <w:color w:val="005EA7"/>
                          <w:sz w:val="20"/>
                        </w:rPr>
                        <w:t>6.2</w:t>
                      </w:r>
                    </w:hyperlink>
                    <w:r>
                      <w:rPr>
                        <w:sz w:val="20"/>
                      </w:rPr>
                      <w:t>) : chaque étudiant présente en 3 minutes sa conclusion principale.</w:t>
                    </w:r>
                  </w:p>
                </w:txbxContent>
              </v:textbox>
            </v:shape>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Organisation de la séance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Paragraphedeliste"/>
        <w:numPr>
          <w:ilvl w:val="1"/>
          <w:numId w:val="4"/>
        </w:numPr>
        <w:tabs>
          <w:tab w:val="left" w:pos="825"/>
          <w:tab w:val="left" w:pos="826"/>
        </w:tabs>
        <w:spacing w:before="285"/>
        <w:ind w:hanging="673"/>
        <w:rPr>
          <w:rFonts w:ascii="Trebuchet MS"/>
          <w:b/>
          <w:sz w:val="28"/>
        </w:rPr>
      </w:pPr>
      <w:r>
        <w:rPr>
          <w:lang w:val="en-US"/>
        </w:rPr>
        <w:pict>
          <v:group id="_x0000_s1378" style="position:absolute;left:0;text-align:left;margin-left:56.7pt;margin-top:63.65pt;width:481.9pt;height:111.7pt;z-index:251879424;mso-position-horizontal-relative:page" coordorigin="1134,1273" coordsize="9638,2234">
            <v:shape id="_x0000_s1382" style="position:absolute;left:1133;top:1273;width:9638;height:2234" coordorigin="1134,1273" coordsize="9638,2234" path="m10692,1273r-9478,l1183,1279r-26,18l1140,1322r-6,31l1134,3427r6,31l1157,3483r26,17l1214,3507r9478,l10723,3500r25,-17l10766,3458r6,-31l10772,1353r-6,-31l10748,1297r-25,-18l10692,1273xe" fillcolor="#004b86" stroked="f">
              <v:path arrowok="t"/>
            </v:shape>
            <v:shape id="_x0000_s1381" style="position:absolute;left:1153;top:1293;width:9599;height:2194" coordorigin="1154,1293" coordsize="9599,2194" path="m10692,1293r-9478,l1190,1298r-19,13l1158,1330r-4,23l1154,3427r4,23l1171,3469r19,13l1214,3487r9478,l10715,3482r19,-13l10747,3450r5,-23l10752,1353r-5,-23l10734,1311r-19,-13l10692,1293xe" fillcolor="#f2f6fa" stroked="f">
              <v:path arrowok="t"/>
            </v:shape>
            <v:rect id="_x0000_s1380" style="position:absolute;left:1417;top:1363;width:6667;height:23" fillcolor="#004b86" stroked="f"/>
            <v:shape id="_x0000_s1379" type="#_x0000_t202" style="position:absolute;left:1133;top:1273;width:9638;height:2234" filled="f" stroked="f">
              <v:textbox inset="0,0,0,0">
                <w:txbxContent>
                  <w:p w:rsidR="00005340" w:rsidRDefault="00350670">
                    <w:pPr>
                      <w:spacing w:before="185" w:line="336" w:lineRule="exact"/>
                      <w:ind w:left="159" w:right="3651"/>
                      <w:jc w:val="center"/>
                      <w:rPr>
                        <w:sz w:val="20"/>
                      </w:rPr>
                    </w:pPr>
                    <w:r>
                      <w:rPr>
                        <w:sz w:val="20"/>
                      </w:rPr>
                      <w:t xml:space="preserve">Une </w:t>
                    </w:r>
                    <w:r>
                      <w:rPr>
                        <w:rFonts w:ascii="Trebuchet MS"/>
                        <w:b/>
                        <w:sz w:val="20"/>
                      </w:rPr>
                      <w:t xml:space="preserve">note comparative </w:t>
                    </w:r>
                    <w:r>
                      <w:rPr>
                        <w:sz w:val="20"/>
                      </w:rPr>
                      <w:t>est un document professionnel court qui :</w:t>
                    </w:r>
                  </w:p>
                  <w:p w:rsidR="00005340" w:rsidRDefault="00350670">
                    <w:pPr>
                      <w:spacing w:line="323" w:lineRule="exact"/>
                      <w:ind w:left="122" w:right="3651"/>
                      <w:jc w:val="center"/>
                      <w:rPr>
                        <w:sz w:val="20"/>
                      </w:rPr>
                    </w:pPr>
                    <w:r>
                      <w:rPr>
                        <w:color w:val="005EA7"/>
                        <w:sz w:val="20"/>
                      </w:rPr>
                      <w:t>➔</w:t>
                    </w:r>
                    <w:r>
                      <w:rPr>
                        <w:color w:val="005EA7"/>
                        <w:sz w:val="20"/>
                      </w:rPr>
                      <w:t xml:space="preserve"> </w:t>
                    </w:r>
                    <w:r>
                      <w:rPr>
                        <w:sz w:val="20"/>
                      </w:rPr>
                      <w:t xml:space="preserve">présente </w:t>
                    </w:r>
                    <w:r>
                      <w:rPr>
                        <w:rFonts w:ascii="Trebuchet MS" w:hAnsi="Trebuchet MS"/>
                        <w:b/>
                        <w:sz w:val="20"/>
                      </w:rPr>
                      <w:t xml:space="preserve">objectivement </w:t>
                    </w:r>
                    <w:r>
                      <w:rPr>
                        <w:sz w:val="20"/>
                      </w:rPr>
                      <w:t>plusieurs options ou scénarios;</w:t>
                    </w:r>
                  </w:p>
                  <w:p w:rsidR="00005340" w:rsidRDefault="00350670">
                    <w:pPr>
                      <w:spacing w:line="323" w:lineRule="exact"/>
                      <w:ind w:left="159" w:right="3555"/>
                      <w:jc w:val="center"/>
                      <w:rPr>
                        <w:sz w:val="20"/>
                      </w:rPr>
                    </w:pPr>
                    <w:r>
                      <w:rPr>
                        <w:color w:val="005EA7"/>
                        <w:sz w:val="20"/>
                      </w:rPr>
                      <w:t>➔</w:t>
                    </w:r>
                    <w:r>
                      <w:rPr>
                        <w:color w:val="005EA7"/>
                        <w:sz w:val="20"/>
                      </w:rPr>
                      <w:t xml:space="preserve"> </w:t>
                    </w:r>
                    <w:r>
                      <w:rPr>
                        <w:sz w:val="20"/>
                      </w:rPr>
                      <w:t xml:space="preserve">les compare selon des </w:t>
                    </w:r>
                    <w:r>
                      <w:rPr>
                        <w:rFonts w:ascii="Trebuchet MS" w:hAnsi="Trebuchet MS"/>
                        <w:b/>
                        <w:sz w:val="20"/>
                      </w:rPr>
                      <w:t xml:space="preserve">critères quantitatifs et qualitatifs </w:t>
                    </w:r>
                    <w:r>
                      <w:rPr>
                        <w:sz w:val="20"/>
                      </w:rPr>
                      <w:t>;</w:t>
                    </w:r>
                  </w:p>
                  <w:p w:rsidR="00005340" w:rsidRDefault="00350670">
                    <w:pPr>
                      <w:spacing w:line="323" w:lineRule="exact"/>
                      <w:ind w:left="460"/>
                      <w:rPr>
                        <w:sz w:val="20"/>
                      </w:rPr>
                    </w:pPr>
                    <w:r>
                      <w:rPr>
                        <w:color w:val="005EA7"/>
                        <w:sz w:val="20"/>
                      </w:rPr>
                      <w:t>➔</w:t>
                    </w:r>
                    <w:r>
                      <w:rPr>
                        <w:color w:val="005EA7"/>
                        <w:sz w:val="20"/>
                      </w:rPr>
                      <w:t xml:space="preserve"> </w:t>
                    </w:r>
                    <w:r>
                      <w:rPr>
                        <w:sz w:val="20"/>
                      </w:rPr>
                      <w:t xml:space="preserve">formule une </w:t>
                    </w:r>
                    <w:r>
                      <w:rPr>
                        <w:rFonts w:ascii="Trebuchet MS" w:hAnsi="Trebuchet MS"/>
                        <w:b/>
                        <w:sz w:val="20"/>
                      </w:rPr>
                      <w:t xml:space="preserve">recommandation argumentée </w:t>
                    </w:r>
                    <w:r>
                      <w:rPr>
                        <w:sz w:val="20"/>
                      </w:rPr>
                      <w:t>à destination d’un décideur.</w:t>
                    </w:r>
                  </w:p>
                  <w:p w:rsidR="00005340" w:rsidRDefault="00350670">
                    <w:pPr>
                      <w:spacing w:before="62" w:line="165" w:lineRule="auto"/>
                      <w:ind w:left="236"/>
                      <w:rPr>
                        <w:sz w:val="20"/>
                      </w:rPr>
                    </w:pPr>
                    <w:r>
                      <w:rPr>
                        <w:sz w:val="20"/>
                      </w:rPr>
                      <w:t xml:space="preserve">Elle se distingue d’un rapport par sa </w:t>
                    </w:r>
                    <w:r>
                      <w:rPr>
                        <w:rFonts w:ascii="Trebuchet MS" w:hAnsi="Trebuchet MS"/>
                        <w:b/>
                        <w:sz w:val="20"/>
                      </w:rPr>
                      <w:t xml:space="preserve">concision </w:t>
                    </w:r>
                    <w:r>
                      <w:rPr>
                        <w:sz w:val="20"/>
                      </w:rPr>
                      <w:t>: une à deux pages maximum, sans développements su- perﬂus.</w:t>
                    </w:r>
                  </w:p>
                </w:txbxContent>
              </v:textbox>
            </v:shape>
            <w10:wrap anchorx="page"/>
          </v:group>
        </w:pict>
      </w:r>
      <w:bookmarkStart w:id="68" w:name="Production_de_la_note_comparative"/>
      <w:bookmarkStart w:id="69" w:name="_bookmark32"/>
      <w:bookmarkEnd w:id="68"/>
      <w:bookmarkEnd w:id="69"/>
      <w:r>
        <w:rPr>
          <w:rFonts w:ascii="Trebuchet MS"/>
          <w:b/>
          <w:sz w:val="28"/>
        </w:rPr>
        <w:t xml:space="preserve">Production de la </w:t>
      </w:r>
      <w:r>
        <w:rPr>
          <w:rFonts w:ascii="Trebuchet MS"/>
          <w:b/>
          <w:sz w:val="28"/>
        </w:rPr>
        <w:t>note</w:t>
      </w:r>
      <w:r>
        <w:rPr>
          <w:rFonts w:ascii="Trebuchet MS"/>
          <w:b/>
          <w:spacing w:val="-57"/>
          <w:sz w:val="28"/>
        </w:rPr>
        <w:t xml:space="preserve"> </w:t>
      </w:r>
      <w:r>
        <w:rPr>
          <w:rFonts w:ascii="Trebuchet MS"/>
          <w:b/>
          <w:sz w:val="28"/>
        </w:rPr>
        <w:t>comparative</w:t>
      </w:r>
    </w:p>
    <w:p w:rsidR="00005340" w:rsidRDefault="00350670">
      <w:pPr>
        <w:pStyle w:val="Corpsdetexte"/>
        <w:spacing w:before="9"/>
        <w:rPr>
          <w:rFonts w:ascii="Trebuchet MS"/>
          <w:b/>
          <w:sz w:val="27"/>
        </w:rPr>
      </w:pPr>
      <w:r>
        <w:rPr>
          <w:lang w:val="en-US"/>
        </w:rPr>
        <w:pict>
          <v:rect id="_x0000_s1377" style="position:absolute;margin-left:70.85pt;margin-top:18.1pt;width:333.35pt;height:1.15pt;z-index:-251441152;mso-wrap-distance-left:0;mso-wrap-distance-right:0;mso-position-horizontal-relative:page" fillcolor="#004b86"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005497"/>
        </w:rPr>
        <w:t xml:space="preserve"> </w:t>
      </w:r>
      <w:r>
        <w:rPr>
          <w:rFonts w:ascii="Times New Roman" w:hAnsi="Times New Roman"/>
          <w:b w:val="0"/>
          <w:color w:val="FFFFFF"/>
          <w:shd w:val="clear" w:color="auto" w:fill="005497"/>
        </w:rPr>
        <w:t xml:space="preserve">  </w:t>
      </w:r>
      <w:r>
        <w:rPr>
          <w:color w:val="FFFFFF"/>
          <w:shd w:val="clear" w:color="auto" w:fill="005497"/>
        </w:rPr>
        <w:t xml:space="preserve">Qu’est-ce qu’une note comparative technico-économique? </w:t>
      </w:r>
    </w:p>
    <w:p w:rsidR="00005340" w:rsidRDefault="00005340">
      <w:pPr>
        <w:spacing w:line="273" w:lineRule="exact"/>
        <w:sectPr w:rsidR="00005340">
          <w:pgSz w:w="11910" w:h="16840"/>
          <w:pgMar w:top="900" w:right="820" w:bottom="680" w:left="980" w:header="381" w:footer="489" w:gutter="0"/>
          <w:cols w:space="720"/>
        </w:sectPr>
      </w:pPr>
    </w:p>
    <w:p w:rsidR="00005340" w:rsidRDefault="00350670">
      <w:pPr>
        <w:pStyle w:val="Titre3"/>
        <w:numPr>
          <w:ilvl w:val="2"/>
          <w:numId w:val="4"/>
        </w:numPr>
        <w:tabs>
          <w:tab w:val="left" w:pos="897"/>
          <w:tab w:val="left" w:pos="898"/>
        </w:tabs>
        <w:spacing w:before="192"/>
        <w:ind w:hanging="745"/>
      </w:pPr>
      <w:r>
        <w:rPr>
          <w:lang w:val="en-US"/>
        </w:rPr>
        <w:lastRenderedPageBreak/>
        <w:pict>
          <v:group id="_x0000_s1372" style="position:absolute;left:0;text-align:left;margin-left:56.7pt;margin-top:52.5pt;width:481.9pt;height:141.3pt;z-index:251882496;mso-position-horizontal-relative:page" coordorigin="1134,1050" coordsize="9638,2826">
            <v:shape id="_x0000_s1376" style="position:absolute;left:1133;top:1050;width:9638;height:2826" coordorigin="1134,1050" coordsize="9638,2826" path="m10692,1050r-9478,l1183,1056r-26,17l1140,1099r-6,31l1134,3796r6,31l1157,3852r26,18l1214,3876r9478,l10723,3870r25,-18l10766,3827r6,-31l10772,1130r-6,-31l10748,1073r-25,-17l10692,1050xe" fillcolor="#9a1f23" stroked="f">
              <v:path arrowok="t"/>
            </v:shape>
            <v:shape id="_x0000_s1375" style="position:absolute;left:1153;top:1070;width:9599;height:2786" coordorigin="1154,1070" coordsize="9599,2786" path="m10692,1070r-9478,l1190,1075r-19,13l1158,1107r-4,23l1154,3796r4,23l1171,3838r19,13l1214,3856r9478,l10715,3851r19,-13l10747,3819r5,-23l10752,1130r-5,-23l10734,1088r-19,-13l10692,1070xe" fillcolor="#fbf4f4" stroked="f">
              <v:path arrowok="t"/>
            </v:shape>
            <v:rect id="_x0000_s1374" style="position:absolute;left:1417;top:1140;width:4048;height:23" fillcolor="#9a1f23" stroked="f"/>
            <v:shape id="_x0000_s1373" type="#_x0000_t202" style="position:absolute;left:1133;top:1050;width:9638;height:2826" filled="f" stroked="f">
              <v:textbox inset="0,0,0,0">
                <w:txbxContent>
                  <w:p w:rsidR="00005340" w:rsidRDefault="00350670">
                    <w:pPr>
                      <w:spacing w:before="210" w:line="336" w:lineRule="exact"/>
                      <w:ind w:left="410"/>
                      <w:rPr>
                        <w:sz w:val="20"/>
                      </w:rPr>
                    </w:pPr>
                    <w:r>
                      <w:rPr>
                        <w:color w:val="C1262C"/>
                        <w:w w:val="140"/>
                        <w:sz w:val="20"/>
                      </w:rPr>
                      <w:t xml:space="preserve">A </w:t>
                    </w:r>
                    <w:r>
                      <w:rPr>
                        <w:rFonts w:ascii="Trebuchet MS" w:hAnsi="Trebuchet MS"/>
                        <w:b/>
                        <w:w w:val="105"/>
                        <w:sz w:val="20"/>
                      </w:rPr>
                      <w:t xml:space="preserve">Destinataire </w:t>
                    </w:r>
                    <w:r>
                      <w:rPr>
                        <w:w w:val="105"/>
                        <w:sz w:val="20"/>
                      </w:rPr>
                      <w:t>: M. Pascal Aubert, gérant de Constructions Aubert &amp; Fils.</w:t>
                    </w:r>
                  </w:p>
                  <w:p w:rsidR="00005340" w:rsidRDefault="00350670">
                    <w:pPr>
                      <w:spacing w:line="323" w:lineRule="exact"/>
                      <w:ind w:left="410"/>
                      <w:rPr>
                        <w:sz w:val="20"/>
                      </w:rPr>
                    </w:pPr>
                    <w:r>
                      <w:rPr>
                        <w:color w:val="C1262C"/>
                        <w:w w:val="140"/>
                        <w:sz w:val="20"/>
                      </w:rPr>
                      <w:t xml:space="preserve">A </w:t>
                    </w:r>
                    <w:r>
                      <w:rPr>
                        <w:rFonts w:ascii="Trebuchet MS" w:hAnsi="Trebuchet MS"/>
                        <w:b/>
                        <w:w w:val="105"/>
                        <w:sz w:val="20"/>
                      </w:rPr>
                      <w:t xml:space="preserve">Auteur </w:t>
                    </w:r>
                    <w:r>
                      <w:rPr>
                        <w:w w:val="105"/>
                        <w:sz w:val="20"/>
                      </w:rPr>
                      <w:t>: vous, dans le rôle de Franck Delbos, conducteur de travaux.</w:t>
                    </w:r>
                  </w:p>
                  <w:p w:rsidR="00005340" w:rsidRDefault="00350670">
                    <w:pPr>
                      <w:spacing w:line="323" w:lineRule="exact"/>
                      <w:ind w:left="410"/>
                      <w:rPr>
                        <w:sz w:val="20"/>
                      </w:rPr>
                    </w:pPr>
                    <w:r>
                      <w:rPr>
                        <w:color w:val="C1262C"/>
                        <w:w w:val="140"/>
                        <w:sz w:val="20"/>
                      </w:rPr>
                      <w:t xml:space="preserve">A </w:t>
                    </w:r>
                    <w:r>
                      <w:rPr>
                        <w:rFonts w:ascii="Trebuchet MS" w:hAnsi="Trebuchet MS"/>
                        <w:b/>
                        <w:sz w:val="20"/>
                      </w:rPr>
                      <w:t xml:space="preserve">Longueur </w:t>
                    </w:r>
                    <w:r>
                      <w:rPr>
                        <w:sz w:val="20"/>
                      </w:rPr>
                      <w:t>: 1 à 2 pages maximum (hors tableau de synthèse).</w:t>
                    </w:r>
                  </w:p>
                  <w:p w:rsidR="00005340" w:rsidRDefault="00350670">
                    <w:pPr>
                      <w:spacing w:line="323" w:lineRule="exact"/>
                      <w:ind w:left="410"/>
                      <w:rPr>
                        <w:sz w:val="20"/>
                      </w:rPr>
                    </w:pPr>
                    <w:r>
                      <w:rPr>
                        <w:color w:val="C1262C"/>
                        <w:w w:val="140"/>
                        <w:sz w:val="20"/>
                      </w:rPr>
                      <w:t xml:space="preserve">A </w:t>
                    </w:r>
                    <w:r>
                      <w:rPr>
                        <w:rFonts w:ascii="Trebuchet MS"/>
                        <w:b/>
                        <w:w w:val="105"/>
                        <w:sz w:val="20"/>
                      </w:rPr>
                      <w:t xml:space="preserve">Structure obligatoire </w:t>
                    </w:r>
                    <w:r>
                      <w:rPr>
                        <w:w w:val="105"/>
                        <w:sz w:val="20"/>
                      </w:rPr>
                      <w:t>: voir plan type ci-dessous.</w:t>
                    </w:r>
                  </w:p>
                  <w:p w:rsidR="00005340" w:rsidRDefault="00350670">
                    <w:pPr>
                      <w:spacing w:before="62" w:line="165" w:lineRule="auto"/>
                      <w:ind w:left="734" w:right="222" w:hanging="324"/>
                      <w:rPr>
                        <w:sz w:val="20"/>
                      </w:rPr>
                    </w:pPr>
                    <w:r>
                      <w:rPr>
                        <w:color w:val="C1262C"/>
                        <w:w w:val="140"/>
                        <w:sz w:val="20"/>
                      </w:rPr>
                      <w:t>A</w:t>
                    </w:r>
                    <w:r>
                      <w:rPr>
                        <w:color w:val="C1262C"/>
                        <w:spacing w:val="-19"/>
                        <w:w w:val="140"/>
                        <w:sz w:val="20"/>
                      </w:rPr>
                      <w:t xml:space="preserve"> </w:t>
                    </w:r>
                    <w:r>
                      <w:rPr>
                        <w:rFonts w:ascii="Trebuchet MS" w:hAnsi="Trebuchet MS"/>
                        <w:b/>
                        <w:w w:val="105"/>
                        <w:sz w:val="20"/>
                      </w:rPr>
                      <w:t>Registre</w:t>
                    </w:r>
                    <w:r>
                      <w:rPr>
                        <w:rFonts w:ascii="Trebuchet MS" w:hAnsi="Trebuchet MS"/>
                        <w:b/>
                        <w:spacing w:val="-27"/>
                        <w:w w:val="105"/>
                        <w:sz w:val="20"/>
                      </w:rPr>
                      <w:t xml:space="preserve"> </w:t>
                    </w:r>
                    <w:r>
                      <w:rPr>
                        <w:w w:val="105"/>
                        <w:sz w:val="20"/>
                      </w:rPr>
                      <w:t>:</w:t>
                    </w:r>
                    <w:r>
                      <w:rPr>
                        <w:spacing w:val="-21"/>
                        <w:w w:val="105"/>
                        <w:sz w:val="20"/>
                      </w:rPr>
                      <w:t xml:space="preserve"> </w:t>
                    </w:r>
                    <w:r>
                      <w:rPr>
                        <w:w w:val="105"/>
                        <w:sz w:val="20"/>
                      </w:rPr>
                      <w:t>professionnel,</w:t>
                    </w:r>
                    <w:r>
                      <w:rPr>
                        <w:spacing w:val="-22"/>
                        <w:w w:val="105"/>
                        <w:sz w:val="20"/>
                      </w:rPr>
                      <w:t xml:space="preserve"> </w:t>
                    </w:r>
                    <w:r>
                      <w:rPr>
                        <w:w w:val="105"/>
                        <w:sz w:val="20"/>
                      </w:rPr>
                      <w:t>factuel,</w:t>
                    </w:r>
                    <w:r>
                      <w:rPr>
                        <w:spacing w:val="-22"/>
                        <w:w w:val="105"/>
                        <w:sz w:val="20"/>
                      </w:rPr>
                      <w:t xml:space="preserve"> </w:t>
                    </w:r>
                    <w:r>
                      <w:rPr>
                        <w:w w:val="105"/>
                        <w:sz w:val="20"/>
                      </w:rPr>
                      <w:t>argumenté.</w:t>
                    </w:r>
                    <w:r>
                      <w:rPr>
                        <w:spacing w:val="-21"/>
                        <w:w w:val="105"/>
                        <w:sz w:val="20"/>
                      </w:rPr>
                      <w:t xml:space="preserve"> </w:t>
                    </w:r>
                    <w:r>
                      <w:rPr>
                        <w:w w:val="105"/>
                        <w:sz w:val="20"/>
                      </w:rPr>
                      <w:t>Éviter</w:t>
                    </w:r>
                    <w:r>
                      <w:rPr>
                        <w:spacing w:val="-22"/>
                        <w:w w:val="105"/>
                        <w:sz w:val="20"/>
                      </w:rPr>
                      <w:t xml:space="preserve"> </w:t>
                    </w:r>
                    <w:r>
                      <w:rPr>
                        <w:w w:val="105"/>
                        <w:sz w:val="20"/>
                      </w:rPr>
                      <w:t>le</w:t>
                    </w:r>
                    <w:r>
                      <w:rPr>
                        <w:spacing w:val="-21"/>
                        <w:w w:val="105"/>
                        <w:sz w:val="20"/>
                      </w:rPr>
                      <w:t xml:space="preserve"> </w:t>
                    </w:r>
                    <w:r>
                      <w:rPr>
                        <w:w w:val="105"/>
                        <w:sz w:val="20"/>
                      </w:rPr>
                      <w:t>style</w:t>
                    </w:r>
                    <w:r>
                      <w:rPr>
                        <w:spacing w:val="-22"/>
                        <w:w w:val="105"/>
                        <w:sz w:val="20"/>
                      </w:rPr>
                      <w:t xml:space="preserve"> </w:t>
                    </w:r>
                    <w:r>
                      <w:rPr>
                        <w:w w:val="105"/>
                        <w:sz w:val="20"/>
                      </w:rPr>
                      <w:t>télégraphique</w:t>
                    </w:r>
                    <w:r>
                      <w:rPr>
                        <w:spacing w:val="-22"/>
                        <w:w w:val="105"/>
                        <w:sz w:val="20"/>
                      </w:rPr>
                      <w:t xml:space="preserve"> </w:t>
                    </w:r>
                    <w:r>
                      <w:rPr>
                        <w:w w:val="105"/>
                        <w:sz w:val="20"/>
                      </w:rPr>
                      <w:t>ou</w:t>
                    </w:r>
                    <w:r>
                      <w:rPr>
                        <w:spacing w:val="-21"/>
                        <w:w w:val="105"/>
                        <w:sz w:val="20"/>
                      </w:rPr>
                      <w:t xml:space="preserve"> </w:t>
                    </w:r>
                    <w:r>
                      <w:rPr>
                        <w:w w:val="105"/>
                        <w:sz w:val="20"/>
                      </w:rPr>
                      <w:t>la</w:t>
                    </w:r>
                    <w:r>
                      <w:rPr>
                        <w:spacing w:val="-22"/>
                        <w:w w:val="105"/>
                        <w:sz w:val="20"/>
                      </w:rPr>
                      <w:t xml:space="preserve"> </w:t>
                    </w:r>
                    <w:r>
                      <w:rPr>
                        <w:w w:val="105"/>
                        <w:sz w:val="20"/>
                      </w:rPr>
                      <w:t>liste</w:t>
                    </w:r>
                    <w:r>
                      <w:rPr>
                        <w:spacing w:val="-21"/>
                        <w:w w:val="105"/>
                        <w:sz w:val="20"/>
                      </w:rPr>
                      <w:t xml:space="preserve"> </w:t>
                    </w:r>
                    <w:r>
                      <w:rPr>
                        <w:w w:val="105"/>
                        <w:sz w:val="20"/>
                      </w:rPr>
                      <w:t>de</w:t>
                    </w:r>
                    <w:r>
                      <w:rPr>
                        <w:spacing w:val="-22"/>
                        <w:w w:val="105"/>
                        <w:sz w:val="20"/>
                      </w:rPr>
                      <w:t xml:space="preserve"> </w:t>
                    </w:r>
                    <w:r>
                      <w:rPr>
                        <w:w w:val="105"/>
                        <w:sz w:val="20"/>
                      </w:rPr>
                      <w:t>puces</w:t>
                    </w:r>
                    <w:r>
                      <w:rPr>
                        <w:spacing w:val="-22"/>
                        <w:w w:val="105"/>
                        <w:sz w:val="20"/>
                      </w:rPr>
                      <w:t xml:space="preserve"> </w:t>
                    </w:r>
                    <w:r>
                      <w:rPr>
                        <w:w w:val="105"/>
                        <w:sz w:val="20"/>
                      </w:rPr>
                      <w:t>non commentée.</w:t>
                    </w:r>
                  </w:p>
                  <w:p w:rsidR="00005340" w:rsidRDefault="00350670">
                    <w:pPr>
                      <w:spacing w:before="82" w:line="165" w:lineRule="auto"/>
                      <w:ind w:left="734" w:right="223" w:hanging="324"/>
                      <w:rPr>
                        <w:sz w:val="20"/>
                      </w:rPr>
                    </w:pPr>
                    <w:r>
                      <w:rPr>
                        <w:color w:val="C1262C"/>
                        <w:w w:val="140"/>
                        <w:sz w:val="20"/>
                      </w:rPr>
                      <w:t>A</w:t>
                    </w:r>
                    <w:r>
                      <w:rPr>
                        <w:color w:val="C1262C"/>
                        <w:spacing w:val="-32"/>
                        <w:w w:val="140"/>
                        <w:sz w:val="20"/>
                      </w:rPr>
                      <w:t xml:space="preserve"> </w:t>
                    </w:r>
                    <w:r>
                      <w:rPr>
                        <w:rFonts w:ascii="Trebuchet MS" w:hAnsi="Trebuchet MS"/>
                        <w:b/>
                        <w:w w:val="105"/>
                        <w:sz w:val="20"/>
                      </w:rPr>
                      <w:t>Données</w:t>
                    </w:r>
                    <w:r>
                      <w:rPr>
                        <w:rFonts w:ascii="Trebuchet MS" w:hAnsi="Trebuchet MS"/>
                        <w:b/>
                        <w:spacing w:val="-42"/>
                        <w:w w:val="105"/>
                        <w:sz w:val="20"/>
                      </w:rPr>
                      <w:t xml:space="preserve"> </w:t>
                    </w:r>
                    <w:r>
                      <w:rPr>
                        <w:rFonts w:ascii="Trebuchet MS" w:hAnsi="Trebuchet MS"/>
                        <w:b/>
                        <w:w w:val="105"/>
                        <w:sz w:val="20"/>
                      </w:rPr>
                      <w:t>chiffrées</w:t>
                    </w:r>
                    <w:r>
                      <w:rPr>
                        <w:rFonts w:ascii="Trebuchet MS" w:hAnsi="Trebuchet MS"/>
                        <w:b/>
                        <w:spacing w:val="-42"/>
                        <w:w w:val="105"/>
                        <w:sz w:val="20"/>
                      </w:rPr>
                      <w:t xml:space="preserve"> </w:t>
                    </w:r>
                    <w:r>
                      <w:rPr>
                        <w:w w:val="105"/>
                        <w:sz w:val="20"/>
                      </w:rPr>
                      <w:t>:</w:t>
                    </w:r>
                    <w:r>
                      <w:rPr>
                        <w:spacing w:val="-37"/>
                        <w:w w:val="105"/>
                        <w:sz w:val="20"/>
                      </w:rPr>
                      <w:t xml:space="preserve"> </w:t>
                    </w:r>
                    <w:r>
                      <w:rPr>
                        <w:w w:val="105"/>
                        <w:sz w:val="20"/>
                      </w:rPr>
                      <w:t>les</w:t>
                    </w:r>
                    <w:r>
                      <w:rPr>
                        <w:spacing w:val="-37"/>
                        <w:w w:val="105"/>
                        <w:sz w:val="20"/>
                      </w:rPr>
                      <w:t xml:space="preserve"> </w:t>
                    </w:r>
                    <w:r>
                      <w:rPr>
                        <w:w w:val="105"/>
                        <w:sz w:val="20"/>
                      </w:rPr>
                      <w:t>montants</w:t>
                    </w:r>
                    <w:r>
                      <w:rPr>
                        <w:spacing w:val="-37"/>
                        <w:w w:val="105"/>
                        <w:sz w:val="20"/>
                      </w:rPr>
                      <w:t xml:space="preserve"> </w:t>
                    </w:r>
                    <w:r>
                      <w:rPr>
                        <w:w w:val="105"/>
                        <w:sz w:val="20"/>
                      </w:rPr>
                      <w:t>doivent</w:t>
                    </w:r>
                    <w:r>
                      <w:rPr>
                        <w:spacing w:val="-37"/>
                        <w:w w:val="105"/>
                        <w:sz w:val="20"/>
                      </w:rPr>
                      <w:t xml:space="preserve"> </w:t>
                    </w:r>
                    <w:r>
                      <w:rPr>
                        <w:w w:val="105"/>
                        <w:sz w:val="20"/>
                      </w:rPr>
                      <w:t>être</w:t>
                    </w:r>
                    <w:r>
                      <w:rPr>
                        <w:spacing w:val="-37"/>
                        <w:w w:val="105"/>
                        <w:sz w:val="20"/>
                      </w:rPr>
                      <w:t xml:space="preserve"> </w:t>
                    </w:r>
                    <w:r>
                      <w:rPr>
                        <w:w w:val="105"/>
                        <w:sz w:val="20"/>
                      </w:rPr>
                      <w:t>cohérents</w:t>
                    </w:r>
                    <w:r>
                      <w:rPr>
                        <w:spacing w:val="-36"/>
                        <w:w w:val="105"/>
                        <w:sz w:val="20"/>
                      </w:rPr>
                      <w:t xml:space="preserve"> </w:t>
                    </w:r>
                    <w:r>
                      <w:rPr>
                        <w:w w:val="105"/>
                        <w:sz w:val="20"/>
                      </w:rPr>
                      <w:t>avec</w:t>
                    </w:r>
                    <w:r>
                      <w:rPr>
                        <w:spacing w:val="-37"/>
                        <w:w w:val="105"/>
                        <w:sz w:val="20"/>
                      </w:rPr>
                      <w:t xml:space="preserve"> </w:t>
                    </w:r>
                    <w:r>
                      <w:rPr>
                        <w:w w:val="105"/>
                        <w:sz w:val="20"/>
                      </w:rPr>
                      <w:t>les</w:t>
                    </w:r>
                    <w:r>
                      <w:rPr>
                        <w:spacing w:val="-37"/>
                        <w:w w:val="105"/>
                        <w:sz w:val="20"/>
                      </w:rPr>
                      <w:t xml:space="preserve"> </w:t>
                    </w:r>
                    <w:r>
                      <w:rPr>
                        <w:w w:val="105"/>
                        <w:sz w:val="20"/>
                      </w:rPr>
                      <w:t>résultats</w:t>
                    </w:r>
                    <w:r>
                      <w:rPr>
                        <w:spacing w:val="-37"/>
                        <w:w w:val="105"/>
                        <w:sz w:val="20"/>
                      </w:rPr>
                      <w:t xml:space="preserve"> </w:t>
                    </w:r>
                    <w:r>
                      <w:rPr>
                        <w:w w:val="105"/>
                        <w:sz w:val="20"/>
                      </w:rPr>
                      <w:t>de</w:t>
                    </w:r>
                    <w:r>
                      <w:rPr>
                        <w:spacing w:val="-37"/>
                        <w:w w:val="105"/>
                        <w:sz w:val="20"/>
                      </w:rPr>
                      <w:t xml:space="preserve"> </w:t>
                    </w:r>
                    <w:r>
                      <w:rPr>
                        <w:w w:val="105"/>
                        <w:sz w:val="20"/>
                      </w:rPr>
                      <w:t>votre</w:t>
                    </w:r>
                    <w:r>
                      <w:rPr>
                        <w:spacing w:val="-37"/>
                        <w:w w:val="105"/>
                        <w:sz w:val="20"/>
                      </w:rPr>
                      <w:t xml:space="preserve"> </w:t>
                    </w:r>
                    <w:r>
                      <w:rPr>
                        <w:w w:val="105"/>
                        <w:sz w:val="20"/>
                      </w:rPr>
                      <w:t>tableur</w:t>
                    </w:r>
                    <w:r>
                      <w:rPr>
                        <w:spacing w:val="-37"/>
                        <w:w w:val="105"/>
                        <w:sz w:val="20"/>
                      </w:rPr>
                      <w:t xml:space="preserve"> </w:t>
                    </w:r>
                    <w:r>
                      <w:rPr>
                        <w:w w:val="105"/>
                        <w:sz w:val="20"/>
                      </w:rPr>
                      <w:t>(séance 4).</w:t>
                    </w:r>
                  </w:p>
                </w:txbxContent>
              </v:textbox>
            </v:shape>
            <w10:wrap anchorx="page"/>
          </v:group>
        </w:pict>
      </w:r>
      <w:r>
        <w:t>Consignes</w:t>
      </w:r>
      <w:r>
        <w:rPr>
          <w:spacing w:val="-35"/>
        </w:rPr>
        <w:t xml:space="preserve"> </w:t>
      </w:r>
      <w:r>
        <w:t>de</w:t>
      </w:r>
      <w:r>
        <w:rPr>
          <w:spacing w:val="-35"/>
        </w:rPr>
        <w:t xml:space="preserve"> </w:t>
      </w:r>
      <w:r>
        <w:t>rédaction</w:t>
      </w:r>
    </w:p>
    <w:p w:rsidR="00005340" w:rsidRDefault="00350670">
      <w:pPr>
        <w:pStyle w:val="Corpsdetexte"/>
        <w:spacing w:before="7"/>
        <w:rPr>
          <w:rFonts w:ascii="Trebuchet MS"/>
          <w:b/>
        </w:rPr>
      </w:pPr>
      <w:r>
        <w:rPr>
          <w:lang w:val="en-US"/>
        </w:rPr>
        <w:pict>
          <v:rect id="_x0000_s1371" style="position:absolute;margin-left:70.85pt;margin-top:13.95pt;width:202.35pt;height:1.15pt;z-index:-251436032;mso-wrap-distance-left:0;mso-wrap-distance-right:0;mso-position-horizontal-relative:page" fillcolor="#9a1f23" stroked="f">
            <w10:wrap type="topAndBottom" anchorx="page"/>
          </v:rect>
        </w:pict>
      </w:r>
    </w:p>
    <w:p w:rsidR="00005340" w:rsidRDefault="00350670">
      <w:pPr>
        <w:pStyle w:val="Titre3"/>
      </w:pPr>
      <w:r>
        <w:rPr>
          <w:rFonts w:ascii="Times New Roman"/>
          <w:b w:val="0"/>
          <w:color w:val="FFFFFF"/>
          <w:w w:val="99"/>
          <w:shd w:val="clear" w:color="auto" w:fill="AD2328"/>
        </w:rPr>
        <w:t xml:space="preserve"> </w:t>
      </w:r>
      <w:r>
        <w:rPr>
          <w:rFonts w:ascii="Times New Roman"/>
          <w:b w:val="0"/>
          <w:color w:val="FFFFFF"/>
          <w:shd w:val="clear" w:color="auto" w:fill="AD2328"/>
        </w:rPr>
        <w:t xml:space="preserve"> </w:t>
      </w:r>
      <w:r>
        <w:rPr>
          <w:rFonts w:ascii="Times New Roman"/>
          <w:b w:val="0"/>
          <w:color w:val="FFFFFF"/>
          <w:spacing w:val="-10"/>
          <w:shd w:val="clear" w:color="auto" w:fill="AD2328"/>
        </w:rPr>
        <w:t xml:space="preserve"> </w:t>
      </w:r>
      <w:r>
        <w:rPr>
          <w:color w:val="FFFFFF"/>
          <w:w w:val="95"/>
          <w:shd w:val="clear" w:color="auto" w:fill="AD2328"/>
        </w:rPr>
        <w:t>Contraintes formelles</w:t>
      </w:r>
      <w:r>
        <w:rPr>
          <w:color w:val="FFFFFF"/>
          <w:spacing w:val="39"/>
          <w:w w:val="95"/>
          <w:shd w:val="clear" w:color="auto" w:fill="AD2328"/>
        </w:rPr>
        <w:t xml:space="preserve"> </w:t>
      </w:r>
      <w:r>
        <w:rPr>
          <w:color w:val="FFFFFF"/>
          <w:w w:val="95"/>
          <w:shd w:val="clear" w:color="auto" w:fill="AD2328"/>
        </w:rPr>
        <w:t>obligatoires</w:t>
      </w:r>
      <w:r>
        <w:rPr>
          <w:color w:val="FFFFFF"/>
          <w:spacing w:val="25"/>
          <w:shd w:val="clear" w:color="auto" w:fill="AD2328"/>
        </w:rPr>
        <w:t xml:space="preserv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4"/>
        <w:rPr>
          <w:rFonts w:ascii="Trebuchet MS"/>
          <w:b/>
          <w:sz w:val="21"/>
        </w:rPr>
      </w:pPr>
    </w:p>
    <w:p w:rsidR="00005340" w:rsidRDefault="00350670">
      <w:pPr>
        <w:pStyle w:val="Titre3"/>
        <w:numPr>
          <w:ilvl w:val="2"/>
          <w:numId w:val="4"/>
        </w:numPr>
        <w:tabs>
          <w:tab w:val="left" w:pos="919"/>
          <w:tab w:val="left" w:pos="920"/>
        </w:tabs>
        <w:spacing w:before="127"/>
        <w:ind w:left="919" w:hanging="767"/>
      </w:pPr>
      <w:r>
        <w:t>Plan type</w:t>
      </w:r>
      <w:r>
        <w:rPr>
          <w:spacing w:val="-27"/>
        </w:rPr>
        <w:t xml:space="preserve"> </w:t>
      </w:r>
      <w:r>
        <w:t>imposé</w:t>
      </w:r>
    </w:p>
    <w:p w:rsidR="00005340" w:rsidRDefault="00350670">
      <w:pPr>
        <w:pStyle w:val="Paragraphedeliste"/>
        <w:numPr>
          <w:ilvl w:val="3"/>
          <w:numId w:val="4"/>
        </w:numPr>
        <w:tabs>
          <w:tab w:val="left" w:pos="652"/>
        </w:tabs>
        <w:spacing w:before="226" w:line="210" w:lineRule="exact"/>
        <w:ind w:left="652" w:hanging="253"/>
        <w:rPr>
          <w:rFonts w:ascii="Trebuchet MS" w:hAnsi="Trebuchet MS"/>
          <w:i/>
          <w:color w:val="005EA7"/>
          <w:sz w:val="20"/>
        </w:rPr>
      </w:pPr>
      <w:r>
        <w:rPr>
          <w:rFonts w:ascii="Trebuchet MS" w:hAnsi="Trebuchet MS"/>
          <w:b/>
          <w:sz w:val="20"/>
        </w:rPr>
        <w:t>Objet</w:t>
      </w:r>
      <w:r>
        <w:rPr>
          <w:rFonts w:ascii="Trebuchet MS" w:hAnsi="Trebuchet MS"/>
          <w:b/>
          <w:spacing w:val="-12"/>
          <w:sz w:val="20"/>
        </w:rPr>
        <w:t xml:space="preserve"> </w:t>
      </w:r>
      <w:r>
        <w:rPr>
          <w:rFonts w:ascii="Trebuchet MS" w:hAnsi="Trebuchet MS"/>
          <w:b/>
          <w:sz w:val="20"/>
        </w:rPr>
        <w:t>et</w:t>
      </w:r>
      <w:r>
        <w:rPr>
          <w:rFonts w:ascii="Trebuchet MS" w:hAnsi="Trebuchet MS"/>
          <w:b/>
          <w:spacing w:val="-12"/>
          <w:sz w:val="20"/>
        </w:rPr>
        <w:t xml:space="preserve"> </w:t>
      </w:r>
      <w:r>
        <w:rPr>
          <w:rFonts w:ascii="Trebuchet MS" w:hAnsi="Trebuchet MS"/>
          <w:b/>
          <w:sz w:val="20"/>
        </w:rPr>
        <w:t>contexte</w:t>
      </w:r>
      <w:r>
        <w:rPr>
          <w:rFonts w:ascii="Trebuchet MS" w:hAnsi="Trebuchet MS"/>
          <w:b/>
          <w:spacing w:val="-13"/>
          <w:sz w:val="20"/>
        </w:rPr>
        <w:t xml:space="preserve"> </w:t>
      </w:r>
      <w:r>
        <w:rPr>
          <w:rFonts w:ascii="Arial" w:hAnsi="Arial"/>
          <w:i/>
          <w:sz w:val="18"/>
        </w:rPr>
        <w:t>(5</w:t>
      </w:r>
      <w:r>
        <w:rPr>
          <w:rFonts w:ascii="Arial" w:hAnsi="Arial"/>
          <w:i/>
          <w:spacing w:val="-8"/>
          <w:sz w:val="18"/>
        </w:rPr>
        <w:t xml:space="preserve"> </w:t>
      </w:r>
      <w:r>
        <w:rPr>
          <w:rFonts w:ascii="Arial" w:hAnsi="Arial"/>
          <w:i/>
          <w:sz w:val="18"/>
        </w:rPr>
        <w:t>à</w:t>
      </w:r>
      <w:r>
        <w:rPr>
          <w:rFonts w:ascii="Arial" w:hAnsi="Arial"/>
          <w:i/>
          <w:spacing w:val="-8"/>
          <w:sz w:val="18"/>
        </w:rPr>
        <w:t xml:space="preserve"> </w:t>
      </w:r>
      <w:r>
        <w:rPr>
          <w:rFonts w:ascii="Arial" w:hAnsi="Arial"/>
          <w:i/>
          <w:sz w:val="18"/>
        </w:rPr>
        <w:t>8</w:t>
      </w:r>
      <w:r>
        <w:rPr>
          <w:rFonts w:ascii="Arial" w:hAnsi="Arial"/>
          <w:i/>
          <w:spacing w:val="-8"/>
          <w:sz w:val="18"/>
        </w:rPr>
        <w:t xml:space="preserve"> </w:t>
      </w:r>
      <w:r>
        <w:rPr>
          <w:rFonts w:ascii="Arial" w:hAnsi="Arial"/>
          <w:i/>
          <w:sz w:val="18"/>
        </w:rPr>
        <w:t>lignes)</w:t>
      </w:r>
    </w:p>
    <w:p w:rsidR="00005340" w:rsidRDefault="00350670">
      <w:pPr>
        <w:pStyle w:val="Corpsdetexte"/>
        <w:spacing w:before="52" w:line="165" w:lineRule="auto"/>
        <w:ind w:left="651" w:right="211"/>
      </w:pPr>
      <w:r>
        <w:t>Rappel succinct de l’accident du 13 octobre 2025, de ses causes immédiates et de l’objet de la présente note.</w:t>
      </w:r>
    </w:p>
    <w:p w:rsidR="00005340" w:rsidRDefault="00350670">
      <w:pPr>
        <w:pStyle w:val="Titre7"/>
        <w:numPr>
          <w:ilvl w:val="3"/>
          <w:numId w:val="4"/>
        </w:numPr>
        <w:tabs>
          <w:tab w:val="left" w:pos="652"/>
        </w:tabs>
        <w:spacing w:before="131" w:line="210" w:lineRule="exact"/>
        <w:ind w:left="652" w:hanging="272"/>
        <w:rPr>
          <w:color w:val="005EA7"/>
        </w:rPr>
      </w:pPr>
      <w:r>
        <w:rPr>
          <w:spacing w:val="-3"/>
        </w:rPr>
        <w:t xml:space="preserve">Tableau </w:t>
      </w:r>
      <w:r>
        <w:t>de synthèse</w:t>
      </w:r>
      <w:r>
        <w:rPr>
          <w:spacing w:val="-32"/>
        </w:rPr>
        <w:t xml:space="preserve"> </w:t>
      </w:r>
      <w:r>
        <w:t>comparatif</w:t>
      </w:r>
    </w:p>
    <w:p w:rsidR="00005340" w:rsidRDefault="00350670">
      <w:pPr>
        <w:pStyle w:val="Corpsdetexte"/>
        <w:spacing w:before="52" w:line="165" w:lineRule="auto"/>
        <w:ind w:left="651"/>
      </w:pPr>
      <w:r>
        <w:t>Tableau à trois colonnes (scénarios A, B, C) reprenant les indicateurs clés : date d’achèvement, retard, pénalités,</w:t>
      </w:r>
      <w:r>
        <w:t xml:space="preserve"> surcoûts directs, impact AT/MP sur 3 ans, coût de prévention, total estimé.</w:t>
      </w:r>
    </w:p>
    <w:p w:rsidR="00005340" w:rsidRDefault="00350670">
      <w:pPr>
        <w:pStyle w:val="Paragraphedeliste"/>
        <w:numPr>
          <w:ilvl w:val="3"/>
          <w:numId w:val="4"/>
        </w:numPr>
        <w:tabs>
          <w:tab w:val="left" w:pos="652"/>
        </w:tabs>
        <w:spacing w:before="130" w:line="210" w:lineRule="exact"/>
        <w:ind w:left="652" w:hanging="272"/>
        <w:rPr>
          <w:rFonts w:ascii="Trebuchet MS" w:hAnsi="Trebuchet MS"/>
          <w:i/>
          <w:color w:val="005EA7"/>
          <w:sz w:val="20"/>
        </w:rPr>
      </w:pPr>
      <w:r>
        <w:rPr>
          <w:rFonts w:ascii="Trebuchet MS" w:hAnsi="Trebuchet MS"/>
          <w:b/>
          <w:sz w:val="20"/>
        </w:rPr>
        <w:t>Analyse</w:t>
      </w:r>
      <w:r>
        <w:rPr>
          <w:rFonts w:ascii="Trebuchet MS" w:hAnsi="Trebuchet MS"/>
          <w:b/>
          <w:spacing w:val="-12"/>
          <w:sz w:val="20"/>
        </w:rPr>
        <w:t xml:space="preserve"> </w:t>
      </w:r>
      <w:r>
        <w:rPr>
          <w:rFonts w:ascii="Trebuchet MS" w:hAnsi="Trebuchet MS"/>
          <w:b/>
          <w:sz w:val="20"/>
        </w:rPr>
        <w:t>des</w:t>
      </w:r>
      <w:r>
        <w:rPr>
          <w:rFonts w:ascii="Trebuchet MS" w:hAnsi="Trebuchet MS"/>
          <w:b/>
          <w:spacing w:val="-11"/>
          <w:sz w:val="20"/>
        </w:rPr>
        <w:t xml:space="preserve"> </w:t>
      </w:r>
      <w:r>
        <w:rPr>
          <w:rFonts w:ascii="Trebuchet MS" w:hAnsi="Trebuchet MS"/>
          <w:b/>
          <w:sz w:val="20"/>
        </w:rPr>
        <w:t>scénarios</w:t>
      </w:r>
      <w:r>
        <w:rPr>
          <w:rFonts w:ascii="Trebuchet MS" w:hAnsi="Trebuchet MS"/>
          <w:b/>
          <w:spacing w:val="-13"/>
          <w:sz w:val="20"/>
        </w:rPr>
        <w:t xml:space="preserve"> </w:t>
      </w:r>
      <w:r>
        <w:rPr>
          <w:rFonts w:ascii="Arial" w:hAnsi="Arial"/>
          <w:i/>
          <w:sz w:val="18"/>
        </w:rPr>
        <w:t>(10</w:t>
      </w:r>
      <w:r>
        <w:rPr>
          <w:rFonts w:ascii="Arial" w:hAnsi="Arial"/>
          <w:i/>
          <w:spacing w:val="-7"/>
          <w:sz w:val="18"/>
        </w:rPr>
        <w:t xml:space="preserve"> </w:t>
      </w:r>
      <w:r>
        <w:rPr>
          <w:rFonts w:ascii="Arial" w:hAnsi="Arial"/>
          <w:i/>
          <w:sz w:val="18"/>
        </w:rPr>
        <w:t>à</w:t>
      </w:r>
      <w:r>
        <w:rPr>
          <w:rFonts w:ascii="Arial" w:hAnsi="Arial"/>
          <w:i/>
          <w:spacing w:val="-8"/>
          <w:sz w:val="18"/>
        </w:rPr>
        <w:t xml:space="preserve"> </w:t>
      </w:r>
      <w:r>
        <w:rPr>
          <w:rFonts w:ascii="Arial" w:hAnsi="Arial"/>
          <w:i/>
          <w:sz w:val="18"/>
        </w:rPr>
        <w:t>15</w:t>
      </w:r>
      <w:r>
        <w:rPr>
          <w:rFonts w:ascii="Arial" w:hAnsi="Arial"/>
          <w:i/>
          <w:spacing w:val="-7"/>
          <w:sz w:val="18"/>
        </w:rPr>
        <w:t xml:space="preserve"> </w:t>
      </w:r>
      <w:r>
        <w:rPr>
          <w:rFonts w:ascii="Arial" w:hAnsi="Arial"/>
          <w:i/>
          <w:sz w:val="18"/>
        </w:rPr>
        <w:t>lignes)</w:t>
      </w:r>
    </w:p>
    <w:p w:rsidR="00005340" w:rsidRDefault="00350670">
      <w:pPr>
        <w:pStyle w:val="Corpsdetexte"/>
        <w:spacing w:before="52" w:line="165" w:lineRule="auto"/>
        <w:ind w:left="651" w:right="306"/>
      </w:pPr>
      <w:r>
        <w:t>Commentaire</w:t>
      </w:r>
      <w:r>
        <w:rPr>
          <w:spacing w:val="-10"/>
        </w:rPr>
        <w:t xml:space="preserve"> </w:t>
      </w:r>
      <w:r>
        <w:t>argumenté</w:t>
      </w:r>
      <w:r>
        <w:rPr>
          <w:spacing w:val="-10"/>
        </w:rPr>
        <w:t xml:space="preserve"> </w:t>
      </w:r>
      <w:r>
        <w:t>du</w:t>
      </w:r>
      <w:r>
        <w:rPr>
          <w:spacing w:val="-10"/>
        </w:rPr>
        <w:t xml:space="preserve"> </w:t>
      </w:r>
      <w:r>
        <w:t>tableau</w:t>
      </w:r>
      <w:r>
        <w:rPr>
          <w:spacing w:val="-10"/>
        </w:rPr>
        <w:t xml:space="preserve"> </w:t>
      </w:r>
      <w:r>
        <w:t>:</w:t>
      </w:r>
      <w:r>
        <w:rPr>
          <w:spacing w:val="-10"/>
        </w:rPr>
        <w:t xml:space="preserve"> </w:t>
      </w:r>
      <w:r>
        <w:t>avantages</w:t>
      </w:r>
      <w:r>
        <w:rPr>
          <w:spacing w:val="-10"/>
        </w:rPr>
        <w:t xml:space="preserve"> </w:t>
      </w:r>
      <w:r>
        <w:t>et</w:t>
      </w:r>
      <w:r>
        <w:rPr>
          <w:spacing w:val="-10"/>
        </w:rPr>
        <w:t xml:space="preserve"> </w:t>
      </w:r>
      <w:r>
        <w:t>inconvénients</w:t>
      </w:r>
      <w:r>
        <w:rPr>
          <w:spacing w:val="-10"/>
        </w:rPr>
        <w:t xml:space="preserve"> </w:t>
      </w:r>
      <w:r>
        <w:t>de</w:t>
      </w:r>
      <w:r>
        <w:rPr>
          <w:spacing w:val="-10"/>
        </w:rPr>
        <w:t xml:space="preserve"> </w:t>
      </w:r>
      <w:r>
        <w:t>chaque</w:t>
      </w:r>
      <w:r>
        <w:rPr>
          <w:spacing w:val="-10"/>
        </w:rPr>
        <w:t xml:space="preserve"> </w:t>
      </w:r>
      <w:r>
        <w:t>scénario,</w:t>
      </w:r>
      <w:r>
        <w:rPr>
          <w:spacing w:val="-9"/>
        </w:rPr>
        <w:t xml:space="preserve"> </w:t>
      </w:r>
      <w:r>
        <w:t>mise</w:t>
      </w:r>
      <w:r>
        <w:rPr>
          <w:spacing w:val="-10"/>
        </w:rPr>
        <w:t xml:space="preserve"> </w:t>
      </w:r>
      <w:r>
        <w:t>en</w:t>
      </w:r>
      <w:r>
        <w:rPr>
          <w:spacing w:val="-10"/>
        </w:rPr>
        <w:t xml:space="preserve"> </w:t>
      </w:r>
      <w:r>
        <w:t>évidence des écarts signiﬁcatifs, mention de l’imp</w:t>
      </w:r>
      <w:r>
        <w:t xml:space="preserve">act du nouveau </w:t>
      </w:r>
      <w:r w:rsidR="00C4612F">
        <w:t>coefficient</w:t>
      </w:r>
      <w:r>
        <w:t xml:space="preserve"> </w:t>
      </w:r>
      <w:r>
        <w:rPr>
          <w:rFonts w:ascii="Arial" w:hAnsi="Arial"/>
          <w:i/>
        </w:rPr>
        <w:t xml:space="preserve">K </w:t>
      </w:r>
      <w:r>
        <w:t>sur les prochains</w:t>
      </w:r>
      <w:r>
        <w:rPr>
          <w:spacing w:val="-31"/>
        </w:rPr>
        <w:t xml:space="preserve"> </w:t>
      </w:r>
      <w:r>
        <w:t>chantiers.</w:t>
      </w:r>
    </w:p>
    <w:p w:rsidR="00005340" w:rsidRDefault="00350670">
      <w:pPr>
        <w:pStyle w:val="Paragraphedeliste"/>
        <w:numPr>
          <w:ilvl w:val="3"/>
          <w:numId w:val="4"/>
        </w:numPr>
        <w:tabs>
          <w:tab w:val="left" w:pos="652"/>
        </w:tabs>
        <w:spacing w:before="131" w:line="210" w:lineRule="exact"/>
        <w:ind w:left="652" w:hanging="272"/>
        <w:rPr>
          <w:rFonts w:ascii="Trebuchet MS" w:hAnsi="Trebuchet MS"/>
          <w:i/>
          <w:color w:val="005EA7"/>
          <w:sz w:val="20"/>
        </w:rPr>
      </w:pPr>
      <w:r>
        <w:rPr>
          <w:rFonts w:ascii="Trebuchet MS" w:hAnsi="Trebuchet MS"/>
          <w:b/>
          <w:sz w:val="20"/>
        </w:rPr>
        <w:t>Recommandation</w:t>
      </w:r>
      <w:r>
        <w:rPr>
          <w:rFonts w:ascii="Trebuchet MS" w:hAnsi="Trebuchet MS"/>
          <w:b/>
          <w:spacing w:val="-13"/>
          <w:sz w:val="20"/>
        </w:rPr>
        <w:t xml:space="preserve"> </w:t>
      </w:r>
      <w:r>
        <w:rPr>
          <w:rFonts w:ascii="Trebuchet MS" w:hAnsi="Trebuchet MS"/>
          <w:b/>
          <w:sz w:val="20"/>
        </w:rPr>
        <w:t>et</w:t>
      </w:r>
      <w:r>
        <w:rPr>
          <w:rFonts w:ascii="Trebuchet MS" w:hAnsi="Trebuchet MS"/>
          <w:b/>
          <w:spacing w:val="-12"/>
          <w:sz w:val="20"/>
        </w:rPr>
        <w:t xml:space="preserve"> </w:t>
      </w:r>
      <w:r>
        <w:rPr>
          <w:rFonts w:ascii="Trebuchet MS" w:hAnsi="Trebuchet MS"/>
          <w:b/>
          <w:sz w:val="20"/>
        </w:rPr>
        <w:t>mesures</w:t>
      </w:r>
      <w:r>
        <w:rPr>
          <w:rFonts w:ascii="Trebuchet MS" w:hAnsi="Trebuchet MS"/>
          <w:b/>
          <w:spacing w:val="-12"/>
          <w:sz w:val="20"/>
        </w:rPr>
        <w:t xml:space="preserve"> </w:t>
      </w:r>
      <w:r>
        <w:rPr>
          <w:rFonts w:ascii="Trebuchet MS" w:hAnsi="Trebuchet MS"/>
          <w:b/>
          <w:sz w:val="20"/>
        </w:rPr>
        <w:t>correctives</w:t>
      </w:r>
      <w:r>
        <w:rPr>
          <w:rFonts w:ascii="Trebuchet MS" w:hAnsi="Trebuchet MS"/>
          <w:b/>
          <w:spacing w:val="-13"/>
          <w:sz w:val="20"/>
        </w:rPr>
        <w:t xml:space="preserve"> </w:t>
      </w:r>
      <w:r>
        <w:rPr>
          <w:rFonts w:ascii="Arial" w:hAnsi="Arial"/>
          <w:i/>
          <w:sz w:val="18"/>
        </w:rPr>
        <w:t>(5</w:t>
      </w:r>
      <w:r>
        <w:rPr>
          <w:rFonts w:ascii="Arial" w:hAnsi="Arial"/>
          <w:i/>
          <w:spacing w:val="-8"/>
          <w:sz w:val="18"/>
        </w:rPr>
        <w:t xml:space="preserve"> </w:t>
      </w:r>
      <w:r>
        <w:rPr>
          <w:rFonts w:ascii="Arial" w:hAnsi="Arial"/>
          <w:i/>
          <w:sz w:val="18"/>
        </w:rPr>
        <w:t>à</w:t>
      </w:r>
      <w:r>
        <w:rPr>
          <w:rFonts w:ascii="Arial" w:hAnsi="Arial"/>
          <w:i/>
          <w:spacing w:val="-8"/>
          <w:sz w:val="18"/>
        </w:rPr>
        <w:t xml:space="preserve"> </w:t>
      </w:r>
      <w:r>
        <w:rPr>
          <w:rFonts w:ascii="Arial" w:hAnsi="Arial"/>
          <w:i/>
          <w:sz w:val="18"/>
        </w:rPr>
        <w:t>8</w:t>
      </w:r>
      <w:r>
        <w:rPr>
          <w:rFonts w:ascii="Arial" w:hAnsi="Arial"/>
          <w:i/>
          <w:spacing w:val="-8"/>
          <w:sz w:val="18"/>
        </w:rPr>
        <w:t xml:space="preserve"> </w:t>
      </w:r>
      <w:r>
        <w:rPr>
          <w:rFonts w:ascii="Arial" w:hAnsi="Arial"/>
          <w:i/>
          <w:sz w:val="18"/>
        </w:rPr>
        <w:t>lignes)</w:t>
      </w:r>
    </w:p>
    <w:p w:rsidR="00005340" w:rsidRDefault="00350670">
      <w:pPr>
        <w:pStyle w:val="Corpsdetexte"/>
        <w:spacing w:before="52" w:line="165" w:lineRule="auto"/>
        <w:ind w:left="651"/>
      </w:pPr>
      <w:r>
        <w:t>Recommandation claire sur la gestion immédiate (scénario A ou B) ET sur les mesures préventives à mettre en place pour éviter tout accident similaire à l’avenir.</w:t>
      </w:r>
    </w:p>
    <w:p w:rsidR="00005340" w:rsidRDefault="00350670">
      <w:pPr>
        <w:pStyle w:val="Paragraphedeliste"/>
        <w:numPr>
          <w:ilvl w:val="3"/>
          <w:numId w:val="4"/>
        </w:numPr>
        <w:tabs>
          <w:tab w:val="left" w:pos="652"/>
        </w:tabs>
        <w:spacing w:before="131" w:line="210" w:lineRule="exact"/>
        <w:ind w:left="652" w:hanging="272"/>
        <w:rPr>
          <w:rFonts w:ascii="Trebuchet MS" w:hAnsi="Trebuchet MS"/>
          <w:i/>
          <w:color w:val="005EA7"/>
          <w:sz w:val="20"/>
        </w:rPr>
      </w:pPr>
      <w:r>
        <w:rPr>
          <w:rFonts w:ascii="Trebuchet MS" w:hAnsi="Trebuchet MS"/>
          <w:b/>
          <w:sz w:val="20"/>
        </w:rPr>
        <w:t xml:space="preserve">Conclusion </w:t>
      </w:r>
      <w:r>
        <w:rPr>
          <w:rFonts w:ascii="Arial" w:hAnsi="Arial"/>
          <w:i/>
          <w:sz w:val="18"/>
        </w:rPr>
        <w:t>(3 à 5</w:t>
      </w:r>
      <w:r>
        <w:rPr>
          <w:rFonts w:ascii="Arial" w:hAnsi="Arial"/>
          <w:i/>
          <w:spacing w:val="-34"/>
          <w:sz w:val="18"/>
        </w:rPr>
        <w:t xml:space="preserve"> </w:t>
      </w:r>
      <w:r>
        <w:rPr>
          <w:rFonts w:ascii="Arial" w:hAnsi="Arial"/>
          <w:i/>
          <w:sz w:val="18"/>
        </w:rPr>
        <w:t>lignes)</w:t>
      </w:r>
    </w:p>
    <w:p w:rsidR="00005340" w:rsidRDefault="00350670">
      <w:pPr>
        <w:pStyle w:val="Corpsdetexte"/>
        <w:spacing w:before="52" w:line="165" w:lineRule="auto"/>
        <w:ind w:left="651" w:right="211"/>
      </w:pPr>
      <w:r>
        <w:t>Phrase de synthèse sur le rapport coût/bénéﬁce de la prévention, ouv</w:t>
      </w:r>
      <w:r>
        <w:t>rant sur une perspective plus large (culture de prévention dans l’entreprise, obligation réglementaire, responsabilité professionnelle).</w:t>
      </w:r>
    </w:p>
    <w:p w:rsidR="00005340" w:rsidRDefault="00005340">
      <w:pPr>
        <w:spacing w:line="165" w:lineRule="auto"/>
        <w:sectPr w:rsidR="00005340">
          <w:pgSz w:w="11910" w:h="16840"/>
          <w:pgMar w:top="900" w:right="820" w:bottom="680" w:left="980" w:header="381" w:footer="489" w:gutter="0"/>
          <w:cols w:space="720"/>
        </w:sectPr>
      </w:pPr>
    </w:p>
    <w:p w:rsidR="00005340" w:rsidRDefault="00350670">
      <w:pPr>
        <w:pStyle w:val="Titre3"/>
        <w:numPr>
          <w:ilvl w:val="2"/>
          <w:numId w:val="4"/>
        </w:numPr>
        <w:tabs>
          <w:tab w:val="left" w:pos="919"/>
          <w:tab w:val="left" w:pos="920"/>
        </w:tabs>
        <w:spacing w:before="192"/>
        <w:ind w:left="919" w:hanging="767"/>
      </w:pPr>
      <w:r>
        <w:lastRenderedPageBreak/>
        <w:t>Zone de</w:t>
      </w:r>
      <w:r>
        <w:rPr>
          <w:spacing w:val="-28"/>
        </w:rPr>
        <w:t xml:space="preserve"> </w:t>
      </w:r>
      <w:r>
        <w:t>rédaction</w:t>
      </w:r>
    </w:p>
    <w:p w:rsidR="00005340" w:rsidRDefault="00005340">
      <w:pPr>
        <w:pStyle w:val="Corpsdetexte"/>
        <w:rPr>
          <w:rFonts w:ascii="Trebuchet MS"/>
          <w:b/>
          <w:sz w:val="32"/>
        </w:rPr>
      </w:pPr>
    </w:p>
    <w:p w:rsidR="00005340" w:rsidRDefault="00350670">
      <w:pPr>
        <w:pStyle w:val="Titre3"/>
        <w:spacing w:before="235"/>
        <w:ind w:left="0" w:right="157"/>
        <w:jc w:val="center"/>
      </w:pPr>
      <w:r>
        <w:rPr>
          <w:w w:val="105"/>
        </w:rPr>
        <w:t>NOTE COMPARATIVE TECHNICO-ÉCONOMIQUE</w:t>
      </w:r>
    </w:p>
    <w:p w:rsidR="00005340" w:rsidRDefault="00350670">
      <w:pPr>
        <w:pStyle w:val="Corpsdetexte"/>
        <w:spacing w:before="202"/>
        <w:ind w:left="346"/>
      </w:pPr>
      <w:r>
        <w:rPr>
          <w:rFonts w:ascii="Trebuchet MS"/>
          <w:b/>
        </w:rPr>
        <w:t>Objet</w:t>
      </w:r>
      <w:r>
        <w:rPr>
          <w:rFonts w:ascii="Trebuchet MS"/>
          <w:b/>
          <w:spacing w:val="-16"/>
        </w:rPr>
        <w:t xml:space="preserve"> </w:t>
      </w:r>
      <w:r>
        <w:rPr>
          <w:rFonts w:ascii="Trebuchet MS"/>
          <w:b/>
        </w:rPr>
        <w:t>:</w:t>
      </w:r>
      <w:r>
        <w:rPr>
          <w:rFonts w:ascii="Trebuchet MS"/>
          <w:b/>
          <w:spacing w:val="1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4"/>
        </w:rPr>
        <w:t xml:space="preserve"> </w:t>
      </w:r>
      <w:r>
        <w:t>.</w:t>
      </w:r>
      <w:r>
        <w:rPr>
          <w:spacing w:val="-25"/>
        </w:rPr>
        <w:t xml:space="preserve"> </w:t>
      </w:r>
      <w:r>
        <w:t>.</w:t>
      </w:r>
      <w:r>
        <w:rPr>
          <w:spacing w:val="-24"/>
        </w:rPr>
        <w:t xml:space="preserve"> </w:t>
      </w:r>
      <w:r>
        <w:t>.</w:t>
      </w:r>
      <w:r>
        <w:rPr>
          <w:spacing w:val="-24"/>
        </w:rPr>
        <w:t xml:space="preserve"> </w:t>
      </w:r>
      <w:r>
        <w:t>.</w:t>
      </w:r>
      <w:r>
        <w:rPr>
          <w:spacing w:val="-24"/>
        </w:rPr>
        <w:t xml:space="preserve"> </w:t>
      </w:r>
      <w:r>
        <w:t>.</w:t>
      </w:r>
    </w:p>
    <w:p w:rsidR="00005340" w:rsidRDefault="00350670">
      <w:pPr>
        <w:pStyle w:val="Corpsdetexte"/>
        <w:tabs>
          <w:tab w:val="left" w:pos="8071"/>
        </w:tabs>
        <w:spacing w:before="61" w:line="322" w:lineRule="exact"/>
        <w:ind w:left="346"/>
      </w:pPr>
      <w:r>
        <w:rPr>
          <w:rFonts w:ascii="Trebuchet MS" w:hAnsi="Trebuchet MS"/>
          <w:b/>
        </w:rPr>
        <w:t>De</w:t>
      </w:r>
      <w:r>
        <w:rPr>
          <w:rFonts w:ascii="Trebuchet MS" w:hAnsi="Trebuchet MS"/>
          <w:b/>
          <w:spacing w:val="-19"/>
        </w:rPr>
        <w:t xml:space="preserve"> </w:t>
      </w:r>
      <w:r>
        <w:rPr>
          <w:rFonts w:ascii="Trebuchet MS" w:hAnsi="Trebuchet MS"/>
          <w:b/>
        </w:rPr>
        <w:t>:</w:t>
      </w:r>
      <w:r>
        <w:rPr>
          <w:rFonts w:ascii="Trebuchet MS" w:hAnsi="Trebuchet MS"/>
          <w:b/>
          <w:spacing w:val="-20"/>
        </w:rPr>
        <w:t xml:space="preserve"> </w:t>
      </w:r>
      <w:r>
        <w:t>Franck</w:t>
      </w:r>
      <w:r>
        <w:rPr>
          <w:spacing w:val="-14"/>
        </w:rPr>
        <w:t xml:space="preserve"> </w:t>
      </w:r>
      <w:r>
        <w:t>Delbos,</w:t>
      </w:r>
      <w:r>
        <w:rPr>
          <w:spacing w:val="-15"/>
        </w:rPr>
        <w:t xml:space="preserve"> </w:t>
      </w:r>
      <w:r>
        <w:t>conducteur</w:t>
      </w:r>
      <w:r>
        <w:rPr>
          <w:spacing w:val="-14"/>
        </w:rPr>
        <w:t xml:space="preserve"> </w:t>
      </w:r>
      <w:r>
        <w:t>de</w:t>
      </w:r>
      <w:r>
        <w:rPr>
          <w:spacing w:val="-15"/>
        </w:rPr>
        <w:t xml:space="preserve"> </w:t>
      </w:r>
      <w:r>
        <w:t>travaux</w:t>
      </w:r>
      <w:r>
        <w:tab/>
      </w:r>
      <w:r>
        <w:rPr>
          <w:rFonts w:ascii="Trebuchet MS" w:hAnsi="Trebuchet MS"/>
          <w:b/>
        </w:rPr>
        <w:t xml:space="preserve">À : </w:t>
      </w:r>
      <w:r>
        <w:t>Pascal</w:t>
      </w:r>
      <w:r>
        <w:rPr>
          <w:spacing w:val="-32"/>
        </w:rPr>
        <w:t xml:space="preserve"> </w:t>
      </w:r>
      <w:r>
        <w:t>Aubert</w:t>
      </w:r>
    </w:p>
    <w:p w:rsidR="00005340" w:rsidRDefault="00350670">
      <w:pPr>
        <w:pStyle w:val="Corpsdetexte"/>
        <w:spacing w:line="322" w:lineRule="exact"/>
        <w:ind w:left="346"/>
      </w:pPr>
      <w:r>
        <w:rPr>
          <w:rFonts w:ascii="Trebuchet MS"/>
          <w:b/>
        </w:rPr>
        <w:t xml:space="preserve">Date : </w:t>
      </w:r>
      <w:r>
        <w:t>. . . . . . . . . . . . . . . . . . .</w:t>
      </w:r>
    </w:p>
    <w:p w:rsidR="00005340" w:rsidRDefault="00005340">
      <w:pPr>
        <w:pStyle w:val="Corpsdetexte"/>
        <w:spacing w:before="9"/>
        <w:rPr>
          <w:sz w:val="23"/>
        </w:rPr>
      </w:pPr>
    </w:p>
    <w:p w:rsidR="00005340" w:rsidRDefault="00350670">
      <w:pPr>
        <w:pStyle w:val="Titre7"/>
        <w:numPr>
          <w:ilvl w:val="3"/>
          <w:numId w:val="4"/>
        </w:numPr>
        <w:tabs>
          <w:tab w:val="left" w:pos="550"/>
        </w:tabs>
        <w:ind w:hanging="204"/>
      </w:pPr>
      <w:r>
        <w:t>Objet et</w:t>
      </w:r>
      <w:r>
        <w:rPr>
          <w:spacing w:val="-24"/>
        </w:rPr>
        <w:t xml:space="preserve"> </w:t>
      </w:r>
      <w:r>
        <w:t>contexte</w:t>
      </w: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spacing w:before="2"/>
        <w:rPr>
          <w:rFonts w:ascii="Trebuchet MS"/>
          <w:b/>
          <w:sz w:val="26"/>
        </w:rPr>
      </w:pPr>
    </w:p>
    <w:p w:rsidR="00005340" w:rsidRDefault="00350670">
      <w:pPr>
        <w:pStyle w:val="Titre7"/>
        <w:numPr>
          <w:ilvl w:val="3"/>
          <w:numId w:val="4"/>
        </w:numPr>
        <w:tabs>
          <w:tab w:val="left" w:pos="569"/>
        </w:tabs>
        <w:ind w:left="568" w:hanging="223"/>
      </w:pPr>
      <w:r>
        <w:rPr>
          <w:spacing w:val="-3"/>
        </w:rPr>
        <w:t xml:space="preserve">Tableau </w:t>
      </w:r>
      <w:r>
        <w:t>de synthèse</w:t>
      </w:r>
      <w:r>
        <w:rPr>
          <w:spacing w:val="-32"/>
        </w:rPr>
        <w:t xml:space="preserve"> </w:t>
      </w:r>
      <w:r>
        <w:t>comparatif</w:t>
      </w:r>
    </w:p>
    <w:p w:rsidR="00005340" w:rsidRDefault="00005340">
      <w:pPr>
        <w:pStyle w:val="Corpsdetexte"/>
        <w:spacing w:before="3" w:after="1"/>
        <w:rPr>
          <w:rFonts w:ascii="Trebuchet MS"/>
          <w:b/>
          <w:sz w:val="11"/>
        </w:rPr>
      </w:pPr>
    </w:p>
    <w:tbl>
      <w:tblPr>
        <w:tblStyle w:val="TableNormal"/>
        <w:tblW w:w="0" w:type="auto"/>
        <w:tblInd w:w="3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63"/>
        <w:gridCol w:w="865"/>
        <w:gridCol w:w="859"/>
        <w:gridCol w:w="1158"/>
      </w:tblGrid>
      <w:tr w:rsidR="00005340">
        <w:trPr>
          <w:trHeight w:val="217"/>
        </w:trPr>
        <w:tc>
          <w:tcPr>
            <w:tcW w:w="6363" w:type="dxa"/>
            <w:shd w:val="clear" w:color="auto" w:fill="37393B"/>
          </w:tcPr>
          <w:p w:rsidR="00005340" w:rsidRDefault="00350670">
            <w:pPr>
              <w:pStyle w:val="TableParagraph"/>
              <w:spacing w:before="0" w:line="192" w:lineRule="exact"/>
              <w:rPr>
                <w:rFonts w:ascii="Trebuchet MS"/>
                <w:b/>
                <w:sz w:val="18"/>
              </w:rPr>
            </w:pPr>
            <w:r>
              <w:rPr>
                <w:rFonts w:ascii="Trebuchet MS"/>
                <w:b/>
                <w:color w:val="FFFFFF"/>
                <w:sz w:val="18"/>
              </w:rPr>
              <w:t>Indicateur</w:t>
            </w:r>
          </w:p>
        </w:tc>
        <w:tc>
          <w:tcPr>
            <w:tcW w:w="865" w:type="dxa"/>
            <w:shd w:val="clear" w:color="auto" w:fill="37393B"/>
          </w:tcPr>
          <w:p w:rsidR="00005340" w:rsidRDefault="00350670">
            <w:pPr>
              <w:pStyle w:val="TableParagraph"/>
              <w:spacing w:before="0" w:line="192" w:lineRule="exact"/>
              <w:ind w:left="96" w:right="89"/>
              <w:jc w:val="center"/>
              <w:rPr>
                <w:rFonts w:ascii="Trebuchet MS" w:hAnsi="Trebuchet MS"/>
                <w:b/>
                <w:sz w:val="18"/>
              </w:rPr>
            </w:pPr>
            <w:r>
              <w:rPr>
                <w:rFonts w:ascii="Trebuchet MS" w:hAnsi="Trebuchet MS"/>
                <w:b/>
                <w:color w:val="FFFFFF"/>
                <w:sz w:val="18"/>
              </w:rPr>
              <w:t>Scén. A</w:t>
            </w:r>
          </w:p>
        </w:tc>
        <w:tc>
          <w:tcPr>
            <w:tcW w:w="859" w:type="dxa"/>
            <w:shd w:val="clear" w:color="auto" w:fill="37393B"/>
          </w:tcPr>
          <w:p w:rsidR="00005340" w:rsidRDefault="00350670">
            <w:pPr>
              <w:pStyle w:val="TableParagraph"/>
              <w:spacing w:before="0" w:line="192" w:lineRule="exact"/>
              <w:ind w:left="97" w:right="90"/>
              <w:jc w:val="center"/>
              <w:rPr>
                <w:rFonts w:ascii="Trebuchet MS" w:hAnsi="Trebuchet MS"/>
                <w:b/>
                <w:sz w:val="18"/>
              </w:rPr>
            </w:pPr>
            <w:r>
              <w:rPr>
                <w:rFonts w:ascii="Trebuchet MS" w:hAnsi="Trebuchet MS"/>
                <w:b/>
                <w:color w:val="FFFFFF"/>
                <w:sz w:val="18"/>
              </w:rPr>
              <w:t>Scén. B</w:t>
            </w:r>
          </w:p>
        </w:tc>
        <w:tc>
          <w:tcPr>
            <w:tcW w:w="1158" w:type="dxa"/>
            <w:shd w:val="clear" w:color="auto" w:fill="37393B"/>
          </w:tcPr>
          <w:p w:rsidR="00005340" w:rsidRDefault="00350670">
            <w:pPr>
              <w:pStyle w:val="TableParagraph"/>
              <w:spacing w:before="0" w:line="192" w:lineRule="exact"/>
              <w:ind w:left="107" w:right="100"/>
              <w:jc w:val="center"/>
              <w:rPr>
                <w:rFonts w:ascii="Trebuchet MS" w:hAnsi="Trebuchet MS"/>
                <w:b/>
                <w:sz w:val="18"/>
              </w:rPr>
            </w:pPr>
            <w:r>
              <w:rPr>
                <w:rFonts w:ascii="Trebuchet MS" w:hAnsi="Trebuchet MS"/>
                <w:b/>
                <w:color w:val="FFFFFF"/>
                <w:sz w:val="18"/>
              </w:rPr>
              <w:t>Scén. C</w:t>
            </w:r>
          </w:p>
        </w:tc>
      </w:tr>
      <w:tr w:rsidR="00005340">
        <w:trPr>
          <w:trHeight w:val="217"/>
        </w:trPr>
        <w:tc>
          <w:tcPr>
            <w:tcW w:w="6363" w:type="dxa"/>
          </w:tcPr>
          <w:p w:rsidR="00005340" w:rsidRDefault="00350670">
            <w:pPr>
              <w:pStyle w:val="TableParagraph"/>
              <w:spacing w:before="0" w:line="197" w:lineRule="exact"/>
              <w:rPr>
                <w:sz w:val="18"/>
              </w:rPr>
            </w:pPr>
            <w:r>
              <w:rPr>
                <w:sz w:val="18"/>
              </w:rPr>
              <w:t>Date d’achèvement</w:t>
            </w:r>
          </w:p>
        </w:tc>
        <w:tc>
          <w:tcPr>
            <w:tcW w:w="865" w:type="dxa"/>
          </w:tcPr>
          <w:p w:rsidR="00005340" w:rsidRDefault="00005340">
            <w:pPr>
              <w:pStyle w:val="TableParagraph"/>
              <w:spacing w:before="0"/>
              <w:ind w:left="0"/>
              <w:rPr>
                <w:rFonts w:ascii="Times New Roman"/>
                <w:sz w:val="14"/>
              </w:rPr>
            </w:pPr>
          </w:p>
        </w:tc>
        <w:tc>
          <w:tcPr>
            <w:tcW w:w="859" w:type="dxa"/>
          </w:tcPr>
          <w:p w:rsidR="00005340" w:rsidRDefault="00005340">
            <w:pPr>
              <w:pStyle w:val="TableParagraph"/>
              <w:spacing w:before="0"/>
              <w:ind w:left="0"/>
              <w:rPr>
                <w:rFonts w:ascii="Times New Roman"/>
                <w:sz w:val="14"/>
              </w:rPr>
            </w:pPr>
          </w:p>
        </w:tc>
        <w:tc>
          <w:tcPr>
            <w:tcW w:w="1158" w:type="dxa"/>
          </w:tcPr>
          <w:p w:rsidR="00005340" w:rsidRDefault="00350670">
            <w:pPr>
              <w:pStyle w:val="TableParagraph"/>
              <w:spacing w:before="0" w:line="197" w:lineRule="exact"/>
              <w:ind w:left="107" w:right="100"/>
              <w:jc w:val="center"/>
              <w:rPr>
                <w:sz w:val="18"/>
              </w:rPr>
            </w:pPr>
            <w:r>
              <w:rPr>
                <w:sz w:val="18"/>
              </w:rPr>
              <w:t>28/11/2025</w:t>
            </w:r>
          </w:p>
        </w:tc>
      </w:tr>
      <w:tr w:rsidR="00005340">
        <w:trPr>
          <w:trHeight w:val="217"/>
        </w:trPr>
        <w:tc>
          <w:tcPr>
            <w:tcW w:w="6363" w:type="dxa"/>
          </w:tcPr>
          <w:p w:rsidR="00005340" w:rsidRDefault="00350670">
            <w:pPr>
              <w:pStyle w:val="TableParagraph"/>
              <w:spacing w:before="0" w:line="197" w:lineRule="exact"/>
              <w:rPr>
                <w:sz w:val="18"/>
              </w:rPr>
            </w:pPr>
            <w:r>
              <w:rPr>
                <w:sz w:val="18"/>
              </w:rPr>
              <w:t>Pénalités retard (€)</w:t>
            </w:r>
          </w:p>
        </w:tc>
        <w:tc>
          <w:tcPr>
            <w:tcW w:w="865" w:type="dxa"/>
          </w:tcPr>
          <w:p w:rsidR="00005340" w:rsidRDefault="00005340">
            <w:pPr>
              <w:pStyle w:val="TableParagraph"/>
              <w:spacing w:before="0"/>
              <w:ind w:left="0"/>
              <w:rPr>
                <w:rFonts w:ascii="Times New Roman"/>
                <w:sz w:val="14"/>
              </w:rPr>
            </w:pPr>
          </w:p>
        </w:tc>
        <w:tc>
          <w:tcPr>
            <w:tcW w:w="859" w:type="dxa"/>
          </w:tcPr>
          <w:p w:rsidR="00005340" w:rsidRDefault="00005340">
            <w:pPr>
              <w:pStyle w:val="TableParagraph"/>
              <w:spacing w:before="0"/>
              <w:ind w:left="0"/>
              <w:rPr>
                <w:rFonts w:ascii="Times New Roman"/>
                <w:sz w:val="14"/>
              </w:rPr>
            </w:pPr>
          </w:p>
        </w:tc>
        <w:tc>
          <w:tcPr>
            <w:tcW w:w="1158" w:type="dxa"/>
          </w:tcPr>
          <w:p w:rsidR="00005340" w:rsidRDefault="00350670">
            <w:pPr>
              <w:pStyle w:val="TableParagraph"/>
              <w:spacing w:before="0" w:line="197" w:lineRule="exact"/>
              <w:ind w:left="7"/>
              <w:jc w:val="center"/>
              <w:rPr>
                <w:sz w:val="18"/>
              </w:rPr>
            </w:pPr>
            <w:r>
              <w:rPr>
                <w:w w:val="104"/>
                <w:sz w:val="18"/>
              </w:rPr>
              <w:t>0</w:t>
            </w:r>
          </w:p>
        </w:tc>
      </w:tr>
      <w:tr w:rsidR="00005340">
        <w:trPr>
          <w:trHeight w:val="217"/>
        </w:trPr>
        <w:tc>
          <w:tcPr>
            <w:tcW w:w="6363" w:type="dxa"/>
          </w:tcPr>
          <w:p w:rsidR="00005340" w:rsidRDefault="00350670">
            <w:pPr>
              <w:pStyle w:val="TableParagraph"/>
              <w:spacing w:before="0" w:line="197" w:lineRule="exact"/>
              <w:rPr>
                <w:sz w:val="18"/>
              </w:rPr>
            </w:pPr>
            <w:r>
              <w:rPr>
                <w:sz w:val="18"/>
              </w:rPr>
              <w:t>Surcoûts directs MO (€)</w:t>
            </w:r>
          </w:p>
        </w:tc>
        <w:tc>
          <w:tcPr>
            <w:tcW w:w="865" w:type="dxa"/>
          </w:tcPr>
          <w:p w:rsidR="00005340" w:rsidRDefault="00005340">
            <w:pPr>
              <w:pStyle w:val="TableParagraph"/>
              <w:spacing w:before="0"/>
              <w:ind w:left="0"/>
              <w:rPr>
                <w:rFonts w:ascii="Times New Roman"/>
                <w:sz w:val="14"/>
              </w:rPr>
            </w:pPr>
          </w:p>
        </w:tc>
        <w:tc>
          <w:tcPr>
            <w:tcW w:w="859" w:type="dxa"/>
          </w:tcPr>
          <w:p w:rsidR="00005340" w:rsidRDefault="00005340">
            <w:pPr>
              <w:pStyle w:val="TableParagraph"/>
              <w:spacing w:before="0"/>
              <w:ind w:left="0"/>
              <w:rPr>
                <w:rFonts w:ascii="Times New Roman"/>
                <w:sz w:val="14"/>
              </w:rPr>
            </w:pPr>
          </w:p>
        </w:tc>
        <w:tc>
          <w:tcPr>
            <w:tcW w:w="1158" w:type="dxa"/>
          </w:tcPr>
          <w:p w:rsidR="00005340" w:rsidRDefault="00350670">
            <w:pPr>
              <w:pStyle w:val="TableParagraph"/>
              <w:spacing w:before="0" w:line="197" w:lineRule="exact"/>
              <w:ind w:left="7"/>
              <w:jc w:val="center"/>
              <w:rPr>
                <w:sz w:val="18"/>
              </w:rPr>
            </w:pPr>
            <w:r>
              <w:rPr>
                <w:w w:val="104"/>
                <w:sz w:val="18"/>
              </w:rPr>
              <w:t>0</w:t>
            </w:r>
          </w:p>
        </w:tc>
      </w:tr>
      <w:tr w:rsidR="00005340">
        <w:trPr>
          <w:trHeight w:val="217"/>
        </w:trPr>
        <w:tc>
          <w:tcPr>
            <w:tcW w:w="6363" w:type="dxa"/>
          </w:tcPr>
          <w:p w:rsidR="00005340" w:rsidRDefault="00350670">
            <w:pPr>
              <w:pStyle w:val="TableParagraph"/>
              <w:spacing w:before="0" w:line="197" w:lineRule="exact"/>
              <w:rPr>
                <w:sz w:val="18"/>
              </w:rPr>
            </w:pPr>
            <w:r>
              <w:rPr>
                <w:sz w:val="18"/>
              </w:rPr>
              <w:t>Hausse AT/MP (3 ans)</w:t>
            </w:r>
          </w:p>
        </w:tc>
        <w:tc>
          <w:tcPr>
            <w:tcW w:w="865" w:type="dxa"/>
          </w:tcPr>
          <w:p w:rsidR="00005340" w:rsidRDefault="00005340">
            <w:pPr>
              <w:pStyle w:val="TableParagraph"/>
              <w:spacing w:before="0"/>
              <w:ind w:left="0"/>
              <w:rPr>
                <w:rFonts w:ascii="Times New Roman"/>
                <w:sz w:val="14"/>
              </w:rPr>
            </w:pPr>
          </w:p>
        </w:tc>
        <w:tc>
          <w:tcPr>
            <w:tcW w:w="859" w:type="dxa"/>
          </w:tcPr>
          <w:p w:rsidR="00005340" w:rsidRDefault="00005340">
            <w:pPr>
              <w:pStyle w:val="TableParagraph"/>
              <w:spacing w:before="0"/>
              <w:ind w:left="0"/>
              <w:rPr>
                <w:rFonts w:ascii="Times New Roman"/>
                <w:sz w:val="14"/>
              </w:rPr>
            </w:pPr>
          </w:p>
        </w:tc>
        <w:tc>
          <w:tcPr>
            <w:tcW w:w="1158" w:type="dxa"/>
          </w:tcPr>
          <w:p w:rsidR="00005340" w:rsidRDefault="00350670">
            <w:pPr>
              <w:pStyle w:val="TableParagraph"/>
              <w:spacing w:before="0" w:line="197" w:lineRule="exact"/>
              <w:ind w:left="7"/>
              <w:jc w:val="center"/>
              <w:rPr>
                <w:sz w:val="18"/>
              </w:rPr>
            </w:pPr>
            <w:r>
              <w:rPr>
                <w:w w:val="104"/>
                <w:sz w:val="18"/>
              </w:rPr>
              <w:t>0</w:t>
            </w:r>
          </w:p>
        </w:tc>
      </w:tr>
      <w:tr w:rsidR="00005340">
        <w:trPr>
          <w:trHeight w:val="217"/>
        </w:trPr>
        <w:tc>
          <w:tcPr>
            <w:tcW w:w="6363" w:type="dxa"/>
          </w:tcPr>
          <w:p w:rsidR="00005340" w:rsidRDefault="00350670">
            <w:pPr>
              <w:pStyle w:val="TableParagraph"/>
              <w:spacing w:before="0" w:line="197" w:lineRule="exact"/>
              <w:rPr>
                <w:sz w:val="18"/>
              </w:rPr>
            </w:pPr>
            <w:r>
              <w:rPr>
                <w:sz w:val="18"/>
              </w:rPr>
              <w:t>Coût prévention</w:t>
            </w:r>
          </w:p>
        </w:tc>
        <w:tc>
          <w:tcPr>
            <w:tcW w:w="865" w:type="dxa"/>
          </w:tcPr>
          <w:p w:rsidR="00005340" w:rsidRDefault="00350670">
            <w:pPr>
              <w:pStyle w:val="TableParagraph"/>
              <w:spacing w:before="0" w:line="197" w:lineRule="exact"/>
              <w:ind w:left="7"/>
              <w:jc w:val="center"/>
              <w:rPr>
                <w:sz w:val="18"/>
              </w:rPr>
            </w:pPr>
            <w:r>
              <w:rPr>
                <w:w w:val="104"/>
                <w:sz w:val="18"/>
              </w:rPr>
              <w:t>0</w:t>
            </w:r>
          </w:p>
        </w:tc>
        <w:tc>
          <w:tcPr>
            <w:tcW w:w="859" w:type="dxa"/>
          </w:tcPr>
          <w:p w:rsidR="00005340" w:rsidRDefault="00350670">
            <w:pPr>
              <w:pStyle w:val="TableParagraph"/>
              <w:spacing w:before="0" w:line="197" w:lineRule="exact"/>
              <w:ind w:left="7"/>
              <w:jc w:val="center"/>
              <w:rPr>
                <w:sz w:val="18"/>
              </w:rPr>
            </w:pPr>
            <w:r>
              <w:rPr>
                <w:w w:val="104"/>
                <w:sz w:val="18"/>
              </w:rPr>
              <w:t>0</w:t>
            </w:r>
          </w:p>
        </w:tc>
        <w:tc>
          <w:tcPr>
            <w:tcW w:w="1158" w:type="dxa"/>
          </w:tcPr>
          <w:p w:rsidR="00005340" w:rsidRDefault="00350670">
            <w:pPr>
              <w:pStyle w:val="TableParagraph"/>
              <w:spacing w:before="0" w:line="197" w:lineRule="exact"/>
              <w:ind w:left="107" w:right="100"/>
              <w:jc w:val="center"/>
              <w:rPr>
                <w:sz w:val="18"/>
              </w:rPr>
            </w:pPr>
            <w:r>
              <w:rPr>
                <w:w w:val="105"/>
                <w:sz w:val="18"/>
              </w:rPr>
              <w:t>200</w:t>
            </w:r>
          </w:p>
        </w:tc>
      </w:tr>
      <w:tr w:rsidR="00005340">
        <w:trPr>
          <w:trHeight w:val="217"/>
        </w:trPr>
        <w:tc>
          <w:tcPr>
            <w:tcW w:w="6363" w:type="dxa"/>
            <w:shd w:val="clear" w:color="auto" w:fill="F2F2F2"/>
          </w:tcPr>
          <w:p w:rsidR="00005340" w:rsidRDefault="00350670">
            <w:pPr>
              <w:pStyle w:val="TableParagraph"/>
              <w:spacing w:before="0" w:line="192" w:lineRule="exact"/>
              <w:rPr>
                <w:rFonts w:ascii="Trebuchet MS" w:hAnsi="Trebuchet MS"/>
                <w:b/>
                <w:sz w:val="18"/>
              </w:rPr>
            </w:pPr>
            <w:r>
              <w:rPr>
                <w:rFonts w:ascii="Trebuchet MS" w:hAnsi="Trebuchet MS"/>
                <w:b/>
                <w:sz w:val="18"/>
              </w:rPr>
              <w:t>Total estimé (</w:t>
            </w:r>
            <w:r>
              <w:rPr>
                <w:rFonts w:ascii="Arial" w:hAnsi="Arial"/>
                <w:b/>
                <w:sz w:val="18"/>
              </w:rPr>
              <w:t>€</w:t>
            </w:r>
            <w:r>
              <w:rPr>
                <w:rFonts w:ascii="Trebuchet MS" w:hAnsi="Trebuchet MS"/>
                <w:b/>
                <w:sz w:val="18"/>
              </w:rPr>
              <w:t>)</w:t>
            </w:r>
          </w:p>
        </w:tc>
        <w:tc>
          <w:tcPr>
            <w:tcW w:w="865" w:type="dxa"/>
            <w:shd w:val="clear" w:color="auto" w:fill="F2F2F2"/>
          </w:tcPr>
          <w:p w:rsidR="00005340" w:rsidRDefault="00005340">
            <w:pPr>
              <w:pStyle w:val="TableParagraph"/>
              <w:spacing w:before="0"/>
              <w:ind w:left="0"/>
              <w:rPr>
                <w:rFonts w:ascii="Times New Roman"/>
                <w:sz w:val="14"/>
              </w:rPr>
            </w:pPr>
          </w:p>
        </w:tc>
        <w:tc>
          <w:tcPr>
            <w:tcW w:w="859" w:type="dxa"/>
            <w:shd w:val="clear" w:color="auto" w:fill="F2F2F2"/>
          </w:tcPr>
          <w:p w:rsidR="00005340" w:rsidRDefault="00005340">
            <w:pPr>
              <w:pStyle w:val="TableParagraph"/>
              <w:spacing w:before="0"/>
              <w:ind w:left="0"/>
              <w:rPr>
                <w:rFonts w:ascii="Times New Roman"/>
                <w:sz w:val="14"/>
              </w:rPr>
            </w:pPr>
          </w:p>
        </w:tc>
        <w:tc>
          <w:tcPr>
            <w:tcW w:w="1158" w:type="dxa"/>
            <w:shd w:val="clear" w:color="auto" w:fill="F2F2F2"/>
          </w:tcPr>
          <w:p w:rsidR="00005340" w:rsidRDefault="00350670">
            <w:pPr>
              <w:pStyle w:val="TableParagraph"/>
              <w:spacing w:before="0" w:line="192" w:lineRule="exact"/>
              <w:ind w:left="107" w:right="100"/>
              <w:jc w:val="center"/>
              <w:rPr>
                <w:rFonts w:ascii="Trebuchet MS"/>
                <w:b/>
                <w:sz w:val="18"/>
              </w:rPr>
            </w:pPr>
            <w:r>
              <w:rPr>
                <w:rFonts w:ascii="Trebuchet MS"/>
                <w:b/>
                <w:sz w:val="18"/>
              </w:rPr>
              <w:t>200</w:t>
            </w:r>
          </w:p>
        </w:tc>
      </w:tr>
    </w:tbl>
    <w:p w:rsidR="00005340" w:rsidRDefault="00005340">
      <w:pPr>
        <w:pStyle w:val="Corpsdetexte"/>
        <w:spacing w:before="7"/>
        <w:rPr>
          <w:rFonts w:ascii="Trebuchet MS"/>
          <w:b/>
          <w:sz w:val="25"/>
        </w:rPr>
      </w:pPr>
    </w:p>
    <w:p w:rsidR="00005340" w:rsidRDefault="00350670">
      <w:pPr>
        <w:pStyle w:val="Titre7"/>
        <w:numPr>
          <w:ilvl w:val="3"/>
          <w:numId w:val="4"/>
        </w:numPr>
        <w:tabs>
          <w:tab w:val="left" w:pos="569"/>
        </w:tabs>
        <w:ind w:left="568" w:hanging="223"/>
      </w:pPr>
      <w:r>
        <w:t>Analyse des</w:t>
      </w:r>
      <w:r>
        <w:rPr>
          <w:spacing w:val="-23"/>
        </w:rPr>
        <w:t xml:space="preserve"> </w:t>
      </w:r>
      <w:r>
        <w:t>scénarios</w:t>
      </w: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350670">
      <w:pPr>
        <w:pStyle w:val="Titre7"/>
        <w:numPr>
          <w:ilvl w:val="3"/>
          <w:numId w:val="4"/>
        </w:numPr>
        <w:tabs>
          <w:tab w:val="left" w:pos="569"/>
        </w:tabs>
        <w:spacing w:before="167"/>
        <w:ind w:left="568" w:hanging="223"/>
      </w:pPr>
      <w:r>
        <w:t>Recommandation et mesures</w:t>
      </w:r>
      <w:r>
        <w:rPr>
          <w:spacing w:val="-36"/>
        </w:rPr>
        <w:t xml:space="preserve"> </w:t>
      </w:r>
      <w:r>
        <w:t>correctives</w:t>
      </w: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rPr>
          <w:rFonts w:ascii="Trebuchet MS"/>
          <w:b/>
          <w:sz w:val="26"/>
        </w:rPr>
      </w:pPr>
    </w:p>
    <w:p w:rsidR="00005340" w:rsidRDefault="00005340">
      <w:pPr>
        <w:pStyle w:val="Corpsdetexte"/>
        <w:spacing w:before="2"/>
        <w:rPr>
          <w:rFonts w:ascii="Trebuchet MS"/>
          <w:b/>
          <w:sz w:val="26"/>
        </w:rPr>
      </w:pPr>
    </w:p>
    <w:p w:rsidR="00005340" w:rsidRDefault="00350670">
      <w:pPr>
        <w:pStyle w:val="Titre7"/>
        <w:numPr>
          <w:ilvl w:val="3"/>
          <w:numId w:val="4"/>
        </w:numPr>
        <w:tabs>
          <w:tab w:val="left" w:pos="569"/>
        </w:tabs>
        <w:ind w:left="568" w:hanging="223"/>
      </w:pPr>
      <w:r>
        <w:t>Conclusion</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2"/>
        <w:rPr>
          <w:rFonts w:ascii="Trebuchet MS"/>
          <w:b/>
          <w:sz w:val="26"/>
        </w:rPr>
      </w:pPr>
    </w:p>
    <w:p w:rsidR="00005340" w:rsidRDefault="00350670">
      <w:pPr>
        <w:pStyle w:val="Titre3"/>
        <w:ind w:left="437"/>
      </w:pPr>
      <w:r>
        <w:rPr>
          <w:lang w:val="en-US"/>
        </w:rPr>
        <w:pict>
          <v:group id="_x0000_s1367" style="position:absolute;left:0;text-align:left;margin-left:56.7pt;margin-top:12.75pt;width:481.9pt;height:59pt;z-index:251884544;mso-position-horizontal-relative:page" coordorigin="1134,255" coordsize="9638,1180">
            <v:shape id="_x0000_s1370" style="position:absolute;left:1133;top:254;width:9638;height:1180" coordorigin="1134,255" coordsize="9638,1180" path="m10692,255r-9478,l1183,261r-26,17l1140,303r-6,31l1134,1354r6,31l1157,1411r26,17l1214,1434r9478,l10723,1428r25,-17l10766,1385r6,-31l10772,334r-6,-31l10748,278r-25,-17l10692,255xe" fillcolor="#37393b" stroked="f">
              <v:path arrowok="t"/>
            </v:shape>
            <v:shape id="_x0000_s1369" style="position:absolute;left:1153;top:274;width:9599;height:1140" coordorigin="1154,275" coordsize="9599,1140" path="m10692,275r-9478,l1190,279r-19,13l1158,311r-4,23l1154,1354r4,24l1171,1397r19,12l1214,1414r9478,l10715,1409r19,-12l10747,1378r5,-24l10752,334r-5,-23l10734,292r-19,-13l10692,275xe" fillcolor="#f0f1f1" stroked="f">
              <v:path arrowok="t"/>
            </v:shape>
            <v:shape id="_x0000_s1368" type="#_x0000_t202" style="position:absolute;left:1133;top:254;width:9638;height:1180" filled="f" stroked="f">
              <v:textbox inset="0,0,0,0">
                <w:txbxContent>
                  <w:p w:rsidR="00005340" w:rsidRDefault="00005340">
                    <w:pPr>
                      <w:spacing w:before="4"/>
                      <w:rPr>
                        <w:rFonts w:ascii="Trebuchet MS"/>
                        <w:b/>
                      </w:rPr>
                    </w:pPr>
                  </w:p>
                  <w:p w:rsidR="00005340" w:rsidRDefault="00350670">
                    <w:pPr>
                      <w:spacing w:line="165" w:lineRule="auto"/>
                      <w:ind w:left="236" w:right="234"/>
                      <w:jc w:val="both"/>
                      <w:rPr>
                        <w:sz w:val="20"/>
                      </w:rPr>
                    </w:pPr>
                    <w:r>
                      <w:rPr>
                        <w:sz w:val="20"/>
                      </w:rPr>
                      <w:t xml:space="preserve">Il n’existe pas de réponse unique. Le corrigé ci-dessous constitue un exemple de production de </w:t>
                    </w:r>
                    <w:r>
                      <w:rPr>
                        <w:spacing w:val="-4"/>
                        <w:sz w:val="20"/>
                      </w:rPr>
                      <w:t xml:space="preserve">niveau </w:t>
                    </w:r>
                    <w:r>
                      <w:rPr>
                        <w:sz w:val="20"/>
                      </w:rPr>
                      <w:t>attendu.</w:t>
                    </w:r>
                    <w:r>
                      <w:rPr>
                        <w:spacing w:val="-11"/>
                        <w:sz w:val="20"/>
                      </w:rPr>
                      <w:t xml:space="preserve"> </w:t>
                    </w:r>
                    <w:r>
                      <w:rPr>
                        <w:spacing w:val="-4"/>
                        <w:sz w:val="20"/>
                      </w:rPr>
                      <w:t>L’évaluation</w:t>
                    </w:r>
                    <w:r>
                      <w:rPr>
                        <w:spacing w:val="-11"/>
                        <w:sz w:val="20"/>
                      </w:rPr>
                      <w:t xml:space="preserve"> </w:t>
                    </w:r>
                    <w:r>
                      <w:rPr>
                        <w:sz w:val="20"/>
                      </w:rPr>
                      <w:t>porte</w:t>
                    </w:r>
                    <w:r>
                      <w:rPr>
                        <w:spacing w:val="-11"/>
                        <w:sz w:val="20"/>
                      </w:rPr>
                      <w:t xml:space="preserve"> </w:t>
                    </w:r>
                    <w:r>
                      <w:rPr>
                        <w:sz w:val="20"/>
                      </w:rPr>
                      <w:t>sur</w:t>
                    </w:r>
                    <w:r>
                      <w:rPr>
                        <w:spacing w:val="-10"/>
                        <w:sz w:val="20"/>
                      </w:rPr>
                      <w:t xml:space="preserve"> </w:t>
                    </w:r>
                    <w:r>
                      <w:rPr>
                        <w:sz w:val="20"/>
                      </w:rPr>
                      <w:t>la</w:t>
                    </w:r>
                    <w:r>
                      <w:rPr>
                        <w:spacing w:val="-11"/>
                        <w:sz w:val="20"/>
                      </w:rPr>
                      <w:t xml:space="preserve"> </w:t>
                    </w:r>
                    <w:r>
                      <w:rPr>
                        <w:sz w:val="20"/>
                      </w:rPr>
                      <w:t>qualité</w:t>
                    </w:r>
                    <w:r>
                      <w:rPr>
                        <w:spacing w:val="-11"/>
                        <w:sz w:val="20"/>
                      </w:rPr>
                      <w:t xml:space="preserve"> </w:t>
                    </w:r>
                    <w:r>
                      <w:rPr>
                        <w:sz w:val="20"/>
                      </w:rPr>
                      <w:t>de</w:t>
                    </w:r>
                    <w:r>
                      <w:rPr>
                        <w:spacing w:val="-11"/>
                        <w:sz w:val="20"/>
                      </w:rPr>
                      <w:t xml:space="preserve"> </w:t>
                    </w:r>
                    <w:r>
                      <w:rPr>
                        <w:sz w:val="20"/>
                      </w:rPr>
                      <w:t>l’argumentation,</w:t>
                    </w:r>
                    <w:r>
                      <w:rPr>
                        <w:spacing w:val="-10"/>
                        <w:sz w:val="20"/>
                      </w:rPr>
                      <w:t xml:space="preserve"> </w:t>
                    </w:r>
                    <w:r>
                      <w:rPr>
                        <w:sz w:val="20"/>
                      </w:rPr>
                      <w:t>la</w:t>
                    </w:r>
                    <w:r>
                      <w:rPr>
                        <w:spacing w:val="-11"/>
                        <w:sz w:val="20"/>
                      </w:rPr>
                      <w:t xml:space="preserve"> </w:t>
                    </w:r>
                    <w:r>
                      <w:rPr>
                        <w:sz w:val="20"/>
                      </w:rPr>
                      <w:t>cohérence</w:t>
                    </w:r>
                    <w:r>
                      <w:rPr>
                        <w:spacing w:val="-11"/>
                        <w:sz w:val="20"/>
                      </w:rPr>
                      <w:t xml:space="preserve"> </w:t>
                    </w:r>
                    <w:r>
                      <w:rPr>
                        <w:sz w:val="20"/>
                      </w:rPr>
                      <w:t>des</w:t>
                    </w:r>
                    <w:r>
                      <w:rPr>
                        <w:spacing w:val="-10"/>
                        <w:sz w:val="20"/>
                      </w:rPr>
                      <w:t xml:space="preserve"> </w:t>
                    </w:r>
                    <w:r>
                      <w:rPr>
                        <w:sz w:val="20"/>
                      </w:rPr>
                      <w:t>chiffres</w:t>
                    </w:r>
                    <w:r>
                      <w:rPr>
                        <w:spacing w:val="-11"/>
                        <w:sz w:val="20"/>
                      </w:rPr>
                      <w:t xml:space="preserve"> </w:t>
                    </w:r>
                    <w:r>
                      <w:rPr>
                        <w:sz w:val="20"/>
                      </w:rPr>
                      <w:t>avec</w:t>
                    </w:r>
                    <w:r>
                      <w:rPr>
                        <w:spacing w:val="-11"/>
                        <w:sz w:val="20"/>
                      </w:rPr>
                      <w:t xml:space="preserve"> </w:t>
                    </w:r>
                    <w:r>
                      <w:rPr>
                        <w:sz w:val="20"/>
                      </w:rPr>
                      <w:t>le</w:t>
                    </w:r>
                    <w:r>
                      <w:rPr>
                        <w:spacing w:val="-11"/>
                        <w:sz w:val="20"/>
                      </w:rPr>
                      <w:t xml:space="preserve"> </w:t>
                    </w:r>
                    <w:r>
                      <w:rPr>
                        <w:sz w:val="20"/>
                      </w:rPr>
                      <w:t>tableur</w:t>
                    </w:r>
                    <w:r>
                      <w:rPr>
                        <w:spacing w:val="-10"/>
                        <w:sz w:val="20"/>
                      </w:rPr>
                      <w:t xml:space="preserve"> </w:t>
                    </w:r>
                    <w:r>
                      <w:rPr>
                        <w:sz w:val="20"/>
                      </w:rPr>
                      <w:t>et</w:t>
                    </w:r>
                    <w:r>
                      <w:rPr>
                        <w:spacing w:val="-11"/>
                        <w:sz w:val="20"/>
                      </w:rPr>
                      <w:t xml:space="preserve"> </w:t>
                    </w:r>
                    <w:r>
                      <w:rPr>
                        <w:sz w:val="20"/>
                      </w:rPr>
                      <w:t>le respect du</w:t>
                    </w:r>
                    <w:r>
                      <w:rPr>
                        <w:spacing w:val="-14"/>
                        <w:sz w:val="20"/>
                      </w:rPr>
                      <w:t xml:space="preserve"> </w:t>
                    </w:r>
                    <w:r>
                      <w:rPr>
                        <w:sz w:val="20"/>
                      </w:rPr>
                      <w:t>plan.</w:t>
                    </w:r>
                  </w:p>
                </w:txbxContent>
              </v:textbox>
            </v:shape>
            <w10:wrap anchorx="page"/>
          </v:group>
        </w:pict>
      </w:r>
      <w:r>
        <w:rPr>
          <w:rFonts w:ascii="Times New Roman" w:hAnsi="Times New Roman"/>
          <w:b w:val="0"/>
          <w:color w:val="FFFFFF"/>
          <w:w w:val="99"/>
          <w:shd w:val="clear" w:color="auto" w:fill="37393B"/>
        </w:rPr>
        <w:t xml:space="preserve"> </w:t>
      </w:r>
      <w:r>
        <w:rPr>
          <w:rFonts w:ascii="Times New Roman" w:hAnsi="Times New Roman"/>
          <w:b w:val="0"/>
          <w:color w:val="FFFFFF"/>
          <w:shd w:val="clear" w:color="auto" w:fill="37393B"/>
        </w:rPr>
        <w:t xml:space="preserve">  </w:t>
      </w:r>
      <w:r>
        <w:rPr>
          <w:color w:val="FFFFFF"/>
          <w:shd w:val="clear" w:color="auto" w:fill="37393B"/>
        </w:rPr>
        <w:t xml:space="preserve">Exemple de corrigé — Note comparative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8"/>
        <w:rPr>
          <w:rFonts w:ascii="Trebuchet MS"/>
          <w:b/>
          <w:sz w:val="29"/>
        </w:rPr>
      </w:pPr>
    </w:p>
    <w:p w:rsidR="00005340" w:rsidRDefault="00350670">
      <w:pPr>
        <w:pStyle w:val="Titre3"/>
        <w:spacing w:before="127"/>
        <w:ind w:left="0" w:right="157"/>
        <w:jc w:val="center"/>
      </w:pPr>
      <w:r>
        <w:rPr>
          <w:w w:val="105"/>
        </w:rPr>
        <w:t>NOTE COMPARATIVE TECHNICO-ÉCONOMIQUE</w:t>
      </w:r>
    </w:p>
    <w:p w:rsidR="00005340" w:rsidRDefault="00350670">
      <w:pPr>
        <w:pStyle w:val="Corpsdetexte"/>
        <w:spacing w:before="157" w:line="165" w:lineRule="auto"/>
        <w:ind w:left="419"/>
      </w:pPr>
      <w:r>
        <w:rPr>
          <w:rFonts w:ascii="Trebuchet MS" w:hAnsi="Trebuchet MS"/>
          <w:b/>
        </w:rPr>
        <w:t xml:space="preserve">Objet : </w:t>
      </w:r>
      <w:r>
        <w:t>Analyse des impacts économiques et organisationnels de l’accident du 13 octobre 2025 — Recommandations</w:t>
      </w:r>
    </w:p>
    <w:p w:rsidR="00005340" w:rsidRDefault="00350670">
      <w:pPr>
        <w:pStyle w:val="Corpsdetexte"/>
        <w:tabs>
          <w:tab w:val="left" w:pos="7346"/>
        </w:tabs>
        <w:spacing w:before="8" w:line="322" w:lineRule="exact"/>
        <w:ind w:left="419"/>
      </w:pPr>
      <w:r>
        <w:rPr>
          <w:rFonts w:ascii="Trebuchet MS" w:hAnsi="Trebuchet MS"/>
          <w:b/>
        </w:rPr>
        <w:t>De</w:t>
      </w:r>
      <w:r>
        <w:rPr>
          <w:rFonts w:ascii="Trebuchet MS" w:hAnsi="Trebuchet MS"/>
          <w:b/>
          <w:spacing w:val="-19"/>
        </w:rPr>
        <w:t xml:space="preserve"> </w:t>
      </w:r>
      <w:r>
        <w:rPr>
          <w:rFonts w:ascii="Trebuchet MS" w:hAnsi="Trebuchet MS"/>
          <w:b/>
        </w:rPr>
        <w:t>:</w:t>
      </w:r>
      <w:r>
        <w:rPr>
          <w:rFonts w:ascii="Trebuchet MS" w:hAnsi="Trebuchet MS"/>
          <w:b/>
          <w:spacing w:val="-20"/>
        </w:rPr>
        <w:t xml:space="preserve"> </w:t>
      </w:r>
      <w:r>
        <w:t>Franck</w:t>
      </w:r>
      <w:r>
        <w:rPr>
          <w:spacing w:val="-14"/>
        </w:rPr>
        <w:t xml:space="preserve"> </w:t>
      </w:r>
      <w:r>
        <w:t>Delbos,</w:t>
      </w:r>
      <w:r>
        <w:rPr>
          <w:spacing w:val="-15"/>
        </w:rPr>
        <w:t xml:space="preserve"> </w:t>
      </w:r>
      <w:r>
        <w:t>conducteur</w:t>
      </w:r>
      <w:r>
        <w:rPr>
          <w:spacing w:val="-14"/>
        </w:rPr>
        <w:t xml:space="preserve"> </w:t>
      </w:r>
      <w:r>
        <w:t>de</w:t>
      </w:r>
      <w:r>
        <w:rPr>
          <w:spacing w:val="-15"/>
        </w:rPr>
        <w:t xml:space="preserve"> </w:t>
      </w:r>
      <w:r>
        <w:t>travaux</w:t>
      </w:r>
      <w:r>
        <w:tab/>
      </w:r>
      <w:r>
        <w:rPr>
          <w:rFonts w:ascii="Trebuchet MS" w:hAnsi="Trebuchet MS"/>
          <w:b/>
        </w:rPr>
        <w:t>À :</w:t>
      </w:r>
      <w:r>
        <w:rPr>
          <w:rFonts w:ascii="Trebuchet MS" w:hAnsi="Trebuchet MS"/>
          <w:b/>
          <w:spacing w:val="-45"/>
        </w:rPr>
        <w:t xml:space="preserve"> </w:t>
      </w:r>
      <w:r>
        <w:t>Pascal Aubert, gérant</w:t>
      </w:r>
    </w:p>
    <w:p w:rsidR="00005340" w:rsidRDefault="00350670">
      <w:pPr>
        <w:spacing w:line="322" w:lineRule="exact"/>
        <w:ind w:left="419"/>
        <w:rPr>
          <w:sz w:val="20"/>
        </w:rPr>
      </w:pPr>
      <w:r>
        <w:rPr>
          <w:rFonts w:ascii="Trebuchet MS" w:hAnsi="Trebuchet MS"/>
          <w:b/>
          <w:sz w:val="20"/>
        </w:rPr>
        <w:t xml:space="preserve">Date : </w:t>
      </w:r>
      <w:r>
        <w:rPr>
          <w:sz w:val="20"/>
        </w:rPr>
        <w:t>19 décembre 2025</w:t>
      </w:r>
    </w:p>
    <w:p w:rsidR="00005340" w:rsidRDefault="00005340">
      <w:pPr>
        <w:pStyle w:val="Corpsdetexte"/>
        <w:spacing w:before="13"/>
        <w:rPr>
          <w:sz w:val="26"/>
        </w:rPr>
      </w:pPr>
    </w:p>
    <w:p w:rsidR="00005340" w:rsidRDefault="00350670">
      <w:pPr>
        <w:pStyle w:val="Titre7"/>
        <w:numPr>
          <w:ilvl w:val="0"/>
          <w:numId w:val="2"/>
        </w:numPr>
        <w:tabs>
          <w:tab w:val="left" w:pos="623"/>
        </w:tabs>
        <w:ind w:hanging="204"/>
      </w:pPr>
      <w:r>
        <w:t>Objet et</w:t>
      </w:r>
      <w:r>
        <w:rPr>
          <w:spacing w:val="-24"/>
        </w:rPr>
        <w:t xml:space="preserve"> </w:t>
      </w:r>
      <w:r>
        <w:t>contexte</w:t>
      </w:r>
    </w:p>
    <w:p w:rsidR="00005340" w:rsidRDefault="00350670">
      <w:pPr>
        <w:pStyle w:val="Corpsdetexte"/>
        <w:spacing w:before="143" w:line="165" w:lineRule="auto"/>
        <w:ind w:left="419" w:right="577"/>
        <w:jc w:val="both"/>
      </w:pPr>
      <w:r>
        <w:t>Le</w:t>
      </w:r>
      <w:r>
        <w:rPr>
          <w:spacing w:val="-20"/>
        </w:rPr>
        <w:t xml:space="preserve"> </w:t>
      </w:r>
      <w:r>
        <w:t>13</w:t>
      </w:r>
      <w:r>
        <w:rPr>
          <w:spacing w:val="-20"/>
        </w:rPr>
        <w:t xml:space="preserve"> </w:t>
      </w:r>
      <w:r>
        <w:t>octobre</w:t>
      </w:r>
      <w:r>
        <w:rPr>
          <w:spacing w:val="-18"/>
        </w:rPr>
        <w:t xml:space="preserve"> </w:t>
      </w:r>
      <w:r>
        <w:t>2025,</w:t>
      </w:r>
      <w:r>
        <w:rPr>
          <w:spacing w:val="-20"/>
        </w:rPr>
        <w:t xml:space="preserve"> </w:t>
      </w:r>
      <w:r>
        <w:t>Kévin</w:t>
      </w:r>
      <w:r>
        <w:rPr>
          <w:spacing w:val="-20"/>
        </w:rPr>
        <w:t xml:space="preserve"> </w:t>
      </w:r>
      <w:r>
        <w:t>Marchand,</w:t>
      </w:r>
      <w:r>
        <w:rPr>
          <w:spacing w:val="-19"/>
        </w:rPr>
        <w:t xml:space="preserve"> </w:t>
      </w:r>
      <w:r>
        <w:t>charpentier</w:t>
      </w:r>
      <w:r>
        <w:rPr>
          <w:spacing w:val="-19"/>
        </w:rPr>
        <w:t xml:space="preserve"> </w:t>
      </w:r>
      <w:r>
        <w:t>N3,</w:t>
      </w:r>
      <w:r>
        <w:rPr>
          <w:spacing w:val="-20"/>
        </w:rPr>
        <w:t xml:space="preserve"> </w:t>
      </w:r>
      <w:r>
        <w:t>a</w:t>
      </w:r>
      <w:r>
        <w:rPr>
          <w:spacing w:val="-19"/>
        </w:rPr>
        <w:t xml:space="preserve"> </w:t>
      </w:r>
      <w:r>
        <w:t>chuté</w:t>
      </w:r>
      <w:r>
        <w:rPr>
          <w:spacing w:val="-20"/>
        </w:rPr>
        <w:t xml:space="preserve"> </w:t>
      </w:r>
      <w:r>
        <w:t>d’un</w:t>
      </w:r>
      <w:r>
        <w:rPr>
          <w:spacing w:val="-19"/>
        </w:rPr>
        <w:t xml:space="preserve"> </w:t>
      </w:r>
      <w:r>
        <w:t>échafaudage</w:t>
      </w:r>
      <w:r>
        <w:rPr>
          <w:spacing w:val="-19"/>
        </w:rPr>
        <w:t xml:space="preserve"> </w:t>
      </w:r>
      <w:r>
        <w:t>non</w:t>
      </w:r>
      <w:r>
        <w:rPr>
          <w:spacing w:val="-20"/>
        </w:rPr>
        <w:t xml:space="preserve"> </w:t>
      </w:r>
      <w:r>
        <w:t>vériﬁé</w:t>
      </w:r>
      <w:r>
        <w:rPr>
          <w:spacing w:val="-20"/>
        </w:rPr>
        <w:t xml:space="preserve"> </w:t>
      </w:r>
      <w:r>
        <w:t>sur</w:t>
      </w:r>
      <w:r>
        <w:rPr>
          <w:spacing w:val="-18"/>
        </w:rPr>
        <w:t xml:space="preserve"> </w:t>
      </w:r>
      <w:r>
        <w:t>le</w:t>
      </w:r>
      <w:r>
        <w:rPr>
          <w:spacing w:val="-20"/>
        </w:rPr>
        <w:t xml:space="preserve"> </w:t>
      </w:r>
      <w:r>
        <w:t xml:space="preserve">chantier de l’hôtel Vauluisant à Troyes. </w:t>
      </w:r>
      <w:r>
        <w:rPr>
          <w:spacing w:val="-5"/>
        </w:rPr>
        <w:t xml:space="preserve">L’enquête </w:t>
      </w:r>
      <w:r>
        <w:t>de l’inspection du travail a établi trois manquements :</w:t>
      </w:r>
      <w:r>
        <w:rPr>
          <w:spacing w:val="-35"/>
        </w:rPr>
        <w:t xml:space="preserve"> </w:t>
      </w:r>
      <w:r>
        <w:t>absence de vériﬁcation R408 avant mise en service, garde-corps incomplets et registre de s</w:t>
      </w:r>
      <w:r>
        <w:t xml:space="preserve">écurité non tenu à </w:t>
      </w:r>
      <w:r>
        <w:rPr>
          <w:spacing w:val="-3"/>
        </w:rPr>
        <w:t xml:space="preserve">jour. </w:t>
      </w:r>
      <w:r>
        <w:t>La présente note analyse les conséquences économiques et organisationnelles de cet accident selon trois scénarios de gestion, et formule des recommandations pour la suite des opérations et la prévention</w:t>
      </w:r>
      <w:r>
        <w:rPr>
          <w:spacing w:val="-7"/>
        </w:rPr>
        <w:t xml:space="preserve"> </w:t>
      </w:r>
      <w:r>
        <w:t>future.</w:t>
      </w:r>
    </w:p>
    <w:p w:rsidR="00005340" w:rsidRDefault="00005340">
      <w:pPr>
        <w:pStyle w:val="Corpsdetexte"/>
        <w:spacing w:before="6"/>
        <w:rPr>
          <w:sz w:val="28"/>
        </w:rPr>
      </w:pPr>
    </w:p>
    <w:p w:rsidR="00005340" w:rsidRDefault="00350670">
      <w:pPr>
        <w:pStyle w:val="Titre7"/>
        <w:numPr>
          <w:ilvl w:val="0"/>
          <w:numId w:val="2"/>
        </w:numPr>
        <w:tabs>
          <w:tab w:val="left" w:pos="642"/>
        </w:tabs>
        <w:ind w:left="641" w:hanging="223"/>
      </w:pPr>
      <w:r>
        <w:rPr>
          <w:spacing w:val="-3"/>
        </w:rPr>
        <w:t xml:space="preserve">Tableau </w:t>
      </w:r>
      <w:r>
        <w:t>de synthèse</w:t>
      </w:r>
      <w:r>
        <w:rPr>
          <w:spacing w:val="-32"/>
        </w:rPr>
        <w:t xml:space="preserve"> </w:t>
      </w:r>
      <w:r>
        <w:t>comparatif</w:t>
      </w:r>
    </w:p>
    <w:p w:rsidR="00005340" w:rsidRDefault="00005340">
      <w:pPr>
        <w:pStyle w:val="Corpsdetexte"/>
        <w:spacing w:before="2"/>
        <w:rPr>
          <w:rFonts w:ascii="Trebuchet MS"/>
          <w:b/>
          <w:sz w:val="16"/>
        </w:rPr>
      </w:pPr>
    </w:p>
    <w:tbl>
      <w:tblPr>
        <w:tblStyle w:val="TableNormal"/>
        <w:tblW w:w="0" w:type="auto"/>
        <w:tblInd w:w="4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72"/>
        <w:gridCol w:w="1279"/>
        <w:gridCol w:w="1288"/>
        <w:gridCol w:w="1259"/>
      </w:tblGrid>
      <w:tr w:rsidR="00005340">
        <w:trPr>
          <w:trHeight w:val="237"/>
        </w:trPr>
        <w:tc>
          <w:tcPr>
            <w:tcW w:w="5272" w:type="dxa"/>
            <w:shd w:val="clear" w:color="auto" w:fill="37393B"/>
          </w:tcPr>
          <w:p w:rsidR="00005340" w:rsidRDefault="00350670">
            <w:pPr>
              <w:pStyle w:val="TableParagraph"/>
              <w:spacing w:before="0" w:line="211" w:lineRule="exact"/>
              <w:rPr>
                <w:rFonts w:ascii="Trebuchet MS"/>
                <w:b/>
                <w:sz w:val="20"/>
              </w:rPr>
            </w:pPr>
            <w:r>
              <w:rPr>
                <w:rFonts w:ascii="Trebuchet MS"/>
                <w:b/>
                <w:color w:val="FFFFFF"/>
                <w:sz w:val="20"/>
              </w:rPr>
              <w:t>Indicateur</w:t>
            </w:r>
          </w:p>
        </w:tc>
        <w:tc>
          <w:tcPr>
            <w:tcW w:w="1279" w:type="dxa"/>
            <w:shd w:val="clear" w:color="auto" w:fill="37393B"/>
          </w:tcPr>
          <w:p w:rsidR="00005340" w:rsidRDefault="00350670">
            <w:pPr>
              <w:pStyle w:val="TableParagraph"/>
              <w:spacing w:before="0" w:line="211" w:lineRule="exact"/>
              <w:ind w:left="92" w:right="85"/>
              <w:jc w:val="center"/>
              <w:rPr>
                <w:rFonts w:ascii="Trebuchet MS" w:hAnsi="Trebuchet MS"/>
                <w:b/>
                <w:sz w:val="20"/>
              </w:rPr>
            </w:pPr>
            <w:r>
              <w:rPr>
                <w:rFonts w:ascii="Trebuchet MS" w:hAnsi="Trebuchet MS"/>
                <w:b/>
                <w:color w:val="FFFFFF"/>
                <w:sz w:val="20"/>
              </w:rPr>
              <w:t>Scén. A</w:t>
            </w:r>
          </w:p>
        </w:tc>
        <w:tc>
          <w:tcPr>
            <w:tcW w:w="1288" w:type="dxa"/>
            <w:shd w:val="clear" w:color="auto" w:fill="37393B"/>
          </w:tcPr>
          <w:p w:rsidR="00005340" w:rsidRDefault="00350670">
            <w:pPr>
              <w:pStyle w:val="TableParagraph"/>
              <w:spacing w:before="0" w:line="211" w:lineRule="exact"/>
              <w:ind w:left="96" w:right="88"/>
              <w:jc w:val="center"/>
              <w:rPr>
                <w:rFonts w:ascii="Trebuchet MS" w:hAnsi="Trebuchet MS"/>
                <w:b/>
                <w:sz w:val="20"/>
              </w:rPr>
            </w:pPr>
            <w:r>
              <w:rPr>
                <w:rFonts w:ascii="Trebuchet MS" w:hAnsi="Trebuchet MS"/>
                <w:b/>
                <w:color w:val="FFFFFF"/>
                <w:sz w:val="20"/>
              </w:rPr>
              <w:t>Scén. B</w:t>
            </w:r>
          </w:p>
        </w:tc>
        <w:tc>
          <w:tcPr>
            <w:tcW w:w="1259" w:type="dxa"/>
            <w:shd w:val="clear" w:color="auto" w:fill="37393B"/>
          </w:tcPr>
          <w:p w:rsidR="00005340" w:rsidRDefault="00350670">
            <w:pPr>
              <w:pStyle w:val="TableParagraph"/>
              <w:spacing w:before="0" w:line="211" w:lineRule="exact"/>
              <w:ind w:left="107" w:right="99"/>
              <w:jc w:val="center"/>
              <w:rPr>
                <w:rFonts w:ascii="Trebuchet MS" w:hAnsi="Trebuchet MS"/>
                <w:b/>
                <w:sz w:val="20"/>
              </w:rPr>
            </w:pPr>
            <w:r>
              <w:rPr>
                <w:rFonts w:ascii="Trebuchet MS" w:hAnsi="Trebuchet MS"/>
                <w:b/>
                <w:color w:val="FFFFFF"/>
                <w:sz w:val="20"/>
              </w:rPr>
              <w:t>Scén. C</w:t>
            </w:r>
          </w:p>
        </w:tc>
      </w:tr>
      <w:tr w:rsidR="00005340">
        <w:trPr>
          <w:trHeight w:val="237"/>
        </w:trPr>
        <w:tc>
          <w:tcPr>
            <w:tcW w:w="5272" w:type="dxa"/>
          </w:tcPr>
          <w:p w:rsidR="00005340" w:rsidRDefault="00350670">
            <w:pPr>
              <w:pStyle w:val="TableParagraph"/>
              <w:spacing w:before="0" w:line="217" w:lineRule="exact"/>
              <w:rPr>
                <w:sz w:val="20"/>
              </w:rPr>
            </w:pPr>
            <w:r>
              <w:rPr>
                <w:sz w:val="20"/>
              </w:rPr>
              <w:t>Date d’achèvement</w:t>
            </w:r>
          </w:p>
        </w:tc>
        <w:tc>
          <w:tcPr>
            <w:tcW w:w="1279" w:type="dxa"/>
          </w:tcPr>
          <w:p w:rsidR="00005340" w:rsidRDefault="00350670">
            <w:pPr>
              <w:pStyle w:val="TableParagraph"/>
              <w:spacing w:before="0" w:line="217" w:lineRule="exact"/>
              <w:ind w:left="92" w:right="85"/>
              <w:jc w:val="center"/>
              <w:rPr>
                <w:sz w:val="20"/>
              </w:rPr>
            </w:pPr>
            <w:r>
              <w:rPr>
                <w:w w:val="105"/>
                <w:sz w:val="20"/>
              </w:rPr>
              <w:t>27/01/2026</w:t>
            </w:r>
          </w:p>
        </w:tc>
        <w:tc>
          <w:tcPr>
            <w:tcW w:w="1288" w:type="dxa"/>
          </w:tcPr>
          <w:p w:rsidR="00005340" w:rsidRDefault="00350670">
            <w:pPr>
              <w:pStyle w:val="TableParagraph"/>
              <w:spacing w:before="0" w:line="217" w:lineRule="exact"/>
              <w:ind w:left="96" w:right="88"/>
              <w:jc w:val="center"/>
              <w:rPr>
                <w:sz w:val="20"/>
              </w:rPr>
            </w:pPr>
            <w:r>
              <w:rPr>
                <w:w w:val="105"/>
                <w:sz w:val="20"/>
              </w:rPr>
              <w:t>05/12/2025</w:t>
            </w:r>
          </w:p>
        </w:tc>
        <w:tc>
          <w:tcPr>
            <w:tcW w:w="1259" w:type="dxa"/>
          </w:tcPr>
          <w:p w:rsidR="00005340" w:rsidRDefault="00350670">
            <w:pPr>
              <w:pStyle w:val="TableParagraph"/>
              <w:spacing w:before="0" w:line="217" w:lineRule="exact"/>
              <w:ind w:left="107" w:right="99"/>
              <w:jc w:val="center"/>
              <w:rPr>
                <w:sz w:val="20"/>
              </w:rPr>
            </w:pPr>
            <w:r>
              <w:rPr>
                <w:sz w:val="20"/>
              </w:rPr>
              <w:t>28/11/2025</w:t>
            </w:r>
          </w:p>
        </w:tc>
      </w:tr>
      <w:tr w:rsidR="00005340">
        <w:trPr>
          <w:trHeight w:val="237"/>
        </w:trPr>
        <w:tc>
          <w:tcPr>
            <w:tcW w:w="5272" w:type="dxa"/>
          </w:tcPr>
          <w:p w:rsidR="00005340" w:rsidRDefault="00350670">
            <w:pPr>
              <w:pStyle w:val="TableParagraph"/>
              <w:spacing w:before="0" w:line="217" w:lineRule="exact"/>
              <w:rPr>
                <w:sz w:val="20"/>
              </w:rPr>
            </w:pPr>
            <w:r>
              <w:rPr>
                <w:sz w:val="20"/>
              </w:rPr>
              <w:t>Retard (j calendaires)</w:t>
            </w:r>
          </w:p>
        </w:tc>
        <w:tc>
          <w:tcPr>
            <w:tcW w:w="1279" w:type="dxa"/>
          </w:tcPr>
          <w:p w:rsidR="00005340" w:rsidRDefault="00350670">
            <w:pPr>
              <w:pStyle w:val="TableParagraph"/>
              <w:spacing w:before="0" w:line="217" w:lineRule="exact"/>
              <w:ind w:left="92" w:right="85"/>
              <w:jc w:val="center"/>
              <w:rPr>
                <w:sz w:val="20"/>
              </w:rPr>
            </w:pPr>
            <w:r>
              <w:rPr>
                <w:sz w:val="20"/>
              </w:rPr>
              <w:t>60</w:t>
            </w:r>
          </w:p>
        </w:tc>
        <w:tc>
          <w:tcPr>
            <w:tcW w:w="1288" w:type="dxa"/>
          </w:tcPr>
          <w:p w:rsidR="00005340" w:rsidRDefault="00350670">
            <w:pPr>
              <w:pStyle w:val="TableParagraph"/>
              <w:spacing w:before="0" w:line="217" w:lineRule="exact"/>
              <w:ind w:left="8"/>
              <w:jc w:val="center"/>
              <w:rPr>
                <w:sz w:val="20"/>
              </w:rPr>
            </w:pPr>
            <w:r>
              <w:rPr>
                <w:w w:val="92"/>
                <w:sz w:val="20"/>
              </w:rPr>
              <w:t>7</w:t>
            </w:r>
          </w:p>
        </w:tc>
        <w:tc>
          <w:tcPr>
            <w:tcW w:w="1259" w:type="dxa"/>
          </w:tcPr>
          <w:p w:rsidR="00005340" w:rsidRDefault="00350670">
            <w:pPr>
              <w:pStyle w:val="TableParagraph"/>
              <w:spacing w:before="0" w:line="217" w:lineRule="exact"/>
              <w:ind w:left="8"/>
              <w:jc w:val="center"/>
              <w:rPr>
                <w:sz w:val="20"/>
              </w:rPr>
            </w:pPr>
            <w:r>
              <w:rPr>
                <w:w w:val="104"/>
                <w:sz w:val="20"/>
              </w:rPr>
              <w:t>0</w:t>
            </w:r>
          </w:p>
        </w:tc>
      </w:tr>
      <w:tr w:rsidR="00005340">
        <w:trPr>
          <w:trHeight w:val="237"/>
        </w:trPr>
        <w:tc>
          <w:tcPr>
            <w:tcW w:w="5272" w:type="dxa"/>
          </w:tcPr>
          <w:p w:rsidR="00005340" w:rsidRDefault="00350670">
            <w:pPr>
              <w:pStyle w:val="TableParagraph"/>
              <w:spacing w:before="0" w:line="217" w:lineRule="exact"/>
              <w:rPr>
                <w:sz w:val="20"/>
              </w:rPr>
            </w:pPr>
            <w:r>
              <w:rPr>
                <w:sz w:val="20"/>
              </w:rPr>
              <w:t>Pénalités de retard (€)</w:t>
            </w:r>
          </w:p>
        </w:tc>
        <w:tc>
          <w:tcPr>
            <w:tcW w:w="1279" w:type="dxa"/>
          </w:tcPr>
          <w:p w:rsidR="00005340" w:rsidRDefault="00350670">
            <w:pPr>
              <w:pStyle w:val="TableParagraph"/>
              <w:spacing w:before="0" w:line="217" w:lineRule="exact"/>
              <w:ind w:left="92" w:right="85"/>
              <w:jc w:val="center"/>
              <w:rPr>
                <w:sz w:val="20"/>
              </w:rPr>
            </w:pPr>
            <w:r>
              <w:rPr>
                <w:sz w:val="20"/>
              </w:rPr>
              <w:t>3 748</w:t>
            </w:r>
          </w:p>
        </w:tc>
        <w:tc>
          <w:tcPr>
            <w:tcW w:w="1288" w:type="dxa"/>
          </w:tcPr>
          <w:p w:rsidR="00005340" w:rsidRDefault="00350670">
            <w:pPr>
              <w:pStyle w:val="TableParagraph"/>
              <w:spacing w:before="0" w:line="217" w:lineRule="exact"/>
              <w:ind w:left="96" w:right="88"/>
              <w:jc w:val="center"/>
              <w:rPr>
                <w:sz w:val="20"/>
              </w:rPr>
            </w:pPr>
            <w:r>
              <w:rPr>
                <w:sz w:val="20"/>
              </w:rPr>
              <w:t>437</w:t>
            </w:r>
          </w:p>
        </w:tc>
        <w:tc>
          <w:tcPr>
            <w:tcW w:w="1259" w:type="dxa"/>
          </w:tcPr>
          <w:p w:rsidR="00005340" w:rsidRDefault="00350670">
            <w:pPr>
              <w:pStyle w:val="TableParagraph"/>
              <w:spacing w:before="0" w:line="217" w:lineRule="exact"/>
              <w:ind w:left="8"/>
              <w:jc w:val="center"/>
              <w:rPr>
                <w:sz w:val="20"/>
              </w:rPr>
            </w:pPr>
            <w:r>
              <w:rPr>
                <w:w w:val="104"/>
                <w:sz w:val="20"/>
              </w:rPr>
              <w:t>0</w:t>
            </w:r>
          </w:p>
        </w:tc>
      </w:tr>
      <w:tr w:rsidR="00005340">
        <w:trPr>
          <w:trHeight w:val="237"/>
        </w:trPr>
        <w:tc>
          <w:tcPr>
            <w:tcW w:w="5272" w:type="dxa"/>
          </w:tcPr>
          <w:p w:rsidR="00005340" w:rsidRDefault="00350670">
            <w:pPr>
              <w:pStyle w:val="TableParagraph"/>
              <w:spacing w:before="0" w:line="217" w:lineRule="exact"/>
              <w:rPr>
                <w:sz w:val="20"/>
              </w:rPr>
            </w:pPr>
            <w:r>
              <w:rPr>
                <w:sz w:val="20"/>
              </w:rPr>
              <w:t>Surcoûts directs MO (€)</w:t>
            </w:r>
          </w:p>
        </w:tc>
        <w:tc>
          <w:tcPr>
            <w:tcW w:w="1279" w:type="dxa"/>
          </w:tcPr>
          <w:p w:rsidR="00005340" w:rsidRDefault="00350670">
            <w:pPr>
              <w:pStyle w:val="TableParagraph"/>
              <w:spacing w:before="0" w:line="217" w:lineRule="exact"/>
              <w:ind w:left="92" w:right="85"/>
              <w:jc w:val="center"/>
              <w:rPr>
                <w:sz w:val="20"/>
              </w:rPr>
            </w:pPr>
            <w:r>
              <w:rPr>
                <w:sz w:val="20"/>
              </w:rPr>
              <w:t>8 600</w:t>
            </w:r>
          </w:p>
        </w:tc>
        <w:tc>
          <w:tcPr>
            <w:tcW w:w="1288" w:type="dxa"/>
          </w:tcPr>
          <w:p w:rsidR="00005340" w:rsidRDefault="00350670">
            <w:pPr>
              <w:pStyle w:val="TableParagraph"/>
              <w:spacing w:before="0" w:line="217" w:lineRule="exact"/>
              <w:ind w:left="96" w:right="88"/>
              <w:jc w:val="center"/>
              <w:rPr>
                <w:sz w:val="20"/>
              </w:rPr>
            </w:pPr>
            <w:r>
              <w:rPr>
                <w:sz w:val="20"/>
              </w:rPr>
              <w:t>8 640</w:t>
            </w:r>
          </w:p>
        </w:tc>
        <w:tc>
          <w:tcPr>
            <w:tcW w:w="1259" w:type="dxa"/>
          </w:tcPr>
          <w:p w:rsidR="00005340" w:rsidRDefault="00350670">
            <w:pPr>
              <w:pStyle w:val="TableParagraph"/>
              <w:spacing w:before="0" w:line="217" w:lineRule="exact"/>
              <w:ind w:left="8"/>
              <w:jc w:val="center"/>
              <w:rPr>
                <w:sz w:val="20"/>
              </w:rPr>
            </w:pPr>
            <w:r>
              <w:rPr>
                <w:w w:val="104"/>
                <w:sz w:val="20"/>
              </w:rPr>
              <w:t>0</w:t>
            </w:r>
          </w:p>
        </w:tc>
      </w:tr>
      <w:tr w:rsidR="00005340">
        <w:trPr>
          <w:trHeight w:val="237"/>
        </w:trPr>
        <w:tc>
          <w:tcPr>
            <w:tcW w:w="5272" w:type="dxa"/>
          </w:tcPr>
          <w:p w:rsidR="00005340" w:rsidRDefault="00350670">
            <w:pPr>
              <w:pStyle w:val="TableParagraph"/>
              <w:spacing w:before="0" w:line="217" w:lineRule="exact"/>
              <w:rPr>
                <w:sz w:val="20"/>
              </w:rPr>
            </w:pPr>
            <w:r>
              <w:rPr>
                <w:sz w:val="20"/>
              </w:rPr>
              <w:t>Hausse AT/MP sur 3 ans (€)</w:t>
            </w:r>
          </w:p>
        </w:tc>
        <w:tc>
          <w:tcPr>
            <w:tcW w:w="1279" w:type="dxa"/>
          </w:tcPr>
          <w:p w:rsidR="00005340" w:rsidRDefault="00350670">
            <w:pPr>
              <w:pStyle w:val="TableParagraph"/>
              <w:spacing w:before="0" w:line="217" w:lineRule="exact"/>
              <w:ind w:left="92" w:right="85"/>
              <w:jc w:val="center"/>
              <w:rPr>
                <w:sz w:val="20"/>
              </w:rPr>
            </w:pPr>
            <w:r>
              <w:rPr>
                <w:sz w:val="20"/>
              </w:rPr>
              <w:t>14 400</w:t>
            </w:r>
          </w:p>
        </w:tc>
        <w:tc>
          <w:tcPr>
            <w:tcW w:w="1288" w:type="dxa"/>
          </w:tcPr>
          <w:p w:rsidR="00005340" w:rsidRDefault="00350670">
            <w:pPr>
              <w:pStyle w:val="TableParagraph"/>
              <w:spacing w:before="0" w:line="217" w:lineRule="exact"/>
              <w:ind w:left="96" w:right="88"/>
              <w:jc w:val="center"/>
              <w:rPr>
                <w:sz w:val="20"/>
              </w:rPr>
            </w:pPr>
            <w:r>
              <w:rPr>
                <w:sz w:val="20"/>
              </w:rPr>
              <w:t>14 400</w:t>
            </w:r>
          </w:p>
        </w:tc>
        <w:tc>
          <w:tcPr>
            <w:tcW w:w="1259" w:type="dxa"/>
          </w:tcPr>
          <w:p w:rsidR="00005340" w:rsidRDefault="00350670">
            <w:pPr>
              <w:pStyle w:val="TableParagraph"/>
              <w:spacing w:before="0" w:line="217" w:lineRule="exact"/>
              <w:ind w:left="8"/>
              <w:jc w:val="center"/>
              <w:rPr>
                <w:sz w:val="20"/>
              </w:rPr>
            </w:pPr>
            <w:r>
              <w:rPr>
                <w:w w:val="104"/>
                <w:sz w:val="20"/>
              </w:rPr>
              <w:t>0</w:t>
            </w:r>
          </w:p>
        </w:tc>
      </w:tr>
      <w:tr w:rsidR="00005340">
        <w:trPr>
          <w:trHeight w:val="237"/>
        </w:trPr>
        <w:tc>
          <w:tcPr>
            <w:tcW w:w="5272" w:type="dxa"/>
          </w:tcPr>
          <w:p w:rsidR="00005340" w:rsidRDefault="00350670">
            <w:pPr>
              <w:pStyle w:val="TableParagraph"/>
              <w:spacing w:before="0" w:line="217" w:lineRule="exact"/>
              <w:rPr>
                <w:sz w:val="20"/>
              </w:rPr>
            </w:pPr>
            <w:r>
              <w:rPr>
                <w:sz w:val="20"/>
              </w:rPr>
              <w:t>Coût prévention initiale (€)</w:t>
            </w:r>
          </w:p>
        </w:tc>
        <w:tc>
          <w:tcPr>
            <w:tcW w:w="1279" w:type="dxa"/>
          </w:tcPr>
          <w:p w:rsidR="00005340" w:rsidRDefault="00350670">
            <w:pPr>
              <w:pStyle w:val="TableParagraph"/>
              <w:spacing w:before="0" w:line="217" w:lineRule="exact"/>
              <w:ind w:left="7"/>
              <w:jc w:val="center"/>
              <w:rPr>
                <w:sz w:val="20"/>
              </w:rPr>
            </w:pPr>
            <w:r>
              <w:rPr>
                <w:w w:val="104"/>
                <w:sz w:val="20"/>
              </w:rPr>
              <w:t>0</w:t>
            </w:r>
          </w:p>
        </w:tc>
        <w:tc>
          <w:tcPr>
            <w:tcW w:w="1288" w:type="dxa"/>
          </w:tcPr>
          <w:p w:rsidR="00005340" w:rsidRDefault="00350670">
            <w:pPr>
              <w:pStyle w:val="TableParagraph"/>
              <w:spacing w:before="0" w:line="217" w:lineRule="exact"/>
              <w:ind w:left="8"/>
              <w:jc w:val="center"/>
              <w:rPr>
                <w:sz w:val="20"/>
              </w:rPr>
            </w:pPr>
            <w:r>
              <w:rPr>
                <w:w w:val="104"/>
                <w:sz w:val="20"/>
              </w:rPr>
              <w:t>0</w:t>
            </w:r>
          </w:p>
        </w:tc>
        <w:tc>
          <w:tcPr>
            <w:tcW w:w="1259" w:type="dxa"/>
          </w:tcPr>
          <w:p w:rsidR="00005340" w:rsidRDefault="00350670">
            <w:pPr>
              <w:pStyle w:val="TableParagraph"/>
              <w:spacing w:before="0" w:line="217" w:lineRule="exact"/>
              <w:ind w:left="107" w:right="99"/>
              <w:jc w:val="center"/>
              <w:rPr>
                <w:sz w:val="20"/>
              </w:rPr>
            </w:pPr>
            <w:r>
              <w:rPr>
                <w:w w:val="105"/>
                <w:sz w:val="20"/>
              </w:rPr>
              <w:t>200</w:t>
            </w:r>
          </w:p>
        </w:tc>
      </w:tr>
      <w:tr w:rsidR="00005340">
        <w:trPr>
          <w:trHeight w:val="237"/>
        </w:trPr>
        <w:tc>
          <w:tcPr>
            <w:tcW w:w="5272" w:type="dxa"/>
            <w:shd w:val="clear" w:color="auto" w:fill="707479"/>
          </w:tcPr>
          <w:p w:rsidR="00005340" w:rsidRDefault="00350670">
            <w:pPr>
              <w:pStyle w:val="TableParagraph"/>
              <w:spacing w:before="0" w:line="211" w:lineRule="exact"/>
              <w:rPr>
                <w:rFonts w:ascii="Trebuchet MS" w:hAnsi="Trebuchet MS"/>
                <w:b/>
                <w:sz w:val="20"/>
              </w:rPr>
            </w:pPr>
            <w:r>
              <w:rPr>
                <w:rFonts w:ascii="Trebuchet MS" w:hAnsi="Trebuchet MS"/>
                <w:b/>
                <w:sz w:val="20"/>
              </w:rPr>
              <w:t>Total estimé (</w:t>
            </w:r>
            <w:r>
              <w:rPr>
                <w:rFonts w:ascii="Arial" w:hAnsi="Arial"/>
                <w:b/>
                <w:sz w:val="20"/>
              </w:rPr>
              <w:t>€</w:t>
            </w:r>
            <w:r>
              <w:rPr>
                <w:rFonts w:ascii="Trebuchet MS" w:hAnsi="Trebuchet MS"/>
                <w:b/>
                <w:sz w:val="20"/>
              </w:rPr>
              <w:t>)</w:t>
            </w:r>
          </w:p>
        </w:tc>
        <w:tc>
          <w:tcPr>
            <w:tcW w:w="1279" w:type="dxa"/>
            <w:shd w:val="clear" w:color="auto" w:fill="707479"/>
          </w:tcPr>
          <w:p w:rsidR="00005340" w:rsidRDefault="00350670">
            <w:pPr>
              <w:pStyle w:val="TableParagraph"/>
              <w:spacing w:before="0" w:line="211" w:lineRule="exact"/>
              <w:ind w:left="92" w:right="85"/>
              <w:jc w:val="center"/>
              <w:rPr>
                <w:rFonts w:ascii="Trebuchet MS"/>
                <w:b/>
                <w:sz w:val="20"/>
              </w:rPr>
            </w:pPr>
            <w:r>
              <w:rPr>
                <w:rFonts w:ascii="Trebuchet MS"/>
                <w:b/>
                <w:sz w:val="20"/>
              </w:rPr>
              <w:t>26 748</w:t>
            </w:r>
          </w:p>
        </w:tc>
        <w:tc>
          <w:tcPr>
            <w:tcW w:w="1288" w:type="dxa"/>
            <w:shd w:val="clear" w:color="auto" w:fill="707479"/>
          </w:tcPr>
          <w:p w:rsidR="00005340" w:rsidRDefault="00350670">
            <w:pPr>
              <w:pStyle w:val="TableParagraph"/>
              <w:spacing w:before="0" w:line="211" w:lineRule="exact"/>
              <w:ind w:left="96" w:right="88"/>
              <w:jc w:val="center"/>
              <w:rPr>
                <w:rFonts w:ascii="Trebuchet MS"/>
                <w:b/>
                <w:sz w:val="20"/>
              </w:rPr>
            </w:pPr>
            <w:r>
              <w:rPr>
                <w:rFonts w:ascii="Trebuchet MS"/>
                <w:b/>
                <w:sz w:val="20"/>
              </w:rPr>
              <w:t>23 477</w:t>
            </w:r>
          </w:p>
        </w:tc>
        <w:tc>
          <w:tcPr>
            <w:tcW w:w="1259" w:type="dxa"/>
            <w:shd w:val="clear" w:color="auto" w:fill="707479"/>
          </w:tcPr>
          <w:p w:rsidR="00005340" w:rsidRDefault="00350670">
            <w:pPr>
              <w:pStyle w:val="TableParagraph"/>
              <w:spacing w:before="0" w:line="211" w:lineRule="exact"/>
              <w:ind w:left="107" w:right="99"/>
              <w:jc w:val="center"/>
              <w:rPr>
                <w:rFonts w:ascii="Trebuchet MS"/>
                <w:b/>
                <w:sz w:val="20"/>
              </w:rPr>
            </w:pPr>
            <w:r>
              <w:rPr>
                <w:rFonts w:ascii="Trebuchet MS"/>
                <w:b/>
                <w:sz w:val="20"/>
              </w:rPr>
              <w:t>200</w:t>
            </w:r>
          </w:p>
        </w:tc>
      </w:tr>
    </w:tbl>
    <w:p w:rsidR="00005340" w:rsidRDefault="00005340">
      <w:pPr>
        <w:pStyle w:val="Corpsdetexte"/>
        <w:spacing w:before="6"/>
        <w:rPr>
          <w:rFonts w:ascii="Trebuchet MS"/>
          <w:b/>
          <w:sz w:val="30"/>
        </w:rPr>
      </w:pPr>
    </w:p>
    <w:p w:rsidR="00005340" w:rsidRDefault="00350670">
      <w:pPr>
        <w:pStyle w:val="Titre7"/>
        <w:numPr>
          <w:ilvl w:val="0"/>
          <w:numId w:val="2"/>
        </w:numPr>
        <w:tabs>
          <w:tab w:val="left" w:pos="642"/>
        </w:tabs>
        <w:ind w:left="641" w:hanging="223"/>
      </w:pPr>
      <w:r>
        <w:t>Analyse des</w:t>
      </w:r>
      <w:r>
        <w:rPr>
          <w:spacing w:val="-23"/>
        </w:rPr>
        <w:t xml:space="preserve"> </w:t>
      </w:r>
      <w:r>
        <w:t>scénarios</w:t>
      </w:r>
    </w:p>
    <w:p w:rsidR="00005340" w:rsidRDefault="00350670">
      <w:pPr>
        <w:pStyle w:val="Corpsdetexte"/>
        <w:spacing w:before="143" w:line="165" w:lineRule="auto"/>
        <w:ind w:left="419" w:right="577"/>
        <w:jc w:val="both"/>
      </w:pPr>
      <w:r>
        <w:t>Le</w:t>
      </w:r>
      <w:r>
        <w:rPr>
          <w:spacing w:val="-15"/>
        </w:rPr>
        <w:t xml:space="preserve"> </w:t>
      </w:r>
      <w:r>
        <w:t>scénario</w:t>
      </w:r>
      <w:r>
        <w:rPr>
          <w:spacing w:val="-14"/>
        </w:rPr>
        <w:t xml:space="preserve"> </w:t>
      </w:r>
      <w:r>
        <w:t>A</w:t>
      </w:r>
      <w:r>
        <w:rPr>
          <w:spacing w:val="-16"/>
        </w:rPr>
        <w:t xml:space="preserve"> </w:t>
      </w:r>
      <w:r>
        <w:t>(arrêt</w:t>
      </w:r>
      <w:r>
        <w:rPr>
          <w:spacing w:val="-14"/>
        </w:rPr>
        <w:t xml:space="preserve"> </w:t>
      </w:r>
      <w:r>
        <w:t>sans</w:t>
      </w:r>
      <w:r>
        <w:rPr>
          <w:spacing w:val="-15"/>
        </w:rPr>
        <w:t xml:space="preserve"> </w:t>
      </w:r>
      <w:r>
        <w:t>remplacement)</w:t>
      </w:r>
      <w:r>
        <w:rPr>
          <w:spacing w:val="-14"/>
        </w:rPr>
        <w:t xml:space="preserve"> </w:t>
      </w:r>
      <w:r>
        <w:t>est</w:t>
      </w:r>
      <w:r>
        <w:rPr>
          <w:spacing w:val="-15"/>
        </w:rPr>
        <w:t xml:space="preserve"> </w:t>
      </w:r>
      <w:r>
        <w:t>le</w:t>
      </w:r>
      <w:r>
        <w:rPr>
          <w:spacing w:val="-15"/>
        </w:rPr>
        <w:t xml:space="preserve"> </w:t>
      </w:r>
      <w:r>
        <w:t>plus</w:t>
      </w:r>
      <w:r>
        <w:rPr>
          <w:spacing w:val="-15"/>
        </w:rPr>
        <w:t xml:space="preserve"> </w:t>
      </w:r>
      <w:r>
        <w:t>pénalisant</w:t>
      </w:r>
      <w:r>
        <w:rPr>
          <w:spacing w:val="-14"/>
        </w:rPr>
        <w:t xml:space="preserve"> </w:t>
      </w:r>
      <w:r>
        <w:t>:</w:t>
      </w:r>
      <w:r>
        <w:rPr>
          <w:spacing w:val="-14"/>
        </w:rPr>
        <w:t xml:space="preserve"> </w:t>
      </w:r>
      <w:r>
        <w:t>un</w:t>
      </w:r>
      <w:r>
        <w:rPr>
          <w:spacing w:val="-15"/>
        </w:rPr>
        <w:t xml:space="preserve"> </w:t>
      </w:r>
      <w:r>
        <w:t>retard</w:t>
      </w:r>
      <w:r>
        <w:rPr>
          <w:spacing w:val="-14"/>
        </w:rPr>
        <w:t xml:space="preserve"> </w:t>
      </w:r>
      <w:r>
        <w:t>de</w:t>
      </w:r>
      <w:r>
        <w:rPr>
          <w:spacing w:val="-16"/>
        </w:rPr>
        <w:t xml:space="preserve"> </w:t>
      </w:r>
      <w:r>
        <w:t>60</w:t>
      </w:r>
      <w:r>
        <w:rPr>
          <w:spacing w:val="-14"/>
        </w:rPr>
        <w:t xml:space="preserve"> </w:t>
      </w:r>
      <w:r>
        <w:t>jours</w:t>
      </w:r>
      <w:r>
        <w:rPr>
          <w:spacing w:val="-15"/>
        </w:rPr>
        <w:t xml:space="preserve"> </w:t>
      </w:r>
      <w:r>
        <w:t>calendaires</w:t>
      </w:r>
      <w:r>
        <w:rPr>
          <w:spacing w:val="-14"/>
        </w:rPr>
        <w:t xml:space="preserve"> </w:t>
      </w:r>
      <w:r>
        <w:t>expose l’entreprise</w:t>
      </w:r>
      <w:r>
        <w:rPr>
          <w:spacing w:val="-14"/>
        </w:rPr>
        <w:t xml:space="preserve"> </w:t>
      </w:r>
      <w:r>
        <w:t>à</w:t>
      </w:r>
      <w:r>
        <w:rPr>
          <w:spacing w:val="-13"/>
        </w:rPr>
        <w:t xml:space="preserve"> </w:t>
      </w:r>
      <w:r>
        <w:t>des</w:t>
      </w:r>
      <w:r>
        <w:rPr>
          <w:spacing w:val="-12"/>
        </w:rPr>
        <w:t xml:space="preserve"> </w:t>
      </w:r>
      <w:r>
        <w:t>pénalités</w:t>
      </w:r>
      <w:r>
        <w:rPr>
          <w:spacing w:val="-14"/>
        </w:rPr>
        <w:t xml:space="preserve"> </w:t>
      </w:r>
      <w:r>
        <w:t>de</w:t>
      </w:r>
      <w:r>
        <w:rPr>
          <w:spacing w:val="-13"/>
        </w:rPr>
        <w:t xml:space="preserve"> </w:t>
      </w:r>
      <w:r>
        <w:t>3</w:t>
      </w:r>
      <w:r>
        <w:rPr>
          <w:spacing w:val="-23"/>
        </w:rPr>
        <w:t xml:space="preserve"> </w:t>
      </w:r>
      <w:r>
        <w:t>748</w:t>
      </w:r>
      <w:r>
        <w:rPr>
          <w:spacing w:val="-13"/>
        </w:rPr>
        <w:t xml:space="preserve"> </w:t>
      </w:r>
      <w:r>
        <w:t>€</w:t>
      </w:r>
      <w:r>
        <w:rPr>
          <w:spacing w:val="-14"/>
        </w:rPr>
        <w:t xml:space="preserve"> </w:t>
      </w:r>
      <w:r>
        <w:t>et</w:t>
      </w:r>
      <w:r>
        <w:rPr>
          <w:spacing w:val="-12"/>
        </w:rPr>
        <w:t xml:space="preserve"> </w:t>
      </w:r>
      <w:r>
        <w:t>génère</w:t>
      </w:r>
      <w:r>
        <w:rPr>
          <w:spacing w:val="-13"/>
        </w:rPr>
        <w:t xml:space="preserve"> </w:t>
      </w:r>
      <w:r>
        <w:t>un</w:t>
      </w:r>
      <w:r>
        <w:rPr>
          <w:spacing w:val="-14"/>
        </w:rPr>
        <w:t xml:space="preserve"> </w:t>
      </w:r>
      <w:r>
        <w:t>surcoût</w:t>
      </w:r>
      <w:r>
        <w:rPr>
          <w:spacing w:val="-13"/>
        </w:rPr>
        <w:t xml:space="preserve"> </w:t>
      </w:r>
      <w:r>
        <w:t>total</w:t>
      </w:r>
      <w:r>
        <w:rPr>
          <w:spacing w:val="-13"/>
        </w:rPr>
        <w:t xml:space="preserve"> </w:t>
      </w:r>
      <w:r>
        <w:t>estimé</w:t>
      </w:r>
      <w:r>
        <w:rPr>
          <w:spacing w:val="-12"/>
        </w:rPr>
        <w:t xml:space="preserve"> </w:t>
      </w:r>
      <w:r>
        <w:t>à</w:t>
      </w:r>
      <w:r>
        <w:rPr>
          <w:spacing w:val="-14"/>
        </w:rPr>
        <w:t xml:space="preserve"> </w:t>
      </w:r>
      <w:r>
        <w:t>26</w:t>
      </w:r>
      <w:r>
        <w:rPr>
          <w:spacing w:val="-23"/>
        </w:rPr>
        <w:t xml:space="preserve"> </w:t>
      </w:r>
      <w:r>
        <w:t>748</w:t>
      </w:r>
      <w:r>
        <w:rPr>
          <w:spacing w:val="-13"/>
        </w:rPr>
        <w:t xml:space="preserve"> </w:t>
      </w:r>
      <w:r>
        <w:t>€.</w:t>
      </w:r>
      <w:r>
        <w:rPr>
          <w:spacing w:val="-14"/>
        </w:rPr>
        <w:t xml:space="preserve"> </w:t>
      </w:r>
      <w:r>
        <w:t>Cette</w:t>
      </w:r>
      <w:r>
        <w:rPr>
          <w:spacing w:val="-12"/>
        </w:rPr>
        <w:t xml:space="preserve"> </w:t>
      </w:r>
      <w:r>
        <w:t>option</w:t>
      </w:r>
      <w:r>
        <w:rPr>
          <w:spacing w:val="-13"/>
        </w:rPr>
        <w:t xml:space="preserve"> </w:t>
      </w:r>
      <w:r>
        <w:t xml:space="preserve">présente par ailleurs un risque contractuel majeur vis-à-vis de la DRAC, maître d’ouvrage, dont la tolérance </w:t>
      </w:r>
      <w:r>
        <w:rPr>
          <w:spacing w:val="-4"/>
        </w:rPr>
        <w:t xml:space="preserve">aux </w:t>
      </w:r>
      <w:r>
        <w:t>retards sur un chantier patrimonial est</w:t>
      </w:r>
      <w:r>
        <w:rPr>
          <w:spacing w:val="-40"/>
        </w:rPr>
        <w:t xml:space="preserve"> </w:t>
      </w:r>
      <w:r>
        <w:t>limitée.</w:t>
      </w:r>
    </w:p>
    <w:p w:rsidR="00005340" w:rsidRDefault="00350670">
      <w:pPr>
        <w:pStyle w:val="Corpsdetexte"/>
        <w:spacing w:line="165" w:lineRule="auto"/>
        <w:ind w:left="419" w:right="577"/>
        <w:jc w:val="both"/>
      </w:pPr>
      <w:r>
        <w:t>Le</w:t>
      </w:r>
      <w:r>
        <w:rPr>
          <w:spacing w:val="-5"/>
        </w:rPr>
        <w:t xml:space="preserve"> </w:t>
      </w:r>
      <w:r>
        <w:t>scénario</w:t>
      </w:r>
      <w:r>
        <w:rPr>
          <w:spacing w:val="-4"/>
        </w:rPr>
        <w:t xml:space="preserve"> </w:t>
      </w:r>
      <w:r>
        <w:t>B</w:t>
      </w:r>
      <w:r>
        <w:rPr>
          <w:spacing w:val="-5"/>
        </w:rPr>
        <w:t xml:space="preserve"> </w:t>
      </w:r>
      <w:r>
        <w:t>(recours</w:t>
      </w:r>
      <w:r>
        <w:rPr>
          <w:spacing w:val="-4"/>
        </w:rPr>
        <w:t xml:space="preserve"> </w:t>
      </w:r>
      <w:r>
        <w:t>à</w:t>
      </w:r>
      <w:r>
        <w:rPr>
          <w:spacing w:val="-5"/>
        </w:rPr>
        <w:t xml:space="preserve"> </w:t>
      </w:r>
      <w:r>
        <w:t>l’intérim)</w:t>
      </w:r>
      <w:r>
        <w:rPr>
          <w:spacing w:val="-4"/>
        </w:rPr>
        <w:t xml:space="preserve"> </w:t>
      </w:r>
      <w:r>
        <w:t>réduit</w:t>
      </w:r>
      <w:r>
        <w:rPr>
          <w:spacing w:val="-5"/>
        </w:rPr>
        <w:t xml:space="preserve"> </w:t>
      </w:r>
      <w:r>
        <w:t>signiﬁcativement</w:t>
      </w:r>
      <w:r>
        <w:rPr>
          <w:spacing w:val="-4"/>
        </w:rPr>
        <w:t xml:space="preserve"> </w:t>
      </w:r>
      <w:r>
        <w:t>le</w:t>
      </w:r>
      <w:r>
        <w:rPr>
          <w:spacing w:val="-4"/>
        </w:rPr>
        <w:t xml:space="preserve"> </w:t>
      </w:r>
      <w:r>
        <w:t>retard</w:t>
      </w:r>
      <w:r>
        <w:rPr>
          <w:spacing w:val="-5"/>
        </w:rPr>
        <w:t xml:space="preserve"> </w:t>
      </w:r>
      <w:r>
        <w:t>à</w:t>
      </w:r>
      <w:r>
        <w:rPr>
          <w:spacing w:val="-4"/>
        </w:rPr>
        <w:t xml:space="preserve"> </w:t>
      </w:r>
      <w:r>
        <w:t>7</w:t>
      </w:r>
      <w:r>
        <w:rPr>
          <w:spacing w:val="-5"/>
        </w:rPr>
        <w:t xml:space="preserve"> </w:t>
      </w:r>
      <w:r>
        <w:t>jours</w:t>
      </w:r>
      <w:r>
        <w:rPr>
          <w:spacing w:val="-4"/>
        </w:rPr>
        <w:t xml:space="preserve"> </w:t>
      </w:r>
      <w:r>
        <w:t>calendaires</w:t>
      </w:r>
      <w:r>
        <w:rPr>
          <w:spacing w:val="-5"/>
        </w:rPr>
        <w:t xml:space="preserve"> </w:t>
      </w:r>
      <w:r>
        <w:t>et</w:t>
      </w:r>
      <w:r>
        <w:rPr>
          <w:spacing w:val="-4"/>
        </w:rPr>
        <w:t xml:space="preserve"> </w:t>
      </w:r>
      <w:r>
        <w:t>les</w:t>
      </w:r>
      <w:r>
        <w:rPr>
          <w:spacing w:val="-5"/>
        </w:rPr>
        <w:t xml:space="preserve"> </w:t>
      </w:r>
      <w:r>
        <w:t xml:space="preserve">pénalités à 437 €, au prix d’un surcoût de main-d’œuvre de 2 640 €. Il représente un équilibre raisonnable </w:t>
      </w:r>
      <w:r>
        <w:rPr>
          <w:spacing w:val="-4"/>
        </w:rPr>
        <w:t xml:space="preserve">entre </w:t>
      </w:r>
      <w:r>
        <w:t>réactivité opérationnelle et maîtrise des coûts</w:t>
      </w:r>
      <w:r>
        <w:rPr>
          <w:spacing w:val="-38"/>
        </w:rPr>
        <w:t xml:space="preserve"> </w:t>
      </w:r>
      <w:r>
        <w:t>immédiats.</w:t>
      </w:r>
    </w:p>
    <w:p w:rsidR="00005340" w:rsidRDefault="00350670">
      <w:pPr>
        <w:pStyle w:val="Corpsdetexte"/>
        <w:spacing w:line="165" w:lineRule="auto"/>
        <w:ind w:left="419" w:right="577"/>
        <w:jc w:val="both"/>
      </w:pPr>
      <w:r>
        <w:t>Dans</w:t>
      </w:r>
      <w:r>
        <w:rPr>
          <w:spacing w:val="-6"/>
        </w:rPr>
        <w:t xml:space="preserve"> </w:t>
      </w:r>
      <w:r>
        <w:t>les</w:t>
      </w:r>
      <w:r>
        <w:rPr>
          <w:spacing w:val="-5"/>
        </w:rPr>
        <w:t xml:space="preserve"> </w:t>
      </w:r>
      <w:r>
        <w:t>deux</w:t>
      </w:r>
      <w:r>
        <w:rPr>
          <w:spacing w:val="-5"/>
        </w:rPr>
        <w:t xml:space="preserve"> </w:t>
      </w:r>
      <w:r>
        <w:t>cas,</w:t>
      </w:r>
      <w:r>
        <w:rPr>
          <w:spacing w:val="-5"/>
        </w:rPr>
        <w:t xml:space="preserve"> </w:t>
      </w:r>
      <w:r>
        <w:t>la</w:t>
      </w:r>
      <w:r>
        <w:rPr>
          <w:spacing w:val="-5"/>
        </w:rPr>
        <w:t xml:space="preserve"> </w:t>
      </w:r>
      <w:r>
        <w:t>hausse</w:t>
      </w:r>
      <w:r>
        <w:rPr>
          <w:spacing w:val="-5"/>
        </w:rPr>
        <w:t xml:space="preserve"> </w:t>
      </w:r>
      <w:r>
        <w:t>probable</w:t>
      </w:r>
      <w:r>
        <w:rPr>
          <w:spacing w:val="-5"/>
        </w:rPr>
        <w:t xml:space="preserve"> </w:t>
      </w:r>
      <w:r>
        <w:t>du</w:t>
      </w:r>
      <w:r>
        <w:rPr>
          <w:spacing w:val="-5"/>
        </w:rPr>
        <w:t xml:space="preserve"> </w:t>
      </w:r>
      <w:r>
        <w:t>taux</w:t>
      </w:r>
      <w:r>
        <w:rPr>
          <w:spacing w:val="-6"/>
        </w:rPr>
        <w:t xml:space="preserve"> </w:t>
      </w:r>
      <w:r>
        <w:rPr>
          <w:spacing w:val="-3"/>
        </w:rPr>
        <w:t>AT/MP</w:t>
      </w:r>
      <w:r>
        <w:rPr>
          <w:spacing w:val="-5"/>
        </w:rPr>
        <w:t xml:space="preserve"> </w:t>
      </w:r>
      <w:r>
        <w:t>(+1</w:t>
      </w:r>
      <w:r>
        <w:rPr>
          <w:spacing w:val="-5"/>
        </w:rPr>
        <w:t xml:space="preserve"> </w:t>
      </w:r>
      <w:r>
        <w:t>point</w:t>
      </w:r>
      <w:r>
        <w:rPr>
          <w:spacing w:val="-5"/>
        </w:rPr>
        <w:t xml:space="preserve"> </w:t>
      </w:r>
      <w:r>
        <w:t>estimé)</w:t>
      </w:r>
      <w:r>
        <w:rPr>
          <w:spacing w:val="-5"/>
        </w:rPr>
        <w:t xml:space="preserve"> </w:t>
      </w:r>
      <w:r>
        <w:t>générera</w:t>
      </w:r>
      <w:r>
        <w:rPr>
          <w:spacing w:val="-5"/>
        </w:rPr>
        <w:t xml:space="preserve"> </w:t>
      </w:r>
      <w:r>
        <w:t>4</w:t>
      </w:r>
      <w:r>
        <w:rPr>
          <w:spacing w:val="-23"/>
        </w:rPr>
        <w:t xml:space="preserve"> </w:t>
      </w:r>
      <w:r>
        <w:t>800</w:t>
      </w:r>
      <w:r>
        <w:rPr>
          <w:spacing w:val="-5"/>
        </w:rPr>
        <w:t xml:space="preserve"> </w:t>
      </w:r>
      <w:r>
        <w:t>€</w:t>
      </w:r>
      <w:r>
        <w:rPr>
          <w:spacing w:val="-5"/>
        </w:rPr>
        <w:t xml:space="preserve"> </w:t>
      </w:r>
      <w:r>
        <w:t>de</w:t>
      </w:r>
      <w:r>
        <w:rPr>
          <w:spacing w:val="-6"/>
        </w:rPr>
        <w:t xml:space="preserve"> </w:t>
      </w:r>
      <w:r>
        <w:t xml:space="preserve">cotisations supplémentaires par an pendant trois ans, soit 14 400 €. Elle entraîne mécaniquement une hausse du </w:t>
      </w:r>
      <w:r w:rsidR="00C4612F">
        <w:t>coefficient</w:t>
      </w:r>
      <w:r>
        <w:t xml:space="preserve"> K de 1,712 à 1,723 : si ce recalcul </w:t>
      </w:r>
      <w:r>
        <w:rPr>
          <w:spacing w:val="-3"/>
        </w:rPr>
        <w:t xml:space="preserve">n’est </w:t>
      </w:r>
      <w:r>
        <w:t>pas répercuté dans les prochains devis, l’entreprise perdra</w:t>
      </w:r>
      <w:r>
        <w:rPr>
          <w:spacing w:val="-5"/>
        </w:rPr>
        <w:t xml:space="preserve"> </w:t>
      </w:r>
      <w:r>
        <w:t>environ</w:t>
      </w:r>
      <w:r>
        <w:rPr>
          <w:spacing w:val="-5"/>
        </w:rPr>
        <w:t xml:space="preserve"> </w:t>
      </w:r>
      <w:r>
        <w:t>165</w:t>
      </w:r>
      <w:r>
        <w:rPr>
          <w:spacing w:val="-5"/>
        </w:rPr>
        <w:t xml:space="preserve"> </w:t>
      </w:r>
      <w:r>
        <w:t>€</w:t>
      </w:r>
      <w:r>
        <w:rPr>
          <w:spacing w:val="-4"/>
        </w:rPr>
        <w:t xml:space="preserve"> </w:t>
      </w:r>
      <w:r>
        <w:t>de</w:t>
      </w:r>
      <w:r>
        <w:rPr>
          <w:spacing w:val="-5"/>
        </w:rPr>
        <w:t xml:space="preserve"> </w:t>
      </w:r>
      <w:r>
        <w:t>marge</w:t>
      </w:r>
      <w:r>
        <w:rPr>
          <w:spacing w:val="-5"/>
        </w:rPr>
        <w:t xml:space="preserve"> </w:t>
      </w:r>
      <w:r>
        <w:t>pour</w:t>
      </w:r>
      <w:r>
        <w:rPr>
          <w:spacing w:val="-4"/>
        </w:rPr>
        <w:t xml:space="preserve"> </w:t>
      </w:r>
      <w:r>
        <w:t>chaque</w:t>
      </w:r>
      <w:r>
        <w:rPr>
          <w:spacing w:val="-5"/>
        </w:rPr>
        <w:t xml:space="preserve"> </w:t>
      </w:r>
      <w:r>
        <w:t>tranche</w:t>
      </w:r>
      <w:r>
        <w:rPr>
          <w:spacing w:val="-5"/>
        </w:rPr>
        <w:t xml:space="preserve"> </w:t>
      </w:r>
      <w:r>
        <w:t>de</w:t>
      </w:r>
      <w:r>
        <w:rPr>
          <w:spacing w:val="-5"/>
        </w:rPr>
        <w:t xml:space="preserve"> </w:t>
      </w:r>
      <w:r>
        <w:t>15</w:t>
      </w:r>
      <w:r>
        <w:rPr>
          <w:spacing w:val="-26"/>
        </w:rPr>
        <w:t xml:space="preserve"> </w:t>
      </w:r>
      <w:r>
        <w:t>000</w:t>
      </w:r>
      <w:r>
        <w:rPr>
          <w:spacing w:val="-5"/>
        </w:rPr>
        <w:t xml:space="preserve"> </w:t>
      </w:r>
      <w:r>
        <w:t>€</w:t>
      </w:r>
      <w:r>
        <w:rPr>
          <w:spacing w:val="-4"/>
        </w:rPr>
        <w:t xml:space="preserve"> </w:t>
      </w:r>
      <w:r>
        <w:t>de</w:t>
      </w:r>
      <w:r>
        <w:rPr>
          <w:spacing w:val="-5"/>
        </w:rPr>
        <w:t xml:space="preserve"> </w:t>
      </w:r>
      <w:r>
        <w:t>déboursé</w:t>
      </w:r>
      <w:r>
        <w:rPr>
          <w:spacing w:val="-5"/>
        </w:rPr>
        <w:t xml:space="preserve"> </w:t>
      </w:r>
      <w:r>
        <w:t>sec,</w:t>
      </w:r>
      <w:r>
        <w:rPr>
          <w:spacing w:val="-4"/>
        </w:rPr>
        <w:t xml:space="preserve"> </w:t>
      </w:r>
      <w:r>
        <w:t>sans</w:t>
      </w:r>
      <w:r>
        <w:rPr>
          <w:spacing w:val="-5"/>
        </w:rPr>
        <w:t xml:space="preserve"> </w:t>
      </w:r>
      <w:r>
        <w:t>s’en</w:t>
      </w:r>
      <w:r>
        <w:rPr>
          <w:spacing w:val="-5"/>
        </w:rPr>
        <w:t xml:space="preserve"> </w:t>
      </w:r>
      <w:r>
        <w:rPr>
          <w:spacing w:val="-3"/>
        </w:rPr>
        <w:t xml:space="preserve">apercevoir </w:t>
      </w:r>
      <w:r>
        <w:t>immédiatement.</w:t>
      </w:r>
    </w:p>
    <w:p w:rsidR="00005340" w:rsidRDefault="00350670">
      <w:pPr>
        <w:pStyle w:val="Corpsdetexte"/>
        <w:spacing w:line="165" w:lineRule="auto"/>
        <w:ind w:left="419" w:right="577"/>
        <w:jc w:val="both"/>
      </w:pPr>
      <w:r>
        <w:t>Le scénario C rappelle qu’une vériﬁcation R408 externalisée à 200 € aurait évité l’intég</w:t>
      </w:r>
      <w:r>
        <w:t xml:space="preserve">ralité de </w:t>
      </w:r>
      <w:r>
        <w:rPr>
          <w:spacing w:val="-4"/>
        </w:rPr>
        <w:t xml:space="preserve">ces </w:t>
      </w:r>
      <w:r>
        <w:t>surcoûts.</w:t>
      </w:r>
      <w:r>
        <w:rPr>
          <w:spacing w:val="-6"/>
        </w:rPr>
        <w:t xml:space="preserve"> </w:t>
      </w:r>
      <w:r>
        <w:t>Le</w:t>
      </w:r>
      <w:r>
        <w:rPr>
          <w:spacing w:val="-6"/>
        </w:rPr>
        <w:t xml:space="preserve"> </w:t>
      </w:r>
      <w:r>
        <w:t>rapport</w:t>
      </w:r>
      <w:r>
        <w:rPr>
          <w:spacing w:val="-5"/>
        </w:rPr>
        <w:t xml:space="preserve"> </w:t>
      </w:r>
      <w:r>
        <w:t>est</w:t>
      </w:r>
      <w:r>
        <w:rPr>
          <w:spacing w:val="-6"/>
        </w:rPr>
        <w:t xml:space="preserve"> </w:t>
      </w:r>
      <w:r>
        <w:t>sans</w:t>
      </w:r>
      <w:r>
        <w:rPr>
          <w:spacing w:val="-5"/>
        </w:rPr>
        <w:t xml:space="preserve"> </w:t>
      </w:r>
      <w:r>
        <w:t>appel</w:t>
      </w:r>
      <w:r>
        <w:rPr>
          <w:spacing w:val="-6"/>
        </w:rPr>
        <w:t xml:space="preserve"> </w:t>
      </w:r>
      <w:r>
        <w:t>:</w:t>
      </w:r>
      <w:r>
        <w:rPr>
          <w:spacing w:val="-6"/>
        </w:rPr>
        <w:t xml:space="preserve"> </w:t>
      </w:r>
      <w:r>
        <w:t>1</w:t>
      </w:r>
      <w:r>
        <w:rPr>
          <w:spacing w:val="-5"/>
        </w:rPr>
        <w:t xml:space="preserve"> </w:t>
      </w:r>
      <w:r>
        <w:t>€</w:t>
      </w:r>
      <w:r>
        <w:rPr>
          <w:spacing w:val="-6"/>
        </w:rPr>
        <w:t xml:space="preserve"> </w:t>
      </w:r>
      <w:r>
        <w:t>investi</w:t>
      </w:r>
      <w:r>
        <w:rPr>
          <w:spacing w:val="-5"/>
        </w:rPr>
        <w:t xml:space="preserve"> </w:t>
      </w:r>
      <w:r>
        <w:t>dans</w:t>
      </w:r>
      <w:r>
        <w:rPr>
          <w:spacing w:val="-6"/>
        </w:rPr>
        <w:t xml:space="preserve"> </w:t>
      </w:r>
      <w:r>
        <w:t>la</w:t>
      </w:r>
      <w:r>
        <w:rPr>
          <w:spacing w:val="-5"/>
        </w:rPr>
        <w:t xml:space="preserve"> </w:t>
      </w:r>
      <w:r>
        <w:t>prévention</w:t>
      </w:r>
      <w:r>
        <w:rPr>
          <w:spacing w:val="-6"/>
        </w:rPr>
        <w:t xml:space="preserve"> </w:t>
      </w:r>
      <w:r>
        <w:t>économise</w:t>
      </w:r>
      <w:r>
        <w:rPr>
          <w:spacing w:val="-6"/>
        </w:rPr>
        <w:t xml:space="preserve"> </w:t>
      </w:r>
      <w:r>
        <w:t>ici</w:t>
      </w:r>
      <w:r>
        <w:rPr>
          <w:spacing w:val="-5"/>
        </w:rPr>
        <w:t xml:space="preserve"> </w:t>
      </w:r>
      <w:r>
        <w:t>jusqu’à</w:t>
      </w:r>
      <w:r>
        <w:rPr>
          <w:spacing w:val="-6"/>
        </w:rPr>
        <w:t xml:space="preserve"> </w:t>
      </w:r>
      <w:r>
        <w:t>133</w:t>
      </w:r>
      <w:r>
        <w:rPr>
          <w:spacing w:val="-5"/>
        </w:rPr>
        <w:t xml:space="preserve"> </w:t>
      </w:r>
      <w:r>
        <w:t>€</w:t>
      </w:r>
      <w:r>
        <w:rPr>
          <w:spacing w:val="-6"/>
        </w:rPr>
        <w:t xml:space="preserve"> </w:t>
      </w:r>
      <w:r>
        <w:t>de</w:t>
      </w:r>
      <w:r>
        <w:rPr>
          <w:spacing w:val="-5"/>
        </w:rPr>
        <w:t xml:space="preserve"> </w:t>
      </w:r>
      <w:r>
        <w:t>coûts consécutifs.</w:t>
      </w:r>
    </w:p>
    <w:p w:rsidR="00005340" w:rsidRDefault="00005340">
      <w:pPr>
        <w:pStyle w:val="Corpsdetexte"/>
        <w:spacing w:before="13"/>
        <w:rPr>
          <w:sz w:val="27"/>
        </w:rPr>
      </w:pPr>
    </w:p>
    <w:p w:rsidR="00005340" w:rsidRDefault="00350670">
      <w:pPr>
        <w:pStyle w:val="Titre7"/>
        <w:numPr>
          <w:ilvl w:val="0"/>
          <w:numId w:val="2"/>
        </w:numPr>
        <w:tabs>
          <w:tab w:val="left" w:pos="642"/>
        </w:tabs>
        <w:ind w:left="641" w:hanging="223"/>
      </w:pPr>
      <w:r>
        <w:t>Recommandation et mesures</w:t>
      </w:r>
      <w:r>
        <w:rPr>
          <w:spacing w:val="-36"/>
        </w:rPr>
        <w:t xml:space="preserve"> </w:t>
      </w:r>
      <w:r>
        <w:t>correctives</w:t>
      </w:r>
    </w:p>
    <w:p w:rsidR="00005340" w:rsidRDefault="00350670">
      <w:pPr>
        <w:pStyle w:val="Corpsdetexte"/>
        <w:spacing w:before="143" w:line="165" w:lineRule="auto"/>
        <w:ind w:left="419" w:right="308"/>
      </w:pPr>
      <w:r>
        <w:t>Pour la gestion immédiate, je recommande de maintenir le scénario B jusqu’à la réception du lot. Il convient par ailleurs de :</w:t>
      </w:r>
    </w:p>
    <w:p w:rsidR="00005340" w:rsidRDefault="00350670">
      <w:pPr>
        <w:spacing w:before="55" w:line="165" w:lineRule="auto"/>
        <w:ind w:left="917" w:hanging="274"/>
        <w:rPr>
          <w:sz w:val="20"/>
        </w:rPr>
      </w:pPr>
      <w:r>
        <w:rPr>
          <w:color w:val="37393B"/>
          <w:sz w:val="20"/>
        </w:rPr>
        <w:t>➔</w:t>
      </w:r>
      <w:r>
        <w:rPr>
          <w:color w:val="37393B"/>
          <w:sz w:val="20"/>
        </w:rPr>
        <w:t xml:space="preserve"> </w:t>
      </w:r>
      <w:r>
        <w:rPr>
          <w:sz w:val="20"/>
        </w:rPr>
        <w:t xml:space="preserve">formaliser immédiatement une </w:t>
      </w:r>
      <w:r>
        <w:rPr>
          <w:rFonts w:ascii="Trebuchet MS" w:hAnsi="Trebuchet MS"/>
          <w:b/>
          <w:sz w:val="20"/>
        </w:rPr>
        <w:t xml:space="preserve">procédure de vériﬁcation R408 </w:t>
      </w:r>
      <w:r>
        <w:rPr>
          <w:sz w:val="20"/>
        </w:rPr>
        <w:t>applicable à tous les chantiers de l’entreprise ;</w:t>
      </w:r>
    </w:p>
    <w:p w:rsidR="00005340" w:rsidRDefault="00350670">
      <w:pPr>
        <w:spacing w:before="55" w:line="165" w:lineRule="auto"/>
        <w:ind w:left="917" w:right="572" w:hanging="274"/>
        <w:rPr>
          <w:sz w:val="20"/>
        </w:rPr>
      </w:pPr>
      <w:r>
        <w:rPr>
          <w:color w:val="37393B"/>
          <w:sz w:val="20"/>
        </w:rPr>
        <w:t>➔</w:t>
      </w:r>
      <w:r>
        <w:rPr>
          <w:color w:val="37393B"/>
          <w:spacing w:val="27"/>
          <w:sz w:val="20"/>
        </w:rPr>
        <w:t xml:space="preserve"> </w:t>
      </w:r>
      <w:r>
        <w:rPr>
          <w:sz w:val="20"/>
        </w:rPr>
        <w:t>désigner</w:t>
      </w:r>
      <w:r>
        <w:rPr>
          <w:spacing w:val="-15"/>
          <w:sz w:val="20"/>
        </w:rPr>
        <w:t xml:space="preserve"> </w:t>
      </w:r>
      <w:r>
        <w:rPr>
          <w:sz w:val="20"/>
        </w:rPr>
        <w:t>un</w:t>
      </w:r>
      <w:r>
        <w:rPr>
          <w:spacing w:val="-15"/>
          <w:sz w:val="20"/>
        </w:rPr>
        <w:t xml:space="preserve"> </w:t>
      </w:r>
      <w:r>
        <w:rPr>
          <w:rFonts w:ascii="Trebuchet MS" w:hAnsi="Trebuchet MS"/>
          <w:b/>
          <w:sz w:val="20"/>
        </w:rPr>
        <w:t>deux</w:t>
      </w:r>
      <w:r>
        <w:rPr>
          <w:rFonts w:ascii="Trebuchet MS" w:hAnsi="Trebuchet MS"/>
          <w:b/>
          <w:sz w:val="20"/>
        </w:rPr>
        <w:t>ième</w:t>
      </w:r>
      <w:r>
        <w:rPr>
          <w:rFonts w:ascii="Trebuchet MS" w:hAnsi="Trebuchet MS"/>
          <w:b/>
          <w:spacing w:val="-19"/>
          <w:sz w:val="20"/>
        </w:rPr>
        <w:t xml:space="preserve"> </w:t>
      </w:r>
      <w:r>
        <w:rPr>
          <w:rFonts w:ascii="Trebuchet MS" w:hAnsi="Trebuchet MS"/>
          <w:b/>
          <w:sz w:val="20"/>
        </w:rPr>
        <w:t>salarié</w:t>
      </w:r>
      <w:r>
        <w:rPr>
          <w:rFonts w:ascii="Trebuchet MS" w:hAnsi="Trebuchet MS"/>
          <w:b/>
          <w:spacing w:val="-19"/>
          <w:sz w:val="20"/>
        </w:rPr>
        <w:t xml:space="preserve"> </w:t>
      </w:r>
      <w:r>
        <w:rPr>
          <w:rFonts w:ascii="Trebuchet MS" w:hAnsi="Trebuchet MS"/>
          <w:b/>
          <w:sz w:val="20"/>
        </w:rPr>
        <w:t>habilité</w:t>
      </w:r>
      <w:r>
        <w:rPr>
          <w:rFonts w:ascii="Trebuchet MS" w:hAnsi="Trebuchet MS"/>
          <w:b/>
          <w:spacing w:val="-19"/>
          <w:sz w:val="20"/>
        </w:rPr>
        <w:t xml:space="preserve"> </w:t>
      </w:r>
      <w:r>
        <w:rPr>
          <w:rFonts w:ascii="Trebuchet MS" w:hAnsi="Trebuchet MS"/>
          <w:b/>
          <w:sz w:val="20"/>
        </w:rPr>
        <w:t>R408</w:t>
      </w:r>
      <w:r>
        <w:rPr>
          <w:rFonts w:ascii="Trebuchet MS" w:hAnsi="Trebuchet MS"/>
          <w:b/>
          <w:spacing w:val="-19"/>
          <w:sz w:val="20"/>
        </w:rPr>
        <w:t xml:space="preserve"> </w:t>
      </w:r>
      <w:r>
        <w:rPr>
          <w:sz w:val="20"/>
        </w:rPr>
        <w:t>pour</w:t>
      </w:r>
      <w:r>
        <w:rPr>
          <w:spacing w:val="-15"/>
          <w:sz w:val="20"/>
        </w:rPr>
        <w:t xml:space="preserve"> </w:t>
      </w:r>
      <w:r>
        <w:rPr>
          <w:sz w:val="20"/>
        </w:rPr>
        <w:t>éviter</w:t>
      </w:r>
      <w:r>
        <w:rPr>
          <w:spacing w:val="-15"/>
          <w:sz w:val="20"/>
        </w:rPr>
        <w:t xml:space="preserve"> </w:t>
      </w:r>
      <w:r>
        <w:rPr>
          <w:sz w:val="20"/>
        </w:rPr>
        <w:t>toute</w:t>
      </w:r>
      <w:r>
        <w:rPr>
          <w:spacing w:val="-15"/>
          <w:sz w:val="20"/>
        </w:rPr>
        <w:t xml:space="preserve"> </w:t>
      </w:r>
      <w:r>
        <w:rPr>
          <w:sz w:val="20"/>
        </w:rPr>
        <w:t>situation</w:t>
      </w:r>
      <w:r>
        <w:rPr>
          <w:spacing w:val="-15"/>
          <w:sz w:val="20"/>
        </w:rPr>
        <w:t xml:space="preserve"> </w:t>
      </w:r>
      <w:r>
        <w:rPr>
          <w:sz w:val="20"/>
        </w:rPr>
        <w:t>de</w:t>
      </w:r>
      <w:r>
        <w:rPr>
          <w:spacing w:val="-15"/>
          <w:sz w:val="20"/>
        </w:rPr>
        <w:t xml:space="preserve"> </w:t>
      </w:r>
      <w:r>
        <w:rPr>
          <w:sz w:val="20"/>
        </w:rPr>
        <w:t>dépendance</w:t>
      </w:r>
      <w:r>
        <w:rPr>
          <w:spacing w:val="-15"/>
          <w:sz w:val="20"/>
        </w:rPr>
        <w:t xml:space="preserve"> </w:t>
      </w:r>
      <w:r>
        <w:rPr>
          <w:sz w:val="20"/>
        </w:rPr>
        <w:t>à</w:t>
      </w:r>
      <w:r>
        <w:rPr>
          <w:spacing w:val="-15"/>
          <w:sz w:val="20"/>
        </w:rPr>
        <w:t xml:space="preserve"> </w:t>
      </w:r>
      <w:r>
        <w:rPr>
          <w:sz w:val="20"/>
        </w:rPr>
        <w:t>une</w:t>
      </w:r>
      <w:r>
        <w:rPr>
          <w:spacing w:val="-15"/>
          <w:sz w:val="20"/>
        </w:rPr>
        <w:t xml:space="preserve"> </w:t>
      </w:r>
      <w:r>
        <w:rPr>
          <w:sz w:val="20"/>
        </w:rPr>
        <w:t xml:space="preserve">seule </w:t>
      </w:r>
      <w:r>
        <w:rPr>
          <w:spacing w:val="2"/>
          <w:sz w:val="20"/>
        </w:rPr>
        <w:t>personne;</w:t>
      </w:r>
    </w:p>
    <w:p w:rsidR="00005340" w:rsidRDefault="00350670">
      <w:pPr>
        <w:spacing w:line="303" w:lineRule="exact"/>
        <w:ind w:left="643"/>
        <w:rPr>
          <w:sz w:val="20"/>
        </w:rPr>
      </w:pPr>
      <w:r>
        <w:rPr>
          <w:color w:val="37393B"/>
          <w:sz w:val="20"/>
        </w:rPr>
        <w:t>➔</w:t>
      </w:r>
      <w:r>
        <w:rPr>
          <w:color w:val="37393B"/>
          <w:sz w:val="20"/>
        </w:rPr>
        <w:t xml:space="preserve"> </w:t>
      </w:r>
      <w:r>
        <w:rPr>
          <w:sz w:val="20"/>
        </w:rPr>
        <w:t xml:space="preserve">mettre à jour le </w:t>
      </w:r>
      <w:r>
        <w:rPr>
          <w:rFonts w:ascii="Trebuchet MS" w:hAnsi="Trebuchet MS"/>
          <w:b/>
          <w:sz w:val="20"/>
        </w:rPr>
        <w:t xml:space="preserve">registre de sécurité </w:t>
      </w:r>
      <w:r>
        <w:rPr>
          <w:sz w:val="20"/>
        </w:rPr>
        <w:t>de tous les chantiers en cours;</w:t>
      </w:r>
    </w:p>
    <w:p w:rsidR="00005340" w:rsidRDefault="00350670">
      <w:pPr>
        <w:spacing w:line="322" w:lineRule="exact"/>
        <w:ind w:left="643"/>
        <w:rPr>
          <w:sz w:val="20"/>
        </w:rPr>
      </w:pPr>
      <w:r>
        <w:rPr>
          <w:color w:val="37393B"/>
          <w:sz w:val="20"/>
        </w:rPr>
        <w:t>➔</w:t>
      </w:r>
      <w:r>
        <w:rPr>
          <w:color w:val="37393B"/>
          <w:sz w:val="20"/>
        </w:rPr>
        <w:t xml:space="preserve"> </w:t>
      </w:r>
      <w:r>
        <w:rPr>
          <w:rFonts w:ascii="Trebuchet MS" w:hAnsi="Trebuchet MS"/>
          <w:b/>
          <w:sz w:val="20"/>
        </w:rPr>
        <w:t xml:space="preserve">recalculer le </w:t>
      </w:r>
      <w:r w:rsidR="00C4612F">
        <w:rPr>
          <w:rFonts w:ascii="Trebuchet MS" w:hAnsi="Trebuchet MS"/>
          <w:b/>
          <w:sz w:val="20"/>
        </w:rPr>
        <w:t>coefficient</w:t>
      </w:r>
      <w:r>
        <w:rPr>
          <w:rFonts w:ascii="Trebuchet MS" w:hAnsi="Trebuchet MS"/>
          <w:b/>
          <w:sz w:val="20"/>
        </w:rPr>
        <w:t xml:space="preserve"> K </w:t>
      </w:r>
      <w:r>
        <w:rPr>
          <w:sz w:val="20"/>
        </w:rPr>
        <w:t>dès janvier 2026 en intégrant la hausse AT/MP prévisible.</w:t>
      </w:r>
    </w:p>
    <w:p w:rsidR="00005340" w:rsidRDefault="00005340">
      <w:pPr>
        <w:spacing w:line="322" w:lineRule="exact"/>
        <w:rPr>
          <w:sz w:val="20"/>
        </w:rPr>
        <w:sectPr w:rsidR="00005340">
          <w:pgSz w:w="11910" w:h="16840"/>
          <w:pgMar w:top="900" w:right="820" w:bottom="680" w:left="980" w:header="381" w:footer="489" w:gutter="0"/>
          <w:cols w:space="720"/>
        </w:sectPr>
      </w:pPr>
    </w:p>
    <w:p w:rsidR="00005340" w:rsidRDefault="00350670">
      <w:pPr>
        <w:pStyle w:val="Corpsdetexte"/>
        <w:spacing w:before="9"/>
        <w:rPr>
          <w:sz w:val="18"/>
        </w:rPr>
      </w:pPr>
      <w:r>
        <w:rPr>
          <w:lang w:val="en-US"/>
        </w:rPr>
        <w:lastRenderedPageBreak/>
        <w:pict>
          <v:group id="_x0000_s1362" style="position:absolute;margin-left:56.7pt;margin-top:419.55pt;width:481.9pt;height:118.6pt;z-index:251890688;mso-position-horizontal-relative:page;mso-position-vertical-relative:page" coordorigin="1134,8391" coordsize="9638,2372">
            <v:shape id="_x0000_s1366" style="position:absolute;left:1133;top:8391;width:9638;height:2372" coordorigin="1134,8391" coordsize="9638,2372" path="m10692,8391r-9478,l1183,8398r-26,17l1140,8440r-6,31l1134,10684r6,31l1157,10740r26,17l1214,10763r9478,l10723,10757r25,-17l10766,10715r6,-31l10772,8471r-6,-31l10748,8415r-25,-17l10692,8391xe" fillcolor="#987b26" stroked="f">
              <v:path arrowok="t"/>
            </v:shape>
            <v:shape id="_x0000_s1365" style="position:absolute;left:1153;top:8411;width:9599;height:2333" coordorigin="1154,8411" coordsize="9599,2333" path="m10692,8411r-9478,l1190,8416r-19,13l1158,8448r-4,23l1154,10684r4,23l1171,10726r19,13l1214,10743r9478,l10715,10739r19,-13l10747,10707r5,-23l10752,8471r-5,-23l10734,8429r-19,-13l10692,8411xe" fillcolor="#fbfaf4" stroked="f">
              <v:path arrowok="t"/>
            </v:shape>
            <v:rect id="_x0000_s1364" style="position:absolute;left:1417;top:8482;width:4548;height:23" fillcolor="#987b26" stroked="f"/>
            <v:shape id="_x0000_s1363" type="#_x0000_t202" style="position:absolute;left:1133;top:8391;width:9638;height:2372" filled="f" stroked="f">
              <v:textbox inset="0,0,0,0">
                <w:txbxContent>
                  <w:p w:rsidR="00005340" w:rsidRDefault="00350670">
                    <w:pPr>
                      <w:spacing w:before="207" w:line="336" w:lineRule="exact"/>
                      <w:ind w:left="435"/>
                      <w:rPr>
                        <w:sz w:val="20"/>
                      </w:rPr>
                    </w:pPr>
                    <w:r>
                      <w:rPr>
                        <w:color w:val="BF9A30"/>
                        <w:w w:val="150"/>
                        <w:sz w:val="20"/>
                      </w:rPr>
                      <w:t xml:space="preserve">0 </w:t>
                    </w:r>
                    <w:r>
                      <w:rPr>
                        <w:rFonts w:ascii="Trebuchet MS" w:hAnsi="Trebuchet MS"/>
                        <w:b/>
                        <w:sz w:val="20"/>
                      </w:rPr>
                      <w:t>Commencez par votre conclusion</w:t>
                    </w:r>
                    <w:r>
                      <w:rPr>
                        <w:sz w:val="20"/>
                      </w:rPr>
                      <w:t>, pas par le contexte : captez l’attention dès la première phrase.</w:t>
                    </w:r>
                  </w:p>
                  <w:p w:rsidR="00005340" w:rsidRDefault="00350670">
                    <w:pPr>
                      <w:spacing w:before="62" w:line="165" w:lineRule="auto"/>
                      <w:ind w:left="734" w:right="224" w:hanging="299"/>
                      <w:rPr>
                        <w:sz w:val="20"/>
                      </w:rPr>
                    </w:pPr>
                    <w:r>
                      <w:rPr>
                        <w:color w:val="BF9A30"/>
                        <w:w w:val="150"/>
                        <w:sz w:val="20"/>
                      </w:rPr>
                      <w:t>0</w:t>
                    </w:r>
                    <w:r>
                      <w:rPr>
                        <w:color w:val="BF9A30"/>
                        <w:spacing w:val="8"/>
                        <w:w w:val="150"/>
                        <w:sz w:val="20"/>
                      </w:rPr>
                      <w:t xml:space="preserve"> </w:t>
                    </w:r>
                    <w:r>
                      <w:rPr>
                        <w:rFonts w:ascii="Trebuchet MS" w:hAnsi="Trebuchet MS"/>
                        <w:b/>
                        <w:sz w:val="20"/>
                      </w:rPr>
                      <w:t>Citez</w:t>
                    </w:r>
                    <w:r>
                      <w:rPr>
                        <w:rFonts w:ascii="Trebuchet MS" w:hAnsi="Trebuchet MS"/>
                        <w:b/>
                        <w:spacing w:val="-22"/>
                        <w:sz w:val="20"/>
                      </w:rPr>
                      <w:t xml:space="preserve"> </w:t>
                    </w:r>
                    <w:r>
                      <w:rPr>
                        <w:rFonts w:ascii="Trebuchet MS" w:hAnsi="Trebuchet MS"/>
                        <w:b/>
                        <w:sz w:val="20"/>
                      </w:rPr>
                      <w:t>un</w:t>
                    </w:r>
                    <w:r>
                      <w:rPr>
                        <w:rFonts w:ascii="Trebuchet MS" w:hAnsi="Trebuchet MS"/>
                        <w:b/>
                        <w:spacing w:val="-22"/>
                        <w:sz w:val="20"/>
                      </w:rPr>
                      <w:t xml:space="preserve"> </w:t>
                    </w:r>
                    <w:r>
                      <w:rPr>
                        <w:rFonts w:ascii="Trebuchet MS" w:hAnsi="Trebuchet MS"/>
                        <w:b/>
                        <w:sz w:val="20"/>
                      </w:rPr>
                      <w:t>seul</w:t>
                    </w:r>
                    <w:r>
                      <w:rPr>
                        <w:rFonts w:ascii="Trebuchet MS" w:hAnsi="Trebuchet MS"/>
                        <w:b/>
                        <w:spacing w:val="-22"/>
                        <w:sz w:val="20"/>
                      </w:rPr>
                      <w:t xml:space="preserve"> </w:t>
                    </w:r>
                    <w:r>
                      <w:rPr>
                        <w:rFonts w:ascii="Trebuchet MS" w:hAnsi="Trebuchet MS"/>
                        <w:b/>
                        <w:sz w:val="20"/>
                      </w:rPr>
                      <w:t>chiffre</w:t>
                    </w:r>
                    <w:r>
                      <w:rPr>
                        <w:rFonts w:ascii="Trebuchet MS" w:hAnsi="Trebuchet MS"/>
                        <w:b/>
                        <w:spacing w:val="-22"/>
                        <w:sz w:val="20"/>
                      </w:rPr>
                      <w:t xml:space="preserve"> </w:t>
                    </w:r>
                    <w:r>
                      <w:rPr>
                        <w:rFonts w:ascii="Trebuchet MS" w:hAnsi="Trebuchet MS"/>
                        <w:b/>
                        <w:sz w:val="20"/>
                      </w:rPr>
                      <w:t>fort</w:t>
                    </w:r>
                    <w:r>
                      <w:rPr>
                        <w:rFonts w:ascii="Trebuchet MS" w:hAnsi="Trebuchet MS"/>
                        <w:b/>
                        <w:spacing w:val="-22"/>
                        <w:sz w:val="20"/>
                      </w:rPr>
                      <w:t xml:space="preserve"> </w:t>
                    </w:r>
                    <w:r>
                      <w:rPr>
                        <w:sz w:val="20"/>
                      </w:rPr>
                      <w:t>:</w:t>
                    </w:r>
                    <w:r>
                      <w:rPr>
                        <w:spacing w:val="-17"/>
                        <w:sz w:val="20"/>
                      </w:rPr>
                      <w:t xml:space="preserve"> </w:t>
                    </w:r>
                    <w:r>
                      <w:rPr>
                        <w:sz w:val="20"/>
                      </w:rPr>
                      <w:t>trop</w:t>
                    </w:r>
                    <w:r>
                      <w:rPr>
                        <w:spacing w:val="-17"/>
                        <w:sz w:val="20"/>
                      </w:rPr>
                      <w:t xml:space="preserve"> </w:t>
                    </w:r>
                    <w:r>
                      <w:rPr>
                        <w:sz w:val="20"/>
                      </w:rPr>
                      <w:t>de</w:t>
                    </w:r>
                    <w:r>
                      <w:rPr>
                        <w:spacing w:val="-17"/>
                        <w:sz w:val="20"/>
                      </w:rPr>
                      <w:t xml:space="preserve"> </w:t>
                    </w:r>
                    <w:r>
                      <w:rPr>
                        <w:sz w:val="20"/>
                      </w:rPr>
                      <w:t>données</w:t>
                    </w:r>
                    <w:r>
                      <w:rPr>
                        <w:spacing w:val="-17"/>
                        <w:sz w:val="20"/>
                      </w:rPr>
                      <w:t xml:space="preserve"> </w:t>
                    </w:r>
                    <w:r>
                      <w:rPr>
                        <w:sz w:val="20"/>
                      </w:rPr>
                      <w:t>noient</w:t>
                    </w:r>
                    <w:r>
                      <w:rPr>
                        <w:spacing w:val="-17"/>
                        <w:sz w:val="20"/>
                      </w:rPr>
                      <w:t xml:space="preserve"> </w:t>
                    </w:r>
                    <w:r>
                      <w:rPr>
                        <w:sz w:val="20"/>
                      </w:rPr>
                      <w:t>l’argument.</w:t>
                    </w:r>
                    <w:r>
                      <w:rPr>
                        <w:spacing w:val="-18"/>
                        <w:sz w:val="20"/>
                      </w:rPr>
                      <w:t xml:space="preserve"> </w:t>
                    </w:r>
                    <w:r>
                      <w:rPr>
                        <w:sz w:val="20"/>
                      </w:rPr>
                      <w:t>Choisissez</w:t>
                    </w:r>
                    <w:r>
                      <w:rPr>
                        <w:spacing w:val="-17"/>
                        <w:sz w:val="20"/>
                      </w:rPr>
                      <w:t xml:space="preserve"> </w:t>
                    </w:r>
                    <w:r>
                      <w:rPr>
                        <w:sz w:val="20"/>
                      </w:rPr>
                      <w:t>celui</w:t>
                    </w:r>
                    <w:r>
                      <w:rPr>
                        <w:spacing w:val="-17"/>
                        <w:sz w:val="20"/>
                      </w:rPr>
                      <w:t xml:space="preserve"> </w:t>
                    </w:r>
                    <w:r>
                      <w:rPr>
                        <w:sz w:val="20"/>
                      </w:rPr>
                      <w:t>qui</w:t>
                    </w:r>
                    <w:r>
                      <w:rPr>
                        <w:spacing w:val="-17"/>
                        <w:sz w:val="20"/>
                      </w:rPr>
                      <w:t xml:space="preserve"> </w:t>
                    </w:r>
                    <w:r>
                      <w:rPr>
                        <w:sz w:val="20"/>
                      </w:rPr>
                      <w:t>est</w:t>
                    </w:r>
                    <w:r>
                      <w:rPr>
                        <w:spacing w:val="-17"/>
                        <w:sz w:val="20"/>
                      </w:rPr>
                      <w:t xml:space="preserve"> </w:t>
                    </w:r>
                    <w:r>
                      <w:rPr>
                        <w:sz w:val="20"/>
                      </w:rPr>
                      <w:t>le</w:t>
                    </w:r>
                    <w:r>
                      <w:rPr>
                        <w:spacing w:val="-17"/>
                        <w:sz w:val="20"/>
                      </w:rPr>
                      <w:t xml:space="preserve"> </w:t>
                    </w:r>
                    <w:r>
                      <w:rPr>
                        <w:sz w:val="20"/>
                      </w:rPr>
                      <w:t>plus</w:t>
                    </w:r>
                    <w:r>
                      <w:rPr>
                        <w:spacing w:val="-17"/>
                        <w:sz w:val="20"/>
                      </w:rPr>
                      <w:t xml:space="preserve"> </w:t>
                    </w:r>
                    <w:r>
                      <w:rPr>
                        <w:sz w:val="20"/>
                      </w:rPr>
                      <w:t>parlant pour un dirigeant de</w:t>
                    </w:r>
                    <w:r>
                      <w:rPr>
                        <w:spacing w:val="-29"/>
                        <w:sz w:val="20"/>
                      </w:rPr>
                      <w:t xml:space="preserve"> </w:t>
                    </w:r>
                    <w:r>
                      <w:rPr>
                        <w:sz w:val="20"/>
                      </w:rPr>
                      <w:t>PME.</w:t>
                    </w:r>
                  </w:p>
                  <w:p w:rsidR="00005340" w:rsidRDefault="00350670">
                    <w:pPr>
                      <w:spacing w:before="82" w:line="165" w:lineRule="auto"/>
                      <w:ind w:left="734" w:right="229" w:hanging="299"/>
                      <w:rPr>
                        <w:sz w:val="20"/>
                      </w:rPr>
                    </w:pPr>
                    <w:r>
                      <w:rPr>
                        <w:color w:val="BF9A30"/>
                        <w:w w:val="150"/>
                        <w:sz w:val="20"/>
                      </w:rPr>
                      <w:t>0</w:t>
                    </w:r>
                    <w:r>
                      <w:rPr>
                        <w:color w:val="BF9A30"/>
                        <w:spacing w:val="-2"/>
                        <w:w w:val="150"/>
                        <w:sz w:val="20"/>
                      </w:rPr>
                      <w:t xml:space="preserve"> </w:t>
                    </w:r>
                    <w:r>
                      <w:rPr>
                        <w:rFonts w:ascii="Trebuchet MS" w:hAnsi="Trebuchet MS"/>
                        <w:b/>
                        <w:sz w:val="20"/>
                      </w:rPr>
                      <w:t>Parlez</w:t>
                    </w:r>
                    <w:r>
                      <w:rPr>
                        <w:rFonts w:ascii="Trebuchet MS" w:hAnsi="Trebuchet MS"/>
                        <w:b/>
                        <w:spacing w:val="-18"/>
                        <w:sz w:val="20"/>
                      </w:rPr>
                      <w:t xml:space="preserve"> </w:t>
                    </w:r>
                    <w:r>
                      <w:rPr>
                        <w:rFonts w:ascii="Trebuchet MS" w:hAnsi="Trebuchet MS"/>
                        <w:b/>
                        <w:sz w:val="20"/>
                      </w:rPr>
                      <w:t>à</w:t>
                    </w:r>
                    <w:r>
                      <w:rPr>
                        <w:rFonts w:ascii="Trebuchet MS" w:hAnsi="Trebuchet MS"/>
                        <w:b/>
                        <w:spacing w:val="-18"/>
                        <w:sz w:val="20"/>
                      </w:rPr>
                      <w:t xml:space="preserve"> </w:t>
                    </w:r>
                    <w:r>
                      <w:rPr>
                        <w:rFonts w:ascii="Trebuchet MS" w:hAnsi="Trebuchet MS"/>
                        <w:b/>
                        <w:sz w:val="20"/>
                      </w:rPr>
                      <w:t>votre</w:t>
                    </w:r>
                    <w:r>
                      <w:rPr>
                        <w:rFonts w:ascii="Trebuchet MS" w:hAnsi="Trebuchet MS"/>
                        <w:b/>
                        <w:spacing w:val="-17"/>
                        <w:sz w:val="20"/>
                      </w:rPr>
                      <w:t xml:space="preserve"> </w:t>
                    </w:r>
                    <w:r>
                      <w:rPr>
                        <w:rFonts w:ascii="Trebuchet MS" w:hAnsi="Trebuchet MS"/>
                        <w:b/>
                        <w:sz w:val="20"/>
                      </w:rPr>
                      <w:t>interlocuteur</w:t>
                    </w:r>
                    <w:r>
                      <w:rPr>
                        <w:rFonts w:ascii="Trebuchet MS" w:hAnsi="Trebuchet MS"/>
                        <w:b/>
                        <w:spacing w:val="-18"/>
                        <w:sz w:val="20"/>
                      </w:rPr>
                      <w:t xml:space="preserve"> </w:t>
                    </w:r>
                    <w:r>
                      <w:rPr>
                        <w:sz w:val="20"/>
                      </w:rPr>
                      <w:t>:</w:t>
                    </w:r>
                    <w:r>
                      <w:rPr>
                        <w:spacing w:val="-14"/>
                        <w:sz w:val="20"/>
                      </w:rPr>
                      <w:t xml:space="preserve"> </w:t>
                    </w:r>
                    <w:r>
                      <w:rPr>
                        <w:sz w:val="20"/>
                      </w:rPr>
                      <w:t>Pascal</w:t>
                    </w:r>
                    <w:r>
                      <w:rPr>
                        <w:spacing w:val="-14"/>
                        <w:sz w:val="20"/>
                      </w:rPr>
                      <w:t xml:space="preserve"> </w:t>
                    </w:r>
                    <w:r>
                      <w:rPr>
                        <w:sz w:val="20"/>
                      </w:rPr>
                      <w:t>Aubert</w:t>
                    </w:r>
                    <w:r>
                      <w:rPr>
                        <w:spacing w:val="-13"/>
                        <w:sz w:val="20"/>
                      </w:rPr>
                      <w:t xml:space="preserve"> </w:t>
                    </w:r>
                    <w:r>
                      <w:rPr>
                        <w:sz w:val="20"/>
                      </w:rPr>
                      <w:t>est</w:t>
                    </w:r>
                    <w:r>
                      <w:rPr>
                        <w:spacing w:val="-14"/>
                        <w:sz w:val="20"/>
                      </w:rPr>
                      <w:t xml:space="preserve"> </w:t>
                    </w:r>
                    <w:r>
                      <w:rPr>
                        <w:sz w:val="20"/>
                      </w:rPr>
                      <w:t>un</w:t>
                    </w:r>
                    <w:r>
                      <w:rPr>
                        <w:spacing w:val="-14"/>
                        <w:sz w:val="20"/>
                      </w:rPr>
                      <w:t xml:space="preserve"> </w:t>
                    </w:r>
                    <w:r>
                      <w:rPr>
                        <w:sz w:val="20"/>
                      </w:rPr>
                      <w:t>artisan,</w:t>
                    </w:r>
                    <w:r>
                      <w:rPr>
                        <w:spacing w:val="-14"/>
                        <w:sz w:val="20"/>
                      </w:rPr>
                      <w:t xml:space="preserve"> </w:t>
                    </w:r>
                    <w:r>
                      <w:rPr>
                        <w:sz w:val="20"/>
                      </w:rPr>
                      <w:t>pas</w:t>
                    </w:r>
                    <w:r>
                      <w:rPr>
                        <w:spacing w:val="-13"/>
                        <w:sz w:val="20"/>
                      </w:rPr>
                      <w:t xml:space="preserve"> </w:t>
                    </w:r>
                    <w:r>
                      <w:rPr>
                        <w:sz w:val="20"/>
                      </w:rPr>
                      <w:t>un</w:t>
                    </w:r>
                    <w:r>
                      <w:rPr>
                        <w:spacing w:val="-14"/>
                        <w:sz w:val="20"/>
                      </w:rPr>
                      <w:t xml:space="preserve"> </w:t>
                    </w:r>
                    <w:r>
                      <w:rPr>
                        <w:sz w:val="20"/>
                      </w:rPr>
                      <w:t>ﬁ</w:t>
                    </w:r>
                    <w:r>
                      <w:rPr>
                        <w:sz w:val="20"/>
                      </w:rPr>
                      <w:t>nancier.</w:t>
                    </w:r>
                    <w:r>
                      <w:rPr>
                        <w:spacing w:val="-14"/>
                        <w:sz w:val="20"/>
                      </w:rPr>
                      <w:t xml:space="preserve"> </w:t>
                    </w:r>
                    <w:r>
                      <w:rPr>
                        <w:sz w:val="20"/>
                      </w:rPr>
                      <w:t>Traduisez</w:t>
                    </w:r>
                    <w:r>
                      <w:rPr>
                        <w:spacing w:val="-14"/>
                        <w:sz w:val="20"/>
                      </w:rPr>
                      <w:t xml:space="preserve"> </w:t>
                    </w:r>
                    <w:r>
                      <w:rPr>
                        <w:sz w:val="20"/>
                      </w:rPr>
                      <w:t>les</w:t>
                    </w:r>
                    <w:r>
                      <w:rPr>
                        <w:spacing w:val="-13"/>
                        <w:sz w:val="20"/>
                      </w:rPr>
                      <w:t xml:space="preserve"> </w:t>
                    </w:r>
                    <w:r>
                      <w:rPr>
                        <w:sz w:val="20"/>
                      </w:rPr>
                      <w:t>ratios</w:t>
                    </w:r>
                    <w:r>
                      <w:rPr>
                        <w:spacing w:val="-14"/>
                        <w:sz w:val="20"/>
                      </w:rPr>
                      <w:t xml:space="preserve"> </w:t>
                    </w:r>
                    <w:r>
                      <w:rPr>
                        <w:sz w:val="20"/>
                      </w:rPr>
                      <w:t>en euros</w:t>
                    </w:r>
                    <w:r>
                      <w:rPr>
                        <w:spacing w:val="-7"/>
                        <w:sz w:val="20"/>
                      </w:rPr>
                      <w:t xml:space="preserve"> </w:t>
                    </w:r>
                    <w:r>
                      <w:rPr>
                        <w:sz w:val="20"/>
                      </w:rPr>
                      <w:t>concrets.</w:t>
                    </w:r>
                  </w:p>
                  <w:p w:rsidR="00005340" w:rsidRDefault="00350670">
                    <w:pPr>
                      <w:spacing w:before="82" w:line="165" w:lineRule="auto"/>
                      <w:ind w:left="734" w:right="218" w:hanging="299"/>
                      <w:rPr>
                        <w:sz w:val="20"/>
                      </w:rPr>
                    </w:pPr>
                    <w:r>
                      <w:rPr>
                        <w:color w:val="BF9A30"/>
                        <w:w w:val="150"/>
                        <w:sz w:val="20"/>
                      </w:rPr>
                      <w:t>0</w:t>
                    </w:r>
                    <w:r>
                      <w:rPr>
                        <w:color w:val="BF9A30"/>
                        <w:spacing w:val="-45"/>
                        <w:w w:val="150"/>
                        <w:sz w:val="20"/>
                      </w:rPr>
                      <w:t xml:space="preserve"> </w:t>
                    </w:r>
                    <w:r>
                      <w:rPr>
                        <w:rFonts w:ascii="Trebuchet MS" w:hAnsi="Trebuchet MS"/>
                        <w:b/>
                        <w:w w:val="105"/>
                        <w:sz w:val="20"/>
                      </w:rPr>
                      <w:t>Terminez</w:t>
                    </w:r>
                    <w:r>
                      <w:rPr>
                        <w:rFonts w:ascii="Trebuchet MS" w:hAnsi="Trebuchet MS"/>
                        <w:b/>
                        <w:spacing w:val="-43"/>
                        <w:w w:val="105"/>
                        <w:sz w:val="20"/>
                      </w:rPr>
                      <w:t xml:space="preserve"> </w:t>
                    </w:r>
                    <w:r>
                      <w:rPr>
                        <w:rFonts w:ascii="Trebuchet MS" w:hAnsi="Trebuchet MS"/>
                        <w:b/>
                        <w:w w:val="105"/>
                        <w:sz w:val="20"/>
                      </w:rPr>
                      <w:t>par</w:t>
                    </w:r>
                    <w:r>
                      <w:rPr>
                        <w:rFonts w:ascii="Trebuchet MS" w:hAnsi="Trebuchet MS"/>
                        <w:b/>
                        <w:spacing w:val="-43"/>
                        <w:w w:val="105"/>
                        <w:sz w:val="20"/>
                      </w:rPr>
                      <w:t xml:space="preserve"> </w:t>
                    </w:r>
                    <w:r>
                      <w:rPr>
                        <w:rFonts w:ascii="Trebuchet MS" w:hAnsi="Trebuchet MS"/>
                        <w:b/>
                        <w:w w:val="105"/>
                        <w:sz w:val="20"/>
                      </w:rPr>
                      <w:t>une</w:t>
                    </w:r>
                    <w:r>
                      <w:rPr>
                        <w:rFonts w:ascii="Trebuchet MS" w:hAnsi="Trebuchet MS"/>
                        <w:b/>
                        <w:spacing w:val="-43"/>
                        <w:w w:val="105"/>
                        <w:sz w:val="20"/>
                      </w:rPr>
                      <w:t xml:space="preserve"> </w:t>
                    </w:r>
                    <w:r>
                      <w:rPr>
                        <w:rFonts w:ascii="Trebuchet MS" w:hAnsi="Trebuchet MS"/>
                        <w:b/>
                        <w:w w:val="105"/>
                        <w:sz w:val="20"/>
                      </w:rPr>
                      <w:t>action</w:t>
                    </w:r>
                    <w:r>
                      <w:rPr>
                        <w:rFonts w:ascii="Trebuchet MS" w:hAnsi="Trebuchet MS"/>
                        <w:b/>
                        <w:spacing w:val="-44"/>
                        <w:w w:val="105"/>
                        <w:sz w:val="20"/>
                      </w:rPr>
                      <w:t xml:space="preserve"> </w:t>
                    </w:r>
                    <w:r>
                      <w:rPr>
                        <w:w w:val="105"/>
                        <w:sz w:val="20"/>
                      </w:rPr>
                      <w:t>:</w:t>
                    </w:r>
                    <w:r>
                      <w:rPr>
                        <w:spacing w:val="-39"/>
                        <w:w w:val="105"/>
                        <w:sz w:val="20"/>
                      </w:rPr>
                      <w:t xml:space="preserve"> </w:t>
                    </w:r>
                    <w:r>
                      <w:rPr>
                        <w:w w:val="105"/>
                        <w:sz w:val="20"/>
                      </w:rPr>
                      <w:t>une</w:t>
                    </w:r>
                    <w:r>
                      <w:rPr>
                        <w:spacing w:val="-38"/>
                        <w:w w:val="105"/>
                        <w:sz w:val="20"/>
                      </w:rPr>
                      <w:t xml:space="preserve"> </w:t>
                    </w:r>
                    <w:r>
                      <w:rPr>
                        <w:w w:val="105"/>
                        <w:sz w:val="20"/>
                      </w:rPr>
                      <w:t>recommandation</w:t>
                    </w:r>
                    <w:r>
                      <w:rPr>
                        <w:spacing w:val="-39"/>
                        <w:w w:val="105"/>
                        <w:sz w:val="20"/>
                      </w:rPr>
                      <w:t xml:space="preserve"> </w:t>
                    </w:r>
                    <w:r>
                      <w:rPr>
                        <w:w w:val="105"/>
                        <w:sz w:val="20"/>
                      </w:rPr>
                      <w:t>sans</w:t>
                    </w:r>
                    <w:r>
                      <w:rPr>
                        <w:spacing w:val="-38"/>
                        <w:w w:val="105"/>
                        <w:sz w:val="20"/>
                      </w:rPr>
                      <w:t xml:space="preserve"> </w:t>
                    </w:r>
                    <w:r>
                      <w:rPr>
                        <w:w w:val="105"/>
                        <w:sz w:val="20"/>
                      </w:rPr>
                      <w:t>suite</w:t>
                    </w:r>
                    <w:r>
                      <w:rPr>
                        <w:spacing w:val="-39"/>
                        <w:w w:val="105"/>
                        <w:sz w:val="20"/>
                      </w:rPr>
                      <w:t xml:space="preserve"> </w:t>
                    </w:r>
                    <w:r>
                      <w:rPr>
                        <w:w w:val="105"/>
                        <w:sz w:val="20"/>
                      </w:rPr>
                      <w:t>opérationnelle</w:t>
                    </w:r>
                    <w:r>
                      <w:rPr>
                        <w:spacing w:val="-38"/>
                        <w:w w:val="105"/>
                        <w:sz w:val="20"/>
                      </w:rPr>
                      <w:t xml:space="preserve"> </w:t>
                    </w:r>
                    <w:r>
                      <w:rPr>
                        <w:spacing w:val="-5"/>
                        <w:w w:val="105"/>
                        <w:sz w:val="20"/>
                      </w:rPr>
                      <w:t>n’a</w:t>
                    </w:r>
                    <w:r>
                      <w:rPr>
                        <w:spacing w:val="-39"/>
                        <w:w w:val="105"/>
                        <w:sz w:val="20"/>
                      </w:rPr>
                      <w:t xml:space="preserve"> </w:t>
                    </w:r>
                    <w:r>
                      <w:rPr>
                        <w:w w:val="105"/>
                        <w:sz w:val="20"/>
                      </w:rPr>
                      <w:t>pas</w:t>
                    </w:r>
                    <w:r>
                      <w:rPr>
                        <w:spacing w:val="-38"/>
                        <w:w w:val="105"/>
                        <w:sz w:val="20"/>
                      </w:rPr>
                      <w:t xml:space="preserve"> </w:t>
                    </w:r>
                    <w:r>
                      <w:rPr>
                        <w:w w:val="105"/>
                        <w:sz w:val="20"/>
                      </w:rPr>
                      <w:t>de</w:t>
                    </w:r>
                    <w:r>
                      <w:rPr>
                        <w:spacing w:val="-39"/>
                        <w:w w:val="105"/>
                        <w:sz w:val="20"/>
                      </w:rPr>
                      <w:t xml:space="preserve"> </w:t>
                    </w:r>
                    <w:r>
                      <w:rPr>
                        <w:w w:val="105"/>
                        <w:sz w:val="20"/>
                      </w:rPr>
                      <w:t>valeur</w:t>
                    </w:r>
                    <w:r>
                      <w:rPr>
                        <w:spacing w:val="-38"/>
                        <w:w w:val="105"/>
                        <w:sz w:val="20"/>
                      </w:rPr>
                      <w:t xml:space="preserve"> </w:t>
                    </w:r>
                    <w:r>
                      <w:rPr>
                        <w:w w:val="105"/>
                        <w:sz w:val="20"/>
                      </w:rPr>
                      <w:t>profes- sionnelle.</w:t>
                    </w:r>
                  </w:p>
                </w:txbxContent>
              </v:textbox>
            </v:shape>
            <w10:wrap anchorx="page" anchory="page"/>
          </v:group>
        </w:pict>
      </w:r>
    </w:p>
    <w:p w:rsidR="00005340" w:rsidRDefault="00350670">
      <w:pPr>
        <w:pStyle w:val="Titre7"/>
        <w:numPr>
          <w:ilvl w:val="0"/>
          <w:numId w:val="2"/>
        </w:numPr>
        <w:tabs>
          <w:tab w:val="left" w:pos="642"/>
        </w:tabs>
        <w:spacing w:before="122"/>
        <w:ind w:left="641" w:hanging="223"/>
      </w:pPr>
      <w:r>
        <w:t>Conclusion</w:t>
      </w:r>
    </w:p>
    <w:p w:rsidR="00005340" w:rsidRDefault="00350670">
      <w:pPr>
        <w:pStyle w:val="Corpsdetexte"/>
        <w:spacing w:before="143" w:line="165" w:lineRule="auto"/>
        <w:ind w:left="419" w:right="577"/>
        <w:jc w:val="both"/>
      </w:pPr>
      <w:r>
        <w:t>Cet accident illustre avec une précision brutale le coût réel d’un manquement à la prévention : entre  23</w:t>
      </w:r>
      <w:r>
        <w:rPr>
          <w:spacing w:val="-24"/>
        </w:rPr>
        <w:t xml:space="preserve"> </w:t>
      </w:r>
      <w:r>
        <w:t>000 et</w:t>
      </w:r>
      <w:r>
        <w:rPr>
          <w:spacing w:val="-1"/>
        </w:rPr>
        <w:t xml:space="preserve"> </w:t>
      </w:r>
      <w:r>
        <w:t>27</w:t>
      </w:r>
      <w:r>
        <w:rPr>
          <w:spacing w:val="-23"/>
        </w:rPr>
        <w:t xml:space="preserve"> </w:t>
      </w:r>
      <w:r>
        <w:t>000</w:t>
      </w:r>
      <w:r>
        <w:rPr>
          <w:spacing w:val="-1"/>
        </w:rPr>
        <w:t xml:space="preserve"> </w:t>
      </w:r>
      <w:r>
        <w:t>€ selon le scénario</w:t>
      </w:r>
      <w:r>
        <w:rPr>
          <w:spacing w:val="-1"/>
        </w:rPr>
        <w:t xml:space="preserve"> </w:t>
      </w:r>
      <w:r>
        <w:t>retenu, pour une mesure préventive</w:t>
      </w:r>
      <w:r>
        <w:rPr>
          <w:spacing w:val="-1"/>
        </w:rPr>
        <w:t xml:space="preserve"> </w:t>
      </w:r>
      <w:r>
        <w:t xml:space="preserve">qui </w:t>
      </w:r>
      <w:r>
        <w:rPr>
          <w:spacing w:val="-3"/>
        </w:rPr>
        <w:t>n’aurait</w:t>
      </w:r>
      <w:r>
        <w:t xml:space="preserve"> pas excédé</w:t>
      </w:r>
      <w:r>
        <w:rPr>
          <w:spacing w:val="-1"/>
        </w:rPr>
        <w:t xml:space="preserve"> </w:t>
      </w:r>
      <w:r>
        <w:t>200 €. Au-delà des chiffres, il invite l’entreprise à fai</w:t>
      </w:r>
      <w:r>
        <w:t xml:space="preserve">re de la prévention non plus une contrainte réglementaire mais un </w:t>
      </w:r>
      <w:r>
        <w:rPr>
          <w:rFonts w:ascii="Trebuchet MS" w:hAnsi="Trebuchet MS"/>
          <w:b/>
        </w:rPr>
        <w:t>investissement stratégique</w:t>
      </w:r>
      <w:r>
        <w:t>, intégré dès la phase d’étude de prix et porté par l’ensemble de l’encadrement.</w:t>
      </w:r>
    </w:p>
    <w:p w:rsidR="00005340" w:rsidRDefault="00005340">
      <w:pPr>
        <w:pStyle w:val="Corpsdetexte"/>
        <w:spacing w:before="3"/>
        <w:rPr>
          <w:sz w:val="35"/>
        </w:rPr>
      </w:pPr>
    </w:p>
    <w:p w:rsidR="00005340" w:rsidRDefault="00350670">
      <w:pPr>
        <w:spacing w:before="1"/>
        <w:ind w:left="419"/>
        <w:jc w:val="both"/>
        <w:rPr>
          <w:sz w:val="20"/>
        </w:rPr>
      </w:pPr>
      <w:r>
        <w:rPr>
          <w:rFonts w:ascii="Trebuchet MS"/>
          <w:b/>
          <w:sz w:val="20"/>
        </w:rPr>
        <w:t xml:space="preserve">Signature : </w:t>
      </w:r>
      <w:r>
        <w:rPr>
          <w:sz w:val="20"/>
        </w:rPr>
        <w:t>Franck Delbos, conducteur de travaux</w:t>
      </w:r>
    </w:p>
    <w:p w:rsidR="00005340" w:rsidRDefault="00005340">
      <w:pPr>
        <w:pStyle w:val="Corpsdetexte"/>
        <w:spacing w:before="12"/>
        <w:rPr>
          <w:sz w:val="35"/>
        </w:rPr>
      </w:pPr>
    </w:p>
    <w:p w:rsidR="00005340" w:rsidRDefault="00350670">
      <w:pPr>
        <w:pStyle w:val="Paragraphedeliste"/>
        <w:numPr>
          <w:ilvl w:val="1"/>
          <w:numId w:val="4"/>
        </w:numPr>
        <w:tabs>
          <w:tab w:val="left" w:pos="852"/>
          <w:tab w:val="left" w:pos="853"/>
        </w:tabs>
        <w:spacing w:before="1"/>
        <w:ind w:left="852" w:hanging="700"/>
        <w:rPr>
          <w:rFonts w:ascii="Trebuchet MS"/>
          <w:b/>
          <w:sz w:val="28"/>
        </w:rPr>
      </w:pPr>
      <w:r>
        <w:rPr>
          <w:lang w:val="en-US"/>
        </w:rPr>
        <w:pict>
          <v:group id="_x0000_s1357" style="position:absolute;left:0;text-align:left;margin-left:56.7pt;margin-top:49.45pt;width:481.9pt;height:123.2pt;z-index:251888640;mso-position-horizontal-relative:page" coordorigin="1134,989" coordsize="9638,2464">
            <v:shape id="_x0000_s1361" style="position:absolute;left:1133;top:989;width:9638;height:2464" coordorigin="1134,989" coordsize="9638,2464" path="m10692,989r-9478,l1183,996r-26,17l1140,1038r-6,31l1134,3373r6,31l1157,3429r26,17l1214,3452r9478,l10723,3446r25,-17l10766,3404r6,-31l10772,1069r-6,-31l10748,1013r-25,-17l10692,989xe" fillcolor="#00797e" stroked="f">
              <v:path arrowok="t"/>
            </v:shape>
            <v:shape id="_x0000_s1360" style="position:absolute;left:1153;top:1009;width:9599;height:2424" coordorigin="1154,1009" coordsize="9599,2424" path="m10692,1009r-9478,l1190,1014r-19,13l1158,1046r-4,23l1154,3373r4,23l1171,3415r19,13l1214,3432r9478,l10715,3428r19,-13l10747,3396r5,-23l10752,1069r-5,-23l10734,1027r-19,-13l10692,1009xe" fillcolor="#f2f9fa" stroked="f">
              <v:path arrowok="t"/>
            </v:shape>
            <v:rect id="_x0000_s1359" style="position:absolute;left:1417;top:1079;width:3964;height:23" fillcolor="#00797e" stroked="f"/>
            <v:shape id="_x0000_s1358" type="#_x0000_t202" style="position:absolute;left:1133;top:989;width:9638;height:2464" filled="f" stroked="f">
              <v:textbox inset="0,0,0,0">
                <w:txbxContent>
                  <w:p w:rsidR="00005340" w:rsidRDefault="00005340">
                    <w:pPr>
                      <w:spacing w:before="4"/>
                      <w:rPr>
                        <w:rFonts w:ascii="Trebuchet MS"/>
                        <w:b/>
                      </w:rPr>
                    </w:pPr>
                  </w:p>
                  <w:p w:rsidR="00005340" w:rsidRDefault="00350670">
                    <w:pPr>
                      <w:spacing w:line="165" w:lineRule="auto"/>
                      <w:ind w:left="236" w:right="233"/>
                      <w:rPr>
                        <w:sz w:val="20"/>
                      </w:rPr>
                    </w:pPr>
                    <w:r>
                      <w:rPr>
                        <w:sz w:val="20"/>
                      </w:rPr>
                      <w:t>Chaque</w:t>
                    </w:r>
                    <w:r>
                      <w:rPr>
                        <w:spacing w:val="-19"/>
                        <w:sz w:val="20"/>
                      </w:rPr>
                      <w:t xml:space="preserve"> </w:t>
                    </w:r>
                    <w:r>
                      <w:rPr>
                        <w:sz w:val="20"/>
                      </w:rPr>
                      <w:t>étudiant</w:t>
                    </w:r>
                    <w:r>
                      <w:rPr>
                        <w:spacing w:val="-19"/>
                        <w:sz w:val="20"/>
                      </w:rPr>
                      <w:t xml:space="preserve"> </w:t>
                    </w:r>
                    <w:r>
                      <w:rPr>
                        <w:sz w:val="20"/>
                      </w:rPr>
                      <w:t>dispose</w:t>
                    </w:r>
                    <w:r>
                      <w:rPr>
                        <w:spacing w:val="-18"/>
                        <w:sz w:val="20"/>
                      </w:rPr>
                      <w:t xml:space="preserve"> </w:t>
                    </w:r>
                    <w:r>
                      <w:rPr>
                        <w:sz w:val="20"/>
                      </w:rPr>
                      <w:t>de</w:t>
                    </w:r>
                    <w:r>
                      <w:rPr>
                        <w:spacing w:val="-19"/>
                        <w:sz w:val="20"/>
                      </w:rPr>
                      <w:t xml:space="preserve"> </w:t>
                    </w:r>
                    <w:r>
                      <w:rPr>
                        <w:rFonts w:ascii="Trebuchet MS" w:hAnsi="Trebuchet MS"/>
                        <w:b/>
                        <w:sz w:val="20"/>
                      </w:rPr>
                      <w:t>3</w:t>
                    </w:r>
                    <w:r>
                      <w:rPr>
                        <w:rFonts w:ascii="Trebuchet MS" w:hAnsi="Trebuchet MS"/>
                        <w:b/>
                        <w:spacing w:val="-22"/>
                        <w:sz w:val="20"/>
                      </w:rPr>
                      <w:t xml:space="preserve"> </w:t>
                    </w:r>
                    <w:r>
                      <w:rPr>
                        <w:rFonts w:ascii="Trebuchet MS" w:hAnsi="Trebuchet MS"/>
                        <w:b/>
                        <w:sz w:val="20"/>
                      </w:rPr>
                      <w:t>minutes</w:t>
                    </w:r>
                    <w:r>
                      <w:rPr>
                        <w:rFonts w:ascii="Trebuchet MS" w:hAnsi="Trebuchet MS"/>
                        <w:b/>
                        <w:spacing w:val="-23"/>
                        <w:sz w:val="20"/>
                      </w:rPr>
                      <w:t xml:space="preserve"> </w:t>
                    </w:r>
                    <w:r>
                      <w:rPr>
                        <w:rFonts w:ascii="Trebuchet MS" w:hAnsi="Trebuchet MS"/>
                        <w:b/>
                        <w:sz w:val="20"/>
                      </w:rPr>
                      <w:t>maximum</w:t>
                    </w:r>
                    <w:r>
                      <w:rPr>
                        <w:rFonts w:ascii="Trebuchet MS" w:hAnsi="Trebuchet MS"/>
                        <w:b/>
                        <w:spacing w:val="-23"/>
                        <w:sz w:val="20"/>
                      </w:rPr>
                      <w:t xml:space="preserve"> </w:t>
                    </w:r>
                    <w:r>
                      <w:rPr>
                        <w:sz w:val="20"/>
                      </w:rPr>
                      <w:t>pour</w:t>
                    </w:r>
                    <w:r>
                      <w:rPr>
                        <w:spacing w:val="-19"/>
                        <w:sz w:val="20"/>
                      </w:rPr>
                      <w:t xml:space="preserve"> </w:t>
                    </w:r>
                    <w:r>
                      <w:rPr>
                        <w:sz w:val="20"/>
                      </w:rPr>
                      <w:t>présenter</w:t>
                    </w:r>
                    <w:r>
                      <w:rPr>
                        <w:spacing w:val="-18"/>
                        <w:sz w:val="20"/>
                      </w:rPr>
                      <w:t xml:space="preserve"> </w:t>
                    </w:r>
                    <w:r>
                      <w:rPr>
                        <w:sz w:val="20"/>
                      </w:rPr>
                      <w:t>sa</w:t>
                    </w:r>
                    <w:r>
                      <w:rPr>
                        <w:spacing w:val="-19"/>
                        <w:sz w:val="20"/>
                      </w:rPr>
                      <w:t xml:space="preserve"> </w:t>
                    </w:r>
                    <w:r>
                      <w:rPr>
                        <w:sz w:val="20"/>
                      </w:rPr>
                      <w:t>conclusion</w:t>
                    </w:r>
                    <w:r>
                      <w:rPr>
                        <w:spacing w:val="-18"/>
                        <w:sz w:val="20"/>
                      </w:rPr>
                      <w:t xml:space="preserve"> </w:t>
                    </w:r>
                    <w:r>
                      <w:rPr>
                        <w:sz w:val="20"/>
                      </w:rPr>
                      <w:t>principale</w:t>
                    </w:r>
                    <w:r>
                      <w:rPr>
                        <w:spacing w:val="-19"/>
                        <w:sz w:val="20"/>
                      </w:rPr>
                      <w:t xml:space="preserve"> </w:t>
                    </w:r>
                    <w:r>
                      <w:rPr>
                        <w:sz w:val="20"/>
                      </w:rPr>
                      <w:t>à</w:t>
                    </w:r>
                    <w:r>
                      <w:rPr>
                        <w:spacing w:val="-18"/>
                        <w:sz w:val="20"/>
                      </w:rPr>
                      <w:t xml:space="preserve"> </w:t>
                    </w:r>
                    <w:r>
                      <w:rPr>
                        <w:sz w:val="20"/>
                      </w:rPr>
                      <w:t>la</w:t>
                    </w:r>
                    <w:r>
                      <w:rPr>
                        <w:spacing w:val="-19"/>
                        <w:sz w:val="20"/>
                      </w:rPr>
                      <w:t xml:space="preserve"> </w:t>
                    </w:r>
                    <w:r>
                      <w:rPr>
                        <w:sz w:val="20"/>
                      </w:rPr>
                      <w:t>classe.</w:t>
                    </w:r>
                    <w:r>
                      <w:rPr>
                        <w:spacing w:val="-18"/>
                        <w:sz w:val="20"/>
                      </w:rPr>
                      <w:t xml:space="preserve"> </w:t>
                    </w:r>
                    <w:r>
                      <w:rPr>
                        <w:sz w:val="20"/>
                      </w:rPr>
                      <w:t>Il</w:t>
                    </w:r>
                    <w:r>
                      <w:rPr>
                        <w:spacing w:val="-19"/>
                        <w:sz w:val="20"/>
                      </w:rPr>
                      <w:t xml:space="preserve"> </w:t>
                    </w:r>
                    <w:r>
                      <w:rPr>
                        <w:spacing w:val="-7"/>
                        <w:sz w:val="20"/>
                      </w:rPr>
                      <w:t xml:space="preserve">ne </w:t>
                    </w:r>
                    <w:r>
                      <w:rPr>
                        <w:sz w:val="20"/>
                      </w:rPr>
                      <w:t>s’agit</w:t>
                    </w:r>
                    <w:r>
                      <w:rPr>
                        <w:spacing w:val="-19"/>
                        <w:sz w:val="20"/>
                      </w:rPr>
                      <w:t xml:space="preserve"> </w:t>
                    </w:r>
                    <w:r>
                      <w:rPr>
                        <w:sz w:val="20"/>
                      </w:rPr>
                      <w:t>pas</w:t>
                    </w:r>
                    <w:r>
                      <w:rPr>
                        <w:spacing w:val="-19"/>
                        <w:sz w:val="20"/>
                      </w:rPr>
                      <w:t xml:space="preserve"> </w:t>
                    </w:r>
                    <w:r>
                      <w:rPr>
                        <w:sz w:val="20"/>
                      </w:rPr>
                      <w:t>de</w:t>
                    </w:r>
                    <w:r>
                      <w:rPr>
                        <w:spacing w:val="-18"/>
                        <w:sz w:val="20"/>
                      </w:rPr>
                      <w:t xml:space="preserve"> </w:t>
                    </w:r>
                    <w:r>
                      <w:rPr>
                        <w:sz w:val="20"/>
                      </w:rPr>
                      <w:t>lire</w:t>
                    </w:r>
                    <w:r>
                      <w:rPr>
                        <w:spacing w:val="-19"/>
                        <w:sz w:val="20"/>
                      </w:rPr>
                      <w:t xml:space="preserve"> </w:t>
                    </w:r>
                    <w:r>
                      <w:rPr>
                        <w:sz w:val="20"/>
                      </w:rPr>
                      <w:t>la</w:t>
                    </w:r>
                    <w:r>
                      <w:rPr>
                        <w:spacing w:val="-18"/>
                        <w:sz w:val="20"/>
                      </w:rPr>
                      <w:t xml:space="preserve"> </w:t>
                    </w:r>
                    <w:r>
                      <w:rPr>
                        <w:sz w:val="20"/>
                      </w:rPr>
                      <w:t>note,</w:t>
                    </w:r>
                    <w:r>
                      <w:rPr>
                        <w:spacing w:val="-19"/>
                        <w:sz w:val="20"/>
                      </w:rPr>
                      <w:t xml:space="preserve"> </w:t>
                    </w:r>
                    <w:r>
                      <w:rPr>
                        <w:sz w:val="20"/>
                      </w:rPr>
                      <w:t>mais</w:t>
                    </w:r>
                    <w:r>
                      <w:rPr>
                        <w:spacing w:val="-19"/>
                        <w:sz w:val="20"/>
                      </w:rPr>
                      <w:t xml:space="preserve"> </w:t>
                    </w:r>
                    <w:r>
                      <w:rPr>
                        <w:sz w:val="20"/>
                      </w:rPr>
                      <w:t>d’en</w:t>
                    </w:r>
                    <w:r>
                      <w:rPr>
                        <w:spacing w:val="-18"/>
                        <w:sz w:val="20"/>
                      </w:rPr>
                      <w:t xml:space="preserve"> </w:t>
                    </w:r>
                    <w:r>
                      <w:rPr>
                        <w:rFonts w:ascii="Trebuchet MS" w:hAnsi="Trebuchet MS"/>
                        <w:b/>
                        <w:sz w:val="20"/>
                      </w:rPr>
                      <w:t>défendre</w:t>
                    </w:r>
                    <w:r>
                      <w:rPr>
                        <w:rFonts w:ascii="Trebuchet MS" w:hAnsi="Trebuchet MS"/>
                        <w:b/>
                        <w:spacing w:val="-23"/>
                        <w:sz w:val="20"/>
                      </w:rPr>
                      <w:t xml:space="preserve"> </w:t>
                    </w:r>
                    <w:r>
                      <w:rPr>
                        <w:rFonts w:ascii="Trebuchet MS" w:hAnsi="Trebuchet MS"/>
                        <w:b/>
                        <w:sz w:val="20"/>
                      </w:rPr>
                      <w:t>l’argument</w:t>
                    </w:r>
                    <w:r>
                      <w:rPr>
                        <w:rFonts w:ascii="Trebuchet MS" w:hAnsi="Trebuchet MS"/>
                        <w:b/>
                        <w:spacing w:val="-23"/>
                        <w:sz w:val="20"/>
                      </w:rPr>
                      <w:t xml:space="preserve"> </w:t>
                    </w:r>
                    <w:r>
                      <w:rPr>
                        <w:rFonts w:ascii="Trebuchet MS" w:hAnsi="Trebuchet MS"/>
                        <w:b/>
                        <w:sz w:val="20"/>
                      </w:rPr>
                      <w:t>central</w:t>
                    </w:r>
                    <w:r>
                      <w:rPr>
                        <w:rFonts w:ascii="Trebuchet MS" w:hAnsi="Trebuchet MS"/>
                        <w:b/>
                        <w:spacing w:val="-23"/>
                        <w:sz w:val="20"/>
                      </w:rPr>
                      <w:t xml:space="preserve"> </w:t>
                    </w:r>
                    <w:r>
                      <w:rPr>
                        <w:sz w:val="20"/>
                      </w:rPr>
                      <w:t>en</w:t>
                    </w:r>
                    <w:r>
                      <w:rPr>
                        <w:spacing w:val="-19"/>
                        <w:sz w:val="20"/>
                      </w:rPr>
                      <w:t xml:space="preserve"> </w:t>
                    </w:r>
                    <w:r>
                      <w:rPr>
                        <w:sz w:val="20"/>
                      </w:rPr>
                      <w:t>s’appuyant</w:t>
                    </w:r>
                    <w:r>
                      <w:rPr>
                        <w:spacing w:val="-19"/>
                        <w:sz w:val="20"/>
                      </w:rPr>
                      <w:t xml:space="preserve"> </w:t>
                    </w:r>
                    <w:r>
                      <w:rPr>
                        <w:sz w:val="20"/>
                      </w:rPr>
                      <w:t>sur</w:t>
                    </w:r>
                    <w:r>
                      <w:rPr>
                        <w:spacing w:val="-18"/>
                        <w:sz w:val="20"/>
                      </w:rPr>
                      <w:t xml:space="preserve"> </w:t>
                    </w:r>
                    <w:r>
                      <w:rPr>
                        <w:sz w:val="20"/>
                      </w:rPr>
                      <w:t>les</w:t>
                    </w:r>
                    <w:r>
                      <w:rPr>
                        <w:spacing w:val="-19"/>
                        <w:sz w:val="20"/>
                      </w:rPr>
                      <w:t xml:space="preserve"> </w:t>
                    </w:r>
                    <w:r>
                      <w:rPr>
                        <w:sz w:val="20"/>
                      </w:rPr>
                      <w:t>données</w:t>
                    </w:r>
                    <w:r>
                      <w:rPr>
                        <w:spacing w:val="-18"/>
                        <w:sz w:val="20"/>
                      </w:rPr>
                      <w:t xml:space="preserve"> </w:t>
                    </w:r>
                    <w:r>
                      <w:rPr>
                        <w:sz w:val="20"/>
                      </w:rPr>
                      <w:t>chiffrées.</w:t>
                    </w:r>
                  </w:p>
                  <w:p w:rsidR="00005340" w:rsidRDefault="00350670">
                    <w:pPr>
                      <w:spacing w:before="37" w:line="336" w:lineRule="exact"/>
                      <w:ind w:left="236"/>
                      <w:rPr>
                        <w:sz w:val="20"/>
                      </w:rPr>
                    </w:pPr>
                    <w:r>
                      <w:rPr>
                        <w:sz w:val="20"/>
                      </w:rPr>
                      <w:t>Structurez votre prise de parole en trois temps :</w:t>
                    </w:r>
                  </w:p>
                  <w:p w:rsidR="00005340" w:rsidRDefault="00350670">
                    <w:pPr>
                      <w:numPr>
                        <w:ilvl w:val="0"/>
                        <w:numId w:val="1"/>
                      </w:numPr>
                      <w:tabs>
                        <w:tab w:val="left" w:pos="735"/>
                      </w:tabs>
                      <w:spacing w:line="323" w:lineRule="exact"/>
                      <w:ind w:hanging="254"/>
                      <w:rPr>
                        <w:sz w:val="20"/>
                      </w:rPr>
                    </w:pPr>
                    <w:r>
                      <w:rPr>
                        <w:rFonts w:ascii="Trebuchet MS" w:hAnsi="Trebuchet MS"/>
                        <w:b/>
                        <w:sz w:val="20"/>
                      </w:rPr>
                      <w:t>Le</w:t>
                    </w:r>
                    <w:r>
                      <w:rPr>
                        <w:rFonts w:ascii="Trebuchet MS" w:hAnsi="Trebuchet MS"/>
                        <w:b/>
                        <w:spacing w:val="-13"/>
                        <w:sz w:val="20"/>
                      </w:rPr>
                      <w:t xml:space="preserve"> </w:t>
                    </w:r>
                    <w:r>
                      <w:rPr>
                        <w:rFonts w:ascii="Trebuchet MS" w:hAnsi="Trebuchet MS"/>
                        <w:b/>
                        <w:sz w:val="20"/>
                      </w:rPr>
                      <w:t>constat</w:t>
                    </w:r>
                    <w:r>
                      <w:rPr>
                        <w:rFonts w:ascii="Trebuchet MS" w:hAnsi="Trebuchet MS"/>
                        <w:b/>
                        <w:spacing w:val="-13"/>
                        <w:sz w:val="20"/>
                      </w:rPr>
                      <w:t xml:space="preserve"> </w:t>
                    </w:r>
                    <w:r>
                      <w:rPr>
                        <w:sz w:val="20"/>
                      </w:rPr>
                      <w:t>—</w:t>
                    </w:r>
                    <w:r>
                      <w:rPr>
                        <w:spacing w:val="-8"/>
                        <w:sz w:val="20"/>
                      </w:rPr>
                      <w:t xml:space="preserve"> </w:t>
                    </w:r>
                    <w:r>
                      <w:rPr>
                        <w:sz w:val="20"/>
                      </w:rPr>
                      <w:t>Quel</w:t>
                    </w:r>
                    <w:r>
                      <w:rPr>
                        <w:spacing w:val="-8"/>
                        <w:sz w:val="20"/>
                      </w:rPr>
                      <w:t xml:space="preserve"> </w:t>
                    </w:r>
                    <w:r>
                      <w:rPr>
                        <w:sz w:val="20"/>
                      </w:rPr>
                      <w:t>scénario</w:t>
                    </w:r>
                    <w:r>
                      <w:rPr>
                        <w:spacing w:val="-9"/>
                        <w:sz w:val="20"/>
                      </w:rPr>
                      <w:t xml:space="preserve"> </w:t>
                    </w:r>
                    <w:r>
                      <w:rPr>
                        <w:sz w:val="20"/>
                      </w:rPr>
                      <w:t>recommandez-vous</w:t>
                    </w:r>
                    <w:r>
                      <w:rPr>
                        <w:spacing w:val="-8"/>
                        <w:sz w:val="20"/>
                      </w:rPr>
                      <w:t xml:space="preserve"> </w:t>
                    </w:r>
                    <w:r>
                      <w:rPr>
                        <w:sz w:val="20"/>
                      </w:rPr>
                      <w:t>et</w:t>
                    </w:r>
                    <w:r>
                      <w:rPr>
                        <w:spacing w:val="-8"/>
                        <w:sz w:val="20"/>
                      </w:rPr>
                      <w:t xml:space="preserve"> </w:t>
                    </w:r>
                    <w:r>
                      <w:rPr>
                        <w:spacing w:val="2"/>
                        <w:sz w:val="20"/>
                      </w:rPr>
                      <w:t>pourquoi?</w:t>
                    </w:r>
                  </w:p>
                  <w:p w:rsidR="00005340" w:rsidRDefault="00350670">
                    <w:pPr>
                      <w:numPr>
                        <w:ilvl w:val="0"/>
                        <w:numId w:val="1"/>
                      </w:numPr>
                      <w:tabs>
                        <w:tab w:val="left" w:pos="735"/>
                      </w:tabs>
                      <w:spacing w:line="323" w:lineRule="exact"/>
                      <w:ind w:hanging="273"/>
                      <w:rPr>
                        <w:sz w:val="20"/>
                      </w:rPr>
                    </w:pPr>
                    <w:r>
                      <w:rPr>
                        <w:rFonts w:ascii="Trebuchet MS" w:hAnsi="Trebuchet MS"/>
                        <w:b/>
                        <w:spacing w:val="-4"/>
                        <w:sz w:val="20"/>
                      </w:rPr>
                      <w:t>L’argument</w:t>
                    </w:r>
                    <w:r>
                      <w:rPr>
                        <w:rFonts w:ascii="Trebuchet MS" w:hAnsi="Trebuchet MS"/>
                        <w:b/>
                        <w:spacing w:val="-13"/>
                        <w:sz w:val="20"/>
                      </w:rPr>
                      <w:t xml:space="preserve"> </w:t>
                    </w:r>
                    <w:r>
                      <w:rPr>
                        <w:rFonts w:ascii="Trebuchet MS" w:hAnsi="Trebuchet MS"/>
                        <w:b/>
                        <w:sz w:val="20"/>
                      </w:rPr>
                      <w:t>économique</w:t>
                    </w:r>
                    <w:r>
                      <w:rPr>
                        <w:rFonts w:ascii="Trebuchet MS" w:hAnsi="Trebuchet MS"/>
                        <w:b/>
                        <w:spacing w:val="-13"/>
                        <w:sz w:val="20"/>
                      </w:rPr>
                      <w:t xml:space="preserve"> </w:t>
                    </w:r>
                    <w:r>
                      <w:rPr>
                        <w:rFonts w:ascii="Trebuchet MS" w:hAnsi="Trebuchet MS"/>
                        <w:b/>
                        <w:sz w:val="20"/>
                      </w:rPr>
                      <w:t>clé</w:t>
                    </w:r>
                    <w:r>
                      <w:rPr>
                        <w:rFonts w:ascii="Trebuchet MS" w:hAnsi="Trebuchet MS"/>
                        <w:b/>
                        <w:spacing w:val="-13"/>
                        <w:sz w:val="20"/>
                      </w:rPr>
                      <w:t xml:space="preserve"> </w:t>
                    </w:r>
                    <w:r>
                      <w:rPr>
                        <w:sz w:val="20"/>
                      </w:rPr>
                      <w:t>—</w:t>
                    </w:r>
                    <w:r>
                      <w:rPr>
                        <w:spacing w:val="-9"/>
                        <w:sz w:val="20"/>
                      </w:rPr>
                      <w:t xml:space="preserve"> </w:t>
                    </w:r>
                    <w:r>
                      <w:rPr>
                        <w:sz w:val="20"/>
                      </w:rPr>
                      <w:t>Un</w:t>
                    </w:r>
                    <w:r>
                      <w:rPr>
                        <w:spacing w:val="-9"/>
                        <w:sz w:val="20"/>
                      </w:rPr>
                      <w:t xml:space="preserve"> </w:t>
                    </w:r>
                    <w:r>
                      <w:rPr>
                        <w:sz w:val="20"/>
                      </w:rPr>
                      <w:t>chiffre</w:t>
                    </w:r>
                    <w:r>
                      <w:rPr>
                        <w:spacing w:val="-8"/>
                        <w:sz w:val="20"/>
                      </w:rPr>
                      <w:t xml:space="preserve"> </w:t>
                    </w:r>
                    <w:r>
                      <w:rPr>
                        <w:sz w:val="20"/>
                      </w:rPr>
                      <w:t>ou</w:t>
                    </w:r>
                    <w:r>
                      <w:rPr>
                        <w:spacing w:val="-9"/>
                        <w:sz w:val="20"/>
                      </w:rPr>
                      <w:t xml:space="preserve"> </w:t>
                    </w:r>
                    <w:r>
                      <w:rPr>
                        <w:sz w:val="20"/>
                      </w:rPr>
                      <w:t>un</w:t>
                    </w:r>
                    <w:r>
                      <w:rPr>
                        <w:spacing w:val="-9"/>
                        <w:sz w:val="20"/>
                      </w:rPr>
                      <w:t xml:space="preserve"> </w:t>
                    </w:r>
                    <w:r>
                      <w:rPr>
                        <w:sz w:val="20"/>
                      </w:rPr>
                      <w:t>ratio</w:t>
                    </w:r>
                    <w:r>
                      <w:rPr>
                        <w:spacing w:val="-8"/>
                        <w:sz w:val="20"/>
                      </w:rPr>
                      <w:t xml:space="preserve"> </w:t>
                    </w:r>
                    <w:r>
                      <w:rPr>
                        <w:sz w:val="20"/>
                      </w:rPr>
                      <w:t>qui</w:t>
                    </w:r>
                    <w:r>
                      <w:rPr>
                        <w:spacing w:val="-9"/>
                        <w:sz w:val="20"/>
                      </w:rPr>
                      <w:t xml:space="preserve"> </w:t>
                    </w:r>
                    <w:r>
                      <w:rPr>
                        <w:sz w:val="20"/>
                      </w:rPr>
                      <w:t>justiﬁe</w:t>
                    </w:r>
                    <w:r>
                      <w:rPr>
                        <w:spacing w:val="-9"/>
                        <w:sz w:val="20"/>
                      </w:rPr>
                      <w:t xml:space="preserve"> </w:t>
                    </w:r>
                    <w:r>
                      <w:rPr>
                        <w:sz w:val="20"/>
                      </w:rPr>
                      <w:t>votre</w:t>
                    </w:r>
                    <w:r>
                      <w:rPr>
                        <w:spacing w:val="-8"/>
                        <w:sz w:val="20"/>
                      </w:rPr>
                      <w:t xml:space="preserve"> </w:t>
                    </w:r>
                    <w:r>
                      <w:rPr>
                        <w:sz w:val="20"/>
                      </w:rPr>
                      <w:t>position.</w:t>
                    </w:r>
                  </w:p>
                  <w:p w:rsidR="00005340" w:rsidRDefault="00350670">
                    <w:pPr>
                      <w:numPr>
                        <w:ilvl w:val="0"/>
                        <w:numId w:val="1"/>
                      </w:numPr>
                      <w:tabs>
                        <w:tab w:val="left" w:pos="735"/>
                      </w:tabs>
                      <w:spacing w:before="62" w:line="165" w:lineRule="auto"/>
                      <w:ind w:right="234" w:hanging="272"/>
                      <w:rPr>
                        <w:sz w:val="20"/>
                      </w:rPr>
                    </w:pPr>
                    <w:r>
                      <w:rPr>
                        <w:rFonts w:ascii="Trebuchet MS" w:hAnsi="Trebuchet MS"/>
                        <w:b/>
                        <w:sz w:val="20"/>
                      </w:rPr>
                      <w:t>La</w:t>
                    </w:r>
                    <w:r>
                      <w:rPr>
                        <w:rFonts w:ascii="Trebuchet MS" w:hAnsi="Trebuchet MS"/>
                        <w:b/>
                        <w:spacing w:val="-25"/>
                        <w:sz w:val="20"/>
                      </w:rPr>
                      <w:t xml:space="preserve"> </w:t>
                    </w:r>
                    <w:r>
                      <w:rPr>
                        <w:rFonts w:ascii="Trebuchet MS" w:hAnsi="Trebuchet MS"/>
                        <w:b/>
                        <w:sz w:val="20"/>
                      </w:rPr>
                      <w:t>mesure</w:t>
                    </w:r>
                    <w:r>
                      <w:rPr>
                        <w:rFonts w:ascii="Trebuchet MS" w:hAnsi="Trebuchet MS"/>
                        <w:b/>
                        <w:spacing w:val="-24"/>
                        <w:sz w:val="20"/>
                      </w:rPr>
                      <w:t xml:space="preserve"> </w:t>
                    </w:r>
                    <w:r>
                      <w:rPr>
                        <w:rFonts w:ascii="Trebuchet MS" w:hAnsi="Trebuchet MS"/>
                        <w:b/>
                        <w:sz w:val="20"/>
                      </w:rPr>
                      <w:t>corrective</w:t>
                    </w:r>
                    <w:r>
                      <w:rPr>
                        <w:rFonts w:ascii="Trebuchet MS" w:hAnsi="Trebuchet MS"/>
                        <w:b/>
                        <w:spacing w:val="-25"/>
                        <w:sz w:val="20"/>
                      </w:rPr>
                      <w:t xml:space="preserve"> </w:t>
                    </w:r>
                    <w:r>
                      <w:rPr>
                        <w:rFonts w:ascii="Trebuchet MS" w:hAnsi="Trebuchet MS"/>
                        <w:b/>
                        <w:sz w:val="20"/>
                      </w:rPr>
                      <w:t>prioritaire</w:t>
                    </w:r>
                    <w:r>
                      <w:rPr>
                        <w:rFonts w:ascii="Trebuchet MS" w:hAnsi="Trebuchet MS"/>
                        <w:b/>
                        <w:spacing w:val="-25"/>
                        <w:sz w:val="20"/>
                      </w:rPr>
                      <w:t xml:space="preserve"> </w:t>
                    </w:r>
                    <w:r>
                      <w:rPr>
                        <w:sz w:val="20"/>
                      </w:rPr>
                      <w:t>—</w:t>
                    </w:r>
                    <w:r>
                      <w:rPr>
                        <w:spacing w:val="-20"/>
                        <w:sz w:val="20"/>
                      </w:rPr>
                      <w:t xml:space="preserve"> </w:t>
                    </w:r>
                    <w:r>
                      <w:rPr>
                        <w:sz w:val="20"/>
                      </w:rPr>
                      <w:t>Une</w:t>
                    </w:r>
                    <w:r>
                      <w:rPr>
                        <w:spacing w:val="-19"/>
                        <w:sz w:val="20"/>
                      </w:rPr>
                      <w:t xml:space="preserve"> </w:t>
                    </w:r>
                    <w:r>
                      <w:rPr>
                        <w:sz w:val="20"/>
                      </w:rPr>
                      <w:t>action</w:t>
                    </w:r>
                    <w:r>
                      <w:rPr>
                        <w:spacing w:val="-20"/>
                        <w:sz w:val="20"/>
                      </w:rPr>
                      <w:t xml:space="preserve"> </w:t>
                    </w:r>
                    <w:r>
                      <w:rPr>
                        <w:sz w:val="20"/>
                      </w:rPr>
                      <w:t>concrète</w:t>
                    </w:r>
                    <w:r>
                      <w:rPr>
                        <w:spacing w:val="-20"/>
                        <w:sz w:val="20"/>
                      </w:rPr>
                      <w:t xml:space="preserve"> </w:t>
                    </w:r>
                    <w:r>
                      <w:rPr>
                        <w:sz w:val="20"/>
                      </w:rPr>
                      <w:t>que</w:t>
                    </w:r>
                    <w:r>
                      <w:rPr>
                        <w:spacing w:val="-20"/>
                        <w:sz w:val="20"/>
                      </w:rPr>
                      <w:t xml:space="preserve"> </w:t>
                    </w:r>
                    <w:r>
                      <w:rPr>
                        <w:sz w:val="20"/>
                      </w:rPr>
                      <w:t>l’entreprise</w:t>
                    </w:r>
                    <w:r>
                      <w:rPr>
                        <w:spacing w:val="-20"/>
                        <w:sz w:val="20"/>
                      </w:rPr>
                      <w:t xml:space="preserve"> </w:t>
                    </w:r>
                    <w:r>
                      <w:rPr>
                        <w:sz w:val="20"/>
                      </w:rPr>
                      <w:t>doit</w:t>
                    </w:r>
                    <w:r>
                      <w:rPr>
                        <w:spacing w:val="-20"/>
                        <w:sz w:val="20"/>
                      </w:rPr>
                      <w:t xml:space="preserve"> </w:t>
                    </w:r>
                    <w:r>
                      <w:rPr>
                        <w:sz w:val="20"/>
                      </w:rPr>
                      <w:t>mettre</w:t>
                    </w:r>
                    <w:r>
                      <w:rPr>
                        <w:spacing w:val="-19"/>
                        <w:sz w:val="20"/>
                      </w:rPr>
                      <w:t xml:space="preserve"> </w:t>
                    </w:r>
                    <w:r>
                      <w:rPr>
                        <w:sz w:val="20"/>
                      </w:rPr>
                      <w:t>en</w:t>
                    </w:r>
                    <w:r>
                      <w:rPr>
                        <w:spacing w:val="-20"/>
                        <w:sz w:val="20"/>
                      </w:rPr>
                      <w:t xml:space="preserve"> </w:t>
                    </w:r>
                    <w:r>
                      <w:rPr>
                        <w:sz w:val="20"/>
                      </w:rPr>
                      <w:t>place</w:t>
                    </w:r>
                    <w:r>
                      <w:rPr>
                        <w:spacing w:val="-20"/>
                        <w:sz w:val="20"/>
                      </w:rPr>
                      <w:t xml:space="preserve"> </w:t>
                    </w:r>
                    <w:r>
                      <w:rPr>
                        <w:sz w:val="20"/>
                      </w:rPr>
                      <w:t>immé- diatement.</w:t>
                    </w:r>
                  </w:p>
                </w:txbxContent>
              </v:textbox>
            </v:shape>
            <w10:wrap anchorx="page"/>
          </v:group>
        </w:pict>
      </w:r>
      <w:bookmarkStart w:id="70" w:name="Restitution_orale_des_notes"/>
      <w:bookmarkStart w:id="71" w:name="_bookmark33"/>
      <w:bookmarkEnd w:id="70"/>
      <w:bookmarkEnd w:id="71"/>
      <w:r>
        <w:rPr>
          <w:rFonts w:ascii="Trebuchet MS"/>
          <w:b/>
          <w:sz w:val="28"/>
        </w:rPr>
        <w:t>Restitution orale des</w:t>
      </w:r>
      <w:r>
        <w:rPr>
          <w:rFonts w:ascii="Trebuchet MS"/>
          <w:b/>
          <w:spacing w:val="-41"/>
          <w:sz w:val="28"/>
        </w:rPr>
        <w:t xml:space="preserve"> </w:t>
      </w:r>
      <w:r>
        <w:rPr>
          <w:rFonts w:ascii="Trebuchet MS"/>
          <w:b/>
          <w:sz w:val="28"/>
        </w:rPr>
        <w:t>notes</w:t>
      </w:r>
    </w:p>
    <w:p w:rsidR="00005340" w:rsidRDefault="00350670">
      <w:pPr>
        <w:pStyle w:val="Corpsdetexte"/>
        <w:spacing w:before="9"/>
        <w:rPr>
          <w:rFonts w:ascii="Trebuchet MS"/>
          <w:b/>
          <w:sz w:val="27"/>
        </w:rPr>
      </w:pPr>
      <w:r>
        <w:rPr>
          <w:lang w:val="en-US"/>
        </w:rPr>
        <w:pict>
          <v:rect id="_x0000_s1356" style="position:absolute;margin-left:70.85pt;margin-top:18.1pt;width:198.15pt;height:1.15pt;z-index:-251430912;mso-wrap-distance-left:0;mso-wrap-distance-right:0;mso-position-horizontal-relative:page" fillcolor="#00797e" stroked="f">
            <w10:wrap type="topAndBottom" anchorx="page"/>
          </v:rect>
        </w:pict>
      </w:r>
    </w:p>
    <w:p w:rsidR="00005340" w:rsidRDefault="00350670">
      <w:pPr>
        <w:pStyle w:val="Titre3"/>
        <w:spacing w:line="273" w:lineRule="exact"/>
      </w:pPr>
      <w:r>
        <w:rPr>
          <w:rFonts w:ascii="Times New Roman"/>
          <w:b w:val="0"/>
          <w:color w:val="FFFFFF"/>
          <w:w w:val="99"/>
          <w:shd w:val="clear" w:color="auto" w:fill="00888E"/>
        </w:rPr>
        <w:t xml:space="preserve"> </w:t>
      </w:r>
      <w:r>
        <w:rPr>
          <w:rFonts w:ascii="Times New Roman"/>
          <w:b w:val="0"/>
          <w:color w:val="FFFFFF"/>
          <w:shd w:val="clear" w:color="auto" w:fill="00888E"/>
        </w:rPr>
        <w:t xml:space="preserve">  </w:t>
      </w:r>
      <w:r>
        <w:rPr>
          <w:color w:val="FFFFFF"/>
          <w:shd w:val="clear" w:color="auto" w:fill="00888E"/>
        </w:rPr>
        <w:t xml:space="preserve">Consigne pour la restitution orale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350670">
      <w:pPr>
        <w:pStyle w:val="Corpsdetexte"/>
        <w:spacing w:before="11"/>
        <w:rPr>
          <w:rFonts w:ascii="Trebuchet MS"/>
          <w:b/>
          <w:sz w:val="16"/>
        </w:rPr>
      </w:pPr>
      <w:r>
        <w:rPr>
          <w:lang w:val="en-US"/>
        </w:rPr>
        <w:pict>
          <v:rect id="_x0000_s1355" style="position:absolute;margin-left:70.85pt;margin-top:11.8pt;width:227.35pt;height:1.15pt;z-index:-251429888;mso-wrap-distance-left:0;mso-wrap-distance-right:0;mso-position-horizontal-relative:page" fillcolor="#987b26" stroked="f">
            <w10:wrap type="topAndBottom" anchorx="page"/>
          </v:rect>
        </w:pict>
      </w:r>
    </w:p>
    <w:p w:rsidR="00005340" w:rsidRDefault="00350670">
      <w:pPr>
        <w:pStyle w:val="Titre3"/>
        <w:spacing w:line="273" w:lineRule="exact"/>
      </w:pPr>
      <w:r>
        <w:rPr>
          <w:rFonts w:ascii="Times New Roman"/>
          <w:b w:val="0"/>
          <w:color w:val="FFFFFF"/>
          <w:w w:val="99"/>
          <w:shd w:val="clear" w:color="auto" w:fill="AB8B2B"/>
        </w:rPr>
        <w:t xml:space="preserve"> </w:t>
      </w:r>
      <w:r>
        <w:rPr>
          <w:rFonts w:ascii="Times New Roman"/>
          <w:b w:val="0"/>
          <w:color w:val="FFFFFF"/>
          <w:shd w:val="clear" w:color="auto" w:fill="AB8B2B"/>
        </w:rPr>
        <w:t xml:space="preserve">  </w:t>
      </w:r>
      <w:r>
        <w:rPr>
          <w:color w:val="FFFFFF"/>
          <w:shd w:val="clear" w:color="auto" w:fill="AB8B2B"/>
        </w:rPr>
        <w:t xml:space="preserve">Conseils pour convaincre en 3 minutes </w:t>
      </w:r>
    </w:p>
    <w:p w:rsidR="00005340" w:rsidRDefault="00005340">
      <w:pPr>
        <w:spacing w:line="273" w:lineRule="exact"/>
        <w:sectPr w:rsidR="00005340">
          <w:pgSz w:w="11910" w:h="16840"/>
          <w:pgMar w:top="900" w:right="820" w:bottom="680" w:left="980" w:header="381" w:footer="489" w:gutter="0"/>
          <w:cols w:space="720"/>
        </w:sectPr>
      </w:pPr>
    </w:p>
    <w:p w:rsidR="00005340" w:rsidRDefault="00350670">
      <w:pPr>
        <w:pStyle w:val="Paragraphedeliste"/>
        <w:numPr>
          <w:ilvl w:val="1"/>
          <w:numId w:val="4"/>
        </w:numPr>
        <w:tabs>
          <w:tab w:val="left" w:pos="852"/>
          <w:tab w:val="left" w:pos="853"/>
        </w:tabs>
        <w:spacing w:before="206"/>
        <w:ind w:left="852" w:hanging="700"/>
        <w:rPr>
          <w:rFonts w:ascii="Trebuchet MS" w:hAnsi="Trebuchet MS"/>
          <w:b/>
          <w:sz w:val="28"/>
        </w:rPr>
      </w:pPr>
      <w:bookmarkStart w:id="72" w:name="Grille_d'évaluation_de_la_séance_5"/>
      <w:bookmarkStart w:id="73" w:name="Bilan_de_la_séquence"/>
      <w:bookmarkStart w:id="74" w:name="Corrigés_des_exercices"/>
      <w:bookmarkStart w:id="75" w:name="_bookmark34"/>
      <w:bookmarkEnd w:id="72"/>
      <w:bookmarkEnd w:id="73"/>
      <w:bookmarkEnd w:id="74"/>
      <w:bookmarkEnd w:id="75"/>
      <w:r>
        <w:rPr>
          <w:rFonts w:ascii="Trebuchet MS" w:hAnsi="Trebuchet MS"/>
          <w:b/>
          <w:sz w:val="28"/>
        </w:rPr>
        <w:lastRenderedPageBreak/>
        <w:t>Grille</w:t>
      </w:r>
      <w:r>
        <w:rPr>
          <w:rFonts w:ascii="Trebuchet MS" w:hAnsi="Trebuchet MS"/>
          <w:b/>
          <w:spacing w:val="-15"/>
          <w:sz w:val="28"/>
        </w:rPr>
        <w:t xml:space="preserve"> </w:t>
      </w:r>
      <w:r>
        <w:rPr>
          <w:rFonts w:ascii="Trebuchet MS" w:hAnsi="Trebuchet MS"/>
          <w:b/>
          <w:sz w:val="28"/>
        </w:rPr>
        <w:t>d’évaluation</w:t>
      </w:r>
      <w:r>
        <w:rPr>
          <w:rFonts w:ascii="Trebuchet MS" w:hAnsi="Trebuchet MS"/>
          <w:b/>
          <w:spacing w:val="-14"/>
          <w:sz w:val="28"/>
        </w:rPr>
        <w:t xml:space="preserve"> </w:t>
      </w:r>
      <w:r>
        <w:rPr>
          <w:rFonts w:ascii="Trebuchet MS" w:hAnsi="Trebuchet MS"/>
          <w:b/>
          <w:sz w:val="28"/>
        </w:rPr>
        <w:t>de</w:t>
      </w:r>
      <w:r>
        <w:rPr>
          <w:rFonts w:ascii="Trebuchet MS" w:hAnsi="Trebuchet MS"/>
          <w:b/>
          <w:spacing w:val="-15"/>
          <w:sz w:val="28"/>
        </w:rPr>
        <w:t xml:space="preserve"> </w:t>
      </w:r>
      <w:r>
        <w:rPr>
          <w:rFonts w:ascii="Trebuchet MS" w:hAnsi="Trebuchet MS"/>
          <w:b/>
          <w:sz w:val="28"/>
        </w:rPr>
        <w:t>la</w:t>
      </w:r>
      <w:r>
        <w:rPr>
          <w:rFonts w:ascii="Trebuchet MS" w:hAnsi="Trebuchet MS"/>
          <w:b/>
          <w:spacing w:val="-14"/>
          <w:sz w:val="28"/>
        </w:rPr>
        <w:t xml:space="preserve"> </w:t>
      </w:r>
      <w:r>
        <w:rPr>
          <w:rFonts w:ascii="Trebuchet MS" w:hAnsi="Trebuchet MS"/>
          <w:b/>
          <w:sz w:val="28"/>
        </w:rPr>
        <w:t>séance</w:t>
      </w:r>
      <w:r>
        <w:rPr>
          <w:rFonts w:ascii="Trebuchet MS" w:hAnsi="Trebuchet MS"/>
          <w:b/>
          <w:spacing w:val="-15"/>
          <w:sz w:val="28"/>
        </w:rPr>
        <w:t xml:space="preserve"> </w:t>
      </w:r>
      <w:r>
        <w:rPr>
          <w:rFonts w:ascii="Trebuchet MS" w:hAnsi="Trebuchet MS"/>
          <w:b/>
          <w:sz w:val="28"/>
        </w:rPr>
        <w:t>5</w:t>
      </w:r>
    </w:p>
    <w:p w:rsidR="00005340" w:rsidRDefault="00005340">
      <w:pPr>
        <w:pStyle w:val="Corpsdetexte"/>
        <w:rPr>
          <w:rFonts w:ascii="Trebuchet MS"/>
          <w:b/>
        </w:rPr>
      </w:pPr>
    </w:p>
    <w:p w:rsidR="00005340" w:rsidRDefault="00005340">
      <w:pPr>
        <w:pStyle w:val="Corpsdetexte"/>
        <w:spacing w:before="2" w:after="1"/>
        <w:rPr>
          <w:rFonts w:ascii="Trebuchet MS"/>
          <w:b/>
          <w:sz w:val="11"/>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3"/>
        <w:gridCol w:w="4070"/>
        <w:gridCol w:w="1597"/>
        <w:gridCol w:w="3332"/>
      </w:tblGrid>
      <w:tr w:rsidR="00005340">
        <w:trPr>
          <w:trHeight w:val="428"/>
        </w:trPr>
        <w:tc>
          <w:tcPr>
            <w:tcW w:w="633" w:type="dxa"/>
            <w:shd w:val="clear" w:color="auto" w:fill="37393B"/>
          </w:tcPr>
          <w:p w:rsidR="00005340" w:rsidRDefault="00350670">
            <w:pPr>
              <w:pStyle w:val="TableParagraph"/>
              <w:spacing w:before="112"/>
              <w:rPr>
                <w:rFonts w:ascii="Trebuchet MS"/>
                <w:b/>
                <w:sz w:val="20"/>
              </w:rPr>
            </w:pPr>
            <w:r>
              <w:rPr>
                <w:rFonts w:ascii="Trebuchet MS"/>
                <w:b/>
                <w:color w:val="FFFFFF"/>
                <w:w w:val="101"/>
                <w:sz w:val="20"/>
              </w:rPr>
              <w:t>#</w:t>
            </w:r>
          </w:p>
        </w:tc>
        <w:tc>
          <w:tcPr>
            <w:tcW w:w="4070"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Critère d’évaluation</w:t>
            </w:r>
          </w:p>
        </w:tc>
        <w:tc>
          <w:tcPr>
            <w:tcW w:w="1597" w:type="dxa"/>
            <w:shd w:val="clear" w:color="auto" w:fill="37393B"/>
          </w:tcPr>
          <w:p w:rsidR="00005340" w:rsidRDefault="00350670">
            <w:pPr>
              <w:pStyle w:val="TableParagraph"/>
              <w:spacing w:before="112"/>
              <w:ind w:left="121"/>
              <w:rPr>
                <w:rFonts w:ascii="Trebuchet MS" w:hAnsi="Trebuchet MS"/>
                <w:b/>
                <w:sz w:val="20"/>
              </w:rPr>
            </w:pPr>
            <w:r>
              <w:rPr>
                <w:rFonts w:ascii="Trebuchet MS" w:hAnsi="Trebuchet MS"/>
                <w:b/>
                <w:color w:val="FFFFFF"/>
                <w:sz w:val="20"/>
              </w:rPr>
              <w:t>Compétence</w:t>
            </w:r>
          </w:p>
        </w:tc>
        <w:tc>
          <w:tcPr>
            <w:tcW w:w="3332" w:type="dxa"/>
            <w:shd w:val="clear" w:color="auto" w:fill="37393B"/>
          </w:tcPr>
          <w:p w:rsidR="00005340" w:rsidRDefault="00350670">
            <w:pPr>
              <w:pStyle w:val="TableParagraph"/>
              <w:spacing w:before="112"/>
              <w:ind w:left="121"/>
              <w:rPr>
                <w:rFonts w:ascii="Trebuchet MS"/>
                <w:b/>
                <w:sz w:val="20"/>
              </w:rPr>
            </w:pPr>
            <w:r>
              <w:rPr>
                <w:rFonts w:ascii="Trebuchet MS"/>
                <w:b/>
                <w:color w:val="FFFFFF"/>
                <w:sz w:val="20"/>
              </w:rPr>
              <w:t>Indicateurs observables</w:t>
            </w:r>
          </w:p>
        </w:tc>
      </w:tr>
      <w:tr w:rsidR="00005340">
        <w:trPr>
          <w:trHeight w:val="428"/>
        </w:trPr>
        <w:tc>
          <w:tcPr>
            <w:tcW w:w="9632" w:type="dxa"/>
            <w:gridSpan w:val="4"/>
          </w:tcPr>
          <w:p w:rsidR="00005340" w:rsidRDefault="00350670">
            <w:pPr>
              <w:pStyle w:val="TableParagraph"/>
              <w:spacing w:before="60" w:line="348" w:lineRule="exact"/>
              <w:rPr>
                <w:rFonts w:ascii="Trebuchet MS" w:hAnsi="Trebuchet MS"/>
                <w:b/>
                <w:sz w:val="20"/>
              </w:rPr>
            </w:pPr>
            <w:r>
              <w:rPr>
                <w:color w:val="005EA7"/>
                <w:w w:val="105"/>
                <w:sz w:val="20"/>
              </w:rPr>
              <w:t xml:space="preserve">1 </w:t>
            </w:r>
            <w:r>
              <w:rPr>
                <w:rFonts w:ascii="Trebuchet MS" w:hAnsi="Trebuchet MS"/>
                <w:b/>
                <w:color w:val="005EA7"/>
                <w:sz w:val="20"/>
              </w:rPr>
              <w:t>Livrable 1 — Note comparative technico-économique</w:t>
            </w:r>
          </w:p>
        </w:tc>
      </w:tr>
      <w:tr w:rsidR="00005340">
        <w:trPr>
          <w:trHeight w:val="1145"/>
        </w:trPr>
        <w:tc>
          <w:tcPr>
            <w:tcW w:w="633" w:type="dxa"/>
          </w:tcPr>
          <w:p w:rsidR="00005340" w:rsidRDefault="00350670">
            <w:pPr>
              <w:pStyle w:val="TableParagraph"/>
              <w:spacing w:before="60"/>
              <w:rPr>
                <w:sz w:val="20"/>
              </w:rPr>
            </w:pPr>
            <w:r>
              <w:rPr>
                <w:w w:val="77"/>
                <w:sz w:val="20"/>
              </w:rPr>
              <w:t>1</w:t>
            </w:r>
          </w:p>
        </w:tc>
        <w:tc>
          <w:tcPr>
            <w:tcW w:w="4070" w:type="dxa"/>
          </w:tcPr>
          <w:p w:rsidR="00005340" w:rsidRDefault="00350670">
            <w:pPr>
              <w:pStyle w:val="TableParagraph"/>
              <w:spacing w:before="135" w:line="165" w:lineRule="auto"/>
              <w:ind w:right="93"/>
              <w:rPr>
                <w:sz w:val="20"/>
              </w:rPr>
            </w:pPr>
            <w:r>
              <w:rPr>
                <w:sz w:val="20"/>
              </w:rPr>
              <w:t>Respect</w:t>
            </w:r>
            <w:r>
              <w:rPr>
                <w:spacing w:val="-19"/>
                <w:sz w:val="20"/>
              </w:rPr>
              <w:t xml:space="preserve"> </w:t>
            </w:r>
            <w:r>
              <w:rPr>
                <w:sz w:val="20"/>
              </w:rPr>
              <w:t>du</w:t>
            </w:r>
            <w:r>
              <w:rPr>
                <w:spacing w:val="-19"/>
                <w:sz w:val="20"/>
              </w:rPr>
              <w:t xml:space="preserve"> </w:t>
            </w:r>
            <w:r>
              <w:rPr>
                <w:sz w:val="20"/>
              </w:rPr>
              <w:t>plan</w:t>
            </w:r>
            <w:r>
              <w:rPr>
                <w:spacing w:val="-18"/>
                <w:sz w:val="20"/>
              </w:rPr>
              <w:t xml:space="preserve"> </w:t>
            </w:r>
            <w:r>
              <w:rPr>
                <w:sz w:val="20"/>
              </w:rPr>
              <w:t>imposé</w:t>
            </w:r>
            <w:r>
              <w:rPr>
                <w:spacing w:val="-19"/>
                <w:sz w:val="20"/>
              </w:rPr>
              <w:t xml:space="preserve"> </w:t>
            </w:r>
            <w:r>
              <w:rPr>
                <w:sz w:val="20"/>
              </w:rPr>
              <w:t>et</w:t>
            </w:r>
            <w:r>
              <w:rPr>
                <w:spacing w:val="-18"/>
                <w:sz w:val="20"/>
              </w:rPr>
              <w:t xml:space="preserve"> </w:t>
            </w:r>
            <w:r>
              <w:rPr>
                <w:sz w:val="20"/>
              </w:rPr>
              <w:t>de</w:t>
            </w:r>
            <w:r>
              <w:rPr>
                <w:spacing w:val="-19"/>
                <w:sz w:val="20"/>
              </w:rPr>
              <w:t xml:space="preserve"> </w:t>
            </w:r>
            <w:r>
              <w:rPr>
                <w:sz w:val="20"/>
              </w:rPr>
              <w:t>la</w:t>
            </w:r>
            <w:r>
              <w:rPr>
                <w:spacing w:val="-18"/>
                <w:sz w:val="20"/>
              </w:rPr>
              <w:t xml:space="preserve"> </w:t>
            </w:r>
            <w:r>
              <w:rPr>
                <w:sz w:val="20"/>
              </w:rPr>
              <w:t>structure</w:t>
            </w:r>
            <w:r>
              <w:rPr>
                <w:spacing w:val="-19"/>
                <w:sz w:val="20"/>
              </w:rPr>
              <w:t xml:space="preserve"> </w:t>
            </w:r>
            <w:r>
              <w:rPr>
                <w:spacing w:val="-8"/>
                <w:sz w:val="20"/>
              </w:rPr>
              <w:t xml:space="preserve">en </w:t>
            </w:r>
            <w:r>
              <w:rPr>
                <w:sz w:val="20"/>
              </w:rPr>
              <w:t>5</w:t>
            </w:r>
            <w:r>
              <w:rPr>
                <w:spacing w:val="-7"/>
                <w:sz w:val="20"/>
              </w:rPr>
              <w:t xml:space="preserve"> </w:t>
            </w:r>
            <w:r>
              <w:rPr>
                <w:sz w:val="20"/>
              </w:rPr>
              <w:t>parties</w:t>
            </w:r>
          </w:p>
        </w:tc>
        <w:tc>
          <w:tcPr>
            <w:tcW w:w="1597" w:type="dxa"/>
          </w:tcPr>
          <w:p w:rsidR="00005340" w:rsidRDefault="00350670">
            <w:pPr>
              <w:pStyle w:val="TableParagraph"/>
              <w:spacing w:before="60"/>
              <w:ind w:left="121"/>
              <w:rPr>
                <w:sz w:val="20"/>
              </w:rPr>
            </w:pPr>
            <w:r>
              <w:rPr>
                <w:sz w:val="20"/>
              </w:rPr>
              <w:t>C5.2</w:t>
            </w:r>
          </w:p>
        </w:tc>
        <w:tc>
          <w:tcPr>
            <w:tcW w:w="3332" w:type="dxa"/>
          </w:tcPr>
          <w:p w:rsidR="00005340" w:rsidRDefault="00350670">
            <w:pPr>
              <w:pStyle w:val="TableParagraph"/>
              <w:spacing w:before="135" w:line="165" w:lineRule="auto"/>
              <w:ind w:left="121" w:right="114"/>
              <w:jc w:val="both"/>
              <w:rPr>
                <w:sz w:val="20"/>
              </w:rPr>
            </w:pPr>
            <w:r>
              <w:rPr>
                <w:sz w:val="20"/>
              </w:rPr>
              <w:t>Les</w:t>
            </w:r>
            <w:r>
              <w:rPr>
                <w:spacing w:val="-9"/>
                <w:sz w:val="20"/>
              </w:rPr>
              <w:t xml:space="preserve"> </w:t>
            </w:r>
            <w:r>
              <w:rPr>
                <w:sz w:val="20"/>
              </w:rPr>
              <w:t>5</w:t>
            </w:r>
            <w:r>
              <w:rPr>
                <w:spacing w:val="-9"/>
                <w:sz w:val="20"/>
              </w:rPr>
              <w:t xml:space="preserve"> </w:t>
            </w:r>
            <w:r>
              <w:rPr>
                <w:sz w:val="20"/>
              </w:rPr>
              <w:t>parties</w:t>
            </w:r>
            <w:r>
              <w:rPr>
                <w:spacing w:val="-9"/>
                <w:sz w:val="20"/>
              </w:rPr>
              <w:t xml:space="preserve"> </w:t>
            </w:r>
            <w:r>
              <w:rPr>
                <w:sz w:val="20"/>
              </w:rPr>
              <w:t>sont</w:t>
            </w:r>
            <w:r>
              <w:rPr>
                <w:spacing w:val="-9"/>
                <w:sz w:val="20"/>
              </w:rPr>
              <w:t xml:space="preserve"> </w:t>
            </w:r>
            <w:r>
              <w:rPr>
                <w:sz w:val="20"/>
              </w:rPr>
              <w:t>présentes</w:t>
            </w:r>
            <w:r>
              <w:rPr>
                <w:spacing w:val="-9"/>
                <w:sz w:val="20"/>
              </w:rPr>
              <w:t xml:space="preserve"> </w:t>
            </w:r>
            <w:r>
              <w:rPr>
                <w:sz w:val="20"/>
              </w:rPr>
              <w:t>et</w:t>
            </w:r>
            <w:r>
              <w:rPr>
                <w:spacing w:val="-8"/>
                <w:sz w:val="20"/>
              </w:rPr>
              <w:t xml:space="preserve"> </w:t>
            </w:r>
            <w:r>
              <w:rPr>
                <w:spacing w:val="-4"/>
                <w:sz w:val="20"/>
              </w:rPr>
              <w:t xml:space="preserve">cor- </w:t>
            </w:r>
            <w:r>
              <w:rPr>
                <w:sz w:val="20"/>
              </w:rPr>
              <w:t xml:space="preserve">rectement ordonnées. La note </w:t>
            </w:r>
            <w:r>
              <w:rPr>
                <w:spacing w:val="-5"/>
                <w:sz w:val="20"/>
              </w:rPr>
              <w:t xml:space="preserve">res- </w:t>
            </w:r>
            <w:r>
              <w:rPr>
                <w:sz w:val="20"/>
              </w:rPr>
              <w:t xml:space="preserve">pecte le format professionnel </w:t>
            </w:r>
            <w:r>
              <w:rPr>
                <w:spacing w:val="-4"/>
                <w:sz w:val="20"/>
              </w:rPr>
              <w:t xml:space="preserve">(ob- </w:t>
            </w:r>
            <w:r>
              <w:rPr>
                <w:sz w:val="20"/>
              </w:rPr>
              <w:t>jet, destinataire, date,</w:t>
            </w:r>
            <w:r>
              <w:rPr>
                <w:spacing w:val="-33"/>
                <w:sz w:val="20"/>
              </w:rPr>
              <w:t xml:space="preserve"> </w:t>
            </w:r>
            <w:r>
              <w:rPr>
                <w:sz w:val="20"/>
              </w:rPr>
              <w:t>signature).</w:t>
            </w:r>
          </w:p>
        </w:tc>
      </w:tr>
      <w:tr w:rsidR="00005340">
        <w:trPr>
          <w:trHeight w:val="1145"/>
        </w:trPr>
        <w:tc>
          <w:tcPr>
            <w:tcW w:w="633" w:type="dxa"/>
          </w:tcPr>
          <w:p w:rsidR="00005340" w:rsidRDefault="00350670">
            <w:pPr>
              <w:pStyle w:val="TableParagraph"/>
              <w:spacing w:before="60"/>
              <w:rPr>
                <w:sz w:val="20"/>
              </w:rPr>
            </w:pPr>
            <w:r>
              <w:rPr>
                <w:sz w:val="20"/>
              </w:rPr>
              <w:t>2</w:t>
            </w:r>
          </w:p>
        </w:tc>
        <w:tc>
          <w:tcPr>
            <w:tcW w:w="4070" w:type="dxa"/>
          </w:tcPr>
          <w:p w:rsidR="00005340" w:rsidRDefault="00350670">
            <w:pPr>
              <w:pStyle w:val="TableParagraph"/>
              <w:spacing w:before="135" w:line="165" w:lineRule="auto"/>
              <w:rPr>
                <w:sz w:val="20"/>
              </w:rPr>
            </w:pPr>
            <w:r>
              <w:rPr>
                <w:sz w:val="20"/>
              </w:rPr>
              <w:t>Cohérence et exactitude des données chif- frées</w:t>
            </w:r>
          </w:p>
        </w:tc>
        <w:tc>
          <w:tcPr>
            <w:tcW w:w="1597" w:type="dxa"/>
          </w:tcPr>
          <w:p w:rsidR="00005340" w:rsidRDefault="00350670">
            <w:pPr>
              <w:pStyle w:val="TableParagraph"/>
              <w:spacing w:before="60"/>
              <w:ind w:left="121"/>
              <w:rPr>
                <w:sz w:val="20"/>
              </w:rPr>
            </w:pPr>
            <w:r>
              <w:rPr>
                <w:sz w:val="20"/>
              </w:rPr>
              <w:t>C4.5</w:t>
            </w:r>
          </w:p>
        </w:tc>
        <w:tc>
          <w:tcPr>
            <w:tcW w:w="3332" w:type="dxa"/>
          </w:tcPr>
          <w:p w:rsidR="00005340" w:rsidRDefault="00350670">
            <w:pPr>
              <w:pStyle w:val="TableParagraph"/>
              <w:spacing w:before="135" w:line="165" w:lineRule="auto"/>
              <w:ind w:left="121" w:right="114"/>
              <w:jc w:val="both"/>
              <w:rPr>
                <w:sz w:val="20"/>
              </w:rPr>
            </w:pPr>
            <w:r>
              <w:rPr>
                <w:sz w:val="20"/>
              </w:rPr>
              <w:t xml:space="preserve">Les montants du tableau sont </w:t>
            </w:r>
            <w:r>
              <w:rPr>
                <w:spacing w:val="-6"/>
                <w:sz w:val="20"/>
              </w:rPr>
              <w:t xml:space="preserve">co- </w:t>
            </w:r>
            <w:r>
              <w:rPr>
                <w:sz w:val="20"/>
              </w:rPr>
              <w:t xml:space="preserve">hérents avec les résultats du </w:t>
            </w:r>
            <w:r>
              <w:rPr>
                <w:spacing w:val="-5"/>
                <w:sz w:val="20"/>
              </w:rPr>
              <w:t xml:space="preserve">ta- </w:t>
            </w:r>
            <w:r>
              <w:rPr>
                <w:sz w:val="20"/>
              </w:rPr>
              <w:t>bleur.</w:t>
            </w:r>
            <w:r>
              <w:rPr>
                <w:spacing w:val="-16"/>
                <w:sz w:val="20"/>
              </w:rPr>
              <w:t xml:space="preserve"> </w:t>
            </w:r>
            <w:r>
              <w:rPr>
                <w:sz w:val="20"/>
              </w:rPr>
              <w:t>Les</w:t>
            </w:r>
            <w:r>
              <w:rPr>
                <w:spacing w:val="-16"/>
                <w:sz w:val="20"/>
              </w:rPr>
              <w:t xml:space="preserve"> </w:t>
            </w:r>
            <w:r>
              <w:rPr>
                <w:sz w:val="20"/>
              </w:rPr>
              <w:t>calculs</w:t>
            </w:r>
            <w:r>
              <w:rPr>
                <w:spacing w:val="-15"/>
                <w:sz w:val="20"/>
              </w:rPr>
              <w:t xml:space="preserve"> </w:t>
            </w:r>
            <w:r>
              <w:rPr>
                <w:sz w:val="20"/>
              </w:rPr>
              <w:t>de</w:t>
            </w:r>
            <w:r>
              <w:rPr>
                <w:spacing w:val="-16"/>
                <w:sz w:val="20"/>
              </w:rPr>
              <w:t xml:space="preserve"> </w:t>
            </w:r>
            <w:r>
              <w:rPr>
                <w:sz w:val="20"/>
              </w:rPr>
              <w:t>pénalités</w:t>
            </w:r>
            <w:r>
              <w:rPr>
                <w:spacing w:val="-16"/>
                <w:sz w:val="20"/>
              </w:rPr>
              <w:t xml:space="preserve"> </w:t>
            </w:r>
            <w:r>
              <w:rPr>
                <w:sz w:val="20"/>
              </w:rPr>
              <w:t>et</w:t>
            </w:r>
            <w:r>
              <w:rPr>
                <w:spacing w:val="-15"/>
                <w:sz w:val="20"/>
              </w:rPr>
              <w:t xml:space="preserve"> </w:t>
            </w:r>
            <w:r>
              <w:rPr>
                <w:spacing w:val="-9"/>
                <w:sz w:val="20"/>
              </w:rPr>
              <w:t xml:space="preserve">de </w:t>
            </w:r>
            <w:r>
              <w:rPr>
                <w:sz w:val="20"/>
              </w:rPr>
              <w:t>surcoûts sont</w:t>
            </w:r>
            <w:r>
              <w:rPr>
                <w:spacing w:val="-11"/>
                <w:sz w:val="20"/>
              </w:rPr>
              <w:t xml:space="preserve"> </w:t>
            </w:r>
            <w:r>
              <w:rPr>
                <w:sz w:val="20"/>
              </w:rPr>
              <w:t>corrects.</w:t>
            </w:r>
          </w:p>
        </w:tc>
      </w:tr>
      <w:tr w:rsidR="00005340">
        <w:trPr>
          <w:trHeight w:val="1145"/>
        </w:trPr>
        <w:tc>
          <w:tcPr>
            <w:tcW w:w="633" w:type="dxa"/>
          </w:tcPr>
          <w:p w:rsidR="00005340" w:rsidRDefault="00350670">
            <w:pPr>
              <w:pStyle w:val="TableParagraph"/>
              <w:spacing w:before="60"/>
              <w:rPr>
                <w:sz w:val="20"/>
              </w:rPr>
            </w:pPr>
            <w:r>
              <w:rPr>
                <w:sz w:val="20"/>
              </w:rPr>
              <w:t>3</w:t>
            </w:r>
          </w:p>
        </w:tc>
        <w:tc>
          <w:tcPr>
            <w:tcW w:w="4070" w:type="dxa"/>
          </w:tcPr>
          <w:p w:rsidR="00005340" w:rsidRDefault="00350670">
            <w:pPr>
              <w:pStyle w:val="TableParagraph"/>
              <w:spacing w:before="60"/>
              <w:rPr>
                <w:sz w:val="20"/>
              </w:rPr>
            </w:pPr>
            <w:r>
              <w:rPr>
                <w:sz w:val="20"/>
              </w:rPr>
              <w:t>Qualité de l’analyse comparative</w:t>
            </w:r>
          </w:p>
        </w:tc>
        <w:tc>
          <w:tcPr>
            <w:tcW w:w="1597" w:type="dxa"/>
          </w:tcPr>
          <w:p w:rsidR="00005340" w:rsidRDefault="00350670">
            <w:pPr>
              <w:pStyle w:val="TableParagraph"/>
              <w:spacing w:before="60"/>
              <w:ind w:left="121"/>
              <w:rPr>
                <w:sz w:val="20"/>
              </w:rPr>
            </w:pPr>
            <w:r>
              <w:rPr>
                <w:w w:val="110"/>
                <w:sz w:val="20"/>
              </w:rPr>
              <w:t xml:space="preserve">C4.5 </w:t>
            </w:r>
            <w:r>
              <w:rPr>
                <w:w w:val="120"/>
                <w:sz w:val="20"/>
              </w:rPr>
              <w:t xml:space="preserve">/ </w:t>
            </w:r>
            <w:r>
              <w:rPr>
                <w:w w:val="110"/>
                <w:sz w:val="20"/>
              </w:rPr>
              <w:t>C2.5</w:t>
            </w:r>
          </w:p>
        </w:tc>
        <w:tc>
          <w:tcPr>
            <w:tcW w:w="3332" w:type="dxa"/>
          </w:tcPr>
          <w:p w:rsidR="00005340" w:rsidRDefault="00350670">
            <w:pPr>
              <w:pStyle w:val="TableParagraph"/>
              <w:spacing w:before="135" w:line="165" w:lineRule="auto"/>
              <w:ind w:left="121" w:right="114"/>
              <w:jc w:val="both"/>
              <w:rPr>
                <w:sz w:val="20"/>
              </w:rPr>
            </w:pPr>
            <w:r>
              <w:rPr>
                <w:sz w:val="20"/>
              </w:rPr>
              <w:t>Les trois scénarios son</w:t>
            </w:r>
            <w:r>
              <w:rPr>
                <w:sz w:val="20"/>
              </w:rPr>
              <w:t>t comparés selon des critères quantitatifs ET qualitatifs. Les écarts signiﬁcatifs sont identiﬁés et commentés.</w:t>
            </w:r>
          </w:p>
        </w:tc>
      </w:tr>
      <w:tr w:rsidR="00005340">
        <w:trPr>
          <w:trHeight w:val="1384"/>
        </w:trPr>
        <w:tc>
          <w:tcPr>
            <w:tcW w:w="633" w:type="dxa"/>
          </w:tcPr>
          <w:p w:rsidR="00005340" w:rsidRDefault="00350670">
            <w:pPr>
              <w:pStyle w:val="TableParagraph"/>
              <w:spacing w:before="60"/>
              <w:rPr>
                <w:sz w:val="20"/>
              </w:rPr>
            </w:pPr>
            <w:r>
              <w:rPr>
                <w:sz w:val="20"/>
              </w:rPr>
              <w:t>4</w:t>
            </w:r>
          </w:p>
        </w:tc>
        <w:tc>
          <w:tcPr>
            <w:tcW w:w="4070" w:type="dxa"/>
          </w:tcPr>
          <w:p w:rsidR="00005340" w:rsidRDefault="00350670">
            <w:pPr>
              <w:pStyle w:val="TableParagraph"/>
              <w:spacing w:before="60"/>
              <w:rPr>
                <w:sz w:val="20"/>
              </w:rPr>
            </w:pPr>
            <w:r>
              <w:rPr>
                <w:sz w:val="20"/>
              </w:rPr>
              <w:t>Pertinence de la recommandation</w:t>
            </w:r>
          </w:p>
        </w:tc>
        <w:tc>
          <w:tcPr>
            <w:tcW w:w="1597" w:type="dxa"/>
          </w:tcPr>
          <w:p w:rsidR="00005340" w:rsidRDefault="00350670">
            <w:pPr>
              <w:pStyle w:val="TableParagraph"/>
              <w:spacing w:before="60"/>
              <w:ind w:left="121"/>
              <w:rPr>
                <w:sz w:val="20"/>
              </w:rPr>
            </w:pPr>
            <w:r>
              <w:rPr>
                <w:sz w:val="20"/>
              </w:rPr>
              <w:t>C5.3</w:t>
            </w:r>
          </w:p>
        </w:tc>
        <w:tc>
          <w:tcPr>
            <w:tcW w:w="3332" w:type="dxa"/>
          </w:tcPr>
          <w:p w:rsidR="00005340" w:rsidRDefault="00350670">
            <w:pPr>
              <w:pStyle w:val="TableParagraph"/>
              <w:spacing w:before="135" w:line="165" w:lineRule="auto"/>
              <w:ind w:left="121" w:right="114"/>
              <w:jc w:val="both"/>
              <w:rPr>
                <w:sz w:val="20"/>
              </w:rPr>
            </w:pPr>
            <w:r>
              <w:rPr>
                <w:sz w:val="20"/>
              </w:rPr>
              <w:t>La recommandation est argumen- tée, réaliste et opérationnelle. Elle intègre à la fois la gestion immé- diate et les mesures préventives à long terme.</w:t>
            </w:r>
          </w:p>
        </w:tc>
      </w:tr>
      <w:tr w:rsidR="00005340">
        <w:trPr>
          <w:trHeight w:val="1384"/>
        </w:trPr>
        <w:tc>
          <w:tcPr>
            <w:tcW w:w="633" w:type="dxa"/>
          </w:tcPr>
          <w:p w:rsidR="00005340" w:rsidRDefault="00350670">
            <w:pPr>
              <w:pStyle w:val="TableParagraph"/>
              <w:spacing w:before="60"/>
              <w:rPr>
                <w:sz w:val="20"/>
              </w:rPr>
            </w:pPr>
            <w:r>
              <w:rPr>
                <w:sz w:val="20"/>
              </w:rPr>
              <w:t>5</w:t>
            </w:r>
          </w:p>
        </w:tc>
        <w:tc>
          <w:tcPr>
            <w:tcW w:w="4070" w:type="dxa"/>
          </w:tcPr>
          <w:p w:rsidR="00005340" w:rsidRDefault="00350670">
            <w:pPr>
              <w:pStyle w:val="TableParagraph"/>
              <w:spacing w:before="135" w:line="165" w:lineRule="auto"/>
              <w:rPr>
                <w:sz w:val="20"/>
              </w:rPr>
            </w:pPr>
            <w:r>
              <w:rPr>
                <w:sz w:val="20"/>
              </w:rPr>
              <w:t>Registre professionnel et qualité rédaction- nelle</w:t>
            </w:r>
          </w:p>
        </w:tc>
        <w:tc>
          <w:tcPr>
            <w:tcW w:w="1597" w:type="dxa"/>
          </w:tcPr>
          <w:p w:rsidR="00005340" w:rsidRDefault="00350670">
            <w:pPr>
              <w:pStyle w:val="TableParagraph"/>
              <w:spacing w:before="60"/>
              <w:ind w:left="121"/>
              <w:rPr>
                <w:sz w:val="20"/>
              </w:rPr>
            </w:pPr>
            <w:r>
              <w:rPr>
                <w:sz w:val="20"/>
              </w:rPr>
              <w:t>C5.2</w:t>
            </w:r>
          </w:p>
        </w:tc>
        <w:tc>
          <w:tcPr>
            <w:tcW w:w="3332" w:type="dxa"/>
          </w:tcPr>
          <w:p w:rsidR="00005340" w:rsidRDefault="00350670">
            <w:pPr>
              <w:pStyle w:val="TableParagraph"/>
              <w:spacing w:before="135" w:line="165" w:lineRule="auto"/>
              <w:ind w:left="121" w:right="114"/>
              <w:jc w:val="both"/>
              <w:rPr>
                <w:sz w:val="20"/>
              </w:rPr>
            </w:pPr>
            <w:r>
              <w:rPr>
                <w:sz w:val="20"/>
              </w:rPr>
              <w:t>Le vocabulaire technique est maî- trisé et adapté. La syntaxe est cor- recte. Le ton est professionnel et factuel, sans dramatisation exces- sive.</w:t>
            </w:r>
          </w:p>
        </w:tc>
      </w:tr>
      <w:tr w:rsidR="00005340">
        <w:trPr>
          <w:trHeight w:val="1145"/>
        </w:trPr>
        <w:tc>
          <w:tcPr>
            <w:tcW w:w="633" w:type="dxa"/>
          </w:tcPr>
          <w:p w:rsidR="00005340" w:rsidRDefault="00350670">
            <w:pPr>
              <w:pStyle w:val="TableParagraph"/>
              <w:spacing w:before="60"/>
              <w:rPr>
                <w:sz w:val="20"/>
              </w:rPr>
            </w:pPr>
            <w:r>
              <w:rPr>
                <w:sz w:val="20"/>
              </w:rPr>
              <w:t>6</w:t>
            </w:r>
          </w:p>
        </w:tc>
        <w:tc>
          <w:tcPr>
            <w:tcW w:w="4070" w:type="dxa"/>
          </w:tcPr>
          <w:p w:rsidR="00005340" w:rsidRDefault="00350670">
            <w:pPr>
              <w:pStyle w:val="TableParagraph"/>
              <w:spacing w:before="60"/>
              <w:rPr>
                <w:sz w:val="20"/>
              </w:rPr>
            </w:pPr>
            <w:r>
              <w:rPr>
                <w:sz w:val="20"/>
              </w:rPr>
              <w:t xml:space="preserve">Mention de l’impact sur le </w:t>
            </w:r>
            <w:r w:rsidR="00C4612F">
              <w:rPr>
                <w:sz w:val="20"/>
              </w:rPr>
              <w:t>coefficient</w:t>
            </w:r>
            <w:r>
              <w:rPr>
                <w:sz w:val="20"/>
              </w:rPr>
              <w:t xml:space="preserve"> K</w:t>
            </w:r>
          </w:p>
        </w:tc>
        <w:tc>
          <w:tcPr>
            <w:tcW w:w="1597" w:type="dxa"/>
          </w:tcPr>
          <w:p w:rsidR="00005340" w:rsidRDefault="00350670">
            <w:pPr>
              <w:pStyle w:val="TableParagraph"/>
              <w:spacing w:before="60"/>
              <w:ind w:left="121"/>
              <w:rPr>
                <w:sz w:val="20"/>
              </w:rPr>
            </w:pPr>
            <w:r>
              <w:rPr>
                <w:sz w:val="20"/>
              </w:rPr>
              <w:t>C4.5</w:t>
            </w:r>
          </w:p>
        </w:tc>
        <w:tc>
          <w:tcPr>
            <w:tcW w:w="3332" w:type="dxa"/>
          </w:tcPr>
          <w:p w:rsidR="00005340" w:rsidRDefault="00350670">
            <w:pPr>
              <w:pStyle w:val="TableParagraph"/>
              <w:spacing w:before="135" w:line="165" w:lineRule="auto"/>
              <w:ind w:left="121" w:right="114"/>
              <w:jc w:val="both"/>
              <w:rPr>
                <w:sz w:val="20"/>
              </w:rPr>
            </w:pPr>
            <w:r>
              <w:rPr>
                <w:sz w:val="20"/>
              </w:rPr>
              <w:t xml:space="preserve">La hausse </w:t>
            </w:r>
            <w:r>
              <w:rPr>
                <w:spacing w:val="-3"/>
                <w:sz w:val="20"/>
              </w:rPr>
              <w:t xml:space="preserve">AT/MP </w:t>
            </w:r>
            <w:r>
              <w:rPr>
                <w:sz w:val="20"/>
              </w:rPr>
              <w:t xml:space="preserve">et ses </w:t>
            </w:r>
            <w:r>
              <w:rPr>
                <w:spacing w:val="-3"/>
                <w:sz w:val="20"/>
              </w:rPr>
              <w:t xml:space="preserve">consé- </w:t>
            </w:r>
            <w:r>
              <w:rPr>
                <w:sz w:val="20"/>
              </w:rPr>
              <w:t xml:space="preserve">quences sur le K sont </w:t>
            </w:r>
            <w:r>
              <w:rPr>
                <w:spacing w:val="-3"/>
                <w:sz w:val="20"/>
              </w:rPr>
              <w:t xml:space="preserve">évoquées  </w:t>
            </w:r>
            <w:r>
              <w:rPr>
                <w:sz w:val="20"/>
              </w:rPr>
              <w:t xml:space="preserve">et correctement articulées avec </w:t>
            </w:r>
            <w:r>
              <w:rPr>
                <w:spacing w:val="-5"/>
                <w:sz w:val="20"/>
              </w:rPr>
              <w:t xml:space="preserve">les </w:t>
            </w:r>
            <w:r>
              <w:rPr>
                <w:sz w:val="20"/>
              </w:rPr>
              <w:t>prochains devis de</w:t>
            </w:r>
            <w:r>
              <w:rPr>
                <w:spacing w:val="-26"/>
                <w:sz w:val="20"/>
              </w:rPr>
              <w:t xml:space="preserve"> </w:t>
            </w:r>
            <w:r>
              <w:rPr>
                <w:sz w:val="20"/>
              </w:rPr>
              <w:t>l’entreprise.</w:t>
            </w:r>
          </w:p>
        </w:tc>
      </w:tr>
    </w:tbl>
    <w:p w:rsidR="00005340" w:rsidRDefault="00005340">
      <w:pPr>
        <w:spacing w:line="165" w:lineRule="auto"/>
        <w:jc w:val="both"/>
        <w:rPr>
          <w:sz w:val="20"/>
        </w:rPr>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3"/>
        <w:gridCol w:w="4070"/>
        <w:gridCol w:w="1597"/>
        <w:gridCol w:w="3332"/>
      </w:tblGrid>
      <w:tr w:rsidR="00005340">
        <w:trPr>
          <w:trHeight w:val="428"/>
        </w:trPr>
        <w:tc>
          <w:tcPr>
            <w:tcW w:w="633" w:type="dxa"/>
            <w:shd w:val="clear" w:color="auto" w:fill="37393B"/>
          </w:tcPr>
          <w:p w:rsidR="00005340" w:rsidRDefault="00350670">
            <w:pPr>
              <w:pStyle w:val="TableParagraph"/>
              <w:spacing w:before="112"/>
              <w:rPr>
                <w:rFonts w:ascii="Trebuchet MS"/>
                <w:b/>
                <w:sz w:val="20"/>
              </w:rPr>
            </w:pPr>
            <w:r>
              <w:rPr>
                <w:rFonts w:ascii="Trebuchet MS"/>
                <w:b/>
                <w:color w:val="FFFFFF"/>
                <w:w w:val="101"/>
                <w:sz w:val="20"/>
              </w:rPr>
              <w:t>#</w:t>
            </w:r>
          </w:p>
        </w:tc>
        <w:tc>
          <w:tcPr>
            <w:tcW w:w="4070"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Critère d’évaluation</w:t>
            </w:r>
          </w:p>
        </w:tc>
        <w:tc>
          <w:tcPr>
            <w:tcW w:w="1597" w:type="dxa"/>
            <w:shd w:val="clear" w:color="auto" w:fill="37393B"/>
          </w:tcPr>
          <w:p w:rsidR="00005340" w:rsidRDefault="00350670">
            <w:pPr>
              <w:pStyle w:val="TableParagraph"/>
              <w:spacing w:before="112"/>
              <w:ind w:left="121"/>
              <w:rPr>
                <w:rFonts w:ascii="Trebuchet MS" w:hAnsi="Trebuchet MS"/>
                <w:b/>
                <w:sz w:val="20"/>
              </w:rPr>
            </w:pPr>
            <w:r>
              <w:rPr>
                <w:rFonts w:ascii="Trebuchet MS" w:hAnsi="Trebuchet MS"/>
                <w:b/>
                <w:color w:val="FFFFFF"/>
                <w:sz w:val="20"/>
              </w:rPr>
              <w:t>Compétence</w:t>
            </w:r>
          </w:p>
        </w:tc>
        <w:tc>
          <w:tcPr>
            <w:tcW w:w="3332" w:type="dxa"/>
            <w:shd w:val="clear" w:color="auto" w:fill="37393B"/>
          </w:tcPr>
          <w:p w:rsidR="00005340" w:rsidRDefault="00350670">
            <w:pPr>
              <w:pStyle w:val="TableParagraph"/>
              <w:spacing w:before="112"/>
              <w:ind w:left="121"/>
              <w:rPr>
                <w:rFonts w:ascii="Trebuchet MS"/>
                <w:b/>
                <w:sz w:val="20"/>
              </w:rPr>
            </w:pPr>
            <w:r>
              <w:rPr>
                <w:rFonts w:ascii="Trebuchet MS"/>
                <w:b/>
                <w:color w:val="FFFFFF"/>
                <w:sz w:val="20"/>
              </w:rPr>
              <w:t>Indicateurs observables</w:t>
            </w:r>
          </w:p>
        </w:tc>
      </w:tr>
      <w:tr w:rsidR="00005340">
        <w:trPr>
          <w:trHeight w:val="428"/>
        </w:trPr>
        <w:tc>
          <w:tcPr>
            <w:tcW w:w="9632" w:type="dxa"/>
            <w:gridSpan w:val="4"/>
          </w:tcPr>
          <w:p w:rsidR="00005340" w:rsidRDefault="00350670">
            <w:pPr>
              <w:pStyle w:val="TableParagraph"/>
              <w:spacing w:before="60" w:line="348" w:lineRule="exact"/>
              <w:rPr>
                <w:rFonts w:ascii="Trebuchet MS" w:hAnsi="Trebuchet MS"/>
                <w:b/>
                <w:sz w:val="20"/>
              </w:rPr>
            </w:pPr>
            <w:r>
              <w:rPr>
                <w:color w:val="005EA7"/>
                <w:w w:val="215"/>
                <w:sz w:val="20"/>
              </w:rPr>
              <w:t>t</w:t>
            </w:r>
            <w:r>
              <w:rPr>
                <w:color w:val="005EA7"/>
                <w:spacing w:val="-73"/>
                <w:w w:val="215"/>
                <w:sz w:val="20"/>
              </w:rPr>
              <w:t xml:space="preserve"> </w:t>
            </w:r>
            <w:r>
              <w:rPr>
                <w:rFonts w:ascii="Trebuchet MS" w:hAnsi="Trebuchet MS"/>
                <w:b/>
                <w:color w:val="005EA7"/>
                <w:w w:val="105"/>
                <w:sz w:val="20"/>
              </w:rPr>
              <w:t>Livrable 2 — Restitution orale (3 minutes)</w:t>
            </w:r>
          </w:p>
        </w:tc>
      </w:tr>
      <w:tr w:rsidR="00005340">
        <w:trPr>
          <w:trHeight w:val="1145"/>
        </w:trPr>
        <w:tc>
          <w:tcPr>
            <w:tcW w:w="633" w:type="dxa"/>
          </w:tcPr>
          <w:p w:rsidR="00005340" w:rsidRDefault="00350670">
            <w:pPr>
              <w:pStyle w:val="TableParagraph"/>
              <w:spacing w:before="60"/>
              <w:rPr>
                <w:sz w:val="20"/>
              </w:rPr>
            </w:pPr>
            <w:r>
              <w:rPr>
                <w:w w:val="92"/>
                <w:sz w:val="20"/>
              </w:rPr>
              <w:t>7</w:t>
            </w:r>
          </w:p>
        </w:tc>
        <w:tc>
          <w:tcPr>
            <w:tcW w:w="4070" w:type="dxa"/>
          </w:tcPr>
          <w:p w:rsidR="00005340" w:rsidRDefault="00350670">
            <w:pPr>
              <w:pStyle w:val="TableParagraph"/>
              <w:spacing w:before="60"/>
              <w:rPr>
                <w:sz w:val="20"/>
              </w:rPr>
            </w:pPr>
            <w:r>
              <w:rPr>
                <w:sz w:val="20"/>
              </w:rPr>
              <w:t>Structure de la prise de parole</w:t>
            </w:r>
          </w:p>
        </w:tc>
        <w:tc>
          <w:tcPr>
            <w:tcW w:w="1597" w:type="dxa"/>
          </w:tcPr>
          <w:p w:rsidR="00005340" w:rsidRDefault="00350670">
            <w:pPr>
              <w:pStyle w:val="TableParagraph"/>
              <w:spacing w:before="60"/>
              <w:ind w:left="121"/>
              <w:rPr>
                <w:sz w:val="20"/>
              </w:rPr>
            </w:pPr>
            <w:r>
              <w:rPr>
                <w:sz w:val="20"/>
              </w:rPr>
              <w:t>C5.2</w:t>
            </w:r>
          </w:p>
        </w:tc>
        <w:tc>
          <w:tcPr>
            <w:tcW w:w="3332" w:type="dxa"/>
          </w:tcPr>
          <w:p w:rsidR="00005340" w:rsidRDefault="00350670">
            <w:pPr>
              <w:pStyle w:val="TableParagraph"/>
              <w:spacing w:before="135" w:line="165" w:lineRule="auto"/>
              <w:ind w:left="121" w:right="114"/>
              <w:jc w:val="both"/>
              <w:rPr>
                <w:sz w:val="20"/>
              </w:rPr>
            </w:pPr>
            <w:r>
              <w:rPr>
                <w:sz w:val="20"/>
              </w:rPr>
              <w:t>Les trois temps imposés sont res- pectés (constat, argument écono- mique, mesure corrective). Le pro- pos est organisé et lisible.</w:t>
            </w:r>
          </w:p>
        </w:tc>
      </w:tr>
      <w:tr w:rsidR="00005340">
        <w:trPr>
          <w:trHeight w:val="1145"/>
        </w:trPr>
        <w:tc>
          <w:tcPr>
            <w:tcW w:w="633" w:type="dxa"/>
          </w:tcPr>
          <w:p w:rsidR="00005340" w:rsidRDefault="00350670">
            <w:pPr>
              <w:pStyle w:val="TableParagraph"/>
              <w:spacing w:before="60"/>
              <w:rPr>
                <w:sz w:val="20"/>
              </w:rPr>
            </w:pPr>
            <w:r>
              <w:rPr>
                <w:sz w:val="20"/>
              </w:rPr>
              <w:t>8</w:t>
            </w:r>
          </w:p>
        </w:tc>
        <w:tc>
          <w:tcPr>
            <w:tcW w:w="4070" w:type="dxa"/>
          </w:tcPr>
          <w:p w:rsidR="00005340" w:rsidRDefault="00350670">
            <w:pPr>
              <w:pStyle w:val="TableParagraph"/>
              <w:spacing w:before="135" w:line="165" w:lineRule="auto"/>
              <w:rPr>
                <w:sz w:val="20"/>
              </w:rPr>
            </w:pPr>
            <w:r>
              <w:rPr>
                <w:sz w:val="20"/>
              </w:rPr>
              <w:t>Capacité à défendre un point de vue argu- menté</w:t>
            </w:r>
          </w:p>
        </w:tc>
        <w:tc>
          <w:tcPr>
            <w:tcW w:w="1597" w:type="dxa"/>
          </w:tcPr>
          <w:p w:rsidR="00005340" w:rsidRDefault="00350670">
            <w:pPr>
              <w:pStyle w:val="TableParagraph"/>
              <w:spacing w:before="60"/>
              <w:ind w:left="121"/>
              <w:rPr>
                <w:sz w:val="20"/>
              </w:rPr>
            </w:pPr>
            <w:r>
              <w:rPr>
                <w:w w:val="110"/>
                <w:sz w:val="20"/>
              </w:rPr>
              <w:t xml:space="preserve">C5.2 </w:t>
            </w:r>
            <w:r>
              <w:rPr>
                <w:w w:val="120"/>
                <w:sz w:val="20"/>
              </w:rPr>
              <w:t xml:space="preserve">/ </w:t>
            </w:r>
            <w:r>
              <w:rPr>
                <w:w w:val="110"/>
                <w:sz w:val="20"/>
              </w:rPr>
              <w:t>C5.3</w:t>
            </w:r>
          </w:p>
        </w:tc>
        <w:tc>
          <w:tcPr>
            <w:tcW w:w="3332" w:type="dxa"/>
          </w:tcPr>
          <w:p w:rsidR="00005340" w:rsidRDefault="00350670">
            <w:pPr>
              <w:pStyle w:val="TableParagraph"/>
              <w:spacing w:before="135" w:line="165" w:lineRule="auto"/>
              <w:ind w:left="121" w:right="114"/>
              <w:jc w:val="both"/>
              <w:rPr>
                <w:sz w:val="20"/>
              </w:rPr>
            </w:pPr>
            <w:r>
              <w:rPr>
                <w:spacing w:val="-4"/>
                <w:sz w:val="20"/>
              </w:rPr>
              <w:t>L’étudiant</w:t>
            </w:r>
            <w:r>
              <w:rPr>
                <w:spacing w:val="-9"/>
                <w:sz w:val="20"/>
              </w:rPr>
              <w:t xml:space="preserve"> </w:t>
            </w:r>
            <w:r>
              <w:rPr>
                <w:sz w:val="20"/>
              </w:rPr>
              <w:t>ne</w:t>
            </w:r>
            <w:r>
              <w:rPr>
                <w:spacing w:val="-8"/>
                <w:sz w:val="20"/>
              </w:rPr>
              <w:t xml:space="preserve"> </w:t>
            </w:r>
            <w:r>
              <w:rPr>
                <w:sz w:val="20"/>
              </w:rPr>
              <w:t>lit</w:t>
            </w:r>
            <w:r>
              <w:rPr>
                <w:spacing w:val="-8"/>
                <w:sz w:val="20"/>
              </w:rPr>
              <w:t xml:space="preserve"> </w:t>
            </w:r>
            <w:r>
              <w:rPr>
                <w:sz w:val="20"/>
              </w:rPr>
              <w:t>pas</w:t>
            </w:r>
            <w:r>
              <w:rPr>
                <w:spacing w:val="-8"/>
                <w:sz w:val="20"/>
              </w:rPr>
              <w:t xml:space="preserve"> </w:t>
            </w:r>
            <w:r>
              <w:rPr>
                <w:sz w:val="20"/>
              </w:rPr>
              <w:t>sa</w:t>
            </w:r>
            <w:r>
              <w:rPr>
                <w:spacing w:val="-8"/>
                <w:sz w:val="20"/>
              </w:rPr>
              <w:t xml:space="preserve"> </w:t>
            </w:r>
            <w:r>
              <w:rPr>
                <w:sz w:val="20"/>
              </w:rPr>
              <w:t>note.</w:t>
            </w:r>
            <w:r>
              <w:rPr>
                <w:spacing w:val="-7"/>
                <w:sz w:val="20"/>
              </w:rPr>
              <w:t xml:space="preserve"> </w:t>
            </w:r>
            <w:r>
              <w:rPr>
                <w:sz w:val="20"/>
              </w:rPr>
              <w:t>Il</w:t>
            </w:r>
            <w:r>
              <w:rPr>
                <w:spacing w:val="-8"/>
                <w:sz w:val="20"/>
              </w:rPr>
              <w:t xml:space="preserve"> </w:t>
            </w:r>
            <w:r>
              <w:rPr>
                <w:spacing w:val="-3"/>
                <w:sz w:val="20"/>
              </w:rPr>
              <w:t xml:space="preserve">refor- </w:t>
            </w:r>
            <w:r>
              <w:rPr>
                <w:sz w:val="20"/>
              </w:rPr>
              <w:t>mule,</w:t>
            </w:r>
            <w:r>
              <w:rPr>
                <w:spacing w:val="-19"/>
                <w:sz w:val="20"/>
              </w:rPr>
              <w:t xml:space="preserve"> </w:t>
            </w:r>
            <w:r>
              <w:rPr>
                <w:sz w:val="20"/>
              </w:rPr>
              <w:t>argumente</w:t>
            </w:r>
            <w:r>
              <w:rPr>
                <w:spacing w:val="-20"/>
                <w:sz w:val="20"/>
              </w:rPr>
              <w:t xml:space="preserve"> </w:t>
            </w:r>
            <w:r>
              <w:rPr>
                <w:sz w:val="20"/>
              </w:rPr>
              <w:t>et</w:t>
            </w:r>
            <w:r>
              <w:rPr>
                <w:spacing w:val="-18"/>
                <w:sz w:val="20"/>
              </w:rPr>
              <w:t xml:space="preserve"> </w:t>
            </w:r>
            <w:r>
              <w:rPr>
                <w:sz w:val="20"/>
              </w:rPr>
              <w:t>s’adresse</w:t>
            </w:r>
            <w:r>
              <w:rPr>
                <w:spacing w:val="-20"/>
                <w:sz w:val="20"/>
              </w:rPr>
              <w:t xml:space="preserve"> </w:t>
            </w:r>
            <w:r>
              <w:rPr>
                <w:sz w:val="20"/>
              </w:rPr>
              <w:t>à</w:t>
            </w:r>
            <w:r>
              <w:rPr>
                <w:spacing w:val="-19"/>
                <w:sz w:val="20"/>
              </w:rPr>
              <w:t xml:space="preserve"> </w:t>
            </w:r>
            <w:r>
              <w:rPr>
                <w:spacing w:val="-5"/>
                <w:sz w:val="20"/>
              </w:rPr>
              <w:t xml:space="preserve">son </w:t>
            </w:r>
            <w:r>
              <w:rPr>
                <w:sz w:val="20"/>
              </w:rPr>
              <w:t xml:space="preserve">interlocuteur. Il répond aux </w:t>
            </w:r>
            <w:r>
              <w:rPr>
                <w:spacing w:val="-4"/>
                <w:sz w:val="20"/>
              </w:rPr>
              <w:t xml:space="preserve">ques- </w:t>
            </w:r>
            <w:r>
              <w:rPr>
                <w:sz w:val="20"/>
              </w:rPr>
              <w:t>tions avec</w:t>
            </w:r>
            <w:r>
              <w:rPr>
                <w:spacing w:val="-15"/>
                <w:sz w:val="20"/>
              </w:rPr>
              <w:t xml:space="preserve"> </w:t>
            </w:r>
            <w:r>
              <w:rPr>
                <w:sz w:val="20"/>
              </w:rPr>
              <w:t>assurance.</w:t>
            </w:r>
          </w:p>
        </w:tc>
      </w:tr>
      <w:tr w:rsidR="00005340">
        <w:trPr>
          <w:trHeight w:val="906"/>
        </w:trPr>
        <w:tc>
          <w:tcPr>
            <w:tcW w:w="633" w:type="dxa"/>
          </w:tcPr>
          <w:p w:rsidR="00005340" w:rsidRDefault="00350670">
            <w:pPr>
              <w:pStyle w:val="TableParagraph"/>
              <w:spacing w:before="60"/>
              <w:rPr>
                <w:sz w:val="20"/>
              </w:rPr>
            </w:pPr>
            <w:r>
              <w:rPr>
                <w:w w:val="102"/>
                <w:sz w:val="20"/>
              </w:rPr>
              <w:t>9</w:t>
            </w:r>
          </w:p>
        </w:tc>
        <w:tc>
          <w:tcPr>
            <w:tcW w:w="4070" w:type="dxa"/>
          </w:tcPr>
          <w:p w:rsidR="00005340" w:rsidRDefault="00350670">
            <w:pPr>
              <w:pStyle w:val="TableParagraph"/>
              <w:spacing w:before="135" w:line="165" w:lineRule="auto"/>
              <w:ind w:right="93"/>
              <w:rPr>
                <w:sz w:val="20"/>
              </w:rPr>
            </w:pPr>
            <w:r>
              <w:rPr>
                <w:sz w:val="20"/>
              </w:rPr>
              <w:t>Utilisation pertinente des données chiffrées à l’oral</w:t>
            </w:r>
          </w:p>
        </w:tc>
        <w:tc>
          <w:tcPr>
            <w:tcW w:w="1597" w:type="dxa"/>
          </w:tcPr>
          <w:p w:rsidR="00005340" w:rsidRDefault="00350670">
            <w:pPr>
              <w:pStyle w:val="TableParagraph"/>
              <w:spacing w:before="60"/>
              <w:ind w:left="121"/>
              <w:rPr>
                <w:sz w:val="20"/>
              </w:rPr>
            </w:pPr>
            <w:r>
              <w:rPr>
                <w:sz w:val="20"/>
              </w:rPr>
              <w:t>C4.5</w:t>
            </w:r>
          </w:p>
        </w:tc>
        <w:tc>
          <w:tcPr>
            <w:tcW w:w="3332" w:type="dxa"/>
          </w:tcPr>
          <w:p w:rsidR="00005340" w:rsidRDefault="00350670">
            <w:pPr>
              <w:pStyle w:val="TableParagraph"/>
              <w:spacing w:before="135" w:line="165" w:lineRule="auto"/>
              <w:ind w:left="121" w:right="114"/>
              <w:jc w:val="both"/>
              <w:rPr>
                <w:sz w:val="20"/>
              </w:rPr>
            </w:pPr>
            <w:r>
              <w:rPr>
                <w:sz w:val="20"/>
              </w:rPr>
              <w:t>Au moins un chiffre clé est cité et contextualisé pour appuyer la re- commandation.</w:t>
            </w:r>
          </w:p>
        </w:tc>
      </w:tr>
      <w:tr w:rsidR="00005340">
        <w:trPr>
          <w:trHeight w:val="667"/>
        </w:trPr>
        <w:tc>
          <w:tcPr>
            <w:tcW w:w="633" w:type="dxa"/>
          </w:tcPr>
          <w:p w:rsidR="00005340" w:rsidRDefault="00350670">
            <w:pPr>
              <w:pStyle w:val="TableParagraph"/>
              <w:spacing w:before="60"/>
              <w:rPr>
                <w:sz w:val="20"/>
              </w:rPr>
            </w:pPr>
            <w:r>
              <w:rPr>
                <w:sz w:val="20"/>
              </w:rPr>
              <w:t>10</w:t>
            </w:r>
          </w:p>
        </w:tc>
        <w:tc>
          <w:tcPr>
            <w:tcW w:w="4070" w:type="dxa"/>
          </w:tcPr>
          <w:p w:rsidR="00005340" w:rsidRDefault="00350670">
            <w:pPr>
              <w:pStyle w:val="TableParagraph"/>
              <w:spacing w:before="60"/>
              <w:rPr>
                <w:sz w:val="20"/>
              </w:rPr>
            </w:pPr>
            <w:r>
              <w:rPr>
                <w:sz w:val="20"/>
              </w:rPr>
              <w:t>Respect du temps imparti</w:t>
            </w:r>
          </w:p>
        </w:tc>
        <w:tc>
          <w:tcPr>
            <w:tcW w:w="1597" w:type="dxa"/>
          </w:tcPr>
          <w:p w:rsidR="00005340" w:rsidRDefault="00350670">
            <w:pPr>
              <w:pStyle w:val="TableParagraph"/>
              <w:spacing w:before="60"/>
              <w:ind w:left="121"/>
              <w:rPr>
                <w:sz w:val="20"/>
              </w:rPr>
            </w:pPr>
            <w:r>
              <w:rPr>
                <w:sz w:val="20"/>
              </w:rPr>
              <w:t>C5.2</w:t>
            </w:r>
          </w:p>
        </w:tc>
        <w:tc>
          <w:tcPr>
            <w:tcW w:w="3332" w:type="dxa"/>
          </w:tcPr>
          <w:p w:rsidR="00005340" w:rsidRDefault="00350670">
            <w:pPr>
              <w:pStyle w:val="TableParagraph"/>
              <w:spacing w:before="135" w:line="165" w:lineRule="auto"/>
              <w:ind w:left="121"/>
              <w:rPr>
                <w:sz w:val="20"/>
              </w:rPr>
            </w:pPr>
            <w:r>
              <w:rPr>
                <w:sz w:val="20"/>
              </w:rPr>
              <w:t>La restitution dure entre 2 et 3 mi- nutes.</w:t>
            </w:r>
          </w:p>
        </w:tc>
      </w:tr>
      <w:tr w:rsidR="00005340">
        <w:trPr>
          <w:trHeight w:val="1145"/>
        </w:trPr>
        <w:tc>
          <w:tcPr>
            <w:tcW w:w="633" w:type="dxa"/>
          </w:tcPr>
          <w:p w:rsidR="00005340" w:rsidRDefault="00350670">
            <w:pPr>
              <w:pStyle w:val="TableParagraph"/>
              <w:spacing w:before="60"/>
              <w:rPr>
                <w:sz w:val="20"/>
              </w:rPr>
            </w:pPr>
            <w:r>
              <w:rPr>
                <w:w w:val="90"/>
                <w:sz w:val="20"/>
              </w:rPr>
              <w:t>11</w:t>
            </w:r>
          </w:p>
        </w:tc>
        <w:tc>
          <w:tcPr>
            <w:tcW w:w="4070" w:type="dxa"/>
          </w:tcPr>
          <w:p w:rsidR="00005340" w:rsidRDefault="00350670">
            <w:pPr>
              <w:pStyle w:val="TableParagraph"/>
              <w:spacing w:before="60"/>
              <w:rPr>
                <w:sz w:val="20"/>
              </w:rPr>
            </w:pPr>
            <w:r>
              <w:rPr>
                <w:sz w:val="20"/>
              </w:rPr>
              <w:t>Qualité des observations notées</w:t>
            </w:r>
          </w:p>
        </w:tc>
        <w:tc>
          <w:tcPr>
            <w:tcW w:w="1597" w:type="dxa"/>
          </w:tcPr>
          <w:p w:rsidR="00005340" w:rsidRDefault="00350670">
            <w:pPr>
              <w:pStyle w:val="TableParagraph"/>
              <w:spacing w:before="60"/>
              <w:ind w:left="121"/>
              <w:rPr>
                <w:sz w:val="20"/>
              </w:rPr>
            </w:pPr>
            <w:r>
              <w:rPr>
                <w:sz w:val="20"/>
              </w:rPr>
              <w:t>C5.3</w:t>
            </w:r>
          </w:p>
        </w:tc>
        <w:tc>
          <w:tcPr>
            <w:tcW w:w="3332" w:type="dxa"/>
          </w:tcPr>
          <w:p w:rsidR="00005340" w:rsidRDefault="00350670">
            <w:pPr>
              <w:pStyle w:val="TableParagraph"/>
              <w:spacing w:before="135" w:line="165" w:lineRule="auto"/>
              <w:ind w:left="121" w:right="114"/>
              <w:jc w:val="both"/>
              <w:rPr>
                <w:sz w:val="20"/>
              </w:rPr>
            </w:pPr>
            <w:r>
              <w:rPr>
                <w:sz w:val="20"/>
              </w:rPr>
              <w:t xml:space="preserve">La grille est complétée avec </w:t>
            </w:r>
            <w:r>
              <w:rPr>
                <w:spacing w:val="-3"/>
                <w:sz w:val="20"/>
              </w:rPr>
              <w:t xml:space="preserve">préci- </w:t>
            </w:r>
            <w:r>
              <w:rPr>
                <w:sz w:val="20"/>
              </w:rPr>
              <w:t xml:space="preserve">sion. Les points communs et </w:t>
            </w:r>
            <w:r>
              <w:rPr>
                <w:spacing w:val="-4"/>
                <w:sz w:val="20"/>
              </w:rPr>
              <w:t xml:space="preserve">diffé- </w:t>
            </w:r>
            <w:r>
              <w:rPr>
                <w:sz w:val="20"/>
              </w:rPr>
              <w:t>rences avec Vauluisant sont</w:t>
            </w:r>
            <w:r>
              <w:rPr>
                <w:spacing w:val="-33"/>
                <w:sz w:val="20"/>
              </w:rPr>
              <w:t xml:space="preserve"> </w:t>
            </w:r>
            <w:r>
              <w:rPr>
                <w:sz w:val="20"/>
              </w:rPr>
              <w:t>identi- ﬁés de manière</w:t>
            </w:r>
            <w:r>
              <w:rPr>
                <w:spacing w:val="-21"/>
                <w:sz w:val="20"/>
              </w:rPr>
              <w:t xml:space="preserve"> </w:t>
            </w:r>
            <w:r>
              <w:rPr>
                <w:sz w:val="20"/>
              </w:rPr>
              <w:t>pertinente.</w:t>
            </w:r>
          </w:p>
        </w:tc>
      </w:tr>
      <w:tr w:rsidR="00005340">
        <w:trPr>
          <w:trHeight w:val="906"/>
        </w:trPr>
        <w:tc>
          <w:tcPr>
            <w:tcW w:w="633" w:type="dxa"/>
          </w:tcPr>
          <w:p w:rsidR="00005340" w:rsidRDefault="00350670">
            <w:pPr>
              <w:pStyle w:val="TableParagraph"/>
              <w:spacing w:before="60"/>
              <w:rPr>
                <w:sz w:val="20"/>
              </w:rPr>
            </w:pPr>
            <w:r>
              <w:rPr>
                <w:sz w:val="20"/>
              </w:rPr>
              <w:t>12</w:t>
            </w:r>
          </w:p>
        </w:tc>
        <w:tc>
          <w:tcPr>
            <w:tcW w:w="4070" w:type="dxa"/>
          </w:tcPr>
          <w:p w:rsidR="00005340" w:rsidRDefault="00350670">
            <w:pPr>
              <w:pStyle w:val="TableParagraph"/>
              <w:spacing w:before="60"/>
              <w:rPr>
                <w:sz w:val="20"/>
              </w:rPr>
            </w:pPr>
            <w:r>
              <w:rPr>
                <w:sz w:val="20"/>
              </w:rPr>
              <w:t>Participation à la discussion collective</w:t>
            </w:r>
          </w:p>
        </w:tc>
        <w:tc>
          <w:tcPr>
            <w:tcW w:w="1597" w:type="dxa"/>
          </w:tcPr>
          <w:p w:rsidR="00005340" w:rsidRDefault="00350670">
            <w:pPr>
              <w:pStyle w:val="TableParagraph"/>
              <w:spacing w:before="60"/>
              <w:ind w:left="121"/>
              <w:rPr>
                <w:sz w:val="20"/>
              </w:rPr>
            </w:pPr>
            <w:r>
              <w:rPr>
                <w:sz w:val="20"/>
              </w:rPr>
              <w:t>C5.2</w:t>
            </w:r>
          </w:p>
        </w:tc>
        <w:tc>
          <w:tcPr>
            <w:tcW w:w="3332" w:type="dxa"/>
          </w:tcPr>
          <w:p w:rsidR="00005340" w:rsidRDefault="00350670">
            <w:pPr>
              <w:pStyle w:val="TableParagraph"/>
              <w:spacing w:before="135" w:line="165" w:lineRule="auto"/>
              <w:ind w:left="121" w:right="114"/>
              <w:jc w:val="both"/>
              <w:rPr>
                <w:sz w:val="20"/>
              </w:rPr>
            </w:pPr>
            <w:r>
              <w:rPr>
                <w:sz w:val="20"/>
              </w:rPr>
              <w:t>L’étudiant contribue à la mise en perspective avec au moins une in- tervention argumentée.</w:t>
            </w:r>
          </w:p>
        </w:tc>
      </w:tr>
    </w:tbl>
    <w:p w:rsidR="00005340" w:rsidRDefault="00350670">
      <w:pPr>
        <w:pStyle w:val="Corpsdetexte"/>
        <w:spacing w:before="2"/>
        <w:rPr>
          <w:rFonts w:ascii="Trebuchet MS"/>
          <w:b/>
          <w:sz w:val="23"/>
        </w:rPr>
      </w:pPr>
      <w:r>
        <w:rPr>
          <w:lang w:val="en-US"/>
        </w:rPr>
        <w:pict>
          <v:group id="_x0000_s1351" style="position:absolute;margin-left:56.7pt;margin-top:15.45pt;width:481.9pt;height:107.45pt;z-index:-251423744;mso-wrap-distance-left:0;mso-wrap-distance-right:0;mso-position-horizontal-relative:page;mso-position-vertical-relative:text" coordorigin="1134,309" coordsize="9638,2149">
            <v:shape id="_x0000_s1354" style="position:absolute;left:1133;top:543;width:9638;height:1915" coordorigin="1134,543" coordsize="9638,1915" path="m10692,543r-9478,l1183,550r-26,17l1140,592r-6,31l1134,2378r6,31l1157,2434r26,17l1214,2457r9478,l10723,2451r25,-17l10766,2409r6,-31l10772,623r-6,-31l10748,567r-25,-17l10692,543xe" fillcolor="#37393b" stroked="f">
              <v:path arrowok="t"/>
            </v:shape>
            <v:shape id="_x0000_s1353" style="position:absolute;left:1153;top:563;width:9599;height:1875" coordorigin="1154,563" coordsize="9599,1875" path="m10692,563r-9478,l1190,568r-19,13l1158,600r-4,23l1154,2378r4,23l1171,2420r19,13l1214,2437r9478,l10715,2433r19,-13l10747,2401r5,-23l10752,623r-5,-23l10734,581r-19,-13l10692,563xe" fillcolor="#f0f1f1" stroked="f">
              <v:path arrowok="t"/>
            </v:shape>
            <v:shape id="_x0000_s1352" type="#_x0000_t202" style="position:absolute;left:1133;top:308;width:9638;height:2149"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65"/>
                      <w:ind w:left="236"/>
                      <w:rPr>
                        <w:rFonts w:ascii="Trebuchet MS" w:hAnsi="Trebuchet MS"/>
                        <w:b/>
                        <w:sz w:val="20"/>
                      </w:rPr>
                    </w:pPr>
                    <w:r>
                      <w:rPr>
                        <w:rFonts w:ascii="Trebuchet MS" w:hAnsi="Trebuchet MS"/>
                        <w:b/>
                        <w:sz w:val="20"/>
                      </w:rPr>
                      <w:t>Pondération suggérée :</w:t>
                    </w:r>
                  </w:p>
                  <w:p w:rsidR="00005340" w:rsidRDefault="00350670">
                    <w:pPr>
                      <w:spacing w:before="39" w:line="336" w:lineRule="exact"/>
                      <w:ind w:left="460"/>
                      <w:rPr>
                        <w:sz w:val="20"/>
                      </w:rPr>
                    </w:pPr>
                    <w:r>
                      <w:rPr>
                        <w:color w:val="37393B"/>
                        <w:sz w:val="20"/>
                      </w:rPr>
                      <w:t>➔</w:t>
                    </w:r>
                    <w:r>
                      <w:rPr>
                        <w:color w:val="37393B"/>
                        <w:sz w:val="20"/>
                      </w:rPr>
                      <w:t xml:space="preserve"> </w:t>
                    </w:r>
                    <w:r>
                      <w:rPr>
                        <w:sz w:val="20"/>
                      </w:rPr>
                      <w:t xml:space="preserve">Note comparative (critères 1 à 6) : </w:t>
                    </w:r>
                    <w:r>
                      <w:rPr>
                        <w:rFonts w:ascii="Trebuchet MS" w:hAnsi="Trebuchet MS"/>
                        <w:b/>
                        <w:sz w:val="20"/>
                      </w:rPr>
                      <w:t xml:space="preserve">70 % </w:t>
                    </w:r>
                    <w:r>
                      <w:rPr>
                        <w:sz w:val="20"/>
                      </w:rPr>
                      <w:t>de la note de séance.</w:t>
                    </w:r>
                  </w:p>
                  <w:p w:rsidR="00005340" w:rsidRDefault="00350670">
                    <w:pPr>
                      <w:spacing w:line="323" w:lineRule="exact"/>
                      <w:ind w:left="460"/>
                      <w:rPr>
                        <w:sz w:val="20"/>
                      </w:rPr>
                    </w:pPr>
                    <w:r>
                      <w:rPr>
                        <w:color w:val="37393B"/>
                        <w:sz w:val="20"/>
                      </w:rPr>
                      <w:t>➔</w:t>
                    </w:r>
                    <w:r>
                      <w:rPr>
                        <w:color w:val="37393B"/>
                        <w:sz w:val="20"/>
                      </w:rPr>
                      <w:t xml:space="preserve"> </w:t>
                    </w:r>
                    <w:r>
                      <w:rPr>
                        <w:sz w:val="20"/>
                      </w:rPr>
                      <w:t xml:space="preserve">Restitution orale (critères 7 à 10) : </w:t>
                    </w:r>
                    <w:r>
                      <w:rPr>
                        <w:rFonts w:ascii="Trebuchet MS" w:hAnsi="Trebuchet MS"/>
                        <w:b/>
                        <w:sz w:val="20"/>
                      </w:rPr>
                      <w:t>30 %</w:t>
                    </w:r>
                    <w:r>
                      <w:rPr>
                        <w:sz w:val="20"/>
                      </w:rPr>
                      <w:t>.</w:t>
                    </w:r>
                  </w:p>
                  <w:p w:rsidR="00005340" w:rsidRDefault="00350670">
                    <w:pPr>
                      <w:spacing w:line="281" w:lineRule="exact"/>
                      <w:ind w:left="236"/>
                      <w:rPr>
                        <w:sz w:val="20"/>
                      </w:rPr>
                    </w:pPr>
                    <w:r>
                      <w:rPr>
                        <w:sz w:val="20"/>
                      </w:rPr>
                      <w:t>Cette pondération est indicative et peut être ajustée selon le contexte de la classe (proportion alternants</w:t>
                    </w:r>
                  </w:p>
                  <w:p w:rsidR="00005340" w:rsidRDefault="00350670">
                    <w:pPr>
                      <w:spacing w:line="294" w:lineRule="exact"/>
                      <w:ind w:left="236"/>
                      <w:rPr>
                        <w:sz w:val="20"/>
                      </w:rPr>
                    </w:pPr>
                    <w:r>
                      <w:rPr>
                        <w:w w:val="120"/>
                        <w:sz w:val="20"/>
                      </w:rPr>
                      <w:t xml:space="preserve">/ </w:t>
                    </w:r>
                    <w:r>
                      <w:rPr>
                        <w:w w:val="110"/>
                        <w:sz w:val="20"/>
                      </w:rPr>
                      <w:t>formation initiale, objectifs pédagogiques prioritaires).</w:t>
                    </w:r>
                  </w:p>
                </w:txbxContent>
              </v:textbox>
            </v:shape>
            <w10:wrap type="topAndBottom" anchorx="page"/>
          </v:group>
        </w:pict>
      </w:r>
      <w:r>
        <w:rPr>
          <w:lang w:val="en-US"/>
        </w:rPr>
        <w:pict>
          <v:group id="_x0000_s1347" style="position:absolute;margin-left:56.7pt;margin-top:129.8pt;width:481.9pt;height:64.45pt;z-index:-251421696;mso-wrap-distance-left:0;mso-wrap-distance-right:0;mso-position-horizontal-relative:page;mso-position-vertical-relative:text" coordorigin="1134,2596" coordsize="9638,1289">
            <v:shape id="_x0000_s1350" style="position:absolute;left:1133;top:2830;width:9638;height:1055" coordorigin="1134,2831" coordsize="9638,1055" path="m10692,2831r-9478,l1183,2837r-26,17l1140,2879r-6,31l1134,3805r6,31l1157,3862r26,17l1214,3885r9478,l10723,3879r25,-17l10766,3836r6,-31l10772,2910r-6,-31l10748,2854r-25,-17l10692,2831xe" fillcolor="#313435" stroked="f">
              <v:path arrowok="t"/>
            </v:shape>
            <v:shape id="_x0000_s1349" style="position:absolute;left:1153;top:2850;width:9599;height:1015" coordorigin="1154,2850" coordsize="9599,1015" path="m10692,2850r-9478,l1190,2855r-19,13l1158,2887r-4,23l1154,3805r4,23l1171,3847r19,13l1214,3865r9478,l10715,3860r19,-13l10747,3828r5,-23l10752,2910r-5,-23l10734,2868r-19,-13l10692,2850xe" stroked="f">
              <v:path arrowok="t"/>
            </v:shape>
            <v:shape id="_x0000_s1348" type="#_x0000_t202" style="position:absolute;left:1133;top:2596;width:9638;height:1289" filled="f" stroked="f">
              <v:textbox inset="0,0,0,0">
                <w:txbxContent>
                  <w:p w:rsidR="00005340" w:rsidRDefault="00350670">
                    <w:pPr>
                      <w:spacing w:before="27"/>
                      <w:ind w:left="283"/>
                      <w:rPr>
                        <w:rFonts w:ascii="Trebuchet MS" w:hAnsi="Trebuchet MS"/>
                        <w:b/>
                        <w:sz w:val="24"/>
                      </w:rPr>
                    </w:pPr>
                    <w:r>
                      <w:rPr>
                        <w:rFonts w:ascii="Times New Roman" w:hAnsi="Times New Roman"/>
                        <w:color w:val="FFFFFF"/>
                        <w:w w:val="99"/>
                        <w:sz w:val="24"/>
                        <w:shd w:val="clear" w:color="auto" w:fill="313435"/>
                      </w:rPr>
                      <w:t xml:space="preserve"> </w:t>
                    </w:r>
                    <w:r>
                      <w:rPr>
                        <w:rFonts w:ascii="Times New Roman" w:hAnsi="Times New Roman"/>
                        <w:color w:val="FFFFFF"/>
                        <w:sz w:val="24"/>
                        <w:shd w:val="clear" w:color="auto" w:fill="313435"/>
                      </w:rPr>
                      <w:t xml:space="preserve">  </w:t>
                    </w:r>
                    <w:r>
                      <w:rPr>
                        <w:rFonts w:ascii="Trebuchet MS" w:hAnsi="Trebuchet MS"/>
                        <w:b/>
                        <w:color w:val="FFFFFF"/>
                        <w:sz w:val="24"/>
                        <w:shd w:val="clear" w:color="auto" w:fill="313435"/>
                      </w:rPr>
                      <w:t>Livrables de la séance</w:t>
                    </w:r>
                    <w:r>
                      <w:rPr>
                        <w:rFonts w:ascii="Trebuchet MS" w:hAnsi="Trebuchet MS"/>
                        <w:b/>
                        <w:color w:val="FFFFFF"/>
                        <w:spacing w:val="-55"/>
                        <w:sz w:val="24"/>
                        <w:shd w:val="clear" w:color="auto" w:fill="313435"/>
                      </w:rPr>
                      <w:t xml:space="preserve"> </w:t>
                    </w:r>
                    <w:r>
                      <w:rPr>
                        <w:rFonts w:ascii="Trebuchet MS" w:hAnsi="Trebuchet MS"/>
                        <w:b/>
                        <w:color w:val="FFFFFF"/>
                        <w:sz w:val="24"/>
                        <w:shd w:val="clear" w:color="auto" w:fill="313435"/>
                      </w:rPr>
                      <w:t>5</w:t>
                    </w:r>
                    <w:r>
                      <w:rPr>
                        <w:rFonts w:ascii="Trebuchet MS" w:hAnsi="Trebuchet MS"/>
                        <w:b/>
                        <w:color w:val="FFFFFF"/>
                        <w:spacing w:val="-25"/>
                        <w:sz w:val="24"/>
                        <w:shd w:val="clear" w:color="auto" w:fill="313435"/>
                      </w:rPr>
                      <w:t xml:space="preserve"> </w:t>
                    </w:r>
                  </w:p>
                  <w:p w:rsidR="00005340" w:rsidRDefault="00350670">
                    <w:pPr>
                      <w:spacing w:before="139" w:line="336" w:lineRule="exact"/>
                      <w:ind w:left="485"/>
                      <w:rPr>
                        <w:sz w:val="20"/>
                      </w:rPr>
                    </w:pPr>
                    <w:r>
                      <w:rPr>
                        <w:color w:val="37393B"/>
                        <w:w w:val="105"/>
                        <w:sz w:val="20"/>
                      </w:rPr>
                      <w:t>1</w:t>
                    </w:r>
                    <w:r>
                      <w:rPr>
                        <w:color w:val="37393B"/>
                        <w:spacing w:val="-4"/>
                        <w:w w:val="105"/>
                        <w:sz w:val="20"/>
                      </w:rPr>
                      <w:t xml:space="preserve"> </w:t>
                    </w:r>
                    <w:r>
                      <w:rPr>
                        <w:rFonts w:ascii="Trebuchet MS" w:hAnsi="Trebuchet MS"/>
                        <w:b/>
                        <w:w w:val="105"/>
                        <w:sz w:val="20"/>
                      </w:rPr>
                      <w:t>Note</w:t>
                    </w:r>
                    <w:r>
                      <w:rPr>
                        <w:rFonts w:ascii="Trebuchet MS" w:hAnsi="Trebuchet MS"/>
                        <w:b/>
                        <w:spacing w:val="-35"/>
                        <w:w w:val="105"/>
                        <w:sz w:val="20"/>
                      </w:rPr>
                      <w:t xml:space="preserve"> </w:t>
                    </w:r>
                    <w:r>
                      <w:rPr>
                        <w:rFonts w:ascii="Trebuchet MS" w:hAnsi="Trebuchet MS"/>
                        <w:b/>
                        <w:w w:val="105"/>
                        <w:sz w:val="20"/>
                      </w:rPr>
                      <w:t>comparative</w:t>
                    </w:r>
                    <w:r>
                      <w:rPr>
                        <w:rFonts w:ascii="Trebuchet MS" w:hAnsi="Trebuchet MS"/>
                        <w:b/>
                        <w:spacing w:val="-36"/>
                        <w:w w:val="105"/>
                        <w:sz w:val="20"/>
                      </w:rPr>
                      <w:t xml:space="preserve"> </w:t>
                    </w:r>
                    <w:r>
                      <w:rPr>
                        <w:rFonts w:ascii="Trebuchet MS" w:hAnsi="Trebuchet MS"/>
                        <w:b/>
                        <w:w w:val="105"/>
                        <w:sz w:val="20"/>
                      </w:rPr>
                      <w:t>technico-économique</w:t>
                    </w:r>
                    <w:r>
                      <w:rPr>
                        <w:rFonts w:ascii="Trebuchet MS" w:hAnsi="Trebuchet MS"/>
                        <w:b/>
                        <w:spacing w:val="-37"/>
                        <w:w w:val="105"/>
                        <w:sz w:val="20"/>
                      </w:rPr>
                      <w:t xml:space="preserve"> </w:t>
                    </w:r>
                    <w:r>
                      <w:rPr>
                        <w:w w:val="105"/>
                        <w:sz w:val="20"/>
                      </w:rPr>
                      <w:t>rédigée</w:t>
                    </w:r>
                    <w:r>
                      <w:rPr>
                        <w:spacing w:val="-31"/>
                        <w:w w:val="105"/>
                        <w:sz w:val="20"/>
                      </w:rPr>
                      <w:t xml:space="preserve"> </w:t>
                    </w:r>
                    <w:r>
                      <w:rPr>
                        <w:w w:val="105"/>
                        <w:sz w:val="20"/>
                      </w:rPr>
                      <w:t>selon</w:t>
                    </w:r>
                    <w:r>
                      <w:rPr>
                        <w:spacing w:val="-31"/>
                        <w:w w:val="105"/>
                        <w:sz w:val="20"/>
                      </w:rPr>
                      <w:t xml:space="preserve"> </w:t>
                    </w:r>
                    <w:r>
                      <w:rPr>
                        <w:w w:val="105"/>
                        <w:sz w:val="20"/>
                      </w:rPr>
                      <w:t>le</w:t>
                    </w:r>
                    <w:r>
                      <w:rPr>
                        <w:spacing w:val="-32"/>
                        <w:w w:val="105"/>
                        <w:sz w:val="20"/>
                      </w:rPr>
                      <w:t xml:space="preserve"> </w:t>
                    </w:r>
                    <w:r>
                      <w:rPr>
                        <w:w w:val="105"/>
                        <w:sz w:val="20"/>
                      </w:rPr>
                      <w:t>plan</w:t>
                    </w:r>
                    <w:r>
                      <w:rPr>
                        <w:spacing w:val="-31"/>
                        <w:w w:val="105"/>
                        <w:sz w:val="20"/>
                      </w:rPr>
                      <w:t xml:space="preserve"> </w:t>
                    </w:r>
                    <w:r>
                      <w:rPr>
                        <w:w w:val="105"/>
                        <w:sz w:val="20"/>
                      </w:rPr>
                      <w:t>imposé,</w:t>
                    </w:r>
                    <w:r>
                      <w:rPr>
                        <w:spacing w:val="-31"/>
                        <w:w w:val="105"/>
                        <w:sz w:val="20"/>
                      </w:rPr>
                      <w:t xml:space="preserve"> </w:t>
                    </w:r>
                    <w:r>
                      <w:rPr>
                        <w:w w:val="105"/>
                        <w:sz w:val="20"/>
                      </w:rPr>
                      <w:t>remise</w:t>
                    </w:r>
                    <w:r>
                      <w:rPr>
                        <w:spacing w:val="-32"/>
                        <w:w w:val="105"/>
                        <w:sz w:val="20"/>
                      </w:rPr>
                      <w:t xml:space="preserve"> </w:t>
                    </w:r>
                    <w:r>
                      <w:rPr>
                        <w:w w:val="105"/>
                        <w:sz w:val="20"/>
                      </w:rPr>
                      <w:t>en</w:t>
                    </w:r>
                    <w:r>
                      <w:rPr>
                        <w:spacing w:val="-31"/>
                        <w:w w:val="105"/>
                        <w:sz w:val="20"/>
                      </w:rPr>
                      <w:t xml:space="preserve"> </w:t>
                    </w:r>
                    <w:r>
                      <w:rPr>
                        <w:w w:val="105"/>
                        <w:sz w:val="20"/>
                      </w:rPr>
                      <w:t>ﬁ</w:t>
                    </w:r>
                    <w:r>
                      <w:rPr>
                        <w:w w:val="105"/>
                        <w:sz w:val="20"/>
                      </w:rPr>
                      <w:t>n</w:t>
                    </w:r>
                    <w:r>
                      <w:rPr>
                        <w:spacing w:val="-31"/>
                        <w:w w:val="105"/>
                        <w:sz w:val="20"/>
                      </w:rPr>
                      <w:t xml:space="preserve"> </w:t>
                    </w:r>
                    <w:r>
                      <w:rPr>
                        <w:w w:val="105"/>
                        <w:sz w:val="20"/>
                      </w:rPr>
                      <w:t>de</w:t>
                    </w:r>
                    <w:r>
                      <w:rPr>
                        <w:spacing w:val="-31"/>
                        <w:w w:val="105"/>
                        <w:sz w:val="20"/>
                      </w:rPr>
                      <w:t xml:space="preserve"> </w:t>
                    </w:r>
                    <w:r>
                      <w:rPr>
                        <w:w w:val="105"/>
                        <w:sz w:val="20"/>
                      </w:rPr>
                      <w:t>séance.</w:t>
                    </w:r>
                  </w:p>
                  <w:p w:rsidR="00005340" w:rsidRDefault="00350670">
                    <w:pPr>
                      <w:spacing w:line="336" w:lineRule="exact"/>
                      <w:ind w:left="485"/>
                      <w:rPr>
                        <w:sz w:val="20"/>
                      </w:rPr>
                    </w:pPr>
                    <w:r>
                      <w:rPr>
                        <w:color w:val="37393B"/>
                        <w:w w:val="105"/>
                        <w:sz w:val="20"/>
                      </w:rPr>
                      <w:t xml:space="preserve">1 </w:t>
                    </w:r>
                    <w:r>
                      <w:rPr>
                        <w:rFonts w:ascii="Trebuchet MS" w:hAnsi="Trebuchet MS"/>
                        <w:b/>
                        <w:sz w:val="20"/>
                      </w:rPr>
                      <w:t xml:space="preserve">Restitution orale </w:t>
                    </w:r>
                    <w:r>
                      <w:rPr>
                        <w:sz w:val="20"/>
                      </w:rPr>
                      <w:t>(3 minutes), évaluée en séance.</w:t>
                    </w:r>
                  </w:p>
                </w:txbxContent>
              </v:textbox>
            </v:shape>
            <w10:wrap type="topAndBottom" anchorx="page"/>
          </v:group>
        </w:pict>
      </w:r>
    </w:p>
    <w:p w:rsidR="00005340" w:rsidRDefault="00005340">
      <w:pPr>
        <w:pStyle w:val="Corpsdetexte"/>
        <w:spacing w:before="1"/>
        <w:rPr>
          <w:rFonts w:ascii="Trebuchet MS"/>
          <w:b/>
          <w:sz w:val="6"/>
        </w:rPr>
      </w:pPr>
    </w:p>
    <w:p w:rsidR="00005340" w:rsidRDefault="00005340">
      <w:pPr>
        <w:rPr>
          <w:rFonts w:ascii="Trebuchet MS"/>
          <w:sz w:val="6"/>
        </w:rPr>
        <w:sectPr w:rsidR="00005340">
          <w:pgSz w:w="11910" w:h="16840"/>
          <w:pgMar w:top="900" w:right="820" w:bottom="680" w:left="980" w:header="381" w:footer="489" w:gutter="0"/>
          <w:cols w:space="720"/>
        </w:sectPr>
      </w:pPr>
    </w:p>
    <w:p w:rsidR="00005340" w:rsidRDefault="00350670">
      <w:pPr>
        <w:spacing w:before="206"/>
        <w:ind w:left="153"/>
        <w:rPr>
          <w:rFonts w:ascii="Trebuchet MS" w:hAnsi="Trebuchet MS"/>
          <w:b/>
          <w:sz w:val="28"/>
        </w:rPr>
      </w:pPr>
      <w:r>
        <w:rPr>
          <w:rFonts w:ascii="Trebuchet MS" w:hAnsi="Trebuchet MS"/>
          <w:b/>
          <w:sz w:val="28"/>
        </w:rPr>
        <w:lastRenderedPageBreak/>
        <w:t>Bilan de la séquence</w:t>
      </w:r>
    </w:p>
    <w:p w:rsidR="00005340" w:rsidRDefault="00350670">
      <w:pPr>
        <w:pStyle w:val="Corpsdetexte"/>
        <w:spacing w:before="9"/>
        <w:rPr>
          <w:rFonts w:ascii="Trebuchet MS"/>
          <w:b/>
          <w:sz w:val="29"/>
        </w:rPr>
      </w:pPr>
      <w:r>
        <w:rPr>
          <w:lang w:val="en-US"/>
        </w:rPr>
        <w:pict>
          <v:group id="_x0000_s1342" style="position:absolute;margin-left:56.7pt;margin-top:19.3pt;width:481.9pt;height:211.1pt;z-index:-251418624;mso-wrap-distance-left:0;mso-wrap-distance-right:0;mso-position-horizontal-relative:page" coordorigin="1134,386" coordsize="9638,4222">
            <v:shape id="_x0000_s1346" style="position:absolute;left:1133;top:616;width:9638;height:3991" coordorigin="1134,616" coordsize="9638,3991" path="m10692,616r-9478,l1183,623r-26,17l1140,665r-6,31l1134,4527r6,31l1157,4584r26,17l1214,4607r9478,l10723,4601r25,-17l10766,4558r6,-31l10772,696r-6,-31l10748,640r-25,-17l10692,616xe" fillcolor="#ca9800" stroked="f">
              <v:path arrowok="t"/>
            </v:shape>
            <v:shape id="_x0000_s1345" style="position:absolute;left:1153;top:636;width:9599;height:3951" coordorigin="1154,636" coordsize="9599,3951" path="m10692,636r-9478,l1190,641r-19,13l1158,673r-4,23l1154,4527r4,23l1171,4569r19,13l1214,4587r9478,l10715,4582r19,-13l10747,4550r5,-23l10752,696r-5,-23l10734,654r-19,-13l10692,636xe" fillcolor="#fef9ea" stroked="f">
              <v:path arrowok="t"/>
            </v:shape>
            <v:shape id="_x0000_s1344" type="#_x0000_t202" style="position:absolute;left:1133;top:616;width:9638;height:3991" filled="f" stroked="f">
              <v:textbox inset="0,0,0,0">
                <w:txbxContent>
                  <w:p w:rsidR="00005340" w:rsidRDefault="00005340">
                    <w:pPr>
                      <w:spacing w:before="4"/>
                      <w:rPr>
                        <w:rFonts w:ascii="Trebuchet MS"/>
                        <w:b/>
                        <w:sz w:val="20"/>
                      </w:rPr>
                    </w:pPr>
                  </w:p>
                  <w:p w:rsidR="00005340" w:rsidRDefault="00350670">
                    <w:pPr>
                      <w:ind w:left="236"/>
                      <w:rPr>
                        <w:rFonts w:ascii="Trebuchet MS" w:hAnsi="Trebuchet MS"/>
                        <w:b/>
                        <w:sz w:val="20"/>
                      </w:rPr>
                    </w:pPr>
                    <w:r>
                      <w:rPr>
                        <w:rFonts w:ascii="Trebuchet MS" w:hAnsi="Trebuchet MS"/>
                        <w:b/>
                        <w:sz w:val="20"/>
                      </w:rPr>
                      <w:t>Ce que cette séquence vous a appris :</w:t>
                    </w:r>
                  </w:p>
                  <w:p w:rsidR="00005340" w:rsidRDefault="00350670">
                    <w:pPr>
                      <w:spacing w:before="113" w:line="165" w:lineRule="auto"/>
                      <w:ind w:left="734" w:right="234" w:hanging="299"/>
                      <w:jc w:val="both"/>
                      <w:rPr>
                        <w:sz w:val="20"/>
                      </w:rPr>
                    </w:pPr>
                    <w:r>
                      <w:rPr>
                        <w:color w:val="FDBE00"/>
                        <w:w w:val="150"/>
                        <w:sz w:val="20"/>
                      </w:rPr>
                      <w:t>0</w:t>
                    </w:r>
                    <w:r>
                      <w:rPr>
                        <w:color w:val="FDBE00"/>
                        <w:spacing w:val="17"/>
                        <w:w w:val="150"/>
                        <w:sz w:val="20"/>
                      </w:rPr>
                      <w:t xml:space="preserve"> </w:t>
                    </w:r>
                    <w:r>
                      <w:rPr>
                        <w:sz w:val="20"/>
                      </w:rPr>
                      <w:t>Un</w:t>
                    </w:r>
                    <w:r>
                      <w:rPr>
                        <w:spacing w:val="-16"/>
                        <w:sz w:val="20"/>
                      </w:rPr>
                      <w:t xml:space="preserve"> </w:t>
                    </w:r>
                    <w:r>
                      <w:rPr>
                        <w:sz w:val="20"/>
                      </w:rPr>
                      <w:t>accident</w:t>
                    </w:r>
                    <w:r>
                      <w:rPr>
                        <w:spacing w:val="-16"/>
                        <w:sz w:val="20"/>
                      </w:rPr>
                      <w:t xml:space="preserve"> </w:t>
                    </w:r>
                    <w:r>
                      <w:rPr>
                        <w:sz w:val="20"/>
                      </w:rPr>
                      <w:t>du</w:t>
                    </w:r>
                    <w:r>
                      <w:rPr>
                        <w:spacing w:val="-16"/>
                        <w:sz w:val="20"/>
                      </w:rPr>
                      <w:t xml:space="preserve"> </w:t>
                    </w:r>
                    <w:r>
                      <w:rPr>
                        <w:sz w:val="20"/>
                      </w:rPr>
                      <w:t>travail</w:t>
                    </w:r>
                    <w:r>
                      <w:rPr>
                        <w:spacing w:val="-16"/>
                        <w:sz w:val="20"/>
                      </w:rPr>
                      <w:t xml:space="preserve"> </w:t>
                    </w:r>
                    <w:r>
                      <w:rPr>
                        <w:spacing w:val="-3"/>
                        <w:sz w:val="20"/>
                      </w:rPr>
                      <w:t>n’est</w:t>
                    </w:r>
                    <w:r>
                      <w:rPr>
                        <w:spacing w:val="-17"/>
                        <w:sz w:val="20"/>
                      </w:rPr>
                      <w:t xml:space="preserve"> </w:t>
                    </w:r>
                    <w:r>
                      <w:rPr>
                        <w:sz w:val="20"/>
                      </w:rPr>
                      <w:t>pas</w:t>
                    </w:r>
                    <w:r>
                      <w:rPr>
                        <w:spacing w:val="-15"/>
                        <w:sz w:val="20"/>
                      </w:rPr>
                      <w:t xml:space="preserve"> </w:t>
                    </w:r>
                    <w:r>
                      <w:rPr>
                        <w:sz w:val="20"/>
                      </w:rPr>
                      <w:t>seulement</w:t>
                    </w:r>
                    <w:r>
                      <w:rPr>
                        <w:spacing w:val="-16"/>
                        <w:sz w:val="20"/>
                      </w:rPr>
                      <w:t xml:space="preserve"> </w:t>
                    </w:r>
                    <w:r>
                      <w:rPr>
                        <w:sz w:val="20"/>
                      </w:rPr>
                      <w:t>un</w:t>
                    </w:r>
                    <w:r>
                      <w:rPr>
                        <w:spacing w:val="-16"/>
                        <w:sz w:val="20"/>
                      </w:rPr>
                      <w:t xml:space="preserve"> </w:t>
                    </w:r>
                    <w:r>
                      <w:rPr>
                        <w:sz w:val="20"/>
                      </w:rPr>
                      <w:t>drame</w:t>
                    </w:r>
                    <w:r>
                      <w:rPr>
                        <w:spacing w:val="-16"/>
                        <w:sz w:val="20"/>
                      </w:rPr>
                      <w:t xml:space="preserve"> </w:t>
                    </w:r>
                    <w:r>
                      <w:rPr>
                        <w:sz w:val="20"/>
                      </w:rPr>
                      <w:t>humain</w:t>
                    </w:r>
                    <w:r>
                      <w:rPr>
                        <w:spacing w:val="-17"/>
                        <w:sz w:val="20"/>
                      </w:rPr>
                      <w:t xml:space="preserve"> </w:t>
                    </w:r>
                    <w:r>
                      <w:rPr>
                        <w:sz w:val="20"/>
                      </w:rPr>
                      <w:t>:</w:t>
                    </w:r>
                    <w:r>
                      <w:rPr>
                        <w:spacing w:val="-16"/>
                        <w:sz w:val="20"/>
                      </w:rPr>
                      <w:t xml:space="preserve"> </w:t>
                    </w:r>
                    <w:r>
                      <w:rPr>
                        <w:sz w:val="20"/>
                      </w:rPr>
                      <w:t>c’est</w:t>
                    </w:r>
                    <w:r>
                      <w:rPr>
                        <w:spacing w:val="-16"/>
                        <w:sz w:val="20"/>
                      </w:rPr>
                      <w:t xml:space="preserve"> </w:t>
                    </w:r>
                    <w:r>
                      <w:rPr>
                        <w:sz w:val="20"/>
                      </w:rPr>
                      <w:t>aussi</w:t>
                    </w:r>
                    <w:r>
                      <w:rPr>
                        <w:spacing w:val="-16"/>
                        <w:sz w:val="20"/>
                      </w:rPr>
                      <w:t xml:space="preserve"> </w:t>
                    </w:r>
                    <w:r>
                      <w:rPr>
                        <w:sz w:val="20"/>
                      </w:rPr>
                      <w:t>un</w:t>
                    </w:r>
                    <w:r>
                      <w:rPr>
                        <w:spacing w:val="-15"/>
                        <w:sz w:val="20"/>
                      </w:rPr>
                      <w:t xml:space="preserve"> </w:t>
                    </w:r>
                    <w:r>
                      <w:rPr>
                        <w:sz w:val="20"/>
                      </w:rPr>
                      <w:t>événement</w:t>
                    </w:r>
                    <w:r>
                      <w:rPr>
                        <w:spacing w:val="-17"/>
                        <w:sz w:val="20"/>
                      </w:rPr>
                      <w:t xml:space="preserve"> </w:t>
                    </w:r>
                    <w:r>
                      <w:rPr>
                        <w:sz w:val="20"/>
                      </w:rPr>
                      <w:t>économique et</w:t>
                    </w:r>
                    <w:r>
                      <w:rPr>
                        <w:spacing w:val="-7"/>
                        <w:sz w:val="20"/>
                      </w:rPr>
                      <w:t xml:space="preserve"> </w:t>
                    </w:r>
                    <w:r>
                      <w:rPr>
                        <w:sz w:val="20"/>
                      </w:rPr>
                      <w:t>organisationnel</w:t>
                    </w:r>
                    <w:r>
                      <w:rPr>
                        <w:spacing w:val="-7"/>
                        <w:sz w:val="20"/>
                      </w:rPr>
                      <w:t xml:space="preserve"> </w:t>
                    </w:r>
                    <w:r>
                      <w:rPr>
                        <w:sz w:val="20"/>
                      </w:rPr>
                      <w:t>dont</w:t>
                    </w:r>
                    <w:r>
                      <w:rPr>
                        <w:spacing w:val="-7"/>
                        <w:sz w:val="20"/>
                      </w:rPr>
                      <w:t xml:space="preserve"> </w:t>
                    </w:r>
                    <w:r>
                      <w:rPr>
                        <w:sz w:val="20"/>
                      </w:rPr>
                      <w:t>les</w:t>
                    </w:r>
                    <w:r>
                      <w:rPr>
                        <w:spacing w:val="-7"/>
                        <w:sz w:val="20"/>
                      </w:rPr>
                      <w:t xml:space="preserve"> </w:t>
                    </w:r>
                    <w:r>
                      <w:rPr>
                        <w:sz w:val="20"/>
                      </w:rPr>
                      <w:t>conséquences</w:t>
                    </w:r>
                    <w:r>
                      <w:rPr>
                        <w:spacing w:val="-7"/>
                        <w:sz w:val="20"/>
                      </w:rPr>
                      <w:t xml:space="preserve"> </w:t>
                    </w:r>
                    <w:r>
                      <w:rPr>
                        <w:sz w:val="20"/>
                      </w:rPr>
                      <w:t>se</w:t>
                    </w:r>
                    <w:r>
                      <w:rPr>
                        <w:spacing w:val="-7"/>
                        <w:sz w:val="20"/>
                      </w:rPr>
                      <w:t xml:space="preserve"> </w:t>
                    </w:r>
                    <w:r>
                      <w:rPr>
                        <w:sz w:val="20"/>
                      </w:rPr>
                      <w:t>mesurent,</w:t>
                    </w:r>
                    <w:r>
                      <w:rPr>
                        <w:spacing w:val="-7"/>
                        <w:sz w:val="20"/>
                      </w:rPr>
                      <w:t xml:space="preserve"> </w:t>
                    </w:r>
                    <w:r>
                      <w:rPr>
                        <w:sz w:val="20"/>
                      </w:rPr>
                      <w:t>s’anticipent</w:t>
                    </w:r>
                    <w:r>
                      <w:rPr>
                        <w:spacing w:val="-7"/>
                        <w:sz w:val="20"/>
                      </w:rPr>
                      <w:t xml:space="preserve"> </w:t>
                    </w:r>
                    <w:r>
                      <w:rPr>
                        <w:sz w:val="20"/>
                      </w:rPr>
                      <w:t>et</w:t>
                    </w:r>
                    <w:r>
                      <w:rPr>
                        <w:spacing w:val="-7"/>
                        <w:sz w:val="20"/>
                      </w:rPr>
                      <w:t xml:space="preserve"> </w:t>
                    </w:r>
                    <w:r>
                      <w:rPr>
                        <w:sz w:val="20"/>
                      </w:rPr>
                      <w:t>se</w:t>
                    </w:r>
                    <w:r>
                      <w:rPr>
                        <w:spacing w:val="-7"/>
                        <w:sz w:val="20"/>
                      </w:rPr>
                      <w:t xml:space="preserve"> </w:t>
                    </w:r>
                    <w:r>
                      <w:rPr>
                        <w:sz w:val="20"/>
                      </w:rPr>
                      <w:t>préviennent.</w:t>
                    </w:r>
                  </w:p>
                  <w:p w:rsidR="00005340" w:rsidRDefault="00350670">
                    <w:pPr>
                      <w:spacing w:before="82" w:line="165" w:lineRule="auto"/>
                      <w:ind w:left="734" w:right="234" w:hanging="299"/>
                      <w:jc w:val="both"/>
                      <w:rPr>
                        <w:sz w:val="20"/>
                      </w:rPr>
                    </w:pPr>
                    <w:r>
                      <w:rPr>
                        <w:color w:val="FDBE00"/>
                        <w:w w:val="150"/>
                        <w:sz w:val="20"/>
                      </w:rPr>
                      <w:t>0</w:t>
                    </w:r>
                    <w:r>
                      <w:rPr>
                        <w:color w:val="FDBE00"/>
                        <w:spacing w:val="5"/>
                        <w:w w:val="150"/>
                        <w:sz w:val="20"/>
                      </w:rPr>
                      <w:t xml:space="preserve"> </w:t>
                    </w:r>
                    <w:r>
                      <w:rPr>
                        <w:sz w:val="20"/>
                      </w:rPr>
                      <w:t>La</w:t>
                    </w:r>
                    <w:r>
                      <w:rPr>
                        <w:spacing w:val="-16"/>
                        <w:sz w:val="20"/>
                      </w:rPr>
                      <w:t xml:space="preserve"> </w:t>
                    </w:r>
                    <w:r>
                      <w:rPr>
                        <w:sz w:val="20"/>
                      </w:rPr>
                      <w:t>prévention</w:t>
                    </w:r>
                    <w:r>
                      <w:rPr>
                        <w:spacing w:val="-16"/>
                        <w:sz w:val="20"/>
                      </w:rPr>
                      <w:t xml:space="preserve"> </w:t>
                    </w:r>
                    <w:r>
                      <w:rPr>
                        <w:spacing w:val="-3"/>
                        <w:sz w:val="20"/>
                      </w:rPr>
                      <w:t>n’est</w:t>
                    </w:r>
                    <w:r>
                      <w:rPr>
                        <w:spacing w:val="-15"/>
                        <w:sz w:val="20"/>
                      </w:rPr>
                      <w:t xml:space="preserve"> </w:t>
                    </w:r>
                    <w:r>
                      <w:rPr>
                        <w:sz w:val="20"/>
                      </w:rPr>
                      <w:t>pas</w:t>
                    </w:r>
                    <w:r>
                      <w:rPr>
                        <w:spacing w:val="-15"/>
                        <w:sz w:val="20"/>
                      </w:rPr>
                      <w:t xml:space="preserve"> </w:t>
                    </w:r>
                    <w:r>
                      <w:rPr>
                        <w:sz w:val="20"/>
                      </w:rPr>
                      <w:t>une</w:t>
                    </w:r>
                    <w:r>
                      <w:rPr>
                        <w:spacing w:val="-16"/>
                        <w:sz w:val="20"/>
                      </w:rPr>
                      <w:t xml:space="preserve"> </w:t>
                    </w:r>
                    <w:r>
                      <w:rPr>
                        <w:sz w:val="20"/>
                      </w:rPr>
                      <w:t>contrainte</w:t>
                    </w:r>
                    <w:r>
                      <w:rPr>
                        <w:spacing w:val="-16"/>
                        <w:sz w:val="20"/>
                      </w:rPr>
                      <w:t xml:space="preserve"> </w:t>
                    </w:r>
                    <w:r>
                      <w:rPr>
                        <w:sz w:val="20"/>
                      </w:rPr>
                      <w:t>réglementaire</w:t>
                    </w:r>
                    <w:r>
                      <w:rPr>
                        <w:spacing w:val="-15"/>
                        <w:sz w:val="20"/>
                      </w:rPr>
                      <w:t xml:space="preserve"> </w:t>
                    </w:r>
                    <w:r>
                      <w:rPr>
                        <w:sz w:val="20"/>
                      </w:rPr>
                      <w:t>:</w:t>
                    </w:r>
                    <w:r>
                      <w:rPr>
                        <w:spacing w:val="-16"/>
                        <w:sz w:val="20"/>
                      </w:rPr>
                      <w:t xml:space="preserve"> </w:t>
                    </w:r>
                    <w:r>
                      <w:rPr>
                        <w:sz w:val="20"/>
                      </w:rPr>
                      <w:t>c’est</w:t>
                    </w:r>
                    <w:r>
                      <w:rPr>
                        <w:spacing w:val="-16"/>
                        <w:sz w:val="20"/>
                      </w:rPr>
                      <w:t xml:space="preserve"> </w:t>
                    </w:r>
                    <w:r>
                      <w:rPr>
                        <w:sz w:val="20"/>
                      </w:rPr>
                      <w:t>un</w:t>
                    </w:r>
                    <w:r>
                      <w:rPr>
                        <w:spacing w:val="-14"/>
                        <w:sz w:val="20"/>
                      </w:rPr>
                      <w:t xml:space="preserve"> </w:t>
                    </w:r>
                    <w:r>
                      <w:rPr>
                        <w:rFonts w:ascii="Trebuchet MS" w:hAnsi="Trebuchet MS"/>
                        <w:b/>
                        <w:sz w:val="20"/>
                      </w:rPr>
                      <w:t>investissement</w:t>
                    </w:r>
                    <w:r>
                      <w:rPr>
                        <w:rFonts w:ascii="Trebuchet MS" w:hAnsi="Trebuchet MS"/>
                        <w:b/>
                        <w:spacing w:val="-20"/>
                        <w:sz w:val="20"/>
                      </w:rPr>
                      <w:t xml:space="preserve"> </w:t>
                    </w:r>
                    <w:r>
                      <w:rPr>
                        <w:rFonts w:ascii="Trebuchet MS" w:hAnsi="Trebuchet MS"/>
                        <w:b/>
                        <w:sz w:val="20"/>
                      </w:rPr>
                      <w:t>à</w:t>
                    </w:r>
                    <w:r>
                      <w:rPr>
                        <w:rFonts w:ascii="Trebuchet MS" w:hAnsi="Trebuchet MS"/>
                        <w:b/>
                        <w:spacing w:val="-20"/>
                        <w:sz w:val="20"/>
                      </w:rPr>
                      <w:t xml:space="preserve"> </w:t>
                    </w:r>
                    <w:r>
                      <w:rPr>
                        <w:rFonts w:ascii="Trebuchet MS" w:hAnsi="Trebuchet MS"/>
                        <w:b/>
                        <w:sz w:val="20"/>
                      </w:rPr>
                      <w:t>retour</w:t>
                    </w:r>
                    <w:r>
                      <w:rPr>
                        <w:rFonts w:ascii="Trebuchet MS" w:hAnsi="Trebuchet MS"/>
                        <w:b/>
                        <w:spacing w:val="-20"/>
                        <w:sz w:val="20"/>
                      </w:rPr>
                      <w:t xml:space="preserve"> </w:t>
                    </w:r>
                    <w:r>
                      <w:rPr>
                        <w:rFonts w:ascii="Trebuchet MS" w:hAnsi="Trebuchet MS"/>
                        <w:b/>
                        <w:sz w:val="20"/>
                      </w:rPr>
                      <w:t>massif</w:t>
                    </w:r>
                    <w:r>
                      <w:rPr>
                        <w:sz w:val="20"/>
                      </w:rPr>
                      <w:t>,</w:t>
                    </w:r>
                    <w:r>
                      <w:rPr>
                        <w:spacing w:val="-15"/>
                        <w:sz w:val="20"/>
                      </w:rPr>
                      <w:t xml:space="preserve"> </w:t>
                    </w:r>
                    <w:r>
                      <w:rPr>
                        <w:sz w:val="20"/>
                      </w:rPr>
                      <w:t>inté- grable</w:t>
                    </w:r>
                    <w:r>
                      <w:rPr>
                        <w:spacing w:val="-7"/>
                        <w:sz w:val="20"/>
                      </w:rPr>
                      <w:t xml:space="preserve"> </w:t>
                    </w:r>
                    <w:r>
                      <w:rPr>
                        <w:sz w:val="20"/>
                      </w:rPr>
                      <w:t>dans</w:t>
                    </w:r>
                    <w:r>
                      <w:rPr>
                        <w:spacing w:val="-7"/>
                        <w:sz w:val="20"/>
                      </w:rPr>
                      <w:t xml:space="preserve"> </w:t>
                    </w:r>
                    <w:r>
                      <w:rPr>
                        <w:sz w:val="20"/>
                      </w:rPr>
                      <w:t>les</w:t>
                    </w:r>
                    <w:r>
                      <w:rPr>
                        <w:spacing w:val="-6"/>
                        <w:sz w:val="20"/>
                      </w:rPr>
                      <w:t xml:space="preserve"> </w:t>
                    </w:r>
                    <w:r>
                      <w:rPr>
                        <w:sz w:val="20"/>
                      </w:rPr>
                      <w:t>études</w:t>
                    </w:r>
                    <w:r>
                      <w:rPr>
                        <w:spacing w:val="-7"/>
                        <w:sz w:val="20"/>
                      </w:rPr>
                      <w:t xml:space="preserve"> </w:t>
                    </w:r>
                    <w:r>
                      <w:rPr>
                        <w:sz w:val="20"/>
                      </w:rPr>
                      <w:t>de</w:t>
                    </w:r>
                    <w:r>
                      <w:rPr>
                        <w:spacing w:val="-6"/>
                        <w:sz w:val="20"/>
                      </w:rPr>
                      <w:t xml:space="preserve"> </w:t>
                    </w:r>
                    <w:r>
                      <w:rPr>
                        <w:sz w:val="20"/>
                      </w:rPr>
                      <w:t>prix</w:t>
                    </w:r>
                    <w:r>
                      <w:rPr>
                        <w:spacing w:val="-7"/>
                        <w:sz w:val="20"/>
                      </w:rPr>
                      <w:t xml:space="preserve"> </w:t>
                    </w:r>
                    <w:r>
                      <w:rPr>
                        <w:sz w:val="20"/>
                      </w:rPr>
                      <w:t>comme</w:t>
                    </w:r>
                    <w:r>
                      <w:rPr>
                        <w:spacing w:val="-6"/>
                        <w:sz w:val="20"/>
                      </w:rPr>
                      <w:t xml:space="preserve"> </w:t>
                    </w:r>
                    <w:r>
                      <w:rPr>
                        <w:sz w:val="20"/>
                      </w:rPr>
                      <w:t>n’importe</w:t>
                    </w:r>
                    <w:r>
                      <w:rPr>
                        <w:spacing w:val="-7"/>
                        <w:sz w:val="20"/>
                      </w:rPr>
                      <w:t xml:space="preserve"> </w:t>
                    </w:r>
                    <w:r>
                      <w:rPr>
                        <w:sz w:val="20"/>
                      </w:rPr>
                      <w:t>quel</w:t>
                    </w:r>
                    <w:r>
                      <w:rPr>
                        <w:spacing w:val="-6"/>
                        <w:sz w:val="20"/>
                      </w:rPr>
                      <w:t xml:space="preserve"> </w:t>
                    </w:r>
                    <w:r>
                      <w:rPr>
                        <w:sz w:val="20"/>
                      </w:rPr>
                      <w:t>poste</w:t>
                    </w:r>
                    <w:r>
                      <w:rPr>
                        <w:spacing w:val="-7"/>
                        <w:sz w:val="20"/>
                      </w:rPr>
                      <w:t xml:space="preserve"> </w:t>
                    </w:r>
                    <w:r>
                      <w:rPr>
                        <w:sz w:val="20"/>
                      </w:rPr>
                      <w:t>de</w:t>
                    </w:r>
                    <w:r>
                      <w:rPr>
                        <w:spacing w:val="-6"/>
                        <w:sz w:val="20"/>
                      </w:rPr>
                      <w:t xml:space="preserve"> </w:t>
                    </w:r>
                    <w:r>
                      <w:rPr>
                        <w:sz w:val="20"/>
                      </w:rPr>
                      <w:t>coût.</w:t>
                    </w:r>
                  </w:p>
                  <w:p w:rsidR="00005340" w:rsidRDefault="00350670">
                    <w:pPr>
                      <w:spacing w:before="82" w:line="165" w:lineRule="auto"/>
                      <w:ind w:left="734" w:right="234" w:hanging="299"/>
                      <w:jc w:val="both"/>
                      <w:rPr>
                        <w:sz w:val="20"/>
                      </w:rPr>
                    </w:pPr>
                    <w:r>
                      <w:rPr>
                        <w:color w:val="FDBE00"/>
                        <w:w w:val="150"/>
                        <w:sz w:val="20"/>
                      </w:rPr>
                      <w:t>0</w:t>
                    </w:r>
                    <w:r>
                      <w:rPr>
                        <w:color w:val="FDBE00"/>
                        <w:spacing w:val="-15"/>
                        <w:w w:val="150"/>
                        <w:sz w:val="20"/>
                      </w:rPr>
                      <w:t xml:space="preserve"> </w:t>
                    </w:r>
                    <w:r>
                      <w:rPr>
                        <w:w w:val="105"/>
                        <w:sz w:val="20"/>
                      </w:rPr>
                      <w:t>Le</w:t>
                    </w:r>
                    <w:r>
                      <w:rPr>
                        <w:spacing w:val="-16"/>
                        <w:w w:val="105"/>
                        <w:sz w:val="20"/>
                      </w:rPr>
                      <w:t xml:space="preserve"> </w:t>
                    </w:r>
                    <w:r>
                      <w:rPr>
                        <w:w w:val="105"/>
                        <w:sz w:val="20"/>
                      </w:rPr>
                      <w:t>coefﬁcient</w:t>
                    </w:r>
                    <w:r>
                      <w:rPr>
                        <w:spacing w:val="-16"/>
                        <w:w w:val="105"/>
                        <w:sz w:val="20"/>
                      </w:rPr>
                      <w:t xml:space="preserve"> </w:t>
                    </w:r>
                    <w:r>
                      <w:rPr>
                        <w:w w:val="105"/>
                        <w:sz w:val="20"/>
                      </w:rPr>
                      <w:t>K</w:t>
                    </w:r>
                    <w:r>
                      <w:rPr>
                        <w:spacing w:val="-16"/>
                        <w:w w:val="105"/>
                        <w:sz w:val="20"/>
                      </w:rPr>
                      <w:t xml:space="preserve"> </w:t>
                    </w:r>
                    <w:r>
                      <w:rPr>
                        <w:spacing w:val="-3"/>
                        <w:w w:val="105"/>
                        <w:sz w:val="20"/>
                      </w:rPr>
                      <w:t>n’est</w:t>
                    </w:r>
                    <w:r>
                      <w:rPr>
                        <w:spacing w:val="-16"/>
                        <w:w w:val="105"/>
                        <w:sz w:val="20"/>
                      </w:rPr>
                      <w:t xml:space="preserve"> </w:t>
                    </w:r>
                    <w:r>
                      <w:rPr>
                        <w:w w:val="105"/>
                        <w:sz w:val="20"/>
                      </w:rPr>
                      <w:t>pas</w:t>
                    </w:r>
                    <w:r>
                      <w:rPr>
                        <w:spacing w:val="-16"/>
                        <w:w w:val="105"/>
                        <w:sz w:val="20"/>
                      </w:rPr>
                      <w:t xml:space="preserve"> </w:t>
                    </w:r>
                    <w:r>
                      <w:rPr>
                        <w:w w:val="105"/>
                        <w:sz w:val="20"/>
                      </w:rPr>
                      <w:t>une</w:t>
                    </w:r>
                    <w:r>
                      <w:rPr>
                        <w:spacing w:val="-16"/>
                        <w:w w:val="105"/>
                        <w:sz w:val="20"/>
                      </w:rPr>
                      <w:t xml:space="preserve"> </w:t>
                    </w:r>
                    <w:r>
                      <w:rPr>
                        <w:w w:val="105"/>
                        <w:sz w:val="20"/>
                      </w:rPr>
                      <w:t>donnée</w:t>
                    </w:r>
                    <w:r>
                      <w:rPr>
                        <w:spacing w:val="-16"/>
                        <w:w w:val="105"/>
                        <w:sz w:val="20"/>
                      </w:rPr>
                      <w:t xml:space="preserve"> </w:t>
                    </w:r>
                    <w:r>
                      <w:rPr>
                        <w:w w:val="105"/>
                        <w:sz w:val="20"/>
                      </w:rPr>
                      <w:t>ﬁ</w:t>
                    </w:r>
                    <w:r>
                      <w:rPr>
                        <w:w w:val="105"/>
                        <w:sz w:val="20"/>
                      </w:rPr>
                      <w:t>gée</w:t>
                    </w:r>
                    <w:r>
                      <w:rPr>
                        <w:spacing w:val="-16"/>
                        <w:w w:val="105"/>
                        <w:sz w:val="20"/>
                      </w:rPr>
                      <w:t xml:space="preserve"> </w:t>
                    </w:r>
                    <w:r>
                      <w:rPr>
                        <w:w w:val="105"/>
                        <w:sz w:val="20"/>
                      </w:rPr>
                      <w:t>:</w:t>
                    </w:r>
                    <w:r>
                      <w:rPr>
                        <w:spacing w:val="-16"/>
                        <w:w w:val="105"/>
                        <w:sz w:val="20"/>
                      </w:rPr>
                      <w:t xml:space="preserve"> </w:t>
                    </w:r>
                    <w:r>
                      <w:rPr>
                        <w:w w:val="105"/>
                        <w:sz w:val="20"/>
                      </w:rPr>
                      <w:t>il</w:t>
                    </w:r>
                    <w:r>
                      <w:rPr>
                        <w:spacing w:val="-15"/>
                        <w:w w:val="105"/>
                        <w:sz w:val="20"/>
                      </w:rPr>
                      <w:t xml:space="preserve"> </w:t>
                    </w:r>
                    <w:r>
                      <w:rPr>
                        <w:w w:val="105"/>
                        <w:sz w:val="20"/>
                      </w:rPr>
                      <w:t>évolue</w:t>
                    </w:r>
                    <w:r>
                      <w:rPr>
                        <w:spacing w:val="-16"/>
                        <w:w w:val="105"/>
                        <w:sz w:val="20"/>
                      </w:rPr>
                      <w:t xml:space="preserve"> </w:t>
                    </w:r>
                    <w:r>
                      <w:rPr>
                        <w:w w:val="105"/>
                        <w:sz w:val="20"/>
                      </w:rPr>
                      <w:t>avec</w:t>
                    </w:r>
                    <w:r>
                      <w:rPr>
                        <w:spacing w:val="-16"/>
                        <w:w w:val="105"/>
                        <w:sz w:val="20"/>
                      </w:rPr>
                      <w:t xml:space="preserve"> </w:t>
                    </w:r>
                    <w:r>
                      <w:rPr>
                        <w:w w:val="105"/>
                        <w:sz w:val="20"/>
                      </w:rPr>
                      <w:t>les</w:t>
                    </w:r>
                    <w:r>
                      <w:rPr>
                        <w:spacing w:val="-16"/>
                        <w:w w:val="105"/>
                        <w:sz w:val="20"/>
                      </w:rPr>
                      <w:t xml:space="preserve"> </w:t>
                    </w:r>
                    <w:r>
                      <w:rPr>
                        <w:w w:val="105"/>
                        <w:sz w:val="20"/>
                      </w:rPr>
                      <w:t>charges</w:t>
                    </w:r>
                    <w:r>
                      <w:rPr>
                        <w:spacing w:val="-16"/>
                        <w:w w:val="105"/>
                        <w:sz w:val="20"/>
                      </w:rPr>
                      <w:t xml:space="preserve"> </w:t>
                    </w:r>
                    <w:r>
                      <w:rPr>
                        <w:w w:val="105"/>
                        <w:sz w:val="20"/>
                      </w:rPr>
                      <w:t>de</w:t>
                    </w:r>
                    <w:r>
                      <w:rPr>
                        <w:spacing w:val="-16"/>
                        <w:w w:val="105"/>
                        <w:sz w:val="20"/>
                      </w:rPr>
                      <w:t xml:space="preserve"> </w:t>
                    </w:r>
                    <w:r>
                      <w:rPr>
                        <w:w w:val="105"/>
                        <w:sz w:val="20"/>
                      </w:rPr>
                      <w:t>l’entreprise</w:t>
                    </w:r>
                    <w:r>
                      <w:rPr>
                        <w:spacing w:val="-16"/>
                        <w:w w:val="105"/>
                        <w:sz w:val="20"/>
                      </w:rPr>
                      <w:t xml:space="preserve"> </w:t>
                    </w:r>
                    <w:r>
                      <w:rPr>
                        <w:w w:val="105"/>
                        <w:sz w:val="20"/>
                      </w:rPr>
                      <w:t>et</w:t>
                    </w:r>
                    <w:r>
                      <w:rPr>
                        <w:spacing w:val="-16"/>
                        <w:w w:val="105"/>
                        <w:sz w:val="20"/>
                      </w:rPr>
                      <w:t xml:space="preserve"> </w:t>
                    </w:r>
                    <w:r>
                      <w:rPr>
                        <w:w w:val="105"/>
                        <w:sz w:val="20"/>
                      </w:rPr>
                      <w:t>doit</w:t>
                    </w:r>
                    <w:r>
                      <w:rPr>
                        <w:spacing w:val="-16"/>
                        <w:w w:val="105"/>
                        <w:sz w:val="20"/>
                      </w:rPr>
                      <w:t xml:space="preserve"> </w:t>
                    </w:r>
                    <w:r>
                      <w:rPr>
                        <w:w w:val="105"/>
                        <w:sz w:val="20"/>
                      </w:rPr>
                      <w:t>être recalculé</w:t>
                    </w:r>
                    <w:r>
                      <w:rPr>
                        <w:spacing w:val="-14"/>
                        <w:w w:val="105"/>
                        <w:sz w:val="20"/>
                      </w:rPr>
                      <w:t xml:space="preserve"> </w:t>
                    </w:r>
                    <w:r>
                      <w:rPr>
                        <w:w w:val="105"/>
                        <w:sz w:val="20"/>
                      </w:rPr>
                      <w:t>après</w:t>
                    </w:r>
                    <w:r>
                      <w:rPr>
                        <w:spacing w:val="-13"/>
                        <w:w w:val="105"/>
                        <w:sz w:val="20"/>
                      </w:rPr>
                      <w:t xml:space="preserve"> </w:t>
                    </w:r>
                    <w:r>
                      <w:rPr>
                        <w:w w:val="105"/>
                        <w:sz w:val="20"/>
                      </w:rPr>
                      <w:t>tout</w:t>
                    </w:r>
                    <w:r>
                      <w:rPr>
                        <w:spacing w:val="-14"/>
                        <w:w w:val="105"/>
                        <w:sz w:val="20"/>
                      </w:rPr>
                      <w:t xml:space="preserve"> </w:t>
                    </w:r>
                    <w:r>
                      <w:rPr>
                        <w:w w:val="105"/>
                        <w:sz w:val="20"/>
                      </w:rPr>
                      <w:t>événement</w:t>
                    </w:r>
                    <w:r>
                      <w:rPr>
                        <w:spacing w:val="-13"/>
                        <w:w w:val="105"/>
                        <w:sz w:val="20"/>
                      </w:rPr>
                      <w:t xml:space="preserve"> </w:t>
                    </w:r>
                    <w:r>
                      <w:rPr>
                        <w:w w:val="105"/>
                        <w:sz w:val="20"/>
                      </w:rPr>
                      <w:t>signiﬁcatif</w:t>
                    </w:r>
                    <w:r>
                      <w:rPr>
                        <w:spacing w:val="-14"/>
                        <w:w w:val="105"/>
                        <w:sz w:val="20"/>
                      </w:rPr>
                      <w:t xml:space="preserve"> </w:t>
                    </w:r>
                    <w:r>
                      <w:rPr>
                        <w:w w:val="105"/>
                        <w:sz w:val="20"/>
                      </w:rPr>
                      <w:t>affectant</w:t>
                    </w:r>
                    <w:r>
                      <w:rPr>
                        <w:spacing w:val="-13"/>
                        <w:w w:val="105"/>
                        <w:sz w:val="20"/>
                      </w:rPr>
                      <w:t xml:space="preserve"> </w:t>
                    </w:r>
                    <w:r>
                      <w:rPr>
                        <w:w w:val="105"/>
                        <w:sz w:val="20"/>
                      </w:rPr>
                      <w:t>la</w:t>
                    </w:r>
                    <w:r>
                      <w:rPr>
                        <w:spacing w:val="-14"/>
                        <w:w w:val="105"/>
                        <w:sz w:val="20"/>
                      </w:rPr>
                      <w:t xml:space="preserve"> </w:t>
                    </w:r>
                    <w:r>
                      <w:rPr>
                        <w:w w:val="105"/>
                        <w:sz w:val="20"/>
                      </w:rPr>
                      <w:t>structure</w:t>
                    </w:r>
                    <w:r>
                      <w:rPr>
                        <w:spacing w:val="-13"/>
                        <w:w w:val="105"/>
                        <w:sz w:val="20"/>
                      </w:rPr>
                      <w:t xml:space="preserve"> </w:t>
                    </w:r>
                    <w:r>
                      <w:rPr>
                        <w:w w:val="105"/>
                        <w:sz w:val="20"/>
                      </w:rPr>
                      <w:t>de</w:t>
                    </w:r>
                    <w:r>
                      <w:rPr>
                        <w:spacing w:val="-14"/>
                        <w:w w:val="105"/>
                        <w:sz w:val="20"/>
                      </w:rPr>
                      <w:t xml:space="preserve"> </w:t>
                    </w:r>
                    <w:r>
                      <w:rPr>
                        <w:w w:val="105"/>
                        <w:sz w:val="20"/>
                      </w:rPr>
                      <w:t>coûts.</w:t>
                    </w:r>
                  </w:p>
                  <w:p w:rsidR="00005340" w:rsidRDefault="00350670">
                    <w:pPr>
                      <w:spacing w:before="82" w:line="165" w:lineRule="auto"/>
                      <w:ind w:left="734" w:right="234" w:hanging="299"/>
                      <w:jc w:val="both"/>
                      <w:rPr>
                        <w:sz w:val="20"/>
                      </w:rPr>
                    </w:pPr>
                    <w:r>
                      <w:rPr>
                        <w:color w:val="FDBE00"/>
                        <w:w w:val="150"/>
                        <w:sz w:val="20"/>
                      </w:rPr>
                      <w:t xml:space="preserve">0 </w:t>
                    </w:r>
                    <w:r>
                      <w:rPr>
                        <w:sz w:val="20"/>
                      </w:rPr>
                      <w:t>La communication professionnelle — mail d’alerte, note comparative, restitution orale — est une compétence</w:t>
                    </w:r>
                    <w:r>
                      <w:rPr>
                        <w:spacing w:val="-5"/>
                        <w:sz w:val="20"/>
                      </w:rPr>
                      <w:t xml:space="preserve"> </w:t>
                    </w:r>
                    <w:r>
                      <w:rPr>
                        <w:sz w:val="20"/>
                      </w:rPr>
                      <w:t>technique</w:t>
                    </w:r>
                    <w:r>
                      <w:rPr>
                        <w:spacing w:val="-5"/>
                        <w:sz w:val="20"/>
                      </w:rPr>
                      <w:t xml:space="preserve"> </w:t>
                    </w:r>
                    <w:r>
                      <w:rPr>
                        <w:sz w:val="20"/>
                      </w:rPr>
                      <w:t>à</w:t>
                    </w:r>
                    <w:r>
                      <w:rPr>
                        <w:spacing w:val="-5"/>
                        <w:sz w:val="20"/>
                      </w:rPr>
                      <w:t xml:space="preserve"> </w:t>
                    </w:r>
                    <w:r>
                      <w:rPr>
                        <w:sz w:val="20"/>
                      </w:rPr>
                      <w:t>part</w:t>
                    </w:r>
                    <w:r>
                      <w:rPr>
                        <w:spacing w:val="-5"/>
                        <w:sz w:val="20"/>
                      </w:rPr>
                      <w:t xml:space="preserve"> </w:t>
                    </w:r>
                    <w:r>
                      <w:rPr>
                        <w:sz w:val="20"/>
                      </w:rPr>
                      <w:t>entière,</w:t>
                    </w:r>
                    <w:r>
                      <w:rPr>
                        <w:spacing w:val="-5"/>
                        <w:sz w:val="20"/>
                      </w:rPr>
                      <w:t xml:space="preserve"> </w:t>
                    </w:r>
                    <w:r>
                      <w:rPr>
                        <w:sz w:val="20"/>
                      </w:rPr>
                      <w:t>aussi</w:t>
                    </w:r>
                    <w:r>
                      <w:rPr>
                        <w:spacing w:val="-5"/>
                        <w:sz w:val="20"/>
                      </w:rPr>
                      <w:t xml:space="preserve"> </w:t>
                    </w:r>
                    <w:r>
                      <w:rPr>
                        <w:sz w:val="20"/>
                      </w:rPr>
                      <w:t>importante</w:t>
                    </w:r>
                    <w:r>
                      <w:rPr>
                        <w:spacing w:val="-5"/>
                        <w:sz w:val="20"/>
                      </w:rPr>
                      <w:t xml:space="preserve"> </w:t>
                    </w:r>
                    <w:r>
                      <w:rPr>
                        <w:sz w:val="20"/>
                      </w:rPr>
                      <w:t>que</w:t>
                    </w:r>
                    <w:r>
                      <w:rPr>
                        <w:spacing w:val="-5"/>
                        <w:sz w:val="20"/>
                      </w:rPr>
                      <w:t xml:space="preserve"> </w:t>
                    </w:r>
                    <w:r>
                      <w:rPr>
                        <w:sz w:val="20"/>
                      </w:rPr>
                      <w:t>le</w:t>
                    </w:r>
                    <w:r>
                      <w:rPr>
                        <w:spacing w:val="-5"/>
                        <w:sz w:val="20"/>
                      </w:rPr>
                      <w:t xml:space="preserve"> </w:t>
                    </w:r>
                    <w:r>
                      <w:rPr>
                        <w:sz w:val="20"/>
                      </w:rPr>
                      <w:t>calcul</w:t>
                    </w:r>
                    <w:r>
                      <w:rPr>
                        <w:spacing w:val="-5"/>
                        <w:sz w:val="20"/>
                      </w:rPr>
                      <w:t xml:space="preserve"> </w:t>
                    </w:r>
                    <w:r>
                      <w:rPr>
                        <w:sz w:val="20"/>
                      </w:rPr>
                      <w:t>d’un</w:t>
                    </w:r>
                    <w:r>
                      <w:rPr>
                        <w:spacing w:val="-4"/>
                        <w:sz w:val="20"/>
                      </w:rPr>
                      <w:t xml:space="preserve"> </w:t>
                    </w:r>
                    <w:r>
                      <w:rPr>
                        <w:sz w:val="20"/>
                      </w:rPr>
                      <w:t>métré</w:t>
                    </w:r>
                    <w:r>
                      <w:rPr>
                        <w:spacing w:val="-5"/>
                        <w:sz w:val="20"/>
                      </w:rPr>
                      <w:t xml:space="preserve"> </w:t>
                    </w:r>
                    <w:r>
                      <w:rPr>
                        <w:sz w:val="20"/>
                      </w:rPr>
                      <w:t>ou</w:t>
                    </w:r>
                    <w:r>
                      <w:rPr>
                        <w:spacing w:val="-5"/>
                        <w:sz w:val="20"/>
                      </w:rPr>
                      <w:t xml:space="preserve"> </w:t>
                    </w:r>
                    <w:r>
                      <w:rPr>
                        <w:sz w:val="20"/>
                      </w:rPr>
                      <w:t>d’un</w:t>
                    </w:r>
                    <w:r>
                      <w:rPr>
                        <w:spacing w:val="-5"/>
                        <w:sz w:val="20"/>
                      </w:rPr>
                      <w:t xml:space="preserve"> </w:t>
                    </w:r>
                    <w:r>
                      <w:rPr>
                        <w:sz w:val="20"/>
                      </w:rPr>
                      <w:t>sous-détail de</w:t>
                    </w:r>
                    <w:r>
                      <w:rPr>
                        <w:spacing w:val="-8"/>
                        <w:sz w:val="20"/>
                      </w:rPr>
                      <w:t xml:space="preserve"> </w:t>
                    </w:r>
                    <w:r>
                      <w:rPr>
                        <w:sz w:val="20"/>
                      </w:rPr>
                      <w:t>prix.</w:t>
                    </w:r>
                  </w:p>
                  <w:p w:rsidR="00005340" w:rsidRDefault="00350670">
                    <w:pPr>
                      <w:spacing w:before="81" w:line="165" w:lineRule="auto"/>
                      <w:ind w:left="734" w:right="234" w:hanging="299"/>
                      <w:jc w:val="both"/>
                      <w:rPr>
                        <w:sz w:val="20"/>
                      </w:rPr>
                    </w:pPr>
                    <w:r>
                      <w:rPr>
                        <w:color w:val="FDBE00"/>
                        <w:w w:val="150"/>
                        <w:sz w:val="20"/>
                      </w:rPr>
                      <w:t xml:space="preserve">0 </w:t>
                    </w:r>
                    <w:r>
                      <w:rPr>
                        <w:spacing w:val="-3"/>
                        <w:sz w:val="20"/>
                      </w:rPr>
                      <w:t xml:space="preserve">L’intelligence </w:t>
                    </w:r>
                    <w:r>
                      <w:rPr>
                        <w:sz w:val="20"/>
                      </w:rPr>
                      <w:t>artiﬁcielle est un outil d’aide à l</w:t>
                    </w:r>
                    <w:r>
                      <w:rPr>
                        <w:sz w:val="20"/>
                      </w:rPr>
                      <w:t>a rédaction, pas un substitut au jugement profession- nel</w:t>
                    </w:r>
                    <w:r>
                      <w:rPr>
                        <w:spacing w:val="-3"/>
                        <w:sz w:val="20"/>
                      </w:rPr>
                      <w:t xml:space="preserve"> </w:t>
                    </w:r>
                    <w:r>
                      <w:rPr>
                        <w:sz w:val="20"/>
                      </w:rPr>
                      <w:t>:</w:t>
                    </w:r>
                    <w:r>
                      <w:rPr>
                        <w:spacing w:val="-3"/>
                        <w:sz w:val="20"/>
                      </w:rPr>
                      <w:t xml:space="preserve"> </w:t>
                    </w:r>
                    <w:r>
                      <w:rPr>
                        <w:sz w:val="20"/>
                      </w:rPr>
                      <w:t>la</w:t>
                    </w:r>
                    <w:r>
                      <w:rPr>
                        <w:spacing w:val="-3"/>
                        <w:sz w:val="20"/>
                      </w:rPr>
                      <w:t xml:space="preserve"> </w:t>
                    </w:r>
                    <w:r>
                      <w:rPr>
                        <w:sz w:val="20"/>
                      </w:rPr>
                      <w:t>valeur</w:t>
                    </w:r>
                    <w:r>
                      <w:rPr>
                        <w:spacing w:val="-3"/>
                        <w:sz w:val="20"/>
                      </w:rPr>
                      <w:t xml:space="preserve"> </w:t>
                    </w:r>
                    <w:r>
                      <w:rPr>
                        <w:sz w:val="20"/>
                      </w:rPr>
                      <w:t>ajoutée</w:t>
                    </w:r>
                    <w:r>
                      <w:rPr>
                        <w:spacing w:val="-2"/>
                        <w:sz w:val="20"/>
                      </w:rPr>
                      <w:t xml:space="preserve"> </w:t>
                    </w:r>
                    <w:r>
                      <w:rPr>
                        <w:sz w:val="20"/>
                      </w:rPr>
                      <w:t>du</w:t>
                    </w:r>
                    <w:r>
                      <w:rPr>
                        <w:spacing w:val="-4"/>
                        <w:sz w:val="20"/>
                      </w:rPr>
                      <w:t xml:space="preserve"> </w:t>
                    </w:r>
                    <w:r>
                      <w:rPr>
                        <w:sz w:val="20"/>
                      </w:rPr>
                      <w:t>technicien</w:t>
                    </w:r>
                    <w:r>
                      <w:rPr>
                        <w:spacing w:val="-2"/>
                        <w:sz w:val="20"/>
                      </w:rPr>
                      <w:t xml:space="preserve"> </w:t>
                    </w:r>
                    <w:r>
                      <w:rPr>
                        <w:sz w:val="20"/>
                      </w:rPr>
                      <w:t>supérieur</w:t>
                    </w:r>
                    <w:r>
                      <w:rPr>
                        <w:spacing w:val="-3"/>
                        <w:sz w:val="20"/>
                      </w:rPr>
                      <w:t xml:space="preserve"> </w:t>
                    </w:r>
                    <w:r>
                      <w:rPr>
                        <w:sz w:val="20"/>
                      </w:rPr>
                      <w:t>MEC</w:t>
                    </w:r>
                    <w:r>
                      <w:rPr>
                        <w:spacing w:val="-3"/>
                        <w:sz w:val="20"/>
                      </w:rPr>
                      <w:t xml:space="preserve"> </w:t>
                    </w:r>
                    <w:r>
                      <w:rPr>
                        <w:sz w:val="20"/>
                      </w:rPr>
                      <w:t>réside</w:t>
                    </w:r>
                    <w:r>
                      <w:rPr>
                        <w:spacing w:val="-3"/>
                        <w:sz w:val="20"/>
                      </w:rPr>
                      <w:t xml:space="preserve"> </w:t>
                    </w:r>
                    <w:r>
                      <w:rPr>
                        <w:sz w:val="20"/>
                      </w:rPr>
                      <w:t>dans</w:t>
                    </w:r>
                    <w:r>
                      <w:rPr>
                        <w:spacing w:val="-2"/>
                        <w:sz w:val="20"/>
                      </w:rPr>
                      <w:t xml:space="preserve"> </w:t>
                    </w:r>
                    <w:r>
                      <w:rPr>
                        <w:sz w:val="20"/>
                      </w:rPr>
                      <w:t>sa</w:t>
                    </w:r>
                    <w:r>
                      <w:rPr>
                        <w:spacing w:val="-3"/>
                        <w:sz w:val="20"/>
                      </w:rPr>
                      <w:t xml:space="preserve"> </w:t>
                    </w:r>
                    <w:r>
                      <w:rPr>
                        <w:sz w:val="20"/>
                      </w:rPr>
                      <w:t>capacité</w:t>
                    </w:r>
                    <w:r>
                      <w:rPr>
                        <w:spacing w:val="-3"/>
                        <w:sz w:val="20"/>
                      </w:rPr>
                      <w:t xml:space="preserve"> </w:t>
                    </w:r>
                    <w:r>
                      <w:rPr>
                        <w:sz w:val="20"/>
                      </w:rPr>
                      <w:t>à</w:t>
                    </w:r>
                    <w:r>
                      <w:rPr>
                        <w:spacing w:val="-3"/>
                        <w:sz w:val="20"/>
                      </w:rPr>
                      <w:t xml:space="preserve"> </w:t>
                    </w:r>
                    <w:r>
                      <w:rPr>
                        <w:rFonts w:ascii="Trebuchet MS" w:hAnsi="Trebuchet MS"/>
                        <w:b/>
                        <w:spacing w:val="-3"/>
                        <w:sz w:val="20"/>
                      </w:rPr>
                      <w:t>évaluer,</w:t>
                    </w:r>
                    <w:r>
                      <w:rPr>
                        <w:rFonts w:ascii="Trebuchet MS" w:hAnsi="Trebuchet MS"/>
                        <w:b/>
                        <w:spacing w:val="-7"/>
                        <w:sz w:val="20"/>
                      </w:rPr>
                      <w:t xml:space="preserve"> </w:t>
                    </w:r>
                    <w:r>
                      <w:rPr>
                        <w:rFonts w:ascii="Trebuchet MS" w:hAnsi="Trebuchet MS"/>
                        <w:b/>
                        <w:sz w:val="20"/>
                      </w:rPr>
                      <w:t>corriger</w:t>
                    </w:r>
                    <w:r>
                      <w:rPr>
                        <w:rFonts w:ascii="Trebuchet MS" w:hAnsi="Trebuchet MS"/>
                        <w:b/>
                        <w:spacing w:val="-8"/>
                        <w:sz w:val="20"/>
                      </w:rPr>
                      <w:t xml:space="preserve"> </w:t>
                    </w:r>
                    <w:r>
                      <w:rPr>
                        <w:rFonts w:ascii="Trebuchet MS" w:hAnsi="Trebuchet MS"/>
                        <w:b/>
                        <w:spacing w:val="-6"/>
                        <w:sz w:val="20"/>
                      </w:rPr>
                      <w:t xml:space="preserve">et </w:t>
                    </w:r>
                    <w:r>
                      <w:rPr>
                        <w:rFonts w:ascii="Trebuchet MS" w:hAnsi="Trebuchet MS"/>
                        <w:b/>
                        <w:sz w:val="20"/>
                      </w:rPr>
                      <w:t xml:space="preserve">contextualiser </w:t>
                    </w:r>
                    <w:r>
                      <w:rPr>
                        <w:sz w:val="20"/>
                      </w:rPr>
                      <w:t>ce que l’IA</w:t>
                    </w:r>
                    <w:r>
                      <w:rPr>
                        <w:spacing w:val="-36"/>
                        <w:sz w:val="20"/>
                      </w:rPr>
                      <w:t xml:space="preserve"> </w:t>
                    </w:r>
                    <w:r>
                      <w:rPr>
                        <w:sz w:val="20"/>
                      </w:rPr>
                      <w:t>produit.</w:t>
                    </w:r>
                  </w:p>
                </w:txbxContent>
              </v:textbox>
            </v:shape>
            <v:shape id="_x0000_s1343" type="#_x0000_t202" style="position:absolute;left:1440;top:385;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p>
    <w:p w:rsidR="00005340" w:rsidRDefault="00005340">
      <w:pPr>
        <w:rPr>
          <w:rFonts w:ascii="Trebuchet MS"/>
          <w:sz w:val="29"/>
        </w:rPr>
        <w:sectPr w:rsidR="00005340">
          <w:pgSz w:w="11910" w:h="16840"/>
          <w:pgMar w:top="900" w:right="820" w:bottom="680" w:left="980" w:header="381" w:footer="489" w:gutter="0"/>
          <w:cols w:space="720"/>
        </w:sectPr>
      </w:pPr>
    </w:p>
    <w:p w:rsidR="00005340" w:rsidRDefault="00350670">
      <w:pPr>
        <w:spacing w:before="141"/>
        <w:ind w:right="159"/>
        <w:jc w:val="center"/>
        <w:rPr>
          <w:rFonts w:ascii="Trebuchet MS"/>
          <w:b/>
          <w:sz w:val="41"/>
        </w:rPr>
      </w:pPr>
      <w:r>
        <w:rPr>
          <w:rFonts w:ascii="Trebuchet MS"/>
          <w:b/>
          <w:sz w:val="41"/>
        </w:rPr>
        <w:lastRenderedPageBreak/>
        <w:t>Accident de</w:t>
      </w:r>
      <w:r>
        <w:rPr>
          <w:rFonts w:ascii="Trebuchet MS"/>
          <w:b/>
          <w:spacing w:val="-51"/>
          <w:sz w:val="41"/>
        </w:rPr>
        <w:t xml:space="preserve"> </w:t>
      </w:r>
      <w:r>
        <w:rPr>
          <w:rFonts w:ascii="Trebuchet MS"/>
          <w:b/>
          <w:sz w:val="41"/>
        </w:rPr>
        <w:t>chantier</w:t>
      </w:r>
    </w:p>
    <w:p w:rsidR="00005340" w:rsidRDefault="00350670">
      <w:pPr>
        <w:pStyle w:val="Corpsdetexte"/>
        <w:spacing w:before="5"/>
        <w:rPr>
          <w:rFonts w:ascii="Trebuchet MS"/>
          <w:b/>
          <w:sz w:val="26"/>
        </w:rPr>
      </w:pPr>
      <w:r>
        <w:rPr>
          <w:lang w:val="en-US"/>
        </w:rPr>
        <w:pict>
          <v:shape id="_x0000_s1341" style="position:absolute;margin-left:56.7pt;margin-top:17.85pt;width:481.9pt;height:.1pt;z-index:-251417600;mso-wrap-distance-left:0;mso-wrap-distance-right:0;mso-position-horizontal-relative:page" coordorigin="1134,357" coordsize="9638,0" path="m1134,357r9638,e" filled="f" strokecolor="#37393b" strokeweight=".35136mm">
            <v:path arrowok="t"/>
            <w10:wrap type="topAndBottom" anchorx="page"/>
          </v:shape>
        </w:pict>
      </w:r>
    </w:p>
    <w:p w:rsidR="00005340" w:rsidRDefault="00005340">
      <w:pPr>
        <w:pStyle w:val="Corpsdetexte"/>
        <w:spacing w:before="9"/>
        <w:rPr>
          <w:rFonts w:ascii="Trebuchet MS"/>
          <w:b/>
          <w:sz w:val="18"/>
        </w:rPr>
      </w:pPr>
    </w:p>
    <w:p w:rsidR="00005340" w:rsidRDefault="00350670">
      <w:pPr>
        <w:spacing w:before="141"/>
        <w:ind w:left="153"/>
        <w:rPr>
          <w:rFonts w:ascii="Trebuchet MS" w:hAnsi="Trebuchet MS"/>
          <w:b/>
          <w:sz w:val="28"/>
        </w:rPr>
      </w:pPr>
      <w:r>
        <w:rPr>
          <w:rFonts w:ascii="Trebuchet MS" w:hAnsi="Trebuchet MS"/>
          <w:b/>
          <w:sz w:val="28"/>
        </w:rPr>
        <w:t>Corrigés des exercices</w:t>
      </w:r>
    </w:p>
    <w:p w:rsidR="00005340" w:rsidRDefault="00005340">
      <w:pPr>
        <w:pStyle w:val="Corpsdetexte"/>
        <w:spacing w:before="4"/>
        <w:rPr>
          <w:rFonts w:ascii="Trebuchet MS"/>
          <w:b/>
          <w:sz w:val="30"/>
        </w:rPr>
      </w:pPr>
    </w:p>
    <w:p w:rsidR="00005340" w:rsidRDefault="00350670">
      <w:pPr>
        <w:pStyle w:val="Titre8"/>
        <w:spacing w:before="0"/>
      </w:pPr>
      <w:r>
        <w:rPr>
          <w:color w:val="C1262C"/>
        </w:rPr>
        <w:t>Corrigé de l’exercice 1 Éléments de correction — Exercice 1</w:t>
      </w:r>
    </w:p>
    <w:p w:rsidR="00005340" w:rsidRDefault="00005340">
      <w:pPr>
        <w:pStyle w:val="Corpsdetexte"/>
        <w:rPr>
          <w:rFonts w:ascii="Arial"/>
          <w:b/>
          <w:i/>
        </w:rPr>
      </w:pPr>
    </w:p>
    <w:p w:rsidR="00005340" w:rsidRDefault="00005340">
      <w:pPr>
        <w:pStyle w:val="Corpsdetexte"/>
        <w:spacing w:before="4"/>
        <w:rPr>
          <w:rFonts w:ascii="Arial"/>
          <w:b/>
          <w:i/>
          <w:sz w:val="2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67"/>
        <w:gridCol w:w="2367"/>
        <w:gridCol w:w="4895"/>
      </w:tblGrid>
      <w:tr w:rsidR="00005340">
        <w:trPr>
          <w:trHeight w:val="428"/>
        </w:trPr>
        <w:tc>
          <w:tcPr>
            <w:tcW w:w="2367" w:type="dxa"/>
            <w:shd w:val="clear" w:color="auto" w:fill="37393B"/>
          </w:tcPr>
          <w:p w:rsidR="00005340" w:rsidRDefault="00350670">
            <w:pPr>
              <w:pStyle w:val="TableParagraph"/>
              <w:spacing w:before="112"/>
              <w:rPr>
                <w:rFonts w:ascii="Trebuchet MS"/>
                <w:b/>
                <w:sz w:val="20"/>
              </w:rPr>
            </w:pPr>
            <w:r>
              <w:rPr>
                <w:rFonts w:ascii="Trebuchet MS"/>
                <w:b/>
                <w:color w:val="FFFFFF"/>
                <w:sz w:val="20"/>
              </w:rPr>
              <w:t>Acteur</w:t>
            </w:r>
          </w:p>
        </w:tc>
        <w:tc>
          <w:tcPr>
            <w:tcW w:w="2367"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Rôle sur le chantier</w:t>
            </w:r>
          </w:p>
        </w:tc>
        <w:tc>
          <w:tcPr>
            <w:tcW w:w="4895" w:type="dxa"/>
            <w:shd w:val="clear" w:color="auto" w:fill="37393B"/>
          </w:tcPr>
          <w:p w:rsidR="00005340" w:rsidRDefault="00350670">
            <w:pPr>
              <w:pStyle w:val="TableParagraph"/>
              <w:spacing w:before="112"/>
              <w:ind w:left="123"/>
              <w:rPr>
                <w:rFonts w:ascii="Trebuchet MS" w:hAnsi="Trebuchet MS"/>
                <w:b/>
                <w:sz w:val="20"/>
              </w:rPr>
            </w:pPr>
            <w:r>
              <w:rPr>
                <w:rFonts w:ascii="Trebuchet MS" w:hAnsi="Trebuchet MS"/>
                <w:b/>
                <w:color w:val="FFFFFF"/>
                <w:sz w:val="20"/>
              </w:rPr>
              <w:t>Obligations réglementaires principales</w:t>
            </w:r>
          </w:p>
        </w:tc>
      </w:tr>
      <w:tr w:rsidR="00005340">
        <w:trPr>
          <w:trHeight w:val="1384"/>
        </w:trPr>
        <w:tc>
          <w:tcPr>
            <w:tcW w:w="2367" w:type="dxa"/>
          </w:tcPr>
          <w:p w:rsidR="00005340" w:rsidRDefault="00350670">
            <w:pPr>
              <w:pStyle w:val="TableParagraph"/>
              <w:spacing w:before="135" w:line="165" w:lineRule="auto"/>
              <w:rPr>
                <w:sz w:val="20"/>
              </w:rPr>
            </w:pPr>
            <w:r>
              <w:rPr>
                <w:sz w:val="20"/>
              </w:rPr>
              <w:t>Constructions Aubert &amp; Fils</w:t>
            </w:r>
          </w:p>
        </w:tc>
        <w:tc>
          <w:tcPr>
            <w:tcW w:w="2367" w:type="dxa"/>
          </w:tcPr>
          <w:p w:rsidR="00005340" w:rsidRDefault="00350670">
            <w:pPr>
              <w:pStyle w:val="TableParagraph"/>
              <w:spacing w:before="135" w:line="165" w:lineRule="auto"/>
              <w:rPr>
                <w:sz w:val="20"/>
              </w:rPr>
            </w:pPr>
            <w:r>
              <w:rPr>
                <w:sz w:val="20"/>
              </w:rPr>
              <w:t>Entreprise titulaire du lot charpente bois</w:t>
            </w:r>
          </w:p>
        </w:tc>
        <w:tc>
          <w:tcPr>
            <w:tcW w:w="4895" w:type="dxa"/>
          </w:tcPr>
          <w:p w:rsidR="00005340" w:rsidRDefault="00350670">
            <w:pPr>
              <w:pStyle w:val="TableParagraph"/>
              <w:spacing w:before="135" w:line="165" w:lineRule="auto"/>
              <w:ind w:left="123" w:right="111"/>
              <w:jc w:val="both"/>
              <w:rPr>
                <w:sz w:val="20"/>
              </w:rPr>
            </w:pPr>
            <w:r>
              <w:rPr>
                <w:sz w:val="20"/>
              </w:rPr>
              <w:t>Responsabilité</w:t>
            </w:r>
            <w:r>
              <w:rPr>
                <w:spacing w:val="-21"/>
                <w:sz w:val="20"/>
              </w:rPr>
              <w:t xml:space="preserve"> </w:t>
            </w:r>
            <w:r>
              <w:rPr>
                <w:sz w:val="20"/>
              </w:rPr>
              <w:t>générale</w:t>
            </w:r>
            <w:r>
              <w:rPr>
                <w:spacing w:val="-21"/>
                <w:sz w:val="20"/>
              </w:rPr>
              <w:t xml:space="preserve"> </w:t>
            </w:r>
            <w:r>
              <w:rPr>
                <w:sz w:val="20"/>
              </w:rPr>
              <w:t>de</w:t>
            </w:r>
            <w:r>
              <w:rPr>
                <w:spacing w:val="-21"/>
                <w:sz w:val="20"/>
              </w:rPr>
              <w:t xml:space="preserve"> </w:t>
            </w:r>
            <w:r>
              <w:rPr>
                <w:sz w:val="20"/>
              </w:rPr>
              <w:t>la</w:t>
            </w:r>
            <w:r>
              <w:rPr>
                <w:spacing w:val="-21"/>
                <w:sz w:val="20"/>
              </w:rPr>
              <w:t xml:space="preserve"> </w:t>
            </w:r>
            <w:r>
              <w:rPr>
                <w:sz w:val="20"/>
              </w:rPr>
              <w:t>sécurité</w:t>
            </w:r>
            <w:r>
              <w:rPr>
                <w:spacing w:val="-21"/>
                <w:sz w:val="20"/>
              </w:rPr>
              <w:t xml:space="preserve"> </w:t>
            </w:r>
            <w:r>
              <w:rPr>
                <w:sz w:val="20"/>
              </w:rPr>
              <w:t>de</w:t>
            </w:r>
            <w:r>
              <w:rPr>
                <w:spacing w:val="-21"/>
                <w:sz w:val="20"/>
              </w:rPr>
              <w:t xml:space="preserve"> </w:t>
            </w:r>
            <w:r>
              <w:rPr>
                <w:sz w:val="20"/>
              </w:rPr>
              <w:t>ses</w:t>
            </w:r>
            <w:r>
              <w:rPr>
                <w:spacing w:val="-21"/>
                <w:sz w:val="20"/>
              </w:rPr>
              <w:t xml:space="preserve"> </w:t>
            </w:r>
            <w:r>
              <w:rPr>
                <w:sz w:val="20"/>
              </w:rPr>
              <w:t>salariés (L.4121-1</w:t>
            </w:r>
            <w:r>
              <w:rPr>
                <w:spacing w:val="-31"/>
                <w:sz w:val="20"/>
              </w:rPr>
              <w:t xml:space="preserve"> </w:t>
            </w:r>
            <w:r>
              <w:rPr>
                <w:sz w:val="20"/>
              </w:rPr>
              <w:t>du</w:t>
            </w:r>
            <w:r>
              <w:rPr>
                <w:spacing w:val="-30"/>
                <w:sz w:val="20"/>
              </w:rPr>
              <w:t xml:space="preserve"> </w:t>
            </w:r>
            <w:r>
              <w:rPr>
                <w:sz w:val="20"/>
              </w:rPr>
              <w:t>Code</w:t>
            </w:r>
            <w:r>
              <w:rPr>
                <w:spacing w:val="-30"/>
                <w:sz w:val="20"/>
              </w:rPr>
              <w:t xml:space="preserve"> </w:t>
            </w:r>
            <w:r>
              <w:rPr>
                <w:sz w:val="20"/>
              </w:rPr>
              <w:t>du</w:t>
            </w:r>
            <w:r>
              <w:rPr>
                <w:spacing w:val="-31"/>
                <w:sz w:val="20"/>
              </w:rPr>
              <w:t xml:space="preserve"> </w:t>
            </w:r>
            <w:r>
              <w:rPr>
                <w:sz w:val="20"/>
              </w:rPr>
              <w:t>travail).</w:t>
            </w:r>
            <w:r>
              <w:rPr>
                <w:spacing w:val="-30"/>
                <w:sz w:val="20"/>
              </w:rPr>
              <w:t xml:space="preserve"> </w:t>
            </w:r>
            <w:r>
              <w:rPr>
                <w:sz w:val="20"/>
              </w:rPr>
              <w:t>Obligation</w:t>
            </w:r>
            <w:r>
              <w:rPr>
                <w:spacing w:val="-30"/>
                <w:sz w:val="20"/>
              </w:rPr>
              <w:t xml:space="preserve"> </w:t>
            </w:r>
            <w:r>
              <w:rPr>
                <w:sz w:val="20"/>
              </w:rPr>
              <w:t>de</w:t>
            </w:r>
            <w:r>
              <w:rPr>
                <w:spacing w:val="-31"/>
                <w:sz w:val="20"/>
              </w:rPr>
              <w:t xml:space="preserve"> </w:t>
            </w:r>
            <w:r>
              <w:rPr>
                <w:sz w:val="20"/>
              </w:rPr>
              <w:t>fournir</w:t>
            </w:r>
            <w:r>
              <w:rPr>
                <w:spacing w:val="-30"/>
                <w:sz w:val="20"/>
              </w:rPr>
              <w:t xml:space="preserve"> </w:t>
            </w:r>
            <w:r>
              <w:rPr>
                <w:spacing w:val="-4"/>
                <w:sz w:val="20"/>
              </w:rPr>
              <w:t xml:space="preserve">des </w:t>
            </w:r>
            <w:r>
              <w:rPr>
                <w:sz w:val="20"/>
              </w:rPr>
              <w:t>équipements conformes, de les vériﬁer et</w:t>
            </w:r>
            <w:r>
              <w:rPr>
                <w:spacing w:val="-30"/>
                <w:sz w:val="20"/>
              </w:rPr>
              <w:t xml:space="preserve"> </w:t>
            </w:r>
            <w:r>
              <w:rPr>
                <w:spacing w:val="-4"/>
                <w:sz w:val="20"/>
              </w:rPr>
              <w:t xml:space="preserve">d’organiser </w:t>
            </w:r>
            <w:r>
              <w:rPr>
                <w:sz w:val="20"/>
              </w:rPr>
              <w:t>la</w:t>
            </w:r>
            <w:r>
              <w:rPr>
                <w:spacing w:val="-30"/>
                <w:sz w:val="20"/>
              </w:rPr>
              <w:t xml:space="preserve"> </w:t>
            </w:r>
            <w:r>
              <w:rPr>
                <w:sz w:val="20"/>
              </w:rPr>
              <w:t>prévention</w:t>
            </w:r>
            <w:r>
              <w:rPr>
                <w:spacing w:val="-30"/>
                <w:sz w:val="20"/>
              </w:rPr>
              <w:t xml:space="preserve"> </w:t>
            </w:r>
            <w:r>
              <w:rPr>
                <w:sz w:val="20"/>
              </w:rPr>
              <w:t>(R.4323-69</w:t>
            </w:r>
            <w:r>
              <w:rPr>
                <w:spacing w:val="-30"/>
                <w:sz w:val="20"/>
              </w:rPr>
              <w:t xml:space="preserve"> </w:t>
            </w:r>
            <w:r>
              <w:rPr>
                <w:sz w:val="20"/>
              </w:rPr>
              <w:t>à</w:t>
            </w:r>
            <w:r>
              <w:rPr>
                <w:spacing w:val="-30"/>
                <w:sz w:val="20"/>
              </w:rPr>
              <w:t xml:space="preserve"> </w:t>
            </w:r>
            <w:r>
              <w:rPr>
                <w:sz w:val="20"/>
              </w:rPr>
              <w:t>R.4323-94</w:t>
            </w:r>
            <w:r>
              <w:rPr>
                <w:spacing w:val="-30"/>
                <w:sz w:val="20"/>
              </w:rPr>
              <w:t xml:space="preserve"> </w:t>
            </w:r>
            <w:r>
              <w:rPr>
                <w:sz w:val="20"/>
              </w:rPr>
              <w:t>pour</w:t>
            </w:r>
            <w:r>
              <w:rPr>
                <w:spacing w:val="-30"/>
                <w:sz w:val="20"/>
              </w:rPr>
              <w:t xml:space="preserve"> </w:t>
            </w:r>
            <w:r>
              <w:rPr>
                <w:sz w:val="20"/>
              </w:rPr>
              <w:t>les</w:t>
            </w:r>
            <w:r>
              <w:rPr>
                <w:spacing w:val="-30"/>
                <w:sz w:val="20"/>
              </w:rPr>
              <w:t xml:space="preserve"> </w:t>
            </w:r>
            <w:r>
              <w:rPr>
                <w:sz w:val="20"/>
              </w:rPr>
              <w:t>équipe- ments de travail en</w:t>
            </w:r>
            <w:r>
              <w:rPr>
                <w:spacing w:val="-29"/>
                <w:sz w:val="20"/>
              </w:rPr>
              <w:t xml:space="preserve"> </w:t>
            </w:r>
            <w:r>
              <w:rPr>
                <w:sz w:val="20"/>
              </w:rPr>
              <w:t>hauteur).</w:t>
            </w:r>
          </w:p>
        </w:tc>
      </w:tr>
      <w:tr w:rsidR="00005340">
        <w:trPr>
          <w:trHeight w:val="1862"/>
        </w:trPr>
        <w:tc>
          <w:tcPr>
            <w:tcW w:w="2367" w:type="dxa"/>
          </w:tcPr>
          <w:p w:rsidR="00005340" w:rsidRDefault="00350670">
            <w:pPr>
              <w:pStyle w:val="TableParagraph"/>
              <w:spacing w:before="60"/>
              <w:rPr>
                <w:sz w:val="20"/>
              </w:rPr>
            </w:pPr>
            <w:r>
              <w:rPr>
                <w:sz w:val="20"/>
              </w:rPr>
              <w:t>Pascal Aubert (gérant)</w:t>
            </w:r>
          </w:p>
        </w:tc>
        <w:tc>
          <w:tcPr>
            <w:tcW w:w="2367" w:type="dxa"/>
          </w:tcPr>
          <w:p w:rsidR="00005340" w:rsidRDefault="00350670">
            <w:pPr>
              <w:pStyle w:val="TableParagraph"/>
              <w:spacing w:before="135" w:line="165" w:lineRule="auto"/>
              <w:rPr>
                <w:sz w:val="20"/>
              </w:rPr>
            </w:pPr>
            <w:r>
              <w:rPr>
                <w:sz w:val="20"/>
              </w:rPr>
              <w:t>Représentant légal, dé- cideur ultime</w:t>
            </w:r>
          </w:p>
        </w:tc>
        <w:tc>
          <w:tcPr>
            <w:tcW w:w="4895" w:type="dxa"/>
          </w:tcPr>
          <w:p w:rsidR="00005340" w:rsidRDefault="00350670">
            <w:pPr>
              <w:pStyle w:val="TableParagraph"/>
              <w:spacing w:before="135" w:line="165" w:lineRule="auto"/>
              <w:ind w:left="123" w:right="111"/>
              <w:jc w:val="both"/>
              <w:rPr>
                <w:sz w:val="20"/>
              </w:rPr>
            </w:pPr>
            <w:r>
              <w:rPr>
                <w:sz w:val="20"/>
              </w:rPr>
              <w:t xml:space="preserve">En tant qu’employeur, il est personnellement tenu </w:t>
            </w:r>
            <w:r>
              <w:rPr>
                <w:spacing w:val="-13"/>
                <w:sz w:val="20"/>
              </w:rPr>
              <w:t xml:space="preserve">à </w:t>
            </w:r>
            <w:r>
              <w:rPr>
                <w:sz w:val="20"/>
              </w:rPr>
              <w:t>une</w:t>
            </w:r>
            <w:r>
              <w:rPr>
                <w:spacing w:val="-15"/>
                <w:sz w:val="20"/>
              </w:rPr>
              <w:t xml:space="preserve"> </w:t>
            </w:r>
            <w:r>
              <w:rPr>
                <w:sz w:val="20"/>
              </w:rPr>
              <w:t>obligation</w:t>
            </w:r>
            <w:r>
              <w:rPr>
                <w:spacing w:val="-14"/>
                <w:sz w:val="20"/>
              </w:rPr>
              <w:t xml:space="preserve"> </w:t>
            </w:r>
            <w:r>
              <w:rPr>
                <w:sz w:val="20"/>
              </w:rPr>
              <w:t>générale</w:t>
            </w:r>
            <w:r>
              <w:rPr>
                <w:spacing w:val="-14"/>
                <w:sz w:val="20"/>
              </w:rPr>
              <w:t xml:space="preserve"> </w:t>
            </w:r>
            <w:r>
              <w:rPr>
                <w:sz w:val="20"/>
              </w:rPr>
              <w:t>de</w:t>
            </w:r>
            <w:r>
              <w:rPr>
                <w:spacing w:val="-15"/>
                <w:sz w:val="20"/>
              </w:rPr>
              <w:t xml:space="preserve"> </w:t>
            </w:r>
            <w:r>
              <w:rPr>
                <w:sz w:val="20"/>
              </w:rPr>
              <w:t>sécurité</w:t>
            </w:r>
            <w:r>
              <w:rPr>
                <w:spacing w:val="-14"/>
                <w:sz w:val="20"/>
              </w:rPr>
              <w:t xml:space="preserve"> </w:t>
            </w:r>
            <w:r>
              <w:rPr>
                <w:sz w:val="20"/>
              </w:rPr>
              <w:t>(L.4121-1).</w:t>
            </w:r>
            <w:r>
              <w:rPr>
                <w:spacing w:val="-14"/>
                <w:sz w:val="20"/>
              </w:rPr>
              <w:t xml:space="preserve"> </w:t>
            </w:r>
            <w:r>
              <w:rPr>
                <w:sz w:val="20"/>
              </w:rPr>
              <w:t>Il</w:t>
            </w:r>
            <w:r>
              <w:rPr>
                <w:spacing w:val="-15"/>
                <w:sz w:val="20"/>
              </w:rPr>
              <w:t xml:space="preserve"> </w:t>
            </w:r>
            <w:r>
              <w:rPr>
                <w:spacing w:val="-3"/>
                <w:sz w:val="20"/>
              </w:rPr>
              <w:t xml:space="preserve">peut </w:t>
            </w:r>
            <w:r>
              <w:rPr>
                <w:sz w:val="20"/>
              </w:rPr>
              <w:t>déléguer cette responsabilité mais doit s’assurer</w:t>
            </w:r>
            <w:r>
              <w:rPr>
                <w:spacing w:val="-25"/>
                <w:sz w:val="20"/>
              </w:rPr>
              <w:t xml:space="preserve"> </w:t>
            </w:r>
            <w:r>
              <w:rPr>
                <w:spacing w:val="-5"/>
                <w:sz w:val="20"/>
              </w:rPr>
              <w:t xml:space="preserve">que </w:t>
            </w:r>
            <w:r>
              <w:rPr>
                <w:sz w:val="20"/>
              </w:rPr>
              <w:t xml:space="preserve">la délégation est effective et que les moyens </w:t>
            </w:r>
            <w:r>
              <w:rPr>
                <w:spacing w:val="-4"/>
                <w:sz w:val="20"/>
              </w:rPr>
              <w:t xml:space="preserve">sont </w:t>
            </w:r>
            <w:r>
              <w:rPr>
                <w:sz w:val="20"/>
              </w:rPr>
              <w:t>donné</w:t>
            </w:r>
            <w:r>
              <w:rPr>
                <w:sz w:val="20"/>
              </w:rPr>
              <w:t>s.</w:t>
            </w:r>
            <w:r>
              <w:rPr>
                <w:spacing w:val="-27"/>
                <w:sz w:val="20"/>
              </w:rPr>
              <w:t xml:space="preserve"> </w:t>
            </w:r>
            <w:r>
              <w:rPr>
                <w:sz w:val="20"/>
              </w:rPr>
              <w:t>En</w:t>
            </w:r>
            <w:r>
              <w:rPr>
                <w:spacing w:val="-26"/>
                <w:sz w:val="20"/>
              </w:rPr>
              <w:t xml:space="preserve"> </w:t>
            </w:r>
            <w:r>
              <w:rPr>
                <w:sz w:val="20"/>
              </w:rPr>
              <w:t>cas</w:t>
            </w:r>
            <w:r>
              <w:rPr>
                <w:spacing w:val="-26"/>
                <w:sz w:val="20"/>
              </w:rPr>
              <w:t xml:space="preserve"> </w:t>
            </w:r>
            <w:r>
              <w:rPr>
                <w:sz w:val="20"/>
              </w:rPr>
              <w:t>de</w:t>
            </w:r>
            <w:r>
              <w:rPr>
                <w:spacing w:val="-27"/>
                <w:sz w:val="20"/>
              </w:rPr>
              <w:t xml:space="preserve"> </w:t>
            </w:r>
            <w:r>
              <w:rPr>
                <w:sz w:val="20"/>
              </w:rPr>
              <w:t>manquement,</w:t>
            </w:r>
            <w:r>
              <w:rPr>
                <w:spacing w:val="-26"/>
                <w:sz w:val="20"/>
              </w:rPr>
              <w:t xml:space="preserve"> </w:t>
            </w:r>
            <w:r>
              <w:rPr>
                <w:sz w:val="20"/>
              </w:rPr>
              <w:t>sa</w:t>
            </w:r>
            <w:r>
              <w:rPr>
                <w:spacing w:val="-26"/>
                <w:sz w:val="20"/>
              </w:rPr>
              <w:t xml:space="preserve"> </w:t>
            </w:r>
            <w:r>
              <w:rPr>
                <w:sz w:val="20"/>
              </w:rPr>
              <w:t>responsabilité</w:t>
            </w:r>
            <w:r>
              <w:rPr>
                <w:spacing w:val="-27"/>
                <w:sz w:val="20"/>
              </w:rPr>
              <w:t xml:space="preserve"> </w:t>
            </w:r>
            <w:r>
              <w:rPr>
                <w:spacing w:val="-6"/>
                <w:sz w:val="20"/>
              </w:rPr>
              <w:t xml:space="preserve">pé- </w:t>
            </w:r>
            <w:r>
              <w:rPr>
                <w:sz w:val="20"/>
              </w:rPr>
              <w:t xml:space="preserve">nale peut être engagée (blessures involontaires </w:t>
            </w:r>
            <w:r>
              <w:rPr>
                <w:spacing w:val="-5"/>
                <w:sz w:val="20"/>
              </w:rPr>
              <w:t xml:space="preserve">ag- </w:t>
            </w:r>
            <w:r>
              <w:rPr>
                <w:sz w:val="20"/>
              </w:rPr>
              <w:t>gravées</w:t>
            </w:r>
            <w:r>
              <w:rPr>
                <w:spacing w:val="-10"/>
                <w:sz w:val="20"/>
              </w:rPr>
              <w:t xml:space="preserve"> </w:t>
            </w:r>
            <w:r>
              <w:rPr>
                <w:sz w:val="20"/>
              </w:rPr>
              <w:t>—</w:t>
            </w:r>
            <w:r>
              <w:rPr>
                <w:spacing w:val="-10"/>
                <w:sz w:val="20"/>
              </w:rPr>
              <w:t xml:space="preserve"> </w:t>
            </w:r>
            <w:r>
              <w:rPr>
                <w:sz w:val="20"/>
              </w:rPr>
              <w:t>art.</w:t>
            </w:r>
            <w:r>
              <w:rPr>
                <w:spacing w:val="-10"/>
                <w:sz w:val="20"/>
              </w:rPr>
              <w:t xml:space="preserve"> </w:t>
            </w:r>
            <w:r>
              <w:rPr>
                <w:sz w:val="20"/>
              </w:rPr>
              <w:t>222-20</w:t>
            </w:r>
            <w:r>
              <w:rPr>
                <w:spacing w:val="-9"/>
                <w:sz w:val="20"/>
              </w:rPr>
              <w:t xml:space="preserve"> </w:t>
            </w:r>
            <w:r>
              <w:rPr>
                <w:sz w:val="20"/>
              </w:rPr>
              <w:t>du</w:t>
            </w:r>
            <w:r>
              <w:rPr>
                <w:spacing w:val="-10"/>
                <w:sz w:val="20"/>
              </w:rPr>
              <w:t xml:space="preserve"> </w:t>
            </w:r>
            <w:r>
              <w:rPr>
                <w:sz w:val="20"/>
              </w:rPr>
              <w:t>Code</w:t>
            </w:r>
            <w:r>
              <w:rPr>
                <w:spacing w:val="-10"/>
                <w:sz w:val="20"/>
              </w:rPr>
              <w:t xml:space="preserve"> </w:t>
            </w:r>
            <w:r>
              <w:rPr>
                <w:sz w:val="20"/>
              </w:rPr>
              <w:t>pénal).</w:t>
            </w:r>
          </w:p>
        </w:tc>
      </w:tr>
      <w:tr w:rsidR="00005340">
        <w:trPr>
          <w:trHeight w:val="2341"/>
        </w:trPr>
        <w:tc>
          <w:tcPr>
            <w:tcW w:w="2367" w:type="dxa"/>
          </w:tcPr>
          <w:p w:rsidR="00005340" w:rsidRDefault="00350670">
            <w:pPr>
              <w:pStyle w:val="TableParagraph"/>
              <w:spacing w:before="135" w:line="165" w:lineRule="auto"/>
              <w:rPr>
                <w:sz w:val="20"/>
              </w:rPr>
            </w:pPr>
            <w:r>
              <w:rPr>
                <w:sz w:val="20"/>
              </w:rPr>
              <w:t>Franck Delbos (conduc- teur de travaux)</w:t>
            </w:r>
          </w:p>
        </w:tc>
        <w:tc>
          <w:tcPr>
            <w:tcW w:w="2367" w:type="dxa"/>
          </w:tcPr>
          <w:p w:rsidR="00005340" w:rsidRDefault="00350670">
            <w:pPr>
              <w:pStyle w:val="TableParagraph"/>
              <w:spacing w:before="135" w:line="165" w:lineRule="auto"/>
              <w:ind w:right="111"/>
              <w:jc w:val="both"/>
              <w:rPr>
                <w:sz w:val="20"/>
              </w:rPr>
            </w:pPr>
            <w:r>
              <w:rPr>
                <w:sz w:val="20"/>
              </w:rPr>
              <w:t>Encadrement technique et organisationnel du chantier</w:t>
            </w:r>
          </w:p>
        </w:tc>
        <w:tc>
          <w:tcPr>
            <w:tcW w:w="4895" w:type="dxa"/>
          </w:tcPr>
          <w:p w:rsidR="00005340" w:rsidRDefault="00350670">
            <w:pPr>
              <w:pStyle w:val="TableParagraph"/>
              <w:spacing w:before="135" w:line="165" w:lineRule="auto"/>
              <w:ind w:left="123" w:right="111"/>
              <w:jc w:val="both"/>
              <w:rPr>
                <w:sz w:val="20"/>
              </w:rPr>
            </w:pPr>
            <w:r>
              <w:rPr>
                <w:sz w:val="20"/>
              </w:rPr>
              <w:t xml:space="preserve">En tant que délégataire de fait de la sécurité sur </w:t>
            </w:r>
            <w:r>
              <w:rPr>
                <w:spacing w:val="-6"/>
                <w:sz w:val="20"/>
              </w:rPr>
              <w:t xml:space="preserve">le </w:t>
            </w:r>
            <w:r>
              <w:rPr>
                <w:sz w:val="20"/>
              </w:rPr>
              <w:t>chantier, il est tenu de s’assurer de la conformité</w:t>
            </w:r>
            <w:r>
              <w:rPr>
                <w:spacing w:val="-40"/>
                <w:sz w:val="20"/>
              </w:rPr>
              <w:t xml:space="preserve"> </w:t>
            </w:r>
            <w:r>
              <w:rPr>
                <w:sz w:val="20"/>
              </w:rPr>
              <w:t xml:space="preserve">des équipements avant utilisation, notamment de la </w:t>
            </w:r>
            <w:r>
              <w:rPr>
                <w:spacing w:val="-5"/>
                <w:sz w:val="20"/>
              </w:rPr>
              <w:t xml:space="preserve">vé- </w:t>
            </w:r>
            <w:r>
              <w:rPr>
                <w:sz w:val="20"/>
              </w:rPr>
              <w:t>riﬁcation R408 de l’échafaudage (Recommandation CNAMTS R408). Il est habilité R408 et donc le s</w:t>
            </w:r>
            <w:r>
              <w:rPr>
                <w:sz w:val="20"/>
              </w:rPr>
              <w:t xml:space="preserve">eul compétent pour valider la mise en service de l’écha- faudage. Son absence lors du montage sans </w:t>
            </w:r>
            <w:r>
              <w:rPr>
                <w:spacing w:val="-4"/>
                <w:sz w:val="20"/>
              </w:rPr>
              <w:t xml:space="preserve">organi- </w:t>
            </w:r>
            <w:r>
              <w:rPr>
                <w:sz w:val="20"/>
              </w:rPr>
              <w:t>sation d’une suppléance constitue un manquement organisationnel</w:t>
            </w:r>
            <w:r>
              <w:rPr>
                <w:spacing w:val="-8"/>
                <w:sz w:val="20"/>
              </w:rPr>
              <w:t xml:space="preserve"> </w:t>
            </w:r>
            <w:r>
              <w:rPr>
                <w:sz w:val="20"/>
              </w:rPr>
              <w:t>grave.</w:t>
            </w:r>
          </w:p>
        </w:tc>
      </w:tr>
      <w:tr w:rsidR="00005340">
        <w:trPr>
          <w:trHeight w:val="1623"/>
        </w:trPr>
        <w:tc>
          <w:tcPr>
            <w:tcW w:w="2367" w:type="dxa"/>
          </w:tcPr>
          <w:p w:rsidR="00005340" w:rsidRDefault="00350670">
            <w:pPr>
              <w:pStyle w:val="TableParagraph"/>
              <w:spacing w:before="60"/>
              <w:rPr>
                <w:sz w:val="20"/>
              </w:rPr>
            </w:pPr>
            <w:r>
              <w:rPr>
                <w:sz w:val="20"/>
              </w:rPr>
              <w:t>Le coordinateur SPS</w:t>
            </w:r>
          </w:p>
        </w:tc>
        <w:tc>
          <w:tcPr>
            <w:tcW w:w="2367" w:type="dxa"/>
          </w:tcPr>
          <w:p w:rsidR="00005340" w:rsidRDefault="00350670">
            <w:pPr>
              <w:pStyle w:val="TableParagraph"/>
              <w:spacing w:before="135" w:line="165" w:lineRule="auto"/>
              <w:ind w:right="111"/>
              <w:jc w:val="both"/>
              <w:rPr>
                <w:sz w:val="20"/>
              </w:rPr>
            </w:pPr>
            <w:r>
              <w:rPr>
                <w:sz w:val="20"/>
              </w:rPr>
              <w:t>Coordinateur Sécurité</w:t>
            </w:r>
            <w:r>
              <w:rPr>
                <w:spacing w:val="-46"/>
                <w:sz w:val="20"/>
              </w:rPr>
              <w:t xml:space="preserve"> </w:t>
            </w:r>
            <w:r>
              <w:rPr>
                <w:spacing w:val="-8"/>
                <w:sz w:val="20"/>
              </w:rPr>
              <w:t xml:space="preserve">et </w:t>
            </w:r>
            <w:r>
              <w:rPr>
                <w:sz w:val="20"/>
              </w:rPr>
              <w:t xml:space="preserve">Protection de la </w:t>
            </w:r>
            <w:r>
              <w:rPr>
                <w:spacing w:val="-3"/>
                <w:sz w:val="20"/>
              </w:rPr>
              <w:t xml:space="preserve">Santé </w:t>
            </w:r>
            <w:r>
              <w:rPr>
                <w:sz w:val="20"/>
              </w:rPr>
              <w:t>mandaté par la</w:t>
            </w:r>
            <w:r>
              <w:rPr>
                <w:spacing w:val="-26"/>
                <w:sz w:val="20"/>
              </w:rPr>
              <w:t xml:space="preserve"> </w:t>
            </w:r>
            <w:r>
              <w:rPr>
                <w:sz w:val="20"/>
              </w:rPr>
              <w:t>MOA</w:t>
            </w:r>
          </w:p>
        </w:tc>
        <w:tc>
          <w:tcPr>
            <w:tcW w:w="4895" w:type="dxa"/>
          </w:tcPr>
          <w:p w:rsidR="00005340" w:rsidRDefault="00350670">
            <w:pPr>
              <w:pStyle w:val="TableParagraph"/>
              <w:spacing w:before="135" w:line="165" w:lineRule="auto"/>
              <w:ind w:left="123" w:right="111"/>
              <w:jc w:val="both"/>
              <w:rPr>
                <w:sz w:val="20"/>
              </w:rPr>
            </w:pPr>
            <w:r>
              <w:rPr>
                <w:sz w:val="20"/>
              </w:rPr>
              <w:t xml:space="preserve">Obligatoire pour tout chantier de catégorie 1 ou </w:t>
            </w:r>
            <w:r>
              <w:rPr>
                <w:spacing w:val="-15"/>
                <w:sz w:val="20"/>
              </w:rPr>
              <w:t xml:space="preserve">2 </w:t>
            </w:r>
            <w:r>
              <w:rPr>
                <w:sz w:val="20"/>
              </w:rPr>
              <w:t>(L.4532-4</w:t>
            </w:r>
            <w:r>
              <w:rPr>
                <w:spacing w:val="-7"/>
                <w:sz w:val="20"/>
              </w:rPr>
              <w:t xml:space="preserve"> </w:t>
            </w:r>
            <w:r>
              <w:rPr>
                <w:sz w:val="20"/>
              </w:rPr>
              <w:t>du</w:t>
            </w:r>
            <w:r>
              <w:rPr>
                <w:spacing w:val="-6"/>
                <w:sz w:val="20"/>
              </w:rPr>
              <w:t xml:space="preserve"> </w:t>
            </w:r>
            <w:r>
              <w:rPr>
                <w:sz w:val="20"/>
              </w:rPr>
              <w:t>Code</w:t>
            </w:r>
            <w:r>
              <w:rPr>
                <w:spacing w:val="-7"/>
                <w:sz w:val="20"/>
              </w:rPr>
              <w:t xml:space="preserve"> </w:t>
            </w:r>
            <w:r>
              <w:rPr>
                <w:sz w:val="20"/>
              </w:rPr>
              <w:t>du</w:t>
            </w:r>
            <w:r>
              <w:rPr>
                <w:spacing w:val="-6"/>
                <w:sz w:val="20"/>
              </w:rPr>
              <w:t xml:space="preserve"> </w:t>
            </w:r>
            <w:r>
              <w:rPr>
                <w:sz w:val="20"/>
              </w:rPr>
              <w:t>travail).</w:t>
            </w:r>
            <w:r>
              <w:rPr>
                <w:spacing w:val="-6"/>
                <w:sz w:val="20"/>
              </w:rPr>
              <w:t xml:space="preserve"> </w:t>
            </w:r>
            <w:r>
              <w:rPr>
                <w:sz w:val="20"/>
              </w:rPr>
              <w:t>Il</w:t>
            </w:r>
            <w:r>
              <w:rPr>
                <w:spacing w:val="-7"/>
                <w:sz w:val="20"/>
              </w:rPr>
              <w:t xml:space="preserve"> </w:t>
            </w:r>
            <w:r>
              <w:rPr>
                <w:sz w:val="20"/>
              </w:rPr>
              <w:t>élabore</w:t>
            </w:r>
            <w:r>
              <w:rPr>
                <w:spacing w:val="-6"/>
                <w:sz w:val="20"/>
              </w:rPr>
              <w:t xml:space="preserve"> </w:t>
            </w:r>
            <w:r>
              <w:rPr>
                <w:sz w:val="20"/>
              </w:rPr>
              <w:t>et</w:t>
            </w:r>
            <w:r>
              <w:rPr>
                <w:spacing w:val="-6"/>
                <w:sz w:val="20"/>
              </w:rPr>
              <w:t xml:space="preserve"> </w:t>
            </w:r>
            <w:r>
              <w:rPr>
                <w:sz w:val="20"/>
              </w:rPr>
              <w:t>met</w:t>
            </w:r>
            <w:r>
              <w:rPr>
                <w:spacing w:val="-7"/>
                <w:sz w:val="20"/>
              </w:rPr>
              <w:t xml:space="preserve"> </w:t>
            </w:r>
            <w:r>
              <w:rPr>
                <w:sz w:val="20"/>
              </w:rPr>
              <w:t>à</w:t>
            </w:r>
            <w:r>
              <w:rPr>
                <w:spacing w:val="-6"/>
                <w:sz w:val="20"/>
              </w:rPr>
              <w:t xml:space="preserve"> </w:t>
            </w:r>
            <w:r>
              <w:rPr>
                <w:sz w:val="20"/>
              </w:rPr>
              <w:t>jour le PGCSPS, veille à l’application des principes</w:t>
            </w:r>
            <w:r>
              <w:rPr>
                <w:spacing w:val="-30"/>
                <w:sz w:val="20"/>
              </w:rPr>
              <w:t xml:space="preserve"> </w:t>
            </w:r>
            <w:r>
              <w:rPr>
                <w:spacing w:val="-3"/>
                <w:sz w:val="20"/>
              </w:rPr>
              <w:t xml:space="preserve">géné- </w:t>
            </w:r>
            <w:r>
              <w:rPr>
                <w:sz w:val="20"/>
              </w:rPr>
              <w:t>raux</w:t>
            </w:r>
            <w:r>
              <w:rPr>
                <w:spacing w:val="-20"/>
                <w:sz w:val="20"/>
              </w:rPr>
              <w:t xml:space="preserve"> </w:t>
            </w:r>
            <w:r>
              <w:rPr>
                <w:sz w:val="20"/>
              </w:rPr>
              <w:t>de</w:t>
            </w:r>
            <w:r>
              <w:rPr>
                <w:spacing w:val="-20"/>
                <w:sz w:val="20"/>
              </w:rPr>
              <w:t xml:space="preserve"> </w:t>
            </w:r>
            <w:r>
              <w:rPr>
                <w:sz w:val="20"/>
              </w:rPr>
              <w:t>prévention,</w:t>
            </w:r>
            <w:r>
              <w:rPr>
                <w:spacing w:val="-19"/>
                <w:sz w:val="20"/>
              </w:rPr>
              <w:t xml:space="preserve"> </w:t>
            </w:r>
            <w:r>
              <w:rPr>
                <w:sz w:val="20"/>
              </w:rPr>
              <w:t>contrôle</w:t>
            </w:r>
            <w:r>
              <w:rPr>
                <w:spacing w:val="-20"/>
                <w:sz w:val="20"/>
              </w:rPr>
              <w:t xml:space="preserve"> </w:t>
            </w:r>
            <w:r>
              <w:rPr>
                <w:sz w:val="20"/>
              </w:rPr>
              <w:t>la</w:t>
            </w:r>
            <w:r>
              <w:rPr>
                <w:spacing w:val="-20"/>
                <w:sz w:val="20"/>
              </w:rPr>
              <w:t xml:space="preserve"> </w:t>
            </w:r>
            <w:r>
              <w:rPr>
                <w:sz w:val="20"/>
              </w:rPr>
              <w:t>cohérence</w:t>
            </w:r>
            <w:r>
              <w:rPr>
                <w:spacing w:val="-19"/>
                <w:sz w:val="20"/>
              </w:rPr>
              <w:t xml:space="preserve"> </w:t>
            </w:r>
            <w:r>
              <w:rPr>
                <w:sz w:val="20"/>
              </w:rPr>
              <w:t>des</w:t>
            </w:r>
            <w:r>
              <w:rPr>
                <w:spacing w:val="-20"/>
                <w:sz w:val="20"/>
              </w:rPr>
              <w:t xml:space="preserve"> </w:t>
            </w:r>
            <w:r>
              <w:rPr>
                <w:sz w:val="20"/>
              </w:rPr>
              <w:t>PPSPS des</w:t>
            </w:r>
            <w:r>
              <w:rPr>
                <w:spacing w:val="-15"/>
                <w:sz w:val="20"/>
              </w:rPr>
              <w:t xml:space="preserve"> </w:t>
            </w:r>
            <w:r>
              <w:rPr>
                <w:sz w:val="20"/>
              </w:rPr>
              <w:t>entreprises.</w:t>
            </w:r>
            <w:r>
              <w:rPr>
                <w:spacing w:val="-15"/>
                <w:sz w:val="20"/>
              </w:rPr>
              <w:t xml:space="preserve"> </w:t>
            </w:r>
            <w:r>
              <w:rPr>
                <w:sz w:val="20"/>
              </w:rPr>
              <w:t>Il</w:t>
            </w:r>
            <w:r>
              <w:rPr>
                <w:spacing w:val="-14"/>
                <w:sz w:val="20"/>
              </w:rPr>
              <w:t xml:space="preserve"> </w:t>
            </w:r>
            <w:r>
              <w:rPr>
                <w:sz w:val="20"/>
              </w:rPr>
              <w:t>aurait</w:t>
            </w:r>
            <w:r>
              <w:rPr>
                <w:spacing w:val="-15"/>
                <w:sz w:val="20"/>
              </w:rPr>
              <w:t xml:space="preserve"> </w:t>
            </w:r>
            <w:r>
              <w:rPr>
                <w:sz w:val="20"/>
              </w:rPr>
              <w:t>dû</w:t>
            </w:r>
            <w:r>
              <w:rPr>
                <w:spacing w:val="-15"/>
                <w:sz w:val="20"/>
              </w:rPr>
              <w:t xml:space="preserve"> </w:t>
            </w:r>
            <w:r>
              <w:rPr>
                <w:sz w:val="20"/>
              </w:rPr>
              <w:t>s’assurer</w:t>
            </w:r>
            <w:r>
              <w:rPr>
                <w:spacing w:val="-14"/>
                <w:sz w:val="20"/>
              </w:rPr>
              <w:t xml:space="preserve"> </w:t>
            </w:r>
            <w:r>
              <w:rPr>
                <w:sz w:val="20"/>
              </w:rPr>
              <w:t>de</w:t>
            </w:r>
            <w:r>
              <w:rPr>
                <w:spacing w:val="-15"/>
                <w:sz w:val="20"/>
              </w:rPr>
              <w:t xml:space="preserve"> </w:t>
            </w:r>
            <w:r>
              <w:rPr>
                <w:sz w:val="20"/>
              </w:rPr>
              <w:t>la</w:t>
            </w:r>
            <w:r>
              <w:rPr>
                <w:spacing w:val="-15"/>
                <w:sz w:val="20"/>
              </w:rPr>
              <w:t xml:space="preserve"> </w:t>
            </w:r>
            <w:r>
              <w:rPr>
                <w:spacing w:val="-3"/>
                <w:sz w:val="20"/>
              </w:rPr>
              <w:t xml:space="preserve">vériﬁcation </w:t>
            </w:r>
            <w:r>
              <w:rPr>
                <w:sz w:val="20"/>
              </w:rPr>
              <w:t>de</w:t>
            </w:r>
            <w:r>
              <w:rPr>
                <w:spacing w:val="-8"/>
                <w:sz w:val="20"/>
              </w:rPr>
              <w:t xml:space="preserve"> </w:t>
            </w:r>
            <w:r>
              <w:rPr>
                <w:sz w:val="20"/>
              </w:rPr>
              <w:t>l’échafaudage.</w:t>
            </w:r>
          </w:p>
        </w:tc>
      </w:tr>
      <w:tr w:rsidR="00005340">
        <w:trPr>
          <w:trHeight w:val="1384"/>
        </w:trPr>
        <w:tc>
          <w:tcPr>
            <w:tcW w:w="2367" w:type="dxa"/>
          </w:tcPr>
          <w:p w:rsidR="00005340" w:rsidRDefault="00350670">
            <w:pPr>
              <w:pStyle w:val="TableParagraph"/>
              <w:spacing w:before="135" w:line="165" w:lineRule="auto"/>
              <w:rPr>
                <w:sz w:val="20"/>
              </w:rPr>
            </w:pPr>
            <w:r>
              <w:rPr>
                <w:sz w:val="20"/>
              </w:rPr>
              <w:t>La DRAC Grand Est (MOA)</w:t>
            </w:r>
          </w:p>
        </w:tc>
        <w:tc>
          <w:tcPr>
            <w:tcW w:w="2367" w:type="dxa"/>
          </w:tcPr>
          <w:p w:rsidR="00005340" w:rsidRDefault="00350670">
            <w:pPr>
              <w:pStyle w:val="TableParagraph"/>
              <w:spacing w:before="135" w:line="165" w:lineRule="auto"/>
              <w:ind w:right="111"/>
              <w:jc w:val="both"/>
              <w:rPr>
                <w:sz w:val="20"/>
              </w:rPr>
            </w:pPr>
            <w:r>
              <w:rPr>
                <w:sz w:val="20"/>
              </w:rPr>
              <w:t>Maître</w:t>
            </w:r>
            <w:r>
              <w:rPr>
                <w:spacing w:val="-42"/>
                <w:sz w:val="20"/>
              </w:rPr>
              <w:t xml:space="preserve"> </w:t>
            </w:r>
            <w:r>
              <w:rPr>
                <w:sz w:val="20"/>
              </w:rPr>
              <w:t>d’ouvrage</w:t>
            </w:r>
            <w:r>
              <w:rPr>
                <w:spacing w:val="-42"/>
                <w:sz w:val="20"/>
              </w:rPr>
              <w:t xml:space="preserve"> </w:t>
            </w:r>
            <w:r>
              <w:rPr>
                <w:sz w:val="20"/>
              </w:rPr>
              <w:t>—</w:t>
            </w:r>
            <w:r>
              <w:rPr>
                <w:spacing w:val="-41"/>
                <w:sz w:val="20"/>
              </w:rPr>
              <w:t xml:space="preserve"> </w:t>
            </w:r>
            <w:r>
              <w:rPr>
                <w:spacing w:val="-4"/>
                <w:sz w:val="20"/>
              </w:rPr>
              <w:t xml:space="preserve">com- </w:t>
            </w:r>
            <w:r>
              <w:rPr>
                <w:sz w:val="20"/>
              </w:rPr>
              <w:t>manditaire et ﬁnanceur de</w:t>
            </w:r>
            <w:r>
              <w:rPr>
                <w:spacing w:val="-8"/>
                <w:sz w:val="20"/>
              </w:rPr>
              <w:t xml:space="preserve"> </w:t>
            </w:r>
            <w:r>
              <w:rPr>
                <w:sz w:val="20"/>
              </w:rPr>
              <w:t>l’opération</w:t>
            </w:r>
          </w:p>
        </w:tc>
        <w:tc>
          <w:tcPr>
            <w:tcW w:w="4895" w:type="dxa"/>
          </w:tcPr>
          <w:p w:rsidR="00005340" w:rsidRDefault="00350670">
            <w:pPr>
              <w:pStyle w:val="TableParagraph"/>
              <w:spacing w:before="135" w:line="165" w:lineRule="auto"/>
              <w:ind w:left="123" w:right="111"/>
              <w:jc w:val="both"/>
              <w:rPr>
                <w:sz w:val="20"/>
              </w:rPr>
            </w:pPr>
            <w:r>
              <w:rPr>
                <w:sz w:val="20"/>
              </w:rPr>
              <w:t>En</w:t>
            </w:r>
            <w:r>
              <w:rPr>
                <w:spacing w:val="-31"/>
                <w:sz w:val="20"/>
              </w:rPr>
              <w:t xml:space="preserve"> </w:t>
            </w:r>
            <w:r>
              <w:rPr>
                <w:sz w:val="20"/>
              </w:rPr>
              <w:t>tant</w:t>
            </w:r>
            <w:r>
              <w:rPr>
                <w:spacing w:val="-30"/>
                <w:sz w:val="20"/>
              </w:rPr>
              <w:t xml:space="preserve"> </w:t>
            </w:r>
            <w:r>
              <w:rPr>
                <w:sz w:val="20"/>
              </w:rPr>
              <w:t>que</w:t>
            </w:r>
            <w:r>
              <w:rPr>
                <w:spacing w:val="-30"/>
                <w:sz w:val="20"/>
              </w:rPr>
              <w:t xml:space="preserve"> </w:t>
            </w:r>
            <w:r>
              <w:rPr>
                <w:sz w:val="20"/>
              </w:rPr>
              <w:t>maître</w:t>
            </w:r>
            <w:r>
              <w:rPr>
                <w:spacing w:val="-30"/>
                <w:sz w:val="20"/>
              </w:rPr>
              <w:t xml:space="preserve"> </w:t>
            </w:r>
            <w:r>
              <w:rPr>
                <w:sz w:val="20"/>
              </w:rPr>
              <w:t>d’ouvrage,</w:t>
            </w:r>
            <w:r>
              <w:rPr>
                <w:spacing w:val="-30"/>
                <w:sz w:val="20"/>
              </w:rPr>
              <w:t xml:space="preserve"> </w:t>
            </w:r>
            <w:r>
              <w:rPr>
                <w:sz w:val="20"/>
              </w:rPr>
              <w:t>la</w:t>
            </w:r>
            <w:r>
              <w:rPr>
                <w:spacing w:val="-30"/>
                <w:sz w:val="20"/>
              </w:rPr>
              <w:t xml:space="preserve"> </w:t>
            </w:r>
            <w:r>
              <w:rPr>
                <w:sz w:val="20"/>
              </w:rPr>
              <w:t>DRAC</w:t>
            </w:r>
            <w:r>
              <w:rPr>
                <w:spacing w:val="-30"/>
                <w:sz w:val="20"/>
              </w:rPr>
              <w:t xml:space="preserve"> </w:t>
            </w:r>
            <w:r>
              <w:rPr>
                <w:sz w:val="20"/>
              </w:rPr>
              <w:t>a</w:t>
            </w:r>
            <w:r>
              <w:rPr>
                <w:spacing w:val="-30"/>
                <w:sz w:val="20"/>
              </w:rPr>
              <w:t xml:space="preserve"> </w:t>
            </w:r>
            <w:r>
              <w:rPr>
                <w:sz w:val="20"/>
              </w:rPr>
              <w:t>l’obligation</w:t>
            </w:r>
            <w:r>
              <w:rPr>
                <w:spacing w:val="-30"/>
                <w:sz w:val="20"/>
              </w:rPr>
              <w:t xml:space="preserve"> </w:t>
            </w:r>
            <w:r>
              <w:rPr>
                <w:sz w:val="20"/>
              </w:rPr>
              <w:t>de désigner un coordinateur SPS (L.4531-1), de lui</w:t>
            </w:r>
            <w:r>
              <w:rPr>
                <w:spacing w:val="-40"/>
                <w:sz w:val="20"/>
              </w:rPr>
              <w:t xml:space="preserve"> </w:t>
            </w:r>
            <w:r>
              <w:rPr>
                <w:spacing w:val="-4"/>
                <w:sz w:val="20"/>
              </w:rPr>
              <w:t xml:space="preserve">don- </w:t>
            </w:r>
            <w:r>
              <w:rPr>
                <w:sz w:val="20"/>
              </w:rPr>
              <w:t xml:space="preserve">ner les moyens d’exercer sa mission et d’intégrer </w:t>
            </w:r>
            <w:r>
              <w:rPr>
                <w:spacing w:val="-4"/>
                <w:sz w:val="20"/>
              </w:rPr>
              <w:t xml:space="preserve">les </w:t>
            </w:r>
            <w:r>
              <w:rPr>
                <w:sz w:val="20"/>
              </w:rPr>
              <w:t>exigences de sécurité dès la conception du chantier (principes</w:t>
            </w:r>
            <w:r>
              <w:rPr>
                <w:spacing w:val="-16"/>
                <w:sz w:val="20"/>
              </w:rPr>
              <w:t xml:space="preserve"> </w:t>
            </w:r>
            <w:r>
              <w:rPr>
                <w:sz w:val="20"/>
              </w:rPr>
              <w:t>généraux</w:t>
            </w:r>
            <w:r>
              <w:rPr>
                <w:spacing w:val="-15"/>
                <w:sz w:val="20"/>
              </w:rPr>
              <w:t xml:space="preserve"> </w:t>
            </w:r>
            <w:r>
              <w:rPr>
                <w:sz w:val="20"/>
              </w:rPr>
              <w:t>de</w:t>
            </w:r>
            <w:r>
              <w:rPr>
                <w:spacing w:val="-15"/>
                <w:sz w:val="20"/>
              </w:rPr>
              <w:t xml:space="preserve"> </w:t>
            </w:r>
            <w:r>
              <w:rPr>
                <w:sz w:val="20"/>
              </w:rPr>
              <w:t>prévention</w:t>
            </w:r>
            <w:r>
              <w:rPr>
                <w:spacing w:val="-15"/>
                <w:sz w:val="20"/>
              </w:rPr>
              <w:t xml:space="preserve"> </w:t>
            </w:r>
            <w:r>
              <w:rPr>
                <w:sz w:val="20"/>
              </w:rPr>
              <w:t>—</w:t>
            </w:r>
            <w:r>
              <w:rPr>
                <w:spacing w:val="-15"/>
                <w:sz w:val="20"/>
              </w:rPr>
              <w:t xml:space="preserve"> </w:t>
            </w:r>
            <w:r>
              <w:rPr>
                <w:sz w:val="20"/>
              </w:rPr>
              <w:t>L.4121-2).</w:t>
            </w:r>
          </w:p>
        </w:tc>
      </w:tr>
      <w:tr w:rsidR="00005340">
        <w:trPr>
          <w:trHeight w:val="1862"/>
        </w:trPr>
        <w:tc>
          <w:tcPr>
            <w:tcW w:w="2367" w:type="dxa"/>
          </w:tcPr>
          <w:p w:rsidR="00005340" w:rsidRDefault="00350670">
            <w:pPr>
              <w:pStyle w:val="TableParagraph"/>
              <w:spacing w:before="60"/>
              <w:rPr>
                <w:sz w:val="20"/>
              </w:rPr>
            </w:pPr>
            <w:r>
              <w:rPr>
                <w:sz w:val="20"/>
              </w:rPr>
              <w:t>L’inspection du travail</w:t>
            </w:r>
          </w:p>
        </w:tc>
        <w:tc>
          <w:tcPr>
            <w:tcW w:w="2367" w:type="dxa"/>
          </w:tcPr>
          <w:p w:rsidR="00005340" w:rsidRDefault="00350670">
            <w:pPr>
              <w:pStyle w:val="TableParagraph"/>
              <w:spacing w:before="135" w:line="165" w:lineRule="auto"/>
              <w:rPr>
                <w:sz w:val="20"/>
              </w:rPr>
            </w:pPr>
            <w:r>
              <w:rPr>
                <w:sz w:val="20"/>
              </w:rPr>
              <w:t>Contrôle de l’application du droit du travail</w:t>
            </w:r>
          </w:p>
        </w:tc>
        <w:tc>
          <w:tcPr>
            <w:tcW w:w="4895" w:type="dxa"/>
          </w:tcPr>
          <w:p w:rsidR="00005340" w:rsidRDefault="00350670">
            <w:pPr>
              <w:pStyle w:val="TableParagraph"/>
              <w:spacing w:before="135" w:line="165" w:lineRule="auto"/>
              <w:ind w:left="123" w:right="111"/>
              <w:jc w:val="both"/>
              <w:rPr>
                <w:sz w:val="20"/>
              </w:rPr>
            </w:pPr>
            <w:r>
              <w:rPr>
                <w:sz w:val="20"/>
              </w:rPr>
              <w:t>Compétence</w:t>
            </w:r>
            <w:r>
              <w:rPr>
                <w:spacing w:val="-16"/>
                <w:sz w:val="20"/>
              </w:rPr>
              <w:t xml:space="preserve"> </w:t>
            </w:r>
            <w:r>
              <w:rPr>
                <w:sz w:val="20"/>
              </w:rPr>
              <w:t>de</w:t>
            </w:r>
            <w:r>
              <w:rPr>
                <w:spacing w:val="-15"/>
                <w:sz w:val="20"/>
              </w:rPr>
              <w:t xml:space="preserve"> </w:t>
            </w:r>
            <w:r>
              <w:rPr>
                <w:sz w:val="20"/>
              </w:rPr>
              <w:t>contrôle,</w:t>
            </w:r>
            <w:r>
              <w:rPr>
                <w:spacing w:val="-15"/>
                <w:sz w:val="20"/>
              </w:rPr>
              <w:t xml:space="preserve"> </w:t>
            </w:r>
            <w:r>
              <w:rPr>
                <w:sz w:val="20"/>
              </w:rPr>
              <w:t>d’enquêt</w:t>
            </w:r>
            <w:r>
              <w:rPr>
                <w:sz w:val="20"/>
              </w:rPr>
              <w:t>e</w:t>
            </w:r>
            <w:r>
              <w:rPr>
                <w:spacing w:val="-15"/>
                <w:sz w:val="20"/>
              </w:rPr>
              <w:t xml:space="preserve"> </w:t>
            </w:r>
            <w:r>
              <w:rPr>
                <w:sz w:val="20"/>
              </w:rPr>
              <w:t>et</w:t>
            </w:r>
            <w:r>
              <w:rPr>
                <w:spacing w:val="-15"/>
                <w:sz w:val="20"/>
              </w:rPr>
              <w:t xml:space="preserve"> </w:t>
            </w:r>
            <w:r>
              <w:rPr>
                <w:sz w:val="20"/>
              </w:rPr>
              <w:t>de</w:t>
            </w:r>
            <w:r>
              <w:rPr>
                <w:spacing w:val="-15"/>
                <w:sz w:val="20"/>
              </w:rPr>
              <w:t xml:space="preserve"> </w:t>
            </w:r>
            <w:r>
              <w:rPr>
                <w:sz w:val="20"/>
              </w:rPr>
              <w:t>mise</w:t>
            </w:r>
            <w:r>
              <w:rPr>
                <w:spacing w:val="-15"/>
                <w:sz w:val="20"/>
              </w:rPr>
              <w:t xml:space="preserve"> </w:t>
            </w:r>
            <w:r>
              <w:rPr>
                <w:sz w:val="20"/>
              </w:rPr>
              <w:t>en</w:t>
            </w:r>
            <w:r>
              <w:rPr>
                <w:spacing w:val="-16"/>
                <w:sz w:val="20"/>
              </w:rPr>
              <w:t xml:space="preserve"> </w:t>
            </w:r>
            <w:r>
              <w:rPr>
                <w:spacing w:val="-5"/>
                <w:sz w:val="20"/>
              </w:rPr>
              <w:t xml:space="preserve">de- </w:t>
            </w:r>
            <w:r>
              <w:rPr>
                <w:sz w:val="20"/>
              </w:rPr>
              <w:t>meure (L.8112-1 et suivants du Code du travail).</w:t>
            </w:r>
            <w:r>
              <w:rPr>
                <w:spacing w:val="-29"/>
                <w:sz w:val="20"/>
              </w:rPr>
              <w:t xml:space="preserve"> </w:t>
            </w:r>
            <w:r>
              <w:rPr>
                <w:spacing w:val="-4"/>
                <w:sz w:val="20"/>
              </w:rPr>
              <w:t xml:space="preserve">Elle </w:t>
            </w:r>
            <w:r>
              <w:rPr>
                <w:sz w:val="20"/>
              </w:rPr>
              <w:t xml:space="preserve">peut ordonner l’arrêt de chantier en cas de danger grave et imminent (L.4731-1). Elle instruit les </w:t>
            </w:r>
            <w:r>
              <w:rPr>
                <w:spacing w:val="-3"/>
                <w:sz w:val="20"/>
              </w:rPr>
              <w:t xml:space="preserve">acci- </w:t>
            </w:r>
            <w:r>
              <w:rPr>
                <w:sz w:val="20"/>
              </w:rPr>
              <w:t>dents du travail graves et transmet ses conclusions au parquet si des infract</w:t>
            </w:r>
            <w:r>
              <w:rPr>
                <w:sz w:val="20"/>
              </w:rPr>
              <w:t xml:space="preserve">ions pénales sont </w:t>
            </w:r>
            <w:r>
              <w:rPr>
                <w:spacing w:val="-3"/>
                <w:sz w:val="20"/>
              </w:rPr>
              <w:t xml:space="preserve">caractéri- </w:t>
            </w:r>
            <w:r>
              <w:rPr>
                <w:sz w:val="20"/>
              </w:rPr>
              <w:t>sées.</w:t>
            </w:r>
          </w:p>
        </w:tc>
      </w:tr>
    </w:tbl>
    <w:p w:rsidR="00005340" w:rsidRDefault="00005340">
      <w:pPr>
        <w:spacing w:line="165" w:lineRule="auto"/>
        <w:jc w:val="both"/>
        <w:rPr>
          <w:sz w:val="20"/>
        </w:rPr>
        <w:sectPr w:rsidR="00005340">
          <w:headerReference w:type="default" r:id="rId29"/>
          <w:footerReference w:type="default" r:id="rId30"/>
          <w:pgSz w:w="11910" w:h="16840"/>
          <w:pgMar w:top="900" w:right="820" w:bottom="680" w:left="980" w:header="381" w:footer="489" w:gutter="0"/>
          <w:pgNumType w:start="1"/>
          <w:cols w:space="720"/>
        </w:sectPr>
      </w:pPr>
    </w:p>
    <w:p w:rsidR="00005340" w:rsidRDefault="00350670">
      <w:pPr>
        <w:pStyle w:val="Corpsdetexte"/>
        <w:spacing w:before="10"/>
        <w:rPr>
          <w:rFonts w:ascii="Arial"/>
          <w:b/>
          <w:i/>
          <w:sz w:val="19"/>
        </w:rPr>
      </w:pPr>
      <w:r>
        <w:rPr>
          <w:lang w:val="en-US"/>
        </w:rPr>
        <w:lastRenderedPageBreak/>
        <w:pict>
          <v:rect id="_x0000_s1340" style="position:absolute;margin-left:70.85pt;margin-top:593.3pt;width:208.6pt;height:1.15pt;z-index:251904000;mso-position-horizontal-relative:page;mso-position-vertical-relative:page" fillcolor="#006130" stroked="f">
            <w10:wrap anchorx="page" anchory="page"/>
          </v:rect>
        </w:pict>
      </w:r>
    </w:p>
    <w:p w:rsidR="00005340" w:rsidRDefault="00350670">
      <w:pPr>
        <w:pStyle w:val="Corpsdetexte"/>
        <w:ind w:left="153"/>
        <w:rPr>
          <w:rFonts w:ascii="Arial"/>
        </w:rPr>
      </w:pPr>
      <w:r>
        <w:rPr>
          <w:rFonts w:ascii="Arial"/>
          <w:lang w:val="en-US"/>
        </w:rPr>
      </w:r>
      <w:r>
        <w:rPr>
          <w:rFonts w:ascii="Arial"/>
        </w:rPr>
        <w:pict>
          <v:group id="_x0000_s1336" style="width:481.9pt;height:82.9pt;mso-position-horizontal-relative:char;mso-position-vertical-relative:line" coordsize="9638,1658">
            <v:shape id="_x0000_s1339" style="position:absolute;top:234;width:9638;height:1424" coordorigin=",234" coordsize="9638,1424" path="m9558,234l80,234r-31,7l23,258,6,283,,314,,1578r6,31l23,1634r26,17l80,1658r9478,l9589,1651r26,-17l9632,1609r6,-31l9638,314r-6,-31l9615,258r-26,-17l9558,234xe" fillcolor="#37393b" stroked="f">
              <v:path arrowok="t"/>
            </v:shape>
            <v:shape id="_x0000_s1338" style="position:absolute;left:19;top:254;width:9599;height:1384" coordorigin="20,254" coordsize="9599,1384" path="m9558,254l80,254r-24,5l37,272,25,291r-5,23l20,1578r5,23l37,1620r19,13l80,1638r9478,l9581,1633r19,-13l9613,1601r5,-23l9618,314r-5,-23l9600,272r-19,-13l9558,254xe" fillcolor="#f0f1f1" stroked="f">
              <v:path arrowok="t"/>
            </v:shape>
            <v:shape id="_x0000_s1337" type="#_x0000_t202" style="position:absolute;width:9638;height:1658"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rFonts w:ascii="Trebuchet MS" w:hAnsi="Trebuchet MS"/>
                        <w:b/>
                        <w:sz w:val="20"/>
                      </w:rPr>
                      <w:t>Point</w:t>
                    </w:r>
                    <w:r>
                      <w:rPr>
                        <w:rFonts w:ascii="Trebuchet MS" w:hAnsi="Trebuchet MS"/>
                        <w:b/>
                        <w:spacing w:val="-27"/>
                        <w:sz w:val="20"/>
                      </w:rPr>
                      <w:t xml:space="preserve"> </w:t>
                    </w:r>
                    <w:r>
                      <w:rPr>
                        <w:rFonts w:ascii="Trebuchet MS" w:hAnsi="Trebuchet MS"/>
                        <w:b/>
                        <w:sz w:val="20"/>
                      </w:rPr>
                      <w:t>pédagogique</w:t>
                    </w:r>
                    <w:r>
                      <w:rPr>
                        <w:rFonts w:ascii="Trebuchet MS" w:hAnsi="Trebuchet MS"/>
                        <w:b/>
                        <w:spacing w:val="-26"/>
                        <w:sz w:val="20"/>
                      </w:rPr>
                      <w:t xml:space="preserve"> </w:t>
                    </w:r>
                    <w:r>
                      <w:rPr>
                        <w:rFonts w:ascii="Trebuchet MS" w:hAnsi="Trebuchet MS"/>
                        <w:b/>
                        <w:sz w:val="20"/>
                      </w:rPr>
                      <w:t>essentiel</w:t>
                    </w:r>
                    <w:r>
                      <w:rPr>
                        <w:rFonts w:ascii="Trebuchet MS" w:hAnsi="Trebuchet MS"/>
                        <w:b/>
                        <w:spacing w:val="-27"/>
                        <w:sz w:val="20"/>
                      </w:rPr>
                      <w:t xml:space="preserve"> </w:t>
                    </w:r>
                    <w:r>
                      <w:rPr>
                        <w:rFonts w:ascii="Trebuchet MS" w:hAnsi="Trebuchet MS"/>
                        <w:b/>
                        <w:sz w:val="20"/>
                      </w:rPr>
                      <w:t>:</w:t>
                    </w:r>
                    <w:r>
                      <w:rPr>
                        <w:rFonts w:ascii="Trebuchet MS" w:hAnsi="Trebuchet MS"/>
                        <w:b/>
                        <w:spacing w:val="-26"/>
                        <w:sz w:val="20"/>
                      </w:rPr>
                      <w:t xml:space="preserve"> </w:t>
                    </w:r>
                    <w:r>
                      <w:rPr>
                        <w:sz w:val="20"/>
                      </w:rPr>
                      <w:t>la</w:t>
                    </w:r>
                    <w:r>
                      <w:rPr>
                        <w:spacing w:val="-23"/>
                        <w:sz w:val="20"/>
                      </w:rPr>
                      <w:t xml:space="preserve"> </w:t>
                    </w:r>
                    <w:r>
                      <w:rPr>
                        <w:sz w:val="20"/>
                      </w:rPr>
                      <w:t>chaîne</w:t>
                    </w:r>
                    <w:r>
                      <w:rPr>
                        <w:spacing w:val="-22"/>
                        <w:sz w:val="20"/>
                      </w:rPr>
                      <w:t xml:space="preserve"> </w:t>
                    </w:r>
                    <w:r>
                      <w:rPr>
                        <w:sz w:val="20"/>
                      </w:rPr>
                      <w:t>de</w:t>
                    </w:r>
                    <w:r>
                      <w:rPr>
                        <w:spacing w:val="-22"/>
                        <w:sz w:val="20"/>
                      </w:rPr>
                      <w:t xml:space="preserve"> </w:t>
                    </w:r>
                    <w:r>
                      <w:rPr>
                        <w:sz w:val="20"/>
                      </w:rPr>
                      <w:t>responsabilité</w:t>
                    </w:r>
                    <w:r>
                      <w:rPr>
                        <w:spacing w:val="-23"/>
                        <w:sz w:val="20"/>
                      </w:rPr>
                      <w:t xml:space="preserve"> </w:t>
                    </w:r>
                    <w:r>
                      <w:rPr>
                        <w:sz w:val="20"/>
                      </w:rPr>
                      <w:t>en</w:t>
                    </w:r>
                    <w:r>
                      <w:rPr>
                        <w:spacing w:val="-22"/>
                        <w:sz w:val="20"/>
                      </w:rPr>
                      <w:t xml:space="preserve"> </w:t>
                    </w:r>
                    <w:r>
                      <w:rPr>
                        <w:sz w:val="20"/>
                      </w:rPr>
                      <w:t>prévention</w:t>
                    </w:r>
                    <w:r>
                      <w:rPr>
                        <w:spacing w:val="-22"/>
                        <w:sz w:val="20"/>
                      </w:rPr>
                      <w:t xml:space="preserve"> </w:t>
                    </w:r>
                    <w:r>
                      <w:rPr>
                        <w:sz w:val="20"/>
                      </w:rPr>
                      <w:t>ne</w:t>
                    </w:r>
                    <w:r>
                      <w:rPr>
                        <w:spacing w:val="-23"/>
                        <w:sz w:val="20"/>
                      </w:rPr>
                      <w:t xml:space="preserve"> </w:t>
                    </w:r>
                    <w:r>
                      <w:rPr>
                        <w:sz w:val="20"/>
                      </w:rPr>
                      <w:t>s’arrête</w:t>
                    </w:r>
                    <w:r>
                      <w:rPr>
                        <w:spacing w:val="-22"/>
                        <w:sz w:val="20"/>
                      </w:rPr>
                      <w:t xml:space="preserve"> </w:t>
                    </w:r>
                    <w:r>
                      <w:rPr>
                        <w:sz w:val="20"/>
                      </w:rPr>
                      <w:t>pas</w:t>
                    </w:r>
                    <w:r>
                      <w:rPr>
                        <w:spacing w:val="-23"/>
                        <w:sz w:val="20"/>
                      </w:rPr>
                      <w:t xml:space="preserve"> </w:t>
                    </w:r>
                    <w:r>
                      <w:rPr>
                        <w:sz w:val="20"/>
                      </w:rPr>
                      <w:t>à</w:t>
                    </w:r>
                    <w:r>
                      <w:rPr>
                        <w:spacing w:val="-22"/>
                        <w:sz w:val="20"/>
                      </w:rPr>
                      <w:t xml:space="preserve"> </w:t>
                    </w:r>
                    <w:r>
                      <w:rPr>
                        <w:sz w:val="20"/>
                      </w:rPr>
                      <w:t>l’employeur.</w:t>
                    </w:r>
                    <w:r>
                      <w:rPr>
                        <w:spacing w:val="-22"/>
                        <w:sz w:val="20"/>
                      </w:rPr>
                      <w:t xml:space="preserve"> </w:t>
                    </w:r>
                    <w:r>
                      <w:rPr>
                        <w:sz w:val="20"/>
                      </w:rPr>
                      <w:t>Sur un</w:t>
                    </w:r>
                    <w:r>
                      <w:rPr>
                        <w:spacing w:val="-26"/>
                        <w:sz w:val="20"/>
                      </w:rPr>
                      <w:t xml:space="preserve"> </w:t>
                    </w:r>
                    <w:r>
                      <w:rPr>
                        <w:sz w:val="20"/>
                      </w:rPr>
                      <w:t>chantier,</w:t>
                    </w:r>
                    <w:r>
                      <w:rPr>
                        <w:spacing w:val="-26"/>
                        <w:sz w:val="20"/>
                      </w:rPr>
                      <w:t xml:space="preserve"> </w:t>
                    </w:r>
                    <w:r>
                      <w:rPr>
                        <w:sz w:val="20"/>
                      </w:rPr>
                      <w:t>la</w:t>
                    </w:r>
                    <w:r>
                      <w:rPr>
                        <w:spacing w:val="-25"/>
                        <w:sz w:val="20"/>
                      </w:rPr>
                      <w:t xml:space="preserve"> </w:t>
                    </w:r>
                    <w:r>
                      <w:rPr>
                        <w:sz w:val="20"/>
                      </w:rPr>
                      <w:t>responsabilité</w:t>
                    </w:r>
                    <w:r>
                      <w:rPr>
                        <w:spacing w:val="-27"/>
                        <w:sz w:val="20"/>
                      </w:rPr>
                      <w:t xml:space="preserve"> </w:t>
                    </w:r>
                    <w:r>
                      <w:rPr>
                        <w:sz w:val="20"/>
                      </w:rPr>
                      <w:t>est</w:t>
                    </w:r>
                    <w:r>
                      <w:rPr>
                        <w:spacing w:val="-25"/>
                        <w:sz w:val="20"/>
                      </w:rPr>
                      <w:t xml:space="preserve"> </w:t>
                    </w:r>
                    <w:r>
                      <w:rPr>
                        <w:sz w:val="20"/>
                      </w:rPr>
                      <w:t>partagée</w:t>
                    </w:r>
                    <w:r>
                      <w:rPr>
                        <w:spacing w:val="-26"/>
                        <w:sz w:val="20"/>
                      </w:rPr>
                      <w:t xml:space="preserve"> </w:t>
                    </w:r>
                    <w:r>
                      <w:rPr>
                        <w:sz w:val="20"/>
                      </w:rPr>
                      <w:t>entre</w:t>
                    </w:r>
                    <w:r>
                      <w:rPr>
                        <w:spacing w:val="-26"/>
                        <w:sz w:val="20"/>
                      </w:rPr>
                      <w:t xml:space="preserve"> </w:t>
                    </w:r>
                    <w:r>
                      <w:rPr>
                        <w:sz w:val="20"/>
                      </w:rPr>
                      <w:t>le</w:t>
                    </w:r>
                    <w:r>
                      <w:rPr>
                        <w:spacing w:val="-25"/>
                        <w:sz w:val="20"/>
                      </w:rPr>
                      <w:t xml:space="preserve"> </w:t>
                    </w:r>
                    <w:r>
                      <w:rPr>
                        <w:sz w:val="20"/>
                      </w:rPr>
                      <w:t>maître</w:t>
                    </w:r>
                    <w:r>
                      <w:rPr>
                        <w:spacing w:val="-26"/>
                        <w:sz w:val="20"/>
                      </w:rPr>
                      <w:t xml:space="preserve"> </w:t>
                    </w:r>
                    <w:r>
                      <w:rPr>
                        <w:sz w:val="20"/>
                      </w:rPr>
                      <w:t>d’ouvrage,</w:t>
                    </w:r>
                    <w:r>
                      <w:rPr>
                        <w:spacing w:val="-25"/>
                        <w:sz w:val="20"/>
                      </w:rPr>
                      <w:t xml:space="preserve"> </w:t>
                    </w:r>
                    <w:r>
                      <w:rPr>
                        <w:sz w:val="20"/>
                      </w:rPr>
                      <w:t>le</w:t>
                    </w:r>
                    <w:r>
                      <w:rPr>
                        <w:spacing w:val="-27"/>
                        <w:sz w:val="20"/>
                      </w:rPr>
                      <w:t xml:space="preserve"> </w:t>
                    </w:r>
                    <w:r>
                      <w:rPr>
                        <w:sz w:val="20"/>
                      </w:rPr>
                      <w:t>coordinateur</w:t>
                    </w:r>
                    <w:r>
                      <w:rPr>
                        <w:spacing w:val="-25"/>
                        <w:sz w:val="20"/>
                      </w:rPr>
                      <w:t xml:space="preserve"> </w:t>
                    </w:r>
                    <w:r>
                      <w:rPr>
                        <w:sz w:val="20"/>
                      </w:rPr>
                      <w:t>SPS,</w:t>
                    </w:r>
                    <w:r>
                      <w:rPr>
                        <w:spacing w:val="-26"/>
                        <w:sz w:val="20"/>
                      </w:rPr>
                      <w:t xml:space="preserve"> </w:t>
                    </w:r>
                    <w:r>
                      <w:rPr>
                        <w:sz w:val="20"/>
                      </w:rPr>
                      <w:t>l’employeur</w:t>
                    </w:r>
                    <w:r>
                      <w:rPr>
                        <w:spacing w:val="-26"/>
                        <w:sz w:val="20"/>
                      </w:rPr>
                      <w:t xml:space="preserve"> </w:t>
                    </w:r>
                    <w:r>
                      <w:rPr>
                        <w:sz w:val="20"/>
                      </w:rPr>
                      <w:t>et</w:t>
                    </w:r>
                    <w:r>
                      <w:rPr>
                        <w:spacing w:val="-25"/>
                        <w:sz w:val="20"/>
                      </w:rPr>
                      <w:t xml:space="preserve"> </w:t>
                    </w:r>
                    <w:r>
                      <w:rPr>
                        <w:spacing w:val="-4"/>
                        <w:sz w:val="20"/>
                      </w:rPr>
                      <w:t xml:space="preserve">les </w:t>
                    </w:r>
                    <w:r>
                      <w:rPr>
                        <w:sz w:val="20"/>
                      </w:rPr>
                      <w:t>encadrants</w:t>
                    </w:r>
                    <w:r>
                      <w:rPr>
                        <w:spacing w:val="-4"/>
                        <w:sz w:val="20"/>
                      </w:rPr>
                      <w:t xml:space="preserve"> </w:t>
                    </w:r>
                    <w:r>
                      <w:rPr>
                        <w:sz w:val="20"/>
                      </w:rPr>
                      <w:t>de</w:t>
                    </w:r>
                    <w:r>
                      <w:rPr>
                        <w:spacing w:val="-4"/>
                        <w:sz w:val="20"/>
                      </w:rPr>
                      <w:t xml:space="preserve"> </w:t>
                    </w:r>
                    <w:r>
                      <w:rPr>
                        <w:sz w:val="20"/>
                      </w:rPr>
                      <w:t>terrain.</w:t>
                    </w:r>
                    <w:r>
                      <w:rPr>
                        <w:spacing w:val="-4"/>
                        <w:sz w:val="20"/>
                      </w:rPr>
                      <w:t xml:space="preserve"> </w:t>
                    </w:r>
                    <w:r>
                      <w:rPr>
                        <w:sz w:val="20"/>
                      </w:rPr>
                      <w:t>C’est</w:t>
                    </w:r>
                    <w:r>
                      <w:rPr>
                        <w:spacing w:val="-4"/>
                        <w:sz w:val="20"/>
                      </w:rPr>
                      <w:t xml:space="preserve"> </w:t>
                    </w:r>
                    <w:r>
                      <w:rPr>
                        <w:sz w:val="20"/>
                      </w:rPr>
                      <w:t>précisément</w:t>
                    </w:r>
                    <w:r>
                      <w:rPr>
                        <w:spacing w:val="-4"/>
                        <w:sz w:val="20"/>
                      </w:rPr>
                      <w:t xml:space="preserve"> </w:t>
                    </w:r>
                    <w:r>
                      <w:rPr>
                        <w:sz w:val="20"/>
                      </w:rPr>
                      <w:t>cette</w:t>
                    </w:r>
                    <w:r>
                      <w:rPr>
                        <w:spacing w:val="-4"/>
                        <w:sz w:val="20"/>
                      </w:rPr>
                      <w:t xml:space="preserve"> </w:t>
                    </w:r>
                    <w:r>
                      <w:rPr>
                        <w:sz w:val="20"/>
                      </w:rPr>
                      <w:t>multiplicité</w:t>
                    </w:r>
                    <w:r>
                      <w:rPr>
                        <w:spacing w:val="-4"/>
                        <w:sz w:val="20"/>
                      </w:rPr>
                      <w:t xml:space="preserve"> </w:t>
                    </w:r>
                    <w:r>
                      <w:rPr>
                        <w:sz w:val="20"/>
                      </w:rPr>
                      <w:t>d’acteurs</w:t>
                    </w:r>
                    <w:r>
                      <w:rPr>
                        <w:spacing w:val="-4"/>
                        <w:sz w:val="20"/>
                      </w:rPr>
                      <w:t xml:space="preserve"> </w:t>
                    </w:r>
                    <w:r>
                      <w:rPr>
                        <w:sz w:val="20"/>
                      </w:rPr>
                      <w:t>qui</w:t>
                    </w:r>
                    <w:r>
                      <w:rPr>
                        <w:spacing w:val="-4"/>
                        <w:sz w:val="20"/>
                      </w:rPr>
                      <w:t xml:space="preserve"> </w:t>
                    </w:r>
                    <w:r>
                      <w:rPr>
                        <w:sz w:val="20"/>
                      </w:rPr>
                      <w:t>justiﬁe</w:t>
                    </w:r>
                    <w:r>
                      <w:rPr>
                        <w:spacing w:val="-4"/>
                        <w:sz w:val="20"/>
                      </w:rPr>
                      <w:t xml:space="preserve"> </w:t>
                    </w:r>
                    <w:r>
                      <w:rPr>
                        <w:sz w:val="20"/>
                      </w:rPr>
                      <w:t>l’existence</w:t>
                    </w:r>
                    <w:r>
                      <w:rPr>
                        <w:spacing w:val="-4"/>
                        <w:sz w:val="20"/>
                      </w:rPr>
                      <w:t xml:space="preserve"> </w:t>
                    </w:r>
                    <w:r>
                      <w:rPr>
                        <w:sz w:val="20"/>
                      </w:rPr>
                      <w:t>de</w:t>
                    </w:r>
                    <w:r>
                      <w:rPr>
                        <w:spacing w:val="-4"/>
                        <w:sz w:val="20"/>
                      </w:rPr>
                      <w:t xml:space="preserve"> </w:t>
                    </w:r>
                    <w:r>
                      <w:rPr>
                        <w:sz w:val="20"/>
                      </w:rPr>
                      <w:t>documents formalisés</w:t>
                    </w:r>
                    <w:r>
                      <w:rPr>
                        <w:spacing w:val="-11"/>
                        <w:sz w:val="20"/>
                      </w:rPr>
                      <w:t xml:space="preserve"> </w:t>
                    </w:r>
                    <w:r>
                      <w:rPr>
                        <w:sz w:val="20"/>
                      </w:rPr>
                      <w:t>(PGCSPS,</w:t>
                    </w:r>
                    <w:r>
                      <w:rPr>
                        <w:spacing w:val="-11"/>
                        <w:sz w:val="20"/>
                      </w:rPr>
                      <w:t xml:space="preserve"> </w:t>
                    </w:r>
                    <w:r>
                      <w:rPr>
                        <w:sz w:val="20"/>
                      </w:rPr>
                      <w:t>PPSPS,</w:t>
                    </w:r>
                    <w:r>
                      <w:rPr>
                        <w:spacing w:val="-11"/>
                        <w:sz w:val="20"/>
                      </w:rPr>
                      <w:t xml:space="preserve"> </w:t>
                    </w:r>
                    <w:r>
                      <w:rPr>
                        <w:sz w:val="20"/>
                      </w:rPr>
                      <w:t>registres</w:t>
                    </w:r>
                    <w:r>
                      <w:rPr>
                        <w:spacing w:val="-10"/>
                        <w:sz w:val="20"/>
                      </w:rPr>
                      <w:t xml:space="preserve"> </w:t>
                    </w:r>
                    <w:r>
                      <w:rPr>
                        <w:sz w:val="20"/>
                      </w:rPr>
                      <w:t>de</w:t>
                    </w:r>
                    <w:r>
                      <w:rPr>
                        <w:spacing w:val="-11"/>
                        <w:sz w:val="20"/>
                      </w:rPr>
                      <w:t xml:space="preserve"> </w:t>
                    </w:r>
                    <w:r>
                      <w:rPr>
                        <w:sz w:val="20"/>
                      </w:rPr>
                      <w:t>vériﬁcation)</w:t>
                    </w:r>
                    <w:r>
                      <w:rPr>
                        <w:spacing w:val="-11"/>
                        <w:sz w:val="20"/>
                      </w:rPr>
                      <w:t xml:space="preserve"> </w:t>
                    </w:r>
                    <w:r>
                      <w:rPr>
                        <w:sz w:val="20"/>
                      </w:rPr>
                      <w:t>permettant</w:t>
                    </w:r>
                    <w:r>
                      <w:rPr>
                        <w:spacing w:val="-10"/>
                        <w:sz w:val="20"/>
                      </w:rPr>
                      <w:t xml:space="preserve"> </w:t>
                    </w:r>
                    <w:r>
                      <w:rPr>
                        <w:sz w:val="20"/>
                      </w:rPr>
                      <w:t>de</w:t>
                    </w:r>
                    <w:r>
                      <w:rPr>
                        <w:spacing w:val="-11"/>
                        <w:sz w:val="20"/>
                      </w:rPr>
                      <w:t xml:space="preserve"> </w:t>
                    </w:r>
                    <w:r>
                      <w:rPr>
                        <w:sz w:val="20"/>
                      </w:rPr>
                      <w:t>tracer</w:t>
                    </w:r>
                    <w:r>
                      <w:rPr>
                        <w:spacing w:val="-11"/>
                        <w:sz w:val="20"/>
                      </w:rPr>
                      <w:t xml:space="preserve"> </w:t>
                    </w:r>
                    <w:r>
                      <w:rPr>
                        <w:sz w:val="20"/>
                      </w:rPr>
                      <w:t>les</w:t>
                    </w:r>
                    <w:r>
                      <w:rPr>
                        <w:spacing w:val="-10"/>
                        <w:sz w:val="20"/>
                      </w:rPr>
                      <w:t xml:space="preserve"> </w:t>
                    </w:r>
                    <w:r>
                      <w:rPr>
                        <w:sz w:val="20"/>
                      </w:rPr>
                      <w:t>actions</w:t>
                    </w:r>
                    <w:r>
                      <w:rPr>
                        <w:spacing w:val="-11"/>
                        <w:sz w:val="20"/>
                      </w:rPr>
                      <w:t xml:space="preserve"> </w:t>
                    </w:r>
                    <w:r>
                      <w:rPr>
                        <w:sz w:val="20"/>
                      </w:rPr>
                      <w:t>de</w:t>
                    </w:r>
                    <w:r>
                      <w:rPr>
                        <w:spacing w:val="-11"/>
                        <w:sz w:val="20"/>
                      </w:rPr>
                      <w:t xml:space="preserve"> </w:t>
                    </w:r>
                    <w:r>
                      <w:rPr>
                        <w:sz w:val="20"/>
                      </w:rPr>
                      <w:t>chacun.</w:t>
                    </w:r>
                  </w:p>
                </w:txbxContent>
              </v:textbox>
            </v:shape>
            <w10:wrap type="none"/>
            <w10:anchorlock/>
          </v:group>
        </w:pict>
      </w:r>
    </w:p>
    <w:p w:rsidR="00005340" w:rsidRDefault="00005340">
      <w:pPr>
        <w:pStyle w:val="Corpsdetexte"/>
        <w:spacing w:before="4"/>
        <w:rPr>
          <w:rFonts w:ascii="Arial"/>
          <w:b/>
          <w:i/>
          <w:sz w:val="13"/>
        </w:rPr>
      </w:pPr>
    </w:p>
    <w:p w:rsidR="00005340" w:rsidRDefault="00350670">
      <w:pPr>
        <w:pStyle w:val="Titre8"/>
      </w:pPr>
      <w:r>
        <w:rPr>
          <w:color w:val="C1262C"/>
        </w:rPr>
        <w:t>Corrigé de l’exercice 2 Éléments de correction — Exercice 2</w:t>
      </w:r>
    </w:p>
    <w:p w:rsidR="00005340" w:rsidRDefault="00005340">
      <w:pPr>
        <w:pStyle w:val="Corpsdetexte"/>
        <w:rPr>
          <w:rFonts w:ascii="Arial"/>
          <w:b/>
          <w:i/>
        </w:rPr>
      </w:pPr>
    </w:p>
    <w:p w:rsidR="00005340" w:rsidRDefault="00005340">
      <w:pPr>
        <w:pStyle w:val="Corpsdetexte"/>
        <w:spacing w:before="5"/>
        <w:rPr>
          <w:rFonts w:ascii="Arial"/>
          <w:b/>
          <w:i/>
          <w:sz w:val="2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3"/>
        <w:gridCol w:w="2946"/>
        <w:gridCol w:w="2946"/>
        <w:gridCol w:w="3106"/>
      </w:tblGrid>
      <w:tr w:rsidR="00005340">
        <w:trPr>
          <w:trHeight w:val="428"/>
        </w:trPr>
        <w:tc>
          <w:tcPr>
            <w:tcW w:w="633" w:type="dxa"/>
            <w:shd w:val="clear" w:color="auto" w:fill="37393B"/>
          </w:tcPr>
          <w:p w:rsidR="00005340" w:rsidRDefault="00350670">
            <w:pPr>
              <w:pStyle w:val="TableParagraph"/>
              <w:spacing w:before="112"/>
              <w:rPr>
                <w:rFonts w:ascii="Trebuchet MS"/>
                <w:b/>
                <w:sz w:val="20"/>
              </w:rPr>
            </w:pPr>
            <w:r>
              <w:rPr>
                <w:rFonts w:ascii="Trebuchet MS"/>
                <w:b/>
                <w:color w:val="FFFFFF"/>
                <w:w w:val="101"/>
                <w:sz w:val="20"/>
              </w:rPr>
              <w:t>#</w:t>
            </w:r>
          </w:p>
        </w:tc>
        <w:tc>
          <w:tcPr>
            <w:tcW w:w="2946" w:type="dxa"/>
            <w:shd w:val="clear" w:color="auto" w:fill="37393B"/>
          </w:tcPr>
          <w:p w:rsidR="00005340" w:rsidRDefault="00350670">
            <w:pPr>
              <w:pStyle w:val="TableParagraph"/>
              <w:spacing w:before="112"/>
              <w:rPr>
                <w:rFonts w:ascii="Trebuchet MS"/>
                <w:b/>
                <w:sz w:val="20"/>
              </w:rPr>
            </w:pPr>
            <w:r>
              <w:rPr>
                <w:rFonts w:ascii="Trebuchet MS"/>
                <w:b/>
                <w:color w:val="FFFFFF"/>
                <w:sz w:val="20"/>
              </w:rPr>
              <w:t>a) Le manquement</w:t>
            </w:r>
          </w:p>
        </w:tc>
        <w:tc>
          <w:tcPr>
            <w:tcW w:w="2946" w:type="dxa"/>
            <w:shd w:val="clear" w:color="auto" w:fill="37393B"/>
          </w:tcPr>
          <w:p w:rsidR="00005340" w:rsidRDefault="00350670">
            <w:pPr>
              <w:pStyle w:val="TableParagraph"/>
              <w:spacing w:before="112"/>
              <w:ind w:left="121"/>
              <w:rPr>
                <w:rFonts w:ascii="Trebuchet MS"/>
                <w:b/>
                <w:sz w:val="20"/>
              </w:rPr>
            </w:pPr>
            <w:r>
              <w:rPr>
                <w:rFonts w:ascii="Trebuchet MS"/>
                <w:b/>
                <w:color w:val="FFFFFF"/>
                <w:sz w:val="20"/>
              </w:rPr>
              <w:t>b)</w:t>
            </w:r>
            <w:r>
              <w:rPr>
                <w:rFonts w:ascii="Trebuchet MS"/>
                <w:b/>
                <w:color w:val="FFFFFF"/>
                <w:sz w:val="20"/>
              </w:rPr>
              <w:t xml:space="preserve"> Texte applicable</w:t>
            </w:r>
          </w:p>
        </w:tc>
        <w:tc>
          <w:tcPr>
            <w:tcW w:w="3106" w:type="dxa"/>
            <w:shd w:val="clear" w:color="auto" w:fill="37393B"/>
          </w:tcPr>
          <w:p w:rsidR="00005340" w:rsidRDefault="00350670">
            <w:pPr>
              <w:pStyle w:val="TableParagraph"/>
              <w:spacing w:before="112"/>
              <w:ind w:left="121"/>
              <w:rPr>
                <w:rFonts w:ascii="Trebuchet MS"/>
                <w:b/>
                <w:sz w:val="20"/>
              </w:rPr>
            </w:pPr>
            <w:r>
              <w:rPr>
                <w:rFonts w:ascii="Trebuchet MS"/>
                <w:b/>
                <w:color w:val="FFFFFF"/>
                <w:sz w:val="20"/>
              </w:rPr>
              <w:t>c) Qui devait agir ? Comment?</w:t>
            </w:r>
          </w:p>
        </w:tc>
      </w:tr>
      <w:tr w:rsidR="00005340">
        <w:trPr>
          <w:trHeight w:val="2341"/>
        </w:trPr>
        <w:tc>
          <w:tcPr>
            <w:tcW w:w="633" w:type="dxa"/>
          </w:tcPr>
          <w:p w:rsidR="00005340" w:rsidRDefault="00350670">
            <w:pPr>
              <w:pStyle w:val="TableParagraph"/>
              <w:spacing w:before="112"/>
              <w:rPr>
                <w:rFonts w:ascii="Trebuchet MS"/>
                <w:b/>
                <w:sz w:val="20"/>
              </w:rPr>
            </w:pPr>
            <w:r>
              <w:rPr>
                <w:rFonts w:ascii="Trebuchet MS"/>
                <w:b/>
                <w:w w:val="81"/>
                <w:sz w:val="20"/>
              </w:rPr>
              <w:t>1</w:t>
            </w:r>
          </w:p>
        </w:tc>
        <w:tc>
          <w:tcPr>
            <w:tcW w:w="2946" w:type="dxa"/>
          </w:tcPr>
          <w:p w:rsidR="00005340" w:rsidRDefault="00350670">
            <w:pPr>
              <w:pStyle w:val="TableParagraph"/>
              <w:spacing w:before="135" w:line="165" w:lineRule="auto"/>
              <w:ind w:right="113"/>
              <w:jc w:val="both"/>
              <w:rPr>
                <w:sz w:val="20"/>
              </w:rPr>
            </w:pPr>
            <w:r>
              <w:rPr>
                <w:spacing w:val="-3"/>
                <w:sz w:val="20"/>
              </w:rPr>
              <w:t xml:space="preserve">L’échafaudage </w:t>
            </w:r>
            <w:r>
              <w:rPr>
                <w:spacing w:val="-5"/>
                <w:sz w:val="20"/>
              </w:rPr>
              <w:t xml:space="preserve">n’a </w:t>
            </w:r>
            <w:r>
              <w:rPr>
                <w:sz w:val="20"/>
              </w:rPr>
              <w:t xml:space="preserve">pas été </w:t>
            </w:r>
            <w:r>
              <w:rPr>
                <w:spacing w:val="-6"/>
                <w:sz w:val="20"/>
              </w:rPr>
              <w:t xml:space="preserve">vé- </w:t>
            </w:r>
            <w:r>
              <w:rPr>
                <w:sz w:val="20"/>
              </w:rPr>
              <w:t xml:space="preserve">riﬁé avant sa mise en service, alors que cette vériﬁcation </w:t>
            </w:r>
            <w:r>
              <w:rPr>
                <w:spacing w:val="-5"/>
                <w:sz w:val="20"/>
              </w:rPr>
              <w:t xml:space="preserve">est </w:t>
            </w:r>
            <w:r>
              <w:rPr>
                <w:sz w:val="20"/>
              </w:rPr>
              <w:t xml:space="preserve">obligatoire après chaque </w:t>
            </w:r>
            <w:r>
              <w:rPr>
                <w:spacing w:val="-5"/>
                <w:sz w:val="20"/>
              </w:rPr>
              <w:t xml:space="preserve">mon- </w:t>
            </w:r>
            <w:r>
              <w:rPr>
                <w:sz w:val="20"/>
              </w:rPr>
              <w:t>tage.</w:t>
            </w:r>
          </w:p>
        </w:tc>
        <w:tc>
          <w:tcPr>
            <w:tcW w:w="2946" w:type="dxa"/>
          </w:tcPr>
          <w:p w:rsidR="00005340" w:rsidRDefault="00350670">
            <w:pPr>
              <w:pStyle w:val="TableParagraph"/>
              <w:spacing w:before="135" w:line="165" w:lineRule="auto"/>
              <w:ind w:left="121" w:right="113"/>
              <w:jc w:val="both"/>
              <w:rPr>
                <w:sz w:val="20"/>
              </w:rPr>
            </w:pPr>
            <w:r>
              <w:rPr>
                <w:sz w:val="20"/>
              </w:rPr>
              <w:t xml:space="preserve">Recommandation </w:t>
            </w:r>
            <w:r>
              <w:rPr>
                <w:spacing w:val="-4"/>
                <w:sz w:val="20"/>
              </w:rPr>
              <w:t xml:space="preserve">CNAMTS </w:t>
            </w:r>
            <w:r>
              <w:rPr>
                <w:sz w:val="20"/>
              </w:rPr>
              <w:t xml:space="preserve">R408 — vériﬁcation </w:t>
            </w:r>
            <w:r>
              <w:rPr>
                <w:spacing w:val="-3"/>
                <w:sz w:val="20"/>
              </w:rPr>
              <w:t xml:space="preserve">obligatoire </w:t>
            </w:r>
            <w:r>
              <w:rPr>
                <w:sz w:val="20"/>
              </w:rPr>
              <w:t xml:space="preserve">par une personne compétente après chaque montage, </w:t>
            </w:r>
            <w:r>
              <w:rPr>
                <w:spacing w:val="-5"/>
                <w:sz w:val="20"/>
              </w:rPr>
              <w:t xml:space="preserve">mo- </w:t>
            </w:r>
            <w:r>
              <w:rPr>
                <w:sz w:val="20"/>
              </w:rPr>
              <w:t xml:space="preserve">diﬁcation  ou  déplacement  de l’échafaudage. </w:t>
            </w:r>
            <w:r>
              <w:rPr>
                <w:spacing w:val="-3"/>
                <w:sz w:val="20"/>
              </w:rPr>
              <w:t xml:space="preserve">Résultat </w:t>
            </w:r>
            <w:r>
              <w:rPr>
                <w:sz w:val="20"/>
              </w:rPr>
              <w:t xml:space="preserve">consigné dans le registre </w:t>
            </w:r>
            <w:r>
              <w:rPr>
                <w:spacing w:val="-7"/>
                <w:sz w:val="20"/>
              </w:rPr>
              <w:t xml:space="preserve">de </w:t>
            </w:r>
            <w:r>
              <w:rPr>
                <w:sz w:val="20"/>
              </w:rPr>
              <w:t>sécurité.</w:t>
            </w:r>
          </w:p>
        </w:tc>
        <w:tc>
          <w:tcPr>
            <w:tcW w:w="3106" w:type="dxa"/>
          </w:tcPr>
          <w:p w:rsidR="00005340" w:rsidRDefault="00350670">
            <w:pPr>
              <w:pStyle w:val="TableParagraph"/>
              <w:spacing w:before="135" w:line="165" w:lineRule="auto"/>
              <w:ind w:left="121" w:right="113"/>
              <w:jc w:val="both"/>
              <w:rPr>
                <w:sz w:val="20"/>
              </w:rPr>
            </w:pPr>
            <w:r>
              <w:rPr>
                <w:sz w:val="20"/>
              </w:rPr>
              <w:t>Franck</w:t>
            </w:r>
            <w:r>
              <w:rPr>
                <w:spacing w:val="-12"/>
                <w:sz w:val="20"/>
              </w:rPr>
              <w:t xml:space="preserve"> </w:t>
            </w:r>
            <w:r>
              <w:rPr>
                <w:sz w:val="20"/>
              </w:rPr>
              <w:t>Delbos,</w:t>
            </w:r>
            <w:r>
              <w:rPr>
                <w:spacing w:val="-11"/>
                <w:sz w:val="20"/>
              </w:rPr>
              <w:t xml:space="preserve"> </w:t>
            </w:r>
            <w:r>
              <w:rPr>
                <w:sz w:val="20"/>
              </w:rPr>
              <w:t>seul</w:t>
            </w:r>
            <w:r>
              <w:rPr>
                <w:spacing w:val="-12"/>
                <w:sz w:val="20"/>
              </w:rPr>
              <w:t xml:space="preserve"> </w:t>
            </w:r>
            <w:r>
              <w:rPr>
                <w:sz w:val="20"/>
              </w:rPr>
              <w:t>salarié</w:t>
            </w:r>
            <w:r>
              <w:rPr>
                <w:spacing w:val="-12"/>
                <w:sz w:val="20"/>
              </w:rPr>
              <w:t xml:space="preserve"> </w:t>
            </w:r>
            <w:r>
              <w:rPr>
                <w:spacing w:val="-4"/>
                <w:sz w:val="20"/>
              </w:rPr>
              <w:t xml:space="preserve">habi- </w:t>
            </w:r>
            <w:r>
              <w:rPr>
                <w:sz w:val="20"/>
              </w:rPr>
              <w:t xml:space="preserve">lité R408, devait effectuer ou </w:t>
            </w:r>
            <w:r>
              <w:rPr>
                <w:spacing w:val="-4"/>
                <w:sz w:val="20"/>
              </w:rPr>
              <w:t xml:space="preserve">or- </w:t>
            </w:r>
            <w:r>
              <w:rPr>
                <w:sz w:val="20"/>
              </w:rPr>
              <w:t xml:space="preserve">ganiser cette vériﬁcation </w:t>
            </w:r>
            <w:r>
              <w:rPr>
                <w:spacing w:val="-4"/>
                <w:sz w:val="20"/>
              </w:rPr>
              <w:t xml:space="preserve">avant </w:t>
            </w:r>
            <w:r>
              <w:rPr>
                <w:sz w:val="20"/>
              </w:rPr>
              <w:t>toute u</w:t>
            </w:r>
            <w:r>
              <w:rPr>
                <w:sz w:val="20"/>
              </w:rPr>
              <w:t xml:space="preserve">tilisation de </w:t>
            </w:r>
            <w:r>
              <w:rPr>
                <w:spacing w:val="-3"/>
                <w:sz w:val="20"/>
              </w:rPr>
              <w:t xml:space="preserve">l’échafau- </w:t>
            </w:r>
            <w:r>
              <w:rPr>
                <w:sz w:val="20"/>
              </w:rPr>
              <w:t>dage. Son absence lors du</w:t>
            </w:r>
            <w:r>
              <w:rPr>
                <w:spacing w:val="-28"/>
                <w:sz w:val="20"/>
              </w:rPr>
              <w:t xml:space="preserve"> </w:t>
            </w:r>
            <w:r>
              <w:rPr>
                <w:spacing w:val="-5"/>
                <w:sz w:val="20"/>
              </w:rPr>
              <w:t xml:space="preserve">mon- </w:t>
            </w:r>
            <w:r>
              <w:rPr>
                <w:sz w:val="20"/>
              </w:rPr>
              <w:t>tage</w:t>
            </w:r>
            <w:r>
              <w:rPr>
                <w:spacing w:val="-22"/>
                <w:sz w:val="20"/>
              </w:rPr>
              <w:t xml:space="preserve"> </w:t>
            </w:r>
            <w:r>
              <w:rPr>
                <w:sz w:val="20"/>
              </w:rPr>
              <w:t>aurait</w:t>
            </w:r>
            <w:r>
              <w:rPr>
                <w:spacing w:val="-21"/>
                <w:sz w:val="20"/>
              </w:rPr>
              <w:t xml:space="preserve"> </w:t>
            </w:r>
            <w:r>
              <w:rPr>
                <w:sz w:val="20"/>
              </w:rPr>
              <w:t>dû</w:t>
            </w:r>
            <w:r>
              <w:rPr>
                <w:spacing w:val="-22"/>
                <w:sz w:val="20"/>
              </w:rPr>
              <w:t xml:space="preserve"> </w:t>
            </w:r>
            <w:r>
              <w:rPr>
                <w:sz w:val="20"/>
              </w:rPr>
              <w:t>conduire</w:t>
            </w:r>
            <w:r>
              <w:rPr>
                <w:spacing w:val="-21"/>
                <w:sz w:val="20"/>
              </w:rPr>
              <w:t xml:space="preserve"> </w:t>
            </w:r>
            <w:r>
              <w:rPr>
                <w:sz w:val="20"/>
              </w:rPr>
              <w:t>soit</w:t>
            </w:r>
            <w:r>
              <w:rPr>
                <w:spacing w:val="-21"/>
                <w:sz w:val="20"/>
              </w:rPr>
              <w:t xml:space="preserve"> </w:t>
            </w:r>
            <w:r>
              <w:rPr>
                <w:sz w:val="20"/>
              </w:rPr>
              <w:t>au</w:t>
            </w:r>
            <w:r>
              <w:rPr>
                <w:spacing w:val="-22"/>
                <w:sz w:val="20"/>
              </w:rPr>
              <w:t xml:space="preserve"> </w:t>
            </w:r>
            <w:r>
              <w:rPr>
                <w:spacing w:val="-7"/>
                <w:sz w:val="20"/>
              </w:rPr>
              <w:t xml:space="preserve">re- </w:t>
            </w:r>
            <w:r>
              <w:rPr>
                <w:sz w:val="20"/>
              </w:rPr>
              <w:t xml:space="preserve">port de la mise en service, soit </w:t>
            </w:r>
            <w:r>
              <w:rPr>
                <w:spacing w:val="-15"/>
                <w:sz w:val="20"/>
              </w:rPr>
              <w:t xml:space="preserve">à </w:t>
            </w:r>
            <w:r>
              <w:rPr>
                <w:sz w:val="20"/>
              </w:rPr>
              <w:t xml:space="preserve">la désignation temporaire </w:t>
            </w:r>
            <w:r>
              <w:rPr>
                <w:spacing w:val="-4"/>
                <w:sz w:val="20"/>
              </w:rPr>
              <w:t xml:space="preserve">d’une </w:t>
            </w:r>
            <w:r>
              <w:rPr>
                <w:sz w:val="20"/>
              </w:rPr>
              <w:t>personne compétente</w:t>
            </w:r>
            <w:r>
              <w:rPr>
                <w:spacing w:val="-17"/>
                <w:sz w:val="20"/>
              </w:rPr>
              <w:t xml:space="preserve"> </w:t>
            </w:r>
            <w:r>
              <w:rPr>
                <w:sz w:val="20"/>
              </w:rPr>
              <w:t>externe.</w:t>
            </w:r>
          </w:p>
        </w:tc>
      </w:tr>
      <w:tr w:rsidR="00005340">
        <w:trPr>
          <w:trHeight w:val="2341"/>
        </w:trPr>
        <w:tc>
          <w:tcPr>
            <w:tcW w:w="633" w:type="dxa"/>
          </w:tcPr>
          <w:p w:rsidR="00005340" w:rsidRDefault="00350670">
            <w:pPr>
              <w:pStyle w:val="TableParagraph"/>
              <w:spacing w:before="112"/>
              <w:rPr>
                <w:rFonts w:ascii="Trebuchet MS"/>
                <w:b/>
                <w:sz w:val="20"/>
              </w:rPr>
            </w:pPr>
            <w:r>
              <w:rPr>
                <w:rFonts w:ascii="Trebuchet MS"/>
                <w:b/>
                <w:w w:val="97"/>
                <w:sz w:val="20"/>
              </w:rPr>
              <w:t>2</w:t>
            </w:r>
          </w:p>
        </w:tc>
        <w:tc>
          <w:tcPr>
            <w:tcW w:w="2946" w:type="dxa"/>
          </w:tcPr>
          <w:p w:rsidR="00005340" w:rsidRDefault="00350670">
            <w:pPr>
              <w:pStyle w:val="TableParagraph"/>
              <w:spacing w:before="135" w:line="165" w:lineRule="auto"/>
              <w:ind w:right="113"/>
              <w:jc w:val="both"/>
              <w:rPr>
                <w:sz w:val="20"/>
              </w:rPr>
            </w:pPr>
            <w:r>
              <w:rPr>
                <w:sz w:val="20"/>
              </w:rPr>
              <w:t>Le</w:t>
            </w:r>
            <w:r>
              <w:rPr>
                <w:spacing w:val="-18"/>
                <w:sz w:val="20"/>
              </w:rPr>
              <w:t xml:space="preserve"> </w:t>
            </w:r>
            <w:r>
              <w:rPr>
                <w:sz w:val="20"/>
              </w:rPr>
              <w:t>plancher</w:t>
            </w:r>
            <w:r>
              <w:rPr>
                <w:spacing w:val="-18"/>
                <w:sz w:val="20"/>
              </w:rPr>
              <w:t xml:space="preserve"> </w:t>
            </w:r>
            <w:r>
              <w:rPr>
                <w:sz w:val="20"/>
              </w:rPr>
              <w:t>de</w:t>
            </w:r>
            <w:r>
              <w:rPr>
                <w:spacing w:val="-18"/>
                <w:sz w:val="20"/>
              </w:rPr>
              <w:t xml:space="preserve"> </w:t>
            </w:r>
            <w:r>
              <w:rPr>
                <w:sz w:val="20"/>
              </w:rPr>
              <w:t>travail</w:t>
            </w:r>
            <w:r>
              <w:rPr>
                <w:spacing w:val="-18"/>
                <w:sz w:val="20"/>
              </w:rPr>
              <w:t xml:space="preserve"> </w:t>
            </w:r>
            <w:r>
              <w:rPr>
                <w:sz w:val="20"/>
              </w:rPr>
              <w:t>ne</w:t>
            </w:r>
            <w:r>
              <w:rPr>
                <w:spacing w:val="-18"/>
                <w:sz w:val="20"/>
              </w:rPr>
              <w:t xml:space="preserve"> </w:t>
            </w:r>
            <w:r>
              <w:rPr>
                <w:spacing w:val="-3"/>
                <w:sz w:val="20"/>
              </w:rPr>
              <w:t xml:space="preserve">dispo- </w:t>
            </w:r>
            <w:r>
              <w:rPr>
                <w:sz w:val="20"/>
              </w:rPr>
              <w:t xml:space="preserve">sait pas de garde-corps </w:t>
            </w:r>
            <w:r>
              <w:rPr>
                <w:spacing w:val="-4"/>
                <w:sz w:val="20"/>
              </w:rPr>
              <w:t xml:space="preserve">com- </w:t>
            </w:r>
            <w:r>
              <w:rPr>
                <w:sz w:val="20"/>
              </w:rPr>
              <w:t>plets : seule la lisse haute</w:t>
            </w:r>
            <w:r>
              <w:rPr>
                <w:spacing w:val="-25"/>
                <w:sz w:val="20"/>
              </w:rPr>
              <w:t xml:space="preserve"> </w:t>
            </w:r>
            <w:r>
              <w:rPr>
                <w:spacing w:val="-4"/>
                <w:sz w:val="20"/>
              </w:rPr>
              <w:t xml:space="preserve">était </w:t>
            </w:r>
            <w:r>
              <w:rPr>
                <w:spacing w:val="2"/>
                <w:sz w:val="20"/>
              </w:rPr>
              <w:t xml:space="preserve">présente; </w:t>
            </w:r>
            <w:r>
              <w:rPr>
                <w:sz w:val="20"/>
              </w:rPr>
              <w:t xml:space="preserve">la sous-lisse et </w:t>
            </w:r>
            <w:r>
              <w:rPr>
                <w:spacing w:val="-7"/>
                <w:sz w:val="20"/>
              </w:rPr>
              <w:t xml:space="preserve">la </w:t>
            </w:r>
            <w:r>
              <w:rPr>
                <w:sz w:val="20"/>
              </w:rPr>
              <w:t>plinthe de pied</w:t>
            </w:r>
            <w:r>
              <w:rPr>
                <w:spacing w:val="-19"/>
                <w:sz w:val="20"/>
              </w:rPr>
              <w:t xml:space="preserve"> </w:t>
            </w:r>
            <w:r>
              <w:rPr>
                <w:sz w:val="20"/>
              </w:rPr>
              <w:t>manquaient.</w:t>
            </w:r>
          </w:p>
        </w:tc>
        <w:tc>
          <w:tcPr>
            <w:tcW w:w="2946" w:type="dxa"/>
          </w:tcPr>
          <w:p w:rsidR="00005340" w:rsidRDefault="00350670">
            <w:pPr>
              <w:pStyle w:val="TableParagraph"/>
              <w:spacing w:before="135" w:line="165" w:lineRule="auto"/>
              <w:ind w:left="121" w:right="113"/>
              <w:jc w:val="both"/>
              <w:rPr>
                <w:sz w:val="20"/>
              </w:rPr>
            </w:pPr>
            <w:r>
              <w:rPr>
                <w:sz w:val="20"/>
              </w:rPr>
              <w:t xml:space="preserve">Article R.4323-58 du Code </w:t>
            </w:r>
            <w:r>
              <w:rPr>
                <w:spacing w:val="-7"/>
                <w:sz w:val="20"/>
              </w:rPr>
              <w:t xml:space="preserve">du </w:t>
            </w:r>
            <w:r>
              <w:rPr>
                <w:sz w:val="20"/>
              </w:rPr>
              <w:t xml:space="preserve">travail : tout plancher de </w:t>
            </w:r>
            <w:r>
              <w:rPr>
                <w:spacing w:val="-5"/>
                <w:sz w:val="20"/>
              </w:rPr>
              <w:t xml:space="preserve">tra- </w:t>
            </w:r>
            <w:r>
              <w:rPr>
                <w:sz w:val="20"/>
              </w:rPr>
              <w:t>vail</w:t>
            </w:r>
            <w:r>
              <w:rPr>
                <w:spacing w:val="-10"/>
                <w:sz w:val="20"/>
              </w:rPr>
              <w:t xml:space="preserve"> </w:t>
            </w:r>
            <w:r>
              <w:rPr>
                <w:sz w:val="20"/>
              </w:rPr>
              <w:t>en</w:t>
            </w:r>
            <w:r>
              <w:rPr>
                <w:spacing w:val="-9"/>
                <w:sz w:val="20"/>
              </w:rPr>
              <w:t xml:space="preserve"> </w:t>
            </w:r>
            <w:r>
              <w:rPr>
                <w:sz w:val="20"/>
              </w:rPr>
              <w:t>hauteur</w:t>
            </w:r>
            <w:r>
              <w:rPr>
                <w:spacing w:val="-9"/>
                <w:sz w:val="20"/>
              </w:rPr>
              <w:t xml:space="preserve"> </w:t>
            </w:r>
            <w:r>
              <w:rPr>
                <w:sz w:val="20"/>
              </w:rPr>
              <w:t>doit</w:t>
            </w:r>
            <w:r>
              <w:rPr>
                <w:spacing w:val="-9"/>
                <w:sz w:val="20"/>
              </w:rPr>
              <w:t xml:space="preserve"> </w:t>
            </w:r>
            <w:r>
              <w:rPr>
                <w:sz w:val="20"/>
              </w:rPr>
              <w:t>être</w:t>
            </w:r>
            <w:r>
              <w:rPr>
                <w:spacing w:val="-10"/>
                <w:sz w:val="20"/>
              </w:rPr>
              <w:t xml:space="preserve"> </w:t>
            </w:r>
            <w:r>
              <w:rPr>
                <w:spacing w:val="-3"/>
                <w:sz w:val="20"/>
              </w:rPr>
              <w:t xml:space="preserve">équipé </w:t>
            </w:r>
            <w:r>
              <w:rPr>
                <w:sz w:val="20"/>
              </w:rPr>
              <w:t xml:space="preserve">de garde-corps rigides </w:t>
            </w:r>
            <w:r>
              <w:rPr>
                <w:spacing w:val="-4"/>
                <w:sz w:val="20"/>
              </w:rPr>
              <w:t xml:space="preserve">com- </w:t>
            </w:r>
            <w:r>
              <w:rPr>
                <w:sz w:val="20"/>
              </w:rPr>
              <w:t xml:space="preserve">prenant une lisse haute, </w:t>
            </w:r>
            <w:r>
              <w:rPr>
                <w:spacing w:val="-6"/>
                <w:sz w:val="20"/>
              </w:rPr>
              <w:t xml:space="preserve">une </w:t>
            </w:r>
            <w:r>
              <w:rPr>
                <w:sz w:val="20"/>
              </w:rPr>
              <w:t>sous-lisse e</w:t>
            </w:r>
            <w:r>
              <w:rPr>
                <w:sz w:val="20"/>
              </w:rPr>
              <w:t xml:space="preserve">t une plinthe </w:t>
            </w:r>
            <w:r>
              <w:rPr>
                <w:spacing w:val="-8"/>
                <w:sz w:val="20"/>
              </w:rPr>
              <w:t xml:space="preserve">de </w:t>
            </w:r>
            <w:r>
              <w:rPr>
                <w:sz w:val="20"/>
              </w:rPr>
              <w:t xml:space="preserve">pied (ou dispositif </w:t>
            </w:r>
            <w:r>
              <w:rPr>
                <w:spacing w:val="-3"/>
                <w:sz w:val="20"/>
              </w:rPr>
              <w:t xml:space="preserve">équivalent). </w:t>
            </w:r>
            <w:r>
              <w:rPr>
                <w:sz w:val="20"/>
              </w:rPr>
              <w:t>La</w:t>
            </w:r>
            <w:r>
              <w:rPr>
                <w:spacing w:val="-13"/>
                <w:sz w:val="20"/>
              </w:rPr>
              <w:t xml:space="preserve"> </w:t>
            </w:r>
            <w:r>
              <w:rPr>
                <w:sz w:val="20"/>
              </w:rPr>
              <w:t>hauteur</w:t>
            </w:r>
            <w:r>
              <w:rPr>
                <w:spacing w:val="-12"/>
                <w:sz w:val="20"/>
              </w:rPr>
              <w:t xml:space="preserve"> </w:t>
            </w:r>
            <w:r>
              <w:rPr>
                <w:sz w:val="20"/>
              </w:rPr>
              <w:t>minimale</w:t>
            </w:r>
            <w:r>
              <w:rPr>
                <w:spacing w:val="-12"/>
                <w:sz w:val="20"/>
              </w:rPr>
              <w:t xml:space="preserve"> </w:t>
            </w:r>
            <w:r>
              <w:rPr>
                <w:sz w:val="20"/>
              </w:rPr>
              <w:t>de</w:t>
            </w:r>
            <w:r>
              <w:rPr>
                <w:spacing w:val="-12"/>
                <w:sz w:val="20"/>
              </w:rPr>
              <w:t xml:space="preserve"> </w:t>
            </w:r>
            <w:r>
              <w:rPr>
                <w:sz w:val="20"/>
              </w:rPr>
              <w:t>la</w:t>
            </w:r>
            <w:r>
              <w:rPr>
                <w:spacing w:val="-12"/>
                <w:sz w:val="20"/>
              </w:rPr>
              <w:t xml:space="preserve"> </w:t>
            </w:r>
            <w:r>
              <w:rPr>
                <w:spacing w:val="-3"/>
                <w:sz w:val="20"/>
              </w:rPr>
              <w:t xml:space="preserve">lisse </w:t>
            </w:r>
            <w:r>
              <w:rPr>
                <w:sz w:val="20"/>
              </w:rPr>
              <w:t>haute est de 1</w:t>
            </w:r>
            <w:r>
              <w:rPr>
                <w:spacing w:val="-33"/>
                <w:sz w:val="20"/>
              </w:rPr>
              <w:t xml:space="preserve"> </w:t>
            </w:r>
            <w:r>
              <w:rPr>
                <w:sz w:val="20"/>
              </w:rPr>
              <w:t>mètre.</w:t>
            </w:r>
          </w:p>
        </w:tc>
        <w:tc>
          <w:tcPr>
            <w:tcW w:w="3106" w:type="dxa"/>
          </w:tcPr>
          <w:p w:rsidR="00005340" w:rsidRDefault="00350670">
            <w:pPr>
              <w:pStyle w:val="TableParagraph"/>
              <w:spacing w:before="135" w:line="165" w:lineRule="auto"/>
              <w:ind w:left="121" w:right="113"/>
              <w:jc w:val="both"/>
              <w:rPr>
                <w:sz w:val="20"/>
              </w:rPr>
            </w:pPr>
            <w:r>
              <w:rPr>
                <w:spacing w:val="-4"/>
                <w:sz w:val="20"/>
              </w:rPr>
              <w:t xml:space="preserve">L’employeur </w:t>
            </w:r>
            <w:r>
              <w:rPr>
                <w:sz w:val="20"/>
              </w:rPr>
              <w:t>(via son conducteur de travaux ou chef de chantier) devait s’assurer de la</w:t>
            </w:r>
            <w:r>
              <w:rPr>
                <w:spacing w:val="-38"/>
                <w:sz w:val="20"/>
              </w:rPr>
              <w:t xml:space="preserve"> </w:t>
            </w:r>
            <w:r>
              <w:rPr>
                <w:sz w:val="20"/>
              </w:rPr>
              <w:t>conformité du</w:t>
            </w:r>
            <w:r>
              <w:rPr>
                <w:spacing w:val="-11"/>
                <w:sz w:val="20"/>
              </w:rPr>
              <w:t xml:space="preserve"> </w:t>
            </w:r>
            <w:r>
              <w:rPr>
                <w:sz w:val="20"/>
              </w:rPr>
              <w:t>garde-corps</w:t>
            </w:r>
            <w:r>
              <w:rPr>
                <w:spacing w:val="-11"/>
                <w:sz w:val="20"/>
              </w:rPr>
              <w:t xml:space="preserve"> </w:t>
            </w:r>
            <w:r>
              <w:rPr>
                <w:sz w:val="20"/>
              </w:rPr>
              <w:t>avant</w:t>
            </w:r>
            <w:r>
              <w:rPr>
                <w:spacing w:val="-11"/>
                <w:sz w:val="20"/>
              </w:rPr>
              <w:t xml:space="preserve"> </w:t>
            </w:r>
            <w:r>
              <w:rPr>
                <w:sz w:val="20"/>
              </w:rPr>
              <w:t>toute</w:t>
            </w:r>
            <w:r>
              <w:rPr>
                <w:spacing w:val="-11"/>
                <w:sz w:val="20"/>
              </w:rPr>
              <w:t xml:space="preserve"> </w:t>
            </w:r>
            <w:r>
              <w:rPr>
                <w:spacing w:val="-4"/>
                <w:sz w:val="20"/>
              </w:rPr>
              <w:t xml:space="preserve">mon- </w:t>
            </w:r>
            <w:r>
              <w:rPr>
                <w:sz w:val="20"/>
              </w:rPr>
              <w:t>tée</w:t>
            </w:r>
            <w:r>
              <w:rPr>
                <w:spacing w:val="-21"/>
                <w:sz w:val="20"/>
              </w:rPr>
              <w:t xml:space="preserve"> </w:t>
            </w:r>
            <w:r>
              <w:rPr>
                <w:sz w:val="20"/>
              </w:rPr>
              <w:t>sur</w:t>
            </w:r>
            <w:r>
              <w:rPr>
                <w:spacing w:val="-20"/>
                <w:sz w:val="20"/>
              </w:rPr>
              <w:t xml:space="preserve"> </w:t>
            </w:r>
            <w:r>
              <w:rPr>
                <w:sz w:val="20"/>
              </w:rPr>
              <w:t>l’échafaudage.</w:t>
            </w:r>
            <w:r>
              <w:rPr>
                <w:spacing w:val="-20"/>
                <w:sz w:val="20"/>
              </w:rPr>
              <w:t xml:space="preserve"> </w:t>
            </w:r>
            <w:r>
              <w:rPr>
                <w:sz w:val="20"/>
              </w:rPr>
              <w:t>Cette</w:t>
            </w:r>
            <w:r>
              <w:rPr>
                <w:spacing w:val="-20"/>
                <w:sz w:val="20"/>
              </w:rPr>
              <w:t xml:space="preserve"> </w:t>
            </w:r>
            <w:r>
              <w:rPr>
                <w:spacing w:val="-4"/>
                <w:sz w:val="20"/>
              </w:rPr>
              <w:t xml:space="preserve">véri- </w:t>
            </w:r>
            <w:r>
              <w:rPr>
                <w:sz w:val="20"/>
              </w:rPr>
              <w:t>ﬁ</w:t>
            </w:r>
            <w:r>
              <w:rPr>
                <w:sz w:val="20"/>
              </w:rPr>
              <w:t xml:space="preserve">cation fait partie intégrante </w:t>
            </w:r>
            <w:r>
              <w:rPr>
                <w:spacing w:val="-7"/>
                <w:sz w:val="20"/>
              </w:rPr>
              <w:t xml:space="preserve">de </w:t>
            </w:r>
            <w:r>
              <w:rPr>
                <w:sz w:val="20"/>
              </w:rPr>
              <w:t>la vériﬁcation</w:t>
            </w:r>
            <w:r>
              <w:rPr>
                <w:spacing w:val="-14"/>
                <w:sz w:val="20"/>
              </w:rPr>
              <w:t xml:space="preserve"> </w:t>
            </w:r>
            <w:r>
              <w:rPr>
                <w:sz w:val="20"/>
              </w:rPr>
              <w:t>R408.</w:t>
            </w:r>
          </w:p>
        </w:tc>
      </w:tr>
      <w:tr w:rsidR="00005340">
        <w:trPr>
          <w:trHeight w:val="2580"/>
        </w:trPr>
        <w:tc>
          <w:tcPr>
            <w:tcW w:w="633" w:type="dxa"/>
          </w:tcPr>
          <w:p w:rsidR="00005340" w:rsidRDefault="00350670">
            <w:pPr>
              <w:pStyle w:val="TableParagraph"/>
              <w:spacing w:before="112"/>
              <w:rPr>
                <w:rFonts w:ascii="Trebuchet MS"/>
                <w:b/>
                <w:sz w:val="20"/>
              </w:rPr>
            </w:pPr>
            <w:r>
              <w:rPr>
                <w:rFonts w:ascii="Trebuchet MS"/>
                <w:b/>
                <w:w w:val="97"/>
                <w:sz w:val="20"/>
              </w:rPr>
              <w:t>3</w:t>
            </w:r>
          </w:p>
        </w:tc>
        <w:tc>
          <w:tcPr>
            <w:tcW w:w="2946" w:type="dxa"/>
          </w:tcPr>
          <w:p w:rsidR="00005340" w:rsidRDefault="00350670">
            <w:pPr>
              <w:pStyle w:val="TableParagraph"/>
              <w:spacing w:before="135" w:line="165" w:lineRule="auto"/>
              <w:ind w:right="113"/>
              <w:jc w:val="both"/>
              <w:rPr>
                <w:sz w:val="20"/>
              </w:rPr>
            </w:pPr>
            <w:r>
              <w:rPr>
                <w:sz w:val="20"/>
              </w:rPr>
              <w:t xml:space="preserve">Le registre de sécurité </w:t>
            </w:r>
            <w:r>
              <w:rPr>
                <w:spacing w:val="-3"/>
                <w:sz w:val="20"/>
              </w:rPr>
              <w:t xml:space="preserve">était </w:t>
            </w:r>
            <w:r>
              <w:rPr>
                <w:sz w:val="20"/>
              </w:rPr>
              <w:t>incomplet : plusieurs</w:t>
            </w:r>
            <w:r>
              <w:rPr>
                <w:spacing w:val="-33"/>
                <w:sz w:val="20"/>
              </w:rPr>
              <w:t xml:space="preserve"> </w:t>
            </w:r>
            <w:r>
              <w:rPr>
                <w:sz w:val="20"/>
              </w:rPr>
              <w:t xml:space="preserve">rubriques relatives aux </w:t>
            </w:r>
            <w:r>
              <w:rPr>
                <w:spacing w:val="-2"/>
                <w:sz w:val="20"/>
              </w:rPr>
              <w:t xml:space="preserve">échafaudages </w:t>
            </w:r>
            <w:r>
              <w:rPr>
                <w:sz w:val="20"/>
              </w:rPr>
              <w:t xml:space="preserve">n’avaient pas été </w:t>
            </w:r>
            <w:r>
              <w:rPr>
                <w:spacing w:val="-3"/>
                <w:sz w:val="20"/>
              </w:rPr>
              <w:t xml:space="preserve">renseignées </w:t>
            </w:r>
            <w:r>
              <w:rPr>
                <w:sz w:val="20"/>
              </w:rPr>
              <w:t xml:space="preserve">depuis le démarrage du </w:t>
            </w:r>
            <w:r>
              <w:rPr>
                <w:spacing w:val="-3"/>
                <w:sz w:val="20"/>
              </w:rPr>
              <w:t>chan- tier.</w:t>
            </w:r>
          </w:p>
        </w:tc>
        <w:tc>
          <w:tcPr>
            <w:tcW w:w="2946" w:type="dxa"/>
          </w:tcPr>
          <w:p w:rsidR="00005340" w:rsidRDefault="00350670">
            <w:pPr>
              <w:pStyle w:val="TableParagraph"/>
              <w:spacing w:before="135" w:line="165" w:lineRule="auto"/>
              <w:ind w:left="121" w:right="113"/>
              <w:jc w:val="both"/>
              <w:rPr>
                <w:sz w:val="20"/>
              </w:rPr>
            </w:pPr>
            <w:r>
              <w:rPr>
                <w:sz w:val="20"/>
              </w:rPr>
              <w:t xml:space="preserve">Article R.4224-17 du Code </w:t>
            </w:r>
            <w:r>
              <w:rPr>
                <w:spacing w:val="-7"/>
                <w:sz w:val="20"/>
              </w:rPr>
              <w:t xml:space="preserve">du </w:t>
            </w:r>
            <w:r>
              <w:rPr>
                <w:sz w:val="20"/>
              </w:rPr>
              <w:t>tr</w:t>
            </w:r>
            <w:r>
              <w:rPr>
                <w:sz w:val="20"/>
              </w:rPr>
              <w:t>avail</w:t>
            </w:r>
            <w:r>
              <w:rPr>
                <w:spacing w:val="-15"/>
                <w:sz w:val="20"/>
              </w:rPr>
              <w:t xml:space="preserve"> </w:t>
            </w:r>
            <w:r>
              <w:rPr>
                <w:sz w:val="20"/>
              </w:rPr>
              <w:t>:</w:t>
            </w:r>
            <w:r>
              <w:rPr>
                <w:spacing w:val="-14"/>
                <w:sz w:val="20"/>
              </w:rPr>
              <w:t xml:space="preserve"> </w:t>
            </w:r>
            <w:r>
              <w:rPr>
                <w:sz w:val="20"/>
              </w:rPr>
              <w:t>l’employeur</w:t>
            </w:r>
            <w:r>
              <w:rPr>
                <w:spacing w:val="-15"/>
                <w:sz w:val="20"/>
              </w:rPr>
              <w:t xml:space="preserve"> </w:t>
            </w:r>
            <w:r>
              <w:rPr>
                <w:sz w:val="20"/>
              </w:rPr>
              <w:t>est</w:t>
            </w:r>
            <w:r>
              <w:rPr>
                <w:spacing w:val="-14"/>
                <w:sz w:val="20"/>
              </w:rPr>
              <w:t xml:space="preserve"> </w:t>
            </w:r>
            <w:r>
              <w:rPr>
                <w:sz w:val="20"/>
              </w:rPr>
              <w:t>tenu</w:t>
            </w:r>
            <w:r>
              <w:rPr>
                <w:spacing w:val="-15"/>
                <w:sz w:val="20"/>
              </w:rPr>
              <w:t xml:space="preserve"> </w:t>
            </w:r>
            <w:r>
              <w:rPr>
                <w:spacing w:val="-6"/>
                <w:sz w:val="20"/>
              </w:rPr>
              <w:t xml:space="preserve">de </w:t>
            </w:r>
            <w:r>
              <w:rPr>
                <w:sz w:val="20"/>
              </w:rPr>
              <w:t xml:space="preserve">consigner les résultats des </w:t>
            </w:r>
            <w:r>
              <w:rPr>
                <w:spacing w:val="-6"/>
                <w:sz w:val="20"/>
              </w:rPr>
              <w:t xml:space="preserve">vé- </w:t>
            </w:r>
            <w:r>
              <w:rPr>
                <w:sz w:val="20"/>
              </w:rPr>
              <w:t xml:space="preserve">riﬁcations et contrôles dans </w:t>
            </w:r>
            <w:r>
              <w:rPr>
                <w:spacing w:val="-8"/>
                <w:sz w:val="20"/>
              </w:rPr>
              <w:t xml:space="preserve">un </w:t>
            </w:r>
            <w:r>
              <w:rPr>
                <w:sz w:val="20"/>
              </w:rPr>
              <w:t xml:space="preserve">registre de sécurité tenu à </w:t>
            </w:r>
            <w:r>
              <w:rPr>
                <w:spacing w:val="-4"/>
                <w:sz w:val="20"/>
              </w:rPr>
              <w:t xml:space="preserve">dis- </w:t>
            </w:r>
            <w:r>
              <w:rPr>
                <w:sz w:val="20"/>
              </w:rPr>
              <w:t xml:space="preserve">position sur le chantier et </w:t>
            </w:r>
            <w:r>
              <w:rPr>
                <w:spacing w:val="-5"/>
                <w:sz w:val="20"/>
              </w:rPr>
              <w:t xml:space="preserve">pré- </w:t>
            </w:r>
            <w:r>
              <w:rPr>
                <w:sz w:val="20"/>
              </w:rPr>
              <w:t>sentable</w:t>
            </w:r>
            <w:bookmarkStart w:id="76" w:name="_GoBack"/>
            <w:bookmarkEnd w:id="76"/>
            <w:r>
              <w:rPr>
                <w:sz w:val="20"/>
              </w:rPr>
              <w:t xml:space="preserve"> à tout moment à</w:t>
            </w:r>
            <w:r>
              <w:rPr>
                <w:spacing w:val="-26"/>
                <w:sz w:val="20"/>
              </w:rPr>
              <w:t xml:space="preserve"> </w:t>
            </w:r>
            <w:r>
              <w:rPr>
                <w:spacing w:val="-3"/>
                <w:sz w:val="20"/>
              </w:rPr>
              <w:t xml:space="preserve">l’ins- </w:t>
            </w:r>
            <w:r>
              <w:rPr>
                <w:sz w:val="20"/>
              </w:rPr>
              <w:t>pection du</w:t>
            </w:r>
            <w:r>
              <w:rPr>
                <w:spacing w:val="-14"/>
                <w:sz w:val="20"/>
              </w:rPr>
              <w:t xml:space="preserve"> </w:t>
            </w:r>
            <w:r>
              <w:rPr>
                <w:sz w:val="20"/>
              </w:rPr>
              <w:t>travail.</w:t>
            </w:r>
          </w:p>
        </w:tc>
        <w:tc>
          <w:tcPr>
            <w:tcW w:w="3106" w:type="dxa"/>
          </w:tcPr>
          <w:p w:rsidR="00005340" w:rsidRDefault="00350670">
            <w:pPr>
              <w:pStyle w:val="TableParagraph"/>
              <w:spacing w:before="135" w:line="165" w:lineRule="auto"/>
              <w:ind w:left="121" w:right="113"/>
              <w:jc w:val="both"/>
              <w:rPr>
                <w:sz w:val="20"/>
              </w:rPr>
            </w:pPr>
            <w:r>
              <w:rPr>
                <w:spacing w:val="-4"/>
                <w:sz w:val="20"/>
              </w:rPr>
              <w:t xml:space="preserve">L’employeur </w:t>
            </w:r>
            <w:r>
              <w:rPr>
                <w:sz w:val="20"/>
              </w:rPr>
              <w:t xml:space="preserve">est responsable </w:t>
            </w:r>
            <w:r>
              <w:rPr>
                <w:spacing w:val="-7"/>
                <w:sz w:val="20"/>
              </w:rPr>
              <w:t xml:space="preserve">de </w:t>
            </w:r>
            <w:r>
              <w:rPr>
                <w:sz w:val="20"/>
              </w:rPr>
              <w:t>la tenue du registre. En</w:t>
            </w:r>
            <w:r>
              <w:rPr>
                <w:spacing w:val="-31"/>
                <w:sz w:val="20"/>
              </w:rPr>
              <w:t xml:space="preserve"> </w:t>
            </w:r>
            <w:r>
              <w:rPr>
                <w:spacing w:val="-3"/>
                <w:sz w:val="20"/>
              </w:rPr>
              <w:t xml:space="preserve">pratique, </w:t>
            </w:r>
            <w:r>
              <w:rPr>
                <w:sz w:val="20"/>
              </w:rPr>
              <w:t xml:space="preserve">c’est le conducteur de </w:t>
            </w:r>
            <w:r>
              <w:rPr>
                <w:spacing w:val="-5"/>
                <w:sz w:val="20"/>
              </w:rPr>
              <w:t xml:space="preserve">travaux </w:t>
            </w:r>
            <w:r>
              <w:rPr>
                <w:sz w:val="20"/>
              </w:rPr>
              <w:t xml:space="preserve">ou le chef de chantier qui </w:t>
            </w:r>
            <w:r>
              <w:rPr>
                <w:spacing w:val="-9"/>
                <w:sz w:val="20"/>
              </w:rPr>
              <w:t xml:space="preserve">le </w:t>
            </w:r>
            <w:r>
              <w:rPr>
                <w:sz w:val="20"/>
              </w:rPr>
              <w:t>renseigne après chaque</w:t>
            </w:r>
            <w:r>
              <w:rPr>
                <w:spacing w:val="-33"/>
                <w:sz w:val="20"/>
              </w:rPr>
              <w:t xml:space="preserve"> </w:t>
            </w:r>
            <w:r>
              <w:rPr>
                <w:spacing w:val="-3"/>
                <w:sz w:val="20"/>
              </w:rPr>
              <w:t xml:space="preserve">vériﬁca- </w:t>
            </w:r>
            <w:r>
              <w:rPr>
                <w:sz w:val="20"/>
              </w:rPr>
              <w:t xml:space="preserve">tion. </w:t>
            </w:r>
            <w:r>
              <w:rPr>
                <w:spacing w:val="-5"/>
                <w:sz w:val="20"/>
              </w:rPr>
              <w:t xml:space="preserve">L’absence </w:t>
            </w:r>
            <w:r>
              <w:rPr>
                <w:sz w:val="20"/>
              </w:rPr>
              <w:t xml:space="preserve">de données </w:t>
            </w:r>
            <w:r>
              <w:rPr>
                <w:spacing w:val="-5"/>
                <w:sz w:val="20"/>
              </w:rPr>
              <w:t xml:space="preserve">de- </w:t>
            </w:r>
            <w:r>
              <w:rPr>
                <w:sz w:val="20"/>
              </w:rPr>
              <w:t xml:space="preserve">puis le démarrage du </w:t>
            </w:r>
            <w:r>
              <w:rPr>
                <w:spacing w:val="-3"/>
                <w:sz w:val="20"/>
              </w:rPr>
              <w:t xml:space="preserve">chantier </w:t>
            </w:r>
            <w:r>
              <w:rPr>
                <w:sz w:val="20"/>
              </w:rPr>
              <w:t xml:space="preserve">révèle une défaillance </w:t>
            </w:r>
            <w:r>
              <w:rPr>
                <w:spacing w:val="-3"/>
                <w:sz w:val="20"/>
              </w:rPr>
              <w:t xml:space="preserve">organisa- </w:t>
            </w:r>
            <w:r>
              <w:rPr>
                <w:sz w:val="20"/>
              </w:rPr>
              <w:t xml:space="preserve">tionnelle structurelle, non un </w:t>
            </w:r>
            <w:r>
              <w:rPr>
                <w:spacing w:val="-6"/>
                <w:sz w:val="20"/>
              </w:rPr>
              <w:t>ou-</w:t>
            </w:r>
            <w:r>
              <w:rPr>
                <w:spacing w:val="-6"/>
                <w:sz w:val="20"/>
              </w:rPr>
              <w:t xml:space="preserve"> </w:t>
            </w:r>
            <w:r>
              <w:rPr>
                <w:sz w:val="20"/>
              </w:rPr>
              <w:t>bli</w:t>
            </w:r>
            <w:r>
              <w:rPr>
                <w:spacing w:val="-7"/>
                <w:sz w:val="20"/>
              </w:rPr>
              <w:t xml:space="preserve"> </w:t>
            </w:r>
            <w:r>
              <w:rPr>
                <w:sz w:val="20"/>
              </w:rPr>
              <w:t>ponctuel.</w:t>
            </w:r>
          </w:p>
        </w:tc>
      </w:tr>
    </w:tbl>
    <w:p w:rsidR="00005340" w:rsidRDefault="00350670">
      <w:pPr>
        <w:pStyle w:val="Corpsdetexte"/>
        <w:spacing w:before="3"/>
        <w:rPr>
          <w:rFonts w:ascii="Arial"/>
          <w:b/>
          <w:i/>
          <w:sz w:val="24"/>
        </w:rPr>
      </w:pPr>
      <w:r>
        <w:rPr>
          <w:lang w:val="en-US"/>
        </w:rPr>
        <w:pict>
          <v:group id="_x0000_s1332" style="position:absolute;margin-left:56.7pt;margin-top:15.9pt;width:481.9pt;height:159.75pt;z-index:-251413504;mso-wrap-distance-left:0;mso-wrap-distance-right:0;mso-position-horizontal-relative:page;mso-position-vertical-relative:text" coordorigin="1134,318" coordsize="9638,3195">
            <v:shape id="_x0000_s1335" style="position:absolute;left:1133;top:552;width:9638;height:2961" coordorigin="1134,552" coordsize="9638,2961" path="m10692,552r-9478,l1183,559r-26,17l1140,601r-6,31l1134,3433r6,31l1157,3489r26,18l1214,3513r9478,l10723,3507r25,-18l10766,3464r6,-31l10772,632r-6,-31l10748,576r-25,-17l10692,552xe" fillcolor="#006130" stroked="f">
              <v:path arrowok="t"/>
            </v:shape>
            <v:shape id="_x0000_s1334" style="position:absolute;left:1153;top:572;width:9599;height:2921" coordorigin="1154,572" coordsize="9599,2921" path="m10692,572r-9478,l1190,577r-19,13l1158,609r-4,23l1154,3433r4,23l1171,3475r19,13l1214,3493r9478,l10715,3488r19,-13l10747,3456r5,-23l10752,632r-5,-23l10734,590r-19,-13l10692,572xe" fillcolor="#f2f8f5" stroked="f">
              <v:path arrowok="t"/>
            </v:shape>
            <v:shape id="_x0000_s1333" type="#_x0000_t202" style="position:absolute;left:1133;top:318;width:9638;height:3195" filled="f" stroked="f">
              <v:textbox inset="0,0,0,0">
                <w:txbxContent>
                  <w:p w:rsidR="00005340" w:rsidRDefault="00350670">
                    <w:pPr>
                      <w:spacing w:before="27"/>
                      <w:ind w:left="306"/>
                      <w:rPr>
                        <w:rFonts w:ascii="Trebuchet MS"/>
                        <w:b/>
                        <w:sz w:val="24"/>
                      </w:rPr>
                    </w:pPr>
                    <w:r>
                      <w:rPr>
                        <w:rFonts w:ascii="Times New Roman"/>
                        <w:color w:val="FFFFFF"/>
                        <w:w w:val="99"/>
                        <w:sz w:val="24"/>
                        <w:u w:val="thick" w:color="006130"/>
                        <w:shd w:val="clear" w:color="auto" w:fill="006D36"/>
                      </w:rPr>
                      <w:t xml:space="preserve"> </w:t>
                    </w:r>
                    <w:r>
                      <w:rPr>
                        <w:rFonts w:ascii="Times New Roman"/>
                        <w:color w:val="FFFFFF"/>
                        <w:sz w:val="24"/>
                        <w:u w:val="thick" w:color="006130"/>
                        <w:shd w:val="clear" w:color="auto" w:fill="006D36"/>
                      </w:rPr>
                      <w:t xml:space="preserve">  </w:t>
                    </w:r>
                    <w:r>
                      <w:rPr>
                        <w:rFonts w:ascii="Trebuchet MS"/>
                        <w:b/>
                        <w:color w:val="FFFFFF"/>
                        <w:sz w:val="24"/>
                        <w:u w:val="thick" w:color="006130"/>
                        <w:shd w:val="clear" w:color="auto" w:fill="006D36"/>
                      </w:rPr>
                      <w:t>Zo</w:t>
                    </w:r>
                    <w:r>
                      <w:rPr>
                        <w:rFonts w:ascii="Trebuchet MS"/>
                        <w:b/>
                        <w:color w:val="FFFFFF"/>
                        <w:sz w:val="24"/>
                        <w:u w:val="thick" w:color="006130"/>
                      </w:rPr>
                      <w:t>o</w:t>
                    </w:r>
                    <w:r>
                      <w:rPr>
                        <w:rFonts w:ascii="Trebuchet MS"/>
                        <w:b/>
                        <w:color w:val="FFFFFF"/>
                        <w:sz w:val="24"/>
                        <w:u w:val="thick" w:color="006130"/>
                        <w:shd w:val="clear" w:color="auto" w:fill="006D36"/>
                      </w:rPr>
                      <w:t xml:space="preserve">m sur la recommandation R408 </w:t>
                    </w:r>
                  </w:p>
                  <w:p w:rsidR="00005340" w:rsidRDefault="00350670">
                    <w:pPr>
                      <w:spacing w:before="196" w:line="165" w:lineRule="auto"/>
                      <w:ind w:left="236" w:right="234"/>
                      <w:jc w:val="both"/>
                      <w:rPr>
                        <w:sz w:val="20"/>
                      </w:rPr>
                    </w:pPr>
                    <w:r>
                      <w:rPr>
                        <w:sz w:val="20"/>
                      </w:rPr>
                      <w:t>La</w:t>
                    </w:r>
                    <w:r>
                      <w:rPr>
                        <w:spacing w:val="-5"/>
                        <w:sz w:val="20"/>
                      </w:rPr>
                      <w:t xml:space="preserve"> </w:t>
                    </w:r>
                    <w:r>
                      <w:rPr>
                        <w:sz w:val="20"/>
                      </w:rPr>
                      <w:t>recommandation</w:t>
                    </w:r>
                    <w:r>
                      <w:rPr>
                        <w:spacing w:val="-5"/>
                        <w:sz w:val="20"/>
                      </w:rPr>
                      <w:t xml:space="preserve"> </w:t>
                    </w:r>
                    <w:r>
                      <w:rPr>
                        <w:sz w:val="20"/>
                      </w:rPr>
                      <w:t>R408</w:t>
                    </w:r>
                    <w:r>
                      <w:rPr>
                        <w:spacing w:val="-5"/>
                        <w:sz w:val="20"/>
                      </w:rPr>
                      <w:t xml:space="preserve"> </w:t>
                    </w:r>
                    <w:r>
                      <w:rPr>
                        <w:sz w:val="20"/>
                      </w:rPr>
                      <w:t>de</w:t>
                    </w:r>
                    <w:r>
                      <w:rPr>
                        <w:spacing w:val="-5"/>
                        <w:sz w:val="20"/>
                      </w:rPr>
                      <w:t xml:space="preserve"> </w:t>
                    </w:r>
                    <w:r>
                      <w:rPr>
                        <w:sz w:val="20"/>
                      </w:rPr>
                      <w:t>la</w:t>
                    </w:r>
                    <w:r>
                      <w:rPr>
                        <w:spacing w:val="-5"/>
                        <w:sz w:val="20"/>
                      </w:rPr>
                      <w:t xml:space="preserve"> </w:t>
                    </w:r>
                    <w:r>
                      <w:rPr>
                        <w:sz w:val="20"/>
                      </w:rPr>
                      <w:t>CNAMTS</w:t>
                    </w:r>
                    <w:r>
                      <w:rPr>
                        <w:spacing w:val="-6"/>
                        <w:sz w:val="20"/>
                      </w:rPr>
                      <w:t xml:space="preserve"> </w:t>
                    </w:r>
                    <w:r>
                      <w:rPr>
                        <w:sz w:val="20"/>
                      </w:rPr>
                      <w:t>(Caisse</w:t>
                    </w:r>
                    <w:r>
                      <w:rPr>
                        <w:spacing w:val="-5"/>
                        <w:sz w:val="20"/>
                      </w:rPr>
                      <w:t xml:space="preserve"> </w:t>
                    </w:r>
                    <w:r>
                      <w:rPr>
                        <w:sz w:val="20"/>
                      </w:rPr>
                      <w:t>Nationale</w:t>
                    </w:r>
                    <w:r>
                      <w:rPr>
                        <w:spacing w:val="-5"/>
                        <w:sz w:val="20"/>
                      </w:rPr>
                      <w:t xml:space="preserve"> </w:t>
                    </w:r>
                    <w:r>
                      <w:rPr>
                        <w:sz w:val="20"/>
                      </w:rPr>
                      <w:t>d’Assurance</w:t>
                    </w:r>
                    <w:r>
                      <w:rPr>
                        <w:spacing w:val="-5"/>
                        <w:sz w:val="20"/>
                      </w:rPr>
                      <w:t xml:space="preserve"> </w:t>
                    </w:r>
                    <w:r>
                      <w:rPr>
                        <w:sz w:val="20"/>
                      </w:rPr>
                      <w:t>Maladie</w:t>
                    </w:r>
                    <w:r>
                      <w:rPr>
                        <w:spacing w:val="-5"/>
                        <w:sz w:val="20"/>
                      </w:rPr>
                      <w:t xml:space="preserve"> </w:t>
                    </w:r>
                    <w:r>
                      <w:rPr>
                        <w:sz w:val="20"/>
                      </w:rPr>
                      <w:t>des</w:t>
                    </w:r>
                    <w:r>
                      <w:rPr>
                        <w:spacing w:val="-5"/>
                        <w:sz w:val="20"/>
                      </w:rPr>
                      <w:t xml:space="preserve"> </w:t>
                    </w:r>
                    <w:r>
                      <w:rPr>
                        <w:sz w:val="20"/>
                      </w:rPr>
                      <w:t>Travailleurs</w:t>
                    </w:r>
                    <w:r>
                      <w:rPr>
                        <w:spacing w:val="-5"/>
                        <w:sz w:val="20"/>
                      </w:rPr>
                      <w:t xml:space="preserve"> </w:t>
                    </w:r>
                    <w:r>
                      <w:rPr>
                        <w:spacing w:val="-3"/>
                        <w:sz w:val="20"/>
                      </w:rPr>
                      <w:t xml:space="preserve">Sala- </w:t>
                    </w:r>
                    <w:r>
                      <w:rPr>
                        <w:sz w:val="20"/>
                      </w:rPr>
                      <w:t xml:space="preserve">riés) ﬁxe les règles de montage, d’utilisation et de démontage des échafaudages de pied. Elle </w:t>
                    </w:r>
                    <w:r>
                      <w:rPr>
                        <w:spacing w:val="-5"/>
                        <w:sz w:val="20"/>
                      </w:rPr>
                      <w:t xml:space="preserve">n’a </w:t>
                    </w:r>
                    <w:r>
                      <w:rPr>
                        <w:spacing w:val="-4"/>
                        <w:sz w:val="20"/>
                      </w:rPr>
                      <w:t xml:space="preserve">pas </w:t>
                    </w:r>
                    <w:r>
                      <w:rPr>
                        <w:sz w:val="20"/>
                      </w:rPr>
                      <w:t xml:space="preserve">valeur de loi, mais constitue une </w:t>
                    </w:r>
                    <w:r>
                      <w:rPr>
                        <w:rFonts w:ascii="Trebuchet MS" w:hAnsi="Trebuchet MS"/>
                        <w:b/>
                        <w:sz w:val="20"/>
                      </w:rPr>
                      <w:t xml:space="preserve">règle de l’art </w:t>
                    </w:r>
                    <w:r>
                      <w:rPr>
                        <w:sz w:val="20"/>
                      </w:rPr>
                      <w:t xml:space="preserve">: son non-respect est systématiquement retenu </w:t>
                    </w:r>
                    <w:r>
                      <w:rPr>
                        <w:spacing w:val="-3"/>
                        <w:sz w:val="20"/>
                      </w:rPr>
                      <w:t xml:space="preserve">comme </w:t>
                    </w:r>
                    <w:r>
                      <w:rPr>
                        <w:sz w:val="20"/>
                      </w:rPr>
                      <w:t>circonstance</w:t>
                    </w:r>
                    <w:r>
                      <w:rPr>
                        <w:spacing w:val="-8"/>
                        <w:sz w:val="20"/>
                      </w:rPr>
                      <w:t xml:space="preserve"> </w:t>
                    </w:r>
                    <w:r>
                      <w:rPr>
                        <w:sz w:val="20"/>
                      </w:rPr>
                      <w:t>aggravante</w:t>
                    </w:r>
                    <w:r>
                      <w:rPr>
                        <w:spacing w:val="-7"/>
                        <w:sz w:val="20"/>
                      </w:rPr>
                      <w:t xml:space="preserve"> </w:t>
                    </w:r>
                    <w:r>
                      <w:rPr>
                        <w:sz w:val="20"/>
                      </w:rPr>
                      <w:t>en</w:t>
                    </w:r>
                    <w:r>
                      <w:rPr>
                        <w:spacing w:val="-7"/>
                        <w:sz w:val="20"/>
                      </w:rPr>
                      <w:t xml:space="preserve"> </w:t>
                    </w:r>
                    <w:r>
                      <w:rPr>
                        <w:sz w:val="20"/>
                      </w:rPr>
                      <w:t>cas</w:t>
                    </w:r>
                    <w:r>
                      <w:rPr>
                        <w:spacing w:val="-7"/>
                        <w:sz w:val="20"/>
                      </w:rPr>
                      <w:t xml:space="preserve"> </w:t>
                    </w:r>
                    <w:r>
                      <w:rPr>
                        <w:sz w:val="20"/>
                      </w:rPr>
                      <w:t>d’accident.</w:t>
                    </w:r>
                    <w:r>
                      <w:rPr>
                        <w:spacing w:val="-7"/>
                        <w:sz w:val="20"/>
                      </w:rPr>
                      <w:t xml:space="preserve"> </w:t>
                    </w:r>
                    <w:r>
                      <w:rPr>
                        <w:sz w:val="20"/>
                      </w:rPr>
                      <w:t>Elle</w:t>
                    </w:r>
                    <w:r>
                      <w:rPr>
                        <w:spacing w:val="-7"/>
                        <w:sz w:val="20"/>
                      </w:rPr>
                      <w:t xml:space="preserve"> </w:t>
                    </w:r>
                    <w:r>
                      <w:rPr>
                        <w:sz w:val="20"/>
                      </w:rPr>
                      <w:t>prévoit</w:t>
                    </w:r>
                    <w:r>
                      <w:rPr>
                        <w:spacing w:val="-7"/>
                        <w:sz w:val="20"/>
                      </w:rPr>
                      <w:t xml:space="preserve"> </w:t>
                    </w:r>
                    <w:r>
                      <w:rPr>
                        <w:sz w:val="20"/>
                      </w:rPr>
                      <w:t>notamment</w:t>
                    </w:r>
                    <w:r>
                      <w:rPr>
                        <w:spacing w:val="-7"/>
                        <w:sz w:val="20"/>
                      </w:rPr>
                      <w:t xml:space="preserve"> </w:t>
                    </w:r>
                    <w:r>
                      <w:rPr>
                        <w:sz w:val="20"/>
                      </w:rPr>
                      <w:t>:</w:t>
                    </w:r>
                  </w:p>
                  <w:p w:rsidR="00005340" w:rsidRDefault="00350670">
                    <w:pPr>
                      <w:spacing w:before="79" w:line="165" w:lineRule="auto"/>
                      <w:ind w:left="734" w:right="220" w:hanging="299"/>
                      <w:rPr>
                        <w:sz w:val="20"/>
                      </w:rPr>
                    </w:pPr>
                    <w:r>
                      <w:rPr>
                        <w:color w:val="00793D"/>
                        <w:w w:val="120"/>
                        <w:sz w:val="20"/>
                      </w:rPr>
                      <w:t>0</w:t>
                    </w:r>
                    <w:r>
                      <w:rPr>
                        <w:color w:val="00793D"/>
                        <w:spacing w:val="-34"/>
                        <w:w w:val="120"/>
                        <w:sz w:val="20"/>
                      </w:rPr>
                      <w:t xml:space="preserve"> </w:t>
                    </w:r>
                    <w:r>
                      <w:rPr>
                        <w:w w:val="105"/>
                        <w:sz w:val="20"/>
                      </w:rPr>
                      <w:t>Une</w:t>
                    </w:r>
                    <w:r>
                      <w:rPr>
                        <w:spacing w:val="-41"/>
                        <w:w w:val="105"/>
                        <w:sz w:val="20"/>
                      </w:rPr>
                      <w:t xml:space="preserve"> </w:t>
                    </w:r>
                    <w:r>
                      <w:rPr>
                        <w:w w:val="105"/>
                        <w:sz w:val="20"/>
                      </w:rPr>
                      <w:t>vériﬁcation</w:t>
                    </w:r>
                    <w:r>
                      <w:rPr>
                        <w:spacing w:val="-41"/>
                        <w:w w:val="105"/>
                        <w:sz w:val="20"/>
                      </w:rPr>
                      <w:t xml:space="preserve"> </w:t>
                    </w:r>
                    <w:r>
                      <w:rPr>
                        <w:w w:val="105"/>
                        <w:sz w:val="20"/>
                      </w:rPr>
                      <w:t>obligatoire</w:t>
                    </w:r>
                    <w:r>
                      <w:rPr>
                        <w:spacing w:val="-41"/>
                        <w:w w:val="105"/>
                        <w:sz w:val="20"/>
                      </w:rPr>
                      <w:t xml:space="preserve"> </w:t>
                    </w:r>
                    <w:r>
                      <w:rPr>
                        <w:w w:val="105"/>
                        <w:sz w:val="20"/>
                      </w:rPr>
                      <w:t>par</w:t>
                    </w:r>
                    <w:r>
                      <w:rPr>
                        <w:spacing w:val="-42"/>
                        <w:w w:val="105"/>
                        <w:sz w:val="20"/>
                      </w:rPr>
                      <w:t xml:space="preserve"> </w:t>
                    </w:r>
                    <w:r>
                      <w:rPr>
                        <w:w w:val="105"/>
                        <w:sz w:val="20"/>
                      </w:rPr>
                      <w:t>une</w:t>
                    </w:r>
                    <w:r>
                      <w:rPr>
                        <w:spacing w:val="-41"/>
                        <w:w w:val="105"/>
                        <w:sz w:val="20"/>
                      </w:rPr>
                      <w:t xml:space="preserve"> </w:t>
                    </w:r>
                    <w:r>
                      <w:rPr>
                        <w:rFonts w:ascii="Trebuchet MS" w:hAnsi="Trebuchet MS"/>
                        <w:b/>
                        <w:w w:val="105"/>
                        <w:sz w:val="20"/>
                      </w:rPr>
                      <w:t>personne</w:t>
                    </w:r>
                    <w:r>
                      <w:rPr>
                        <w:rFonts w:ascii="Trebuchet MS" w:hAnsi="Trebuchet MS"/>
                        <w:b/>
                        <w:spacing w:val="-46"/>
                        <w:w w:val="105"/>
                        <w:sz w:val="20"/>
                      </w:rPr>
                      <w:t xml:space="preserve"> </w:t>
                    </w:r>
                    <w:r>
                      <w:rPr>
                        <w:rFonts w:ascii="Trebuchet MS" w:hAnsi="Trebuchet MS"/>
                        <w:b/>
                        <w:w w:val="105"/>
                        <w:sz w:val="20"/>
                      </w:rPr>
                      <w:t>compétente</w:t>
                    </w:r>
                    <w:r>
                      <w:rPr>
                        <w:rFonts w:ascii="Trebuchet MS" w:hAnsi="Trebuchet MS"/>
                        <w:b/>
                        <w:spacing w:val="-46"/>
                        <w:w w:val="105"/>
                        <w:sz w:val="20"/>
                      </w:rPr>
                      <w:t xml:space="preserve"> </w:t>
                    </w:r>
                    <w:r>
                      <w:rPr>
                        <w:w w:val="105"/>
                        <w:sz w:val="20"/>
                      </w:rPr>
                      <w:t>après</w:t>
                    </w:r>
                    <w:r>
                      <w:rPr>
                        <w:spacing w:val="-41"/>
                        <w:w w:val="105"/>
                        <w:sz w:val="20"/>
                      </w:rPr>
                      <w:t xml:space="preserve"> </w:t>
                    </w:r>
                    <w:r>
                      <w:rPr>
                        <w:w w:val="105"/>
                        <w:sz w:val="20"/>
                      </w:rPr>
                      <w:t>chaque</w:t>
                    </w:r>
                    <w:r>
                      <w:rPr>
                        <w:spacing w:val="-41"/>
                        <w:w w:val="105"/>
                        <w:sz w:val="20"/>
                      </w:rPr>
                      <w:t xml:space="preserve"> </w:t>
                    </w:r>
                    <w:r>
                      <w:rPr>
                        <w:w w:val="105"/>
                        <w:sz w:val="20"/>
                      </w:rPr>
                      <w:t>montage,</w:t>
                    </w:r>
                    <w:r>
                      <w:rPr>
                        <w:spacing w:val="-41"/>
                        <w:w w:val="105"/>
                        <w:sz w:val="20"/>
                      </w:rPr>
                      <w:t xml:space="preserve"> </w:t>
                    </w:r>
                    <w:r>
                      <w:rPr>
                        <w:w w:val="105"/>
                        <w:sz w:val="20"/>
                      </w:rPr>
                      <w:t>démontage</w:t>
                    </w:r>
                    <w:r>
                      <w:rPr>
                        <w:spacing w:val="-41"/>
                        <w:w w:val="105"/>
                        <w:sz w:val="20"/>
                      </w:rPr>
                      <w:t xml:space="preserve"> </w:t>
                    </w:r>
                    <w:r>
                      <w:rPr>
                        <w:spacing w:val="-3"/>
                        <w:w w:val="105"/>
                        <w:sz w:val="20"/>
                      </w:rPr>
                      <w:t xml:space="preserve">par- </w:t>
                    </w:r>
                    <w:r>
                      <w:rPr>
                        <w:w w:val="105"/>
                        <w:sz w:val="20"/>
                      </w:rPr>
                      <w:t>tiel ou</w:t>
                    </w:r>
                    <w:r>
                      <w:rPr>
                        <w:spacing w:val="-21"/>
                        <w:w w:val="105"/>
                        <w:sz w:val="20"/>
                      </w:rPr>
                      <w:t xml:space="preserve"> </w:t>
                    </w:r>
                    <w:r>
                      <w:rPr>
                        <w:w w:val="105"/>
                        <w:sz w:val="20"/>
                      </w:rPr>
                      <w:t>déplacement.</w:t>
                    </w:r>
                  </w:p>
                  <w:p w:rsidR="00005340" w:rsidRDefault="00350670">
                    <w:pPr>
                      <w:spacing w:before="8" w:line="336" w:lineRule="exact"/>
                      <w:ind w:left="435"/>
                      <w:rPr>
                        <w:sz w:val="20"/>
                      </w:rPr>
                    </w:pPr>
                    <w:r>
                      <w:rPr>
                        <w:color w:val="00793D"/>
                        <w:w w:val="150"/>
                        <w:sz w:val="20"/>
                      </w:rPr>
                      <w:t xml:space="preserve">0 </w:t>
                    </w:r>
                    <w:r>
                      <w:rPr>
                        <w:w w:val="105"/>
                        <w:sz w:val="20"/>
                      </w:rPr>
                      <w:t xml:space="preserve">La rédaction d’une </w:t>
                    </w:r>
                    <w:r>
                      <w:rPr>
                        <w:rFonts w:ascii="Trebuchet MS" w:hAnsi="Trebuchet MS"/>
                        <w:b/>
                        <w:w w:val="105"/>
                        <w:sz w:val="20"/>
                      </w:rPr>
                      <w:t>ﬁ</w:t>
                    </w:r>
                    <w:r>
                      <w:rPr>
                        <w:rFonts w:ascii="Trebuchet MS" w:hAnsi="Trebuchet MS"/>
                        <w:b/>
                        <w:w w:val="105"/>
                        <w:sz w:val="20"/>
                      </w:rPr>
                      <w:t xml:space="preserve">che de vériﬁcation </w:t>
                    </w:r>
                    <w:r>
                      <w:rPr>
                        <w:w w:val="105"/>
                        <w:sz w:val="20"/>
                      </w:rPr>
                      <w:t>conservée dans le registre de sécurité.</w:t>
                    </w:r>
                  </w:p>
                  <w:p w:rsidR="00005340" w:rsidRDefault="00350670">
                    <w:pPr>
                      <w:spacing w:line="323" w:lineRule="exact"/>
                      <w:ind w:left="435"/>
                      <w:rPr>
                        <w:sz w:val="20"/>
                      </w:rPr>
                    </w:pPr>
                    <w:r>
                      <w:rPr>
                        <w:color w:val="00793D"/>
                        <w:w w:val="115"/>
                        <w:sz w:val="20"/>
                      </w:rPr>
                      <w:t>0</w:t>
                    </w:r>
                    <w:r>
                      <w:rPr>
                        <w:color w:val="00793D"/>
                        <w:spacing w:val="-31"/>
                        <w:w w:val="115"/>
                        <w:sz w:val="20"/>
                      </w:rPr>
                      <w:t xml:space="preserve"> </w:t>
                    </w:r>
                    <w:r>
                      <w:rPr>
                        <w:w w:val="105"/>
                        <w:sz w:val="20"/>
                      </w:rPr>
                      <w:t>Un</w:t>
                    </w:r>
                    <w:r>
                      <w:rPr>
                        <w:spacing w:val="-42"/>
                        <w:w w:val="105"/>
                        <w:sz w:val="20"/>
                      </w:rPr>
                      <w:t xml:space="preserve"> </w:t>
                    </w:r>
                    <w:r>
                      <w:rPr>
                        <w:rFonts w:ascii="Trebuchet MS" w:hAnsi="Trebuchet MS"/>
                        <w:b/>
                        <w:w w:val="105"/>
                        <w:sz w:val="20"/>
                      </w:rPr>
                      <w:t>contrôle</w:t>
                    </w:r>
                    <w:r>
                      <w:rPr>
                        <w:rFonts w:ascii="Trebuchet MS" w:hAnsi="Trebuchet MS"/>
                        <w:b/>
                        <w:spacing w:val="-47"/>
                        <w:w w:val="105"/>
                        <w:sz w:val="20"/>
                      </w:rPr>
                      <w:t xml:space="preserve"> </w:t>
                    </w:r>
                    <w:r>
                      <w:rPr>
                        <w:rFonts w:ascii="Trebuchet MS" w:hAnsi="Trebuchet MS"/>
                        <w:b/>
                        <w:w w:val="105"/>
                        <w:sz w:val="20"/>
                      </w:rPr>
                      <w:t>journalier</w:t>
                    </w:r>
                    <w:r>
                      <w:rPr>
                        <w:rFonts w:ascii="Trebuchet MS" w:hAnsi="Trebuchet MS"/>
                        <w:b/>
                        <w:spacing w:val="-47"/>
                        <w:w w:val="105"/>
                        <w:sz w:val="20"/>
                      </w:rPr>
                      <w:t xml:space="preserve"> </w:t>
                    </w:r>
                    <w:r>
                      <w:rPr>
                        <w:rFonts w:ascii="Trebuchet MS" w:hAnsi="Trebuchet MS"/>
                        <w:b/>
                        <w:w w:val="105"/>
                        <w:sz w:val="20"/>
                      </w:rPr>
                      <w:t>visuel</w:t>
                    </w:r>
                    <w:r>
                      <w:rPr>
                        <w:rFonts w:ascii="Trebuchet MS" w:hAnsi="Trebuchet MS"/>
                        <w:b/>
                        <w:spacing w:val="-47"/>
                        <w:w w:val="105"/>
                        <w:sz w:val="20"/>
                      </w:rPr>
                      <w:t xml:space="preserve"> </w:t>
                    </w:r>
                    <w:r>
                      <w:rPr>
                        <w:w w:val="105"/>
                        <w:sz w:val="20"/>
                      </w:rPr>
                      <w:t>par</w:t>
                    </w:r>
                    <w:r>
                      <w:rPr>
                        <w:spacing w:val="-42"/>
                        <w:w w:val="105"/>
                        <w:sz w:val="20"/>
                      </w:rPr>
                      <w:t xml:space="preserve"> </w:t>
                    </w:r>
                    <w:r>
                      <w:rPr>
                        <w:w w:val="105"/>
                        <w:sz w:val="20"/>
                      </w:rPr>
                      <w:t>l’utilisateur</w:t>
                    </w:r>
                    <w:r>
                      <w:rPr>
                        <w:spacing w:val="-42"/>
                        <w:w w:val="105"/>
                        <w:sz w:val="20"/>
                      </w:rPr>
                      <w:t xml:space="preserve"> </w:t>
                    </w:r>
                    <w:r>
                      <w:rPr>
                        <w:w w:val="105"/>
                        <w:sz w:val="20"/>
                      </w:rPr>
                      <w:t>avant</w:t>
                    </w:r>
                    <w:r>
                      <w:rPr>
                        <w:spacing w:val="-42"/>
                        <w:w w:val="105"/>
                        <w:sz w:val="20"/>
                      </w:rPr>
                      <w:t xml:space="preserve"> </w:t>
                    </w:r>
                    <w:r>
                      <w:rPr>
                        <w:w w:val="105"/>
                        <w:sz w:val="20"/>
                      </w:rPr>
                      <w:t>chaque</w:t>
                    </w:r>
                    <w:r>
                      <w:rPr>
                        <w:spacing w:val="-42"/>
                        <w:w w:val="105"/>
                        <w:sz w:val="20"/>
                      </w:rPr>
                      <w:t xml:space="preserve"> </w:t>
                    </w:r>
                    <w:r>
                      <w:rPr>
                        <w:w w:val="105"/>
                        <w:sz w:val="20"/>
                      </w:rPr>
                      <w:t>prise</w:t>
                    </w:r>
                    <w:r>
                      <w:rPr>
                        <w:spacing w:val="-42"/>
                        <w:w w:val="105"/>
                        <w:sz w:val="20"/>
                      </w:rPr>
                      <w:t xml:space="preserve"> </w:t>
                    </w:r>
                    <w:r>
                      <w:rPr>
                        <w:w w:val="105"/>
                        <w:sz w:val="20"/>
                      </w:rPr>
                      <w:t>de</w:t>
                    </w:r>
                    <w:r>
                      <w:rPr>
                        <w:spacing w:val="-42"/>
                        <w:w w:val="105"/>
                        <w:sz w:val="20"/>
                      </w:rPr>
                      <w:t xml:space="preserve"> </w:t>
                    </w:r>
                    <w:r>
                      <w:rPr>
                        <w:w w:val="105"/>
                        <w:sz w:val="20"/>
                      </w:rPr>
                      <w:t>poste</w:t>
                    </w:r>
                    <w:r>
                      <w:rPr>
                        <w:spacing w:val="-42"/>
                        <w:w w:val="105"/>
                        <w:sz w:val="20"/>
                      </w:rPr>
                      <w:t xml:space="preserve"> </w:t>
                    </w:r>
                    <w:r>
                      <w:rPr>
                        <w:w w:val="105"/>
                        <w:sz w:val="20"/>
                      </w:rPr>
                      <w:t>en</w:t>
                    </w:r>
                    <w:r>
                      <w:rPr>
                        <w:spacing w:val="-42"/>
                        <w:w w:val="105"/>
                        <w:sz w:val="20"/>
                      </w:rPr>
                      <w:t xml:space="preserve"> </w:t>
                    </w:r>
                    <w:r>
                      <w:rPr>
                        <w:w w:val="105"/>
                        <w:sz w:val="20"/>
                      </w:rPr>
                      <w:t>hauteur.</w:t>
                    </w:r>
                  </w:p>
                  <w:p w:rsidR="00005340" w:rsidRDefault="00350670">
                    <w:pPr>
                      <w:spacing w:line="336" w:lineRule="exact"/>
                      <w:ind w:left="435"/>
                      <w:rPr>
                        <w:sz w:val="20"/>
                      </w:rPr>
                    </w:pPr>
                    <w:r>
                      <w:rPr>
                        <w:color w:val="00793D"/>
                        <w:w w:val="150"/>
                        <w:sz w:val="20"/>
                      </w:rPr>
                      <w:t>0</w:t>
                    </w:r>
                    <w:r>
                      <w:rPr>
                        <w:color w:val="00793D"/>
                        <w:spacing w:val="-41"/>
                        <w:w w:val="150"/>
                        <w:sz w:val="20"/>
                      </w:rPr>
                      <w:t xml:space="preserve"> </w:t>
                    </w:r>
                    <w:r>
                      <w:rPr>
                        <w:w w:val="105"/>
                        <w:sz w:val="20"/>
                      </w:rPr>
                      <w:t>Des</w:t>
                    </w:r>
                    <w:r>
                      <w:rPr>
                        <w:spacing w:val="-37"/>
                        <w:w w:val="105"/>
                        <w:sz w:val="20"/>
                      </w:rPr>
                      <w:t xml:space="preserve"> </w:t>
                    </w:r>
                    <w:r>
                      <w:rPr>
                        <w:w w:val="105"/>
                        <w:sz w:val="20"/>
                      </w:rPr>
                      <w:t>exigences</w:t>
                    </w:r>
                    <w:r>
                      <w:rPr>
                        <w:spacing w:val="-37"/>
                        <w:w w:val="105"/>
                        <w:sz w:val="20"/>
                      </w:rPr>
                      <w:t xml:space="preserve"> </w:t>
                    </w:r>
                    <w:r>
                      <w:rPr>
                        <w:w w:val="105"/>
                        <w:sz w:val="20"/>
                      </w:rPr>
                      <w:t>précises</w:t>
                    </w:r>
                    <w:r>
                      <w:rPr>
                        <w:spacing w:val="-37"/>
                        <w:w w:val="105"/>
                        <w:sz w:val="20"/>
                      </w:rPr>
                      <w:t xml:space="preserve"> </w:t>
                    </w:r>
                    <w:r>
                      <w:rPr>
                        <w:w w:val="105"/>
                        <w:sz w:val="20"/>
                      </w:rPr>
                      <w:t>sur</w:t>
                    </w:r>
                    <w:r>
                      <w:rPr>
                        <w:spacing w:val="-37"/>
                        <w:w w:val="105"/>
                        <w:sz w:val="20"/>
                      </w:rPr>
                      <w:t xml:space="preserve"> </w:t>
                    </w:r>
                    <w:r>
                      <w:rPr>
                        <w:w w:val="105"/>
                        <w:sz w:val="20"/>
                      </w:rPr>
                      <w:t>les</w:t>
                    </w:r>
                    <w:r>
                      <w:rPr>
                        <w:spacing w:val="-37"/>
                        <w:w w:val="105"/>
                        <w:sz w:val="20"/>
                      </w:rPr>
                      <w:t xml:space="preserve"> </w:t>
                    </w:r>
                    <w:r>
                      <w:rPr>
                        <w:w w:val="105"/>
                        <w:sz w:val="20"/>
                      </w:rPr>
                      <w:t>garde-corps,</w:t>
                    </w:r>
                    <w:r>
                      <w:rPr>
                        <w:spacing w:val="-37"/>
                        <w:w w:val="105"/>
                        <w:sz w:val="20"/>
                      </w:rPr>
                      <w:t xml:space="preserve"> </w:t>
                    </w:r>
                    <w:r>
                      <w:rPr>
                        <w:w w:val="105"/>
                        <w:sz w:val="20"/>
                      </w:rPr>
                      <w:t>les</w:t>
                    </w:r>
                    <w:r>
                      <w:rPr>
                        <w:spacing w:val="-38"/>
                        <w:w w:val="105"/>
                        <w:sz w:val="20"/>
                      </w:rPr>
                      <w:t xml:space="preserve"> </w:t>
                    </w:r>
                    <w:r>
                      <w:rPr>
                        <w:w w:val="105"/>
                        <w:sz w:val="20"/>
                      </w:rPr>
                      <w:t>planchers,</w:t>
                    </w:r>
                    <w:r>
                      <w:rPr>
                        <w:spacing w:val="-37"/>
                        <w:w w:val="105"/>
                        <w:sz w:val="20"/>
                      </w:rPr>
                      <w:t xml:space="preserve"> </w:t>
                    </w:r>
                    <w:r>
                      <w:rPr>
                        <w:w w:val="105"/>
                        <w:sz w:val="20"/>
                      </w:rPr>
                      <w:t>les</w:t>
                    </w:r>
                    <w:r>
                      <w:rPr>
                        <w:spacing w:val="-37"/>
                        <w:w w:val="105"/>
                        <w:sz w:val="20"/>
                      </w:rPr>
                      <w:t xml:space="preserve"> </w:t>
                    </w:r>
                    <w:r>
                      <w:rPr>
                        <w:w w:val="105"/>
                        <w:sz w:val="20"/>
                      </w:rPr>
                      <w:t>accès</w:t>
                    </w:r>
                    <w:r>
                      <w:rPr>
                        <w:spacing w:val="-37"/>
                        <w:w w:val="105"/>
                        <w:sz w:val="20"/>
                      </w:rPr>
                      <w:t xml:space="preserve"> </w:t>
                    </w:r>
                    <w:r>
                      <w:rPr>
                        <w:w w:val="105"/>
                        <w:sz w:val="20"/>
                      </w:rPr>
                      <w:t>et</w:t>
                    </w:r>
                    <w:r>
                      <w:rPr>
                        <w:spacing w:val="-37"/>
                        <w:w w:val="105"/>
                        <w:sz w:val="20"/>
                      </w:rPr>
                      <w:t xml:space="preserve"> </w:t>
                    </w:r>
                    <w:r>
                      <w:rPr>
                        <w:w w:val="105"/>
                        <w:sz w:val="20"/>
                      </w:rPr>
                      <w:t>les</w:t>
                    </w:r>
                    <w:r>
                      <w:rPr>
                        <w:spacing w:val="-37"/>
                        <w:w w:val="105"/>
                        <w:sz w:val="20"/>
                      </w:rPr>
                      <w:t xml:space="preserve"> </w:t>
                    </w:r>
                    <w:r>
                      <w:rPr>
                        <w:w w:val="105"/>
                        <w:sz w:val="20"/>
                      </w:rPr>
                      <w:t>ancrages.</w:t>
                    </w:r>
                  </w:p>
                </w:txbxContent>
              </v:textbox>
            </v:shape>
            <w10:wrap type="topAndBottom" anchorx="page"/>
          </v:group>
        </w:pict>
      </w:r>
    </w:p>
    <w:p w:rsidR="00005340" w:rsidRDefault="00005340">
      <w:pPr>
        <w:rPr>
          <w:rFonts w:ascii="Arial"/>
          <w:sz w:val="24"/>
        </w:rPr>
        <w:sectPr w:rsidR="00005340">
          <w:pgSz w:w="11910" w:h="16840"/>
          <w:pgMar w:top="900" w:right="820" w:bottom="680" w:left="980" w:header="381" w:footer="489" w:gutter="0"/>
          <w:cols w:space="720"/>
        </w:sectPr>
      </w:pPr>
    </w:p>
    <w:p w:rsidR="00005340" w:rsidRDefault="00005340">
      <w:pPr>
        <w:pStyle w:val="Corpsdetexte"/>
        <w:spacing w:before="10"/>
        <w:rPr>
          <w:rFonts w:ascii="Arial"/>
          <w:b/>
          <w:i/>
          <w:sz w:val="19"/>
        </w:rPr>
      </w:pPr>
    </w:p>
    <w:p w:rsidR="00005340" w:rsidRDefault="00350670">
      <w:pPr>
        <w:pStyle w:val="Corpsdetexte"/>
        <w:ind w:left="153"/>
        <w:rPr>
          <w:rFonts w:ascii="Arial"/>
        </w:rPr>
      </w:pPr>
      <w:r>
        <w:rPr>
          <w:rFonts w:ascii="Arial"/>
          <w:lang w:val="en-US"/>
        </w:rPr>
      </w:r>
      <w:r>
        <w:rPr>
          <w:rFonts w:ascii="Arial"/>
        </w:rPr>
        <w:pict>
          <v:group id="_x0000_s1328" style="width:481.9pt;height:94.65pt;mso-position-horizontal-relative:char;mso-position-vertical-relative:line" coordsize="9638,1893">
            <v:shape id="_x0000_s1331" style="position:absolute;top:234;width:9638;height:1659" coordorigin=",234" coordsize="9638,1659" path="m9558,234l80,234r-31,7l23,258,6,283,,314,,1813r6,31l23,1870r26,17l80,1893r9478,l9589,1887r26,-17l9632,1844r6,-31l9638,314r-6,-31l9615,258r-26,-17l9558,234xe" fillcolor="#37393b" stroked="f">
              <v:path arrowok="t"/>
            </v:shape>
            <v:shape id="_x0000_s1330" style="position:absolute;left:19;top:254;width:9599;height:1619" coordorigin="20,254" coordsize="9599,1619" path="m9558,254l80,254r-24,5l37,272,25,291r-5,23l20,1813r5,23l37,1856r19,12l80,1873r9478,l9581,1868r19,-12l9613,1836r5,-23l9618,314r-5,-23l9600,272r-19,-13l9558,254xe" fillcolor="#f0f1f1" stroked="f">
              <v:path arrowok="t"/>
            </v:shape>
            <v:shape id="_x0000_s1329" type="#_x0000_t202" style="position:absolute;width:9638;height:1893"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rFonts w:ascii="Trebuchet MS" w:hAnsi="Trebuchet MS"/>
                        <w:b/>
                        <w:sz w:val="20"/>
                      </w:rPr>
                      <w:t xml:space="preserve">Point pédagogique : </w:t>
                    </w:r>
                    <w:r>
                      <w:rPr>
                        <w:sz w:val="20"/>
                      </w:rPr>
                      <w:t xml:space="preserve">les trois manquements identiﬁés ne sont pas indépendants. Ils révèlent une </w:t>
                    </w:r>
                    <w:r>
                      <w:rPr>
                        <w:rFonts w:ascii="Trebuchet MS" w:hAnsi="Trebuchet MS"/>
                        <w:b/>
                        <w:sz w:val="20"/>
                      </w:rPr>
                      <w:t>dé- faillance</w:t>
                    </w:r>
                    <w:r>
                      <w:rPr>
                        <w:rFonts w:ascii="Trebuchet MS" w:hAnsi="Trebuchet MS"/>
                        <w:b/>
                        <w:spacing w:val="-8"/>
                        <w:sz w:val="20"/>
                      </w:rPr>
                      <w:t xml:space="preserve"> </w:t>
                    </w:r>
                    <w:r>
                      <w:rPr>
                        <w:rFonts w:ascii="Trebuchet MS" w:hAnsi="Trebuchet MS"/>
                        <w:b/>
                        <w:sz w:val="20"/>
                      </w:rPr>
                      <w:t>organisationnelle</w:t>
                    </w:r>
                    <w:r>
                      <w:rPr>
                        <w:rFonts w:ascii="Trebuchet MS" w:hAnsi="Trebuchet MS"/>
                        <w:b/>
                        <w:spacing w:val="-8"/>
                        <w:sz w:val="20"/>
                      </w:rPr>
                      <w:t xml:space="preserve"> </w:t>
                    </w:r>
                    <w:r>
                      <w:rPr>
                        <w:rFonts w:ascii="Trebuchet MS" w:hAnsi="Trebuchet MS"/>
                        <w:b/>
                        <w:sz w:val="20"/>
                      </w:rPr>
                      <w:t>systémique</w:t>
                    </w:r>
                    <w:r>
                      <w:rPr>
                        <w:rFonts w:ascii="Trebuchet MS" w:hAnsi="Trebuchet MS"/>
                        <w:b/>
                        <w:spacing w:val="-9"/>
                        <w:sz w:val="20"/>
                      </w:rPr>
                      <w:t xml:space="preserve"> </w:t>
                    </w:r>
                    <w:r>
                      <w:rPr>
                        <w:sz w:val="20"/>
                      </w:rPr>
                      <w:t>:</w:t>
                    </w:r>
                    <w:r>
                      <w:rPr>
                        <w:spacing w:val="-4"/>
                        <w:sz w:val="20"/>
                      </w:rPr>
                      <w:t xml:space="preserve"> </w:t>
                    </w:r>
                    <w:r>
                      <w:rPr>
                        <w:sz w:val="20"/>
                      </w:rPr>
                      <w:t>l’absence</w:t>
                    </w:r>
                    <w:r>
                      <w:rPr>
                        <w:spacing w:val="-3"/>
                        <w:sz w:val="20"/>
                      </w:rPr>
                      <w:t xml:space="preserve"> </w:t>
                    </w:r>
                    <w:r>
                      <w:rPr>
                        <w:sz w:val="20"/>
                      </w:rPr>
                      <w:t>de</w:t>
                    </w:r>
                    <w:r>
                      <w:rPr>
                        <w:spacing w:val="-4"/>
                        <w:sz w:val="20"/>
                      </w:rPr>
                      <w:t xml:space="preserve"> </w:t>
                    </w:r>
                    <w:r>
                      <w:rPr>
                        <w:sz w:val="20"/>
                      </w:rPr>
                      <w:t>procédure</w:t>
                    </w:r>
                    <w:r>
                      <w:rPr>
                        <w:spacing w:val="-4"/>
                        <w:sz w:val="20"/>
                      </w:rPr>
                      <w:t xml:space="preserve"> </w:t>
                    </w:r>
                    <w:r>
                      <w:rPr>
                        <w:sz w:val="20"/>
                      </w:rPr>
                      <w:t>formalisée</w:t>
                    </w:r>
                    <w:r>
                      <w:rPr>
                        <w:spacing w:val="-4"/>
                        <w:sz w:val="20"/>
                      </w:rPr>
                      <w:t xml:space="preserve"> </w:t>
                    </w:r>
                    <w:r>
                      <w:rPr>
                        <w:sz w:val="20"/>
                      </w:rPr>
                      <w:t>de</w:t>
                    </w:r>
                    <w:r>
                      <w:rPr>
                        <w:spacing w:val="-3"/>
                        <w:sz w:val="20"/>
                      </w:rPr>
                      <w:t xml:space="preserve"> </w:t>
                    </w:r>
                    <w:r>
                      <w:rPr>
                        <w:sz w:val="20"/>
                      </w:rPr>
                      <w:t>vériﬁcation</w:t>
                    </w:r>
                    <w:r>
                      <w:rPr>
                        <w:spacing w:val="-4"/>
                        <w:sz w:val="20"/>
                      </w:rPr>
                      <w:t xml:space="preserve"> </w:t>
                    </w:r>
                    <w:r>
                      <w:rPr>
                        <w:sz w:val="20"/>
                      </w:rPr>
                      <w:t>des</w:t>
                    </w:r>
                    <w:r>
                      <w:rPr>
                        <w:spacing w:val="-4"/>
                        <w:sz w:val="20"/>
                      </w:rPr>
                      <w:t xml:space="preserve"> </w:t>
                    </w:r>
                    <w:r>
                      <w:rPr>
                        <w:sz w:val="20"/>
                      </w:rPr>
                      <w:t>équipe- ments</w:t>
                    </w:r>
                    <w:r>
                      <w:rPr>
                        <w:spacing w:val="-13"/>
                        <w:sz w:val="20"/>
                      </w:rPr>
                      <w:t xml:space="preserve"> </w:t>
                    </w:r>
                    <w:r>
                      <w:rPr>
                        <w:sz w:val="20"/>
                      </w:rPr>
                      <w:t>avant</w:t>
                    </w:r>
                    <w:r>
                      <w:rPr>
                        <w:spacing w:val="-14"/>
                        <w:sz w:val="20"/>
                      </w:rPr>
                      <w:t xml:space="preserve"> </w:t>
                    </w:r>
                    <w:r>
                      <w:rPr>
                        <w:sz w:val="20"/>
                      </w:rPr>
                      <w:t>utilisation.</w:t>
                    </w:r>
                    <w:r>
                      <w:rPr>
                        <w:spacing w:val="-13"/>
                        <w:sz w:val="20"/>
                      </w:rPr>
                      <w:t xml:space="preserve"> </w:t>
                    </w:r>
                    <w:r>
                      <w:rPr>
                        <w:sz w:val="20"/>
                      </w:rPr>
                      <w:t>Un</w:t>
                    </w:r>
                    <w:r>
                      <w:rPr>
                        <w:spacing w:val="-13"/>
                        <w:sz w:val="20"/>
                      </w:rPr>
                      <w:t xml:space="preserve"> </w:t>
                    </w:r>
                    <w:r>
                      <w:rPr>
                        <w:sz w:val="20"/>
                      </w:rPr>
                      <w:t>seul</w:t>
                    </w:r>
                    <w:r>
                      <w:rPr>
                        <w:spacing w:val="-14"/>
                        <w:sz w:val="20"/>
                      </w:rPr>
                      <w:t xml:space="preserve"> </w:t>
                    </w:r>
                    <w:r>
                      <w:rPr>
                        <w:sz w:val="20"/>
                      </w:rPr>
                      <w:t>document</w:t>
                    </w:r>
                    <w:r>
                      <w:rPr>
                        <w:spacing w:val="-13"/>
                        <w:sz w:val="20"/>
                      </w:rPr>
                      <w:t xml:space="preserve"> </w:t>
                    </w:r>
                    <w:r>
                      <w:rPr>
                        <w:sz w:val="20"/>
                      </w:rPr>
                      <w:t>—</w:t>
                    </w:r>
                    <w:r>
                      <w:rPr>
                        <w:spacing w:val="-14"/>
                        <w:sz w:val="20"/>
                      </w:rPr>
                      <w:t xml:space="preserve"> </w:t>
                    </w:r>
                    <w:r>
                      <w:rPr>
                        <w:sz w:val="20"/>
                      </w:rPr>
                      <w:t>la</w:t>
                    </w:r>
                    <w:r>
                      <w:rPr>
                        <w:spacing w:val="-12"/>
                        <w:sz w:val="20"/>
                      </w:rPr>
                      <w:t xml:space="preserve"> </w:t>
                    </w:r>
                    <w:r>
                      <w:rPr>
                        <w:sz w:val="20"/>
                      </w:rPr>
                      <w:t>ﬁ</w:t>
                    </w:r>
                    <w:r>
                      <w:rPr>
                        <w:sz w:val="20"/>
                      </w:rPr>
                      <w:t>che</w:t>
                    </w:r>
                    <w:r>
                      <w:rPr>
                        <w:spacing w:val="-13"/>
                        <w:sz w:val="20"/>
                      </w:rPr>
                      <w:t xml:space="preserve"> </w:t>
                    </w:r>
                    <w:r>
                      <w:rPr>
                        <w:sz w:val="20"/>
                      </w:rPr>
                      <w:t>de</w:t>
                    </w:r>
                    <w:r>
                      <w:rPr>
                        <w:spacing w:val="-14"/>
                        <w:sz w:val="20"/>
                      </w:rPr>
                      <w:t xml:space="preserve"> </w:t>
                    </w:r>
                    <w:r>
                      <w:rPr>
                        <w:sz w:val="20"/>
                      </w:rPr>
                      <w:t>vériﬁcation</w:t>
                    </w:r>
                    <w:r>
                      <w:rPr>
                        <w:spacing w:val="-13"/>
                        <w:sz w:val="20"/>
                      </w:rPr>
                      <w:t xml:space="preserve"> </w:t>
                    </w:r>
                    <w:r>
                      <w:rPr>
                        <w:sz w:val="20"/>
                      </w:rPr>
                      <w:t>R408</w:t>
                    </w:r>
                    <w:r>
                      <w:rPr>
                        <w:spacing w:val="-13"/>
                        <w:sz w:val="20"/>
                      </w:rPr>
                      <w:t xml:space="preserve"> </w:t>
                    </w:r>
                    <w:r>
                      <w:rPr>
                        <w:sz w:val="20"/>
                      </w:rPr>
                      <w:t>—</w:t>
                    </w:r>
                    <w:r>
                      <w:rPr>
                        <w:spacing w:val="-14"/>
                        <w:sz w:val="20"/>
                      </w:rPr>
                      <w:t xml:space="preserve"> </w:t>
                    </w:r>
                    <w:r>
                      <w:rPr>
                        <w:sz w:val="20"/>
                      </w:rPr>
                      <w:t>aurait</w:t>
                    </w:r>
                    <w:r>
                      <w:rPr>
                        <w:spacing w:val="-13"/>
                        <w:sz w:val="20"/>
                      </w:rPr>
                      <w:t xml:space="preserve"> </w:t>
                    </w:r>
                    <w:r>
                      <w:rPr>
                        <w:sz w:val="20"/>
                      </w:rPr>
                      <w:t>permis</w:t>
                    </w:r>
                    <w:r>
                      <w:rPr>
                        <w:spacing w:val="-13"/>
                        <w:sz w:val="20"/>
                      </w:rPr>
                      <w:t xml:space="preserve"> </w:t>
                    </w:r>
                    <w:r>
                      <w:rPr>
                        <w:sz w:val="20"/>
                      </w:rPr>
                      <w:t>d’éviter</w:t>
                    </w:r>
                    <w:r>
                      <w:rPr>
                        <w:spacing w:val="-13"/>
                        <w:sz w:val="20"/>
                      </w:rPr>
                      <w:t xml:space="preserve"> </w:t>
                    </w:r>
                    <w:r>
                      <w:rPr>
                        <w:sz w:val="20"/>
                      </w:rPr>
                      <w:t>les</w:t>
                    </w:r>
                    <w:r>
                      <w:rPr>
                        <w:spacing w:val="-13"/>
                        <w:sz w:val="20"/>
                      </w:rPr>
                      <w:t xml:space="preserve"> </w:t>
                    </w:r>
                    <w:r>
                      <w:rPr>
                        <w:sz w:val="20"/>
                      </w:rPr>
                      <w:t>trois manquements</w:t>
                    </w:r>
                    <w:r>
                      <w:rPr>
                        <w:spacing w:val="-8"/>
                        <w:sz w:val="20"/>
                      </w:rPr>
                      <w:t xml:space="preserve"> </w:t>
                    </w:r>
                    <w:r>
                      <w:rPr>
                        <w:sz w:val="20"/>
                      </w:rPr>
                      <w:t>simultanément.</w:t>
                    </w:r>
                    <w:r>
                      <w:rPr>
                        <w:spacing w:val="-7"/>
                        <w:sz w:val="20"/>
                      </w:rPr>
                      <w:t xml:space="preserve"> </w:t>
                    </w:r>
                    <w:r>
                      <w:rPr>
                        <w:sz w:val="20"/>
                      </w:rPr>
                      <w:t>C’est</w:t>
                    </w:r>
                    <w:r>
                      <w:rPr>
                        <w:spacing w:val="-7"/>
                        <w:sz w:val="20"/>
                      </w:rPr>
                      <w:t xml:space="preserve"> </w:t>
                    </w:r>
                    <w:r>
                      <w:rPr>
                        <w:sz w:val="20"/>
                      </w:rPr>
                      <w:t>l’illustration</w:t>
                    </w:r>
                    <w:r>
                      <w:rPr>
                        <w:spacing w:val="-7"/>
                        <w:sz w:val="20"/>
                      </w:rPr>
                      <w:t xml:space="preserve"> </w:t>
                    </w:r>
                    <w:r>
                      <w:rPr>
                        <w:sz w:val="20"/>
                      </w:rPr>
                      <w:t>directe</w:t>
                    </w:r>
                    <w:r>
                      <w:rPr>
                        <w:spacing w:val="-7"/>
                        <w:sz w:val="20"/>
                      </w:rPr>
                      <w:t xml:space="preserve"> </w:t>
                    </w:r>
                    <w:r>
                      <w:rPr>
                        <w:sz w:val="20"/>
                      </w:rPr>
                      <w:t>du</w:t>
                    </w:r>
                    <w:r>
                      <w:rPr>
                        <w:spacing w:val="-8"/>
                        <w:sz w:val="20"/>
                      </w:rPr>
                      <w:t xml:space="preserve"> </w:t>
                    </w:r>
                    <w:r>
                      <w:rPr>
                        <w:sz w:val="20"/>
                      </w:rPr>
                      <w:t>principe</w:t>
                    </w:r>
                    <w:r>
                      <w:rPr>
                        <w:spacing w:val="-7"/>
                        <w:sz w:val="20"/>
                      </w:rPr>
                      <w:t xml:space="preserve"> </w:t>
                    </w:r>
                    <w:r>
                      <w:rPr>
                        <w:sz w:val="20"/>
                      </w:rPr>
                      <w:t>de</w:t>
                    </w:r>
                    <w:r>
                      <w:rPr>
                        <w:spacing w:val="-7"/>
                        <w:sz w:val="20"/>
                      </w:rPr>
                      <w:t xml:space="preserve"> </w:t>
                    </w:r>
                    <w:r>
                      <w:rPr>
                        <w:sz w:val="20"/>
                      </w:rPr>
                      <w:t>prévention</w:t>
                    </w:r>
                    <w:r>
                      <w:rPr>
                        <w:spacing w:val="-7"/>
                        <w:sz w:val="20"/>
                      </w:rPr>
                      <w:t xml:space="preserve"> </w:t>
                    </w:r>
                    <w:r>
                      <w:rPr>
                        <w:sz w:val="20"/>
                      </w:rPr>
                      <w:t>:</w:t>
                    </w:r>
                    <w:r>
                      <w:rPr>
                        <w:spacing w:val="-7"/>
                        <w:sz w:val="20"/>
                      </w:rPr>
                      <w:t xml:space="preserve"> </w:t>
                    </w:r>
                    <w:r>
                      <w:rPr>
                        <w:rFonts w:ascii="Trebuchet MS" w:hAnsi="Trebuchet MS"/>
                        <w:b/>
                        <w:sz w:val="20"/>
                      </w:rPr>
                      <w:t>la</w:t>
                    </w:r>
                    <w:r>
                      <w:rPr>
                        <w:rFonts w:ascii="Trebuchet MS" w:hAnsi="Trebuchet MS"/>
                        <w:b/>
                        <w:spacing w:val="-12"/>
                        <w:sz w:val="20"/>
                      </w:rPr>
                      <w:t xml:space="preserve"> </w:t>
                    </w:r>
                    <w:r>
                      <w:rPr>
                        <w:rFonts w:ascii="Trebuchet MS" w:hAnsi="Trebuchet MS"/>
                        <w:b/>
                        <w:sz w:val="20"/>
                      </w:rPr>
                      <w:t>protection</w:t>
                    </w:r>
                    <w:r>
                      <w:rPr>
                        <w:rFonts w:ascii="Trebuchet MS" w:hAnsi="Trebuchet MS"/>
                        <w:b/>
                        <w:spacing w:val="-11"/>
                        <w:sz w:val="20"/>
                      </w:rPr>
                      <w:t xml:space="preserve"> </w:t>
                    </w:r>
                    <w:r>
                      <w:rPr>
                        <w:rFonts w:ascii="Trebuchet MS" w:hAnsi="Trebuchet MS"/>
                        <w:b/>
                        <w:sz w:val="20"/>
                      </w:rPr>
                      <w:t>collec- tive</w:t>
                    </w:r>
                    <w:r>
                      <w:rPr>
                        <w:rFonts w:ascii="Trebuchet MS" w:hAnsi="Trebuchet MS"/>
                        <w:b/>
                        <w:spacing w:val="-14"/>
                        <w:sz w:val="20"/>
                      </w:rPr>
                      <w:t xml:space="preserve"> </w:t>
                    </w:r>
                    <w:r>
                      <w:rPr>
                        <w:rFonts w:ascii="Trebuchet MS" w:hAnsi="Trebuchet MS"/>
                        <w:b/>
                        <w:sz w:val="20"/>
                      </w:rPr>
                      <w:t>et</w:t>
                    </w:r>
                    <w:r>
                      <w:rPr>
                        <w:rFonts w:ascii="Trebuchet MS" w:hAnsi="Trebuchet MS"/>
                        <w:b/>
                        <w:spacing w:val="-14"/>
                        <w:sz w:val="20"/>
                      </w:rPr>
                      <w:t xml:space="preserve"> </w:t>
                    </w:r>
                    <w:r>
                      <w:rPr>
                        <w:rFonts w:ascii="Trebuchet MS" w:hAnsi="Trebuchet MS"/>
                        <w:b/>
                        <w:sz w:val="20"/>
                      </w:rPr>
                      <w:t>organisationnelle</w:t>
                    </w:r>
                    <w:r>
                      <w:rPr>
                        <w:rFonts w:ascii="Trebuchet MS" w:hAnsi="Trebuchet MS"/>
                        <w:b/>
                        <w:spacing w:val="-14"/>
                        <w:sz w:val="20"/>
                      </w:rPr>
                      <w:t xml:space="preserve"> </w:t>
                    </w:r>
                    <w:r>
                      <w:rPr>
                        <w:rFonts w:ascii="Trebuchet MS" w:hAnsi="Trebuchet MS"/>
                        <w:b/>
                        <w:sz w:val="20"/>
                      </w:rPr>
                      <w:t>prime</w:t>
                    </w:r>
                    <w:r>
                      <w:rPr>
                        <w:rFonts w:ascii="Trebuchet MS" w:hAnsi="Trebuchet MS"/>
                        <w:b/>
                        <w:spacing w:val="-14"/>
                        <w:sz w:val="20"/>
                      </w:rPr>
                      <w:t xml:space="preserve"> </w:t>
                    </w:r>
                    <w:r>
                      <w:rPr>
                        <w:rFonts w:ascii="Trebuchet MS" w:hAnsi="Trebuchet MS"/>
                        <w:b/>
                        <w:sz w:val="20"/>
                      </w:rPr>
                      <w:t>sur</w:t>
                    </w:r>
                    <w:r>
                      <w:rPr>
                        <w:rFonts w:ascii="Trebuchet MS" w:hAnsi="Trebuchet MS"/>
                        <w:b/>
                        <w:spacing w:val="-14"/>
                        <w:sz w:val="20"/>
                      </w:rPr>
                      <w:t xml:space="preserve"> </w:t>
                    </w:r>
                    <w:r>
                      <w:rPr>
                        <w:rFonts w:ascii="Trebuchet MS" w:hAnsi="Trebuchet MS"/>
                        <w:b/>
                        <w:sz w:val="20"/>
                      </w:rPr>
                      <w:t>la</w:t>
                    </w:r>
                    <w:r>
                      <w:rPr>
                        <w:rFonts w:ascii="Trebuchet MS" w:hAnsi="Trebuchet MS"/>
                        <w:b/>
                        <w:spacing w:val="-14"/>
                        <w:sz w:val="20"/>
                      </w:rPr>
                      <w:t xml:space="preserve"> </w:t>
                    </w:r>
                    <w:r>
                      <w:rPr>
                        <w:rFonts w:ascii="Trebuchet MS" w:hAnsi="Trebuchet MS"/>
                        <w:b/>
                        <w:sz w:val="20"/>
                      </w:rPr>
                      <w:t>vigilance</w:t>
                    </w:r>
                    <w:r>
                      <w:rPr>
                        <w:rFonts w:ascii="Trebuchet MS" w:hAnsi="Trebuchet MS"/>
                        <w:b/>
                        <w:spacing w:val="-14"/>
                        <w:sz w:val="20"/>
                      </w:rPr>
                      <w:t xml:space="preserve"> </w:t>
                    </w:r>
                    <w:r>
                      <w:rPr>
                        <w:rFonts w:ascii="Trebuchet MS" w:hAnsi="Trebuchet MS"/>
                        <w:b/>
                        <w:sz w:val="20"/>
                      </w:rPr>
                      <w:t>individuelle</w:t>
                    </w:r>
                    <w:r>
                      <w:rPr>
                        <w:sz w:val="20"/>
                      </w:rPr>
                      <w:t>.</w:t>
                    </w:r>
                  </w:p>
                </w:txbxContent>
              </v:textbox>
            </v:shape>
            <w10:wrap type="none"/>
            <w10:anchorlock/>
          </v:group>
        </w:pict>
      </w:r>
    </w:p>
    <w:p w:rsidR="00005340" w:rsidRDefault="00005340">
      <w:pPr>
        <w:pStyle w:val="Corpsdetexte"/>
        <w:spacing w:before="3"/>
        <w:rPr>
          <w:rFonts w:ascii="Arial"/>
          <w:b/>
          <w:i/>
          <w:sz w:val="10"/>
        </w:rPr>
      </w:pPr>
    </w:p>
    <w:p w:rsidR="00005340" w:rsidRDefault="00350670">
      <w:pPr>
        <w:pStyle w:val="Titre8"/>
      </w:pPr>
      <w:r>
        <w:rPr>
          <w:color w:val="C1262C"/>
        </w:rPr>
        <w:t>Corrigé de l’exercice 3 Exemple de corrigé — Exercice 3</w:t>
      </w:r>
    </w:p>
    <w:p w:rsidR="00005340" w:rsidRDefault="00350670">
      <w:pPr>
        <w:pStyle w:val="Corpsdetexte"/>
        <w:spacing w:before="3"/>
        <w:rPr>
          <w:rFonts w:ascii="Arial"/>
          <w:b/>
          <w:i/>
          <w:sz w:val="25"/>
        </w:rPr>
      </w:pPr>
      <w:r>
        <w:rPr>
          <w:lang w:val="en-US"/>
        </w:rPr>
        <w:pict>
          <v:group id="_x0000_s1324" style="position:absolute;margin-left:56.7pt;margin-top:16.5pt;width:481.9pt;height:70.85pt;z-index:-251408384;mso-wrap-distance-left:0;mso-wrap-distance-right:0;mso-position-horizontal-relative:page" coordorigin="1134,330" coordsize="9638,1417">
            <v:shape id="_x0000_s1327" style="position:absolute;left:1133;top:563;width:9638;height:1182" coordorigin="1134,564" coordsize="9638,1182" path="m10692,564r-9478,l1183,570r-26,17l1140,613r-6,31l1134,1666r6,31l1157,1722r26,17l1214,1746r9478,l10723,1739r25,-17l10766,1697r6,-31l10772,644r-6,-31l10748,587r-25,-17l10692,564xe" fillcolor="#37393b" stroked="f">
              <v:path arrowok="t"/>
            </v:shape>
            <v:shape id="_x0000_s1326" style="position:absolute;left:1153;top:583;width:9599;height:1142" coordorigin="1154,584" coordsize="9599,1142" path="m10692,584r-9478,l1190,589r-19,12l1158,620r-4,24l1154,1666r4,23l1171,1708r19,13l1214,1726r9478,l10715,1721r19,-13l10747,1689r5,-23l10752,644r-5,-24l10734,601r-19,-12l10692,584xe" fillcolor="#f0f1f1" stroked="f">
              <v:path arrowok="t"/>
            </v:shape>
            <v:shape id="_x0000_s1325" type="#_x0000_t202" style="position:absolute;left:1133;top:329;width:9638;height:1417"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Il n’existe pas de réponse unique à cet exercice. Le corrigé ci-dessous constitue un exemple de</w:t>
                    </w:r>
                    <w:r>
                      <w:rPr>
                        <w:spacing w:val="-28"/>
                        <w:sz w:val="20"/>
                      </w:rPr>
                      <w:t xml:space="preserve"> </w:t>
                    </w:r>
                    <w:r>
                      <w:rPr>
                        <w:sz w:val="20"/>
                      </w:rPr>
                      <w:t>produc- tion attendue. Les critères d’évaluation portent sur la structure du mail, la précision des informations transmises,</w:t>
                    </w:r>
                    <w:r>
                      <w:rPr>
                        <w:spacing w:val="-7"/>
                        <w:sz w:val="20"/>
                      </w:rPr>
                      <w:t xml:space="preserve"> </w:t>
                    </w:r>
                    <w:r>
                      <w:rPr>
                        <w:sz w:val="20"/>
                      </w:rPr>
                      <w:t>le</w:t>
                    </w:r>
                    <w:r>
                      <w:rPr>
                        <w:spacing w:val="-7"/>
                        <w:sz w:val="20"/>
                      </w:rPr>
                      <w:t xml:space="preserve"> </w:t>
                    </w:r>
                    <w:r>
                      <w:rPr>
                        <w:sz w:val="20"/>
                      </w:rPr>
                      <w:t>registre</w:t>
                    </w:r>
                    <w:r>
                      <w:rPr>
                        <w:spacing w:val="-6"/>
                        <w:sz w:val="20"/>
                      </w:rPr>
                      <w:t xml:space="preserve"> </w:t>
                    </w:r>
                    <w:r>
                      <w:rPr>
                        <w:sz w:val="20"/>
                      </w:rPr>
                      <w:t>professionnel</w:t>
                    </w:r>
                    <w:r>
                      <w:rPr>
                        <w:spacing w:val="-7"/>
                        <w:sz w:val="20"/>
                      </w:rPr>
                      <w:t xml:space="preserve"> </w:t>
                    </w:r>
                    <w:r>
                      <w:rPr>
                        <w:sz w:val="20"/>
                      </w:rPr>
                      <w:t>et</w:t>
                    </w:r>
                    <w:r>
                      <w:rPr>
                        <w:spacing w:val="-6"/>
                        <w:sz w:val="20"/>
                      </w:rPr>
                      <w:t xml:space="preserve"> </w:t>
                    </w:r>
                    <w:r>
                      <w:rPr>
                        <w:sz w:val="20"/>
                      </w:rPr>
                      <w:t>la</w:t>
                    </w:r>
                    <w:r>
                      <w:rPr>
                        <w:spacing w:val="-7"/>
                        <w:sz w:val="20"/>
                      </w:rPr>
                      <w:t xml:space="preserve"> </w:t>
                    </w:r>
                    <w:r>
                      <w:rPr>
                        <w:sz w:val="20"/>
                      </w:rPr>
                      <w:t>per</w:t>
                    </w:r>
                    <w:r>
                      <w:rPr>
                        <w:sz w:val="20"/>
                      </w:rPr>
                      <w:t>tinence</w:t>
                    </w:r>
                    <w:r>
                      <w:rPr>
                        <w:spacing w:val="-6"/>
                        <w:sz w:val="20"/>
                      </w:rPr>
                      <w:t xml:space="preserve"> </w:t>
                    </w:r>
                    <w:r>
                      <w:rPr>
                        <w:sz w:val="20"/>
                      </w:rPr>
                      <w:t>de</w:t>
                    </w:r>
                    <w:r>
                      <w:rPr>
                        <w:spacing w:val="-7"/>
                        <w:sz w:val="20"/>
                      </w:rPr>
                      <w:t xml:space="preserve"> </w:t>
                    </w:r>
                    <w:r>
                      <w:rPr>
                        <w:sz w:val="20"/>
                      </w:rPr>
                      <w:t>la</w:t>
                    </w:r>
                    <w:r>
                      <w:rPr>
                        <w:spacing w:val="-6"/>
                        <w:sz w:val="20"/>
                      </w:rPr>
                      <w:t xml:space="preserve"> </w:t>
                    </w:r>
                    <w:r>
                      <w:rPr>
                        <w:sz w:val="20"/>
                      </w:rPr>
                      <w:t>solution</w:t>
                    </w:r>
                    <w:r>
                      <w:rPr>
                        <w:spacing w:val="-7"/>
                        <w:sz w:val="20"/>
                      </w:rPr>
                      <w:t xml:space="preserve"> </w:t>
                    </w:r>
                    <w:r>
                      <w:rPr>
                        <w:sz w:val="20"/>
                      </w:rPr>
                      <w:t>proposée.</w:t>
                    </w:r>
                  </w:p>
                </w:txbxContent>
              </v:textbox>
            </v:shape>
            <w10:wrap type="topAndBottom" anchorx="page"/>
          </v:group>
        </w:pict>
      </w:r>
    </w:p>
    <w:p w:rsidR="00005340" w:rsidRDefault="00005340">
      <w:pPr>
        <w:pStyle w:val="Corpsdetexte"/>
        <w:rPr>
          <w:rFonts w:ascii="Arial"/>
          <w:b/>
          <w:i/>
        </w:rPr>
      </w:pPr>
    </w:p>
    <w:p w:rsidR="00005340" w:rsidRDefault="00005340">
      <w:pPr>
        <w:pStyle w:val="Corpsdetexte"/>
        <w:spacing w:before="4"/>
        <w:rPr>
          <w:rFonts w:ascii="Arial"/>
          <w:b/>
          <w:i/>
          <w:sz w:val="28"/>
        </w:rPr>
      </w:pPr>
    </w:p>
    <w:p w:rsidR="00005340" w:rsidRDefault="00350670">
      <w:pPr>
        <w:pStyle w:val="Corpsdetexte"/>
        <w:spacing w:before="71"/>
        <w:ind w:left="539"/>
      </w:pPr>
      <w:r>
        <w:rPr>
          <w:lang w:val="en-US"/>
        </w:rPr>
        <w:pict>
          <v:group id="_x0000_s1319" style="position:absolute;left:0;text-align:left;margin-left:72.6pt;margin-top:-3.8pt;width:450.15pt;height:460.85pt;z-index:-257688576;mso-position-horizontal-relative:page" coordorigin="1452,-76" coordsize="9003,9217">
            <v:line id="_x0000_s1323" style="position:absolute" from="1452,-72" to="10454,-72" strokeweight=".14042mm"/>
            <v:line id="_x0000_s1322" style="position:absolute" from="1456,9136" to="1456,-72" strokeweight=".14042mm"/>
            <v:line id="_x0000_s1321" style="position:absolute" from="10450,9136" to="10450,-72" strokeweight=".14042mm"/>
            <v:line id="_x0000_s1320" style="position:absolute" from="1452,9136" to="10454,9136" strokeweight=".14042mm"/>
            <w10:wrap anchorx="page"/>
          </v:group>
        </w:pict>
      </w:r>
      <w:r>
        <w:rPr>
          <w:rFonts w:ascii="Trebuchet MS" w:hAnsi="Trebuchet MS"/>
          <w:b/>
        </w:rPr>
        <w:t xml:space="preserve">De : </w:t>
      </w:r>
      <w:hyperlink r:id="rId31">
        <w:r>
          <w:t>franck.delbos@aubert-ﬁls.fr</w:t>
        </w:r>
      </w:hyperlink>
    </w:p>
    <w:p w:rsidR="00005340" w:rsidRDefault="00350670">
      <w:pPr>
        <w:pStyle w:val="Corpsdetexte"/>
        <w:spacing w:before="4"/>
        <w:ind w:left="539"/>
      </w:pPr>
      <w:r>
        <w:rPr>
          <w:rFonts w:ascii="Trebuchet MS" w:hAnsi="Trebuchet MS"/>
          <w:b/>
        </w:rPr>
        <w:t xml:space="preserve">À : </w:t>
      </w:r>
      <w:hyperlink r:id="rId32">
        <w:r>
          <w:t>pascal.aubert@aubert-ﬁls.fr</w:t>
        </w:r>
      </w:hyperlink>
    </w:p>
    <w:p w:rsidR="00005340" w:rsidRDefault="00350670">
      <w:pPr>
        <w:pStyle w:val="Corpsdetexte"/>
        <w:spacing w:before="5" w:line="446" w:lineRule="auto"/>
        <w:ind w:left="539" w:right="1079"/>
      </w:pPr>
      <w:r>
        <w:rPr>
          <w:rFonts w:ascii="Trebuchet MS" w:hAnsi="Trebuchet MS"/>
          <w:b/>
        </w:rPr>
        <w:t>Objet</w:t>
      </w:r>
      <w:r>
        <w:rPr>
          <w:rFonts w:ascii="Trebuchet MS" w:hAnsi="Trebuchet MS"/>
          <w:b/>
          <w:spacing w:val="-28"/>
        </w:rPr>
        <w:t xml:space="preserve"> </w:t>
      </w:r>
      <w:r>
        <w:rPr>
          <w:rFonts w:ascii="Trebuchet MS" w:hAnsi="Trebuchet MS"/>
          <w:b/>
        </w:rPr>
        <w:t>:</w:t>
      </w:r>
      <w:r>
        <w:rPr>
          <w:rFonts w:ascii="Trebuchet MS" w:hAnsi="Trebuchet MS"/>
          <w:b/>
          <w:spacing w:val="-27"/>
        </w:rPr>
        <w:t xml:space="preserve"> </w:t>
      </w:r>
      <w:r>
        <w:t>Chantier</w:t>
      </w:r>
      <w:r>
        <w:rPr>
          <w:spacing w:val="-23"/>
        </w:rPr>
        <w:t xml:space="preserve"> </w:t>
      </w:r>
      <w:r>
        <w:t>Vauluisant</w:t>
      </w:r>
      <w:r>
        <w:rPr>
          <w:spacing w:val="-23"/>
        </w:rPr>
        <w:t xml:space="preserve"> </w:t>
      </w:r>
      <w:r>
        <w:t>—</w:t>
      </w:r>
      <w:r>
        <w:rPr>
          <w:spacing w:val="-23"/>
        </w:rPr>
        <w:t xml:space="preserve"> </w:t>
      </w:r>
      <w:r>
        <w:t>Échafaudage</w:t>
      </w:r>
      <w:r>
        <w:rPr>
          <w:spacing w:val="-22"/>
        </w:rPr>
        <w:t xml:space="preserve"> </w:t>
      </w:r>
      <w:r>
        <w:t>non</w:t>
      </w:r>
      <w:r>
        <w:rPr>
          <w:spacing w:val="-23"/>
        </w:rPr>
        <w:t xml:space="preserve"> </w:t>
      </w:r>
      <w:r>
        <w:t>vériﬁé</w:t>
      </w:r>
      <w:r>
        <w:rPr>
          <w:spacing w:val="-23"/>
        </w:rPr>
        <w:t xml:space="preserve"> </w:t>
      </w:r>
      <w:r>
        <w:t>—</w:t>
      </w:r>
      <w:r>
        <w:rPr>
          <w:spacing w:val="-23"/>
        </w:rPr>
        <w:t xml:space="preserve"> </w:t>
      </w:r>
      <w:r>
        <w:t>Arrêt</w:t>
      </w:r>
      <w:r>
        <w:rPr>
          <w:spacing w:val="-23"/>
        </w:rPr>
        <w:t xml:space="preserve"> </w:t>
      </w:r>
      <w:r>
        <w:t>des</w:t>
      </w:r>
      <w:r>
        <w:rPr>
          <w:spacing w:val="-23"/>
        </w:rPr>
        <w:t xml:space="preserve"> </w:t>
      </w:r>
      <w:r>
        <w:t>travaux</w:t>
      </w:r>
      <w:r>
        <w:rPr>
          <w:spacing w:val="-22"/>
        </w:rPr>
        <w:t xml:space="preserve"> </w:t>
      </w:r>
      <w:r>
        <w:t>en</w:t>
      </w:r>
      <w:r>
        <w:rPr>
          <w:spacing w:val="-23"/>
        </w:rPr>
        <w:t xml:space="preserve"> </w:t>
      </w:r>
      <w:r>
        <w:t>hauteur</w:t>
      </w:r>
      <w:r>
        <w:rPr>
          <w:spacing w:val="-23"/>
        </w:rPr>
        <w:t xml:space="preserve"> </w:t>
      </w:r>
      <w:r>
        <w:t>nécessaire Bonjour</w:t>
      </w:r>
      <w:r>
        <w:rPr>
          <w:spacing w:val="-8"/>
        </w:rPr>
        <w:t xml:space="preserve"> </w:t>
      </w:r>
      <w:r>
        <w:t>Pascal,</w:t>
      </w:r>
    </w:p>
    <w:p w:rsidR="00005340" w:rsidRDefault="00350670">
      <w:pPr>
        <w:pStyle w:val="Corpsdetexte"/>
        <w:spacing w:before="1"/>
        <w:ind w:left="539"/>
      </w:pPr>
      <w:r>
        <w:t>Je t’adresse ce mail en urgence suite à ma visite de chantier ce matin sur le site de l’hôtel Vauluisant.</w:t>
      </w:r>
    </w:p>
    <w:p w:rsidR="00005340" w:rsidRDefault="00005340">
      <w:pPr>
        <w:pStyle w:val="Corpsdetexte"/>
        <w:spacing w:before="4"/>
        <w:rPr>
          <w:sz w:val="18"/>
        </w:rPr>
      </w:pPr>
    </w:p>
    <w:p w:rsidR="00005340" w:rsidRDefault="00350670">
      <w:pPr>
        <w:pStyle w:val="Corpsdetexte"/>
        <w:spacing w:before="1" w:line="165" w:lineRule="auto"/>
        <w:ind w:left="539" w:right="697"/>
        <w:jc w:val="both"/>
      </w:pPr>
      <w:r>
        <w:t>En arrivant vers 7h45, j’ai constaté que l’échafaudage multidirectionnel installé hier par l’équipe en façade nord n’a pas encore fait l’objet de la vériﬁcation réglementaire prévue par la recommandation R408. Nos compagnons s’apprêtaient à monter dessus p</w:t>
      </w:r>
      <w:r>
        <w:t>our commencer la pose des arbalétriers.</w:t>
      </w:r>
    </w:p>
    <w:p w:rsidR="00005340" w:rsidRDefault="00005340">
      <w:pPr>
        <w:pStyle w:val="Corpsdetexte"/>
      </w:pPr>
    </w:p>
    <w:p w:rsidR="00005340" w:rsidRDefault="00350670">
      <w:pPr>
        <w:pStyle w:val="Corpsdetexte"/>
        <w:spacing w:before="1" w:line="165" w:lineRule="auto"/>
        <w:ind w:left="539" w:right="697"/>
        <w:jc w:val="both"/>
      </w:pPr>
      <w:r>
        <w:t>J’ai immédiatement stoppé les travaux en hauteur et demandé à l’équipe de se cantonner aux interventions accessibles depuis le sol.</w:t>
      </w:r>
    </w:p>
    <w:p w:rsidR="00005340" w:rsidRDefault="00005340">
      <w:pPr>
        <w:pStyle w:val="Corpsdetexte"/>
        <w:spacing w:before="1"/>
      </w:pPr>
    </w:p>
    <w:p w:rsidR="00005340" w:rsidRDefault="00350670">
      <w:pPr>
        <w:pStyle w:val="Corpsdetexte"/>
        <w:spacing w:before="1" w:line="165" w:lineRule="auto"/>
        <w:ind w:left="539" w:right="697"/>
        <w:jc w:val="both"/>
      </w:pPr>
      <w:r>
        <w:rPr>
          <w:rFonts w:ascii="Trebuchet MS" w:hAnsi="Trebuchet MS"/>
          <w:b/>
        </w:rPr>
        <w:t>Rappel</w:t>
      </w:r>
      <w:r>
        <w:rPr>
          <w:rFonts w:ascii="Trebuchet MS" w:hAnsi="Trebuchet MS"/>
          <w:b/>
          <w:spacing w:val="-15"/>
        </w:rPr>
        <w:t xml:space="preserve"> </w:t>
      </w:r>
      <w:r>
        <w:rPr>
          <w:rFonts w:ascii="Trebuchet MS" w:hAnsi="Trebuchet MS"/>
          <w:b/>
        </w:rPr>
        <w:t>réglementaire</w:t>
      </w:r>
      <w:r>
        <w:rPr>
          <w:rFonts w:ascii="Trebuchet MS" w:hAnsi="Trebuchet MS"/>
          <w:b/>
          <w:spacing w:val="-14"/>
        </w:rPr>
        <w:t xml:space="preserve"> </w:t>
      </w:r>
      <w:r>
        <w:rPr>
          <w:rFonts w:ascii="Trebuchet MS" w:hAnsi="Trebuchet MS"/>
          <w:b/>
        </w:rPr>
        <w:t>:</w:t>
      </w:r>
      <w:r>
        <w:rPr>
          <w:rFonts w:ascii="Trebuchet MS" w:hAnsi="Trebuchet MS"/>
          <w:b/>
          <w:spacing w:val="-16"/>
        </w:rPr>
        <w:t xml:space="preserve"> </w:t>
      </w:r>
      <w:r>
        <w:t>la</w:t>
      </w:r>
      <w:r>
        <w:rPr>
          <w:spacing w:val="-10"/>
        </w:rPr>
        <w:t xml:space="preserve"> </w:t>
      </w:r>
      <w:r>
        <w:t>recommandation</w:t>
      </w:r>
      <w:r>
        <w:rPr>
          <w:spacing w:val="-10"/>
        </w:rPr>
        <w:t xml:space="preserve"> </w:t>
      </w:r>
      <w:r>
        <w:t>R408</w:t>
      </w:r>
      <w:r>
        <w:rPr>
          <w:spacing w:val="-11"/>
        </w:rPr>
        <w:t xml:space="preserve"> </w:t>
      </w:r>
      <w:r>
        <w:t>de</w:t>
      </w:r>
      <w:r>
        <w:rPr>
          <w:spacing w:val="-10"/>
        </w:rPr>
        <w:t xml:space="preserve"> </w:t>
      </w:r>
      <w:r>
        <w:t>la</w:t>
      </w:r>
      <w:r>
        <w:rPr>
          <w:spacing w:val="-10"/>
        </w:rPr>
        <w:t xml:space="preserve"> </w:t>
      </w:r>
      <w:r>
        <w:t>CNAMTS</w:t>
      </w:r>
      <w:r>
        <w:rPr>
          <w:spacing w:val="-10"/>
        </w:rPr>
        <w:t xml:space="preserve"> </w:t>
      </w:r>
      <w:r>
        <w:t>impose</w:t>
      </w:r>
      <w:r>
        <w:rPr>
          <w:spacing w:val="-11"/>
        </w:rPr>
        <w:t xml:space="preserve"> </w:t>
      </w:r>
      <w:r>
        <w:t>qu’un</w:t>
      </w:r>
      <w:r>
        <w:rPr>
          <w:spacing w:val="-10"/>
        </w:rPr>
        <w:t xml:space="preserve"> </w:t>
      </w:r>
      <w:r>
        <w:t>échafaudag</w:t>
      </w:r>
      <w:r>
        <w:t>e</w:t>
      </w:r>
      <w:r>
        <w:rPr>
          <w:spacing w:val="-10"/>
        </w:rPr>
        <w:t xml:space="preserve"> </w:t>
      </w:r>
      <w:r>
        <w:t>de</w:t>
      </w:r>
      <w:r>
        <w:rPr>
          <w:spacing w:val="-11"/>
        </w:rPr>
        <w:t xml:space="preserve"> </w:t>
      </w:r>
      <w:r>
        <w:t>pied soit vériﬁé par une personne compétente après chaque montage, avant toute utilisation. Le résultat de</w:t>
      </w:r>
      <w:r>
        <w:rPr>
          <w:spacing w:val="-13"/>
        </w:rPr>
        <w:t xml:space="preserve"> </w:t>
      </w:r>
      <w:r>
        <w:t>cette</w:t>
      </w:r>
      <w:r>
        <w:rPr>
          <w:spacing w:val="-12"/>
        </w:rPr>
        <w:t xml:space="preserve"> </w:t>
      </w:r>
      <w:r>
        <w:t>vériﬁcation</w:t>
      </w:r>
      <w:r>
        <w:rPr>
          <w:spacing w:val="-13"/>
        </w:rPr>
        <w:t xml:space="preserve"> </w:t>
      </w:r>
      <w:r>
        <w:t>doit</w:t>
      </w:r>
      <w:r>
        <w:rPr>
          <w:spacing w:val="-12"/>
        </w:rPr>
        <w:t xml:space="preserve"> </w:t>
      </w:r>
      <w:r>
        <w:t>être</w:t>
      </w:r>
      <w:r>
        <w:rPr>
          <w:spacing w:val="-13"/>
        </w:rPr>
        <w:t xml:space="preserve"> </w:t>
      </w:r>
      <w:r>
        <w:t>consigné</w:t>
      </w:r>
      <w:r>
        <w:rPr>
          <w:spacing w:val="-12"/>
        </w:rPr>
        <w:t xml:space="preserve"> </w:t>
      </w:r>
      <w:r>
        <w:t>dans</w:t>
      </w:r>
      <w:r>
        <w:rPr>
          <w:spacing w:val="-13"/>
        </w:rPr>
        <w:t xml:space="preserve"> </w:t>
      </w:r>
      <w:r>
        <w:t>le</w:t>
      </w:r>
      <w:r>
        <w:rPr>
          <w:spacing w:val="-12"/>
        </w:rPr>
        <w:t xml:space="preserve"> </w:t>
      </w:r>
      <w:r>
        <w:t>registre</w:t>
      </w:r>
      <w:r>
        <w:rPr>
          <w:spacing w:val="-13"/>
        </w:rPr>
        <w:t xml:space="preserve"> </w:t>
      </w:r>
      <w:r>
        <w:t>de</w:t>
      </w:r>
      <w:r>
        <w:rPr>
          <w:spacing w:val="-12"/>
        </w:rPr>
        <w:t xml:space="preserve"> </w:t>
      </w:r>
      <w:r>
        <w:t>sécurité</w:t>
      </w:r>
      <w:r>
        <w:rPr>
          <w:spacing w:val="-12"/>
        </w:rPr>
        <w:t xml:space="preserve"> </w:t>
      </w:r>
      <w:r>
        <w:t>du</w:t>
      </w:r>
      <w:r>
        <w:rPr>
          <w:spacing w:val="-13"/>
        </w:rPr>
        <w:t xml:space="preserve"> </w:t>
      </w:r>
      <w:r>
        <w:t>chantier.</w:t>
      </w:r>
      <w:r>
        <w:rPr>
          <w:spacing w:val="-12"/>
        </w:rPr>
        <w:t xml:space="preserve"> </w:t>
      </w:r>
      <w:r>
        <w:t>En</w:t>
      </w:r>
      <w:r>
        <w:rPr>
          <w:spacing w:val="-13"/>
        </w:rPr>
        <w:t xml:space="preserve"> </w:t>
      </w:r>
      <w:r>
        <w:t>tant</w:t>
      </w:r>
      <w:r>
        <w:rPr>
          <w:spacing w:val="-12"/>
        </w:rPr>
        <w:t xml:space="preserve"> </w:t>
      </w:r>
      <w:r>
        <w:t>que</w:t>
      </w:r>
      <w:r>
        <w:rPr>
          <w:spacing w:val="-13"/>
        </w:rPr>
        <w:t xml:space="preserve"> </w:t>
      </w:r>
      <w:r>
        <w:t>seul</w:t>
      </w:r>
      <w:r>
        <w:rPr>
          <w:spacing w:val="-12"/>
        </w:rPr>
        <w:t xml:space="preserve"> </w:t>
      </w:r>
      <w:r>
        <w:t>salarié habilité</w:t>
      </w:r>
      <w:r>
        <w:rPr>
          <w:spacing w:val="-8"/>
        </w:rPr>
        <w:t xml:space="preserve"> </w:t>
      </w:r>
      <w:r>
        <w:t>R408</w:t>
      </w:r>
      <w:r>
        <w:rPr>
          <w:spacing w:val="-7"/>
        </w:rPr>
        <w:t xml:space="preserve"> </w:t>
      </w:r>
      <w:r>
        <w:t>dans</w:t>
      </w:r>
      <w:r>
        <w:rPr>
          <w:spacing w:val="-7"/>
        </w:rPr>
        <w:t xml:space="preserve"> </w:t>
      </w:r>
      <w:r>
        <w:t>l’entreprise,</w:t>
      </w:r>
      <w:r>
        <w:rPr>
          <w:spacing w:val="-7"/>
        </w:rPr>
        <w:t xml:space="preserve"> </w:t>
      </w:r>
      <w:r>
        <w:t>il</w:t>
      </w:r>
      <w:r>
        <w:rPr>
          <w:spacing w:val="-7"/>
        </w:rPr>
        <w:t xml:space="preserve"> </w:t>
      </w:r>
      <w:r>
        <w:t>m’appartient</w:t>
      </w:r>
      <w:r>
        <w:rPr>
          <w:spacing w:val="-7"/>
        </w:rPr>
        <w:t xml:space="preserve"> </w:t>
      </w:r>
      <w:r>
        <w:t>de</w:t>
      </w:r>
      <w:r>
        <w:rPr>
          <w:spacing w:val="-7"/>
        </w:rPr>
        <w:t xml:space="preserve"> </w:t>
      </w:r>
      <w:r>
        <w:t>réaliser</w:t>
      </w:r>
      <w:r>
        <w:rPr>
          <w:spacing w:val="-7"/>
        </w:rPr>
        <w:t xml:space="preserve"> </w:t>
      </w:r>
      <w:r>
        <w:t>cette</w:t>
      </w:r>
      <w:r>
        <w:rPr>
          <w:spacing w:val="-7"/>
        </w:rPr>
        <w:t xml:space="preserve"> </w:t>
      </w:r>
      <w:r>
        <w:t>vériﬁcation.</w:t>
      </w:r>
    </w:p>
    <w:p w:rsidR="00005340" w:rsidRDefault="00005340">
      <w:pPr>
        <w:pStyle w:val="Corpsdetexte"/>
        <w:spacing w:before="17"/>
        <w:rPr>
          <w:sz w:val="19"/>
        </w:rPr>
      </w:pPr>
    </w:p>
    <w:p w:rsidR="00005340" w:rsidRDefault="00350670">
      <w:pPr>
        <w:pStyle w:val="Corpsdetexte"/>
        <w:spacing w:line="165" w:lineRule="auto"/>
        <w:ind w:left="539" w:right="697"/>
        <w:jc w:val="both"/>
      </w:pPr>
      <w:r>
        <w:rPr>
          <w:rFonts w:ascii="Trebuchet MS" w:hAnsi="Trebuchet MS"/>
          <w:b/>
        </w:rPr>
        <w:t xml:space="preserve">Solution proposée : </w:t>
      </w:r>
      <w:r>
        <w:t>je suis disponible cet après-midi à partir de 14h00 pour réaliser la vériﬁcation complète de l’échafaudage. Si tu valides, je peux organiser la reprise des travaux en hauteur dès demain matin</w:t>
      </w:r>
      <w:r>
        <w:t>, sous réserve de conformité. En cas d’anomalie, je te ferai un retour immédiat.</w:t>
      </w:r>
    </w:p>
    <w:p w:rsidR="00005340" w:rsidRDefault="00005340">
      <w:pPr>
        <w:pStyle w:val="Corpsdetexte"/>
        <w:spacing w:before="1"/>
      </w:pPr>
    </w:p>
    <w:p w:rsidR="00005340" w:rsidRDefault="00350670">
      <w:pPr>
        <w:pStyle w:val="Corpsdetexte"/>
        <w:spacing w:line="165" w:lineRule="auto"/>
        <w:ind w:left="539" w:right="697"/>
        <w:jc w:val="both"/>
      </w:pPr>
      <w:r>
        <w:t>Merci</w:t>
      </w:r>
      <w:r>
        <w:rPr>
          <w:spacing w:val="-8"/>
        </w:rPr>
        <w:t xml:space="preserve"> </w:t>
      </w:r>
      <w:r>
        <w:t>de</w:t>
      </w:r>
      <w:r>
        <w:rPr>
          <w:spacing w:val="-8"/>
        </w:rPr>
        <w:t xml:space="preserve"> </w:t>
      </w:r>
      <w:r>
        <w:t>me</w:t>
      </w:r>
      <w:r>
        <w:rPr>
          <w:spacing w:val="-8"/>
        </w:rPr>
        <w:t xml:space="preserve"> </w:t>
      </w:r>
      <w:r>
        <w:t>conﬁrmer</w:t>
      </w:r>
      <w:r>
        <w:rPr>
          <w:spacing w:val="-8"/>
        </w:rPr>
        <w:t xml:space="preserve"> </w:t>
      </w:r>
      <w:r>
        <w:t>par</w:t>
      </w:r>
      <w:r>
        <w:rPr>
          <w:spacing w:val="-8"/>
        </w:rPr>
        <w:t xml:space="preserve"> </w:t>
      </w:r>
      <w:r>
        <w:t>retour</w:t>
      </w:r>
      <w:r>
        <w:rPr>
          <w:spacing w:val="-8"/>
        </w:rPr>
        <w:t xml:space="preserve"> </w:t>
      </w:r>
      <w:r>
        <w:t>de</w:t>
      </w:r>
      <w:r>
        <w:rPr>
          <w:spacing w:val="-8"/>
        </w:rPr>
        <w:t xml:space="preserve"> </w:t>
      </w:r>
      <w:r>
        <w:t>mail</w:t>
      </w:r>
      <w:r>
        <w:rPr>
          <w:spacing w:val="-8"/>
        </w:rPr>
        <w:t xml:space="preserve"> </w:t>
      </w:r>
      <w:r>
        <w:t>que</w:t>
      </w:r>
      <w:r>
        <w:rPr>
          <w:spacing w:val="-7"/>
        </w:rPr>
        <w:t xml:space="preserve"> </w:t>
      </w:r>
      <w:r>
        <w:t>tu</w:t>
      </w:r>
      <w:r>
        <w:rPr>
          <w:spacing w:val="-8"/>
        </w:rPr>
        <w:t xml:space="preserve"> </w:t>
      </w:r>
      <w:r>
        <w:t>valides</w:t>
      </w:r>
      <w:r>
        <w:rPr>
          <w:spacing w:val="-8"/>
        </w:rPr>
        <w:t xml:space="preserve"> </w:t>
      </w:r>
      <w:r>
        <w:t>cette</w:t>
      </w:r>
      <w:r>
        <w:rPr>
          <w:spacing w:val="-8"/>
        </w:rPr>
        <w:t xml:space="preserve"> </w:t>
      </w:r>
      <w:r>
        <w:t>organisation.</w:t>
      </w:r>
      <w:r>
        <w:rPr>
          <w:spacing w:val="-8"/>
        </w:rPr>
        <w:t xml:space="preserve"> </w:t>
      </w:r>
      <w:r>
        <w:t>Je</w:t>
      </w:r>
      <w:r>
        <w:rPr>
          <w:spacing w:val="-8"/>
        </w:rPr>
        <w:t xml:space="preserve"> </w:t>
      </w:r>
      <w:r>
        <w:t>reste</w:t>
      </w:r>
      <w:r>
        <w:rPr>
          <w:spacing w:val="-8"/>
        </w:rPr>
        <w:t xml:space="preserve"> </w:t>
      </w:r>
      <w:r>
        <w:t>joignable</w:t>
      </w:r>
      <w:r>
        <w:rPr>
          <w:spacing w:val="-8"/>
        </w:rPr>
        <w:t xml:space="preserve"> </w:t>
      </w:r>
      <w:r>
        <w:t>sur</w:t>
      </w:r>
      <w:r>
        <w:rPr>
          <w:spacing w:val="-8"/>
        </w:rPr>
        <w:t xml:space="preserve"> </w:t>
      </w:r>
      <w:r>
        <w:rPr>
          <w:spacing w:val="-4"/>
        </w:rPr>
        <w:t xml:space="preserve">mon </w:t>
      </w:r>
      <w:r>
        <w:t>portable pour toute</w:t>
      </w:r>
      <w:r>
        <w:rPr>
          <w:spacing w:val="-21"/>
        </w:rPr>
        <w:t xml:space="preserve"> </w:t>
      </w:r>
      <w:r>
        <w:t>question.</w:t>
      </w:r>
    </w:p>
    <w:p w:rsidR="00005340" w:rsidRDefault="00005340">
      <w:pPr>
        <w:pStyle w:val="Corpsdetexte"/>
        <w:rPr>
          <w:sz w:val="19"/>
        </w:rPr>
      </w:pPr>
    </w:p>
    <w:p w:rsidR="00005340" w:rsidRDefault="00350670">
      <w:pPr>
        <w:pStyle w:val="Corpsdetexte"/>
        <w:spacing w:line="350" w:lineRule="atLeast"/>
        <w:ind w:left="539" w:right="7734"/>
      </w:pPr>
      <w:r>
        <w:t>Cordialement, Franck Delbos</w:t>
      </w:r>
    </w:p>
    <w:p w:rsidR="00005340" w:rsidRDefault="00350670">
      <w:pPr>
        <w:pStyle w:val="Corpsdetexte"/>
        <w:spacing w:line="187" w:lineRule="exact"/>
        <w:ind w:left="539"/>
      </w:pPr>
      <w:r>
        <w:t>Conducteur de travaux — Constructions Aubert &amp; Fils</w:t>
      </w:r>
    </w:p>
    <w:p w:rsidR="00005340" w:rsidRDefault="00350670">
      <w:pPr>
        <w:pStyle w:val="Corpsdetexte"/>
        <w:spacing w:line="294" w:lineRule="exact"/>
        <w:ind w:left="539"/>
      </w:pPr>
      <w:r>
        <w:t>Tél. : 06 12 34 56 78</w:t>
      </w:r>
    </w:p>
    <w:p w:rsidR="00005340" w:rsidRDefault="00005340">
      <w:pPr>
        <w:spacing w:line="294" w:lineRule="exact"/>
        <w:sectPr w:rsidR="00005340">
          <w:pgSz w:w="11910" w:h="16840"/>
          <w:pgMar w:top="900" w:right="820" w:bottom="680" w:left="980" w:header="381" w:footer="489" w:gutter="0"/>
          <w:cols w:space="720"/>
        </w:sectPr>
      </w:pPr>
    </w:p>
    <w:p w:rsidR="00005340" w:rsidRDefault="00005340">
      <w:pPr>
        <w:pStyle w:val="Corpsdetexte"/>
        <w:spacing w:before="9"/>
        <w:rPr>
          <w:sz w:val="12"/>
        </w:rPr>
      </w:pPr>
    </w:p>
    <w:p w:rsidR="00005340" w:rsidRDefault="00350670">
      <w:pPr>
        <w:pStyle w:val="Corpsdetexte"/>
        <w:spacing w:line="22" w:lineRule="exact"/>
        <w:ind w:left="437"/>
        <w:rPr>
          <w:sz w:val="2"/>
        </w:rPr>
      </w:pPr>
      <w:r>
        <w:rPr>
          <w:sz w:val="2"/>
          <w:lang w:val="en-US"/>
        </w:rPr>
      </w:r>
      <w:r>
        <w:rPr>
          <w:sz w:val="2"/>
        </w:rPr>
        <w:pict>
          <v:group id="_x0000_s1317" style="width:248.3pt;height:1.15pt;mso-position-horizontal-relative:char;mso-position-vertical-relative:line" coordsize="4966,23">
            <v:rect id="_x0000_s1318" style="position:absolute;width:4966;height:23" fillcolor="#00797e" stroked="f"/>
            <w10:wrap type="none"/>
            <w10:anchorlock/>
          </v:group>
        </w:pict>
      </w:r>
    </w:p>
    <w:p w:rsidR="00005340" w:rsidRDefault="00350670">
      <w:pPr>
        <w:pStyle w:val="Titre3"/>
        <w:spacing w:before="24"/>
      </w:pPr>
      <w:r>
        <w:rPr>
          <w:lang w:val="en-US"/>
        </w:rPr>
        <w:pict>
          <v:group id="_x0000_s1313" style="position:absolute;left:0;text-align:left;margin-left:56.7pt;margin-top:13.95pt;width:481.9pt;height:162.7pt;z-index:-257684480;mso-position-horizontal-relative:page" coordorigin="1134,279" coordsize="9638,3254">
            <v:shape id="_x0000_s1316" style="position:absolute;left:1133;top:278;width:9638;height:3254" coordorigin="1134,279" coordsize="9638,3254" path="m10692,279r-9478,l1183,285r-26,17l1140,327r-6,31l1134,3453r6,31l1157,3509r26,17l1214,3532r9478,l10723,3526r25,-17l10766,3484r6,-31l10772,358r-6,-31l10748,302r-25,-17l10692,279xe" fillcolor="#00797e" stroked="f">
              <v:path arrowok="t"/>
            </v:shape>
            <v:shape id="_x0000_s1315" style="position:absolute;left:1153;top:298;width:9599;height:3214" coordorigin="1154,299" coordsize="9599,3214" path="m10692,299r-9478,l1190,303r-19,13l1158,335r-4,23l1154,3453r4,23l1171,3495r19,13l1214,3512r9478,l10715,3508r19,-13l10747,3476r5,-23l10752,358r-5,-23l10734,316r-19,-13l10692,299xe" fillcolor="#f2f9fa" stroked="f">
              <v:path arrowok="t"/>
            </v:shape>
            <v:rect id="_x0000_s1314" style="position:absolute;left:1417;top:369;width:4966;height:23" fillcolor="#00797e" stroked="f"/>
            <w10:wrap anchorx="page"/>
          </v:group>
        </w:pict>
      </w: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Critères d’évaluation du mail professionnel </w:t>
      </w:r>
    </w:p>
    <w:p w:rsidR="00005340" w:rsidRDefault="00005340">
      <w:pPr>
        <w:pStyle w:val="Corpsdetexte"/>
        <w:spacing w:before="8"/>
        <w:rPr>
          <w:rFonts w:ascii="Trebuchet MS"/>
          <w:b/>
          <w:sz w:val="21"/>
        </w:rPr>
      </w:pPr>
    </w:p>
    <w:tbl>
      <w:tblPr>
        <w:tblStyle w:val="TableNormal"/>
        <w:tblW w:w="0" w:type="auto"/>
        <w:tblInd w:w="7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5"/>
        <w:gridCol w:w="1380"/>
      </w:tblGrid>
      <w:tr w:rsidR="00005340">
        <w:trPr>
          <w:trHeight w:val="380"/>
        </w:trPr>
        <w:tc>
          <w:tcPr>
            <w:tcW w:w="7045" w:type="dxa"/>
            <w:shd w:val="clear" w:color="auto" w:fill="37393B"/>
          </w:tcPr>
          <w:p w:rsidR="00005340" w:rsidRDefault="00350670">
            <w:pPr>
              <w:pStyle w:val="TableParagraph"/>
              <w:spacing w:before="79"/>
              <w:rPr>
                <w:rFonts w:ascii="Trebuchet MS" w:hAnsi="Trebuchet MS"/>
                <w:b/>
                <w:sz w:val="20"/>
              </w:rPr>
            </w:pPr>
            <w:r>
              <w:rPr>
                <w:rFonts w:ascii="Trebuchet MS" w:hAnsi="Trebuchet MS"/>
                <w:b/>
                <w:color w:val="FFFFFF"/>
                <w:sz w:val="20"/>
              </w:rPr>
              <w:t>Critère</w:t>
            </w:r>
          </w:p>
        </w:tc>
        <w:tc>
          <w:tcPr>
            <w:tcW w:w="1380" w:type="dxa"/>
            <w:shd w:val="clear" w:color="auto" w:fill="37393B"/>
          </w:tcPr>
          <w:p w:rsidR="00005340" w:rsidRDefault="00350670">
            <w:pPr>
              <w:pStyle w:val="TableParagraph"/>
              <w:spacing w:before="79"/>
              <w:ind w:left="84" w:right="77"/>
              <w:jc w:val="center"/>
              <w:rPr>
                <w:rFonts w:ascii="Trebuchet MS" w:hAnsi="Trebuchet MS"/>
                <w:b/>
                <w:sz w:val="20"/>
              </w:rPr>
            </w:pPr>
            <w:r>
              <w:rPr>
                <w:rFonts w:ascii="Trebuchet MS" w:hAnsi="Trebuchet MS"/>
                <w:b/>
                <w:color w:val="FFFFFF"/>
                <w:sz w:val="20"/>
              </w:rPr>
              <w:t>Compétence</w:t>
            </w:r>
          </w:p>
        </w:tc>
      </w:tr>
      <w:tr w:rsidR="00005340">
        <w:trPr>
          <w:trHeight w:val="380"/>
        </w:trPr>
        <w:tc>
          <w:tcPr>
            <w:tcW w:w="7045" w:type="dxa"/>
            <w:shd w:val="clear" w:color="auto" w:fill="FFFFFF"/>
          </w:tcPr>
          <w:p w:rsidR="00005340" w:rsidRDefault="00350670">
            <w:pPr>
              <w:pStyle w:val="TableParagraph"/>
              <w:spacing w:before="27" w:line="334" w:lineRule="exact"/>
              <w:rPr>
                <w:sz w:val="20"/>
              </w:rPr>
            </w:pPr>
            <w:r>
              <w:rPr>
                <w:sz w:val="20"/>
              </w:rPr>
              <w:t>Structure complète (objet, appel, corps, politesse, signature)</w:t>
            </w:r>
          </w:p>
        </w:tc>
        <w:tc>
          <w:tcPr>
            <w:tcW w:w="1380" w:type="dxa"/>
            <w:shd w:val="clear" w:color="auto" w:fill="FFFFFF"/>
          </w:tcPr>
          <w:p w:rsidR="00005340" w:rsidRDefault="00350670">
            <w:pPr>
              <w:pStyle w:val="TableParagraph"/>
              <w:spacing w:before="27" w:line="334" w:lineRule="exact"/>
              <w:ind w:left="84" w:right="77"/>
              <w:jc w:val="center"/>
              <w:rPr>
                <w:sz w:val="20"/>
              </w:rPr>
            </w:pPr>
            <w:r>
              <w:rPr>
                <w:sz w:val="20"/>
              </w:rPr>
              <w:t>C5.2</w:t>
            </w:r>
          </w:p>
        </w:tc>
      </w:tr>
      <w:tr w:rsidR="00005340">
        <w:trPr>
          <w:trHeight w:val="380"/>
        </w:trPr>
        <w:tc>
          <w:tcPr>
            <w:tcW w:w="7045" w:type="dxa"/>
            <w:shd w:val="clear" w:color="auto" w:fill="F2F2F2"/>
          </w:tcPr>
          <w:p w:rsidR="00005340" w:rsidRDefault="00350670">
            <w:pPr>
              <w:pStyle w:val="TableParagraph"/>
              <w:spacing w:before="27" w:line="334" w:lineRule="exact"/>
              <w:rPr>
                <w:sz w:val="20"/>
              </w:rPr>
            </w:pPr>
            <w:r>
              <w:rPr>
                <w:sz w:val="20"/>
              </w:rPr>
              <w:t>Faits exposés avec précision (lieu, date, constat)</w:t>
            </w:r>
          </w:p>
        </w:tc>
        <w:tc>
          <w:tcPr>
            <w:tcW w:w="1380" w:type="dxa"/>
            <w:shd w:val="clear" w:color="auto" w:fill="F2F2F2"/>
          </w:tcPr>
          <w:p w:rsidR="00005340" w:rsidRDefault="00350670">
            <w:pPr>
              <w:pStyle w:val="TableParagraph"/>
              <w:spacing w:before="27" w:line="334" w:lineRule="exact"/>
              <w:ind w:left="84" w:right="77"/>
              <w:jc w:val="center"/>
              <w:rPr>
                <w:sz w:val="20"/>
              </w:rPr>
            </w:pPr>
            <w:r>
              <w:rPr>
                <w:sz w:val="20"/>
              </w:rPr>
              <w:t>C5.2</w:t>
            </w:r>
          </w:p>
        </w:tc>
      </w:tr>
      <w:tr w:rsidR="00005340">
        <w:trPr>
          <w:trHeight w:val="380"/>
        </w:trPr>
        <w:tc>
          <w:tcPr>
            <w:tcW w:w="7045" w:type="dxa"/>
            <w:shd w:val="clear" w:color="auto" w:fill="FFFFFF"/>
          </w:tcPr>
          <w:p w:rsidR="00005340" w:rsidRDefault="00350670">
            <w:pPr>
              <w:pStyle w:val="TableParagraph"/>
              <w:spacing w:before="27" w:line="334" w:lineRule="exact"/>
              <w:rPr>
                <w:sz w:val="20"/>
              </w:rPr>
            </w:pPr>
            <w:r>
              <w:rPr>
                <w:sz w:val="20"/>
              </w:rPr>
              <w:t>Référence réglementaire correctement citée (R408)</w:t>
            </w:r>
          </w:p>
        </w:tc>
        <w:tc>
          <w:tcPr>
            <w:tcW w:w="1380" w:type="dxa"/>
            <w:shd w:val="clear" w:color="auto" w:fill="FFFFFF"/>
          </w:tcPr>
          <w:p w:rsidR="00005340" w:rsidRDefault="00350670">
            <w:pPr>
              <w:pStyle w:val="TableParagraph"/>
              <w:spacing w:before="27" w:line="334" w:lineRule="exact"/>
              <w:ind w:left="84" w:right="77"/>
              <w:jc w:val="center"/>
              <w:rPr>
                <w:sz w:val="20"/>
              </w:rPr>
            </w:pPr>
            <w:r>
              <w:rPr>
                <w:sz w:val="20"/>
              </w:rPr>
              <w:t>C5.3</w:t>
            </w:r>
          </w:p>
        </w:tc>
      </w:tr>
      <w:tr w:rsidR="00005340">
        <w:trPr>
          <w:trHeight w:val="380"/>
        </w:trPr>
        <w:tc>
          <w:tcPr>
            <w:tcW w:w="7045" w:type="dxa"/>
            <w:shd w:val="clear" w:color="auto" w:fill="F2F2F2"/>
          </w:tcPr>
          <w:p w:rsidR="00005340" w:rsidRDefault="00350670">
            <w:pPr>
              <w:pStyle w:val="TableParagraph"/>
              <w:spacing w:before="27" w:line="333" w:lineRule="exact"/>
              <w:rPr>
                <w:sz w:val="20"/>
              </w:rPr>
            </w:pPr>
            <w:r>
              <w:rPr>
                <w:sz w:val="20"/>
              </w:rPr>
              <w:t>Ton professionnel, factuel et non alarmiste</w:t>
            </w:r>
          </w:p>
        </w:tc>
        <w:tc>
          <w:tcPr>
            <w:tcW w:w="1380" w:type="dxa"/>
            <w:shd w:val="clear" w:color="auto" w:fill="F2F2F2"/>
          </w:tcPr>
          <w:p w:rsidR="00005340" w:rsidRDefault="00350670">
            <w:pPr>
              <w:pStyle w:val="TableParagraph"/>
              <w:spacing w:before="27" w:line="333" w:lineRule="exact"/>
              <w:ind w:left="84" w:right="77"/>
              <w:jc w:val="center"/>
              <w:rPr>
                <w:sz w:val="20"/>
              </w:rPr>
            </w:pPr>
            <w:r>
              <w:rPr>
                <w:sz w:val="20"/>
              </w:rPr>
              <w:t>C5.2</w:t>
            </w:r>
          </w:p>
        </w:tc>
      </w:tr>
      <w:tr w:rsidR="00005340">
        <w:trPr>
          <w:trHeight w:val="380"/>
        </w:trPr>
        <w:tc>
          <w:tcPr>
            <w:tcW w:w="7045" w:type="dxa"/>
            <w:shd w:val="clear" w:color="auto" w:fill="FFFFFF"/>
          </w:tcPr>
          <w:p w:rsidR="00005340" w:rsidRDefault="00350670">
            <w:pPr>
              <w:pStyle w:val="TableParagraph"/>
              <w:spacing w:before="27" w:line="334" w:lineRule="exact"/>
              <w:rPr>
                <w:sz w:val="20"/>
              </w:rPr>
            </w:pPr>
            <w:r>
              <w:rPr>
                <w:sz w:val="20"/>
              </w:rPr>
              <w:t>Solution concrète et réaliste proposée</w:t>
            </w:r>
          </w:p>
        </w:tc>
        <w:tc>
          <w:tcPr>
            <w:tcW w:w="1380" w:type="dxa"/>
            <w:shd w:val="clear" w:color="auto" w:fill="FFFFFF"/>
          </w:tcPr>
          <w:p w:rsidR="00005340" w:rsidRDefault="00350670">
            <w:pPr>
              <w:pStyle w:val="TableParagraph"/>
              <w:spacing w:before="27" w:line="334" w:lineRule="exact"/>
              <w:ind w:left="84" w:right="77"/>
              <w:jc w:val="center"/>
              <w:rPr>
                <w:sz w:val="20"/>
              </w:rPr>
            </w:pPr>
            <w:r>
              <w:rPr>
                <w:sz w:val="20"/>
              </w:rPr>
              <w:t>C5.3</w:t>
            </w:r>
          </w:p>
        </w:tc>
      </w:tr>
      <w:tr w:rsidR="00005340">
        <w:trPr>
          <w:trHeight w:val="380"/>
        </w:trPr>
        <w:tc>
          <w:tcPr>
            <w:tcW w:w="7045" w:type="dxa"/>
            <w:shd w:val="clear" w:color="auto" w:fill="F2F2F2"/>
          </w:tcPr>
          <w:p w:rsidR="00005340" w:rsidRDefault="00350670">
            <w:pPr>
              <w:pStyle w:val="TableParagraph"/>
              <w:spacing w:before="27" w:line="334" w:lineRule="exact"/>
              <w:rPr>
                <w:sz w:val="20"/>
              </w:rPr>
            </w:pPr>
            <w:r>
              <w:rPr>
                <w:sz w:val="20"/>
              </w:rPr>
              <w:t>Vocabulaire technique adapté au contexte</w:t>
            </w:r>
          </w:p>
        </w:tc>
        <w:tc>
          <w:tcPr>
            <w:tcW w:w="1380" w:type="dxa"/>
            <w:shd w:val="clear" w:color="auto" w:fill="F2F2F2"/>
          </w:tcPr>
          <w:p w:rsidR="00005340" w:rsidRDefault="00350670">
            <w:pPr>
              <w:pStyle w:val="TableParagraph"/>
              <w:spacing w:before="27" w:line="334" w:lineRule="exact"/>
              <w:ind w:left="84" w:right="77"/>
              <w:jc w:val="center"/>
              <w:rPr>
                <w:sz w:val="20"/>
              </w:rPr>
            </w:pPr>
            <w:r>
              <w:rPr>
                <w:sz w:val="20"/>
              </w:rPr>
              <w:t>C5.2</w:t>
            </w:r>
          </w:p>
        </w:tc>
      </w:tr>
    </w:tbl>
    <w:p w:rsidR="00005340" w:rsidRDefault="00005340">
      <w:pPr>
        <w:pStyle w:val="Corpsdetexte"/>
        <w:spacing w:before="11"/>
        <w:rPr>
          <w:rFonts w:ascii="Trebuchet MS"/>
          <w:b/>
          <w:sz w:val="46"/>
        </w:rPr>
      </w:pPr>
    </w:p>
    <w:p w:rsidR="00005340" w:rsidRDefault="00350670">
      <w:pPr>
        <w:pStyle w:val="Titre8"/>
        <w:spacing w:before="0"/>
      </w:pPr>
      <w:r>
        <w:rPr>
          <w:color w:val="C1262C"/>
        </w:rPr>
        <w:t>Corrigé de l’exercice 4 Éléments de correction — Exercice 4</w:t>
      </w:r>
    </w:p>
    <w:p w:rsidR="00005340" w:rsidRDefault="00350670">
      <w:pPr>
        <w:pStyle w:val="Corpsdetexte"/>
        <w:spacing w:before="2"/>
        <w:rPr>
          <w:rFonts w:ascii="Arial"/>
          <w:b/>
          <w:i/>
          <w:sz w:val="25"/>
        </w:rPr>
      </w:pPr>
      <w:r>
        <w:rPr>
          <w:lang w:val="en-US"/>
        </w:rPr>
        <w:pict>
          <v:group id="_x0000_s1309" style="position:absolute;margin-left:56.7pt;margin-top:16.45pt;width:481.9pt;height:70.7pt;z-index:-251404288;mso-wrap-distance-left:0;mso-wrap-distance-right:0;mso-position-horizontal-relative:page" coordorigin="1134,329" coordsize="9638,1414">
            <v:shape id="_x0000_s1312" style="position:absolute;left:1133;top:563;width:9638;height:1180" coordorigin="1134,564" coordsize="9638,1180" path="m10692,564r-9478,l1183,570r-26,17l1140,612r-6,31l1134,1663r6,31l1157,1720r26,17l1214,1743r9478,l10723,1737r25,-17l10766,1694r6,-31l10772,643r-6,-31l10748,587r-25,-17l10692,564xe" fillcolor="#37393b" stroked="f">
              <v:path arrowok="t"/>
            </v:shape>
            <v:shape id="_x0000_s1311" style="position:absolute;left:1153;top:583;width:9599;height:1140" coordorigin="1154,584" coordsize="9599,1140" path="m10692,584r-9478,l1190,588r-19,13l1158,620r-4,23l1154,1663r4,24l1171,1706r19,12l1214,1723r9478,l10715,1718r19,-12l10747,1687r5,-24l10752,643r-5,-23l10734,601r-19,-13l10692,584xe" fillcolor="#f0f1f1" stroked="f">
              <v:path arrowok="t"/>
            </v:shape>
            <v:shape id="_x0000_s1310" type="#_x0000_t202" style="position:absolute;left:1133;top:329;width:9638;height:1414"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Il n’existe pas de prompt unique correct. Le corrigé ci-dessous présente un exemple de prompt bien construit</w:t>
                    </w:r>
                    <w:r>
                      <w:rPr>
                        <w:spacing w:val="-15"/>
                        <w:sz w:val="20"/>
                      </w:rPr>
                      <w:t xml:space="preserve"> </w:t>
                    </w:r>
                    <w:r>
                      <w:rPr>
                        <w:sz w:val="20"/>
                      </w:rPr>
                      <w:t>selon</w:t>
                    </w:r>
                    <w:r>
                      <w:rPr>
                        <w:spacing w:val="-14"/>
                        <w:sz w:val="20"/>
                      </w:rPr>
                      <w:t xml:space="preserve"> </w:t>
                    </w:r>
                    <w:r>
                      <w:rPr>
                        <w:sz w:val="20"/>
                      </w:rPr>
                      <w:t>la</w:t>
                    </w:r>
                    <w:r>
                      <w:rPr>
                        <w:spacing w:val="-15"/>
                        <w:sz w:val="20"/>
                      </w:rPr>
                      <w:t xml:space="preserve"> </w:t>
                    </w:r>
                    <w:r>
                      <w:rPr>
                        <w:sz w:val="20"/>
                      </w:rPr>
                      <w:t>méthode</w:t>
                    </w:r>
                    <w:r>
                      <w:rPr>
                        <w:spacing w:val="-14"/>
                        <w:sz w:val="20"/>
                      </w:rPr>
                      <w:t xml:space="preserve"> </w:t>
                    </w:r>
                    <w:r>
                      <w:rPr>
                        <w:sz w:val="20"/>
                      </w:rPr>
                      <w:t>REACTOR,</w:t>
                    </w:r>
                    <w:r>
                      <w:rPr>
                        <w:spacing w:val="-14"/>
                        <w:sz w:val="20"/>
                      </w:rPr>
                      <w:t xml:space="preserve"> </w:t>
                    </w:r>
                    <w:r>
                      <w:rPr>
                        <w:sz w:val="20"/>
                      </w:rPr>
                      <w:t>et</w:t>
                    </w:r>
                    <w:r>
                      <w:rPr>
                        <w:spacing w:val="-14"/>
                        <w:sz w:val="20"/>
                      </w:rPr>
                      <w:t xml:space="preserve"> </w:t>
                    </w:r>
                    <w:r>
                      <w:rPr>
                        <w:sz w:val="20"/>
                      </w:rPr>
                      <w:t>les</w:t>
                    </w:r>
                    <w:r>
                      <w:rPr>
                        <w:spacing w:val="-15"/>
                        <w:sz w:val="20"/>
                      </w:rPr>
                      <w:t xml:space="preserve"> </w:t>
                    </w:r>
                    <w:r>
                      <w:rPr>
                        <w:sz w:val="20"/>
                      </w:rPr>
                      <w:t>éléments</w:t>
                    </w:r>
                    <w:r>
                      <w:rPr>
                        <w:spacing w:val="-14"/>
                        <w:sz w:val="20"/>
                      </w:rPr>
                      <w:t xml:space="preserve"> </w:t>
                    </w:r>
                    <w:r>
                      <w:rPr>
                        <w:sz w:val="20"/>
                      </w:rPr>
                      <w:t>attendus</w:t>
                    </w:r>
                    <w:r>
                      <w:rPr>
                        <w:spacing w:val="-14"/>
                        <w:sz w:val="20"/>
                      </w:rPr>
                      <w:t xml:space="preserve"> </w:t>
                    </w:r>
                    <w:r>
                      <w:rPr>
                        <w:sz w:val="20"/>
                      </w:rPr>
                      <w:t>dans</w:t>
                    </w:r>
                    <w:r>
                      <w:rPr>
                        <w:spacing w:val="-14"/>
                        <w:sz w:val="20"/>
                      </w:rPr>
                      <w:t xml:space="preserve"> </w:t>
                    </w:r>
                    <w:r>
                      <w:rPr>
                        <w:sz w:val="20"/>
                      </w:rPr>
                      <w:t>la</w:t>
                    </w:r>
                    <w:r>
                      <w:rPr>
                        <w:spacing w:val="-14"/>
                        <w:sz w:val="20"/>
                      </w:rPr>
                      <w:t xml:space="preserve"> </w:t>
                    </w:r>
                    <w:r>
                      <w:rPr>
                        <w:sz w:val="20"/>
                      </w:rPr>
                      <w:t>réponse</w:t>
                    </w:r>
                    <w:r>
                      <w:rPr>
                        <w:spacing w:val="-15"/>
                        <w:sz w:val="20"/>
                      </w:rPr>
                      <w:t xml:space="preserve"> </w:t>
                    </w:r>
                    <w:r>
                      <w:rPr>
                        <w:sz w:val="20"/>
                      </w:rPr>
                      <w:t>de</w:t>
                    </w:r>
                    <w:r>
                      <w:rPr>
                        <w:spacing w:val="-15"/>
                        <w:sz w:val="20"/>
                      </w:rPr>
                      <w:t xml:space="preserve"> </w:t>
                    </w:r>
                    <w:r>
                      <w:rPr>
                        <w:sz w:val="20"/>
                      </w:rPr>
                      <w:t>l’IA.</w:t>
                    </w:r>
                    <w:r>
                      <w:rPr>
                        <w:spacing w:val="-14"/>
                        <w:sz w:val="20"/>
                      </w:rPr>
                      <w:t xml:space="preserve"> </w:t>
                    </w:r>
                    <w:r>
                      <w:rPr>
                        <w:spacing w:val="-4"/>
                        <w:sz w:val="20"/>
                      </w:rPr>
                      <w:t>L’évaluation</w:t>
                    </w:r>
                    <w:r>
                      <w:rPr>
                        <w:spacing w:val="-14"/>
                        <w:sz w:val="20"/>
                      </w:rPr>
                      <w:t xml:space="preserve"> </w:t>
                    </w:r>
                    <w:r>
                      <w:rPr>
                        <w:spacing w:val="-3"/>
                        <w:sz w:val="20"/>
                      </w:rPr>
                      <w:t xml:space="preserve">porte </w:t>
                    </w:r>
                    <w:r>
                      <w:rPr>
                        <w:sz w:val="20"/>
                      </w:rPr>
                      <w:t>sur</w:t>
                    </w:r>
                    <w:r>
                      <w:rPr>
                        <w:spacing w:val="-7"/>
                        <w:sz w:val="20"/>
                      </w:rPr>
                      <w:t xml:space="preserve"> </w:t>
                    </w:r>
                    <w:r>
                      <w:rPr>
                        <w:sz w:val="20"/>
                      </w:rPr>
                      <w:t>la</w:t>
                    </w:r>
                    <w:r>
                      <w:rPr>
                        <w:spacing w:val="-7"/>
                        <w:sz w:val="20"/>
                      </w:rPr>
                      <w:t xml:space="preserve"> </w:t>
                    </w:r>
                    <w:r>
                      <w:rPr>
                        <w:sz w:val="20"/>
                      </w:rPr>
                      <w:t>qualité</w:t>
                    </w:r>
                    <w:r>
                      <w:rPr>
                        <w:spacing w:val="-7"/>
                        <w:sz w:val="20"/>
                      </w:rPr>
                      <w:t xml:space="preserve"> </w:t>
                    </w:r>
                    <w:r>
                      <w:rPr>
                        <w:sz w:val="20"/>
                      </w:rPr>
                      <w:t>du</w:t>
                    </w:r>
                    <w:r>
                      <w:rPr>
                        <w:spacing w:val="-7"/>
                        <w:sz w:val="20"/>
                      </w:rPr>
                      <w:t xml:space="preserve"> </w:t>
                    </w:r>
                    <w:r>
                      <w:rPr>
                        <w:sz w:val="20"/>
                      </w:rPr>
                      <w:t>prompt,</w:t>
                    </w:r>
                    <w:r>
                      <w:rPr>
                        <w:spacing w:val="-7"/>
                        <w:sz w:val="20"/>
                      </w:rPr>
                      <w:t xml:space="preserve"> </w:t>
                    </w:r>
                    <w:r>
                      <w:rPr>
                        <w:sz w:val="20"/>
                      </w:rPr>
                      <w:t>pas</w:t>
                    </w:r>
                    <w:r>
                      <w:rPr>
                        <w:spacing w:val="-7"/>
                        <w:sz w:val="20"/>
                      </w:rPr>
                      <w:t xml:space="preserve"> </w:t>
                    </w:r>
                    <w:r>
                      <w:rPr>
                        <w:sz w:val="20"/>
                      </w:rPr>
                      <w:t>uniquement</w:t>
                    </w:r>
                    <w:r>
                      <w:rPr>
                        <w:spacing w:val="-7"/>
                        <w:sz w:val="20"/>
                      </w:rPr>
                      <w:t xml:space="preserve"> </w:t>
                    </w:r>
                    <w:r>
                      <w:rPr>
                        <w:sz w:val="20"/>
                      </w:rPr>
                      <w:t>sur</w:t>
                    </w:r>
                    <w:r>
                      <w:rPr>
                        <w:spacing w:val="-7"/>
                        <w:sz w:val="20"/>
                      </w:rPr>
                      <w:t xml:space="preserve"> </w:t>
                    </w:r>
                    <w:r>
                      <w:rPr>
                        <w:sz w:val="20"/>
                      </w:rPr>
                      <w:t>la</w:t>
                    </w:r>
                    <w:r>
                      <w:rPr>
                        <w:spacing w:val="-7"/>
                        <w:sz w:val="20"/>
                      </w:rPr>
                      <w:t xml:space="preserve"> </w:t>
                    </w:r>
                    <w:r>
                      <w:rPr>
                        <w:sz w:val="20"/>
                      </w:rPr>
                      <w:t>réponse</w:t>
                    </w:r>
                    <w:r>
                      <w:rPr>
                        <w:spacing w:val="-7"/>
                        <w:sz w:val="20"/>
                      </w:rPr>
                      <w:t xml:space="preserve"> </w:t>
                    </w:r>
                    <w:r>
                      <w:rPr>
                        <w:sz w:val="20"/>
                      </w:rPr>
                      <w:t>obtenue.</w:t>
                    </w:r>
                  </w:p>
                </w:txbxContent>
              </v:textbox>
            </v:shape>
            <w10:wrap type="topAndBottom" anchorx="page"/>
          </v:group>
        </w:pict>
      </w:r>
    </w:p>
    <w:p w:rsidR="00005340" w:rsidRDefault="00005340">
      <w:pPr>
        <w:pStyle w:val="Corpsdetexte"/>
        <w:spacing w:before="2"/>
        <w:rPr>
          <w:rFonts w:ascii="Arial"/>
          <w:b/>
          <w:i/>
          <w:sz w:val="10"/>
        </w:rPr>
      </w:pPr>
    </w:p>
    <w:p w:rsidR="00005340" w:rsidRDefault="00350670">
      <w:pPr>
        <w:pStyle w:val="Titre7"/>
        <w:spacing w:before="123"/>
      </w:pPr>
      <w:r>
        <w:t>Exemple de tableau REACTOR complété :</w:t>
      </w:r>
    </w:p>
    <w:p w:rsidR="00005340" w:rsidRDefault="00005340">
      <w:pPr>
        <w:pStyle w:val="Corpsdetexte"/>
        <w:spacing w:before="2"/>
        <w:rPr>
          <w:rFonts w:ascii="Trebuchet MS"/>
          <w:b/>
          <w:sz w:val="27"/>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0"/>
        <w:gridCol w:w="1596"/>
        <w:gridCol w:w="7593"/>
      </w:tblGrid>
      <w:tr w:rsidR="00005340">
        <w:trPr>
          <w:trHeight w:val="428"/>
        </w:trPr>
        <w:tc>
          <w:tcPr>
            <w:tcW w:w="440" w:type="dxa"/>
            <w:shd w:val="clear" w:color="auto" w:fill="37393B"/>
          </w:tcPr>
          <w:p w:rsidR="00005340" w:rsidRDefault="00005340">
            <w:pPr>
              <w:pStyle w:val="TableParagraph"/>
              <w:spacing w:before="0"/>
              <w:ind w:left="0"/>
              <w:rPr>
                <w:rFonts w:ascii="Times New Roman"/>
                <w:sz w:val="18"/>
              </w:rPr>
            </w:pPr>
          </w:p>
        </w:tc>
        <w:tc>
          <w:tcPr>
            <w:tcW w:w="1596" w:type="dxa"/>
            <w:shd w:val="clear" w:color="auto" w:fill="37393B"/>
          </w:tcPr>
          <w:p w:rsidR="00005340" w:rsidRDefault="00350670">
            <w:pPr>
              <w:pStyle w:val="TableParagraph"/>
              <w:spacing w:before="112"/>
              <w:rPr>
                <w:rFonts w:ascii="Trebuchet MS"/>
                <w:b/>
                <w:sz w:val="20"/>
              </w:rPr>
            </w:pPr>
            <w:r>
              <w:rPr>
                <w:rFonts w:ascii="Trebuchet MS"/>
                <w:b/>
                <w:color w:val="FFFFFF"/>
                <w:sz w:val="20"/>
              </w:rPr>
              <w:t>Lettre</w:t>
            </w:r>
          </w:p>
        </w:tc>
        <w:tc>
          <w:tcPr>
            <w:tcW w:w="7593" w:type="dxa"/>
            <w:shd w:val="clear" w:color="auto" w:fill="37393B"/>
          </w:tcPr>
          <w:p w:rsidR="00005340" w:rsidRDefault="00350670">
            <w:pPr>
              <w:pStyle w:val="TableParagraph"/>
              <w:spacing w:before="112"/>
              <w:rPr>
                <w:rFonts w:ascii="Trebuchet MS" w:hAnsi="Trebuchet MS"/>
                <w:b/>
                <w:sz w:val="20"/>
              </w:rPr>
            </w:pPr>
            <w:r>
              <w:rPr>
                <w:rFonts w:ascii="Trebuchet MS" w:hAnsi="Trebuchet MS"/>
                <w:b/>
                <w:color w:val="FFFFFF"/>
                <w:sz w:val="20"/>
              </w:rPr>
              <w:t>Réponse attendue</w:t>
            </w:r>
          </w:p>
        </w:tc>
      </w:tr>
      <w:tr w:rsidR="00005340">
        <w:trPr>
          <w:trHeight w:val="667"/>
        </w:trPr>
        <w:tc>
          <w:tcPr>
            <w:tcW w:w="440" w:type="dxa"/>
          </w:tcPr>
          <w:p w:rsidR="00005340" w:rsidRDefault="00350670">
            <w:pPr>
              <w:pStyle w:val="TableParagraph"/>
              <w:spacing w:before="112"/>
              <w:rPr>
                <w:rFonts w:ascii="Trebuchet MS"/>
                <w:b/>
                <w:sz w:val="20"/>
              </w:rPr>
            </w:pPr>
            <w:r>
              <w:rPr>
                <w:rFonts w:ascii="Trebuchet MS"/>
                <w:b/>
                <w:w w:val="104"/>
                <w:sz w:val="20"/>
              </w:rPr>
              <w:t>R</w:t>
            </w:r>
          </w:p>
        </w:tc>
        <w:tc>
          <w:tcPr>
            <w:tcW w:w="1596" w:type="dxa"/>
          </w:tcPr>
          <w:p w:rsidR="00005340" w:rsidRDefault="00350670">
            <w:pPr>
              <w:pStyle w:val="TableParagraph"/>
              <w:spacing w:before="112"/>
              <w:rPr>
                <w:rFonts w:ascii="Trebuchet MS" w:hAnsi="Trebuchet MS"/>
                <w:b/>
                <w:sz w:val="20"/>
              </w:rPr>
            </w:pPr>
            <w:r>
              <w:rPr>
                <w:rFonts w:ascii="Trebuchet MS" w:hAnsi="Trebuchet MS"/>
                <w:b/>
                <w:sz w:val="20"/>
              </w:rPr>
              <w:t>Rôle</w:t>
            </w:r>
          </w:p>
        </w:tc>
        <w:tc>
          <w:tcPr>
            <w:tcW w:w="7593" w:type="dxa"/>
          </w:tcPr>
          <w:p w:rsidR="00005340" w:rsidRDefault="00350670">
            <w:pPr>
              <w:pStyle w:val="TableParagraph"/>
              <w:spacing w:before="135" w:line="165" w:lineRule="auto"/>
              <w:ind w:right="109"/>
              <w:rPr>
                <w:sz w:val="20"/>
              </w:rPr>
            </w:pPr>
            <w:r>
              <w:rPr>
                <w:sz w:val="20"/>
              </w:rPr>
              <w:t>Je</w:t>
            </w:r>
            <w:r>
              <w:rPr>
                <w:spacing w:val="-21"/>
                <w:sz w:val="20"/>
              </w:rPr>
              <w:t xml:space="preserve"> </w:t>
            </w:r>
            <w:r>
              <w:rPr>
                <w:sz w:val="20"/>
              </w:rPr>
              <w:t>suis</w:t>
            </w:r>
            <w:r>
              <w:rPr>
                <w:spacing w:val="-20"/>
                <w:sz w:val="20"/>
              </w:rPr>
              <w:t xml:space="preserve"> </w:t>
            </w:r>
            <w:r>
              <w:rPr>
                <w:sz w:val="20"/>
              </w:rPr>
              <w:t>Franck</w:t>
            </w:r>
            <w:r>
              <w:rPr>
                <w:spacing w:val="-21"/>
                <w:sz w:val="20"/>
              </w:rPr>
              <w:t xml:space="preserve"> </w:t>
            </w:r>
            <w:r>
              <w:rPr>
                <w:sz w:val="20"/>
              </w:rPr>
              <w:t>Delbos,</w:t>
            </w:r>
            <w:r>
              <w:rPr>
                <w:spacing w:val="-20"/>
                <w:sz w:val="20"/>
              </w:rPr>
              <w:t xml:space="preserve"> </w:t>
            </w:r>
            <w:r>
              <w:rPr>
                <w:sz w:val="20"/>
              </w:rPr>
              <w:t>conducteur</w:t>
            </w:r>
            <w:r>
              <w:rPr>
                <w:spacing w:val="-21"/>
                <w:sz w:val="20"/>
              </w:rPr>
              <w:t xml:space="preserve"> </w:t>
            </w:r>
            <w:r>
              <w:rPr>
                <w:sz w:val="20"/>
              </w:rPr>
              <w:t>de</w:t>
            </w:r>
            <w:r>
              <w:rPr>
                <w:spacing w:val="-20"/>
                <w:sz w:val="20"/>
              </w:rPr>
              <w:t xml:space="preserve"> </w:t>
            </w:r>
            <w:r>
              <w:rPr>
                <w:sz w:val="20"/>
              </w:rPr>
              <w:t>travaux</w:t>
            </w:r>
            <w:r>
              <w:rPr>
                <w:spacing w:val="-20"/>
                <w:sz w:val="20"/>
              </w:rPr>
              <w:t xml:space="preserve"> </w:t>
            </w:r>
            <w:r>
              <w:rPr>
                <w:sz w:val="20"/>
              </w:rPr>
              <w:t>dans</w:t>
            </w:r>
            <w:r>
              <w:rPr>
                <w:spacing w:val="-21"/>
                <w:sz w:val="20"/>
              </w:rPr>
              <w:t xml:space="preserve"> </w:t>
            </w:r>
            <w:r>
              <w:rPr>
                <w:sz w:val="20"/>
              </w:rPr>
              <w:t>une</w:t>
            </w:r>
            <w:r>
              <w:rPr>
                <w:spacing w:val="-20"/>
                <w:sz w:val="20"/>
              </w:rPr>
              <w:t xml:space="preserve"> </w:t>
            </w:r>
            <w:r>
              <w:rPr>
                <w:sz w:val="20"/>
              </w:rPr>
              <w:t>entreprise</w:t>
            </w:r>
            <w:r>
              <w:rPr>
                <w:spacing w:val="-21"/>
                <w:sz w:val="20"/>
              </w:rPr>
              <w:t xml:space="preserve"> </w:t>
            </w:r>
            <w:r>
              <w:rPr>
                <w:sz w:val="20"/>
              </w:rPr>
              <w:t>artisanale</w:t>
            </w:r>
            <w:r>
              <w:rPr>
                <w:spacing w:val="-21"/>
                <w:sz w:val="20"/>
              </w:rPr>
              <w:t xml:space="preserve"> </w:t>
            </w:r>
            <w:r>
              <w:rPr>
                <w:sz w:val="20"/>
              </w:rPr>
              <w:t>de</w:t>
            </w:r>
            <w:r>
              <w:rPr>
                <w:spacing w:val="-20"/>
                <w:sz w:val="20"/>
              </w:rPr>
              <w:t xml:space="preserve"> </w:t>
            </w:r>
            <w:r>
              <w:rPr>
                <w:spacing w:val="-3"/>
                <w:sz w:val="20"/>
              </w:rPr>
              <w:t xml:space="preserve">char- </w:t>
            </w:r>
            <w:r>
              <w:rPr>
                <w:sz w:val="20"/>
              </w:rPr>
              <w:t>pente</w:t>
            </w:r>
            <w:r>
              <w:rPr>
                <w:spacing w:val="-7"/>
                <w:sz w:val="20"/>
              </w:rPr>
              <w:t xml:space="preserve"> </w:t>
            </w:r>
            <w:r>
              <w:rPr>
                <w:sz w:val="20"/>
              </w:rPr>
              <w:t>bois</w:t>
            </w:r>
            <w:r>
              <w:rPr>
                <w:spacing w:val="-6"/>
                <w:sz w:val="20"/>
              </w:rPr>
              <w:t xml:space="preserve"> </w:t>
            </w:r>
            <w:r>
              <w:rPr>
                <w:sz w:val="20"/>
              </w:rPr>
              <w:t>spécialisée</w:t>
            </w:r>
            <w:r>
              <w:rPr>
                <w:spacing w:val="-7"/>
                <w:sz w:val="20"/>
              </w:rPr>
              <w:t xml:space="preserve"> </w:t>
            </w:r>
            <w:r>
              <w:rPr>
                <w:sz w:val="20"/>
              </w:rPr>
              <w:t>dans</w:t>
            </w:r>
            <w:r>
              <w:rPr>
                <w:spacing w:val="-6"/>
                <w:sz w:val="20"/>
              </w:rPr>
              <w:t xml:space="preserve"> </w:t>
            </w:r>
            <w:r>
              <w:rPr>
                <w:sz w:val="20"/>
              </w:rPr>
              <w:t>la</w:t>
            </w:r>
            <w:r>
              <w:rPr>
                <w:spacing w:val="-7"/>
                <w:sz w:val="20"/>
              </w:rPr>
              <w:t xml:space="preserve"> </w:t>
            </w:r>
            <w:r>
              <w:rPr>
                <w:sz w:val="20"/>
              </w:rPr>
              <w:t>restauration</w:t>
            </w:r>
            <w:r>
              <w:rPr>
                <w:spacing w:val="-6"/>
                <w:sz w:val="20"/>
              </w:rPr>
              <w:t xml:space="preserve"> </w:t>
            </w:r>
            <w:r>
              <w:rPr>
                <w:sz w:val="20"/>
              </w:rPr>
              <w:t>du</w:t>
            </w:r>
            <w:r>
              <w:rPr>
                <w:spacing w:val="-7"/>
                <w:sz w:val="20"/>
              </w:rPr>
              <w:t xml:space="preserve"> </w:t>
            </w:r>
            <w:r>
              <w:rPr>
                <w:sz w:val="20"/>
              </w:rPr>
              <w:t>patrimoine.</w:t>
            </w:r>
          </w:p>
        </w:tc>
      </w:tr>
      <w:tr w:rsidR="00005340">
        <w:trPr>
          <w:trHeight w:val="667"/>
        </w:trPr>
        <w:tc>
          <w:tcPr>
            <w:tcW w:w="440" w:type="dxa"/>
          </w:tcPr>
          <w:p w:rsidR="00005340" w:rsidRDefault="00350670">
            <w:pPr>
              <w:pStyle w:val="TableParagraph"/>
              <w:spacing w:before="112"/>
              <w:rPr>
                <w:rFonts w:ascii="Trebuchet MS"/>
                <w:b/>
                <w:sz w:val="20"/>
              </w:rPr>
            </w:pPr>
            <w:r>
              <w:rPr>
                <w:rFonts w:ascii="Trebuchet MS"/>
                <w:b/>
                <w:w w:val="98"/>
                <w:sz w:val="20"/>
              </w:rPr>
              <w:t>E</w:t>
            </w:r>
          </w:p>
        </w:tc>
        <w:tc>
          <w:tcPr>
            <w:tcW w:w="1596" w:type="dxa"/>
          </w:tcPr>
          <w:p w:rsidR="00005340" w:rsidRDefault="00350670">
            <w:pPr>
              <w:pStyle w:val="TableParagraph"/>
              <w:spacing w:before="112"/>
              <w:rPr>
                <w:rFonts w:ascii="Trebuchet MS"/>
                <w:b/>
                <w:sz w:val="20"/>
              </w:rPr>
            </w:pPr>
            <w:r>
              <w:rPr>
                <w:rFonts w:ascii="Trebuchet MS"/>
                <w:b/>
                <w:sz w:val="20"/>
              </w:rPr>
              <w:t>Exigence</w:t>
            </w:r>
          </w:p>
        </w:tc>
        <w:tc>
          <w:tcPr>
            <w:tcW w:w="7593" w:type="dxa"/>
          </w:tcPr>
          <w:p w:rsidR="00005340" w:rsidRDefault="00350670">
            <w:pPr>
              <w:pStyle w:val="TableParagraph"/>
              <w:spacing w:before="135" w:line="165" w:lineRule="auto"/>
              <w:rPr>
                <w:sz w:val="20"/>
              </w:rPr>
            </w:pPr>
            <w:r>
              <w:rPr>
                <w:sz w:val="20"/>
              </w:rPr>
              <w:t>Je</w:t>
            </w:r>
            <w:r>
              <w:rPr>
                <w:spacing w:val="-22"/>
                <w:sz w:val="20"/>
              </w:rPr>
              <w:t xml:space="preserve"> </w:t>
            </w:r>
            <w:r>
              <w:rPr>
                <w:sz w:val="20"/>
              </w:rPr>
              <w:t>veux</w:t>
            </w:r>
            <w:r>
              <w:rPr>
                <w:spacing w:val="-22"/>
                <w:sz w:val="20"/>
              </w:rPr>
              <w:t xml:space="preserve"> </w:t>
            </w:r>
            <w:r>
              <w:rPr>
                <w:sz w:val="20"/>
              </w:rPr>
              <w:t>rédiger</w:t>
            </w:r>
            <w:r>
              <w:rPr>
                <w:spacing w:val="-22"/>
                <w:sz w:val="20"/>
              </w:rPr>
              <w:t xml:space="preserve"> </w:t>
            </w:r>
            <w:r>
              <w:rPr>
                <w:sz w:val="20"/>
              </w:rPr>
              <w:t>un</w:t>
            </w:r>
            <w:r>
              <w:rPr>
                <w:spacing w:val="-22"/>
                <w:sz w:val="20"/>
              </w:rPr>
              <w:t xml:space="preserve"> </w:t>
            </w:r>
            <w:r>
              <w:rPr>
                <w:sz w:val="20"/>
              </w:rPr>
              <w:t>mail</w:t>
            </w:r>
            <w:r>
              <w:rPr>
                <w:spacing w:val="-22"/>
                <w:sz w:val="20"/>
              </w:rPr>
              <w:t xml:space="preserve"> </w:t>
            </w:r>
            <w:r>
              <w:rPr>
                <w:sz w:val="20"/>
              </w:rPr>
              <w:t>d’alerte</w:t>
            </w:r>
            <w:r>
              <w:rPr>
                <w:spacing w:val="-22"/>
                <w:sz w:val="20"/>
              </w:rPr>
              <w:t xml:space="preserve"> </w:t>
            </w:r>
            <w:r>
              <w:rPr>
                <w:sz w:val="20"/>
              </w:rPr>
              <w:t>professionnel</w:t>
            </w:r>
            <w:r>
              <w:rPr>
                <w:spacing w:val="-22"/>
                <w:sz w:val="20"/>
              </w:rPr>
              <w:t xml:space="preserve"> </w:t>
            </w:r>
            <w:r>
              <w:rPr>
                <w:sz w:val="20"/>
              </w:rPr>
              <w:t>à</w:t>
            </w:r>
            <w:r>
              <w:rPr>
                <w:spacing w:val="-22"/>
                <w:sz w:val="20"/>
              </w:rPr>
              <w:t xml:space="preserve"> </w:t>
            </w:r>
            <w:r>
              <w:rPr>
                <w:sz w:val="20"/>
              </w:rPr>
              <w:t>destination</w:t>
            </w:r>
            <w:r>
              <w:rPr>
                <w:spacing w:val="-22"/>
                <w:sz w:val="20"/>
              </w:rPr>
              <w:t xml:space="preserve"> </w:t>
            </w:r>
            <w:r>
              <w:rPr>
                <w:sz w:val="20"/>
              </w:rPr>
              <w:t>de</w:t>
            </w:r>
            <w:r>
              <w:rPr>
                <w:spacing w:val="-22"/>
                <w:sz w:val="20"/>
              </w:rPr>
              <w:t xml:space="preserve"> </w:t>
            </w:r>
            <w:r>
              <w:rPr>
                <w:sz w:val="20"/>
              </w:rPr>
              <w:t>mon</w:t>
            </w:r>
            <w:r>
              <w:rPr>
                <w:spacing w:val="-22"/>
                <w:sz w:val="20"/>
              </w:rPr>
              <w:t xml:space="preserve"> </w:t>
            </w:r>
            <w:r>
              <w:rPr>
                <w:sz w:val="20"/>
              </w:rPr>
              <w:t>gérant</w:t>
            </w:r>
            <w:r>
              <w:rPr>
                <w:spacing w:val="-22"/>
                <w:sz w:val="20"/>
              </w:rPr>
              <w:t xml:space="preserve"> </w:t>
            </w:r>
            <w:r>
              <w:rPr>
                <w:sz w:val="20"/>
              </w:rPr>
              <w:t>pour</w:t>
            </w:r>
            <w:r>
              <w:rPr>
                <w:spacing w:val="-22"/>
                <w:sz w:val="20"/>
              </w:rPr>
              <w:t xml:space="preserve"> </w:t>
            </w:r>
            <w:r>
              <w:rPr>
                <w:sz w:val="20"/>
              </w:rPr>
              <w:t>signa- ler</w:t>
            </w:r>
            <w:r>
              <w:rPr>
                <w:spacing w:val="-6"/>
                <w:sz w:val="20"/>
              </w:rPr>
              <w:t xml:space="preserve"> </w:t>
            </w:r>
            <w:r>
              <w:rPr>
                <w:sz w:val="20"/>
              </w:rPr>
              <w:t>qu’un</w:t>
            </w:r>
            <w:r>
              <w:rPr>
                <w:spacing w:val="-6"/>
                <w:sz w:val="20"/>
              </w:rPr>
              <w:t xml:space="preserve"> </w:t>
            </w:r>
            <w:r>
              <w:rPr>
                <w:sz w:val="20"/>
              </w:rPr>
              <w:t>échafaudage</w:t>
            </w:r>
            <w:r>
              <w:rPr>
                <w:spacing w:val="-6"/>
                <w:sz w:val="20"/>
              </w:rPr>
              <w:t xml:space="preserve"> </w:t>
            </w:r>
            <w:r>
              <w:rPr>
                <w:spacing w:val="-5"/>
                <w:sz w:val="20"/>
              </w:rPr>
              <w:t>n’a</w:t>
            </w:r>
            <w:r>
              <w:rPr>
                <w:spacing w:val="-6"/>
                <w:sz w:val="20"/>
              </w:rPr>
              <w:t xml:space="preserve"> </w:t>
            </w:r>
            <w:r>
              <w:rPr>
                <w:sz w:val="20"/>
              </w:rPr>
              <w:t>pas</w:t>
            </w:r>
            <w:r>
              <w:rPr>
                <w:spacing w:val="-6"/>
                <w:sz w:val="20"/>
              </w:rPr>
              <w:t xml:space="preserve"> </w:t>
            </w:r>
            <w:r>
              <w:rPr>
                <w:sz w:val="20"/>
              </w:rPr>
              <w:t>été</w:t>
            </w:r>
            <w:r>
              <w:rPr>
                <w:spacing w:val="-5"/>
                <w:sz w:val="20"/>
              </w:rPr>
              <w:t xml:space="preserve"> </w:t>
            </w:r>
            <w:r>
              <w:rPr>
                <w:sz w:val="20"/>
              </w:rPr>
              <w:t>vériﬁé</w:t>
            </w:r>
            <w:r>
              <w:rPr>
                <w:spacing w:val="-6"/>
                <w:sz w:val="20"/>
              </w:rPr>
              <w:t xml:space="preserve"> </w:t>
            </w:r>
            <w:r>
              <w:rPr>
                <w:sz w:val="20"/>
              </w:rPr>
              <w:t>avant</w:t>
            </w:r>
            <w:r>
              <w:rPr>
                <w:spacing w:val="-6"/>
                <w:sz w:val="20"/>
              </w:rPr>
              <w:t xml:space="preserve"> </w:t>
            </w:r>
            <w:r>
              <w:rPr>
                <w:sz w:val="20"/>
              </w:rPr>
              <w:t>utilisation</w:t>
            </w:r>
            <w:r>
              <w:rPr>
                <w:spacing w:val="-6"/>
                <w:sz w:val="20"/>
              </w:rPr>
              <w:t xml:space="preserve"> </w:t>
            </w:r>
            <w:r>
              <w:rPr>
                <w:sz w:val="20"/>
              </w:rPr>
              <w:t>et</w:t>
            </w:r>
            <w:r>
              <w:rPr>
                <w:spacing w:val="-6"/>
                <w:sz w:val="20"/>
              </w:rPr>
              <w:t xml:space="preserve"> </w:t>
            </w:r>
            <w:r>
              <w:rPr>
                <w:sz w:val="20"/>
              </w:rPr>
              <w:t>proposer</w:t>
            </w:r>
            <w:r>
              <w:rPr>
                <w:spacing w:val="-6"/>
                <w:sz w:val="20"/>
              </w:rPr>
              <w:t xml:space="preserve"> </w:t>
            </w:r>
            <w:r>
              <w:rPr>
                <w:sz w:val="20"/>
              </w:rPr>
              <w:t>une</w:t>
            </w:r>
            <w:r>
              <w:rPr>
                <w:spacing w:val="-5"/>
                <w:sz w:val="20"/>
              </w:rPr>
              <w:t xml:space="preserve"> </w:t>
            </w:r>
            <w:r>
              <w:rPr>
                <w:sz w:val="20"/>
              </w:rPr>
              <w:t>solution.</w:t>
            </w:r>
          </w:p>
        </w:tc>
      </w:tr>
      <w:tr w:rsidR="00005340">
        <w:trPr>
          <w:trHeight w:val="1145"/>
        </w:trPr>
        <w:tc>
          <w:tcPr>
            <w:tcW w:w="440" w:type="dxa"/>
          </w:tcPr>
          <w:p w:rsidR="00005340" w:rsidRDefault="00350670">
            <w:pPr>
              <w:pStyle w:val="TableParagraph"/>
              <w:spacing w:before="112"/>
              <w:rPr>
                <w:rFonts w:ascii="Trebuchet MS"/>
                <w:b/>
                <w:sz w:val="20"/>
              </w:rPr>
            </w:pPr>
            <w:r>
              <w:rPr>
                <w:rFonts w:ascii="Trebuchet MS"/>
                <w:b/>
                <w:w w:val="105"/>
                <w:sz w:val="20"/>
              </w:rPr>
              <w:t>A</w:t>
            </w:r>
          </w:p>
        </w:tc>
        <w:tc>
          <w:tcPr>
            <w:tcW w:w="1596" w:type="dxa"/>
          </w:tcPr>
          <w:p w:rsidR="00005340" w:rsidRDefault="00350670">
            <w:pPr>
              <w:pStyle w:val="TableParagraph"/>
              <w:spacing w:before="112"/>
              <w:rPr>
                <w:rFonts w:ascii="Trebuchet MS"/>
                <w:b/>
                <w:sz w:val="20"/>
              </w:rPr>
            </w:pPr>
            <w:r>
              <w:rPr>
                <w:rFonts w:ascii="Trebuchet MS"/>
                <w:b/>
                <w:sz w:val="20"/>
              </w:rPr>
              <w:t>Apport</w:t>
            </w:r>
          </w:p>
        </w:tc>
        <w:tc>
          <w:tcPr>
            <w:tcW w:w="7593" w:type="dxa"/>
          </w:tcPr>
          <w:p w:rsidR="00005340" w:rsidRDefault="00350670">
            <w:pPr>
              <w:pStyle w:val="TableParagraph"/>
              <w:spacing w:before="135" w:line="165" w:lineRule="auto"/>
              <w:ind w:right="111"/>
              <w:jc w:val="both"/>
              <w:rPr>
                <w:sz w:val="20"/>
              </w:rPr>
            </w:pPr>
            <w:r>
              <w:rPr>
                <w:sz w:val="20"/>
              </w:rPr>
              <w:t>Chantier</w:t>
            </w:r>
            <w:r>
              <w:rPr>
                <w:spacing w:val="-10"/>
                <w:sz w:val="20"/>
              </w:rPr>
              <w:t xml:space="preserve"> </w:t>
            </w:r>
            <w:r>
              <w:rPr>
                <w:sz w:val="20"/>
              </w:rPr>
              <w:t>de</w:t>
            </w:r>
            <w:r>
              <w:rPr>
                <w:spacing w:val="-9"/>
                <w:sz w:val="20"/>
              </w:rPr>
              <w:t xml:space="preserve"> </w:t>
            </w:r>
            <w:r>
              <w:rPr>
                <w:sz w:val="20"/>
              </w:rPr>
              <w:t>restauration</w:t>
            </w:r>
            <w:r>
              <w:rPr>
                <w:spacing w:val="-9"/>
                <w:sz w:val="20"/>
              </w:rPr>
              <w:t xml:space="preserve"> </w:t>
            </w:r>
            <w:r>
              <w:rPr>
                <w:sz w:val="20"/>
              </w:rPr>
              <w:t>de</w:t>
            </w:r>
            <w:r>
              <w:rPr>
                <w:spacing w:val="-10"/>
                <w:sz w:val="20"/>
              </w:rPr>
              <w:t xml:space="preserve"> </w:t>
            </w:r>
            <w:r>
              <w:rPr>
                <w:sz w:val="20"/>
              </w:rPr>
              <w:t>l’hôtel</w:t>
            </w:r>
            <w:r>
              <w:rPr>
                <w:spacing w:val="-9"/>
                <w:sz w:val="20"/>
              </w:rPr>
              <w:t xml:space="preserve"> </w:t>
            </w:r>
            <w:r>
              <w:rPr>
                <w:sz w:val="20"/>
              </w:rPr>
              <w:t>Vauluisant</w:t>
            </w:r>
            <w:r>
              <w:rPr>
                <w:spacing w:val="-9"/>
                <w:sz w:val="20"/>
              </w:rPr>
              <w:t xml:space="preserve"> </w:t>
            </w:r>
            <w:r>
              <w:rPr>
                <w:sz w:val="20"/>
              </w:rPr>
              <w:t>à</w:t>
            </w:r>
            <w:r>
              <w:rPr>
                <w:spacing w:val="-10"/>
                <w:sz w:val="20"/>
              </w:rPr>
              <w:t xml:space="preserve"> </w:t>
            </w:r>
            <w:r>
              <w:rPr>
                <w:sz w:val="20"/>
              </w:rPr>
              <w:t>Troyes.</w:t>
            </w:r>
            <w:r>
              <w:rPr>
                <w:spacing w:val="-9"/>
                <w:sz w:val="20"/>
              </w:rPr>
              <w:t xml:space="preserve"> </w:t>
            </w:r>
            <w:r>
              <w:rPr>
                <w:sz w:val="20"/>
              </w:rPr>
              <w:t>Échafaudage</w:t>
            </w:r>
            <w:r>
              <w:rPr>
                <w:spacing w:val="-9"/>
                <w:sz w:val="20"/>
              </w:rPr>
              <w:t xml:space="preserve"> </w:t>
            </w:r>
            <w:r>
              <w:rPr>
                <w:sz w:val="20"/>
              </w:rPr>
              <w:t>multidirection- nel</w:t>
            </w:r>
            <w:r>
              <w:rPr>
                <w:spacing w:val="-16"/>
                <w:sz w:val="20"/>
              </w:rPr>
              <w:t xml:space="preserve"> </w:t>
            </w:r>
            <w:r>
              <w:rPr>
                <w:sz w:val="20"/>
              </w:rPr>
              <w:t>installé</w:t>
            </w:r>
            <w:r>
              <w:rPr>
                <w:spacing w:val="-15"/>
                <w:sz w:val="20"/>
              </w:rPr>
              <w:t xml:space="preserve"> </w:t>
            </w:r>
            <w:r>
              <w:rPr>
                <w:sz w:val="20"/>
              </w:rPr>
              <w:t>la</w:t>
            </w:r>
            <w:r>
              <w:rPr>
                <w:spacing w:val="-15"/>
                <w:sz w:val="20"/>
              </w:rPr>
              <w:t xml:space="preserve"> </w:t>
            </w:r>
            <w:r>
              <w:rPr>
                <w:sz w:val="20"/>
              </w:rPr>
              <w:t>veille,</w:t>
            </w:r>
            <w:r>
              <w:rPr>
                <w:spacing w:val="-16"/>
                <w:sz w:val="20"/>
              </w:rPr>
              <w:t xml:space="preserve"> </w:t>
            </w:r>
            <w:r>
              <w:rPr>
                <w:sz w:val="20"/>
              </w:rPr>
              <w:t>pas</w:t>
            </w:r>
            <w:r>
              <w:rPr>
                <w:spacing w:val="-15"/>
                <w:sz w:val="20"/>
              </w:rPr>
              <w:t xml:space="preserve"> </w:t>
            </w:r>
            <w:r>
              <w:rPr>
                <w:sz w:val="20"/>
              </w:rPr>
              <w:t>de</w:t>
            </w:r>
            <w:r>
              <w:rPr>
                <w:spacing w:val="-15"/>
                <w:sz w:val="20"/>
              </w:rPr>
              <w:t xml:space="preserve"> </w:t>
            </w:r>
            <w:r>
              <w:rPr>
                <w:sz w:val="20"/>
              </w:rPr>
              <w:t>vériﬁcation</w:t>
            </w:r>
            <w:r>
              <w:rPr>
                <w:spacing w:val="-16"/>
                <w:sz w:val="20"/>
              </w:rPr>
              <w:t xml:space="preserve"> </w:t>
            </w:r>
            <w:r>
              <w:rPr>
                <w:sz w:val="20"/>
              </w:rPr>
              <w:t>R408</w:t>
            </w:r>
            <w:r>
              <w:rPr>
                <w:spacing w:val="-15"/>
                <w:sz w:val="20"/>
              </w:rPr>
              <w:t xml:space="preserve"> </w:t>
            </w:r>
            <w:r>
              <w:rPr>
                <w:sz w:val="20"/>
              </w:rPr>
              <w:t>réalisée.</w:t>
            </w:r>
            <w:r>
              <w:rPr>
                <w:spacing w:val="-15"/>
                <w:sz w:val="20"/>
              </w:rPr>
              <w:t xml:space="preserve"> </w:t>
            </w:r>
            <w:r>
              <w:rPr>
                <w:sz w:val="20"/>
              </w:rPr>
              <w:t>Les</w:t>
            </w:r>
            <w:r>
              <w:rPr>
                <w:spacing w:val="-15"/>
                <w:sz w:val="20"/>
              </w:rPr>
              <w:t xml:space="preserve"> </w:t>
            </w:r>
            <w:r>
              <w:rPr>
                <w:sz w:val="20"/>
              </w:rPr>
              <w:t>compagnons</w:t>
            </w:r>
            <w:r>
              <w:rPr>
                <w:spacing w:val="-16"/>
                <w:sz w:val="20"/>
              </w:rPr>
              <w:t xml:space="preserve"> </w:t>
            </w:r>
            <w:r>
              <w:rPr>
                <w:sz w:val="20"/>
              </w:rPr>
              <w:t>s’apprêtent</w:t>
            </w:r>
            <w:r>
              <w:rPr>
                <w:spacing w:val="-15"/>
                <w:sz w:val="20"/>
              </w:rPr>
              <w:t xml:space="preserve"> </w:t>
            </w:r>
            <w:r>
              <w:rPr>
                <w:spacing w:val="-12"/>
                <w:sz w:val="20"/>
              </w:rPr>
              <w:t xml:space="preserve">à </w:t>
            </w:r>
            <w:r>
              <w:rPr>
                <w:sz w:val="20"/>
              </w:rPr>
              <w:t>monter</w:t>
            </w:r>
            <w:r>
              <w:rPr>
                <w:spacing w:val="-11"/>
                <w:sz w:val="20"/>
              </w:rPr>
              <w:t xml:space="preserve"> </w:t>
            </w:r>
            <w:r>
              <w:rPr>
                <w:sz w:val="20"/>
              </w:rPr>
              <w:t>dessus.</w:t>
            </w:r>
            <w:r>
              <w:rPr>
                <w:spacing w:val="-11"/>
                <w:sz w:val="20"/>
              </w:rPr>
              <w:t xml:space="preserve"> </w:t>
            </w:r>
            <w:r>
              <w:rPr>
                <w:sz w:val="20"/>
              </w:rPr>
              <w:t>J’ai</w:t>
            </w:r>
            <w:r>
              <w:rPr>
                <w:spacing w:val="-11"/>
                <w:sz w:val="20"/>
              </w:rPr>
              <w:t xml:space="preserve"> </w:t>
            </w:r>
            <w:r>
              <w:rPr>
                <w:sz w:val="20"/>
              </w:rPr>
              <w:t>stoppé</w:t>
            </w:r>
            <w:r>
              <w:rPr>
                <w:spacing w:val="-11"/>
                <w:sz w:val="20"/>
              </w:rPr>
              <w:t xml:space="preserve"> </w:t>
            </w:r>
            <w:r>
              <w:rPr>
                <w:sz w:val="20"/>
              </w:rPr>
              <w:t>les</w:t>
            </w:r>
            <w:r>
              <w:rPr>
                <w:spacing w:val="-11"/>
                <w:sz w:val="20"/>
              </w:rPr>
              <w:t xml:space="preserve"> </w:t>
            </w:r>
            <w:r>
              <w:rPr>
                <w:sz w:val="20"/>
              </w:rPr>
              <w:t>travaux</w:t>
            </w:r>
            <w:r>
              <w:rPr>
                <w:spacing w:val="-11"/>
                <w:sz w:val="20"/>
              </w:rPr>
              <w:t xml:space="preserve"> </w:t>
            </w:r>
            <w:r>
              <w:rPr>
                <w:sz w:val="20"/>
              </w:rPr>
              <w:t>en</w:t>
            </w:r>
            <w:r>
              <w:rPr>
                <w:spacing w:val="-11"/>
                <w:sz w:val="20"/>
              </w:rPr>
              <w:t xml:space="preserve"> </w:t>
            </w:r>
            <w:r>
              <w:rPr>
                <w:sz w:val="20"/>
              </w:rPr>
              <w:t>hauteur.</w:t>
            </w:r>
            <w:r>
              <w:rPr>
                <w:spacing w:val="-11"/>
                <w:sz w:val="20"/>
              </w:rPr>
              <w:t xml:space="preserve"> </w:t>
            </w:r>
            <w:r>
              <w:rPr>
                <w:sz w:val="20"/>
              </w:rPr>
              <w:t>Je</w:t>
            </w:r>
            <w:r>
              <w:rPr>
                <w:spacing w:val="-11"/>
                <w:sz w:val="20"/>
              </w:rPr>
              <w:t xml:space="preserve"> </w:t>
            </w:r>
            <w:r>
              <w:rPr>
                <w:sz w:val="20"/>
              </w:rPr>
              <w:t>suis</w:t>
            </w:r>
            <w:r>
              <w:rPr>
                <w:spacing w:val="-11"/>
                <w:sz w:val="20"/>
              </w:rPr>
              <w:t xml:space="preserve"> </w:t>
            </w:r>
            <w:r>
              <w:rPr>
                <w:sz w:val="20"/>
              </w:rPr>
              <w:t>le</w:t>
            </w:r>
            <w:r>
              <w:rPr>
                <w:spacing w:val="-11"/>
                <w:sz w:val="20"/>
              </w:rPr>
              <w:t xml:space="preserve"> </w:t>
            </w:r>
            <w:r>
              <w:rPr>
                <w:sz w:val="20"/>
              </w:rPr>
              <w:t>seul</w:t>
            </w:r>
            <w:r>
              <w:rPr>
                <w:spacing w:val="-11"/>
                <w:sz w:val="20"/>
              </w:rPr>
              <w:t xml:space="preserve"> </w:t>
            </w:r>
            <w:r>
              <w:rPr>
                <w:sz w:val="20"/>
              </w:rPr>
              <w:t>habilité</w:t>
            </w:r>
            <w:r>
              <w:rPr>
                <w:spacing w:val="-11"/>
                <w:sz w:val="20"/>
              </w:rPr>
              <w:t xml:space="preserve"> </w:t>
            </w:r>
            <w:r>
              <w:rPr>
                <w:sz w:val="20"/>
              </w:rPr>
              <w:t>R408</w:t>
            </w:r>
            <w:r>
              <w:rPr>
                <w:spacing w:val="-11"/>
                <w:sz w:val="20"/>
              </w:rPr>
              <w:t xml:space="preserve"> </w:t>
            </w:r>
            <w:r>
              <w:rPr>
                <w:sz w:val="20"/>
              </w:rPr>
              <w:t>dans l’entreprise.</w:t>
            </w:r>
          </w:p>
        </w:tc>
      </w:tr>
      <w:tr w:rsidR="00005340">
        <w:trPr>
          <w:trHeight w:val="667"/>
        </w:trPr>
        <w:tc>
          <w:tcPr>
            <w:tcW w:w="440" w:type="dxa"/>
          </w:tcPr>
          <w:p w:rsidR="00005340" w:rsidRDefault="00350670">
            <w:pPr>
              <w:pStyle w:val="TableParagraph"/>
              <w:spacing w:before="112"/>
              <w:rPr>
                <w:rFonts w:ascii="Trebuchet MS"/>
                <w:b/>
                <w:sz w:val="20"/>
              </w:rPr>
            </w:pPr>
            <w:r>
              <w:rPr>
                <w:rFonts w:ascii="Trebuchet MS"/>
                <w:b/>
                <w:w w:val="106"/>
                <w:sz w:val="20"/>
              </w:rPr>
              <w:t>C</w:t>
            </w:r>
          </w:p>
        </w:tc>
        <w:tc>
          <w:tcPr>
            <w:tcW w:w="1596" w:type="dxa"/>
          </w:tcPr>
          <w:p w:rsidR="00005340" w:rsidRDefault="00350670">
            <w:pPr>
              <w:pStyle w:val="TableParagraph"/>
              <w:spacing w:before="112"/>
              <w:rPr>
                <w:rFonts w:ascii="Trebuchet MS"/>
                <w:b/>
                <w:sz w:val="20"/>
              </w:rPr>
            </w:pPr>
            <w:r>
              <w:rPr>
                <w:rFonts w:ascii="Trebuchet MS"/>
                <w:b/>
                <w:sz w:val="20"/>
              </w:rPr>
              <w:t>Contraintes</w:t>
            </w:r>
          </w:p>
        </w:tc>
        <w:tc>
          <w:tcPr>
            <w:tcW w:w="7593" w:type="dxa"/>
          </w:tcPr>
          <w:p w:rsidR="00005340" w:rsidRDefault="00350670">
            <w:pPr>
              <w:pStyle w:val="TableParagraph"/>
              <w:spacing w:before="135" w:line="165" w:lineRule="auto"/>
              <w:ind w:right="106"/>
              <w:rPr>
                <w:sz w:val="20"/>
              </w:rPr>
            </w:pPr>
            <w:r>
              <w:rPr>
                <w:sz w:val="20"/>
              </w:rPr>
              <w:t>Mail</w:t>
            </w:r>
            <w:r>
              <w:rPr>
                <w:spacing w:val="-19"/>
                <w:sz w:val="20"/>
              </w:rPr>
              <w:t xml:space="preserve"> </w:t>
            </w:r>
            <w:r>
              <w:rPr>
                <w:sz w:val="20"/>
              </w:rPr>
              <w:t>professionnel,</w:t>
            </w:r>
            <w:r>
              <w:rPr>
                <w:spacing w:val="-19"/>
                <w:sz w:val="20"/>
              </w:rPr>
              <w:t xml:space="preserve"> </w:t>
            </w:r>
            <w:r>
              <w:rPr>
                <w:sz w:val="20"/>
              </w:rPr>
              <w:t>ton</w:t>
            </w:r>
            <w:r>
              <w:rPr>
                <w:spacing w:val="-19"/>
                <w:sz w:val="20"/>
              </w:rPr>
              <w:t xml:space="preserve"> </w:t>
            </w:r>
            <w:r>
              <w:rPr>
                <w:sz w:val="20"/>
              </w:rPr>
              <w:t>factuel</w:t>
            </w:r>
            <w:r>
              <w:rPr>
                <w:spacing w:val="-19"/>
                <w:sz w:val="20"/>
              </w:rPr>
              <w:t xml:space="preserve"> </w:t>
            </w:r>
            <w:r>
              <w:rPr>
                <w:sz w:val="20"/>
              </w:rPr>
              <w:t>et</w:t>
            </w:r>
            <w:r>
              <w:rPr>
                <w:spacing w:val="-19"/>
                <w:sz w:val="20"/>
              </w:rPr>
              <w:t xml:space="preserve"> </w:t>
            </w:r>
            <w:r>
              <w:rPr>
                <w:sz w:val="20"/>
              </w:rPr>
              <w:t>non</w:t>
            </w:r>
            <w:r>
              <w:rPr>
                <w:spacing w:val="-19"/>
                <w:sz w:val="20"/>
              </w:rPr>
              <w:t xml:space="preserve"> </w:t>
            </w:r>
            <w:r>
              <w:rPr>
                <w:sz w:val="20"/>
              </w:rPr>
              <w:t>alarmiste,</w:t>
            </w:r>
            <w:r>
              <w:rPr>
                <w:spacing w:val="-19"/>
                <w:sz w:val="20"/>
              </w:rPr>
              <w:t xml:space="preserve"> </w:t>
            </w:r>
            <w:r>
              <w:rPr>
                <w:sz w:val="20"/>
              </w:rPr>
              <w:t>15</w:t>
            </w:r>
            <w:r>
              <w:rPr>
                <w:spacing w:val="-19"/>
                <w:sz w:val="20"/>
              </w:rPr>
              <w:t xml:space="preserve"> </w:t>
            </w:r>
            <w:r>
              <w:rPr>
                <w:sz w:val="20"/>
              </w:rPr>
              <w:t>à</w:t>
            </w:r>
            <w:r>
              <w:rPr>
                <w:spacing w:val="-19"/>
                <w:sz w:val="20"/>
              </w:rPr>
              <w:t xml:space="preserve"> </w:t>
            </w:r>
            <w:r>
              <w:rPr>
                <w:sz w:val="20"/>
              </w:rPr>
              <w:t>25</w:t>
            </w:r>
            <w:r>
              <w:rPr>
                <w:spacing w:val="-19"/>
                <w:sz w:val="20"/>
              </w:rPr>
              <w:t xml:space="preserve"> </w:t>
            </w:r>
            <w:r>
              <w:rPr>
                <w:sz w:val="20"/>
              </w:rPr>
              <w:t>lignes,</w:t>
            </w:r>
            <w:r>
              <w:rPr>
                <w:spacing w:val="-19"/>
                <w:sz w:val="20"/>
              </w:rPr>
              <w:t xml:space="preserve"> </w:t>
            </w:r>
            <w:r>
              <w:rPr>
                <w:sz w:val="20"/>
              </w:rPr>
              <w:t>objet</w:t>
            </w:r>
            <w:r>
              <w:rPr>
                <w:spacing w:val="-19"/>
                <w:sz w:val="20"/>
              </w:rPr>
              <w:t xml:space="preserve"> </w:t>
            </w:r>
            <w:r>
              <w:rPr>
                <w:sz w:val="20"/>
              </w:rPr>
              <w:t>explicite,</w:t>
            </w:r>
            <w:r>
              <w:rPr>
                <w:spacing w:val="-19"/>
                <w:sz w:val="20"/>
              </w:rPr>
              <w:t xml:space="preserve"> </w:t>
            </w:r>
            <w:r>
              <w:rPr>
                <w:sz w:val="20"/>
              </w:rPr>
              <w:t>formule d’appel,</w:t>
            </w:r>
            <w:r>
              <w:rPr>
                <w:spacing w:val="-7"/>
                <w:sz w:val="20"/>
              </w:rPr>
              <w:t xml:space="preserve"> </w:t>
            </w:r>
            <w:r>
              <w:rPr>
                <w:sz w:val="20"/>
              </w:rPr>
              <w:t>corps</w:t>
            </w:r>
            <w:r>
              <w:rPr>
                <w:spacing w:val="-7"/>
                <w:sz w:val="20"/>
              </w:rPr>
              <w:t xml:space="preserve"> </w:t>
            </w:r>
            <w:r>
              <w:rPr>
                <w:sz w:val="20"/>
              </w:rPr>
              <w:t>structuré,</w:t>
            </w:r>
            <w:r>
              <w:rPr>
                <w:spacing w:val="-7"/>
                <w:sz w:val="20"/>
              </w:rPr>
              <w:t xml:space="preserve"> </w:t>
            </w:r>
            <w:r>
              <w:rPr>
                <w:sz w:val="20"/>
              </w:rPr>
              <w:t>formule</w:t>
            </w:r>
            <w:r>
              <w:rPr>
                <w:spacing w:val="-6"/>
                <w:sz w:val="20"/>
              </w:rPr>
              <w:t xml:space="preserve"> </w:t>
            </w:r>
            <w:r>
              <w:rPr>
                <w:sz w:val="20"/>
              </w:rPr>
              <w:t>de</w:t>
            </w:r>
            <w:r>
              <w:rPr>
                <w:spacing w:val="-7"/>
                <w:sz w:val="20"/>
              </w:rPr>
              <w:t xml:space="preserve"> </w:t>
            </w:r>
            <w:r>
              <w:rPr>
                <w:sz w:val="20"/>
              </w:rPr>
              <w:t>politesse</w:t>
            </w:r>
            <w:r>
              <w:rPr>
                <w:spacing w:val="-7"/>
                <w:sz w:val="20"/>
              </w:rPr>
              <w:t xml:space="preserve"> </w:t>
            </w:r>
            <w:r>
              <w:rPr>
                <w:sz w:val="20"/>
              </w:rPr>
              <w:t>et</w:t>
            </w:r>
            <w:r>
              <w:rPr>
                <w:spacing w:val="-7"/>
                <w:sz w:val="20"/>
              </w:rPr>
              <w:t xml:space="preserve"> </w:t>
            </w:r>
            <w:r>
              <w:rPr>
                <w:sz w:val="20"/>
              </w:rPr>
              <w:t>signature.</w:t>
            </w:r>
          </w:p>
        </w:tc>
      </w:tr>
      <w:tr w:rsidR="00005340">
        <w:trPr>
          <w:trHeight w:val="667"/>
        </w:trPr>
        <w:tc>
          <w:tcPr>
            <w:tcW w:w="440" w:type="dxa"/>
          </w:tcPr>
          <w:p w:rsidR="00005340" w:rsidRDefault="00350670">
            <w:pPr>
              <w:pStyle w:val="TableParagraph"/>
              <w:spacing w:before="112"/>
              <w:rPr>
                <w:rFonts w:ascii="Trebuchet MS"/>
                <w:b/>
                <w:sz w:val="20"/>
              </w:rPr>
            </w:pPr>
            <w:r>
              <w:rPr>
                <w:rFonts w:ascii="Trebuchet MS"/>
                <w:b/>
                <w:sz w:val="20"/>
              </w:rPr>
              <w:t>T</w:t>
            </w:r>
          </w:p>
        </w:tc>
        <w:tc>
          <w:tcPr>
            <w:tcW w:w="1596" w:type="dxa"/>
          </w:tcPr>
          <w:p w:rsidR="00005340" w:rsidRDefault="00350670">
            <w:pPr>
              <w:pStyle w:val="TableParagraph"/>
              <w:spacing w:before="112"/>
              <w:rPr>
                <w:rFonts w:ascii="Trebuchet MS"/>
                <w:b/>
                <w:sz w:val="20"/>
              </w:rPr>
            </w:pPr>
            <w:r>
              <w:rPr>
                <w:rFonts w:ascii="Trebuchet MS"/>
                <w:b/>
                <w:sz w:val="20"/>
              </w:rPr>
              <w:t>Tabous</w:t>
            </w:r>
          </w:p>
        </w:tc>
        <w:tc>
          <w:tcPr>
            <w:tcW w:w="7593" w:type="dxa"/>
          </w:tcPr>
          <w:p w:rsidR="00005340" w:rsidRDefault="00350670">
            <w:pPr>
              <w:pStyle w:val="TableParagraph"/>
              <w:spacing w:before="135" w:line="165" w:lineRule="auto"/>
              <w:rPr>
                <w:sz w:val="20"/>
              </w:rPr>
            </w:pPr>
            <w:r>
              <w:rPr>
                <w:sz w:val="20"/>
              </w:rPr>
              <w:t>Ne pas dramatiser, ne pas utiliser de jargon juridique complexe, ne pas mettre en cause les compagnons personnellement.</w:t>
            </w:r>
          </w:p>
        </w:tc>
      </w:tr>
      <w:tr w:rsidR="00005340">
        <w:trPr>
          <w:trHeight w:val="428"/>
        </w:trPr>
        <w:tc>
          <w:tcPr>
            <w:tcW w:w="440" w:type="dxa"/>
          </w:tcPr>
          <w:p w:rsidR="00005340" w:rsidRDefault="00350670">
            <w:pPr>
              <w:pStyle w:val="TableParagraph"/>
              <w:spacing w:before="112"/>
              <w:rPr>
                <w:rFonts w:ascii="Trebuchet MS"/>
                <w:b/>
                <w:sz w:val="20"/>
              </w:rPr>
            </w:pPr>
            <w:r>
              <w:rPr>
                <w:rFonts w:ascii="Trebuchet MS"/>
                <w:b/>
                <w:w w:val="97"/>
                <w:sz w:val="20"/>
              </w:rPr>
              <w:t>O</w:t>
            </w:r>
          </w:p>
        </w:tc>
        <w:tc>
          <w:tcPr>
            <w:tcW w:w="1596" w:type="dxa"/>
          </w:tcPr>
          <w:p w:rsidR="00005340" w:rsidRDefault="00350670">
            <w:pPr>
              <w:pStyle w:val="TableParagraph"/>
              <w:spacing w:before="112"/>
              <w:rPr>
                <w:rFonts w:ascii="Trebuchet MS"/>
                <w:b/>
                <w:sz w:val="20"/>
              </w:rPr>
            </w:pPr>
            <w:r>
              <w:rPr>
                <w:rFonts w:ascii="Trebuchet MS"/>
                <w:b/>
                <w:sz w:val="20"/>
              </w:rPr>
              <w:t>Outils</w:t>
            </w:r>
          </w:p>
        </w:tc>
        <w:tc>
          <w:tcPr>
            <w:tcW w:w="7593" w:type="dxa"/>
          </w:tcPr>
          <w:p w:rsidR="00005340" w:rsidRDefault="00350670">
            <w:pPr>
              <w:pStyle w:val="TableParagraph"/>
              <w:spacing w:before="60" w:line="348" w:lineRule="exact"/>
              <w:rPr>
                <w:sz w:val="20"/>
              </w:rPr>
            </w:pPr>
            <w:r>
              <w:rPr>
                <w:sz w:val="20"/>
              </w:rPr>
              <w:t>Recommandation CNAMTS R408 sur la vériﬁcation des échafaudages.</w:t>
            </w:r>
          </w:p>
        </w:tc>
      </w:tr>
      <w:tr w:rsidR="00005340">
        <w:trPr>
          <w:trHeight w:val="906"/>
        </w:trPr>
        <w:tc>
          <w:tcPr>
            <w:tcW w:w="440" w:type="dxa"/>
          </w:tcPr>
          <w:p w:rsidR="00005340" w:rsidRDefault="00350670">
            <w:pPr>
              <w:pStyle w:val="TableParagraph"/>
              <w:spacing w:before="112"/>
              <w:rPr>
                <w:rFonts w:ascii="Trebuchet MS"/>
                <w:b/>
                <w:sz w:val="20"/>
              </w:rPr>
            </w:pPr>
            <w:r>
              <w:rPr>
                <w:rFonts w:ascii="Trebuchet MS"/>
                <w:b/>
                <w:w w:val="104"/>
                <w:sz w:val="20"/>
              </w:rPr>
              <w:t>R</w:t>
            </w:r>
          </w:p>
        </w:tc>
        <w:tc>
          <w:tcPr>
            <w:tcW w:w="1596" w:type="dxa"/>
          </w:tcPr>
          <w:p w:rsidR="00005340" w:rsidRDefault="00350670">
            <w:pPr>
              <w:pStyle w:val="TableParagraph"/>
              <w:spacing w:before="112"/>
              <w:rPr>
                <w:rFonts w:ascii="Trebuchet MS"/>
                <w:b/>
                <w:sz w:val="20"/>
              </w:rPr>
            </w:pPr>
            <w:r>
              <w:rPr>
                <w:rFonts w:ascii="Trebuchet MS"/>
                <w:b/>
                <w:sz w:val="20"/>
              </w:rPr>
              <w:t>Revue</w:t>
            </w:r>
          </w:p>
        </w:tc>
        <w:tc>
          <w:tcPr>
            <w:tcW w:w="7593" w:type="dxa"/>
          </w:tcPr>
          <w:p w:rsidR="00005340" w:rsidRDefault="00350670">
            <w:pPr>
              <w:pStyle w:val="TableParagraph"/>
              <w:spacing w:before="135" w:line="165" w:lineRule="auto"/>
              <w:ind w:right="111"/>
              <w:jc w:val="both"/>
              <w:rPr>
                <w:sz w:val="20"/>
              </w:rPr>
            </w:pPr>
            <w:r>
              <w:rPr>
                <w:sz w:val="20"/>
              </w:rPr>
              <w:t>Je</w:t>
            </w:r>
            <w:r>
              <w:rPr>
                <w:spacing w:val="-8"/>
                <w:sz w:val="20"/>
              </w:rPr>
              <w:t xml:space="preserve"> </w:t>
            </w:r>
            <w:r>
              <w:rPr>
                <w:sz w:val="20"/>
              </w:rPr>
              <w:t>vériﬁerai</w:t>
            </w:r>
            <w:r>
              <w:rPr>
                <w:spacing w:val="-8"/>
                <w:sz w:val="20"/>
              </w:rPr>
              <w:t xml:space="preserve"> </w:t>
            </w:r>
            <w:r>
              <w:rPr>
                <w:sz w:val="20"/>
              </w:rPr>
              <w:t>que</w:t>
            </w:r>
            <w:r>
              <w:rPr>
                <w:spacing w:val="-8"/>
                <w:sz w:val="20"/>
              </w:rPr>
              <w:t xml:space="preserve"> </w:t>
            </w:r>
            <w:r>
              <w:rPr>
                <w:sz w:val="20"/>
              </w:rPr>
              <w:t>la</w:t>
            </w:r>
            <w:r>
              <w:rPr>
                <w:spacing w:val="-7"/>
                <w:sz w:val="20"/>
              </w:rPr>
              <w:t xml:space="preserve"> </w:t>
            </w:r>
            <w:r>
              <w:rPr>
                <w:sz w:val="20"/>
              </w:rPr>
              <w:t>référence</w:t>
            </w:r>
            <w:r>
              <w:rPr>
                <w:spacing w:val="-8"/>
                <w:sz w:val="20"/>
              </w:rPr>
              <w:t xml:space="preserve"> </w:t>
            </w:r>
            <w:r>
              <w:rPr>
                <w:sz w:val="20"/>
              </w:rPr>
              <w:t>R408</w:t>
            </w:r>
            <w:r>
              <w:rPr>
                <w:spacing w:val="-8"/>
                <w:sz w:val="20"/>
              </w:rPr>
              <w:t xml:space="preserve"> </w:t>
            </w:r>
            <w:r>
              <w:rPr>
                <w:sz w:val="20"/>
              </w:rPr>
              <w:t>est</w:t>
            </w:r>
            <w:r>
              <w:rPr>
                <w:spacing w:val="-7"/>
                <w:sz w:val="20"/>
              </w:rPr>
              <w:t xml:space="preserve"> </w:t>
            </w:r>
            <w:r>
              <w:rPr>
                <w:sz w:val="20"/>
              </w:rPr>
              <w:t>correctement</w:t>
            </w:r>
            <w:r>
              <w:rPr>
                <w:spacing w:val="-8"/>
                <w:sz w:val="20"/>
              </w:rPr>
              <w:t xml:space="preserve"> </w:t>
            </w:r>
            <w:r>
              <w:rPr>
                <w:sz w:val="20"/>
              </w:rPr>
              <w:t>citée,</w:t>
            </w:r>
            <w:r>
              <w:rPr>
                <w:spacing w:val="-8"/>
                <w:sz w:val="20"/>
              </w:rPr>
              <w:t xml:space="preserve"> </w:t>
            </w:r>
            <w:r>
              <w:rPr>
                <w:sz w:val="20"/>
              </w:rPr>
              <w:t>que</w:t>
            </w:r>
            <w:r>
              <w:rPr>
                <w:spacing w:val="-7"/>
                <w:sz w:val="20"/>
              </w:rPr>
              <w:t xml:space="preserve"> </w:t>
            </w:r>
            <w:r>
              <w:rPr>
                <w:sz w:val="20"/>
              </w:rPr>
              <w:t>le</w:t>
            </w:r>
            <w:r>
              <w:rPr>
                <w:spacing w:val="-8"/>
                <w:sz w:val="20"/>
              </w:rPr>
              <w:t xml:space="preserve"> </w:t>
            </w:r>
            <w:r>
              <w:rPr>
                <w:sz w:val="20"/>
              </w:rPr>
              <w:t>ton</w:t>
            </w:r>
            <w:r>
              <w:rPr>
                <w:spacing w:val="-8"/>
                <w:sz w:val="20"/>
              </w:rPr>
              <w:t xml:space="preserve"> </w:t>
            </w:r>
            <w:r>
              <w:rPr>
                <w:sz w:val="20"/>
              </w:rPr>
              <w:t>est</w:t>
            </w:r>
            <w:r>
              <w:rPr>
                <w:spacing w:val="-8"/>
                <w:sz w:val="20"/>
              </w:rPr>
              <w:t xml:space="preserve"> </w:t>
            </w:r>
            <w:r>
              <w:rPr>
                <w:sz w:val="20"/>
              </w:rPr>
              <w:t xml:space="preserve">profession- nel, que la solution proposée est concrète et réaliste, et que la structure du mail </w:t>
            </w:r>
            <w:r>
              <w:rPr>
                <w:spacing w:val="-5"/>
                <w:sz w:val="20"/>
              </w:rPr>
              <w:t xml:space="preserve">est </w:t>
            </w:r>
            <w:r>
              <w:rPr>
                <w:sz w:val="20"/>
              </w:rPr>
              <w:t>complète.</w:t>
            </w:r>
          </w:p>
        </w:tc>
      </w:tr>
    </w:tbl>
    <w:p w:rsidR="00005340" w:rsidRDefault="00005340">
      <w:pPr>
        <w:pStyle w:val="Corpsdetexte"/>
        <w:spacing w:before="8"/>
        <w:rPr>
          <w:rFonts w:ascii="Trebuchet MS"/>
          <w:b/>
          <w:sz w:val="38"/>
        </w:rPr>
      </w:pPr>
    </w:p>
    <w:p w:rsidR="00005340" w:rsidRDefault="00350670">
      <w:pPr>
        <w:pStyle w:val="Titre7"/>
      </w:pPr>
      <w:r>
        <w:t>Exemple de prompt bien formulé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p w:rsidR="00005340" w:rsidRDefault="00350670">
      <w:pPr>
        <w:pStyle w:val="Corpsdetexte"/>
        <w:ind w:left="471"/>
        <w:rPr>
          <w:rFonts w:ascii="Trebuchet MS"/>
        </w:rPr>
      </w:pPr>
      <w:r>
        <w:rPr>
          <w:rFonts w:ascii="Trebuchet MS"/>
          <w:lang w:val="en-US"/>
        </w:rPr>
      </w:r>
      <w:r>
        <w:rPr>
          <w:rFonts w:ascii="Trebuchet MS"/>
        </w:rPr>
        <w:pict>
          <v:shape id="_x0000_s1308" type="#_x0000_t202" style="width:449.75pt;height:146.15pt;mso-left-percent:-10001;mso-top-percent:-10001;mso-position-horizontal:absolute;mso-position-horizontal-relative:char;mso-position-vertical:absolute;mso-position-vertical-relative:line;mso-left-percent:-10001;mso-top-percent:-10001" filled="f" strokeweight=".14042mm">
            <v:textbox inset="0,0,0,0">
              <w:txbxContent>
                <w:p w:rsidR="00005340" w:rsidRDefault="00350670">
                  <w:pPr>
                    <w:spacing w:before="191" w:line="249" w:lineRule="auto"/>
                    <w:ind w:left="59" w:right="57"/>
                    <w:jc w:val="both"/>
                    <w:rPr>
                      <w:rFonts w:ascii="Arial" w:hAnsi="Arial"/>
                      <w:i/>
                      <w:sz w:val="20"/>
                    </w:rPr>
                  </w:pPr>
                  <w:r>
                    <w:rPr>
                      <w:rFonts w:ascii="Arial" w:hAnsi="Arial"/>
                      <w:i/>
                      <w:spacing w:val="-5"/>
                      <w:sz w:val="20"/>
                    </w:rPr>
                    <w:t>Tu</w:t>
                  </w:r>
                  <w:r>
                    <w:rPr>
                      <w:rFonts w:ascii="Arial" w:hAnsi="Arial"/>
                      <w:i/>
                      <w:spacing w:val="-12"/>
                      <w:sz w:val="20"/>
                    </w:rPr>
                    <w:t xml:space="preserve"> </w:t>
                  </w:r>
                  <w:r>
                    <w:rPr>
                      <w:rFonts w:ascii="Arial" w:hAnsi="Arial"/>
                      <w:i/>
                      <w:sz w:val="20"/>
                    </w:rPr>
                    <w:t>es</w:t>
                  </w:r>
                  <w:r>
                    <w:rPr>
                      <w:rFonts w:ascii="Arial" w:hAnsi="Arial"/>
                      <w:i/>
                      <w:spacing w:val="-11"/>
                      <w:sz w:val="20"/>
                    </w:rPr>
                    <w:t xml:space="preserve"> </w:t>
                  </w:r>
                  <w:r>
                    <w:rPr>
                      <w:rFonts w:ascii="Arial" w:hAnsi="Arial"/>
                      <w:i/>
                      <w:sz w:val="20"/>
                    </w:rPr>
                    <w:t>un</w:t>
                  </w:r>
                  <w:r>
                    <w:rPr>
                      <w:rFonts w:ascii="Arial" w:hAnsi="Arial"/>
                      <w:i/>
                      <w:spacing w:val="-11"/>
                      <w:sz w:val="20"/>
                    </w:rPr>
                    <w:t xml:space="preserve"> </w:t>
                  </w:r>
                  <w:r>
                    <w:rPr>
                      <w:rFonts w:ascii="Arial" w:hAnsi="Arial"/>
                      <w:i/>
                      <w:sz w:val="20"/>
                    </w:rPr>
                    <w:t>assistant</w:t>
                  </w:r>
                  <w:r>
                    <w:rPr>
                      <w:rFonts w:ascii="Arial" w:hAnsi="Arial"/>
                      <w:i/>
                      <w:spacing w:val="-12"/>
                      <w:sz w:val="20"/>
                    </w:rPr>
                    <w:t xml:space="preserve"> </w:t>
                  </w:r>
                  <w:r>
                    <w:rPr>
                      <w:rFonts w:ascii="Arial" w:hAnsi="Arial"/>
                      <w:i/>
                      <w:sz w:val="20"/>
                    </w:rPr>
                    <w:t>professionnel</w:t>
                  </w:r>
                  <w:r>
                    <w:rPr>
                      <w:rFonts w:ascii="Arial" w:hAnsi="Arial"/>
                      <w:i/>
                      <w:spacing w:val="-11"/>
                      <w:sz w:val="20"/>
                    </w:rPr>
                    <w:t xml:space="preserve"> </w:t>
                  </w:r>
                  <w:r>
                    <w:rPr>
                      <w:rFonts w:ascii="Arial" w:hAnsi="Arial"/>
                      <w:i/>
                      <w:sz w:val="20"/>
                    </w:rPr>
                    <w:t>spécialisé</w:t>
                  </w:r>
                  <w:r>
                    <w:rPr>
                      <w:rFonts w:ascii="Arial" w:hAnsi="Arial"/>
                      <w:i/>
                      <w:spacing w:val="-11"/>
                      <w:sz w:val="20"/>
                    </w:rPr>
                    <w:t xml:space="preserve"> </w:t>
                  </w:r>
                  <w:r>
                    <w:rPr>
                      <w:rFonts w:ascii="Arial" w:hAnsi="Arial"/>
                      <w:i/>
                      <w:sz w:val="20"/>
                    </w:rPr>
                    <w:t>dans</w:t>
                  </w:r>
                  <w:r>
                    <w:rPr>
                      <w:rFonts w:ascii="Arial" w:hAnsi="Arial"/>
                      <w:i/>
                      <w:spacing w:val="-11"/>
                      <w:sz w:val="20"/>
                    </w:rPr>
                    <w:t xml:space="preserve"> </w:t>
                  </w:r>
                  <w:r>
                    <w:rPr>
                      <w:rFonts w:ascii="Arial" w:hAnsi="Arial"/>
                      <w:i/>
                      <w:sz w:val="20"/>
                    </w:rPr>
                    <w:t>la</w:t>
                  </w:r>
                  <w:r>
                    <w:rPr>
                      <w:rFonts w:ascii="Arial" w:hAnsi="Arial"/>
                      <w:i/>
                      <w:spacing w:val="-11"/>
                      <w:sz w:val="20"/>
                    </w:rPr>
                    <w:t xml:space="preserve"> </w:t>
                  </w:r>
                  <w:r>
                    <w:rPr>
                      <w:rFonts w:ascii="Arial" w:hAnsi="Arial"/>
                      <w:i/>
                      <w:sz w:val="20"/>
                    </w:rPr>
                    <w:t>rédaction</w:t>
                  </w:r>
                  <w:r>
                    <w:rPr>
                      <w:rFonts w:ascii="Arial" w:hAnsi="Arial"/>
                      <w:i/>
                      <w:spacing w:val="-12"/>
                      <w:sz w:val="20"/>
                    </w:rPr>
                    <w:t xml:space="preserve"> </w:t>
                  </w:r>
                  <w:r>
                    <w:rPr>
                      <w:rFonts w:ascii="Arial" w:hAnsi="Arial"/>
                      <w:i/>
                      <w:sz w:val="20"/>
                    </w:rPr>
                    <w:t>de</w:t>
                  </w:r>
                  <w:r>
                    <w:rPr>
                      <w:rFonts w:ascii="Arial" w:hAnsi="Arial"/>
                      <w:i/>
                      <w:spacing w:val="-11"/>
                      <w:sz w:val="20"/>
                    </w:rPr>
                    <w:t xml:space="preserve"> </w:t>
                  </w:r>
                  <w:r>
                    <w:rPr>
                      <w:rFonts w:ascii="Arial" w:hAnsi="Arial"/>
                      <w:i/>
                      <w:sz w:val="20"/>
                    </w:rPr>
                    <w:t>courriers</w:t>
                  </w:r>
                  <w:r>
                    <w:rPr>
                      <w:rFonts w:ascii="Arial" w:hAnsi="Arial"/>
                      <w:i/>
                      <w:spacing w:val="-11"/>
                      <w:sz w:val="20"/>
                    </w:rPr>
                    <w:t xml:space="preserve"> </w:t>
                  </w:r>
                  <w:r>
                    <w:rPr>
                      <w:rFonts w:ascii="Arial" w:hAnsi="Arial"/>
                      <w:i/>
                      <w:spacing w:val="-9"/>
                      <w:sz w:val="20"/>
                    </w:rPr>
                    <w:t>BTP.</w:t>
                  </w:r>
                  <w:r>
                    <w:rPr>
                      <w:rFonts w:ascii="Arial" w:hAnsi="Arial"/>
                      <w:i/>
                      <w:spacing w:val="-12"/>
                      <w:sz w:val="20"/>
                    </w:rPr>
                    <w:t xml:space="preserve"> </w:t>
                  </w:r>
                  <w:r>
                    <w:rPr>
                      <w:rFonts w:ascii="Arial" w:hAnsi="Arial"/>
                      <w:i/>
                      <w:sz w:val="20"/>
                    </w:rPr>
                    <w:t>Je</w:t>
                  </w:r>
                  <w:r>
                    <w:rPr>
                      <w:rFonts w:ascii="Arial" w:hAnsi="Arial"/>
                      <w:i/>
                      <w:spacing w:val="-11"/>
                      <w:sz w:val="20"/>
                    </w:rPr>
                    <w:t xml:space="preserve"> </w:t>
                  </w:r>
                  <w:r>
                    <w:rPr>
                      <w:rFonts w:ascii="Arial" w:hAnsi="Arial"/>
                      <w:i/>
                      <w:sz w:val="20"/>
                    </w:rPr>
                    <w:t>suis</w:t>
                  </w:r>
                  <w:r>
                    <w:rPr>
                      <w:rFonts w:ascii="Arial" w:hAnsi="Arial"/>
                      <w:i/>
                      <w:spacing w:val="-11"/>
                      <w:sz w:val="20"/>
                    </w:rPr>
                    <w:t xml:space="preserve"> </w:t>
                  </w:r>
                  <w:r>
                    <w:rPr>
                      <w:rFonts w:ascii="Arial" w:hAnsi="Arial"/>
                      <w:i/>
                      <w:sz w:val="20"/>
                    </w:rPr>
                    <w:t>Franck</w:t>
                  </w:r>
                  <w:r>
                    <w:rPr>
                      <w:rFonts w:ascii="Arial" w:hAnsi="Arial"/>
                      <w:i/>
                      <w:spacing w:val="-11"/>
                      <w:sz w:val="20"/>
                    </w:rPr>
                    <w:t xml:space="preserve"> </w:t>
                  </w:r>
                  <w:r>
                    <w:rPr>
                      <w:rFonts w:ascii="Arial" w:hAnsi="Arial"/>
                      <w:i/>
                      <w:sz w:val="20"/>
                    </w:rPr>
                    <w:t>Delbos, conducteur</w:t>
                  </w:r>
                  <w:r>
                    <w:rPr>
                      <w:rFonts w:ascii="Arial" w:hAnsi="Arial"/>
                      <w:i/>
                      <w:spacing w:val="-16"/>
                      <w:sz w:val="20"/>
                    </w:rPr>
                    <w:t xml:space="preserve"> </w:t>
                  </w:r>
                  <w:r>
                    <w:rPr>
                      <w:rFonts w:ascii="Arial" w:hAnsi="Arial"/>
                      <w:i/>
                      <w:sz w:val="20"/>
                    </w:rPr>
                    <w:t>de</w:t>
                  </w:r>
                  <w:r>
                    <w:rPr>
                      <w:rFonts w:ascii="Arial" w:hAnsi="Arial"/>
                      <w:i/>
                      <w:spacing w:val="-16"/>
                      <w:sz w:val="20"/>
                    </w:rPr>
                    <w:t xml:space="preserve"> </w:t>
                  </w:r>
                  <w:r>
                    <w:rPr>
                      <w:rFonts w:ascii="Arial" w:hAnsi="Arial"/>
                      <w:i/>
                      <w:sz w:val="20"/>
                    </w:rPr>
                    <w:t>travaux</w:t>
                  </w:r>
                  <w:r>
                    <w:rPr>
                      <w:rFonts w:ascii="Arial" w:hAnsi="Arial"/>
                      <w:i/>
                      <w:spacing w:val="-16"/>
                      <w:sz w:val="20"/>
                    </w:rPr>
                    <w:t xml:space="preserve"> </w:t>
                  </w:r>
                  <w:r>
                    <w:rPr>
                      <w:rFonts w:ascii="Arial" w:hAnsi="Arial"/>
                      <w:i/>
                      <w:sz w:val="20"/>
                    </w:rPr>
                    <w:t>dans</w:t>
                  </w:r>
                  <w:r>
                    <w:rPr>
                      <w:rFonts w:ascii="Arial" w:hAnsi="Arial"/>
                      <w:i/>
                      <w:spacing w:val="-16"/>
                      <w:sz w:val="20"/>
                    </w:rPr>
                    <w:t xml:space="preserve"> </w:t>
                  </w:r>
                  <w:r>
                    <w:rPr>
                      <w:rFonts w:ascii="Arial" w:hAnsi="Arial"/>
                      <w:i/>
                      <w:sz w:val="20"/>
                    </w:rPr>
                    <w:t>une</w:t>
                  </w:r>
                  <w:r>
                    <w:rPr>
                      <w:rFonts w:ascii="Arial" w:hAnsi="Arial"/>
                      <w:i/>
                      <w:spacing w:val="-16"/>
                      <w:sz w:val="20"/>
                    </w:rPr>
                    <w:t xml:space="preserve"> </w:t>
                  </w:r>
                  <w:r>
                    <w:rPr>
                      <w:rFonts w:ascii="Arial" w:hAnsi="Arial"/>
                      <w:i/>
                      <w:sz w:val="20"/>
                    </w:rPr>
                    <w:t>entreprise</w:t>
                  </w:r>
                  <w:r>
                    <w:rPr>
                      <w:rFonts w:ascii="Arial" w:hAnsi="Arial"/>
                      <w:i/>
                      <w:spacing w:val="-16"/>
                      <w:sz w:val="20"/>
                    </w:rPr>
                    <w:t xml:space="preserve"> </w:t>
                  </w:r>
                  <w:r>
                    <w:rPr>
                      <w:rFonts w:ascii="Arial" w:hAnsi="Arial"/>
                      <w:i/>
                      <w:sz w:val="20"/>
                    </w:rPr>
                    <w:t>artisanale</w:t>
                  </w:r>
                  <w:r>
                    <w:rPr>
                      <w:rFonts w:ascii="Arial" w:hAnsi="Arial"/>
                      <w:i/>
                      <w:spacing w:val="-16"/>
                      <w:sz w:val="20"/>
                    </w:rPr>
                    <w:t xml:space="preserve"> </w:t>
                  </w:r>
                  <w:r>
                    <w:rPr>
                      <w:rFonts w:ascii="Arial" w:hAnsi="Arial"/>
                      <w:i/>
                      <w:sz w:val="20"/>
                    </w:rPr>
                    <w:t>de</w:t>
                  </w:r>
                  <w:r>
                    <w:rPr>
                      <w:rFonts w:ascii="Arial" w:hAnsi="Arial"/>
                      <w:i/>
                      <w:spacing w:val="-16"/>
                      <w:sz w:val="20"/>
                    </w:rPr>
                    <w:t xml:space="preserve"> </w:t>
                  </w:r>
                  <w:r>
                    <w:rPr>
                      <w:rFonts w:ascii="Arial" w:hAnsi="Arial"/>
                      <w:i/>
                      <w:sz w:val="20"/>
                    </w:rPr>
                    <w:t>charpente</w:t>
                  </w:r>
                  <w:r>
                    <w:rPr>
                      <w:rFonts w:ascii="Arial" w:hAnsi="Arial"/>
                      <w:i/>
                      <w:spacing w:val="-16"/>
                      <w:sz w:val="20"/>
                    </w:rPr>
                    <w:t xml:space="preserve"> </w:t>
                  </w:r>
                  <w:r>
                    <w:rPr>
                      <w:rFonts w:ascii="Arial" w:hAnsi="Arial"/>
                      <w:i/>
                      <w:sz w:val="20"/>
                    </w:rPr>
                    <w:t>bois.</w:t>
                  </w:r>
                  <w:r>
                    <w:rPr>
                      <w:rFonts w:ascii="Arial" w:hAnsi="Arial"/>
                      <w:i/>
                      <w:spacing w:val="-16"/>
                      <w:sz w:val="20"/>
                    </w:rPr>
                    <w:t xml:space="preserve"> </w:t>
                  </w:r>
                  <w:r>
                    <w:rPr>
                      <w:rFonts w:ascii="Arial" w:hAnsi="Arial"/>
                      <w:i/>
                      <w:sz w:val="20"/>
                    </w:rPr>
                    <w:t>Je</w:t>
                  </w:r>
                  <w:r>
                    <w:rPr>
                      <w:rFonts w:ascii="Arial" w:hAnsi="Arial"/>
                      <w:i/>
                      <w:spacing w:val="-16"/>
                      <w:sz w:val="20"/>
                    </w:rPr>
                    <w:t xml:space="preserve"> </w:t>
                  </w:r>
                  <w:r>
                    <w:rPr>
                      <w:rFonts w:ascii="Arial" w:hAnsi="Arial"/>
                      <w:i/>
                      <w:sz w:val="20"/>
                    </w:rPr>
                    <w:t>travaille</w:t>
                  </w:r>
                  <w:r>
                    <w:rPr>
                      <w:rFonts w:ascii="Arial" w:hAnsi="Arial"/>
                      <w:i/>
                      <w:spacing w:val="-15"/>
                      <w:sz w:val="20"/>
                    </w:rPr>
                    <w:t xml:space="preserve"> </w:t>
                  </w:r>
                  <w:r>
                    <w:rPr>
                      <w:rFonts w:ascii="Arial" w:hAnsi="Arial"/>
                      <w:i/>
                      <w:sz w:val="20"/>
                    </w:rPr>
                    <w:t>sur</w:t>
                  </w:r>
                  <w:r>
                    <w:rPr>
                      <w:rFonts w:ascii="Arial" w:hAnsi="Arial"/>
                      <w:i/>
                      <w:spacing w:val="-16"/>
                      <w:sz w:val="20"/>
                    </w:rPr>
                    <w:t xml:space="preserve"> </w:t>
                  </w:r>
                  <w:r>
                    <w:rPr>
                      <w:rFonts w:ascii="Arial" w:hAnsi="Arial"/>
                      <w:i/>
                      <w:sz w:val="20"/>
                    </w:rPr>
                    <w:t>un</w:t>
                  </w:r>
                  <w:r>
                    <w:rPr>
                      <w:rFonts w:ascii="Arial" w:hAnsi="Arial"/>
                      <w:i/>
                      <w:spacing w:val="-16"/>
                      <w:sz w:val="20"/>
                    </w:rPr>
                    <w:t xml:space="preserve"> </w:t>
                  </w:r>
                  <w:r>
                    <w:rPr>
                      <w:rFonts w:ascii="Arial" w:hAnsi="Arial"/>
                      <w:i/>
                      <w:sz w:val="20"/>
                    </w:rPr>
                    <w:t>chantier</w:t>
                  </w:r>
                  <w:r>
                    <w:rPr>
                      <w:rFonts w:ascii="Arial" w:hAnsi="Arial"/>
                      <w:i/>
                      <w:spacing w:val="-16"/>
                      <w:sz w:val="20"/>
                    </w:rPr>
                    <w:t xml:space="preserve"> </w:t>
                  </w:r>
                  <w:r>
                    <w:rPr>
                      <w:rFonts w:ascii="Arial" w:hAnsi="Arial"/>
                      <w:i/>
                      <w:sz w:val="20"/>
                    </w:rPr>
                    <w:t>de restauration</w:t>
                  </w:r>
                  <w:r>
                    <w:rPr>
                      <w:rFonts w:ascii="Arial" w:hAnsi="Arial"/>
                      <w:i/>
                      <w:spacing w:val="-8"/>
                      <w:sz w:val="20"/>
                    </w:rPr>
                    <w:t xml:space="preserve"> </w:t>
                  </w:r>
                  <w:r>
                    <w:rPr>
                      <w:rFonts w:ascii="Arial" w:hAnsi="Arial"/>
                      <w:i/>
                      <w:sz w:val="20"/>
                    </w:rPr>
                    <w:t>patrimoniale</w:t>
                  </w:r>
                  <w:r>
                    <w:rPr>
                      <w:rFonts w:ascii="Arial" w:hAnsi="Arial"/>
                      <w:i/>
                      <w:spacing w:val="-7"/>
                      <w:sz w:val="20"/>
                    </w:rPr>
                    <w:t xml:space="preserve"> </w:t>
                  </w:r>
                  <w:r>
                    <w:rPr>
                      <w:rFonts w:ascii="Arial" w:hAnsi="Arial"/>
                      <w:i/>
                      <w:sz w:val="20"/>
                    </w:rPr>
                    <w:t>à</w:t>
                  </w:r>
                  <w:r>
                    <w:rPr>
                      <w:rFonts w:ascii="Arial" w:hAnsi="Arial"/>
                      <w:i/>
                      <w:spacing w:val="-7"/>
                      <w:sz w:val="20"/>
                    </w:rPr>
                    <w:t xml:space="preserve"> </w:t>
                  </w:r>
                  <w:r>
                    <w:rPr>
                      <w:rFonts w:ascii="Arial" w:hAnsi="Arial"/>
                      <w:i/>
                      <w:spacing w:val="-3"/>
                      <w:sz w:val="20"/>
                    </w:rPr>
                    <w:t>Troyes</w:t>
                  </w:r>
                  <w:r>
                    <w:rPr>
                      <w:rFonts w:ascii="Arial" w:hAnsi="Arial"/>
                      <w:i/>
                      <w:spacing w:val="-7"/>
                      <w:sz w:val="20"/>
                    </w:rPr>
                    <w:t xml:space="preserve"> </w:t>
                  </w:r>
                  <w:r>
                    <w:rPr>
                      <w:rFonts w:ascii="Arial" w:hAnsi="Arial"/>
                      <w:i/>
                      <w:sz w:val="20"/>
                    </w:rPr>
                    <w:t>(hôtel</w:t>
                  </w:r>
                  <w:r>
                    <w:rPr>
                      <w:rFonts w:ascii="Arial" w:hAnsi="Arial"/>
                      <w:i/>
                      <w:spacing w:val="-7"/>
                      <w:sz w:val="20"/>
                    </w:rPr>
                    <w:t xml:space="preserve"> </w:t>
                  </w:r>
                  <w:r>
                    <w:rPr>
                      <w:rFonts w:ascii="Arial" w:hAnsi="Arial"/>
                      <w:i/>
                      <w:sz w:val="20"/>
                    </w:rPr>
                    <w:t>Vauluisant).</w:t>
                  </w:r>
                  <w:r>
                    <w:rPr>
                      <w:rFonts w:ascii="Arial" w:hAnsi="Arial"/>
                      <w:i/>
                      <w:spacing w:val="-7"/>
                      <w:sz w:val="20"/>
                    </w:rPr>
                    <w:t xml:space="preserve"> </w:t>
                  </w:r>
                  <w:r>
                    <w:rPr>
                      <w:rFonts w:ascii="Arial" w:hAnsi="Arial"/>
                      <w:i/>
                      <w:sz w:val="20"/>
                    </w:rPr>
                    <w:t>Ce</w:t>
                  </w:r>
                  <w:r>
                    <w:rPr>
                      <w:rFonts w:ascii="Arial" w:hAnsi="Arial"/>
                      <w:i/>
                      <w:spacing w:val="-7"/>
                      <w:sz w:val="20"/>
                    </w:rPr>
                    <w:t xml:space="preserve"> </w:t>
                  </w:r>
                  <w:r>
                    <w:rPr>
                      <w:rFonts w:ascii="Arial" w:hAnsi="Arial"/>
                      <w:i/>
                      <w:sz w:val="20"/>
                    </w:rPr>
                    <w:t>matin,</w:t>
                  </w:r>
                  <w:r>
                    <w:rPr>
                      <w:rFonts w:ascii="Arial" w:hAnsi="Arial"/>
                      <w:i/>
                      <w:spacing w:val="-7"/>
                      <w:sz w:val="20"/>
                    </w:rPr>
                    <w:t xml:space="preserve"> </w:t>
                  </w:r>
                  <w:r>
                    <w:rPr>
                      <w:rFonts w:ascii="Arial" w:hAnsi="Arial"/>
                      <w:i/>
                      <w:sz w:val="20"/>
                    </w:rPr>
                    <w:t>j’ai</w:t>
                  </w:r>
                  <w:r>
                    <w:rPr>
                      <w:rFonts w:ascii="Arial" w:hAnsi="Arial"/>
                      <w:i/>
                      <w:spacing w:val="-7"/>
                      <w:sz w:val="20"/>
                    </w:rPr>
                    <w:t xml:space="preserve"> </w:t>
                  </w:r>
                  <w:r>
                    <w:rPr>
                      <w:rFonts w:ascii="Arial" w:hAnsi="Arial"/>
                      <w:i/>
                      <w:sz w:val="20"/>
                    </w:rPr>
                    <w:t>constaté</w:t>
                  </w:r>
                  <w:r>
                    <w:rPr>
                      <w:rFonts w:ascii="Arial" w:hAnsi="Arial"/>
                      <w:i/>
                      <w:spacing w:val="-7"/>
                      <w:sz w:val="20"/>
                    </w:rPr>
                    <w:t xml:space="preserve"> </w:t>
                  </w:r>
                  <w:r>
                    <w:rPr>
                      <w:rFonts w:ascii="Arial" w:hAnsi="Arial"/>
                      <w:i/>
                      <w:sz w:val="20"/>
                    </w:rPr>
                    <w:t>que</w:t>
                  </w:r>
                  <w:r>
                    <w:rPr>
                      <w:rFonts w:ascii="Arial" w:hAnsi="Arial"/>
                      <w:i/>
                      <w:spacing w:val="-7"/>
                      <w:sz w:val="20"/>
                    </w:rPr>
                    <w:t xml:space="preserve"> </w:t>
                  </w:r>
                  <w:r>
                    <w:rPr>
                      <w:rFonts w:ascii="Arial" w:hAnsi="Arial"/>
                      <w:i/>
                      <w:sz w:val="20"/>
                    </w:rPr>
                    <w:t>l’échafaudage</w:t>
                  </w:r>
                  <w:r>
                    <w:rPr>
                      <w:rFonts w:ascii="Arial" w:hAnsi="Arial"/>
                      <w:i/>
                      <w:spacing w:val="-7"/>
                      <w:sz w:val="20"/>
                    </w:rPr>
                    <w:t xml:space="preserve"> </w:t>
                  </w:r>
                  <w:r>
                    <w:rPr>
                      <w:rFonts w:ascii="Arial" w:hAnsi="Arial"/>
                      <w:i/>
                      <w:sz w:val="20"/>
                    </w:rPr>
                    <w:t>multi- directionnel</w:t>
                  </w:r>
                  <w:r>
                    <w:rPr>
                      <w:rFonts w:ascii="Arial" w:hAnsi="Arial"/>
                      <w:i/>
                      <w:spacing w:val="-7"/>
                      <w:sz w:val="20"/>
                    </w:rPr>
                    <w:t xml:space="preserve"> </w:t>
                  </w:r>
                  <w:r>
                    <w:rPr>
                      <w:rFonts w:ascii="Arial" w:hAnsi="Arial"/>
                      <w:i/>
                      <w:sz w:val="20"/>
                    </w:rPr>
                    <w:t>installé</w:t>
                  </w:r>
                  <w:r>
                    <w:rPr>
                      <w:rFonts w:ascii="Arial" w:hAnsi="Arial"/>
                      <w:i/>
                      <w:spacing w:val="-7"/>
                      <w:sz w:val="20"/>
                    </w:rPr>
                    <w:t xml:space="preserve"> </w:t>
                  </w:r>
                  <w:r>
                    <w:rPr>
                      <w:rFonts w:ascii="Arial" w:hAnsi="Arial"/>
                      <w:i/>
                      <w:sz w:val="20"/>
                    </w:rPr>
                    <w:t>la</w:t>
                  </w:r>
                  <w:r>
                    <w:rPr>
                      <w:rFonts w:ascii="Arial" w:hAnsi="Arial"/>
                      <w:i/>
                      <w:spacing w:val="-7"/>
                      <w:sz w:val="20"/>
                    </w:rPr>
                    <w:t xml:space="preserve"> </w:t>
                  </w:r>
                  <w:r>
                    <w:rPr>
                      <w:rFonts w:ascii="Arial" w:hAnsi="Arial"/>
                      <w:i/>
                      <w:sz w:val="20"/>
                    </w:rPr>
                    <w:t>veille</w:t>
                  </w:r>
                  <w:r>
                    <w:rPr>
                      <w:rFonts w:ascii="Arial" w:hAnsi="Arial"/>
                      <w:i/>
                      <w:spacing w:val="-6"/>
                      <w:sz w:val="20"/>
                    </w:rPr>
                    <w:t xml:space="preserve"> </w:t>
                  </w:r>
                  <w:r>
                    <w:rPr>
                      <w:rFonts w:ascii="Arial" w:hAnsi="Arial"/>
                      <w:i/>
                      <w:spacing w:val="-3"/>
                      <w:sz w:val="20"/>
                    </w:rPr>
                    <w:t>n’avait</w:t>
                  </w:r>
                  <w:r>
                    <w:rPr>
                      <w:rFonts w:ascii="Arial" w:hAnsi="Arial"/>
                      <w:i/>
                      <w:spacing w:val="-8"/>
                      <w:sz w:val="20"/>
                    </w:rPr>
                    <w:t xml:space="preserve"> </w:t>
                  </w:r>
                  <w:r>
                    <w:rPr>
                      <w:rFonts w:ascii="Arial" w:hAnsi="Arial"/>
                      <w:i/>
                      <w:sz w:val="20"/>
                    </w:rPr>
                    <w:t>pas</w:t>
                  </w:r>
                  <w:r>
                    <w:rPr>
                      <w:rFonts w:ascii="Arial" w:hAnsi="Arial"/>
                      <w:i/>
                      <w:spacing w:val="-6"/>
                      <w:sz w:val="20"/>
                    </w:rPr>
                    <w:t xml:space="preserve"> </w:t>
                  </w:r>
                  <w:r>
                    <w:rPr>
                      <w:rFonts w:ascii="Arial" w:hAnsi="Arial"/>
                      <w:i/>
                      <w:sz w:val="20"/>
                    </w:rPr>
                    <w:t>été</w:t>
                  </w:r>
                  <w:r>
                    <w:rPr>
                      <w:rFonts w:ascii="Arial" w:hAnsi="Arial"/>
                      <w:i/>
                      <w:spacing w:val="-6"/>
                      <w:sz w:val="20"/>
                    </w:rPr>
                    <w:t xml:space="preserve"> </w:t>
                  </w:r>
                  <w:r>
                    <w:rPr>
                      <w:rFonts w:ascii="Arial" w:hAnsi="Arial"/>
                      <w:i/>
                      <w:sz w:val="20"/>
                    </w:rPr>
                    <w:t>vériﬁé</w:t>
                  </w:r>
                  <w:r>
                    <w:rPr>
                      <w:rFonts w:ascii="Arial" w:hAnsi="Arial"/>
                      <w:i/>
                      <w:spacing w:val="-8"/>
                      <w:sz w:val="20"/>
                    </w:rPr>
                    <w:t xml:space="preserve"> </w:t>
                  </w:r>
                  <w:r>
                    <w:rPr>
                      <w:rFonts w:ascii="Arial" w:hAnsi="Arial"/>
                      <w:i/>
                      <w:sz w:val="20"/>
                    </w:rPr>
                    <w:t>selon</w:t>
                  </w:r>
                  <w:r>
                    <w:rPr>
                      <w:rFonts w:ascii="Arial" w:hAnsi="Arial"/>
                      <w:i/>
                      <w:spacing w:val="-6"/>
                      <w:sz w:val="20"/>
                    </w:rPr>
                    <w:t xml:space="preserve"> </w:t>
                  </w:r>
                  <w:r>
                    <w:rPr>
                      <w:rFonts w:ascii="Arial" w:hAnsi="Arial"/>
                      <w:i/>
                      <w:sz w:val="20"/>
                    </w:rPr>
                    <w:t>la</w:t>
                  </w:r>
                  <w:r>
                    <w:rPr>
                      <w:rFonts w:ascii="Arial" w:hAnsi="Arial"/>
                      <w:i/>
                      <w:spacing w:val="-7"/>
                      <w:sz w:val="20"/>
                    </w:rPr>
                    <w:t xml:space="preserve"> </w:t>
                  </w:r>
                  <w:r>
                    <w:rPr>
                      <w:rFonts w:ascii="Arial" w:hAnsi="Arial"/>
                      <w:i/>
                      <w:sz w:val="20"/>
                    </w:rPr>
                    <w:t>recommandation</w:t>
                  </w:r>
                  <w:r>
                    <w:rPr>
                      <w:rFonts w:ascii="Arial" w:hAnsi="Arial"/>
                      <w:i/>
                      <w:spacing w:val="-7"/>
                      <w:sz w:val="20"/>
                    </w:rPr>
                    <w:t xml:space="preserve"> </w:t>
                  </w:r>
                  <w:r>
                    <w:rPr>
                      <w:rFonts w:ascii="Arial" w:hAnsi="Arial"/>
                      <w:i/>
                      <w:sz w:val="20"/>
                    </w:rPr>
                    <w:t>R408</w:t>
                  </w:r>
                  <w:r>
                    <w:rPr>
                      <w:rFonts w:ascii="Arial" w:hAnsi="Arial"/>
                      <w:i/>
                      <w:spacing w:val="-7"/>
                      <w:sz w:val="20"/>
                    </w:rPr>
                    <w:t xml:space="preserve"> </w:t>
                  </w:r>
                  <w:r>
                    <w:rPr>
                      <w:rFonts w:ascii="Arial" w:hAnsi="Arial"/>
                      <w:i/>
                      <w:sz w:val="20"/>
                    </w:rPr>
                    <w:t>de</w:t>
                  </w:r>
                  <w:r>
                    <w:rPr>
                      <w:rFonts w:ascii="Arial" w:hAnsi="Arial"/>
                      <w:i/>
                      <w:spacing w:val="-6"/>
                      <w:sz w:val="20"/>
                    </w:rPr>
                    <w:t xml:space="preserve"> </w:t>
                  </w:r>
                  <w:r>
                    <w:rPr>
                      <w:rFonts w:ascii="Arial" w:hAnsi="Arial"/>
                      <w:i/>
                      <w:sz w:val="20"/>
                    </w:rPr>
                    <w:t>la</w:t>
                  </w:r>
                  <w:r>
                    <w:rPr>
                      <w:rFonts w:ascii="Arial" w:hAnsi="Arial"/>
                      <w:i/>
                      <w:spacing w:val="-7"/>
                      <w:sz w:val="20"/>
                    </w:rPr>
                    <w:t xml:space="preserve"> </w:t>
                  </w:r>
                  <w:r>
                    <w:rPr>
                      <w:rFonts w:ascii="Arial" w:hAnsi="Arial"/>
                      <w:i/>
                      <w:sz w:val="20"/>
                    </w:rPr>
                    <w:t>CNAMTS.</w:t>
                  </w:r>
                  <w:r>
                    <w:rPr>
                      <w:rFonts w:ascii="Arial" w:hAnsi="Arial"/>
                      <w:i/>
                      <w:spacing w:val="-7"/>
                      <w:sz w:val="20"/>
                    </w:rPr>
                    <w:t xml:space="preserve"> </w:t>
                  </w:r>
                  <w:r>
                    <w:rPr>
                      <w:rFonts w:ascii="Arial" w:hAnsi="Arial"/>
                      <w:i/>
                      <w:sz w:val="20"/>
                    </w:rPr>
                    <w:t>J’ai immédiatement</w:t>
                  </w:r>
                  <w:r>
                    <w:rPr>
                      <w:rFonts w:ascii="Arial" w:hAnsi="Arial"/>
                      <w:i/>
                      <w:spacing w:val="-30"/>
                      <w:sz w:val="20"/>
                    </w:rPr>
                    <w:t xml:space="preserve"> </w:t>
                  </w:r>
                  <w:r>
                    <w:rPr>
                      <w:rFonts w:ascii="Arial" w:hAnsi="Arial"/>
                      <w:i/>
                      <w:sz w:val="20"/>
                    </w:rPr>
                    <w:t>arrêté</w:t>
                  </w:r>
                  <w:r>
                    <w:rPr>
                      <w:rFonts w:ascii="Arial" w:hAnsi="Arial"/>
                      <w:i/>
                      <w:spacing w:val="-30"/>
                      <w:sz w:val="20"/>
                    </w:rPr>
                    <w:t xml:space="preserve"> </w:t>
                  </w:r>
                  <w:r>
                    <w:rPr>
                      <w:rFonts w:ascii="Arial" w:hAnsi="Arial"/>
                      <w:i/>
                      <w:sz w:val="20"/>
                    </w:rPr>
                    <w:t>les</w:t>
                  </w:r>
                  <w:r>
                    <w:rPr>
                      <w:rFonts w:ascii="Arial" w:hAnsi="Arial"/>
                      <w:i/>
                      <w:spacing w:val="-30"/>
                      <w:sz w:val="20"/>
                    </w:rPr>
                    <w:t xml:space="preserve"> </w:t>
                  </w:r>
                  <w:r>
                    <w:rPr>
                      <w:rFonts w:ascii="Arial" w:hAnsi="Arial"/>
                      <w:i/>
                      <w:sz w:val="20"/>
                    </w:rPr>
                    <w:t>travaux</w:t>
                  </w:r>
                  <w:r>
                    <w:rPr>
                      <w:rFonts w:ascii="Arial" w:hAnsi="Arial"/>
                      <w:i/>
                      <w:spacing w:val="-30"/>
                      <w:sz w:val="20"/>
                    </w:rPr>
                    <w:t xml:space="preserve"> </w:t>
                  </w:r>
                  <w:r>
                    <w:rPr>
                      <w:rFonts w:ascii="Arial" w:hAnsi="Arial"/>
                      <w:i/>
                      <w:sz w:val="20"/>
                    </w:rPr>
                    <w:t>en</w:t>
                  </w:r>
                  <w:r>
                    <w:rPr>
                      <w:rFonts w:ascii="Arial" w:hAnsi="Arial"/>
                      <w:i/>
                      <w:spacing w:val="-30"/>
                      <w:sz w:val="20"/>
                    </w:rPr>
                    <w:t xml:space="preserve"> </w:t>
                  </w:r>
                  <w:r>
                    <w:rPr>
                      <w:rFonts w:ascii="Arial" w:hAnsi="Arial"/>
                      <w:i/>
                      <w:sz w:val="20"/>
                    </w:rPr>
                    <w:t>hauteur.</w:t>
                  </w:r>
                  <w:r>
                    <w:rPr>
                      <w:rFonts w:ascii="Arial" w:hAnsi="Arial"/>
                      <w:i/>
                      <w:spacing w:val="-30"/>
                      <w:sz w:val="20"/>
                    </w:rPr>
                    <w:t xml:space="preserve"> </w:t>
                  </w:r>
                  <w:r>
                    <w:rPr>
                      <w:rFonts w:ascii="Arial" w:hAnsi="Arial"/>
                      <w:i/>
                      <w:sz w:val="20"/>
                    </w:rPr>
                    <w:t>Je</w:t>
                  </w:r>
                  <w:r>
                    <w:rPr>
                      <w:rFonts w:ascii="Arial" w:hAnsi="Arial"/>
                      <w:i/>
                      <w:spacing w:val="-30"/>
                      <w:sz w:val="20"/>
                    </w:rPr>
                    <w:t xml:space="preserve"> </w:t>
                  </w:r>
                  <w:r>
                    <w:rPr>
                      <w:rFonts w:ascii="Arial" w:hAnsi="Arial"/>
                      <w:i/>
                      <w:sz w:val="20"/>
                    </w:rPr>
                    <w:t>dois</w:t>
                  </w:r>
                  <w:r>
                    <w:rPr>
                      <w:rFonts w:ascii="Arial" w:hAnsi="Arial"/>
                      <w:i/>
                      <w:spacing w:val="-30"/>
                      <w:sz w:val="20"/>
                    </w:rPr>
                    <w:t xml:space="preserve"> </w:t>
                  </w:r>
                  <w:r>
                    <w:rPr>
                      <w:rFonts w:ascii="Arial" w:hAnsi="Arial"/>
                      <w:i/>
                      <w:sz w:val="20"/>
                    </w:rPr>
                    <w:t>écrire</w:t>
                  </w:r>
                  <w:r>
                    <w:rPr>
                      <w:rFonts w:ascii="Arial" w:hAnsi="Arial"/>
                      <w:i/>
                      <w:spacing w:val="-30"/>
                      <w:sz w:val="20"/>
                    </w:rPr>
                    <w:t xml:space="preserve"> </w:t>
                  </w:r>
                  <w:r>
                    <w:rPr>
                      <w:rFonts w:ascii="Arial" w:hAnsi="Arial"/>
                      <w:i/>
                      <w:sz w:val="20"/>
                    </w:rPr>
                    <w:t>un</w:t>
                  </w:r>
                  <w:r>
                    <w:rPr>
                      <w:rFonts w:ascii="Arial" w:hAnsi="Arial"/>
                      <w:i/>
                      <w:spacing w:val="-30"/>
                      <w:sz w:val="20"/>
                    </w:rPr>
                    <w:t xml:space="preserve"> </w:t>
                  </w:r>
                  <w:r>
                    <w:rPr>
                      <w:rFonts w:ascii="Arial" w:hAnsi="Arial"/>
                      <w:i/>
                      <w:sz w:val="20"/>
                    </w:rPr>
                    <w:t>mail</w:t>
                  </w:r>
                  <w:r>
                    <w:rPr>
                      <w:rFonts w:ascii="Arial" w:hAnsi="Arial"/>
                      <w:i/>
                      <w:spacing w:val="-30"/>
                      <w:sz w:val="20"/>
                    </w:rPr>
                    <w:t xml:space="preserve"> </w:t>
                  </w:r>
                  <w:r>
                    <w:rPr>
                      <w:rFonts w:ascii="Arial" w:hAnsi="Arial"/>
                      <w:i/>
                      <w:sz w:val="20"/>
                    </w:rPr>
                    <w:t>d’alerte</w:t>
                  </w:r>
                  <w:r>
                    <w:rPr>
                      <w:rFonts w:ascii="Arial" w:hAnsi="Arial"/>
                      <w:i/>
                      <w:spacing w:val="-30"/>
                      <w:sz w:val="20"/>
                    </w:rPr>
                    <w:t xml:space="preserve"> </w:t>
                  </w:r>
                  <w:r>
                    <w:rPr>
                      <w:rFonts w:ascii="Arial" w:hAnsi="Arial"/>
                      <w:i/>
                      <w:sz w:val="20"/>
                    </w:rPr>
                    <w:t>à</w:t>
                  </w:r>
                  <w:r>
                    <w:rPr>
                      <w:rFonts w:ascii="Arial" w:hAnsi="Arial"/>
                      <w:i/>
                      <w:spacing w:val="-29"/>
                      <w:sz w:val="20"/>
                    </w:rPr>
                    <w:t xml:space="preserve"> </w:t>
                  </w:r>
                  <w:r>
                    <w:rPr>
                      <w:rFonts w:ascii="Arial" w:hAnsi="Arial"/>
                      <w:i/>
                      <w:sz w:val="20"/>
                    </w:rPr>
                    <w:t>mon</w:t>
                  </w:r>
                  <w:r>
                    <w:rPr>
                      <w:rFonts w:ascii="Arial" w:hAnsi="Arial"/>
                      <w:i/>
                      <w:spacing w:val="-30"/>
                      <w:sz w:val="20"/>
                    </w:rPr>
                    <w:t xml:space="preserve"> </w:t>
                  </w:r>
                  <w:r>
                    <w:rPr>
                      <w:rFonts w:ascii="Arial" w:hAnsi="Arial"/>
                      <w:i/>
                      <w:sz w:val="20"/>
                    </w:rPr>
                    <w:t>gérant,</w:t>
                  </w:r>
                  <w:r>
                    <w:rPr>
                      <w:rFonts w:ascii="Arial" w:hAnsi="Arial"/>
                      <w:i/>
                      <w:spacing w:val="-30"/>
                      <w:sz w:val="20"/>
                    </w:rPr>
                    <w:t xml:space="preserve"> </w:t>
                  </w:r>
                  <w:r>
                    <w:rPr>
                      <w:rFonts w:ascii="Arial" w:hAnsi="Arial"/>
                      <w:i/>
                      <w:sz w:val="20"/>
                    </w:rPr>
                    <w:t>Pascal</w:t>
                  </w:r>
                  <w:r>
                    <w:rPr>
                      <w:rFonts w:ascii="Arial" w:hAnsi="Arial"/>
                      <w:i/>
                      <w:spacing w:val="-30"/>
                      <w:sz w:val="20"/>
                    </w:rPr>
                    <w:t xml:space="preserve"> </w:t>
                  </w:r>
                  <w:r>
                    <w:rPr>
                      <w:rFonts w:ascii="Arial" w:hAnsi="Arial"/>
                      <w:i/>
                      <w:sz w:val="20"/>
                    </w:rPr>
                    <w:t>Aubert, pour</w:t>
                  </w:r>
                  <w:r>
                    <w:rPr>
                      <w:rFonts w:ascii="Arial" w:hAnsi="Arial"/>
                      <w:i/>
                      <w:spacing w:val="-9"/>
                      <w:sz w:val="20"/>
                    </w:rPr>
                    <w:t xml:space="preserve"> </w:t>
                  </w:r>
                  <w:r>
                    <w:rPr>
                      <w:rFonts w:ascii="Arial" w:hAnsi="Arial"/>
                      <w:i/>
                      <w:sz w:val="20"/>
                    </w:rPr>
                    <w:t>lui</w:t>
                  </w:r>
                  <w:r>
                    <w:rPr>
                      <w:rFonts w:ascii="Arial" w:hAnsi="Arial"/>
                      <w:i/>
                      <w:spacing w:val="-8"/>
                      <w:sz w:val="20"/>
                    </w:rPr>
                    <w:t xml:space="preserve"> </w:t>
                  </w:r>
                  <w:r>
                    <w:rPr>
                      <w:rFonts w:ascii="Arial" w:hAnsi="Arial"/>
                      <w:i/>
                      <w:sz w:val="20"/>
                    </w:rPr>
                    <w:t>signaler</w:t>
                  </w:r>
                  <w:r>
                    <w:rPr>
                      <w:rFonts w:ascii="Arial" w:hAnsi="Arial"/>
                      <w:i/>
                      <w:spacing w:val="-9"/>
                      <w:sz w:val="20"/>
                    </w:rPr>
                    <w:t xml:space="preserve"> </w:t>
                  </w:r>
                  <w:r>
                    <w:rPr>
                      <w:rFonts w:ascii="Arial" w:hAnsi="Arial"/>
                      <w:i/>
                      <w:sz w:val="20"/>
                    </w:rPr>
                    <w:t>la</w:t>
                  </w:r>
                  <w:r>
                    <w:rPr>
                      <w:rFonts w:ascii="Arial" w:hAnsi="Arial"/>
                      <w:i/>
                      <w:spacing w:val="-8"/>
                      <w:sz w:val="20"/>
                    </w:rPr>
                    <w:t xml:space="preserve"> </w:t>
                  </w:r>
                  <w:r>
                    <w:rPr>
                      <w:rFonts w:ascii="Arial" w:hAnsi="Arial"/>
                      <w:i/>
                      <w:sz w:val="20"/>
                    </w:rPr>
                    <w:t>situation</w:t>
                  </w:r>
                  <w:r>
                    <w:rPr>
                      <w:rFonts w:ascii="Arial" w:hAnsi="Arial"/>
                      <w:i/>
                      <w:spacing w:val="-8"/>
                      <w:sz w:val="20"/>
                    </w:rPr>
                    <w:t xml:space="preserve"> </w:t>
                  </w:r>
                  <w:r>
                    <w:rPr>
                      <w:rFonts w:ascii="Arial" w:hAnsi="Arial"/>
                      <w:i/>
                      <w:sz w:val="20"/>
                    </w:rPr>
                    <w:t>et</w:t>
                  </w:r>
                  <w:r>
                    <w:rPr>
                      <w:rFonts w:ascii="Arial" w:hAnsi="Arial"/>
                      <w:i/>
                      <w:spacing w:val="-9"/>
                      <w:sz w:val="20"/>
                    </w:rPr>
                    <w:t xml:space="preserve"> </w:t>
                  </w:r>
                  <w:r>
                    <w:rPr>
                      <w:rFonts w:ascii="Arial" w:hAnsi="Arial"/>
                      <w:i/>
                      <w:sz w:val="20"/>
                    </w:rPr>
                    <w:t>lui</w:t>
                  </w:r>
                  <w:r>
                    <w:rPr>
                      <w:rFonts w:ascii="Arial" w:hAnsi="Arial"/>
                      <w:i/>
                      <w:spacing w:val="-8"/>
                      <w:sz w:val="20"/>
                    </w:rPr>
                    <w:t xml:space="preserve"> </w:t>
                  </w:r>
                  <w:r>
                    <w:rPr>
                      <w:rFonts w:ascii="Arial" w:hAnsi="Arial"/>
                      <w:i/>
                      <w:sz w:val="20"/>
                    </w:rPr>
                    <w:t>proposer</w:t>
                  </w:r>
                  <w:r>
                    <w:rPr>
                      <w:rFonts w:ascii="Arial" w:hAnsi="Arial"/>
                      <w:i/>
                      <w:spacing w:val="-8"/>
                      <w:sz w:val="20"/>
                    </w:rPr>
                    <w:t xml:space="preserve"> </w:t>
                  </w:r>
                  <w:r>
                    <w:rPr>
                      <w:rFonts w:ascii="Arial" w:hAnsi="Arial"/>
                      <w:i/>
                      <w:sz w:val="20"/>
                    </w:rPr>
                    <w:t>de</w:t>
                  </w:r>
                  <w:r>
                    <w:rPr>
                      <w:rFonts w:ascii="Arial" w:hAnsi="Arial"/>
                      <w:i/>
                      <w:spacing w:val="-9"/>
                      <w:sz w:val="20"/>
                    </w:rPr>
                    <w:t xml:space="preserve"> </w:t>
                  </w:r>
                  <w:r>
                    <w:rPr>
                      <w:rFonts w:ascii="Arial" w:hAnsi="Arial"/>
                      <w:i/>
                      <w:sz w:val="20"/>
                    </w:rPr>
                    <w:t>réaliser</w:t>
                  </w:r>
                  <w:r>
                    <w:rPr>
                      <w:rFonts w:ascii="Arial" w:hAnsi="Arial"/>
                      <w:i/>
                      <w:spacing w:val="-8"/>
                      <w:sz w:val="20"/>
                    </w:rPr>
                    <w:t xml:space="preserve"> </w:t>
                  </w:r>
                  <w:r>
                    <w:rPr>
                      <w:rFonts w:ascii="Arial" w:hAnsi="Arial"/>
                      <w:i/>
                      <w:sz w:val="20"/>
                    </w:rPr>
                    <w:t>la</w:t>
                  </w:r>
                  <w:r>
                    <w:rPr>
                      <w:rFonts w:ascii="Arial" w:hAnsi="Arial"/>
                      <w:i/>
                      <w:spacing w:val="-8"/>
                      <w:sz w:val="20"/>
                    </w:rPr>
                    <w:t xml:space="preserve"> </w:t>
                  </w:r>
                  <w:r>
                    <w:rPr>
                      <w:rFonts w:ascii="Arial" w:hAnsi="Arial"/>
                      <w:i/>
                      <w:sz w:val="20"/>
                    </w:rPr>
                    <w:t>vériﬁcation</w:t>
                  </w:r>
                  <w:r>
                    <w:rPr>
                      <w:rFonts w:ascii="Arial" w:hAnsi="Arial"/>
                      <w:i/>
                      <w:spacing w:val="-9"/>
                      <w:sz w:val="20"/>
                    </w:rPr>
                    <w:t xml:space="preserve"> </w:t>
                  </w:r>
                  <w:r>
                    <w:rPr>
                      <w:rFonts w:ascii="Arial" w:hAnsi="Arial"/>
                      <w:i/>
                      <w:sz w:val="20"/>
                    </w:rPr>
                    <w:t>cet</w:t>
                  </w:r>
                  <w:r>
                    <w:rPr>
                      <w:rFonts w:ascii="Arial" w:hAnsi="Arial"/>
                      <w:i/>
                      <w:spacing w:val="-8"/>
                      <w:sz w:val="20"/>
                    </w:rPr>
                    <w:t xml:space="preserve"> </w:t>
                  </w:r>
                  <w:r>
                    <w:rPr>
                      <w:rFonts w:ascii="Arial" w:hAnsi="Arial"/>
                      <w:i/>
                      <w:sz w:val="20"/>
                    </w:rPr>
                    <w:t>après-midi.</w:t>
                  </w:r>
                </w:p>
                <w:p w:rsidR="00005340" w:rsidRDefault="00350670">
                  <w:pPr>
                    <w:spacing w:before="113" w:line="249" w:lineRule="auto"/>
                    <w:ind w:left="59" w:right="57"/>
                    <w:jc w:val="both"/>
                    <w:rPr>
                      <w:rFonts w:ascii="Arial" w:hAnsi="Arial"/>
                      <w:i/>
                      <w:sz w:val="20"/>
                    </w:rPr>
                  </w:pPr>
                  <w:r>
                    <w:rPr>
                      <w:rFonts w:ascii="Arial" w:hAnsi="Arial"/>
                      <w:i/>
                      <w:sz w:val="20"/>
                    </w:rPr>
                    <w:t>Rédige</w:t>
                  </w:r>
                  <w:r>
                    <w:rPr>
                      <w:rFonts w:ascii="Arial" w:hAnsi="Arial"/>
                      <w:i/>
                      <w:spacing w:val="-26"/>
                      <w:sz w:val="20"/>
                    </w:rPr>
                    <w:t xml:space="preserve"> </w:t>
                  </w:r>
                  <w:r>
                    <w:rPr>
                      <w:rFonts w:ascii="Arial" w:hAnsi="Arial"/>
                      <w:i/>
                      <w:sz w:val="20"/>
                    </w:rPr>
                    <w:t>ce</w:t>
                  </w:r>
                  <w:r>
                    <w:rPr>
                      <w:rFonts w:ascii="Arial" w:hAnsi="Arial"/>
                      <w:i/>
                      <w:spacing w:val="-26"/>
                      <w:sz w:val="20"/>
                    </w:rPr>
                    <w:t xml:space="preserve"> </w:t>
                  </w:r>
                  <w:r>
                    <w:rPr>
                      <w:rFonts w:ascii="Arial" w:hAnsi="Arial"/>
                      <w:i/>
                      <w:sz w:val="20"/>
                    </w:rPr>
                    <w:t>mail</w:t>
                  </w:r>
                  <w:r>
                    <w:rPr>
                      <w:rFonts w:ascii="Arial" w:hAnsi="Arial"/>
                      <w:i/>
                      <w:spacing w:val="-26"/>
                      <w:sz w:val="20"/>
                    </w:rPr>
                    <w:t xml:space="preserve"> </w:t>
                  </w:r>
                  <w:r>
                    <w:rPr>
                      <w:rFonts w:ascii="Arial" w:hAnsi="Arial"/>
                      <w:i/>
                      <w:sz w:val="20"/>
                    </w:rPr>
                    <w:t>en</w:t>
                  </w:r>
                  <w:r>
                    <w:rPr>
                      <w:rFonts w:ascii="Arial" w:hAnsi="Arial"/>
                      <w:i/>
                      <w:spacing w:val="-26"/>
                      <w:sz w:val="20"/>
                    </w:rPr>
                    <w:t xml:space="preserve"> </w:t>
                  </w:r>
                  <w:r>
                    <w:rPr>
                      <w:rFonts w:ascii="Arial" w:hAnsi="Arial"/>
                      <w:i/>
                      <w:sz w:val="20"/>
                    </w:rPr>
                    <w:t>respectant</w:t>
                  </w:r>
                  <w:r>
                    <w:rPr>
                      <w:rFonts w:ascii="Arial" w:hAnsi="Arial"/>
                      <w:i/>
                      <w:spacing w:val="-26"/>
                      <w:sz w:val="20"/>
                    </w:rPr>
                    <w:t xml:space="preserve"> </w:t>
                  </w:r>
                  <w:r>
                    <w:rPr>
                      <w:rFonts w:ascii="Arial" w:hAnsi="Arial"/>
                      <w:i/>
                      <w:sz w:val="20"/>
                    </w:rPr>
                    <w:t>les</w:t>
                  </w:r>
                  <w:r>
                    <w:rPr>
                      <w:rFonts w:ascii="Arial" w:hAnsi="Arial"/>
                      <w:i/>
                      <w:spacing w:val="-26"/>
                      <w:sz w:val="20"/>
                    </w:rPr>
                    <w:t xml:space="preserve"> </w:t>
                  </w:r>
                  <w:r>
                    <w:rPr>
                      <w:rFonts w:ascii="Arial" w:hAnsi="Arial"/>
                      <w:i/>
                      <w:sz w:val="20"/>
                    </w:rPr>
                    <w:t>contraintes</w:t>
                  </w:r>
                  <w:r>
                    <w:rPr>
                      <w:rFonts w:ascii="Arial" w:hAnsi="Arial"/>
                      <w:i/>
                      <w:spacing w:val="-26"/>
                      <w:sz w:val="20"/>
                    </w:rPr>
                    <w:t xml:space="preserve"> </w:t>
                  </w:r>
                  <w:r>
                    <w:rPr>
                      <w:rFonts w:ascii="Arial" w:hAnsi="Arial"/>
                      <w:i/>
                      <w:sz w:val="20"/>
                    </w:rPr>
                    <w:t>suivantes</w:t>
                  </w:r>
                  <w:r>
                    <w:rPr>
                      <w:rFonts w:ascii="Arial" w:hAnsi="Arial"/>
                      <w:i/>
                      <w:spacing w:val="-25"/>
                      <w:sz w:val="20"/>
                    </w:rPr>
                    <w:t xml:space="preserve"> </w:t>
                  </w:r>
                  <w:r>
                    <w:rPr>
                      <w:rFonts w:ascii="Arial" w:hAnsi="Arial"/>
                      <w:i/>
                      <w:sz w:val="20"/>
                    </w:rPr>
                    <w:t>:</w:t>
                  </w:r>
                  <w:r>
                    <w:rPr>
                      <w:rFonts w:ascii="Arial" w:hAnsi="Arial"/>
                      <w:i/>
                      <w:spacing w:val="-26"/>
                      <w:sz w:val="20"/>
                    </w:rPr>
                    <w:t xml:space="preserve"> </w:t>
                  </w:r>
                  <w:r>
                    <w:rPr>
                      <w:rFonts w:ascii="Arial" w:hAnsi="Arial"/>
                      <w:i/>
                      <w:sz w:val="20"/>
                    </w:rPr>
                    <w:t>ton</w:t>
                  </w:r>
                  <w:r>
                    <w:rPr>
                      <w:rFonts w:ascii="Arial" w:hAnsi="Arial"/>
                      <w:i/>
                      <w:spacing w:val="-26"/>
                      <w:sz w:val="20"/>
                    </w:rPr>
                    <w:t xml:space="preserve"> </w:t>
                  </w:r>
                  <w:r>
                    <w:rPr>
                      <w:rFonts w:ascii="Arial" w:hAnsi="Arial"/>
                      <w:i/>
                      <w:sz w:val="20"/>
                    </w:rPr>
                    <w:t>professionnel</w:t>
                  </w:r>
                  <w:r>
                    <w:rPr>
                      <w:rFonts w:ascii="Arial" w:hAnsi="Arial"/>
                      <w:i/>
                      <w:spacing w:val="-26"/>
                      <w:sz w:val="20"/>
                    </w:rPr>
                    <w:t xml:space="preserve"> </w:t>
                  </w:r>
                  <w:r>
                    <w:rPr>
                      <w:rFonts w:ascii="Arial" w:hAnsi="Arial"/>
                      <w:i/>
                      <w:sz w:val="20"/>
                    </w:rPr>
                    <w:t>et</w:t>
                  </w:r>
                  <w:r>
                    <w:rPr>
                      <w:rFonts w:ascii="Arial" w:hAnsi="Arial"/>
                      <w:i/>
                      <w:spacing w:val="-26"/>
                      <w:sz w:val="20"/>
                    </w:rPr>
                    <w:t xml:space="preserve"> </w:t>
                  </w:r>
                  <w:r>
                    <w:rPr>
                      <w:rFonts w:ascii="Arial" w:hAnsi="Arial"/>
                      <w:i/>
                      <w:sz w:val="20"/>
                    </w:rPr>
                    <w:t>factuel</w:t>
                  </w:r>
                  <w:r>
                    <w:rPr>
                      <w:rFonts w:ascii="Arial" w:hAnsi="Arial"/>
                      <w:i/>
                      <w:spacing w:val="-26"/>
                      <w:sz w:val="20"/>
                    </w:rPr>
                    <w:t xml:space="preserve"> </w:t>
                  </w:r>
                  <w:r>
                    <w:rPr>
                      <w:rFonts w:ascii="Arial" w:hAnsi="Arial"/>
                      <w:i/>
                      <w:sz w:val="20"/>
                    </w:rPr>
                    <w:t>(pas</w:t>
                  </w:r>
                  <w:r>
                    <w:rPr>
                      <w:rFonts w:ascii="Arial" w:hAnsi="Arial"/>
                      <w:i/>
                      <w:spacing w:val="-26"/>
                      <w:sz w:val="20"/>
                    </w:rPr>
                    <w:t xml:space="preserve"> </w:t>
                  </w:r>
                  <w:r>
                    <w:rPr>
                      <w:rFonts w:ascii="Arial" w:hAnsi="Arial"/>
                      <w:i/>
                      <w:sz w:val="20"/>
                    </w:rPr>
                    <w:t>alarmiste),</w:t>
                  </w:r>
                  <w:r>
                    <w:rPr>
                      <w:rFonts w:ascii="Arial" w:hAnsi="Arial"/>
                      <w:i/>
                      <w:spacing w:val="-25"/>
                      <w:sz w:val="20"/>
                    </w:rPr>
                    <w:t xml:space="preserve"> </w:t>
                  </w:r>
                  <w:r>
                    <w:rPr>
                      <w:rFonts w:ascii="Arial" w:hAnsi="Arial"/>
                      <w:i/>
                      <w:sz w:val="20"/>
                    </w:rPr>
                    <w:t>15</w:t>
                  </w:r>
                  <w:r>
                    <w:rPr>
                      <w:rFonts w:ascii="Arial" w:hAnsi="Arial"/>
                      <w:i/>
                      <w:spacing w:val="-26"/>
                      <w:sz w:val="20"/>
                    </w:rPr>
                    <w:t xml:space="preserve"> </w:t>
                  </w:r>
                  <w:r>
                    <w:rPr>
                      <w:rFonts w:ascii="Arial" w:hAnsi="Arial"/>
                      <w:i/>
                      <w:sz w:val="20"/>
                    </w:rPr>
                    <w:t>à 25</w:t>
                  </w:r>
                  <w:r>
                    <w:rPr>
                      <w:rFonts w:ascii="Arial" w:hAnsi="Arial"/>
                      <w:i/>
                      <w:spacing w:val="-23"/>
                      <w:sz w:val="20"/>
                    </w:rPr>
                    <w:t xml:space="preserve"> </w:t>
                  </w:r>
                  <w:r>
                    <w:rPr>
                      <w:rFonts w:ascii="Arial" w:hAnsi="Arial"/>
                      <w:i/>
                      <w:sz w:val="20"/>
                    </w:rPr>
                    <w:t>lignes,</w:t>
                  </w:r>
                  <w:r>
                    <w:rPr>
                      <w:rFonts w:ascii="Arial" w:hAnsi="Arial"/>
                      <w:i/>
                      <w:spacing w:val="-22"/>
                      <w:sz w:val="20"/>
                    </w:rPr>
                    <w:t xml:space="preserve"> </w:t>
                  </w:r>
                  <w:r>
                    <w:rPr>
                      <w:rFonts w:ascii="Arial" w:hAnsi="Arial"/>
                      <w:i/>
                      <w:sz w:val="20"/>
                    </w:rPr>
                    <w:t>objet</w:t>
                  </w:r>
                  <w:r>
                    <w:rPr>
                      <w:rFonts w:ascii="Arial" w:hAnsi="Arial"/>
                      <w:i/>
                      <w:spacing w:val="-23"/>
                      <w:sz w:val="20"/>
                    </w:rPr>
                    <w:t xml:space="preserve"> </w:t>
                  </w:r>
                  <w:r>
                    <w:rPr>
                      <w:rFonts w:ascii="Arial" w:hAnsi="Arial"/>
                      <w:i/>
                      <w:sz w:val="20"/>
                    </w:rPr>
                    <w:t>explicite,</w:t>
                  </w:r>
                  <w:r>
                    <w:rPr>
                      <w:rFonts w:ascii="Arial" w:hAnsi="Arial"/>
                      <w:i/>
                      <w:spacing w:val="-21"/>
                      <w:sz w:val="20"/>
                    </w:rPr>
                    <w:t xml:space="preserve"> </w:t>
                  </w:r>
                  <w:r>
                    <w:rPr>
                      <w:rFonts w:ascii="Arial" w:hAnsi="Arial"/>
                      <w:i/>
                      <w:sz w:val="20"/>
                    </w:rPr>
                    <w:t>formule</w:t>
                  </w:r>
                  <w:r>
                    <w:rPr>
                      <w:rFonts w:ascii="Arial" w:hAnsi="Arial"/>
                      <w:i/>
                      <w:spacing w:val="-23"/>
                      <w:sz w:val="20"/>
                    </w:rPr>
                    <w:t xml:space="preserve"> </w:t>
                  </w:r>
                  <w:r>
                    <w:rPr>
                      <w:rFonts w:ascii="Arial" w:hAnsi="Arial"/>
                      <w:i/>
                      <w:sz w:val="20"/>
                    </w:rPr>
                    <w:t>d’appel,</w:t>
                  </w:r>
                  <w:r>
                    <w:rPr>
                      <w:rFonts w:ascii="Arial" w:hAnsi="Arial"/>
                      <w:i/>
                      <w:spacing w:val="-22"/>
                      <w:sz w:val="20"/>
                    </w:rPr>
                    <w:t xml:space="preserve"> </w:t>
                  </w:r>
                  <w:r>
                    <w:rPr>
                      <w:rFonts w:ascii="Arial" w:hAnsi="Arial"/>
                      <w:i/>
                      <w:sz w:val="20"/>
                    </w:rPr>
                    <w:t>corps</w:t>
                  </w:r>
                  <w:r>
                    <w:rPr>
                      <w:rFonts w:ascii="Arial" w:hAnsi="Arial"/>
                      <w:i/>
                      <w:spacing w:val="-22"/>
                      <w:sz w:val="20"/>
                    </w:rPr>
                    <w:t xml:space="preserve"> </w:t>
                  </w:r>
                  <w:r>
                    <w:rPr>
                      <w:rFonts w:ascii="Arial" w:hAnsi="Arial"/>
                      <w:i/>
                      <w:sz w:val="20"/>
                    </w:rPr>
                    <w:t>structuré</w:t>
                  </w:r>
                  <w:r>
                    <w:rPr>
                      <w:rFonts w:ascii="Arial" w:hAnsi="Arial"/>
                      <w:i/>
                      <w:spacing w:val="-22"/>
                      <w:sz w:val="20"/>
                    </w:rPr>
                    <w:t xml:space="preserve"> </w:t>
                  </w:r>
                  <w:r>
                    <w:rPr>
                      <w:rFonts w:ascii="Arial" w:hAnsi="Arial"/>
                      <w:i/>
                      <w:sz w:val="20"/>
                    </w:rPr>
                    <w:t>en</w:t>
                  </w:r>
                  <w:r>
                    <w:rPr>
                      <w:rFonts w:ascii="Arial" w:hAnsi="Arial"/>
                      <w:i/>
                      <w:spacing w:val="-22"/>
                      <w:sz w:val="20"/>
                    </w:rPr>
                    <w:t xml:space="preserve"> </w:t>
                  </w:r>
                  <w:r>
                    <w:rPr>
                      <w:rFonts w:ascii="Arial" w:hAnsi="Arial"/>
                      <w:i/>
                      <w:sz w:val="20"/>
                    </w:rPr>
                    <w:t>trois</w:t>
                  </w:r>
                  <w:r>
                    <w:rPr>
                      <w:rFonts w:ascii="Arial" w:hAnsi="Arial"/>
                      <w:i/>
                      <w:spacing w:val="-23"/>
                      <w:sz w:val="20"/>
                    </w:rPr>
                    <w:t xml:space="preserve"> </w:t>
                  </w:r>
                  <w:r>
                    <w:rPr>
                      <w:rFonts w:ascii="Arial" w:hAnsi="Arial"/>
                      <w:i/>
                      <w:sz w:val="20"/>
                    </w:rPr>
                    <w:t>parties</w:t>
                  </w:r>
                  <w:r>
                    <w:rPr>
                      <w:rFonts w:ascii="Arial" w:hAnsi="Arial"/>
                      <w:i/>
                      <w:spacing w:val="-21"/>
                      <w:sz w:val="20"/>
                    </w:rPr>
                    <w:t xml:space="preserve"> </w:t>
                  </w:r>
                  <w:r>
                    <w:rPr>
                      <w:rFonts w:ascii="Arial" w:hAnsi="Arial"/>
                      <w:i/>
                      <w:sz w:val="20"/>
                    </w:rPr>
                    <w:t>(constat</w:t>
                  </w:r>
                  <w:r>
                    <w:rPr>
                      <w:rFonts w:ascii="Arial" w:hAnsi="Arial"/>
                      <w:i/>
                      <w:spacing w:val="-22"/>
                      <w:sz w:val="20"/>
                    </w:rPr>
                    <w:t xml:space="preserve"> </w:t>
                  </w:r>
                  <w:r>
                    <w:rPr>
                      <w:rFonts w:ascii="Arial" w:hAnsi="Arial"/>
                      <w:i/>
                      <w:sz w:val="20"/>
                    </w:rPr>
                    <w:t>/</w:t>
                  </w:r>
                  <w:r>
                    <w:rPr>
                      <w:rFonts w:ascii="Arial" w:hAnsi="Arial"/>
                      <w:i/>
                      <w:spacing w:val="-23"/>
                      <w:sz w:val="20"/>
                    </w:rPr>
                    <w:t xml:space="preserve"> </w:t>
                  </w:r>
                  <w:r>
                    <w:rPr>
                      <w:rFonts w:ascii="Arial" w:hAnsi="Arial"/>
                      <w:i/>
                      <w:sz w:val="20"/>
                    </w:rPr>
                    <w:t>rappel</w:t>
                  </w:r>
                  <w:r>
                    <w:rPr>
                      <w:rFonts w:ascii="Arial" w:hAnsi="Arial"/>
                      <w:i/>
                      <w:spacing w:val="-22"/>
                      <w:sz w:val="20"/>
                    </w:rPr>
                    <w:t xml:space="preserve"> </w:t>
                  </w:r>
                  <w:r>
                    <w:rPr>
                      <w:rFonts w:ascii="Arial" w:hAnsi="Arial"/>
                      <w:i/>
                      <w:sz w:val="20"/>
                    </w:rPr>
                    <w:t>réglementaire</w:t>
                  </w:r>
                </w:p>
                <w:p w:rsidR="00005340" w:rsidRDefault="00350670">
                  <w:pPr>
                    <w:spacing w:line="249" w:lineRule="auto"/>
                    <w:ind w:left="59" w:right="57"/>
                    <w:jc w:val="both"/>
                    <w:rPr>
                      <w:rFonts w:ascii="Arial" w:hAnsi="Arial"/>
                      <w:i/>
                      <w:sz w:val="20"/>
                    </w:rPr>
                  </w:pPr>
                  <w:r>
                    <w:rPr>
                      <w:rFonts w:ascii="Arial" w:hAnsi="Arial"/>
                      <w:i/>
                      <w:sz w:val="20"/>
                    </w:rPr>
                    <w:t>/</w:t>
                  </w:r>
                  <w:r>
                    <w:rPr>
                      <w:rFonts w:ascii="Arial" w:hAnsi="Arial"/>
                      <w:i/>
                      <w:spacing w:val="-27"/>
                      <w:sz w:val="20"/>
                    </w:rPr>
                    <w:t xml:space="preserve"> </w:t>
                  </w:r>
                  <w:r>
                    <w:rPr>
                      <w:rFonts w:ascii="Arial" w:hAnsi="Arial"/>
                      <w:i/>
                      <w:sz w:val="20"/>
                    </w:rPr>
                    <w:t>solution</w:t>
                  </w:r>
                  <w:r>
                    <w:rPr>
                      <w:rFonts w:ascii="Arial" w:hAnsi="Arial"/>
                      <w:i/>
                      <w:spacing w:val="-24"/>
                      <w:sz w:val="20"/>
                    </w:rPr>
                    <w:t xml:space="preserve"> </w:t>
                  </w:r>
                  <w:r>
                    <w:rPr>
                      <w:rFonts w:ascii="Arial" w:hAnsi="Arial"/>
                      <w:i/>
                      <w:sz w:val="20"/>
                    </w:rPr>
                    <w:t>proposée),</w:t>
                  </w:r>
                  <w:r>
                    <w:rPr>
                      <w:rFonts w:ascii="Arial" w:hAnsi="Arial"/>
                      <w:i/>
                      <w:spacing w:val="-26"/>
                      <w:sz w:val="20"/>
                    </w:rPr>
                    <w:t xml:space="preserve"> </w:t>
                  </w:r>
                  <w:r>
                    <w:rPr>
                      <w:rFonts w:ascii="Arial" w:hAnsi="Arial"/>
                      <w:i/>
                      <w:sz w:val="20"/>
                    </w:rPr>
                    <w:t>formule</w:t>
                  </w:r>
                  <w:r>
                    <w:rPr>
                      <w:rFonts w:ascii="Arial" w:hAnsi="Arial"/>
                      <w:i/>
                      <w:spacing w:val="-25"/>
                      <w:sz w:val="20"/>
                    </w:rPr>
                    <w:t xml:space="preserve"> </w:t>
                  </w:r>
                  <w:r>
                    <w:rPr>
                      <w:rFonts w:ascii="Arial" w:hAnsi="Arial"/>
                      <w:i/>
                      <w:sz w:val="20"/>
                    </w:rPr>
                    <w:t>de</w:t>
                  </w:r>
                  <w:r>
                    <w:rPr>
                      <w:rFonts w:ascii="Arial" w:hAnsi="Arial"/>
                      <w:i/>
                      <w:spacing w:val="-25"/>
                      <w:sz w:val="20"/>
                    </w:rPr>
                    <w:t xml:space="preserve"> </w:t>
                  </w:r>
                  <w:r>
                    <w:rPr>
                      <w:rFonts w:ascii="Arial" w:hAnsi="Arial"/>
                      <w:i/>
                      <w:sz w:val="20"/>
                    </w:rPr>
                    <w:t>politesse</w:t>
                  </w:r>
                  <w:r>
                    <w:rPr>
                      <w:rFonts w:ascii="Arial" w:hAnsi="Arial"/>
                      <w:i/>
                      <w:spacing w:val="-26"/>
                      <w:sz w:val="20"/>
                    </w:rPr>
                    <w:t xml:space="preserve"> </w:t>
                  </w:r>
                  <w:r>
                    <w:rPr>
                      <w:rFonts w:ascii="Arial" w:hAnsi="Arial"/>
                      <w:i/>
                      <w:sz w:val="20"/>
                    </w:rPr>
                    <w:t>et</w:t>
                  </w:r>
                  <w:r>
                    <w:rPr>
                      <w:rFonts w:ascii="Arial" w:hAnsi="Arial"/>
                      <w:i/>
                      <w:spacing w:val="-25"/>
                      <w:sz w:val="20"/>
                    </w:rPr>
                    <w:t xml:space="preserve"> </w:t>
                  </w:r>
                  <w:r>
                    <w:rPr>
                      <w:rFonts w:ascii="Arial" w:hAnsi="Arial"/>
                      <w:i/>
                      <w:sz w:val="20"/>
                    </w:rPr>
                    <w:t>signature</w:t>
                  </w:r>
                  <w:r>
                    <w:rPr>
                      <w:rFonts w:ascii="Arial" w:hAnsi="Arial"/>
                      <w:i/>
                      <w:spacing w:val="-25"/>
                      <w:sz w:val="20"/>
                    </w:rPr>
                    <w:t xml:space="preserve"> </w:t>
                  </w:r>
                  <w:r>
                    <w:rPr>
                      <w:rFonts w:ascii="Arial" w:hAnsi="Arial"/>
                      <w:i/>
                      <w:sz w:val="20"/>
                    </w:rPr>
                    <w:t>complète.</w:t>
                  </w:r>
                  <w:r>
                    <w:rPr>
                      <w:rFonts w:ascii="Arial" w:hAnsi="Arial"/>
                      <w:i/>
                      <w:spacing w:val="-25"/>
                      <w:sz w:val="20"/>
                    </w:rPr>
                    <w:t xml:space="preserve"> </w:t>
                  </w:r>
                  <w:r>
                    <w:rPr>
                      <w:rFonts w:ascii="Arial" w:hAnsi="Arial"/>
                      <w:i/>
                      <w:sz w:val="20"/>
                    </w:rPr>
                    <w:t>Ne</w:t>
                  </w:r>
                  <w:r>
                    <w:rPr>
                      <w:rFonts w:ascii="Arial" w:hAnsi="Arial"/>
                      <w:i/>
                      <w:spacing w:val="-26"/>
                      <w:sz w:val="20"/>
                    </w:rPr>
                    <w:t xml:space="preserve"> </w:t>
                  </w:r>
                  <w:r>
                    <w:rPr>
                      <w:rFonts w:ascii="Arial" w:hAnsi="Arial"/>
                      <w:i/>
                      <w:sz w:val="20"/>
                    </w:rPr>
                    <w:t>mets</w:t>
                  </w:r>
                  <w:r>
                    <w:rPr>
                      <w:rFonts w:ascii="Arial" w:hAnsi="Arial"/>
                      <w:i/>
                      <w:spacing w:val="-25"/>
                      <w:sz w:val="20"/>
                    </w:rPr>
                    <w:t xml:space="preserve"> </w:t>
                  </w:r>
                  <w:r>
                    <w:rPr>
                      <w:rFonts w:ascii="Arial" w:hAnsi="Arial"/>
                      <w:i/>
                      <w:sz w:val="20"/>
                    </w:rPr>
                    <w:t>pas</w:t>
                  </w:r>
                  <w:r>
                    <w:rPr>
                      <w:rFonts w:ascii="Arial" w:hAnsi="Arial"/>
                      <w:i/>
                      <w:spacing w:val="-26"/>
                      <w:sz w:val="20"/>
                    </w:rPr>
                    <w:t xml:space="preserve"> </w:t>
                  </w:r>
                  <w:r>
                    <w:rPr>
                      <w:rFonts w:ascii="Arial" w:hAnsi="Arial"/>
                      <w:i/>
                      <w:sz w:val="20"/>
                    </w:rPr>
                    <w:t>en</w:t>
                  </w:r>
                  <w:r>
                    <w:rPr>
                      <w:rFonts w:ascii="Arial" w:hAnsi="Arial"/>
                      <w:i/>
                      <w:spacing w:val="-25"/>
                      <w:sz w:val="20"/>
                    </w:rPr>
                    <w:t xml:space="preserve"> </w:t>
                  </w:r>
                  <w:r>
                    <w:rPr>
                      <w:rFonts w:ascii="Arial" w:hAnsi="Arial"/>
                      <w:i/>
                      <w:sz w:val="20"/>
                    </w:rPr>
                    <w:t>cause</w:t>
                  </w:r>
                  <w:r>
                    <w:rPr>
                      <w:rFonts w:ascii="Arial" w:hAnsi="Arial"/>
                      <w:i/>
                      <w:spacing w:val="-25"/>
                      <w:sz w:val="20"/>
                    </w:rPr>
                    <w:t xml:space="preserve"> </w:t>
                  </w:r>
                  <w:r>
                    <w:rPr>
                      <w:rFonts w:ascii="Arial" w:hAnsi="Arial"/>
                      <w:i/>
                      <w:sz w:val="20"/>
                    </w:rPr>
                    <w:t>les</w:t>
                  </w:r>
                  <w:r>
                    <w:rPr>
                      <w:rFonts w:ascii="Arial" w:hAnsi="Arial"/>
                      <w:i/>
                      <w:spacing w:val="-25"/>
                      <w:sz w:val="20"/>
                    </w:rPr>
                    <w:t xml:space="preserve"> </w:t>
                  </w:r>
                  <w:r>
                    <w:rPr>
                      <w:rFonts w:ascii="Arial" w:hAnsi="Arial"/>
                      <w:i/>
                      <w:sz w:val="20"/>
                    </w:rPr>
                    <w:t>compagnons personnellement.</w:t>
                  </w:r>
                  <w:r>
                    <w:rPr>
                      <w:rFonts w:ascii="Arial" w:hAnsi="Arial"/>
                      <w:i/>
                      <w:spacing w:val="-9"/>
                      <w:sz w:val="20"/>
                    </w:rPr>
                    <w:t xml:space="preserve"> </w:t>
                  </w:r>
                  <w:r>
                    <w:rPr>
                      <w:rFonts w:ascii="Arial" w:hAnsi="Arial"/>
                      <w:i/>
                      <w:sz w:val="20"/>
                    </w:rPr>
                    <w:t>Cite</w:t>
                  </w:r>
                  <w:r>
                    <w:rPr>
                      <w:rFonts w:ascii="Arial" w:hAnsi="Arial"/>
                      <w:i/>
                      <w:spacing w:val="-9"/>
                      <w:sz w:val="20"/>
                    </w:rPr>
                    <w:t xml:space="preserve"> </w:t>
                  </w:r>
                  <w:r>
                    <w:rPr>
                      <w:rFonts w:ascii="Arial" w:hAnsi="Arial"/>
                      <w:i/>
                      <w:sz w:val="20"/>
                    </w:rPr>
                    <w:t>la</w:t>
                  </w:r>
                  <w:r>
                    <w:rPr>
                      <w:rFonts w:ascii="Arial" w:hAnsi="Arial"/>
                      <w:i/>
                      <w:spacing w:val="-9"/>
                      <w:sz w:val="20"/>
                    </w:rPr>
                    <w:t xml:space="preserve"> </w:t>
                  </w:r>
                  <w:r>
                    <w:rPr>
                      <w:rFonts w:ascii="Arial" w:hAnsi="Arial"/>
                      <w:i/>
                      <w:sz w:val="20"/>
                    </w:rPr>
                    <w:t>recommandation</w:t>
                  </w:r>
                  <w:r>
                    <w:rPr>
                      <w:rFonts w:ascii="Arial" w:hAnsi="Arial"/>
                      <w:i/>
                      <w:spacing w:val="-9"/>
                      <w:sz w:val="20"/>
                    </w:rPr>
                    <w:t xml:space="preserve"> </w:t>
                  </w:r>
                  <w:r>
                    <w:rPr>
                      <w:rFonts w:ascii="Arial" w:hAnsi="Arial"/>
                      <w:i/>
                      <w:sz w:val="20"/>
                    </w:rPr>
                    <w:t>R408</w:t>
                  </w:r>
                  <w:r>
                    <w:rPr>
                      <w:rFonts w:ascii="Arial" w:hAnsi="Arial"/>
                      <w:i/>
                      <w:spacing w:val="-9"/>
                      <w:sz w:val="20"/>
                    </w:rPr>
                    <w:t xml:space="preserve"> </w:t>
                  </w:r>
                  <w:r>
                    <w:rPr>
                      <w:rFonts w:ascii="Arial" w:hAnsi="Arial"/>
                      <w:i/>
                      <w:sz w:val="20"/>
                    </w:rPr>
                    <w:t>de</w:t>
                  </w:r>
                  <w:r>
                    <w:rPr>
                      <w:rFonts w:ascii="Arial" w:hAnsi="Arial"/>
                      <w:i/>
                      <w:spacing w:val="-9"/>
                      <w:sz w:val="20"/>
                    </w:rPr>
                    <w:t xml:space="preserve"> </w:t>
                  </w:r>
                  <w:r>
                    <w:rPr>
                      <w:rFonts w:ascii="Arial" w:hAnsi="Arial"/>
                      <w:i/>
                      <w:sz w:val="20"/>
                    </w:rPr>
                    <w:t>manière</w:t>
                  </w:r>
                  <w:r>
                    <w:rPr>
                      <w:rFonts w:ascii="Arial" w:hAnsi="Arial"/>
                      <w:i/>
                      <w:spacing w:val="-9"/>
                      <w:sz w:val="20"/>
                    </w:rPr>
                    <w:t xml:space="preserve"> </w:t>
                  </w:r>
                  <w:r>
                    <w:rPr>
                      <w:rFonts w:ascii="Arial" w:hAnsi="Arial"/>
                      <w:i/>
                      <w:sz w:val="20"/>
                    </w:rPr>
                    <w:t>précise.</w:t>
                  </w:r>
                </w:p>
              </w:txbxContent>
            </v:textbox>
            <w10:wrap type="none"/>
            <w10:anchorlock/>
          </v:shape>
        </w:pict>
      </w:r>
    </w:p>
    <w:p w:rsidR="00005340" w:rsidRDefault="00350670">
      <w:pPr>
        <w:pStyle w:val="Corpsdetexte"/>
        <w:spacing w:before="3"/>
        <w:rPr>
          <w:rFonts w:ascii="Trebuchet MS"/>
          <w:b/>
          <w:sz w:val="19"/>
        </w:rPr>
      </w:pPr>
      <w:r>
        <w:rPr>
          <w:lang w:val="en-US"/>
        </w:rPr>
        <w:pict>
          <v:rect id="_x0000_s1307" style="position:absolute;margin-left:70.85pt;margin-top:13.15pt;width:227.25pt;height:1.15pt;z-index:-251401216;mso-wrap-distance-left:0;mso-wrap-distance-right:0;mso-position-horizontal-relative:page" fillcolor="#987b26" stroked="f">
            <w10:wrap type="topAndBottom" anchorx="page"/>
          </v:rect>
        </w:pict>
      </w:r>
    </w:p>
    <w:p w:rsidR="00005340" w:rsidRDefault="00350670">
      <w:pPr>
        <w:pStyle w:val="Titre3"/>
        <w:spacing w:line="273" w:lineRule="exact"/>
      </w:pPr>
      <w:r>
        <w:rPr>
          <w:rFonts w:ascii="Times New Roman" w:hAnsi="Times New Roman"/>
          <w:b w:val="0"/>
          <w:color w:val="FFFFFF"/>
          <w:w w:val="99"/>
          <w:shd w:val="clear" w:color="auto" w:fill="AB8B2B"/>
        </w:rPr>
        <w:t xml:space="preserve"> </w:t>
      </w:r>
      <w:r>
        <w:rPr>
          <w:rFonts w:ascii="Times New Roman" w:hAnsi="Times New Roman"/>
          <w:b w:val="0"/>
          <w:color w:val="FFFFFF"/>
          <w:shd w:val="clear" w:color="auto" w:fill="AB8B2B"/>
        </w:rPr>
        <w:t xml:space="preserve">  </w:t>
      </w:r>
      <w:r>
        <w:rPr>
          <w:color w:val="FFFFFF"/>
          <w:shd w:val="clear" w:color="auto" w:fill="AB8B2B"/>
        </w:rPr>
        <w:t xml:space="preserve">Ce qu’on attend dans la réponse de l’IA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1"/>
        <w:rPr>
          <w:rFonts w:ascii="Trebuchet MS"/>
          <w:b/>
          <w:sz w:val="22"/>
        </w:rPr>
      </w:pPr>
    </w:p>
    <w:p w:rsidR="00005340" w:rsidRDefault="00350670">
      <w:pPr>
        <w:pStyle w:val="Titre8"/>
      </w:pPr>
      <w:r>
        <w:rPr>
          <w:lang w:val="en-US"/>
        </w:rPr>
        <w:pict>
          <v:group id="_x0000_s1302" style="position:absolute;left:0;text-align:left;margin-left:56.7pt;margin-top:-153.35pt;width:481.9pt;height:144.05pt;z-index:251920384;mso-position-horizontal-relative:page" coordorigin="1134,-3067" coordsize="9638,2881">
            <v:shape id="_x0000_s1306" style="position:absolute;left:1133;top:-3068;width:9638;height:2881" coordorigin="1134,-3067" coordsize="9638,2881" path="m10692,-3067r-9478,l1183,-3061r-26,17l1140,-3018r-6,31l1134,-266r6,31l1157,-210r26,17l1214,-186r9478,l10723,-193r25,-17l10766,-235r6,-31l10772,-2987r-6,-31l10748,-3044r-25,-17l10692,-3067xe" fillcolor="#987b26" stroked="f">
              <v:path arrowok="t"/>
            </v:shape>
            <v:shape id="_x0000_s1305" style="position:absolute;left:1153;top:-3048;width:9599;height:2841" coordorigin="1154,-3047" coordsize="9599,2841" path="m10692,-3047r-9478,l1190,-3043r-19,13l1158,-3011r-4,24l1154,-266r4,23l1171,-224r19,13l1214,-206r9478,l10715,-211r19,-13l10747,-243r5,-23l10752,-2987r-5,-24l10734,-3030r-19,-13l10692,-3047xe" fillcolor="#fbfaf4" stroked="f">
              <v:path arrowok="t"/>
            </v:shape>
            <v:rect id="_x0000_s1304" style="position:absolute;left:1417;top:-2977;width:4545;height:23" fillcolor="#987b26" stroked="f"/>
            <v:shape id="_x0000_s1303" type="#_x0000_t202" style="position:absolute;left:1133;top:-3068;width:9638;height:2881" filled="f" stroked="f">
              <v:textbox inset="0,0,0,0">
                <w:txbxContent>
                  <w:p w:rsidR="00005340" w:rsidRDefault="00350670">
                    <w:pPr>
                      <w:spacing w:before="185" w:line="336" w:lineRule="exact"/>
                      <w:ind w:left="236"/>
                      <w:rPr>
                        <w:sz w:val="20"/>
                      </w:rPr>
                    </w:pPr>
                    <w:r>
                      <w:rPr>
                        <w:sz w:val="20"/>
                      </w:rPr>
                      <w:t>Un prompt bien construit selon REACTOR doit produire une réponse qui :</w:t>
                    </w:r>
                  </w:p>
                  <w:p w:rsidR="00005340" w:rsidRDefault="00350670">
                    <w:pPr>
                      <w:spacing w:line="323" w:lineRule="exact"/>
                      <w:ind w:left="435"/>
                      <w:rPr>
                        <w:sz w:val="20"/>
                      </w:rPr>
                    </w:pPr>
                    <w:r>
                      <w:rPr>
                        <w:color w:val="BF9A30"/>
                        <w:w w:val="150"/>
                        <w:sz w:val="20"/>
                      </w:rPr>
                      <w:t xml:space="preserve">0 </w:t>
                    </w:r>
                    <w:r>
                      <w:rPr>
                        <w:w w:val="105"/>
                        <w:sz w:val="20"/>
                      </w:rPr>
                      <w:t>respecte la structure imposée (objet, appel, corps en 3 parties, politesse, signature);</w:t>
                    </w:r>
                  </w:p>
                  <w:p w:rsidR="00005340" w:rsidRDefault="00350670">
                    <w:pPr>
                      <w:spacing w:line="323" w:lineRule="exact"/>
                      <w:ind w:left="435"/>
                      <w:rPr>
                        <w:sz w:val="20"/>
                      </w:rPr>
                    </w:pPr>
                    <w:r>
                      <w:rPr>
                        <w:color w:val="BF9A30"/>
                        <w:w w:val="150"/>
                        <w:sz w:val="20"/>
                      </w:rPr>
                      <w:t xml:space="preserve">0 </w:t>
                    </w:r>
                    <w:r>
                      <w:rPr>
                        <w:w w:val="105"/>
                        <w:sz w:val="20"/>
                      </w:rPr>
                      <w:t>cite correctement la recommandation R408 ;</w:t>
                    </w:r>
                  </w:p>
                  <w:p w:rsidR="00005340" w:rsidRDefault="00350670">
                    <w:pPr>
                      <w:spacing w:line="323" w:lineRule="exact"/>
                      <w:ind w:left="435"/>
                      <w:rPr>
                        <w:sz w:val="20"/>
                      </w:rPr>
                    </w:pPr>
                    <w:r>
                      <w:rPr>
                        <w:color w:val="BF9A30"/>
                        <w:w w:val="150"/>
                        <w:sz w:val="20"/>
                      </w:rPr>
                      <w:t xml:space="preserve">0 </w:t>
                    </w:r>
                    <w:r>
                      <w:rPr>
                        <w:w w:val="110"/>
                        <w:sz w:val="20"/>
                      </w:rPr>
                      <w:t>reste dans le registre professionnel sans dramatisation;</w:t>
                    </w:r>
                  </w:p>
                  <w:p w:rsidR="00005340" w:rsidRDefault="00350670">
                    <w:pPr>
                      <w:spacing w:line="323" w:lineRule="exact"/>
                      <w:ind w:left="435"/>
                      <w:rPr>
                        <w:sz w:val="20"/>
                      </w:rPr>
                    </w:pPr>
                    <w:r>
                      <w:rPr>
                        <w:color w:val="BF9A30"/>
                        <w:w w:val="150"/>
                        <w:sz w:val="20"/>
                      </w:rPr>
                      <w:t xml:space="preserve">0 </w:t>
                    </w:r>
                    <w:r>
                      <w:rPr>
                        <w:w w:val="105"/>
                        <w:sz w:val="20"/>
                      </w:rPr>
                      <w:t>propose une solution concrète et réaliste ;</w:t>
                    </w:r>
                  </w:p>
                  <w:p w:rsidR="00005340" w:rsidRDefault="00350670">
                    <w:pPr>
                      <w:spacing w:line="323" w:lineRule="exact"/>
                      <w:ind w:left="435"/>
                      <w:rPr>
                        <w:sz w:val="20"/>
                      </w:rPr>
                    </w:pPr>
                    <w:r>
                      <w:rPr>
                        <w:color w:val="BF9A30"/>
                        <w:w w:val="150"/>
                        <w:sz w:val="20"/>
                      </w:rPr>
                      <w:t xml:space="preserve">0 </w:t>
                    </w:r>
                    <w:r>
                      <w:rPr>
                        <w:w w:val="110"/>
                        <w:sz w:val="20"/>
                      </w:rPr>
                      <w:t xml:space="preserve">ne contient pas </w:t>
                    </w:r>
                    <w:r>
                      <w:rPr>
                        <w:w w:val="110"/>
                        <w:sz w:val="20"/>
                      </w:rPr>
                      <w:t>d’informations inventées non fournies dans le prompt.</w:t>
                    </w:r>
                  </w:p>
                  <w:p w:rsidR="00005340" w:rsidRDefault="00350670">
                    <w:pPr>
                      <w:spacing w:before="62" w:line="165" w:lineRule="auto"/>
                      <w:ind w:left="236" w:right="224"/>
                      <w:rPr>
                        <w:sz w:val="20"/>
                      </w:rPr>
                    </w:pPr>
                    <w:r>
                      <w:rPr>
                        <w:sz w:val="20"/>
                      </w:rPr>
                      <w:t>Si</w:t>
                    </w:r>
                    <w:r>
                      <w:rPr>
                        <w:spacing w:val="-7"/>
                        <w:sz w:val="20"/>
                      </w:rPr>
                      <w:t xml:space="preserve"> </w:t>
                    </w:r>
                    <w:r>
                      <w:rPr>
                        <w:sz w:val="20"/>
                      </w:rPr>
                      <w:t>la</w:t>
                    </w:r>
                    <w:r>
                      <w:rPr>
                        <w:spacing w:val="-6"/>
                        <w:sz w:val="20"/>
                      </w:rPr>
                      <w:t xml:space="preserve"> </w:t>
                    </w:r>
                    <w:r>
                      <w:rPr>
                        <w:sz w:val="20"/>
                      </w:rPr>
                      <w:t>réponse</w:t>
                    </w:r>
                    <w:r>
                      <w:rPr>
                        <w:spacing w:val="-6"/>
                        <w:sz w:val="20"/>
                      </w:rPr>
                      <w:t xml:space="preserve"> </w:t>
                    </w:r>
                    <w:r>
                      <w:rPr>
                        <w:sz w:val="20"/>
                      </w:rPr>
                      <w:t>ne</w:t>
                    </w:r>
                    <w:r>
                      <w:rPr>
                        <w:spacing w:val="-7"/>
                        <w:sz w:val="20"/>
                      </w:rPr>
                      <w:t xml:space="preserve"> </w:t>
                    </w:r>
                    <w:r>
                      <w:rPr>
                        <w:sz w:val="20"/>
                      </w:rPr>
                      <w:t>respecte</w:t>
                    </w:r>
                    <w:r>
                      <w:rPr>
                        <w:spacing w:val="-6"/>
                        <w:sz w:val="20"/>
                      </w:rPr>
                      <w:t xml:space="preserve"> </w:t>
                    </w:r>
                    <w:r>
                      <w:rPr>
                        <w:sz w:val="20"/>
                      </w:rPr>
                      <w:t>pas</w:t>
                    </w:r>
                    <w:r>
                      <w:rPr>
                        <w:spacing w:val="-6"/>
                        <w:sz w:val="20"/>
                      </w:rPr>
                      <w:t xml:space="preserve"> </w:t>
                    </w:r>
                    <w:r>
                      <w:rPr>
                        <w:sz w:val="20"/>
                      </w:rPr>
                      <w:t>ces</w:t>
                    </w:r>
                    <w:r>
                      <w:rPr>
                        <w:spacing w:val="-7"/>
                        <w:sz w:val="20"/>
                      </w:rPr>
                      <w:t xml:space="preserve"> </w:t>
                    </w:r>
                    <w:r>
                      <w:rPr>
                        <w:sz w:val="20"/>
                      </w:rPr>
                      <w:t>critères,</w:t>
                    </w:r>
                    <w:r>
                      <w:rPr>
                        <w:spacing w:val="-6"/>
                        <w:sz w:val="20"/>
                      </w:rPr>
                      <w:t xml:space="preserve"> </w:t>
                    </w:r>
                    <w:r>
                      <w:rPr>
                        <w:sz w:val="20"/>
                      </w:rPr>
                      <w:t>c’est</w:t>
                    </w:r>
                    <w:r>
                      <w:rPr>
                        <w:spacing w:val="-6"/>
                        <w:sz w:val="20"/>
                      </w:rPr>
                      <w:t xml:space="preserve"> </w:t>
                    </w:r>
                    <w:r>
                      <w:rPr>
                        <w:sz w:val="20"/>
                      </w:rPr>
                      <w:t>souvent</w:t>
                    </w:r>
                    <w:r>
                      <w:rPr>
                        <w:spacing w:val="-7"/>
                        <w:sz w:val="20"/>
                      </w:rPr>
                      <w:t xml:space="preserve"> </w:t>
                    </w:r>
                    <w:r>
                      <w:rPr>
                        <w:sz w:val="20"/>
                      </w:rPr>
                      <w:t>le</w:t>
                    </w:r>
                    <w:r>
                      <w:rPr>
                        <w:spacing w:val="-6"/>
                        <w:sz w:val="20"/>
                      </w:rPr>
                      <w:t xml:space="preserve"> </w:t>
                    </w:r>
                    <w:r>
                      <w:rPr>
                        <w:sz w:val="20"/>
                      </w:rPr>
                      <w:t>signe</w:t>
                    </w:r>
                    <w:r>
                      <w:rPr>
                        <w:spacing w:val="-6"/>
                        <w:sz w:val="20"/>
                      </w:rPr>
                      <w:t xml:space="preserve"> </w:t>
                    </w:r>
                    <w:r>
                      <w:rPr>
                        <w:sz w:val="20"/>
                      </w:rPr>
                      <w:t>que</w:t>
                    </w:r>
                    <w:r>
                      <w:rPr>
                        <w:spacing w:val="-7"/>
                        <w:sz w:val="20"/>
                      </w:rPr>
                      <w:t xml:space="preserve"> </w:t>
                    </w:r>
                    <w:r>
                      <w:rPr>
                        <w:sz w:val="20"/>
                      </w:rPr>
                      <w:t>le</w:t>
                    </w:r>
                    <w:r>
                      <w:rPr>
                        <w:spacing w:val="-6"/>
                        <w:sz w:val="20"/>
                      </w:rPr>
                      <w:t xml:space="preserve"> </w:t>
                    </w:r>
                    <w:r>
                      <w:rPr>
                        <w:sz w:val="20"/>
                      </w:rPr>
                      <w:t>prompt</w:t>
                    </w:r>
                    <w:r>
                      <w:rPr>
                        <w:spacing w:val="-6"/>
                        <w:sz w:val="20"/>
                      </w:rPr>
                      <w:t xml:space="preserve"> </w:t>
                    </w:r>
                    <w:r>
                      <w:rPr>
                        <w:sz w:val="20"/>
                      </w:rPr>
                      <w:t>manque</w:t>
                    </w:r>
                    <w:r>
                      <w:rPr>
                        <w:spacing w:val="-7"/>
                        <w:sz w:val="20"/>
                      </w:rPr>
                      <w:t xml:space="preserve"> </w:t>
                    </w:r>
                    <w:r>
                      <w:rPr>
                        <w:sz w:val="20"/>
                      </w:rPr>
                      <w:t>de</w:t>
                    </w:r>
                    <w:r>
                      <w:rPr>
                        <w:spacing w:val="-6"/>
                        <w:sz w:val="20"/>
                      </w:rPr>
                      <w:t xml:space="preserve"> </w:t>
                    </w:r>
                    <w:r>
                      <w:rPr>
                        <w:sz w:val="20"/>
                      </w:rPr>
                      <w:t>précision</w:t>
                    </w:r>
                    <w:r>
                      <w:rPr>
                        <w:spacing w:val="-6"/>
                        <w:sz w:val="20"/>
                      </w:rPr>
                      <w:t xml:space="preserve"> </w:t>
                    </w:r>
                    <w:r>
                      <w:rPr>
                        <w:sz w:val="20"/>
                      </w:rPr>
                      <w:t>sur l’un</w:t>
                    </w:r>
                    <w:r>
                      <w:rPr>
                        <w:spacing w:val="-16"/>
                        <w:sz w:val="20"/>
                      </w:rPr>
                      <w:t xml:space="preserve"> </w:t>
                    </w:r>
                    <w:r>
                      <w:rPr>
                        <w:sz w:val="20"/>
                      </w:rPr>
                      <w:t>des</w:t>
                    </w:r>
                    <w:r>
                      <w:rPr>
                        <w:spacing w:val="-16"/>
                        <w:sz w:val="20"/>
                      </w:rPr>
                      <w:t xml:space="preserve"> </w:t>
                    </w:r>
                    <w:r>
                      <w:rPr>
                        <w:sz w:val="20"/>
                      </w:rPr>
                      <w:t>éléments</w:t>
                    </w:r>
                    <w:r>
                      <w:rPr>
                        <w:spacing w:val="-16"/>
                        <w:sz w:val="20"/>
                      </w:rPr>
                      <w:t xml:space="preserve"> </w:t>
                    </w:r>
                    <w:r>
                      <w:rPr>
                        <w:sz w:val="20"/>
                      </w:rPr>
                      <w:t>REACTOR.</w:t>
                    </w:r>
                    <w:r>
                      <w:rPr>
                        <w:spacing w:val="-16"/>
                        <w:sz w:val="20"/>
                      </w:rPr>
                      <w:t xml:space="preserve"> </w:t>
                    </w:r>
                    <w:r>
                      <w:rPr>
                        <w:rFonts w:ascii="Trebuchet MS" w:hAnsi="Trebuchet MS"/>
                        <w:b/>
                        <w:sz w:val="20"/>
                      </w:rPr>
                      <w:t>Relancer</w:t>
                    </w:r>
                    <w:r>
                      <w:rPr>
                        <w:rFonts w:ascii="Trebuchet MS" w:hAnsi="Trebuchet MS"/>
                        <w:b/>
                        <w:spacing w:val="-20"/>
                        <w:sz w:val="20"/>
                      </w:rPr>
                      <w:t xml:space="preserve"> </w:t>
                    </w:r>
                    <w:r>
                      <w:rPr>
                        <w:rFonts w:ascii="Trebuchet MS" w:hAnsi="Trebuchet MS"/>
                        <w:b/>
                        <w:sz w:val="20"/>
                      </w:rPr>
                      <w:t>l’IA</w:t>
                    </w:r>
                    <w:r>
                      <w:rPr>
                        <w:rFonts w:ascii="Trebuchet MS" w:hAnsi="Trebuchet MS"/>
                        <w:b/>
                        <w:spacing w:val="-20"/>
                        <w:sz w:val="20"/>
                      </w:rPr>
                      <w:t xml:space="preserve"> </w:t>
                    </w:r>
                    <w:r>
                      <w:rPr>
                        <w:rFonts w:ascii="Trebuchet MS" w:hAnsi="Trebuchet MS"/>
                        <w:b/>
                        <w:sz w:val="20"/>
                      </w:rPr>
                      <w:t>avec</w:t>
                    </w:r>
                    <w:r>
                      <w:rPr>
                        <w:rFonts w:ascii="Trebuchet MS" w:hAnsi="Trebuchet MS"/>
                        <w:b/>
                        <w:spacing w:val="-21"/>
                        <w:sz w:val="20"/>
                      </w:rPr>
                      <w:t xml:space="preserve"> </w:t>
                    </w:r>
                    <w:r>
                      <w:rPr>
                        <w:rFonts w:ascii="Trebuchet MS" w:hAnsi="Trebuchet MS"/>
                        <w:b/>
                        <w:sz w:val="20"/>
                      </w:rPr>
                      <w:t>un</w:t>
                    </w:r>
                    <w:r>
                      <w:rPr>
                        <w:rFonts w:ascii="Trebuchet MS" w:hAnsi="Trebuchet MS"/>
                        <w:b/>
                        <w:spacing w:val="-20"/>
                        <w:sz w:val="20"/>
                      </w:rPr>
                      <w:t xml:space="preserve"> </w:t>
                    </w:r>
                    <w:r>
                      <w:rPr>
                        <w:rFonts w:ascii="Trebuchet MS" w:hAnsi="Trebuchet MS"/>
                        <w:b/>
                        <w:sz w:val="20"/>
                      </w:rPr>
                      <w:t>prompt</w:t>
                    </w:r>
                    <w:r>
                      <w:rPr>
                        <w:rFonts w:ascii="Trebuchet MS" w:hAnsi="Trebuchet MS"/>
                        <w:b/>
                        <w:spacing w:val="-20"/>
                        <w:sz w:val="20"/>
                      </w:rPr>
                      <w:t xml:space="preserve"> </w:t>
                    </w:r>
                    <w:r>
                      <w:rPr>
                        <w:rFonts w:ascii="Trebuchet MS" w:hAnsi="Trebuchet MS"/>
                        <w:b/>
                        <w:sz w:val="20"/>
                      </w:rPr>
                      <w:t>amélioré</w:t>
                    </w:r>
                    <w:r>
                      <w:rPr>
                        <w:rFonts w:ascii="Trebuchet MS" w:hAnsi="Trebuchet MS"/>
                        <w:b/>
                        <w:spacing w:val="-21"/>
                        <w:sz w:val="20"/>
                      </w:rPr>
                      <w:t xml:space="preserve"> </w:t>
                    </w:r>
                    <w:r>
                      <w:rPr>
                        <w:sz w:val="20"/>
                      </w:rPr>
                      <w:t>fait</w:t>
                    </w:r>
                    <w:r>
                      <w:rPr>
                        <w:spacing w:val="-16"/>
                        <w:sz w:val="20"/>
                      </w:rPr>
                      <w:t xml:space="preserve"> </w:t>
                    </w:r>
                    <w:r>
                      <w:rPr>
                        <w:sz w:val="20"/>
                      </w:rPr>
                      <w:t>partie</w:t>
                    </w:r>
                    <w:r>
                      <w:rPr>
                        <w:spacing w:val="-16"/>
                        <w:sz w:val="20"/>
                      </w:rPr>
                      <w:t xml:space="preserve"> </w:t>
                    </w:r>
                    <w:r>
                      <w:rPr>
                        <w:sz w:val="20"/>
                      </w:rPr>
                      <w:t>de</w:t>
                    </w:r>
                    <w:r>
                      <w:rPr>
                        <w:spacing w:val="-16"/>
                        <w:sz w:val="20"/>
                      </w:rPr>
                      <w:t xml:space="preserve"> </w:t>
                    </w:r>
                    <w:r>
                      <w:rPr>
                        <w:sz w:val="20"/>
                      </w:rPr>
                      <w:t>la</w:t>
                    </w:r>
                    <w:r>
                      <w:rPr>
                        <w:spacing w:val="-15"/>
                        <w:sz w:val="20"/>
                      </w:rPr>
                      <w:t xml:space="preserve"> </w:t>
                    </w:r>
                    <w:r>
                      <w:rPr>
                        <w:sz w:val="20"/>
                      </w:rPr>
                      <w:t>compétence.</w:t>
                    </w:r>
                  </w:p>
                </w:txbxContent>
              </v:textbox>
            </v:shape>
            <w10:wrap anchorx="page"/>
          </v:group>
        </w:pict>
      </w:r>
      <w:r>
        <w:rPr>
          <w:color w:val="C1262C"/>
        </w:rPr>
        <w:t>Corrigé de l’exercice 5 Éléments de correction — Exercice 5</w:t>
      </w:r>
    </w:p>
    <w:p w:rsidR="00005340" w:rsidRDefault="00350670">
      <w:pPr>
        <w:pStyle w:val="Corpsdetexte"/>
        <w:spacing w:before="2"/>
        <w:rPr>
          <w:rFonts w:ascii="Arial"/>
          <w:b/>
          <w:i/>
          <w:sz w:val="25"/>
        </w:rPr>
      </w:pPr>
      <w:r>
        <w:rPr>
          <w:lang w:val="en-US"/>
        </w:rPr>
        <w:pict>
          <v:group id="_x0000_s1298" style="position:absolute;margin-left:56.7pt;margin-top:16.45pt;width:481.9pt;height:70.85pt;z-index:-251399168;mso-wrap-distance-left:0;mso-wrap-distance-right:0;mso-position-horizontal-relative:page" coordorigin="1134,329" coordsize="9638,1417">
            <v:shape id="_x0000_s1301" style="position:absolute;left:1133;top:563;width:9638;height:1182" coordorigin="1134,563" coordsize="9638,1182" path="m10692,563r-9478,l1183,570r-26,17l1140,612r-6,31l1134,1665r6,31l1157,1722r26,17l1214,1745r9478,l10723,1739r25,-17l10766,1696r6,-31l10772,643r-6,-31l10748,587r-25,-17l10692,563xe" fillcolor="#37393b" stroked="f">
              <v:path arrowok="t"/>
            </v:shape>
            <v:shape id="_x0000_s1300" style="position:absolute;left:1153;top:583;width:9599;height:1142" coordorigin="1154,583" coordsize="9599,1142" path="m10692,583r-9478,l1190,588r-19,13l1158,620r-4,23l1154,1665r4,23l1171,1707r19,13l1214,1725r9478,l10715,1720r19,-13l10747,1688r5,-23l10752,643r-5,-23l10734,601r-19,-13l10692,583xe" fillcolor="#f0f1f1" stroked="f">
              <v:path arrowok="t"/>
            </v:shape>
            <v:shape id="_x0000_s1299" type="#_x0000_t202" style="position:absolute;left:1133;top:328;width:9638;height:1417"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Cet</w:t>
                    </w:r>
                    <w:r>
                      <w:rPr>
                        <w:spacing w:val="-9"/>
                        <w:sz w:val="20"/>
                      </w:rPr>
                      <w:t xml:space="preserve"> </w:t>
                    </w:r>
                    <w:r>
                      <w:rPr>
                        <w:sz w:val="20"/>
                      </w:rPr>
                      <w:t>exercice</w:t>
                    </w:r>
                    <w:r>
                      <w:rPr>
                        <w:spacing w:val="-8"/>
                        <w:sz w:val="20"/>
                      </w:rPr>
                      <w:t xml:space="preserve"> </w:t>
                    </w:r>
                    <w:r>
                      <w:rPr>
                        <w:spacing w:val="-5"/>
                        <w:sz w:val="20"/>
                      </w:rPr>
                      <w:t>n’a</w:t>
                    </w:r>
                    <w:r>
                      <w:rPr>
                        <w:spacing w:val="-8"/>
                        <w:sz w:val="20"/>
                      </w:rPr>
                      <w:t xml:space="preserve"> </w:t>
                    </w:r>
                    <w:r>
                      <w:rPr>
                        <w:sz w:val="20"/>
                      </w:rPr>
                      <w:t>pas</w:t>
                    </w:r>
                    <w:r>
                      <w:rPr>
                        <w:spacing w:val="-8"/>
                        <w:sz w:val="20"/>
                      </w:rPr>
                      <w:t xml:space="preserve"> </w:t>
                    </w:r>
                    <w:r>
                      <w:rPr>
                        <w:sz w:val="20"/>
                      </w:rPr>
                      <w:t>de</w:t>
                    </w:r>
                    <w:r>
                      <w:rPr>
                        <w:spacing w:val="-8"/>
                        <w:sz w:val="20"/>
                      </w:rPr>
                      <w:t xml:space="preserve"> </w:t>
                    </w:r>
                    <w:r>
                      <w:rPr>
                        <w:sz w:val="20"/>
                      </w:rPr>
                      <w:t>réponse</w:t>
                    </w:r>
                    <w:r>
                      <w:rPr>
                        <w:spacing w:val="-8"/>
                        <w:sz w:val="20"/>
                      </w:rPr>
                      <w:t xml:space="preserve"> </w:t>
                    </w:r>
                    <w:r>
                      <w:rPr>
                        <w:sz w:val="20"/>
                      </w:rPr>
                      <w:t>unique.</w:t>
                    </w:r>
                    <w:r>
                      <w:rPr>
                        <w:spacing w:val="-9"/>
                        <w:sz w:val="20"/>
                      </w:rPr>
                      <w:t xml:space="preserve"> </w:t>
                    </w:r>
                    <w:r>
                      <w:rPr>
                        <w:sz w:val="20"/>
                      </w:rPr>
                      <w:t>Les</w:t>
                    </w:r>
                    <w:r>
                      <w:rPr>
                        <w:spacing w:val="-8"/>
                        <w:sz w:val="20"/>
                      </w:rPr>
                      <w:t xml:space="preserve"> </w:t>
                    </w:r>
                    <w:r>
                      <w:rPr>
                        <w:sz w:val="20"/>
                      </w:rPr>
                      <w:t>éléments</w:t>
                    </w:r>
                    <w:r>
                      <w:rPr>
                        <w:spacing w:val="-8"/>
                        <w:sz w:val="20"/>
                      </w:rPr>
                      <w:t xml:space="preserve"> </w:t>
                    </w:r>
                    <w:r>
                      <w:rPr>
                        <w:sz w:val="20"/>
                      </w:rPr>
                      <w:t>ci-dessous</w:t>
                    </w:r>
                    <w:r>
                      <w:rPr>
                        <w:spacing w:val="-8"/>
                        <w:sz w:val="20"/>
                      </w:rPr>
                      <w:t xml:space="preserve"> </w:t>
                    </w:r>
                    <w:r>
                      <w:rPr>
                        <w:sz w:val="20"/>
                      </w:rPr>
                      <w:t>sont</w:t>
                    </w:r>
                    <w:r>
                      <w:rPr>
                        <w:spacing w:val="-8"/>
                        <w:sz w:val="20"/>
                      </w:rPr>
                      <w:t xml:space="preserve"> </w:t>
                    </w:r>
                    <w:r>
                      <w:rPr>
                        <w:sz w:val="20"/>
                      </w:rPr>
                      <w:t>des</w:t>
                    </w:r>
                    <w:r>
                      <w:rPr>
                        <w:spacing w:val="-8"/>
                        <w:sz w:val="20"/>
                      </w:rPr>
                      <w:t xml:space="preserve"> </w:t>
                    </w:r>
                    <w:r>
                      <w:rPr>
                        <w:sz w:val="20"/>
                      </w:rPr>
                      <w:t>pistes</w:t>
                    </w:r>
                    <w:r>
                      <w:rPr>
                        <w:spacing w:val="-9"/>
                        <w:sz w:val="20"/>
                      </w:rPr>
                      <w:t xml:space="preserve"> </w:t>
                    </w:r>
                    <w:r>
                      <w:rPr>
                        <w:sz w:val="20"/>
                      </w:rPr>
                      <w:t>de</w:t>
                    </w:r>
                    <w:r>
                      <w:rPr>
                        <w:spacing w:val="-8"/>
                        <w:sz w:val="20"/>
                      </w:rPr>
                      <w:t xml:space="preserve"> </w:t>
                    </w:r>
                    <w:r>
                      <w:rPr>
                        <w:sz w:val="20"/>
                      </w:rPr>
                      <w:t>réﬂexion</w:t>
                    </w:r>
                    <w:r>
                      <w:rPr>
                        <w:spacing w:val="-8"/>
                        <w:sz w:val="20"/>
                      </w:rPr>
                      <w:t xml:space="preserve"> </w:t>
                    </w:r>
                    <w:r>
                      <w:rPr>
                        <w:sz w:val="20"/>
                      </w:rPr>
                      <w:t>à</w:t>
                    </w:r>
                    <w:r>
                      <w:rPr>
                        <w:spacing w:val="-8"/>
                        <w:sz w:val="20"/>
                      </w:rPr>
                      <w:t xml:space="preserve"> </w:t>
                    </w:r>
                    <w:r>
                      <w:rPr>
                        <w:sz w:val="20"/>
                      </w:rPr>
                      <w:t>exploiter lors</w:t>
                    </w:r>
                    <w:r>
                      <w:rPr>
                        <w:spacing w:val="-16"/>
                        <w:sz w:val="20"/>
                      </w:rPr>
                      <w:t xml:space="preserve"> </w:t>
                    </w:r>
                    <w:r>
                      <w:rPr>
                        <w:sz w:val="20"/>
                      </w:rPr>
                      <w:t>de</w:t>
                    </w:r>
                    <w:r>
                      <w:rPr>
                        <w:spacing w:val="-17"/>
                        <w:sz w:val="20"/>
                      </w:rPr>
                      <w:t xml:space="preserve"> </w:t>
                    </w:r>
                    <w:r>
                      <w:rPr>
                        <w:sz w:val="20"/>
                      </w:rPr>
                      <w:t>la</w:t>
                    </w:r>
                    <w:r>
                      <w:rPr>
                        <w:spacing w:val="-16"/>
                        <w:sz w:val="20"/>
                      </w:rPr>
                      <w:t xml:space="preserve"> </w:t>
                    </w:r>
                    <w:r>
                      <w:rPr>
                        <w:sz w:val="20"/>
                      </w:rPr>
                      <w:t>correction</w:t>
                    </w:r>
                    <w:r>
                      <w:rPr>
                        <w:spacing w:val="-15"/>
                        <w:sz w:val="20"/>
                      </w:rPr>
                      <w:t xml:space="preserve"> </w:t>
                    </w:r>
                    <w:r>
                      <w:rPr>
                        <w:sz w:val="20"/>
                      </w:rPr>
                      <w:t>collective.</w:t>
                    </w:r>
                    <w:r>
                      <w:rPr>
                        <w:spacing w:val="-16"/>
                        <w:sz w:val="20"/>
                      </w:rPr>
                      <w:t xml:space="preserve"> </w:t>
                    </w:r>
                    <w:r>
                      <w:rPr>
                        <w:spacing w:val="-5"/>
                        <w:sz w:val="20"/>
                      </w:rPr>
                      <w:t>L’objectif</w:t>
                    </w:r>
                    <w:r>
                      <w:rPr>
                        <w:spacing w:val="-15"/>
                        <w:sz w:val="20"/>
                      </w:rPr>
                      <w:t xml:space="preserve"> </w:t>
                    </w:r>
                    <w:r>
                      <w:rPr>
                        <w:sz w:val="20"/>
                      </w:rPr>
                      <w:t>est</w:t>
                    </w:r>
                    <w:r>
                      <w:rPr>
                        <w:spacing w:val="-17"/>
                        <w:sz w:val="20"/>
                      </w:rPr>
                      <w:t xml:space="preserve"> </w:t>
                    </w:r>
                    <w:r>
                      <w:rPr>
                        <w:sz w:val="20"/>
                      </w:rPr>
                      <w:t>de</w:t>
                    </w:r>
                    <w:r>
                      <w:rPr>
                        <w:spacing w:val="-16"/>
                        <w:sz w:val="20"/>
                      </w:rPr>
                      <w:t xml:space="preserve"> </w:t>
                    </w:r>
                    <w:r>
                      <w:rPr>
                        <w:sz w:val="20"/>
                      </w:rPr>
                      <w:t>développer</w:t>
                    </w:r>
                    <w:r>
                      <w:rPr>
                        <w:spacing w:val="-15"/>
                        <w:sz w:val="20"/>
                      </w:rPr>
                      <w:t xml:space="preserve"> </w:t>
                    </w:r>
                    <w:r>
                      <w:rPr>
                        <w:sz w:val="20"/>
                      </w:rPr>
                      <w:t>chez</w:t>
                    </w:r>
                    <w:r>
                      <w:rPr>
                        <w:spacing w:val="-17"/>
                        <w:sz w:val="20"/>
                      </w:rPr>
                      <w:t xml:space="preserve"> </w:t>
                    </w:r>
                    <w:r>
                      <w:rPr>
                        <w:sz w:val="20"/>
                      </w:rPr>
                      <w:t>les</w:t>
                    </w:r>
                    <w:r>
                      <w:rPr>
                        <w:spacing w:val="-16"/>
                        <w:sz w:val="20"/>
                      </w:rPr>
                      <w:t xml:space="preserve"> </w:t>
                    </w:r>
                    <w:r>
                      <w:rPr>
                        <w:sz w:val="20"/>
                      </w:rPr>
                      <w:t>étudiants</w:t>
                    </w:r>
                    <w:r>
                      <w:rPr>
                        <w:spacing w:val="-16"/>
                        <w:sz w:val="20"/>
                      </w:rPr>
                      <w:t xml:space="preserve"> </w:t>
                    </w:r>
                    <w:r>
                      <w:rPr>
                        <w:sz w:val="20"/>
                      </w:rPr>
                      <w:t>un</w:t>
                    </w:r>
                    <w:r>
                      <w:rPr>
                        <w:spacing w:val="-15"/>
                        <w:sz w:val="20"/>
                      </w:rPr>
                      <w:t xml:space="preserve"> </w:t>
                    </w:r>
                    <w:r>
                      <w:rPr>
                        <w:sz w:val="20"/>
                      </w:rPr>
                      <w:t>regard</w:t>
                    </w:r>
                    <w:r>
                      <w:rPr>
                        <w:spacing w:val="-17"/>
                        <w:sz w:val="20"/>
                      </w:rPr>
                      <w:t xml:space="preserve"> </w:t>
                    </w:r>
                    <w:r>
                      <w:rPr>
                        <w:sz w:val="20"/>
                      </w:rPr>
                      <w:t>critique</w:t>
                    </w:r>
                    <w:r>
                      <w:rPr>
                        <w:spacing w:val="-16"/>
                        <w:sz w:val="20"/>
                      </w:rPr>
                      <w:t xml:space="preserve"> </w:t>
                    </w:r>
                    <w:r>
                      <w:rPr>
                        <w:sz w:val="20"/>
                      </w:rPr>
                      <w:t>sur</w:t>
                    </w:r>
                    <w:r>
                      <w:rPr>
                        <w:spacing w:val="-15"/>
                        <w:sz w:val="20"/>
                      </w:rPr>
                      <w:t xml:space="preserve"> </w:t>
                    </w:r>
                    <w:r>
                      <w:rPr>
                        <w:sz w:val="20"/>
                      </w:rPr>
                      <w:t>l’usage de</w:t>
                    </w:r>
                    <w:r>
                      <w:rPr>
                        <w:spacing w:val="-8"/>
                        <w:sz w:val="20"/>
                      </w:rPr>
                      <w:t xml:space="preserve"> </w:t>
                    </w:r>
                    <w:r>
                      <w:rPr>
                        <w:sz w:val="20"/>
                      </w:rPr>
                      <w:t>l’IA,</w:t>
                    </w:r>
                    <w:r>
                      <w:rPr>
                        <w:spacing w:val="-7"/>
                        <w:sz w:val="20"/>
                      </w:rPr>
                      <w:t xml:space="preserve"> </w:t>
                    </w:r>
                    <w:r>
                      <w:rPr>
                        <w:sz w:val="20"/>
                      </w:rPr>
                      <w:t>ni</w:t>
                    </w:r>
                    <w:r>
                      <w:rPr>
                        <w:spacing w:val="-7"/>
                        <w:sz w:val="20"/>
                      </w:rPr>
                      <w:t xml:space="preserve"> </w:t>
                    </w:r>
                    <w:r>
                      <w:rPr>
                        <w:sz w:val="20"/>
                      </w:rPr>
                      <w:t>naïvement</w:t>
                    </w:r>
                    <w:r>
                      <w:rPr>
                        <w:spacing w:val="-7"/>
                        <w:sz w:val="20"/>
                      </w:rPr>
                      <w:t xml:space="preserve"> </w:t>
                    </w:r>
                    <w:r>
                      <w:rPr>
                        <w:sz w:val="20"/>
                      </w:rPr>
                      <w:t>enthousiaste</w:t>
                    </w:r>
                    <w:r>
                      <w:rPr>
                        <w:spacing w:val="-7"/>
                        <w:sz w:val="20"/>
                      </w:rPr>
                      <w:t xml:space="preserve"> </w:t>
                    </w:r>
                    <w:r>
                      <w:rPr>
                        <w:sz w:val="20"/>
                      </w:rPr>
                      <w:t>ni</w:t>
                    </w:r>
                    <w:r>
                      <w:rPr>
                        <w:spacing w:val="-8"/>
                        <w:sz w:val="20"/>
                      </w:rPr>
                      <w:t xml:space="preserve"> </w:t>
                    </w:r>
                    <w:r>
                      <w:rPr>
                        <w:sz w:val="20"/>
                      </w:rPr>
                      <w:t>rejetant.</w:t>
                    </w:r>
                  </w:p>
                </w:txbxContent>
              </v:textbox>
            </v:shape>
            <w10:wrap type="topAndBottom" anchorx="page"/>
          </v:group>
        </w:pict>
      </w:r>
    </w:p>
    <w:p w:rsidR="00005340" w:rsidRDefault="00005340">
      <w:pPr>
        <w:pStyle w:val="Corpsdetexte"/>
        <w:spacing w:before="9"/>
        <w:rPr>
          <w:rFonts w:ascii="Arial"/>
          <w:b/>
          <w:i/>
          <w:sz w:val="12"/>
        </w:rPr>
      </w:pPr>
    </w:p>
    <w:p w:rsidR="00005340" w:rsidRDefault="00350670">
      <w:pPr>
        <w:pStyle w:val="Titre7"/>
        <w:spacing w:before="123"/>
      </w:pPr>
      <w:r>
        <w:rPr>
          <w:lang w:val="en-US"/>
        </w:rPr>
        <w:pict>
          <v:group id="_x0000_s1293" style="position:absolute;left:0;text-align:left;margin-left:56.7pt;margin-top:40.15pt;width:481.9pt;height:219.95pt;z-index:251922432;mso-position-horizontal-relative:page" coordorigin="1134,803" coordsize="9638,4399">
            <v:shape id="_x0000_s1297" style="position:absolute;left:1133;top:802;width:9638;height:4399" coordorigin="1134,803" coordsize="9638,4399" path="m10692,803r-9478,l1183,809r-26,17l1140,852r-6,31l1134,5121r6,31l1157,5178r26,17l1214,5201r9478,l10723,5195r25,-17l10766,5152r6,-31l10772,883r-6,-31l10748,826r-25,-17l10692,803xe" fillcolor="#00797e" stroked="f">
              <v:path arrowok="t"/>
            </v:shape>
            <v:shape id="_x0000_s1296" style="position:absolute;left:1153;top:822;width:9599;height:4359" coordorigin="1154,823" coordsize="9599,4359" path="m10692,823r-9478,l1190,828r-19,12l1158,859r-4,24l1154,5121r4,24l1171,5164r19,12l1214,5181r9478,l10715,5176r19,-12l10747,5145r5,-24l10752,883r-5,-24l10734,840r-19,-12l10692,823xe" fillcolor="#f2f9fa" stroked="f">
              <v:path arrowok="t"/>
            </v:shape>
            <v:rect id="_x0000_s1295" style="position:absolute;left:1417;top:893;width:6378;height:23" fillcolor="#00797e" stroked="f"/>
            <v:shape id="_x0000_s1294" type="#_x0000_t202" style="position:absolute;left:1133;top:802;width:9638;height:4399" filled="f" stroked="f">
              <v:textbox inset="0,0,0,0">
                <w:txbxContent>
                  <w:p w:rsidR="00005340" w:rsidRDefault="00005340">
                    <w:pPr>
                      <w:spacing w:before="5"/>
                      <w:rPr>
                        <w:rFonts w:ascii="Arial"/>
                        <w:b/>
                        <w:i/>
                        <w:sz w:val="23"/>
                      </w:rPr>
                    </w:pPr>
                  </w:p>
                  <w:p w:rsidR="00005340" w:rsidRDefault="00350670">
                    <w:pPr>
                      <w:spacing w:before="1" w:line="165" w:lineRule="auto"/>
                      <w:ind w:left="734" w:right="234" w:hanging="274"/>
                      <w:jc w:val="both"/>
                      <w:rPr>
                        <w:sz w:val="20"/>
                      </w:rPr>
                    </w:pPr>
                    <w:r>
                      <w:rPr>
                        <w:color w:val="00989E"/>
                        <w:sz w:val="20"/>
                      </w:rPr>
                      <w:t>➔</w:t>
                    </w:r>
                    <w:r>
                      <w:rPr>
                        <w:color w:val="00989E"/>
                        <w:spacing w:val="28"/>
                        <w:sz w:val="20"/>
                      </w:rPr>
                      <w:t xml:space="preserve"> </w:t>
                    </w:r>
                    <w:r>
                      <w:rPr>
                        <w:rFonts w:ascii="Trebuchet MS" w:hAnsi="Trebuchet MS"/>
                        <w:b/>
                        <w:sz w:val="20"/>
                      </w:rPr>
                      <w:t>Avantages</w:t>
                    </w:r>
                    <w:r>
                      <w:rPr>
                        <w:rFonts w:ascii="Trebuchet MS" w:hAnsi="Trebuchet MS"/>
                        <w:b/>
                        <w:spacing w:val="-10"/>
                        <w:sz w:val="20"/>
                      </w:rPr>
                      <w:t xml:space="preserve"> </w:t>
                    </w:r>
                    <w:r>
                      <w:rPr>
                        <w:rFonts w:ascii="Trebuchet MS" w:hAnsi="Trebuchet MS"/>
                        <w:b/>
                        <w:sz w:val="20"/>
                      </w:rPr>
                      <w:t>généralement</w:t>
                    </w:r>
                    <w:r>
                      <w:rPr>
                        <w:rFonts w:ascii="Trebuchet MS" w:hAnsi="Trebuchet MS"/>
                        <w:b/>
                        <w:spacing w:val="-10"/>
                        <w:sz w:val="20"/>
                      </w:rPr>
                      <w:t xml:space="preserve"> </w:t>
                    </w:r>
                    <w:r>
                      <w:rPr>
                        <w:rFonts w:ascii="Trebuchet MS" w:hAnsi="Trebuchet MS"/>
                        <w:b/>
                        <w:sz w:val="20"/>
                      </w:rPr>
                      <w:t>observés</w:t>
                    </w:r>
                    <w:r>
                      <w:rPr>
                        <w:rFonts w:ascii="Trebuchet MS" w:hAnsi="Trebuchet MS"/>
                        <w:b/>
                        <w:spacing w:val="-10"/>
                        <w:sz w:val="20"/>
                      </w:rPr>
                      <w:t xml:space="preserve"> </w:t>
                    </w:r>
                    <w:r>
                      <w:rPr>
                        <w:rFonts w:ascii="Trebuchet MS" w:hAnsi="Trebuchet MS"/>
                        <w:b/>
                        <w:sz w:val="20"/>
                      </w:rPr>
                      <w:t>de</w:t>
                    </w:r>
                    <w:r>
                      <w:rPr>
                        <w:rFonts w:ascii="Trebuchet MS" w:hAnsi="Trebuchet MS"/>
                        <w:b/>
                        <w:spacing w:val="-10"/>
                        <w:sz w:val="20"/>
                      </w:rPr>
                      <w:t xml:space="preserve"> </w:t>
                    </w:r>
                    <w:r>
                      <w:rPr>
                        <w:rFonts w:ascii="Trebuchet MS" w:hAnsi="Trebuchet MS"/>
                        <w:b/>
                        <w:sz w:val="20"/>
                      </w:rPr>
                      <w:t>l’IA</w:t>
                    </w:r>
                    <w:r>
                      <w:rPr>
                        <w:rFonts w:ascii="Trebuchet MS" w:hAnsi="Trebuchet MS"/>
                        <w:b/>
                        <w:spacing w:val="-10"/>
                        <w:sz w:val="20"/>
                      </w:rPr>
                      <w:t xml:space="preserve"> </w:t>
                    </w:r>
                    <w:r>
                      <w:rPr>
                        <w:rFonts w:ascii="Trebuchet MS" w:hAnsi="Trebuchet MS"/>
                        <w:b/>
                        <w:sz w:val="20"/>
                      </w:rPr>
                      <w:t>:</w:t>
                    </w:r>
                    <w:r>
                      <w:rPr>
                        <w:rFonts w:ascii="Trebuchet MS" w:hAnsi="Trebuchet MS"/>
                        <w:b/>
                        <w:spacing w:val="-10"/>
                        <w:sz w:val="20"/>
                      </w:rPr>
                      <w:t xml:space="preserve"> </w:t>
                    </w:r>
                    <w:r>
                      <w:rPr>
                        <w:sz w:val="20"/>
                      </w:rPr>
                      <w:t>structure</w:t>
                    </w:r>
                    <w:r>
                      <w:rPr>
                        <w:spacing w:val="-6"/>
                        <w:sz w:val="20"/>
                      </w:rPr>
                      <w:t xml:space="preserve"> </w:t>
                    </w:r>
                    <w:r>
                      <w:rPr>
                        <w:sz w:val="20"/>
                      </w:rPr>
                      <w:t>formelle</w:t>
                    </w:r>
                    <w:r>
                      <w:rPr>
                        <w:spacing w:val="-6"/>
                        <w:sz w:val="20"/>
                      </w:rPr>
                      <w:t xml:space="preserve"> </w:t>
                    </w:r>
                    <w:r>
                      <w:rPr>
                        <w:sz w:val="20"/>
                      </w:rPr>
                      <w:t>souvent</w:t>
                    </w:r>
                    <w:r>
                      <w:rPr>
                        <w:spacing w:val="-6"/>
                        <w:sz w:val="20"/>
                      </w:rPr>
                      <w:t xml:space="preserve"> </w:t>
                    </w:r>
                    <w:r>
                      <w:rPr>
                        <w:sz w:val="20"/>
                      </w:rPr>
                      <w:t>irréprochable,</w:t>
                    </w:r>
                    <w:r>
                      <w:rPr>
                        <w:spacing w:val="-6"/>
                        <w:sz w:val="20"/>
                      </w:rPr>
                      <w:t xml:space="preserve"> </w:t>
                    </w:r>
                    <w:r>
                      <w:rPr>
                        <w:sz w:val="20"/>
                      </w:rPr>
                      <w:t>registre</w:t>
                    </w:r>
                    <w:r>
                      <w:rPr>
                        <w:spacing w:val="-6"/>
                        <w:sz w:val="20"/>
                      </w:rPr>
                      <w:t xml:space="preserve"> </w:t>
                    </w:r>
                    <w:r>
                      <w:rPr>
                        <w:sz w:val="20"/>
                      </w:rPr>
                      <w:t>pro- fessionnel</w:t>
                    </w:r>
                    <w:r>
                      <w:rPr>
                        <w:spacing w:val="-8"/>
                        <w:sz w:val="20"/>
                      </w:rPr>
                      <w:t xml:space="preserve"> </w:t>
                    </w:r>
                    <w:r>
                      <w:rPr>
                        <w:sz w:val="20"/>
                      </w:rPr>
                      <w:t>bien</w:t>
                    </w:r>
                    <w:r>
                      <w:rPr>
                        <w:spacing w:val="-7"/>
                        <w:sz w:val="20"/>
                      </w:rPr>
                      <w:t xml:space="preserve"> </w:t>
                    </w:r>
                    <w:r>
                      <w:rPr>
                        <w:sz w:val="20"/>
                      </w:rPr>
                      <w:t>tenu,</w:t>
                    </w:r>
                    <w:r>
                      <w:rPr>
                        <w:spacing w:val="-7"/>
                        <w:sz w:val="20"/>
                      </w:rPr>
                      <w:t xml:space="preserve"> </w:t>
                    </w:r>
                    <w:r>
                      <w:rPr>
                        <w:sz w:val="20"/>
                      </w:rPr>
                      <w:t>longueur</w:t>
                    </w:r>
                    <w:r>
                      <w:rPr>
                        <w:spacing w:val="-7"/>
                        <w:sz w:val="20"/>
                      </w:rPr>
                      <w:t xml:space="preserve"> </w:t>
                    </w:r>
                    <w:r>
                      <w:rPr>
                        <w:sz w:val="20"/>
                      </w:rPr>
                      <w:t>respectée,</w:t>
                    </w:r>
                    <w:r>
                      <w:rPr>
                        <w:spacing w:val="-7"/>
                        <w:sz w:val="20"/>
                      </w:rPr>
                      <w:t xml:space="preserve"> </w:t>
                    </w:r>
                    <w:r>
                      <w:rPr>
                        <w:sz w:val="20"/>
                      </w:rPr>
                      <w:t>formules</w:t>
                    </w:r>
                    <w:r>
                      <w:rPr>
                        <w:spacing w:val="-8"/>
                        <w:sz w:val="20"/>
                      </w:rPr>
                      <w:t xml:space="preserve"> </w:t>
                    </w:r>
                    <w:r>
                      <w:rPr>
                        <w:sz w:val="20"/>
                      </w:rPr>
                      <w:t>de</w:t>
                    </w:r>
                    <w:r>
                      <w:rPr>
                        <w:spacing w:val="-7"/>
                        <w:sz w:val="20"/>
                      </w:rPr>
                      <w:t xml:space="preserve"> </w:t>
                    </w:r>
                    <w:r>
                      <w:rPr>
                        <w:sz w:val="20"/>
                      </w:rPr>
                      <w:t>politesse</w:t>
                    </w:r>
                    <w:r>
                      <w:rPr>
                        <w:spacing w:val="-7"/>
                        <w:sz w:val="20"/>
                      </w:rPr>
                      <w:t xml:space="preserve"> </w:t>
                    </w:r>
                    <w:r>
                      <w:rPr>
                        <w:sz w:val="20"/>
                      </w:rPr>
                      <w:t>adaptées.</w:t>
                    </w:r>
                  </w:p>
                  <w:p w:rsidR="00005340" w:rsidRDefault="00350670">
                    <w:pPr>
                      <w:spacing w:before="81" w:line="165" w:lineRule="auto"/>
                      <w:ind w:left="734" w:right="234" w:hanging="274"/>
                      <w:jc w:val="both"/>
                      <w:rPr>
                        <w:sz w:val="20"/>
                      </w:rPr>
                    </w:pPr>
                    <w:r>
                      <w:rPr>
                        <w:color w:val="00989E"/>
                        <w:sz w:val="20"/>
                      </w:rPr>
                      <w:t>➔</w:t>
                    </w:r>
                    <w:r>
                      <w:rPr>
                        <w:color w:val="00989E"/>
                        <w:spacing w:val="37"/>
                        <w:sz w:val="20"/>
                      </w:rPr>
                      <w:t xml:space="preserve"> </w:t>
                    </w:r>
                    <w:r>
                      <w:rPr>
                        <w:rFonts w:ascii="Trebuchet MS" w:hAnsi="Trebuchet MS"/>
                        <w:b/>
                        <w:sz w:val="20"/>
                      </w:rPr>
                      <w:t>Limites</w:t>
                    </w:r>
                    <w:r>
                      <w:rPr>
                        <w:rFonts w:ascii="Trebuchet MS" w:hAnsi="Trebuchet MS"/>
                        <w:b/>
                        <w:spacing w:val="-13"/>
                        <w:sz w:val="20"/>
                      </w:rPr>
                      <w:t xml:space="preserve"> </w:t>
                    </w:r>
                    <w:r>
                      <w:rPr>
                        <w:rFonts w:ascii="Trebuchet MS" w:hAnsi="Trebuchet MS"/>
                        <w:b/>
                        <w:sz w:val="20"/>
                      </w:rPr>
                      <w:t>fréquentes</w:t>
                    </w:r>
                    <w:r>
                      <w:rPr>
                        <w:rFonts w:ascii="Trebuchet MS" w:hAnsi="Trebuchet MS"/>
                        <w:b/>
                        <w:spacing w:val="-13"/>
                        <w:sz w:val="20"/>
                      </w:rPr>
                      <w:t xml:space="preserve"> </w:t>
                    </w:r>
                    <w:r>
                      <w:rPr>
                        <w:rFonts w:ascii="Trebuchet MS" w:hAnsi="Trebuchet MS"/>
                        <w:b/>
                        <w:sz w:val="20"/>
                      </w:rPr>
                      <w:t>:</w:t>
                    </w:r>
                    <w:r>
                      <w:rPr>
                        <w:rFonts w:ascii="Trebuchet MS" w:hAnsi="Trebuchet MS"/>
                        <w:b/>
                        <w:spacing w:val="-14"/>
                        <w:sz w:val="20"/>
                      </w:rPr>
                      <w:t xml:space="preserve"> </w:t>
                    </w:r>
                    <w:r>
                      <w:rPr>
                        <w:sz w:val="20"/>
                      </w:rPr>
                      <w:t>l’IA</w:t>
                    </w:r>
                    <w:r>
                      <w:rPr>
                        <w:spacing w:val="-9"/>
                        <w:sz w:val="20"/>
                      </w:rPr>
                      <w:t xml:space="preserve"> </w:t>
                    </w:r>
                    <w:r>
                      <w:rPr>
                        <w:sz w:val="20"/>
                      </w:rPr>
                      <w:t>ne</w:t>
                    </w:r>
                    <w:r>
                      <w:rPr>
                        <w:spacing w:val="-9"/>
                        <w:sz w:val="20"/>
                      </w:rPr>
                      <w:t xml:space="preserve"> </w:t>
                    </w:r>
                    <w:r>
                      <w:rPr>
                        <w:sz w:val="20"/>
                      </w:rPr>
                      <w:t>connaît</w:t>
                    </w:r>
                    <w:r>
                      <w:rPr>
                        <w:spacing w:val="-9"/>
                        <w:sz w:val="20"/>
                      </w:rPr>
                      <w:t xml:space="preserve"> </w:t>
                    </w:r>
                    <w:r>
                      <w:rPr>
                        <w:sz w:val="20"/>
                      </w:rPr>
                      <w:t>pas</w:t>
                    </w:r>
                    <w:r>
                      <w:rPr>
                        <w:spacing w:val="-9"/>
                        <w:sz w:val="20"/>
                      </w:rPr>
                      <w:t xml:space="preserve"> </w:t>
                    </w:r>
                    <w:r>
                      <w:rPr>
                        <w:sz w:val="20"/>
                      </w:rPr>
                      <w:t>les</w:t>
                    </w:r>
                    <w:r>
                      <w:rPr>
                        <w:spacing w:val="-9"/>
                        <w:sz w:val="20"/>
                      </w:rPr>
                      <w:t xml:space="preserve"> </w:t>
                    </w:r>
                    <w:r>
                      <w:rPr>
                        <w:sz w:val="20"/>
                      </w:rPr>
                      <w:t>détails</w:t>
                    </w:r>
                    <w:r>
                      <w:rPr>
                        <w:spacing w:val="-9"/>
                        <w:sz w:val="20"/>
                      </w:rPr>
                      <w:t xml:space="preserve"> </w:t>
                    </w:r>
                    <w:r>
                      <w:rPr>
                        <w:sz w:val="20"/>
                      </w:rPr>
                      <w:t>du</w:t>
                    </w:r>
                    <w:r>
                      <w:rPr>
                        <w:spacing w:val="-8"/>
                        <w:sz w:val="20"/>
                      </w:rPr>
                      <w:t xml:space="preserve"> </w:t>
                    </w:r>
                    <w:r>
                      <w:rPr>
                        <w:sz w:val="20"/>
                      </w:rPr>
                      <w:t>contexte</w:t>
                    </w:r>
                    <w:r>
                      <w:rPr>
                        <w:spacing w:val="-9"/>
                        <w:sz w:val="20"/>
                      </w:rPr>
                      <w:t xml:space="preserve"> </w:t>
                    </w:r>
                    <w:r>
                      <w:rPr>
                        <w:sz w:val="20"/>
                      </w:rPr>
                      <w:t>si</w:t>
                    </w:r>
                    <w:r>
                      <w:rPr>
                        <w:spacing w:val="-9"/>
                        <w:sz w:val="20"/>
                      </w:rPr>
                      <w:t xml:space="preserve"> </w:t>
                    </w:r>
                    <w:r>
                      <w:rPr>
                        <w:sz w:val="20"/>
                      </w:rPr>
                      <w:t>on</w:t>
                    </w:r>
                    <w:r>
                      <w:rPr>
                        <w:spacing w:val="-9"/>
                        <w:sz w:val="20"/>
                      </w:rPr>
                      <w:t xml:space="preserve"> </w:t>
                    </w:r>
                    <w:r>
                      <w:rPr>
                        <w:sz w:val="20"/>
                      </w:rPr>
                      <w:t>ne</w:t>
                    </w:r>
                    <w:r>
                      <w:rPr>
                        <w:spacing w:val="-9"/>
                        <w:sz w:val="20"/>
                      </w:rPr>
                      <w:t xml:space="preserve"> </w:t>
                    </w:r>
                    <w:r>
                      <w:rPr>
                        <w:sz w:val="20"/>
                      </w:rPr>
                      <w:t>les</w:t>
                    </w:r>
                    <w:r>
                      <w:rPr>
                        <w:spacing w:val="-9"/>
                        <w:sz w:val="20"/>
                      </w:rPr>
                      <w:t xml:space="preserve"> </w:t>
                    </w:r>
                    <w:r>
                      <w:rPr>
                        <w:sz w:val="20"/>
                      </w:rPr>
                      <w:t>lui</w:t>
                    </w:r>
                    <w:r>
                      <w:rPr>
                        <w:spacing w:val="-9"/>
                        <w:sz w:val="20"/>
                      </w:rPr>
                      <w:t xml:space="preserve"> </w:t>
                    </w:r>
                    <w:r>
                      <w:rPr>
                        <w:sz w:val="20"/>
                      </w:rPr>
                      <w:t>fournit</w:t>
                    </w:r>
                    <w:r>
                      <w:rPr>
                        <w:spacing w:val="-9"/>
                        <w:sz w:val="20"/>
                      </w:rPr>
                      <w:t xml:space="preserve"> </w:t>
                    </w:r>
                    <w:r>
                      <w:rPr>
                        <w:spacing w:val="6"/>
                        <w:sz w:val="20"/>
                      </w:rPr>
                      <w:t>pas;</w:t>
                    </w:r>
                    <w:r>
                      <w:rPr>
                        <w:spacing w:val="-8"/>
                        <w:sz w:val="20"/>
                      </w:rPr>
                      <w:t xml:space="preserve"> </w:t>
                    </w:r>
                    <w:r>
                      <w:rPr>
                        <w:sz w:val="20"/>
                      </w:rPr>
                      <w:t>elle</w:t>
                    </w:r>
                    <w:r>
                      <w:rPr>
                        <w:spacing w:val="-9"/>
                        <w:sz w:val="20"/>
                      </w:rPr>
                      <w:t xml:space="preserve"> </w:t>
                    </w:r>
                    <w:r>
                      <w:rPr>
                        <w:sz w:val="20"/>
                      </w:rPr>
                      <w:t xml:space="preserve">peut inventer des informations (hallucination) si le prompt est </w:t>
                    </w:r>
                    <w:r>
                      <w:rPr>
                        <w:spacing w:val="3"/>
                        <w:sz w:val="20"/>
                      </w:rPr>
                      <w:t xml:space="preserve">vague; </w:t>
                    </w:r>
                    <w:r>
                      <w:rPr>
                        <w:sz w:val="20"/>
                      </w:rPr>
                      <w:t xml:space="preserve">elle tend à produire un mail « </w:t>
                    </w:r>
                    <w:r>
                      <w:rPr>
                        <w:spacing w:val="-5"/>
                        <w:sz w:val="20"/>
                      </w:rPr>
                      <w:t xml:space="preserve">gé- </w:t>
                    </w:r>
                    <w:r>
                      <w:rPr>
                        <w:sz w:val="20"/>
                      </w:rPr>
                      <w:t>nérique</w:t>
                    </w:r>
                    <w:r>
                      <w:rPr>
                        <w:spacing w:val="-16"/>
                        <w:sz w:val="20"/>
                      </w:rPr>
                      <w:t xml:space="preserve"> </w:t>
                    </w:r>
                    <w:r>
                      <w:rPr>
                        <w:sz w:val="20"/>
                      </w:rPr>
                      <w:t>»</w:t>
                    </w:r>
                    <w:r>
                      <w:rPr>
                        <w:spacing w:val="-5"/>
                        <w:sz w:val="20"/>
                      </w:rPr>
                      <w:t xml:space="preserve"> </w:t>
                    </w:r>
                    <w:r>
                      <w:rPr>
                        <w:sz w:val="20"/>
                      </w:rPr>
                      <w:t>manquant</w:t>
                    </w:r>
                    <w:r>
                      <w:rPr>
                        <w:spacing w:val="-5"/>
                        <w:sz w:val="20"/>
                      </w:rPr>
                      <w:t xml:space="preserve"> </w:t>
                    </w:r>
                    <w:r>
                      <w:rPr>
                        <w:sz w:val="20"/>
                      </w:rPr>
                      <w:t>de</w:t>
                    </w:r>
                    <w:r>
                      <w:rPr>
                        <w:spacing w:val="-5"/>
                        <w:sz w:val="20"/>
                      </w:rPr>
                      <w:t xml:space="preserve"> </w:t>
                    </w:r>
                    <w:r>
                      <w:rPr>
                        <w:sz w:val="20"/>
                      </w:rPr>
                      <w:t>la</w:t>
                    </w:r>
                    <w:r>
                      <w:rPr>
                        <w:spacing w:val="-5"/>
                        <w:sz w:val="20"/>
                      </w:rPr>
                      <w:t xml:space="preserve"> </w:t>
                    </w:r>
                    <w:r>
                      <w:rPr>
                        <w:sz w:val="20"/>
                      </w:rPr>
                      <w:t>précision</w:t>
                    </w:r>
                    <w:r>
                      <w:rPr>
                        <w:spacing w:val="-5"/>
                        <w:sz w:val="20"/>
                      </w:rPr>
                      <w:t xml:space="preserve"> </w:t>
                    </w:r>
                    <w:r>
                      <w:rPr>
                        <w:sz w:val="20"/>
                      </w:rPr>
                      <w:t>technique</w:t>
                    </w:r>
                    <w:r>
                      <w:rPr>
                        <w:spacing w:val="-5"/>
                        <w:sz w:val="20"/>
                      </w:rPr>
                      <w:t xml:space="preserve"> </w:t>
                    </w:r>
                    <w:r>
                      <w:rPr>
                        <w:sz w:val="20"/>
                      </w:rPr>
                      <w:t>qu’un</w:t>
                    </w:r>
                    <w:r>
                      <w:rPr>
                        <w:spacing w:val="-4"/>
                        <w:sz w:val="20"/>
                      </w:rPr>
                      <w:t xml:space="preserve"> </w:t>
                    </w:r>
                    <w:r>
                      <w:rPr>
                        <w:sz w:val="20"/>
                      </w:rPr>
                      <w:t>professionnel</w:t>
                    </w:r>
                    <w:r>
                      <w:rPr>
                        <w:spacing w:val="-5"/>
                        <w:sz w:val="20"/>
                      </w:rPr>
                      <w:t xml:space="preserve"> </w:t>
                    </w:r>
                    <w:r>
                      <w:rPr>
                        <w:sz w:val="20"/>
                      </w:rPr>
                      <w:t>du</w:t>
                    </w:r>
                    <w:r>
                      <w:rPr>
                        <w:spacing w:val="-5"/>
                        <w:sz w:val="20"/>
                      </w:rPr>
                      <w:t xml:space="preserve"> </w:t>
                    </w:r>
                    <w:r>
                      <w:rPr>
                        <w:sz w:val="20"/>
                      </w:rPr>
                      <w:t>secteur</w:t>
                    </w:r>
                    <w:r>
                      <w:rPr>
                        <w:spacing w:val="-5"/>
                        <w:sz w:val="20"/>
                      </w:rPr>
                      <w:t xml:space="preserve"> </w:t>
                    </w:r>
                    <w:r>
                      <w:rPr>
                        <w:sz w:val="20"/>
                      </w:rPr>
                      <w:t>apporterait</w:t>
                    </w:r>
                    <w:r>
                      <w:rPr>
                        <w:spacing w:val="-5"/>
                        <w:sz w:val="20"/>
                      </w:rPr>
                      <w:t xml:space="preserve"> </w:t>
                    </w:r>
                    <w:r>
                      <w:rPr>
                        <w:sz w:val="20"/>
                      </w:rPr>
                      <w:t>naturelle- ment.</w:t>
                    </w:r>
                  </w:p>
                  <w:p w:rsidR="00005340" w:rsidRDefault="00350670">
                    <w:pPr>
                      <w:spacing w:before="80" w:line="165" w:lineRule="auto"/>
                      <w:ind w:left="734" w:right="234" w:hanging="274"/>
                      <w:jc w:val="both"/>
                      <w:rPr>
                        <w:sz w:val="20"/>
                      </w:rPr>
                    </w:pPr>
                    <w:r>
                      <w:rPr>
                        <w:color w:val="00989E"/>
                        <w:sz w:val="20"/>
                      </w:rPr>
                      <w:t>➔</w:t>
                    </w:r>
                    <w:r>
                      <w:rPr>
                        <w:color w:val="00989E"/>
                        <w:spacing w:val="34"/>
                        <w:sz w:val="20"/>
                      </w:rPr>
                      <w:t xml:space="preserve"> </w:t>
                    </w:r>
                    <w:r>
                      <w:rPr>
                        <w:rFonts w:ascii="Trebuchet MS" w:hAnsi="Trebuchet MS"/>
                        <w:b/>
                        <w:sz w:val="20"/>
                      </w:rPr>
                      <w:t>Sur</w:t>
                    </w:r>
                    <w:r>
                      <w:rPr>
                        <w:rFonts w:ascii="Trebuchet MS" w:hAnsi="Trebuchet MS"/>
                        <w:b/>
                        <w:spacing w:val="-15"/>
                        <w:sz w:val="20"/>
                      </w:rPr>
                      <w:t xml:space="preserve"> </w:t>
                    </w:r>
                    <w:r>
                      <w:rPr>
                        <w:rFonts w:ascii="Trebuchet MS" w:hAnsi="Trebuchet MS"/>
                        <w:b/>
                        <w:sz w:val="20"/>
                      </w:rPr>
                      <w:t>la</w:t>
                    </w:r>
                    <w:r>
                      <w:rPr>
                        <w:rFonts w:ascii="Trebuchet MS" w:hAnsi="Trebuchet MS"/>
                        <w:b/>
                        <w:spacing w:val="-16"/>
                        <w:sz w:val="20"/>
                      </w:rPr>
                      <w:t xml:space="preserve"> </w:t>
                    </w:r>
                    <w:r>
                      <w:rPr>
                        <w:rFonts w:ascii="Trebuchet MS" w:hAnsi="Trebuchet MS"/>
                        <w:b/>
                        <w:sz w:val="20"/>
                      </w:rPr>
                      <w:t>modiﬁcation</w:t>
                    </w:r>
                    <w:r>
                      <w:rPr>
                        <w:rFonts w:ascii="Trebuchet MS" w:hAnsi="Trebuchet MS"/>
                        <w:b/>
                        <w:spacing w:val="-15"/>
                        <w:sz w:val="20"/>
                      </w:rPr>
                      <w:t xml:space="preserve"> </w:t>
                    </w:r>
                    <w:r>
                      <w:rPr>
                        <w:rFonts w:ascii="Trebuchet MS" w:hAnsi="Trebuchet MS"/>
                        <w:b/>
                        <w:sz w:val="20"/>
                      </w:rPr>
                      <w:t>de</w:t>
                    </w:r>
                    <w:r>
                      <w:rPr>
                        <w:rFonts w:ascii="Trebuchet MS" w:hAnsi="Trebuchet MS"/>
                        <w:b/>
                        <w:spacing w:val="-16"/>
                        <w:sz w:val="20"/>
                      </w:rPr>
                      <w:t xml:space="preserve"> </w:t>
                    </w:r>
                    <w:r>
                      <w:rPr>
                        <w:rFonts w:ascii="Trebuchet MS" w:hAnsi="Trebuchet MS"/>
                        <w:b/>
                        <w:sz w:val="20"/>
                      </w:rPr>
                      <w:t>la</w:t>
                    </w:r>
                    <w:r>
                      <w:rPr>
                        <w:rFonts w:ascii="Trebuchet MS" w:hAnsi="Trebuchet MS"/>
                        <w:b/>
                        <w:spacing w:val="-15"/>
                        <w:sz w:val="20"/>
                      </w:rPr>
                      <w:t xml:space="preserve"> </w:t>
                    </w:r>
                    <w:r>
                      <w:rPr>
                        <w:rFonts w:ascii="Trebuchet MS" w:hAnsi="Trebuchet MS"/>
                        <w:b/>
                        <w:sz w:val="20"/>
                      </w:rPr>
                      <w:t>réponse</w:t>
                    </w:r>
                    <w:r>
                      <w:rPr>
                        <w:rFonts w:ascii="Trebuchet MS" w:hAnsi="Trebuchet MS"/>
                        <w:b/>
                        <w:spacing w:val="-15"/>
                        <w:sz w:val="20"/>
                      </w:rPr>
                      <w:t xml:space="preserve"> </w:t>
                    </w:r>
                    <w:r>
                      <w:rPr>
                        <w:rFonts w:ascii="Trebuchet MS" w:hAnsi="Trebuchet MS"/>
                        <w:b/>
                        <w:sz w:val="20"/>
                      </w:rPr>
                      <w:t>:</w:t>
                    </w:r>
                    <w:r>
                      <w:rPr>
                        <w:rFonts w:ascii="Trebuchet MS" w:hAnsi="Trebuchet MS"/>
                        <w:b/>
                        <w:spacing w:val="-16"/>
                        <w:sz w:val="20"/>
                      </w:rPr>
                      <w:t xml:space="preserve"> </w:t>
                    </w:r>
                    <w:r>
                      <w:rPr>
                        <w:sz w:val="20"/>
                      </w:rPr>
                      <w:t>il</w:t>
                    </w:r>
                    <w:r>
                      <w:rPr>
                        <w:spacing w:val="-11"/>
                        <w:sz w:val="20"/>
                      </w:rPr>
                      <w:t xml:space="preserve"> </w:t>
                    </w:r>
                    <w:r>
                      <w:rPr>
                        <w:sz w:val="20"/>
                      </w:rPr>
                      <w:t>est</w:t>
                    </w:r>
                    <w:r>
                      <w:rPr>
                        <w:spacing w:val="-11"/>
                        <w:sz w:val="20"/>
                      </w:rPr>
                      <w:t xml:space="preserve"> </w:t>
                    </w:r>
                    <w:r>
                      <w:rPr>
                        <w:sz w:val="20"/>
                      </w:rPr>
                      <w:t>normal</w:t>
                    </w:r>
                    <w:r>
                      <w:rPr>
                        <w:spacing w:val="-12"/>
                        <w:sz w:val="20"/>
                      </w:rPr>
                      <w:t xml:space="preserve"> </w:t>
                    </w:r>
                    <w:r>
                      <w:rPr>
                        <w:sz w:val="20"/>
                      </w:rPr>
                      <w:t>et</w:t>
                    </w:r>
                    <w:r>
                      <w:rPr>
                        <w:spacing w:val="-11"/>
                        <w:sz w:val="20"/>
                      </w:rPr>
                      <w:t xml:space="preserve"> </w:t>
                    </w:r>
                    <w:r>
                      <w:rPr>
                        <w:sz w:val="20"/>
                      </w:rPr>
                      <w:t>souhaitable</w:t>
                    </w:r>
                    <w:r>
                      <w:rPr>
                        <w:spacing w:val="-12"/>
                        <w:sz w:val="20"/>
                      </w:rPr>
                      <w:t xml:space="preserve"> </w:t>
                    </w:r>
                    <w:r>
                      <w:rPr>
                        <w:sz w:val="20"/>
                      </w:rPr>
                      <w:t>d’avoir</w:t>
                    </w:r>
                    <w:r>
                      <w:rPr>
                        <w:spacing w:val="-11"/>
                        <w:sz w:val="20"/>
                      </w:rPr>
                      <w:t xml:space="preserve"> </w:t>
                    </w:r>
                    <w:r>
                      <w:rPr>
                        <w:sz w:val="20"/>
                      </w:rPr>
                      <w:t>à</w:t>
                    </w:r>
                    <w:r>
                      <w:rPr>
                        <w:spacing w:val="-11"/>
                        <w:sz w:val="20"/>
                      </w:rPr>
                      <w:t xml:space="preserve"> </w:t>
                    </w:r>
                    <w:r>
                      <w:rPr>
                        <w:sz w:val="20"/>
                      </w:rPr>
                      <w:t>modiﬁer</w:t>
                    </w:r>
                    <w:r>
                      <w:rPr>
                        <w:spacing w:val="-12"/>
                        <w:sz w:val="20"/>
                      </w:rPr>
                      <w:t xml:space="preserve"> </w:t>
                    </w:r>
                    <w:r>
                      <w:rPr>
                        <w:sz w:val="20"/>
                      </w:rPr>
                      <w:t>la</w:t>
                    </w:r>
                    <w:r>
                      <w:rPr>
                        <w:spacing w:val="-10"/>
                        <w:sz w:val="20"/>
                      </w:rPr>
                      <w:t xml:space="preserve"> </w:t>
                    </w:r>
                    <w:r>
                      <w:rPr>
                        <w:sz w:val="20"/>
                      </w:rPr>
                      <w:t>réponse</w:t>
                    </w:r>
                    <w:r>
                      <w:rPr>
                        <w:spacing w:val="-11"/>
                        <w:sz w:val="20"/>
                      </w:rPr>
                      <w:t xml:space="preserve"> </w:t>
                    </w:r>
                    <w:r>
                      <w:rPr>
                        <w:sz w:val="20"/>
                      </w:rPr>
                      <w:t>de</w:t>
                    </w:r>
                    <w:r>
                      <w:rPr>
                        <w:spacing w:val="-12"/>
                        <w:sz w:val="20"/>
                      </w:rPr>
                      <w:t xml:space="preserve"> </w:t>
                    </w:r>
                    <w:r>
                      <w:rPr>
                        <w:sz w:val="20"/>
                      </w:rPr>
                      <w:t>l’IA. C’est</w:t>
                    </w:r>
                    <w:r>
                      <w:rPr>
                        <w:spacing w:val="-7"/>
                        <w:sz w:val="20"/>
                      </w:rPr>
                      <w:t xml:space="preserve"> </w:t>
                    </w:r>
                    <w:r>
                      <w:rPr>
                        <w:sz w:val="20"/>
                      </w:rPr>
                      <w:t>la</w:t>
                    </w:r>
                    <w:r>
                      <w:rPr>
                        <w:spacing w:val="-7"/>
                        <w:sz w:val="20"/>
                      </w:rPr>
                      <w:t xml:space="preserve"> </w:t>
                    </w:r>
                    <w:r>
                      <w:rPr>
                        <w:sz w:val="20"/>
                      </w:rPr>
                      <w:t>différence</w:t>
                    </w:r>
                    <w:r>
                      <w:rPr>
                        <w:spacing w:val="-6"/>
                        <w:sz w:val="20"/>
                      </w:rPr>
                      <w:t xml:space="preserve"> </w:t>
                    </w:r>
                    <w:r>
                      <w:rPr>
                        <w:sz w:val="20"/>
                      </w:rPr>
                      <w:t>entre</w:t>
                    </w:r>
                    <w:r>
                      <w:rPr>
                        <w:spacing w:val="-7"/>
                        <w:sz w:val="20"/>
                      </w:rPr>
                      <w:t xml:space="preserve"> </w:t>
                    </w:r>
                    <w:r>
                      <w:rPr>
                        <w:sz w:val="20"/>
                      </w:rPr>
                      <w:t>«</w:t>
                    </w:r>
                    <w:r>
                      <w:rPr>
                        <w:spacing w:val="-18"/>
                        <w:sz w:val="20"/>
                      </w:rPr>
                      <w:t xml:space="preserve"> </w:t>
                    </w:r>
                    <w:r>
                      <w:rPr>
                        <w:sz w:val="20"/>
                      </w:rPr>
                      <w:t>utiliser</w:t>
                    </w:r>
                    <w:r>
                      <w:rPr>
                        <w:spacing w:val="-7"/>
                        <w:sz w:val="20"/>
                      </w:rPr>
                      <w:t xml:space="preserve"> </w:t>
                    </w:r>
                    <w:r>
                      <w:rPr>
                        <w:sz w:val="20"/>
                      </w:rPr>
                      <w:t>l’IA</w:t>
                    </w:r>
                    <w:r>
                      <w:rPr>
                        <w:spacing w:val="-18"/>
                        <w:sz w:val="20"/>
                      </w:rPr>
                      <w:t xml:space="preserve"> </w:t>
                    </w:r>
                    <w:r>
                      <w:rPr>
                        <w:sz w:val="20"/>
                      </w:rPr>
                      <w:t>»</w:t>
                    </w:r>
                    <w:r>
                      <w:rPr>
                        <w:spacing w:val="-7"/>
                        <w:sz w:val="20"/>
                      </w:rPr>
                      <w:t xml:space="preserve"> </w:t>
                    </w:r>
                    <w:r>
                      <w:rPr>
                        <w:sz w:val="20"/>
                      </w:rPr>
                      <w:t>(déléguer</w:t>
                    </w:r>
                    <w:r>
                      <w:rPr>
                        <w:spacing w:val="-7"/>
                        <w:sz w:val="20"/>
                      </w:rPr>
                      <w:t xml:space="preserve"> </w:t>
                    </w:r>
                    <w:r>
                      <w:rPr>
                        <w:sz w:val="20"/>
                      </w:rPr>
                      <w:t>sa</w:t>
                    </w:r>
                    <w:r>
                      <w:rPr>
                        <w:spacing w:val="-6"/>
                        <w:sz w:val="20"/>
                      </w:rPr>
                      <w:t xml:space="preserve"> </w:t>
                    </w:r>
                    <w:r>
                      <w:rPr>
                        <w:sz w:val="20"/>
                      </w:rPr>
                      <w:t>réﬂexion)</w:t>
                    </w:r>
                    <w:r>
                      <w:rPr>
                        <w:spacing w:val="-7"/>
                        <w:sz w:val="20"/>
                      </w:rPr>
                      <w:t xml:space="preserve"> </w:t>
                    </w:r>
                    <w:r>
                      <w:rPr>
                        <w:sz w:val="20"/>
                      </w:rPr>
                      <w:t>et</w:t>
                    </w:r>
                    <w:r>
                      <w:rPr>
                        <w:spacing w:val="-6"/>
                        <w:sz w:val="20"/>
                      </w:rPr>
                      <w:t xml:space="preserve"> </w:t>
                    </w:r>
                    <w:r>
                      <w:rPr>
                        <w:sz w:val="20"/>
                      </w:rPr>
                      <w:t>«</w:t>
                    </w:r>
                    <w:r>
                      <w:rPr>
                        <w:spacing w:val="-19"/>
                        <w:sz w:val="20"/>
                      </w:rPr>
                      <w:t xml:space="preserve"> </w:t>
                    </w:r>
                    <w:r>
                      <w:rPr>
                        <w:sz w:val="20"/>
                      </w:rPr>
                      <w:t>collaborer</w:t>
                    </w:r>
                    <w:r>
                      <w:rPr>
                        <w:spacing w:val="-6"/>
                        <w:sz w:val="20"/>
                      </w:rPr>
                      <w:t xml:space="preserve"> </w:t>
                    </w:r>
                    <w:r>
                      <w:rPr>
                        <w:sz w:val="20"/>
                      </w:rPr>
                      <w:t>avec</w:t>
                    </w:r>
                    <w:r>
                      <w:rPr>
                        <w:spacing w:val="-7"/>
                        <w:sz w:val="20"/>
                      </w:rPr>
                      <w:t xml:space="preserve"> </w:t>
                    </w:r>
                    <w:r>
                      <w:rPr>
                        <w:sz w:val="20"/>
                      </w:rPr>
                      <w:t>l’IA</w:t>
                    </w:r>
                    <w:r>
                      <w:rPr>
                        <w:spacing w:val="-18"/>
                        <w:sz w:val="20"/>
                      </w:rPr>
                      <w:t xml:space="preserve"> </w:t>
                    </w:r>
                    <w:r>
                      <w:rPr>
                        <w:sz w:val="20"/>
                      </w:rPr>
                      <w:t>»</w:t>
                    </w:r>
                    <w:r>
                      <w:rPr>
                        <w:spacing w:val="-7"/>
                        <w:sz w:val="20"/>
                      </w:rPr>
                      <w:t xml:space="preserve"> </w:t>
                    </w:r>
                    <w:r>
                      <w:rPr>
                        <w:sz w:val="20"/>
                      </w:rPr>
                      <w:t>(en</w:t>
                    </w:r>
                    <w:r>
                      <w:rPr>
                        <w:spacing w:val="-7"/>
                        <w:sz w:val="20"/>
                      </w:rPr>
                      <w:t xml:space="preserve"> </w:t>
                    </w:r>
                    <w:r>
                      <w:rPr>
                        <w:sz w:val="20"/>
                      </w:rPr>
                      <w:t>faire</w:t>
                    </w:r>
                    <w:r>
                      <w:rPr>
                        <w:spacing w:val="-6"/>
                        <w:sz w:val="20"/>
                      </w:rPr>
                      <w:t xml:space="preserve"> </w:t>
                    </w:r>
                    <w:r>
                      <w:rPr>
                        <w:sz w:val="20"/>
                      </w:rPr>
                      <w:t>un outil</w:t>
                    </w:r>
                    <w:r>
                      <w:rPr>
                        <w:spacing w:val="-7"/>
                        <w:sz w:val="20"/>
                      </w:rPr>
                      <w:t xml:space="preserve"> </w:t>
                    </w:r>
                    <w:r>
                      <w:rPr>
                        <w:sz w:val="20"/>
                      </w:rPr>
                      <w:t>au</w:t>
                    </w:r>
                    <w:r>
                      <w:rPr>
                        <w:spacing w:val="-7"/>
                        <w:sz w:val="20"/>
                      </w:rPr>
                      <w:t xml:space="preserve"> </w:t>
                    </w:r>
                    <w:r>
                      <w:rPr>
                        <w:sz w:val="20"/>
                      </w:rPr>
                      <w:t>service</w:t>
                    </w:r>
                    <w:r>
                      <w:rPr>
                        <w:spacing w:val="-7"/>
                        <w:sz w:val="20"/>
                      </w:rPr>
                      <w:t xml:space="preserve"> </w:t>
                    </w:r>
                    <w:r>
                      <w:rPr>
                        <w:sz w:val="20"/>
                      </w:rPr>
                      <w:t>de</w:t>
                    </w:r>
                    <w:r>
                      <w:rPr>
                        <w:spacing w:val="-7"/>
                        <w:sz w:val="20"/>
                      </w:rPr>
                      <w:t xml:space="preserve"> </w:t>
                    </w:r>
                    <w:r>
                      <w:rPr>
                        <w:sz w:val="20"/>
                      </w:rPr>
                      <w:t>sa</w:t>
                    </w:r>
                    <w:r>
                      <w:rPr>
                        <w:spacing w:val="-7"/>
                        <w:sz w:val="20"/>
                      </w:rPr>
                      <w:t xml:space="preserve"> </w:t>
                    </w:r>
                    <w:r>
                      <w:rPr>
                        <w:sz w:val="20"/>
                      </w:rPr>
                      <w:t>propre</w:t>
                    </w:r>
                    <w:r>
                      <w:rPr>
                        <w:spacing w:val="-7"/>
                        <w:sz w:val="20"/>
                      </w:rPr>
                      <w:t xml:space="preserve"> </w:t>
                    </w:r>
                    <w:r>
                      <w:rPr>
                        <w:sz w:val="20"/>
                      </w:rPr>
                      <w:t>expertise).</w:t>
                    </w:r>
                  </w:p>
                  <w:p w:rsidR="00005340" w:rsidRDefault="00350670">
                    <w:pPr>
                      <w:spacing w:before="81" w:line="165" w:lineRule="auto"/>
                      <w:ind w:left="734" w:right="234" w:hanging="274"/>
                      <w:jc w:val="both"/>
                      <w:rPr>
                        <w:sz w:val="20"/>
                      </w:rPr>
                    </w:pPr>
                    <w:r>
                      <w:rPr>
                        <w:color w:val="00989E"/>
                        <w:sz w:val="20"/>
                      </w:rPr>
                      <w:t>➔</w:t>
                    </w:r>
                    <w:r>
                      <w:rPr>
                        <w:color w:val="00989E"/>
                        <w:spacing w:val="31"/>
                        <w:sz w:val="20"/>
                      </w:rPr>
                      <w:t xml:space="preserve"> </w:t>
                    </w:r>
                    <w:r>
                      <w:rPr>
                        <w:rFonts w:ascii="Trebuchet MS" w:hAnsi="Trebuchet MS"/>
                        <w:b/>
                        <w:sz w:val="20"/>
                      </w:rPr>
                      <w:t>Sur</w:t>
                    </w:r>
                    <w:r>
                      <w:rPr>
                        <w:rFonts w:ascii="Trebuchet MS" w:hAnsi="Trebuchet MS"/>
                        <w:b/>
                        <w:spacing w:val="-8"/>
                        <w:sz w:val="20"/>
                      </w:rPr>
                      <w:t xml:space="preserve"> </w:t>
                    </w:r>
                    <w:r>
                      <w:rPr>
                        <w:rFonts w:ascii="Trebuchet MS" w:hAnsi="Trebuchet MS"/>
                        <w:b/>
                        <w:sz w:val="20"/>
                      </w:rPr>
                      <w:t>les</w:t>
                    </w:r>
                    <w:r>
                      <w:rPr>
                        <w:rFonts w:ascii="Trebuchet MS" w:hAnsi="Trebuchet MS"/>
                        <w:b/>
                        <w:spacing w:val="-9"/>
                        <w:sz w:val="20"/>
                      </w:rPr>
                      <w:t xml:space="preserve"> </w:t>
                    </w:r>
                    <w:r>
                      <w:rPr>
                        <w:rFonts w:ascii="Trebuchet MS" w:hAnsi="Trebuchet MS"/>
                        <w:b/>
                        <w:sz w:val="20"/>
                      </w:rPr>
                      <w:t>contextes</w:t>
                    </w:r>
                    <w:r>
                      <w:rPr>
                        <w:rFonts w:ascii="Trebuchet MS" w:hAnsi="Trebuchet MS"/>
                        <w:b/>
                        <w:spacing w:val="-8"/>
                        <w:sz w:val="20"/>
                      </w:rPr>
                      <w:t xml:space="preserve"> </w:t>
                    </w:r>
                    <w:r>
                      <w:rPr>
                        <w:rFonts w:ascii="Trebuchet MS" w:hAnsi="Trebuchet MS"/>
                        <w:b/>
                        <w:sz w:val="20"/>
                      </w:rPr>
                      <w:t>pertinents</w:t>
                    </w:r>
                    <w:r>
                      <w:rPr>
                        <w:rFonts w:ascii="Trebuchet MS" w:hAnsi="Trebuchet MS"/>
                        <w:b/>
                        <w:spacing w:val="-8"/>
                        <w:sz w:val="20"/>
                      </w:rPr>
                      <w:t xml:space="preserve"> </w:t>
                    </w:r>
                    <w:r>
                      <w:rPr>
                        <w:rFonts w:ascii="Trebuchet MS" w:hAnsi="Trebuchet MS"/>
                        <w:b/>
                        <w:sz w:val="20"/>
                      </w:rPr>
                      <w:t>:</w:t>
                    </w:r>
                    <w:r>
                      <w:rPr>
                        <w:rFonts w:ascii="Trebuchet MS" w:hAnsi="Trebuchet MS"/>
                        <w:b/>
                        <w:spacing w:val="-9"/>
                        <w:sz w:val="20"/>
                      </w:rPr>
                      <w:t xml:space="preserve"> </w:t>
                    </w:r>
                    <w:r>
                      <w:rPr>
                        <w:sz w:val="20"/>
                      </w:rPr>
                      <w:t>rédaction</w:t>
                    </w:r>
                    <w:r>
                      <w:rPr>
                        <w:spacing w:val="-4"/>
                        <w:sz w:val="20"/>
                      </w:rPr>
                      <w:t xml:space="preserve"> </w:t>
                    </w:r>
                    <w:r>
                      <w:rPr>
                        <w:sz w:val="20"/>
                      </w:rPr>
                      <w:t>de</w:t>
                    </w:r>
                    <w:r>
                      <w:rPr>
                        <w:spacing w:val="-4"/>
                        <w:sz w:val="20"/>
                      </w:rPr>
                      <w:t xml:space="preserve"> </w:t>
                    </w:r>
                    <w:r>
                      <w:rPr>
                        <w:sz w:val="20"/>
                      </w:rPr>
                      <w:t>courriers</w:t>
                    </w:r>
                    <w:r>
                      <w:rPr>
                        <w:spacing w:val="-4"/>
                        <w:sz w:val="20"/>
                      </w:rPr>
                      <w:t xml:space="preserve"> </w:t>
                    </w:r>
                    <w:r>
                      <w:rPr>
                        <w:sz w:val="20"/>
                      </w:rPr>
                      <w:t>types,</w:t>
                    </w:r>
                    <w:r>
                      <w:rPr>
                        <w:spacing w:val="-4"/>
                        <w:sz w:val="20"/>
                      </w:rPr>
                      <w:t xml:space="preserve"> </w:t>
                    </w:r>
                    <w:r>
                      <w:rPr>
                        <w:sz w:val="20"/>
                      </w:rPr>
                      <w:t>reformulation</w:t>
                    </w:r>
                    <w:r>
                      <w:rPr>
                        <w:spacing w:val="-5"/>
                        <w:sz w:val="20"/>
                      </w:rPr>
                      <w:t xml:space="preserve"> </w:t>
                    </w:r>
                    <w:r>
                      <w:rPr>
                        <w:sz w:val="20"/>
                      </w:rPr>
                      <w:t>d’un</w:t>
                    </w:r>
                    <w:r>
                      <w:rPr>
                        <w:spacing w:val="-4"/>
                        <w:sz w:val="20"/>
                      </w:rPr>
                      <w:t xml:space="preserve"> </w:t>
                    </w:r>
                    <w:r>
                      <w:rPr>
                        <w:sz w:val="20"/>
                      </w:rPr>
                      <w:t>message,</w:t>
                    </w:r>
                    <w:r>
                      <w:rPr>
                        <w:spacing w:val="-4"/>
                        <w:sz w:val="20"/>
                      </w:rPr>
                      <w:t xml:space="preserve"> </w:t>
                    </w:r>
                    <w:r>
                      <w:rPr>
                        <w:sz w:val="20"/>
                      </w:rPr>
                      <w:t>aide</w:t>
                    </w:r>
                    <w:r>
                      <w:rPr>
                        <w:spacing w:val="-4"/>
                        <w:sz w:val="20"/>
                      </w:rPr>
                      <w:t xml:space="preserve"> </w:t>
                    </w:r>
                    <w:r>
                      <w:rPr>
                        <w:sz w:val="20"/>
                      </w:rPr>
                      <w:t>à</w:t>
                    </w:r>
                    <w:r>
                      <w:rPr>
                        <w:spacing w:val="-4"/>
                        <w:sz w:val="20"/>
                      </w:rPr>
                      <w:t xml:space="preserve"> </w:t>
                    </w:r>
                    <w:r>
                      <w:rPr>
                        <w:sz w:val="20"/>
                      </w:rPr>
                      <w:t xml:space="preserve">la structuration d’un document. Limites : tout ce qui nécessite un jugement professionnel situé </w:t>
                    </w:r>
                    <w:r>
                      <w:rPr>
                        <w:spacing w:val="-3"/>
                        <w:sz w:val="20"/>
                      </w:rPr>
                      <w:t xml:space="preserve">(déci- </w:t>
                    </w:r>
                    <w:r>
                      <w:rPr>
                        <w:sz w:val="20"/>
                      </w:rPr>
                      <w:t>sion technique, évaluation d’un risque,</w:t>
                    </w:r>
                    <w:r>
                      <w:rPr>
                        <w:spacing w:val="-36"/>
                        <w:sz w:val="20"/>
                      </w:rPr>
                      <w:t xml:space="preserve"> </w:t>
                    </w:r>
                    <w:r>
                      <w:rPr>
                        <w:sz w:val="20"/>
                      </w:rPr>
                      <w:t>négociation).</w:t>
                    </w:r>
                  </w:p>
                  <w:p w:rsidR="00005340" w:rsidRDefault="00350670">
                    <w:pPr>
                      <w:spacing w:before="81" w:line="165" w:lineRule="auto"/>
                      <w:ind w:left="734" w:right="234" w:hanging="274"/>
                      <w:jc w:val="both"/>
                      <w:rPr>
                        <w:sz w:val="20"/>
                      </w:rPr>
                    </w:pPr>
                    <w:r>
                      <w:rPr>
                        <w:color w:val="00989E"/>
                        <w:sz w:val="20"/>
                      </w:rPr>
                      <w:t>➔</w:t>
                    </w:r>
                    <w:r>
                      <w:rPr>
                        <w:color w:val="00989E"/>
                        <w:spacing w:val="32"/>
                        <w:sz w:val="20"/>
                      </w:rPr>
                      <w:t xml:space="preserve"> </w:t>
                    </w:r>
                    <w:r>
                      <w:rPr>
                        <w:rFonts w:ascii="Trebuchet MS" w:hAnsi="Trebuchet MS"/>
                        <w:b/>
                        <w:sz w:val="20"/>
                      </w:rPr>
                      <w:t>Conclusion</w:t>
                    </w:r>
                    <w:r>
                      <w:rPr>
                        <w:rFonts w:ascii="Trebuchet MS" w:hAnsi="Trebuchet MS"/>
                        <w:b/>
                        <w:spacing w:val="-21"/>
                        <w:sz w:val="20"/>
                      </w:rPr>
                      <w:t xml:space="preserve"> </w:t>
                    </w:r>
                    <w:r>
                      <w:rPr>
                        <w:rFonts w:ascii="Trebuchet MS" w:hAnsi="Trebuchet MS"/>
                        <w:b/>
                        <w:sz w:val="20"/>
                      </w:rPr>
                      <w:t>attendue</w:t>
                    </w:r>
                    <w:r>
                      <w:rPr>
                        <w:rFonts w:ascii="Trebuchet MS" w:hAnsi="Trebuchet MS"/>
                        <w:b/>
                        <w:spacing w:val="-21"/>
                        <w:sz w:val="20"/>
                      </w:rPr>
                      <w:t xml:space="preserve"> </w:t>
                    </w:r>
                    <w:r>
                      <w:rPr>
                        <w:rFonts w:ascii="Trebuchet MS" w:hAnsi="Trebuchet MS"/>
                        <w:b/>
                        <w:sz w:val="20"/>
                      </w:rPr>
                      <w:t>:</w:t>
                    </w:r>
                    <w:r>
                      <w:rPr>
                        <w:rFonts w:ascii="Trebuchet MS" w:hAnsi="Trebuchet MS"/>
                        <w:b/>
                        <w:spacing w:val="-22"/>
                        <w:sz w:val="20"/>
                      </w:rPr>
                      <w:t xml:space="preserve"> </w:t>
                    </w:r>
                    <w:r>
                      <w:rPr>
                        <w:sz w:val="20"/>
                      </w:rPr>
                      <w:t>la</w:t>
                    </w:r>
                    <w:r>
                      <w:rPr>
                        <w:spacing w:val="-17"/>
                        <w:sz w:val="20"/>
                      </w:rPr>
                      <w:t xml:space="preserve"> </w:t>
                    </w:r>
                    <w:r>
                      <w:rPr>
                        <w:sz w:val="20"/>
                      </w:rPr>
                      <w:t>compétence</w:t>
                    </w:r>
                    <w:r>
                      <w:rPr>
                        <w:spacing w:val="-17"/>
                        <w:sz w:val="20"/>
                      </w:rPr>
                      <w:t xml:space="preserve"> </w:t>
                    </w:r>
                    <w:r>
                      <w:rPr>
                        <w:sz w:val="20"/>
                      </w:rPr>
                      <w:t>de</w:t>
                    </w:r>
                    <w:r>
                      <w:rPr>
                        <w:spacing w:val="-17"/>
                        <w:sz w:val="20"/>
                      </w:rPr>
                      <w:t xml:space="preserve"> </w:t>
                    </w:r>
                    <w:r>
                      <w:rPr>
                        <w:sz w:val="20"/>
                      </w:rPr>
                      <w:t>rédaction</w:t>
                    </w:r>
                    <w:r>
                      <w:rPr>
                        <w:spacing w:val="-17"/>
                        <w:sz w:val="20"/>
                      </w:rPr>
                      <w:t xml:space="preserve"> </w:t>
                    </w:r>
                    <w:r>
                      <w:rPr>
                        <w:sz w:val="20"/>
                      </w:rPr>
                      <w:t>professionnelle</w:t>
                    </w:r>
                    <w:r>
                      <w:rPr>
                        <w:spacing w:val="-17"/>
                        <w:sz w:val="20"/>
                      </w:rPr>
                      <w:t xml:space="preserve"> </w:t>
                    </w:r>
                    <w:r>
                      <w:rPr>
                        <w:sz w:val="20"/>
                      </w:rPr>
                      <w:t>reste</w:t>
                    </w:r>
                    <w:r>
                      <w:rPr>
                        <w:spacing w:val="-17"/>
                        <w:sz w:val="20"/>
                      </w:rPr>
                      <w:t xml:space="preserve"> </w:t>
                    </w:r>
                    <w:r>
                      <w:rPr>
                        <w:sz w:val="20"/>
                      </w:rPr>
                      <w:t>indispensable;</w:t>
                    </w:r>
                    <w:r>
                      <w:rPr>
                        <w:spacing w:val="-17"/>
                        <w:sz w:val="20"/>
                      </w:rPr>
                      <w:t xml:space="preserve"> </w:t>
                    </w:r>
                    <w:r>
                      <w:rPr>
                        <w:sz w:val="20"/>
                      </w:rPr>
                      <w:t>l’IA</w:t>
                    </w:r>
                    <w:r>
                      <w:rPr>
                        <w:spacing w:val="-17"/>
                        <w:sz w:val="20"/>
                      </w:rPr>
                      <w:t xml:space="preserve"> </w:t>
                    </w:r>
                    <w:r>
                      <w:rPr>
                        <w:sz w:val="20"/>
                      </w:rPr>
                      <w:t>ne</w:t>
                    </w:r>
                    <w:r>
                      <w:rPr>
                        <w:spacing w:val="-17"/>
                        <w:sz w:val="20"/>
                      </w:rPr>
                      <w:t xml:space="preserve"> </w:t>
                    </w:r>
                    <w:r>
                      <w:rPr>
                        <w:sz w:val="20"/>
                      </w:rPr>
                      <w:t xml:space="preserve">rem- place pas le professionnel, elle lui économise du temps sur les tâches formelles à condition </w:t>
                    </w:r>
                    <w:r>
                      <w:rPr>
                        <w:spacing w:val="-3"/>
                        <w:sz w:val="20"/>
                      </w:rPr>
                      <w:t xml:space="preserve">qu’il </w:t>
                    </w:r>
                    <w:r>
                      <w:rPr>
                        <w:sz w:val="20"/>
                      </w:rPr>
                      <w:t>sache évaluer et corriger sa</w:t>
                    </w:r>
                    <w:r>
                      <w:rPr>
                        <w:spacing w:val="-35"/>
                        <w:sz w:val="20"/>
                      </w:rPr>
                      <w:t xml:space="preserve"> </w:t>
                    </w:r>
                    <w:r>
                      <w:rPr>
                        <w:sz w:val="20"/>
                      </w:rPr>
                      <w:t>production.</w:t>
                    </w:r>
                  </w:p>
                </w:txbxContent>
              </v:textbox>
            </v:shape>
            <w10:wrap anchorx="page"/>
          </v:group>
        </w:pict>
      </w:r>
      <w:r>
        <w:t>Éléments attendus dans l’analyse :</w:t>
      </w:r>
    </w:p>
    <w:p w:rsidR="00005340" w:rsidRDefault="00350670">
      <w:pPr>
        <w:pStyle w:val="Corpsdetexte"/>
        <w:spacing w:before="3"/>
        <w:rPr>
          <w:rFonts w:ascii="Trebuchet MS"/>
          <w:b/>
          <w:sz w:val="9"/>
        </w:rPr>
      </w:pPr>
      <w:r>
        <w:rPr>
          <w:lang w:val="en-US"/>
        </w:rPr>
        <w:pict>
          <v:rect id="_x0000_s1292" style="position:absolute;margin-left:70.85pt;margin-top:7.35pt;width:318.85pt;height:1.15pt;z-index:-251398144;mso-wrap-distance-left:0;mso-wrap-distance-right:0;mso-position-horizontal-relative:page" fillcolor="#00797e" stroked="f">
            <w10:wrap type="topAndBottom" anchorx="page"/>
          </v:rect>
        </w:pict>
      </w:r>
    </w:p>
    <w:p w:rsidR="00005340" w:rsidRDefault="00350670">
      <w:pPr>
        <w:pStyle w:val="Titre3"/>
      </w:pPr>
      <w:r>
        <w:rPr>
          <w:rFonts w:ascii="Times New Roman" w:hAnsi="Times New Roman"/>
          <w:b w:val="0"/>
          <w:color w:val="FFFFFF"/>
          <w:w w:val="99"/>
          <w:shd w:val="clear" w:color="auto" w:fill="00888E"/>
        </w:rPr>
        <w:t xml:space="preserve"> </w:t>
      </w:r>
      <w:r>
        <w:rPr>
          <w:rFonts w:ascii="Times New Roman" w:hAnsi="Times New Roman"/>
          <w:b w:val="0"/>
          <w:color w:val="FFFFFF"/>
          <w:shd w:val="clear" w:color="auto" w:fill="00888E"/>
        </w:rPr>
        <w:t xml:space="preserve">  </w:t>
      </w:r>
      <w:r>
        <w:rPr>
          <w:color w:val="FFFFFF"/>
          <w:shd w:val="clear" w:color="auto" w:fill="00888E"/>
        </w:rPr>
        <w:t xml:space="preserve">Points de discussion à exploiter en correction collective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8"/>
        <w:rPr>
          <w:rFonts w:ascii="Trebuchet MS"/>
          <w:b/>
        </w:rPr>
      </w:pPr>
    </w:p>
    <w:p w:rsidR="00005340" w:rsidRDefault="00350670">
      <w:pPr>
        <w:pStyle w:val="Titre8"/>
        <w:spacing w:before="0"/>
        <w:ind w:left="0" w:right="277"/>
        <w:jc w:val="center"/>
      </w:pPr>
      <w:r>
        <w:rPr>
          <w:color w:val="C1262C"/>
        </w:rPr>
        <w:t>Corrigé de l’exercice 6</w:t>
      </w:r>
    </w:p>
    <w:p w:rsidR="00005340" w:rsidRDefault="00005340">
      <w:pPr>
        <w:jc w:val="center"/>
        <w:sectPr w:rsidR="00005340">
          <w:pgSz w:w="11910" w:h="16840"/>
          <w:pgMar w:top="900" w:right="820" w:bottom="680" w:left="980" w:header="381" w:footer="489" w:gutter="0"/>
          <w:cols w:space="720"/>
        </w:sect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350670">
      <w:pPr>
        <w:pStyle w:val="Titre5"/>
        <w:spacing w:before="248" w:line="268" w:lineRule="auto"/>
        <w:ind w:left="1461" w:hanging="16"/>
      </w:pPr>
      <w:r>
        <w:rPr>
          <w:lang w:val="en-US"/>
        </w:rPr>
        <w:pict>
          <v:group id="_x0000_s1259" style="position:absolute;left:0;text-align:left;margin-left:210.7pt;margin-top:-42.45pt;width:331.1pt;height:320.5pt;z-index:251937792;mso-position-horizontal-relative:page" coordorigin="4214,-849" coordsize="6622,6410">
            <v:rect id="_x0000_s1291" style="position:absolute;left:4218;top:-844;width:6548;height:6400" filled="f" strokeweight=".1845mm"/>
            <v:shape id="_x0000_s1290" style="position:absolute;left:5364;top:198;width:4584;height:5358" coordorigin="5365,198" coordsize="4584,5358" o:spt="100" adj="0,,0" path="m5365,198r,1474m5365,1939r,179m5365,2386r,3170m6511,198r,1920m6511,2386r,3170m7656,198r,2813m7656,3279r,2277m8802,198r,2813m8802,3279r,2277m9948,198r,3259m9948,3725r,1831e" filled="f" strokeweight=".1845mm">
              <v:stroke dashstyle="dot" joinstyle="round"/>
              <v:formulas/>
              <v:path arrowok="t" o:connecttype="segments"/>
            </v:shape>
            <v:shape id="_x0000_s1289" style="position:absolute;top:15566;width:4990;height:3742" coordorigin=",15566" coordsize="4990,3742" o:spt="100" adj="0,,0" path="m4219,198r6548,m4219,645r6548,m4219,1091r6548,m4219,1538r6548,m4219,1984r6548,m4219,2431r6548,m4219,2877r6548,m4219,3323r6548,m4219,3770r6548,m4219,4216r6548,m4219,4663r6548,m4219,5109r6548,e" filled="f" strokeweight=".1845mm">
              <v:stroke dashstyle="dot" joinstyle="round"/>
              <v:formulas/>
              <v:path arrowok="t" o:connecttype="segments"/>
            </v:shape>
            <v:rect id="_x0000_s1288" style="position:absolute;left:4218;top:332;width:328;height:268" fillcolor="#4c8ec2" stroked="f"/>
            <v:rect id="_x0000_s1287" style="position:absolute;left:4218;top:332;width:328;height:268" filled="f" strokecolor="#196eb0" strokeweight=".1845mm"/>
            <v:rect id="_x0000_s1286" style="position:absolute;left:4546;top:778;width:328;height:268" fillcolor="#4c8ec2" stroked="f"/>
            <v:rect id="_x0000_s1285" style="position:absolute;left:4546;top:778;width:328;height:268" filled="f" strokecolor="#196eb0" strokeweight=".1845mm"/>
            <v:rect id="_x0000_s1284" style="position:absolute;left:4873;top:1225;width:328;height:268" fillcolor="#4c8ec2" stroked="f"/>
            <v:rect id="_x0000_s1283" style="position:absolute;left:4873;top:1225;width:328;height:268" filled="f" strokecolor="#196eb0" strokeweight=".1845mm"/>
            <v:rect id="_x0000_s1282" style="position:absolute;left:5200;top:1671;width:655;height:268" fillcolor="#4c8ec2" stroked="f"/>
            <v:rect id="_x0000_s1281" style="position:absolute;left:5200;top:1671;width:655;height:268" filled="f" strokecolor="#196eb0" strokeweight=".1845mm"/>
            <v:rect id="_x0000_s1280" style="position:absolute;left:5200;top:2118;width:1474;height:268" fillcolor="#4c8ec2" stroked="f"/>
            <v:rect id="_x0000_s1279" style="position:absolute;left:5200;top:2118;width:1474;height:268" filled="f" strokecolor="#196eb0" strokeweight=".1845mm"/>
            <v:rect id="_x0000_s1278" style="position:absolute;left:5855;top:2564;width:655;height:268" fillcolor="#4c8ec2" stroked="f"/>
            <v:rect id="_x0000_s1277" style="position:absolute;left:5855;top:2564;width:655;height:268" filled="f" strokecolor="#196eb0" strokeweight=".1845mm"/>
            <v:rect id="_x0000_s1276" style="position:absolute;left:6674;top:3010;width:2800;height:268" fillcolor="#4c8ec2" stroked="f"/>
            <v:rect id="_x0000_s1275" style="position:absolute;left:6674;top:3010;width:2800;height:268" filled="f" strokecolor="#196eb0" strokeweight=".1845mm"/>
            <v:rect id="_x0000_s1274" style="position:absolute;left:9473;top:3010;width:312;height:268" fillcolor="#bfbfbf" stroked="f"/>
            <v:rect id="_x0000_s1273" style="position:absolute;left:9473;top:3010;width:312;height:268" filled="f" strokecolor="#196eb0" strokeweight=".1845mm"/>
            <v:rect id="_x0000_s1272" style="position:absolute;left:9784;top:3457;width:492;height:268" fillcolor="#4c8ec2" stroked="f"/>
            <v:rect id="_x0000_s1271" style="position:absolute;left:9784;top:3457;width:492;height:268" filled="f" strokecolor="#196eb0" strokeweight=".1845mm"/>
            <v:rect id="_x0000_s1270" style="position:absolute;left:10275;top:3903;width:164;height:268" fillcolor="#4c8ec2" stroked="f"/>
            <v:rect id="_x0000_s1269" style="position:absolute;left:10275;top:3903;width:164;height:268" filled="f" strokecolor="#196eb0" strokeweight=".1845mm"/>
            <v:rect id="_x0000_s1268" style="position:absolute;left:10439;top:4350;width:328;height:268" fillcolor="#4c8ec2" stroked="f"/>
            <v:rect id="_x0000_s1267" style="position:absolute;left:10439;top:4350;width:328;height:268" filled="f" strokecolor="#196eb0" strokeweight=".1845mm"/>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266" type="#_x0000_t75" style="position:absolute;left:9388;top:4793;width:138;height:185">
              <v:imagedata r:id="rId33" o:title=""/>
            </v:shape>
            <v:shape id="_x0000_s1265" type="#_x0000_t75" style="position:absolute;left:10698;top:5240;width:138;height:185">
              <v:imagedata r:id="rId34" o:title=""/>
            </v:shape>
            <v:shape id="_x0000_s1264" type="#_x0000_t202" style="position:absolute;left:5369;top:5114;width:1136;height:436" filled="f" stroked="f">
              <v:textbox inset="0,0,0,0">
                <w:txbxContent>
                  <w:p w:rsidR="00005340" w:rsidRDefault="00350670">
                    <w:pPr>
                      <w:spacing w:before="16"/>
                      <w:ind w:left="71"/>
                      <w:rPr>
                        <w:sz w:val="21"/>
                      </w:rPr>
                    </w:pPr>
                    <w:r>
                      <w:rPr>
                        <w:color w:val="FDBE00"/>
                        <w:sz w:val="21"/>
                      </w:rPr>
                      <w:t>28/11</w:t>
                    </w:r>
                  </w:p>
                </w:txbxContent>
              </v:textbox>
            </v:shape>
            <v:shape id="_x0000_s1263" type="#_x0000_t202" style="position:absolute;left:4223;top:5114;width:1136;height:436" filled="f" stroked="f">
              <v:textbox inset="0,0,0,0">
                <w:txbxContent>
                  <w:p w:rsidR="00005340" w:rsidRDefault="00350670">
                    <w:pPr>
                      <w:spacing w:before="16"/>
                      <w:ind w:left="235" w:right="-44"/>
                      <w:rPr>
                        <w:sz w:val="21"/>
                      </w:rPr>
                    </w:pPr>
                    <w:r>
                      <w:rPr>
                        <w:color w:val="FDBE00"/>
                        <w:w w:val="95"/>
                        <w:sz w:val="21"/>
                      </w:rPr>
                      <w:t>Réception</w:t>
                    </w:r>
                  </w:p>
                </w:txbxContent>
              </v:textbox>
            </v:shape>
            <v:shape id="_x0000_s1262" type="#_x0000_t202" style="position:absolute;left:9953;top:2882;width:809;height:436" filled="f" stroked="f">
              <v:textbox inset="0,0,0,0">
                <w:txbxContent>
                  <w:p w:rsidR="00005340" w:rsidRDefault="00350670">
                    <w:pPr>
                      <w:spacing w:before="111"/>
                      <w:ind w:left="-72"/>
                      <w:rPr>
                        <w:sz w:val="18"/>
                      </w:rPr>
                    </w:pPr>
                    <w:r>
                      <w:rPr>
                        <w:sz w:val="18"/>
                      </w:rPr>
                      <w:t>90 %</w:t>
                    </w:r>
                  </w:p>
                </w:txbxContent>
              </v:textbox>
            </v:shape>
            <v:shape id="_x0000_s1261" type="#_x0000_t202" style="position:absolute;left:4223;top:-323;width:6538;height:313" fillcolor="#005ea7" stroked="f">
              <v:textbox inset="0,0,0,0">
                <w:txbxContent>
                  <w:p w:rsidR="00005340" w:rsidRDefault="00350670">
                    <w:pPr>
                      <w:tabs>
                        <w:tab w:val="left" w:pos="778"/>
                        <w:tab w:val="left" w:pos="1412"/>
                        <w:tab w:val="left" w:pos="5329"/>
                      </w:tabs>
                      <w:spacing w:line="277" w:lineRule="exact"/>
                      <w:ind w:left="90"/>
                      <w:rPr>
                        <w:rFonts w:ascii="Trebuchet MS" w:hAnsi="Trebuchet MS"/>
                        <w:b/>
                        <w:sz w:val="26"/>
                      </w:rPr>
                    </w:pPr>
                    <w:r>
                      <w:rPr>
                        <w:rFonts w:ascii="Trebuchet MS" w:hAnsi="Trebuchet MS"/>
                        <w:b/>
                        <w:color w:val="FFFFFF"/>
                        <w:sz w:val="26"/>
                      </w:rPr>
                      <w:t>Mar</w:t>
                    </w:r>
                    <w:r>
                      <w:rPr>
                        <w:rFonts w:ascii="Trebuchet MS" w:hAnsi="Trebuchet MS"/>
                        <w:b/>
                        <w:color w:val="FFFFFF"/>
                        <w:sz w:val="26"/>
                      </w:rPr>
                      <w:tab/>
                    </w:r>
                    <w:r>
                      <w:rPr>
                        <w:rFonts w:ascii="Trebuchet MS" w:hAnsi="Trebuchet MS"/>
                        <w:b/>
                        <w:color w:val="FFFFFF"/>
                        <w:spacing w:val="-3"/>
                        <w:sz w:val="26"/>
                      </w:rPr>
                      <w:t>Avr</w:t>
                    </w:r>
                    <w:r>
                      <w:rPr>
                        <w:rFonts w:ascii="Trebuchet MS" w:hAnsi="Trebuchet MS"/>
                        <w:b/>
                        <w:color w:val="FFFFFF"/>
                        <w:spacing w:val="-3"/>
                        <w:sz w:val="26"/>
                      </w:rPr>
                      <w:tab/>
                    </w:r>
                    <w:r>
                      <w:rPr>
                        <w:rFonts w:ascii="Trebuchet MS" w:hAnsi="Trebuchet MS"/>
                        <w:b/>
                        <w:color w:val="FFFFFF"/>
                        <w:sz w:val="26"/>
                      </w:rPr>
                      <w:t>Mai  Juin  Juil  Août</w:t>
                    </w:r>
                    <w:r>
                      <w:rPr>
                        <w:rFonts w:ascii="Trebuchet MS" w:hAnsi="Trebuchet MS"/>
                        <w:b/>
                        <w:color w:val="FFFFFF"/>
                        <w:spacing w:val="66"/>
                        <w:sz w:val="26"/>
                      </w:rPr>
                      <w:t xml:space="preserve"> </w:t>
                    </w:r>
                    <w:r>
                      <w:rPr>
                        <w:rFonts w:ascii="Trebuchet MS" w:hAnsi="Trebuchet MS"/>
                        <w:b/>
                        <w:color w:val="FFFFFF"/>
                        <w:sz w:val="26"/>
                      </w:rPr>
                      <w:t xml:space="preserve">Sept </w:t>
                    </w:r>
                    <w:r>
                      <w:rPr>
                        <w:rFonts w:ascii="Trebuchet MS" w:hAnsi="Trebuchet MS"/>
                        <w:b/>
                        <w:color w:val="FFFFFF"/>
                        <w:spacing w:val="22"/>
                        <w:sz w:val="26"/>
                      </w:rPr>
                      <w:t xml:space="preserve"> </w:t>
                    </w:r>
                    <w:r>
                      <w:rPr>
                        <w:rFonts w:ascii="Trebuchet MS" w:hAnsi="Trebuchet MS"/>
                        <w:b/>
                        <w:color w:val="FFFFFF"/>
                        <w:sz w:val="26"/>
                      </w:rPr>
                      <w:t>Oct</w:t>
                    </w:r>
                    <w:r>
                      <w:rPr>
                        <w:rFonts w:ascii="Trebuchet MS" w:hAnsi="Trebuchet MS"/>
                        <w:b/>
                        <w:color w:val="FFFFFF"/>
                        <w:sz w:val="26"/>
                      </w:rPr>
                      <w:tab/>
                      <w:t>Nov</w:t>
                    </w:r>
                    <w:r>
                      <w:rPr>
                        <w:rFonts w:ascii="Trebuchet MS" w:hAnsi="Trebuchet MS"/>
                        <w:b/>
                        <w:color w:val="FFFFFF"/>
                        <w:spacing w:val="44"/>
                        <w:sz w:val="26"/>
                      </w:rPr>
                      <w:t xml:space="preserve"> </w:t>
                    </w:r>
                    <w:r>
                      <w:rPr>
                        <w:rFonts w:ascii="Trebuchet MS" w:hAnsi="Trebuchet MS"/>
                        <w:b/>
                        <w:color w:val="FFFFFF"/>
                        <w:sz w:val="26"/>
                      </w:rPr>
                      <w:t>Déc</w:t>
                    </w:r>
                  </w:p>
                </w:txbxContent>
              </v:textbox>
            </v:shape>
            <v:shape id="_x0000_s1260" type="#_x0000_t202" style="position:absolute;left:4223;top:-839;width:6538;height:308" fillcolor="#005ea7" stroked="f">
              <v:textbox inset="0,0,0,0">
                <w:txbxContent>
                  <w:p w:rsidR="00005340" w:rsidRDefault="00350670">
                    <w:pPr>
                      <w:spacing w:line="272" w:lineRule="exact"/>
                      <w:ind w:left="368"/>
                      <w:rPr>
                        <w:rFonts w:ascii="Trebuchet MS" w:hAnsi="Trebuchet MS"/>
                        <w:b/>
                        <w:sz w:val="26"/>
                      </w:rPr>
                    </w:pPr>
                    <w:r>
                      <w:rPr>
                        <w:rFonts w:ascii="Trebuchet MS" w:hAnsi="Trebuchet MS"/>
                        <w:b/>
                        <w:color w:val="FFFFFF"/>
                        <w:sz w:val="26"/>
                      </w:rPr>
                      <w:t>Planning prévisionnel — Lot charpente Vauluisant</w:t>
                    </w:r>
                  </w:p>
                </w:txbxContent>
              </v:textbox>
            </v:shape>
            <w10:wrap anchorx="page"/>
          </v:group>
        </w:pict>
      </w:r>
      <w:r>
        <w:t>T1</w:t>
      </w:r>
      <w:r>
        <w:rPr>
          <w:spacing w:val="-10"/>
        </w:rPr>
        <w:t xml:space="preserve"> </w:t>
      </w:r>
      <w:r>
        <w:t>—</w:t>
      </w:r>
      <w:r>
        <w:rPr>
          <w:spacing w:val="-9"/>
        </w:rPr>
        <w:t xml:space="preserve"> </w:t>
      </w:r>
      <w:r>
        <w:rPr>
          <w:spacing w:val="-2"/>
        </w:rPr>
        <w:t>Installation</w:t>
      </w:r>
      <w:r>
        <w:rPr>
          <w:w w:val="105"/>
        </w:rPr>
        <w:t xml:space="preserve"> </w:t>
      </w:r>
      <w:r>
        <w:t>T2 —</w:t>
      </w:r>
      <w:r>
        <w:rPr>
          <w:spacing w:val="-33"/>
        </w:rPr>
        <w:t xml:space="preserve"> </w:t>
      </w:r>
      <w:r>
        <w:t>Diagnostic</w:t>
      </w:r>
    </w:p>
    <w:p w:rsidR="00005340" w:rsidRDefault="00350670">
      <w:pPr>
        <w:pStyle w:val="Titre5"/>
        <w:spacing w:before="2"/>
      </w:pPr>
      <w:r>
        <w:t>T3 —</w:t>
      </w:r>
      <w:r>
        <w:rPr>
          <w:spacing w:val="-37"/>
        </w:rPr>
        <w:t xml:space="preserve"> </w:t>
      </w:r>
      <w:r>
        <w:t>Échafaudages</w:t>
      </w:r>
    </w:p>
    <w:p w:rsidR="00005340" w:rsidRDefault="00350670">
      <w:pPr>
        <w:pStyle w:val="Titre5"/>
        <w:spacing w:before="40" w:line="268" w:lineRule="auto"/>
        <w:ind w:left="1156" w:firstLine="627"/>
      </w:pPr>
      <w:r>
        <w:t>T4</w:t>
      </w:r>
      <w:r>
        <w:rPr>
          <w:spacing w:val="-28"/>
        </w:rPr>
        <w:t xml:space="preserve"> </w:t>
      </w:r>
      <w:r>
        <w:t>—</w:t>
      </w:r>
      <w:r>
        <w:rPr>
          <w:spacing w:val="-28"/>
        </w:rPr>
        <w:t xml:space="preserve"> </w:t>
      </w:r>
      <w:r>
        <w:rPr>
          <w:spacing w:val="-3"/>
        </w:rPr>
        <w:t>Dépose</w:t>
      </w:r>
      <w:r>
        <w:rPr>
          <w:w w:val="99"/>
        </w:rPr>
        <w:t xml:space="preserve"> </w:t>
      </w:r>
      <w:r>
        <w:t xml:space="preserve">T5 — </w:t>
      </w:r>
      <w:r>
        <w:rPr>
          <w:spacing w:val="-3"/>
        </w:rPr>
        <w:t>Taille</w:t>
      </w:r>
      <w:r>
        <w:rPr>
          <w:spacing w:val="-29"/>
        </w:rPr>
        <w:t xml:space="preserve"> </w:t>
      </w:r>
      <w:r>
        <w:t>(atelier)</w:t>
      </w:r>
    </w:p>
    <w:p w:rsidR="00005340" w:rsidRDefault="00350670">
      <w:pPr>
        <w:pStyle w:val="Titre5"/>
        <w:spacing w:line="268" w:lineRule="auto"/>
        <w:ind w:left="510" w:firstLine="164"/>
      </w:pPr>
      <w:r>
        <w:t>T6</w:t>
      </w:r>
      <w:r>
        <w:rPr>
          <w:spacing w:val="-7"/>
        </w:rPr>
        <w:t xml:space="preserve"> </w:t>
      </w:r>
      <w:r>
        <w:t>—</w:t>
      </w:r>
      <w:r>
        <w:rPr>
          <w:spacing w:val="-6"/>
        </w:rPr>
        <w:t xml:space="preserve"> </w:t>
      </w:r>
      <w:r>
        <w:t>Sablières/poteaux</w:t>
      </w:r>
      <w:r>
        <w:rPr>
          <w:w w:val="105"/>
        </w:rPr>
        <w:t xml:space="preserve"> </w:t>
      </w:r>
      <w:r>
        <w:t>T7 —</w:t>
      </w:r>
      <w:r>
        <w:rPr>
          <w:spacing w:val="-3"/>
        </w:rPr>
        <w:t xml:space="preserve"> </w:t>
      </w:r>
      <w:r>
        <w:t>Arbalétriers/pannes</w:t>
      </w:r>
    </w:p>
    <w:p w:rsidR="00005340" w:rsidRDefault="00350670">
      <w:pPr>
        <w:pStyle w:val="Titre5"/>
        <w:spacing w:line="268" w:lineRule="auto"/>
        <w:ind w:left="241" w:firstLine="1185"/>
      </w:pPr>
      <w:r>
        <w:t>T8</w:t>
      </w:r>
      <w:r>
        <w:rPr>
          <w:spacing w:val="-31"/>
        </w:rPr>
        <w:t xml:space="preserve"> </w:t>
      </w:r>
      <w:r>
        <w:t>—</w:t>
      </w:r>
      <w:r>
        <w:rPr>
          <w:spacing w:val="-31"/>
        </w:rPr>
        <w:t xml:space="preserve"> </w:t>
      </w:r>
      <w:r>
        <w:t>Couverture</w:t>
      </w:r>
      <w:r>
        <w:rPr>
          <w:w w:val="97"/>
        </w:rPr>
        <w:t xml:space="preserve"> </w:t>
      </w:r>
      <w:r>
        <w:t>T9 — Dépose</w:t>
      </w:r>
      <w:r>
        <w:rPr>
          <w:spacing w:val="-17"/>
        </w:rPr>
        <w:t xml:space="preserve"> </w:t>
      </w:r>
      <w:r>
        <w:rPr>
          <w:spacing w:val="-2"/>
        </w:rPr>
        <w:t>échafaudages</w:t>
      </w:r>
    </w:p>
    <w:p w:rsidR="00005340" w:rsidRDefault="00350670">
      <w:pPr>
        <w:pStyle w:val="Titre5"/>
        <w:spacing w:line="396" w:lineRule="exact"/>
        <w:ind w:right="5536"/>
        <w:jc w:val="center"/>
      </w:pPr>
      <w:r>
        <w:t>T10</w:t>
      </w:r>
      <w:r>
        <w:rPr>
          <w:spacing w:val="-33"/>
        </w:rPr>
        <w:t xml:space="preserve"> </w:t>
      </w:r>
      <w:r>
        <w:t>—</w:t>
      </w:r>
      <w:r>
        <w:rPr>
          <w:spacing w:val="-32"/>
        </w:rPr>
        <w:t xml:space="preserve"> </w:t>
      </w:r>
      <w:r>
        <w:t>Réception</w:t>
      </w:r>
    </w:p>
    <w:p w:rsidR="00005340" w:rsidRDefault="00350670">
      <w:pPr>
        <w:pStyle w:val="Titre6"/>
        <w:spacing w:before="9"/>
        <w:ind w:right="5484"/>
        <w:jc w:val="center"/>
      </w:pPr>
      <w:r>
        <w:rPr>
          <w:color w:val="C1262C"/>
        </w:rPr>
        <w:t>Accident 13/10</w:t>
      </w:r>
    </w:p>
    <w:p w:rsidR="00005340" w:rsidRDefault="00005340">
      <w:pPr>
        <w:pStyle w:val="Corpsdetexte"/>
      </w:pPr>
    </w:p>
    <w:p w:rsidR="00005340" w:rsidRDefault="00005340">
      <w:pPr>
        <w:pStyle w:val="Corpsdetexte"/>
        <w:rPr>
          <w:sz w:val="11"/>
        </w:rPr>
      </w:pPr>
    </w:p>
    <w:p w:rsidR="00005340" w:rsidRDefault="00350670">
      <w:pPr>
        <w:pStyle w:val="Titre8"/>
        <w:ind w:left="153"/>
      </w:pPr>
      <w:r>
        <w:rPr>
          <w:color w:val="C1262C"/>
        </w:rPr>
        <w:t>Éléments de correction — Exercice 1</w:t>
      </w:r>
    </w:p>
    <w:p w:rsidR="00005340" w:rsidRDefault="00005340">
      <w:pPr>
        <w:pStyle w:val="Corpsdetexte"/>
        <w:spacing w:before="3"/>
        <w:rPr>
          <w:rFonts w:ascii="Arial"/>
          <w:b/>
          <w:i/>
          <w:sz w:val="24"/>
        </w:rPr>
      </w:pPr>
    </w:p>
    <w:p w:rsidR="00005340" w:rsidRDefault="00350670">
      <w:pPr>
        <w:pStyle w:val="Titre7"/>
      </w:pPr>
      <w:r>
        <w:t>Question 1 — Durée totale prévisionnelle :</w:t>
      </w:r>
    </w:p>
    <w:p w:rsidR="00005340" w:rsidRDefault="00350670">
      <w:pPr>
        <w:pStyle w:val="Corpsdetexte"/>
        <w:spacing w:before="55"/>
        <w:ind w:left="153"/>
      </w:pPr>
      <w:r>
        <w:t>La somme des durées sur le chemin critique est :</w:t>
      </w:r>
    </w:p>
    <w:p w:rsidR="00005340" w:rsidRDefault="00350670">
      <w:pPr>
        <w:pStyle w:val="Corpsdetexte"/>
        <w:spacing w:before="90"/>
        <w:ind w:right="157"/>
        <w:jc w:val="center"/>
      </w:pPr>
      <w:r>
        <w:t xml:space="preserve">10 + 10 + 10 + 20 + 45 + 30 + 15 + 10 + 5 = </w:t>
      </w:r>
      <w:r>
        <w:rPr>
          <w:rFonts w:ascii="Trebuchet MS" w:hAnsi="Trebuchet MS"/>
          <w:b/>
        </w:rPr>
        <w:t xml:space="preserve">155 </w:t>
      </w:r>
      <w:r>
        <w:t xml:space="preserve">jours ouvrés </w:t>
      </w:r>
      <w:r>
        <w:rPr>
          <w:rFonts w:ascii="DejaVu Sans Condensed" w:hAnsi="DejaVu Sans Condensed"/>
          <w:i/>
        </w:rPr>
        <w:t xml:space="preserve">≈ </w:t>
      </w:r>
      <w:r>
        <w:rPr>
          <w:rFonts w:ascii="Trebuchet MS" w:hAnsi="Trebuchet MS"/>
          <w:b/>
        </w:rPr>
        <w:t xml:space="preserve">31 </w:t>
      </w:r>
      <w:r>
        <w:t>semaines</w:t>
      </w:r>
    </w:p>
    <w:p w:rsidR="00005340" w:rsidRDefault="00350670">
      <w:pPr>
        <w:spacing w:before="161"/>
        <w:ind w:left="153"/>
        <w:rPr>
          <w:rFonts w:ascii="Arial" w:hAnsi="Arial"/>
          <w:i/>
          <w:sz w:val="18"/>
        </w:rPr>
      </w:pPr>
      <w:r>
        <w:rPr>
          <w:rFonts w:ascii="Arial" w:hAnsi="Arial"/>
          <w:i/>
          <w:sz w:val="18"/>
        </w:rPr>
        <w:t>Note</w:t>
      </w:r>
      <w:r>
        <w:rPr>
          <w:rFonts w:ascii="Arial" w:hAnsi="Arial"/>
          <w:i/>
          <w:spacing w:val="-12"/>
          <w:sz w:val="18"/>
        </w:rPr>
        <w:t xml:space="preserve"> </w:t>
      </w:r>
      <w:r>
        <w:rPr>
          <w:rFonts w:ascii="Arial" w:hAnsi="Arial"/>
          <w:i/>
          <w:sz w:val="18"/>
        </w:rPr>
        <w:t>:</w:t>
      </w:r>
      <w:r>
        <w:rPr>
          <w:rFonts w:ascii="Arial" w:hAnsi="Arial"/>
          <w:i/>
          <w:spacing w:val="-11"/>
          <w:sz w:val="18"/>
        </w:rPr>
        <w:t xml:space="preserve"> </w:t>
      </w:r>
      <w:r>
        <w:rPr>
          <w:rFonts w:ascii="Arial" w:hAnsi="Arial"/>
          <w:i/>
          <w:sz w:val="18"/>
        </w:rPr>
        <w:t>T4</w:t>
      </w:r>
      <w:r>
        <w:rPr>
          <w:rFonts w:ascii="Arial" w:hAnsi="Arial"/>
          <w:i/>
          <w:spacing w:val="-12"/>
          <w:sz w:val="18"/>
        </w:rPr>
        <w:t xml:space="preserve"> </w:t>
      </w:r>
      <w:r>
        <w:rPr>
          <w:rFonts w:ascii="Arial" w:hAnsi="Arial"/>
          <w:i/>
          <w:sz w:val="18"/>
        </w:rPr>
        <w:t>et</w:t>
      </w:r>
      <w:r>
        <w:rPr>
          <w:rFonts w:ascii="Arial" w:hAnsi="Arial"/>
          <w:i/>
          <w:spacing w:val="-11"/>
          <w:sz w:val="18"/>
        </w:rPr>
        <w:t xml:space="preserve"> </w:t>
      </w:r>
      <w:r>
        <w:rPr>
          <w:rFonts w:ascii="Arial" w:hAnsi="Arial"/>
          <w:i/>
          <w:sz w:val="18"/>
        </w:rPr>
        <w:t>T5</w:t>
      </w:r>
      <w:r>
        <w:rPr>
          <w:rFonts w:ascii="Arial" w:hAnsi="Arial"/>
          <w:i/>
          <w:spacing w:val="-12"/>
          <w:sz w:val="18"/>
        </w:rPr>
        <w:t xml:space="preserve"> </w:t>
      </w:r>
      <w:r>
        <w:rPr>
          <w:rFonts w:ascii="Arial" w:hAnsi="Arial"/>
          <w:i/>
          <w:sz w:val="18"/>
        </w:rPr>
        <w:t>se</w:t>
      </w:r>
      <w:r>
        <w:rPr>
          <w:rFonts w:ascii="Arial" w:hAnsi="Arial"/>
          <w:i/>
          <w:spacing w:val="-11"/>
          <w:sz w:val="18"/>
        </w:rPr>
        <w:t xml:space="preserve"> </w:t>
      </w:r>
      <w:r>
        <w:rPr>
          <w:rFonts w:ascii="Arial" w:hAnsi="Arial"/>
          <w:i/>
          <w:sz w:val="18"/>
        </w:rPr>
        <w:t>déroulent</w:t>
      </w:r>
      <w:r>
        <w:rPr>
          <w:rFonts w:ascii="Arial" w:hAnsi="Arial"/>
          <w:i/>
          <w:spacing w:val="-12"/>
          <w:sz w:val="18"/>
        </w:rPr>
        <w:t xml:space="preserve"> </w:t>
      </w:r>
      <w:r>
        <w:rPr>
          <w:rFonts w:ascii="Arial" w:hAnsi="Arial"/>
          <w:i/>
          <w:sz w:val="18"/>
        </w:rPr>
        <w:t>en</w:t>
      </w:r>
      <w:r>
        <w:rPr>
          <w:rFonts w:ascii="Arial" w:hAnsi="Arial"/>
          <w:i/>
          <w:spacing w:val="-11"/>
          <w:sz w:val="18"/>
        </w:rPr>
        <w:t xml:space="preserve"> </w:t>
      </w:r>
      <w:r>
        <w:rPr>
          <w:rFonts w:ascii="Arial" w:hAnsi="Arial"/>
          <w:i/>
          <w:sz w:val="18"/>
        </w:rPr>
        <w:t>parallèle</w:t>
      </w:r>
      <w:r>
        <w:rPr>
          <w:rFonts w:ascii="Arial" w:hAnsi="Arial"/>
          <w:i/>
          <w:spacing w:val="-32"/>
          <w:sz w:val="18"/>
        </w:rPr>
        <w:t xml:space="preserve"> </w:t>
      </w:r>
      <w:r>
        <w:rPr>
          <w:rFonts w:ascii="Arial" w:hAnsi="Arial"/>
          <w:i/>
          <w:sz w:val="18"/>
        </w:rPr>
        <w:t>;</w:t>
      </w:r>
      <w:r>
        <w:rPr>
          <w:rFonts w:ascii="Arial" w:hAnsi="Arial"/>
          <w:i/>
          <w:spacing w:val="-11"/>
          <w:sz w:val="18"/>
        </w:rPr>
        <w:t xml:space="preserve"> </w:t>
      </w:r>
      <w:r>
        <w:rPr>
          <w:rFonts w:ascii="Arial" w:hAnsi="Arial"/>
          <w:i/>
          <w:sz w:val="18"/>
        </w:rPr>
        <w:t>seul</w:t>
      </w:r>
      <w:r>
        <w:rPr>
          <w:rFonts w:ascii="Arial" w:hAnsi="Arial"/>
          <w:i/>
          <w:spacing w:val="-12"/>
          <w:sz w:val="18"/>
        </w:rPr>
        <w:t xml:space="preserve"> </w:t>
      </w:r>
      <w:r>
        <w:rPr>
          <w:rFonts w:ascii="Arial" w:hAnsi="Arial"/>
          <w:i/>
          <w:sz w:val="18"/>
        </w:rPr>
        <w:t>T5</w:t>
      </w:r>
      <w:r>
        <w:rPr>
          <w:rFonts w:ascii="Arial" w:hAnsi="Arial"/>
          <w:i/>
          <w:spacing w:val="-11"/>
          <w:sz w:val="18"/>
        </w:rPr>
        <w:t xml:space="preserve"> </w:t>
      </w:r>
      <w:r>
        <w:rPr>
          <w:rFonts w:ascii="Arial" w:hAnsi="Arial"/>
          <w:i/>
          <w:sz w:val="18"/>
        </w:rPr>
        <w:t>(45</w:t>
      </w:r>
      <w:r>
        <w:rPr>
          <w:rFonts w:ascii="Arial" w:hAnsi="Arial"/>
          <w:i/>
          <w:spacing w:val="-12"/>
          <w:sz w:val="18"/>
        </w:rPr>
        <w:t xml:space="preserve"> </w:t>
      </w:r>
      <w:r>
        <w:rPr>
          <w:rFonts w:ascii="Arial" w:hAnsi="Arial"/>
          <w:i/>
          <w:sz w:val="18"/>
        </w:rPr>
        <w:t>j)</w:t>
      </w:r>
      <w:r>
        <w:rPr>
          <w:rFonts w:ascii="Arial" w:hAnsi="Arial"/>
          <w:i/>
          <w:spacing w:val="-11"/>
          <w:sz w:val="18"/>
        </w:rPr>
        <w:t xml:space="preserve"> </w:t>
      </w:r>
      <w:r>
        <w:rPr>
          <w:rFonts w:ascii="Arial" w:hAnsi="Arial"/>
          <w:i/>
          <w:sz w:val="18"/>
        </w:rPr>
        <w:t>est</w:t>
      </w:r>
      <w:r>
        <w:rPr>
          <w:rFonts w:ascii="Arial" w:hAnsi="Arial"/>
          <w:i/>
          <w:spacing w:val="-12"/>
          <w:sz w:val="18"/>
        </w:rPr>
        <w:t xml:space="preserve"> </w:t>
      </w:r>
      <w:r>
        <w:rPr>
          <w:rFonts w:ascii="Arial" w:hAnsi="Arial"/>
          <w:i/>
          <w:sz w:val="18"/>
        </w:rPr>
        <w:t>sur</w:t>
      </w:r>
      <w:r>
        <w:rPr>
          <w:rFonts w:ascii="Arial" w:hAnsi="Arial"/>
          <w:i/>
          <w:spacing w:val="-11"/>
          <w:sz w:val="18"/>
        </w:rPr>
        <w:t xml:space="preserve"> </w:t>
      </w:r>
      <w:r>
        <w:rPr>
          <w:rFonts w:ascii="Arial" w:hAnsi="Arial"/>
          <w:i/>
          <w:sz w:val="18"/>
        </w:rPr>
        <w:t>le</w:t>
      </w:r>
      <w:r>
        <w:rPr>
          <w:rFonts w:ascii="Arial" w:hAnsi="Arial"/>
          <w:i/>
          <w:spacing w:val="-12"/>
          <w:sz w:val="18"/>
        </w:rPr>
        <w:t xml:space="preserve"> </w:t>
      </w:r>
      <w:r>
        <w:rPr>
          <w:rFonts w:ascii="Arial" w:hAnsi="Arial"/>
          <w:i/>
          <w:sz w:val="18"/>
        </w:rPr>
        <w:t>chemin</w:t>
      </w:r>
      <w:r>
        <w:rPr>
          <w:rFonts w:ascii="Arial" w:hAnsi="Arial"/>
          <w:i/>
          <w:spacing w:val="-11"/>
          <w:sz w:val="18"/>
        </w:rPr>
        <w:t xml:space="preserve"> </w:t>
      </w:r>
      <w:r>
        <w:rPr>
          <w:rFonts w:ascii="Arial" w:hAnsi="Arial"/>
          <w:i/>
          <w:sz w:val="18"/>
        </w:rPr>
        <w:t>critique</w:t>
      </w:r>
      <w:r>
        <w:rPr>
          <w:rFonts w:ascii="Arial" w:hAnsi="Arial"/>
          <w:i/>
          <w:spacing w:val="-12"/>
          <w:sz w:val="18"/>
        </w:rPr>
        <w:t xml:space="preserve"> </w:t>
      </w:r>
      <w:r>
        <w:rPr>
          <w:rFonts w:ascii="Arial" w:hAnsi="Arial"/>
          <w:i/>
          <w:sz w:val="18"/>
        </w:rPr>
        <w:t>car</w:t>
      </w:r>
      <w:r>
        <w:rPr>
          <w:rFonts w:ascii="Arial" w:hAnsi="Arial"/>
          <w:i/>
          <w:spacing w:val="-11"/>
          <w:sz w:val="18"/>
        </w:rPr>
        <w:t xml:space="preserve"> </w:t>
      </w:r>
      <w:r>
        <w:rPr>
          <w:rFonts w:ascii="Arial" w:hAnsi="Arial"/>
          <w:i/>
          <w:sz w:val="18"/>
        </w:rPr>
        <w:t>c’est</w:t>
      </w:r>
      <w:r>
        <w:rPr>
          <w:rFonts w:ascii="Arial" w:hAnsi="Arial"/>
          <w:i/>
          <w:spacing w:val="-12"/>
          <w:sz w:val="18"/>
        </w:rPr>
        <w:t xml:space="preserve"> </w:t>
      </w:r>
      <w:r>
        <w:rPr>
          <w:rFonts w:ascii="Arial" w:hAnsi="Arial"/>
          <w:i/>
          <w:sz w:val="18"/>
        </w:rPr>
        <w:t>la</w:t>
      </w:r>
      <w:r>
        <w:rPr>
          <w:rFonts w:ascii="Arial" w:hAnsi="Arial"/>
          <w:i/>
          <w:spacing w:val="-11"/>
          <w:sz w:val="18"/>
        </w:rPr>
        <w:t xml:space="preserve"> </w:t>
      </w:r>
      <w:r>
        <w:rPr>
          <w:rFonts w:ascii="Arial" w:hAnsi="Arial"/>
          <w:i/>
          <w:sz w:val="18"/>
        </w:rPr>
        <w:t>tâche</w:t>
      </w:r>
      <w:r>
        <w:rPr>
          <w:rFonts w:ascii="Arial" w:hAnsi="Arial"/>
          <w:i/>
          <w:spacing w:val="-12"/>
          <w:sz w:val="18"/>
        </w:rPr>
        <w:t xml:space="preserve"> </w:t>
      </w:r>
      <w:r>
        <w:rPr>
          <w:rFonts w:ascii="Arial" w:hAnsi="Arial"/>
          <w:i/>
          <w:sz w:val="18"/>
        </w:rPr>
        <w:t>la</w:t>
      </w:r>
      <w:r>
        <w:rPr>
          <w:rFonts w:ascii="Arial" w:hAnsi="Arial"/>
          <w:i/>
          <w:spacing w:val="-11"/>
          <w:sz w:val="18"/>
        </w:rPr>
        <w:t xml:space="preserve"> </w:t>
      </w:r>
      <w:r>
        <w:rPr>
          <w:rFonts w:ascii="Arial" w:hAnsi="Arial"/>
          <w:i/>
          <w:sz w:val="18"/>
        </w:rPr>
        <w:t>plus</w:t>
      </w:r>
      <w:r>
        <w:rPr>
          <w:rFonts w:ascii="Arial" w:hAnsi="Arial"/>
          <w:i/>
          <w:spacing w:val="-12"/>
          <w:sz w:val="18"/>
        </w:rPr>
        <w:t xml:space="preserve"> </w:t>
      </w:r>
      <w:r>
        <w:rPr>
          <w:rFonts w:ascii="Arial" w:hAnsi="Arial"/>
          <w:i/>
          <w:sz w:val="18"/>
        </w:rPr>
        <w:t>longue</w:t>
      </w:r>
      <w:r>
        <w:rPr>
          <w:rFonts w:ascii="Arial" w:hAnsi="Arial"/>
          <w:i/>
          <w:spacing w:val="-11"/>
          <w:sz w:val="18"/>
        </w:rPr>
        <w:t xml:space="preserve"> </w:t>
      </w:r>
      <w:r>
        <w:rPr>
          <w:rFonts w:ascii="Arial" w:hAnsi="Arial"/>
          <w:i/>
          <w:sz w:val="18"/>
        </w:rPr>
        <w:t>du</w:t>
      </w:r>
      <w:r>
        <w:rPr>
          <w:rFonts w:ascii="Arial" w:hAnsi="Arial"/>
          <w:i/>
          <w:spacing w:val="-12"/>
          <w:sz w:val="18"/>
        </w:rPr>
        <w:t xml:space="preserve"> </w:t>
      </w:r>
      <w:r>
        <w:rPr>
          <w:rFonts w:ascii="Arial" w:hAnsi="Arial"/>
          <w:i/>
          <w:sz w:val="18"/>
        </w:rPr>
        <w:t>tronçon.</w:t>
      </w:r>
    </w:p>
    <w:p w:rsidR="00005340" w:rsidRDefault="00005340">
      <w:pPr>
        <w:pStyle w:val="Corpsdetexte"/>
        <w:spacing w:before="7"/>
        <w:rPr>
          <w:rFonts w:ascii="Arial"/>
          <w:i/>
          <w:sz w:val="24"/>
        </w:rPr>
      </w:pPr>
    </w:p>
    <w:p w:rsidR="00005340" w:rsidRDefault="00350670">
      <w:pPr>
        <w:pStyle w:val="Titre7"/>
      </w:pPr>
      <w:r>
        <w:t>Question 2 — Chemin critique :</w:t>
      </w:r>
    </w:p>
    <w:p w:rsidR="00005340" w:rsidRDefault="00350670">
      <w:pPr>
        <w:pStyle w:val="Corpsdetexte"/>
        <w:spacing w:before="9"/>
        <w:rPr>
          <w:rFonts w:ascii="Trebuchet MS"/>
          <w:b/>
          <w:sz w:val="23"/>
        </w:rPr>
      </w:pPr>
      <w:r>
        <w:rPr>
          <w:lang w:val="en-US"/>
        </w:rPr>
        <w:pict>
          <v:group id="_x0000_s1220" style="position:absolute;margin-left:113.2pt;margin-top:15.75pt;width:368.95pt;height:23.1pt;z-index:-251384832;mso-wrap-distance-left:0;mso-wrap-distance-right:0;mso-position-horizontal-relative:page" coordorigin="2264,315" coordsize="7379,462">
            <v:shape id="_x0000_s1258" style="position:absolute;left:2267;top:319;width:1021;height:454" coordorigin="2268,319" coordsize="1021,454" path="m3208,319r-861,l2316,326r-25,17l2274,368r-6,31l2268,693r6,31l2291,750r25,17l2347,773r861,l3240,767r25,-17l3282,724r6,-31l3288,399r-6,-31l3265,343r-25,-17l3208,319xe" fillcolor="#e5eef6" stroked="f">
              <v:path arrowok="t"/>
            </v:shape>
            <v:shape id="_x0000_s1257" style="position:absolute;left:2267;top:319;width:1021;height:454" coordorigin="2268,319" coordsize="1021,454" path="m3208,319r-861,l2316,326r-25,17l2274,368r-6,31l2268,693r6,31l2291,750r25,17l2347,773r861,l3240,767r25,-17l3282,724r6,-31l3288,399r-6,-31l3265,343r-25,-17l3208,319xe" filled="f" strokeweight=".14058mm">
              <v:path arrowok="t"/>
            </v:shape>
            <v:shape id="_x0000_s1256" style="position:absolute;left:3174;top:319;width:1021;height:454" coordorigin="3175,319" coordsize="1021,454" path="m4116,319r-861,l3223,326r-25,17l3181,368r-6,31l3175,693r6,31l3198,750r25,17l3255,773r861,l4147,767r25,-17l4189,724r6,-31l4195,399r-6,-31l4172,343r-25,-17l4116,319xe" fillcolor="#e5eef6" stroked="f">
              <v:path arrowok="t"/>
            </v:shape>
            <v:shape id="_x0000_s1255" style="position:absolute;left:3174;top:319;width:1021;height:454" coordorigin="3175,319" coordsize="1021,454" path="m4116,319r-861,l3223,326r-25,17l3181,368r-6,31l3175,693r6,31l3198,750r25,17l3255,773r861,l4147,767r25,-17l4189,724r6,-31l4195,399r-6,-31l4172,343r-25,-17l4116,319xe" filled="f" strokeweight=".14058mm">
              <v:path arrowok="t"/>
            </v:shape>
            <v:shape id="_x0000_s1254" style="position:absolute;left:4081;top:319;width:1021;height:454" coordorigin="4082,319" coordsize="1021,454" path="m5023,319r-861,l4131,326r-26,17l4088,368r-6,31l4082,693r6,31l4105,750r26,17l4162,773r861,l5054,767r25,-17l5096,724r6,-31l5102,399r-6,-31l5079,343r-25,-17l5023,319xe" fillcolor="#e5eef6" stroked="f">
              <v:path arrowok="t"/>
            </v:shape>
            <v:shape id="_x0000_s1253" style="position:absolute;left:4081;top:319;width:1021;height:454" coordorigin="4082,319" coordsize="1021,454" path="m5023,319r-861,l4131,326r-26,17l4088,368r-6,31l4082,693r6,31l4105,750r26,17l4162,773r861,l5054,767r25,-17l5096,724r6,-31l5102,399r-6,-31l5079,343r-25,-17l5023,319xe" filled="f" strokeweight=".14058mm">
              <v:path arrowok="t"/>
            </v:shape>
            <v:shape id="_x0000_s1252" style="position:absolute;left:4989;top:319;width:1021;height:454" coordorigin="4989,319" coordsize="1021,454" path="m5930,319r-861,l5038,326r-26,17l4995,368r-6,31l4989,693r6,31l5012,750r26,17l5069,773r861,l5961,767r25,-17l6003,724r6,-31l6009,399r-6,-31l5986,343r-25,-17l5930,319xe" fillcolor="#e5eef6" stroked="f">
              <v:path arrowok="t"/>
            </v:shape>
            <v:shape id="_x0000_s1251" style="position:absolute;left:4989;top:319;width:1021;height:454" coordorigin="4989,319" coordsize="1021,454" path="m5930,319r-861,l5038,326r-26,17l4995,368r-6,31l4989,693r6,31l5012,750r26,17l5069,773r861,l5961,767r25,-17l6003,724r6,-31l6009,399r-6,-31l5986,343r-25,-17l5930,319xe" filled="f" strokeweight=".14058mm">
              <v:path arrowok="t"/>
            </v:shape>
            <v:shape id="_x0000_s1250" style="position:absolute;left:5896;top:319;width:1021;height:454" coordorigin="5896,319" coordsize="1021,454" path="m6837,319r-861,l5945,326r-26,17l5902,368r-6,31l5896,693r6,31l5919,750r26,17l5976,773r861,l6868,767r25,-17l6910,724r7,-31l6917,399r-7,-31l6893,343r-25,-17l6837,319xe" fillcolor="#e5eef6" stroked="f">
              <v:path arrowok="t"/>
            </v:shape>
            <v:shape id="_x0000_s1249" style="position:absolute;left:5896;top:319;width:1021;height:454" coordorigin="5896,319" coordsize="1021,454" path="m6837,319r-861,l5945,326r-26,17l5902,368r-6,31l5896,693r6,31l5919,750r26,17l5976,773r861,l6868,767r25,-17l6910,724r7,-31l6917,399r-7,-31l6893,343r-25,-17l6837,319xe" filled="f" strokeweight=".14058mm">
              <v:path arrowok="t"/>
            </v:shape>
            <v:shape id="_x0000_s1248" style="position:absolute;left:6803;top:319;width:1021;height:454" coordorigin="6803,319" coordsize="1021,454" path="m7744,319r-861,l6852,326r-25,17l6809,368r-6,31l6803,693r6,31l6827,750r25,17l6883,773r861,l7775,767r25,-17l7817,724r7,-31l7824,399r-7,-31l7800,343r-25,-17l7744,319xe" fillcolor="#e5eef6" stroked="f">
              <v:path arrowok="t"/>
            </v:shape>
            <v:shape id="_x0000_s1247" style="position:absolute;left:6803;top:319;width:1021;height:454" coordorigin="6803,319" coordsize="1021,454" path="m7744,319r-861,l6852,326r-25,17l6809,368r-6,31l6803,693r6,31l6827,750r25,17l6883,773r861,l7775,767r25,-17l7817,724r7,-31l7824,399r-7,-31l7800,343r-25,-17l7744,319xe" filled="f" strokeweight=".14058mm">
              <v:path arrowok="t"/>
            </v:shape>
            <v:shape id="_x0000_s1246" style="position:absolute;left:7710;top:319;width:1021;height:454" coordorigin="7710,319" coordsize="1021,454" path="m8651,319r-861,l7759,326r-25,17l7717,368r-7,31l7710,693r7,31l7734,750r25,17l7790,773r861,l8682,767r25,-17l8725,724r6,-31l8731,399r-6,-31l8707,343r-25,-17l8651,319xe" fillcolor="#e5eef6" stroked="f">
              <v:path arrowok="t"/>
            </v:shape>
            <v:shape id="_x0000_s1245" style="position:absolute;left:7710;top:319;width:1021;height:454" coordorigin="7710,319" coordsize="1021,454" path="m8651,319r-861,l7759,326r-25,17l7717,368r-7,31l7710,693r7,31l7734,750r25,17l7790,773r861,l8682,767r25,-17l8725,724r6,-31l8731,399r-6,-31l8707,343r-25,-17l8651,319xe" filled="f" strokeweight=".14058mm">
              <v:path arrowok="t"/>
            </v:shape>
            <v:shape id="_x0000_s1244" style="position:absolute;left:8617;top:319;width:1021;height:454" coordorigin="8617,319" coordsize="1021,454" path="m9558,319r-861,l8666,326r-25,17l8624,368r-7,31l8617,693r7,31l8641,750r25,17l8697,773r861,l9589,767r26,-17l9632,724r6,-31l9638,399r-6,-31l9615,343r-26,-17l9558,319xe" fillcolor="#e5eef6" stroked="f">
              <v:path arrowok="t"/>
            </v:shape>
            <v:shape id="_x0000_s1243" style="position:absolute;left:8617;top:319;width:1021;height:454" coordorigin="8617,319" coordsize="1021,454" path="m9558,319r-861,l8666,326r-25,17l8624,368r-7,31l8617,693r7,31l8641,750r25,17l8697,773r861,l9589,767r26,-17l9632,724r6,-31l9638,399r-6,-31l9615,343r-26,-17l9558,319xe" filled="f" strokeweight=".14058mm">
              <v:path arrowok="t"/>
            </v:shape>
            <v:line id="_x0000_s1242" style="position:absolute" from="3292,546" to="3187,546" strokecolor="#c1262c" strokeweight=".28117mm"/>
            <v:shape id="_x0000_s1241" style="position:absolute;left:3178;top:483;width:51;height:125" coordorigin="3179,484" coordsize="51,125" path="m3230,608r-9,-24l3209,566r-15,-12l3179,546r15,-7l3209,526r12,-18l3230,484e" filled="f" strokecolor="#c1262c" strokeweight=".28117mm">
              <v:path arrowok="t"/>
            </v:shape>
            <v:line id="_x0000_s1240" style="position:absolute" from="4199,546" to="4094,546" strokecolor="#c1262c" strokeweight=".28117mm"/>
            <v:shape id="_x0000_s1239" style="position:absolute;left:4085;top:483;width:51;height:125" coordorigin="4086,484" coordsize="51,125" path="m4137,608r-9,-24l4116,566r-15,-12l4086,546r15,-7l4116,526r12,-18l4137,484e" filled="f" strokecolor="#c1262c" strokeweight=".28117mm">
              <v:path arrowok="t"/>
            </v:shape>
            <v:line id="_x0000_s1238" style="position:absolute" from="5106,546" to="5001,546" strokecolor="#c1262c" strokeweight=".28117mm"/>
            <v:shape id="_x0000_s1237" style="position:absolute;left:4992;top:483;width:51;height:125" coordorigin="4993,484" coordsize="51,125" path="m5044,608r-9,-24l5023,566r-15,-12l4993,546r15,-7l5023,526r12,-18l5044,484e" filled="f" strokecolor="#c1262c" strokeweight=".28117mm">
              <v:path arrowok="t"/>
            </v:shape>
            <v:line id="_x0000_s1236" style="position:absolute" from="6013,546" to="5908,546" strokecolor="#c1262c" strokeweight=".28117mm"/>
            <v:shape id="_x0000_s1235" style="position:absolute;left:5900;top:483;width:51;height:125" coordorigin="5900,484" coordsize="51,125" path="m5951,608r-9,-24l5930,566r-14,-12l5900,546r16,-7l5930,526r12,-18l5951,484e" filled="f" strokecolor="#c1262c" strokeweight=".28117mm">
              <v:path arrowok="t"/>
            </v:shape>
            <v:line id="_x0000_s1234" style="position:absolute" from="6921,546" to="6815,546" strokecolor="#c1262c" strokeweight=".28117mm"/>
            <v:shape id="_x0000_s1233" style="position:absolute;left:6807;top:483;width:51;height:125" coordorigin="6807,484" coordsize="51,125" path="m6858,608r-9,-24l6837,566r-14,-12l6807,546r16,-7l6837,526r12,-18l6858,484e" filled="f" strokecolor="#c1262c" strokeweight=".28117mm">
              <v:path arrowok="t"/>
            </v:shape>
            <v:line id="_x0000_s1232" style="position:absolute" from="7828,546" to="7722,546" strokecolor="#c1262c" strokeweight=".28117mm"/>
            <v:shape id="_x0000_s1231" style="position:absolute;left:7714;top:483;width:51;height:125" coordorigin="7714,484" coordsize="51,125" path="m7765,608r-9,-24l7744,566r-14,-12l7714,546r16,-7l7744,526r12,-18l7765,484e" filled="f" strokecolor="#c1262c" strokeweight=".28117mm">
              <v:path arrowok="t"/>
            </v:shape>
            <v:line id="_x0000_s1230" style="position:absolute" from="8735,546" to="8629,546" strokecolor="#c1262c" strokeweight=".28117mm"/>
            <v:shape id="_x0000_s1229" style="position:absolute;left:8621;top:483;width:51;height:125" coordorigin="8621,484" coordsize="51,125" path="m8672,608r-9,-24l8651,566r-14,-12l8621,546r16,-7l8651,526r12,-18l8672,484e" filled="f" strokecolor="#c1262c" strokeweight=".28117mm">
              <v:path arrowok="t"/>
            </v:shape>
            <v:shape id="_x0000_s1228" type="#_x0000_t202" style="position:absolute;left:2685;top:420;width:205;height:238" filled="f" stroked="f">
              <v:textbox inset="0,0,0,0">
                <w:txbxContent>
                  <w:p w:rsidR="00005340" w:rsidRDefault="00350670">
                    <w:pPr>
                      <w:spacing w:line="238" w:lineRule="exact"/>
                      <w:rPr>
                        <w:sz w:val="18"/>
                      </w:rPr>
                    </w:pPr>
                    <w:r>
                      <w:rPr>
                        <w:w w:val="90"/>
                        <w:sz w:val="18"/>
                      </w:rPr>
                      <w:t>T1</w:t>
                    </w:r>
                  </w:p>
                </w:txbxContent>
              </v:textbox>
            </v:shape>
            <v:shape id="_x0000_s1227" type="#_x0000_t202" style="position:absolute;left:3581;top:420;width:228;height:238" filled="f" stroked="f">
              <v:textbox inset="0,0,0,0">
                <w:txbxContent>
                  <w:p w:rsidR="00005340" w:rsidRDefault="00350670">
                    <w:pPr>
                      <w:spacing w:line="238" w:lineRule="exact"/>
                      <w:rPr>
                        <w:sz w:val="18"/>
                      </w:rPr>
                    </w:pPr>
                    <w:r>
                      <w:rPr>
                        <w:sz w:val="18"/>
                      </w:rPr>
                      <w:t>T2</w:t>
                    </w:r>
                  </w:p>
                </w:txbxContent>
              </v:textbox>
            </v:shape>
            <v:shape id="_x0000_s1226" type="#_x0000_t202" style="position:absolute;left:4488;top:420;width:228;height:238" filled="f" stroked="f">
              <v:textbox inset="0,0,0,0">
                <w:txbxContent>
                  <w:p w:rsidR="00005340" w:rsidRDefault="00350670">
                    <w:pPr>
                      <w:spacing w:line="238" w:lineRule="exact"/>
                      <w:rPr>
                        <w:sz w:val="18"/>
                      </w:rPr>
                    </w:pPr>
                    <w:r>
                      <w:rPr>
                        <w:sz w:val="18"/>
                      </w:rPr>
                      <w:t>T3</w:t>
                    </w:r>
                  </w:p>
                </w:txbxContent>
              </v:textbox>
            </v:shape>
            <v:shape id="_x0000_s1225" type="#_x0000_t202" style="position:absolute;left:5395;top:420;width:228;height:238" filled="f" stroked="f">
              <v:textbox inset="0,0,0,0">
                <w:txbxContent>
                  <w:p w:rsidR="00005340" w:rsidRDefault="00350670">
                    <w:pPr>
                      <w:spacing w:line="238" w:lineRule="exact"/>
                      <w:rPr>
                        <w:sz w:val="18"/>
                      </w:rPr>
                    </w:pPr>
                    <w:r>
                      <w:rPr>
                        <w:sz w:val="18"/>
                      </w:rPr>
                      <w:t>T5</w:t>
                    </w:r>
                  </w:p>
                </w:txbxContent>
              </v:textbox>
            </v:shape>
            <v:shape id="_x0000_s1224" type="#_x0000_t202" style="position:absolute;left:6306;top:420;width:220;height:238" filled="f" stroked="f">
              <v:textbox inset="0,0,0,0">
                <w:txbxContent>
                  <w:p w:rsidR="00005340" w:rsidRDefault="00350670">
                    <w:pPr>
                      <w:spacing w:line="238" w:lineRule="exact"/>
                      <w:rPr>
                        <w:sz w:val="18"/>
                      </w:rPr>
                    </w:pPr>
                    <w:r>
                      <w:rPr>
                        <w:sz w:val="18"/>
                      </w:rPr>
                      <w:t>T7</w:t>
                    </w:r>
                  </w:p>
                </w:txbxContent>
              </v:textbox>
            </v:shape>
            <v:shape id="_x0000_s1223" type="#_x0000_t202" style="position:absolute;left:7209;top:420;width:228;height:238" filled="f" stroked="f">
              <v:textbox inset="0,0,0,0">
                <w:txbxContent>
                  <w:p w:rsidR="00005340" w:rsidRDefault="00350670">
                    <w:pPr>
                      <w:spacing w:line="238" w:lineRule="exact"/>
                      <w:rPr>
                        <w:sz w:val="18"/>
                      </w:rPr>
                    </w:pPr>
                    <w:r>
                      <w:rPr>
                        <w:sz w:val="18"/>
                      </w:rPr>
                      <w:t>T8</w:t>
                    </w:r>
                  </w:p>
                </w:txbxContent>
              </v:textbox>
            </v:shape>
            <v:shape id="_x0000_s1222" type="#_x0000_t202" style="position:absolute;left:8115;top:420;width:230;height:238" filled="f" stroked="f">
              <v:textbox inset="0,0,0,0">
                <w:txbxContent>
                  <w:p w:rsidR="00005340" w:rsidRDefault="00350670">
                    <w:pPr>
                      <w:spacing w:line="238" w:lineRule="exact"/>
                      <w:rPr>
                        <w:sz w:val="18"/>
                      </w:rPr>
                    </w:pPr>
                    <w:r>
                      <w:rPr>
                        <w:sz w:val="18"/>
                      </w:rPr>
                      <w:t>T9</w:t>
                    </w:r>
                  </w:p>
                </w:txbxContent>
              </v:textbox>
            </v:shape>
            <v:shape id="_x0000_s1221" type="#_x0000_t202" style="position:absolute;left:8983;top:420;width:309;height:238" filled="f" stroked="f">
              <v:textbox inset="0,0,0,0">
                <w:txbxContent>
                  <w:p w:rsidR="00005340" w:rsidRDefault="00350670">
                    <w:pPr>
                      <w:spacing w:line="238" w:lineRule="exact"/>
                      <w:rPr>
                        <w:sz w:val="18"/>
                      </w:rPr>
                    </w:pPr>
                    <w:r>
                      <w:rPr>
                        <w:w w:val="95"/>
                        <w:sz w:val="18"/>
                      </w:rPr>
                      <w:t>T10</w:t>
                    </w:r>
                  </w:p>
                </w:txbxContent>
              </v:textbox>
            </v:shape>
            <w10:wrap type="topAndBottom" anchorx="page"/>
          </v:group>
        </w:pict>
      </w:r>
    </w:p>
    <w:p w:rsidR="00005340" w:rsidRDefault="00005340">
      <w:pPr>
        <w:pStyle w:val="Corpsdetexte"/>
        <w:spacing w:before="1"/>
        <w:rPr>
          <w:rFonts w:ascii="Trebuchet MS"/>
          <w:b/>
          <w:sz w:val="17"/>
        </w:rPr>
      </w:pPr>
    </w:p>
    <w:p w:rsidR="00005340" w:rsidRDefault="00350670">
      <w:pPr>
        <w:pStyle w:val="Corpsdetexte"/>
        <w:spacing w:before="145" w:line="165" w:lineRule="auto"/>
        <w:ind w:left="153" w:right="308"/>
      </w:pPr>
      <w:r>
        <w:t>Le</w:t>
      </w:r>
      <w:r>
        <w:rPr>
          <w:spacing w:val="-7"/>
        </w:rPr>
        <w:t xml:space="preserve"> </w:t>
      </w:r>
      <w:r>
        <w:t>chemin</w:t>
      </w:r>
      <w:r>
        <w:rPr>
          <w:spacing w:val="-6"/>
        </w:rPr>
        <w:t xml:space="preserve"> </w:t>
      </w:r>
      <w:r>
        <w:t>critique</w:t>
      </w:r>
      <w:r>
        <w:rPr>
          <w:spacing w:val="-6"/>
        </w:rPr>
        <w:t xml:space="preserve"> </w:t>
      </w:r>
      <w:r>
        <w:t>est</w:t>
      </w:r>
      <w:r>
        <w:rPr>
          <w:spacing w:val="-6"/>
        </w:rPr>
        <w:t xml:space="preserve"> </w:t>
      </w:r>
      <w:r>
        <w:t>:</w:t>
      </w:r>
      <w:r>
        <w:rPr>
          <w:spacing w:val="-6"/>
        </w:rPr>
        <w:t xml:space="preserve"> </w:t>
      </w:r>
      <w:r>
        <w:rPr>
          <w:rFonts w:ascii="Trebuchet MS" w:hAnsi="Trebuchet MS"/>
          <w:b/>
        </w:rPr>
        <w:t>T1</w:t>
      </w:r>
      <w:r>
        <w:rPr>
          <w:rFonts w:ascii="Trebuchet MS" w:hAnsi="Trebuchet MS"/>
          <w:b/>
          <w:spacing w:val="-11"/>
        </w:rPr>
        <w:t xml:space="preserve"> </w:t>
      </w:r>
      <w:r>
        <w:rPr>
          <w:rFonts w:ascii="Calibri" w:hAnsi="Calibri"/>
        </w:rPr>
        <w:t>→</w:t>
      </w:r>
      <w:r>
        <w:rPr>
          <w:rFonts w:ascii="Calibri" w:hAnsi="Calibri"/>
          <w:spacing w:val="5"/>
        </w:rPr>
        <w:t xml:space="preserve"> </w:t>
      </w:r>
      <w:r>
        <w:rPr>
          <w:rFonts w:ascii="Trebuchet MS" w:hAnsi="Trebuchet MS"/>
          <w:b/>
        </w:rPr>
        <w:t>T2</w:t>
      </w:r>
      <w:r>
        <w:rPr>
          <w:rFonts w:ascii="Trebuchet MS" w:hAnsi="Trebuchet MS"/>
          <w:b/>
          <w:spacing w:val="-12"/>
        </w:rPr>
        <w:t xml:space="preserve"> </w:t>
      </w:r>
      <w:r>
        <w:rPr>
          <w:rFonts w:ascii="Calibri" w:hAnsi="Calibri"/>
        </w:rPr>
        <w:t>→</w:t>
      </w:r>
      <w:r>
        <w:rPr>
          <w:rFonts w:ascii="Calibri" w:hAnsi="Calibri"/>
          <w:spacing w:val="5"/>
        </w:rPr>
        <w:t xml:space="preserve"> </w:t>
      </w:r>
      <w:r>
        <w:rPr>
          <w:rFonts w:ascii="Trebuchet MS" w:hAnsi="Trebuchet MS"/>
          <w:b/>
        </w:rPr>
        <w:t>T3</w:t>
      </w:r>
      <w:r>
        <w:rPr>
          <w:rFonts w:ascii="Trebuchet MS" w:hAnsi="Trebuchet MS"/>
          <w:b/>
          <w:spacing w:val="-11"/>
        </w:rPr>
        <w:t xml:space="preserve"> </w:t>
      </w:r>
      <w:r>
        <w:rPr>
          <w:rFonts w:ascii="Calibri" w:hAnsi="Calibri"/>
        </w:rPr>
        <w:t>→</w:t>
      </w:r>
      <w:r>
        <w:rPr>
          <w:rFonts w:ascii="Calibri" w:hAnsi="Calibri"/>
          <w:spacing w:val="5"/>
        </w:rPr>
        <w:t xml:space="preserve"> </w:t>
      </w:r>
      <w:r>
        <w:rPr>
          <w:rFonts w:ascii="Trebuchet MS" w:hAnsi="Trebuchet MS"/>
          <w:b/>
        </w:rPr>
        <w:t>T5</w:t>
      </w:r>
      <w:r>
        <w:rPr>
          <w:rFonts w:ascii="Trebuchet MS" w:hAnsi="Trebuchet MS"/>
          <w:b/>
          <w:spacing w:val="-11"/>
        </w:rPr>
        <w:t xml:space="preserve"> </w:t>
      </w:r>
      <w:r>
        <w:rPr>
          <w:rFonts w:ascii="Calibri" w:hAnsi="Calibri"/>
        </w:rPr>
        <w:t>→</w:t>
      </w:r>
      <w:r>
        <w:rPr>
          <w:rFonts w:ascii="Calibri" w:hAnsi="Calibri"/>
          <w:spacing w:val="5"/>
        </w:rPr>
        <w:t xml:space="preserve"> </w:t>
      </w:r>
      <w:r>
        <w:rPr>
          <w:rFonts w:ascii="Trebuchet MS" w:hAnsi="Trebuchet MS"/>
          <w:b/>
        </w:rPr>
        <w:t>T7</w:t>
      </w:r>
      <w:r>
        <w:rPr>
          <w:rFonts w:ascii="Trebuchet MS" w:hAnsi="Trebuchet MS"/>
          <w:b/>
          <w:spacing w:val="-11"/>
        </w:rPr>
        <w:t xml:space="preserve"> </w:t>
      </w:r>
      <w:r>
        <w:rPr>
          <w:rFonts w:ascii="Calibri" w:hAnsi="Calibri"/>
        </w:rPr>
        <w:t>→</w:t>
      </w:r>
      <w:r>
        <w:rPr>
          <w:rFonts w:ascii="Calibri" w:hAnsi="Calibri"/>
          <w:spacing w:val="4"/>
        </w:rPr>
        <w:t xml:space="preserve"> </w:t>
      </w:r>
      <w:r>
        <w:rPr>
          <w:rFonts w:ascii="Trebuchet MS" w:hAnsi="Trebuchet MS"/>
          <w:b/>
        </w:rPr>
        <w:t>T8</w:t>
      </w:r>
      <w:r>
        <w:rPr>
          <w:rFonts w:ascii="Trebuchet MS" w:hAnsi="Trebuchet MS"/>
          <w:b/>
          <w:spacing w:val="-11"/>
        </w:rPr>
        <w:t xml:space="preserve"> </w:t>
      </w:r>
      <w:r>
        <w:rPr>
          <w:rFonts w:ascii="Calibri" w:hAnsi="Calibri"/>
        </w:rPr>
        <w:t>→</w:t>
      </w:r>
      <w:r>
        <w:rPr>
          <w:rFonts w:ascii="Calibri" w:hAnsi="Calibri"/>
          <w:spacing w:val="5"/>
        </w:rPr>
        <w:t xml:space="preserve"> </w:t>
      </w:r>
      <w:r>
        <w:rPr>
          <w:rFonts w:ascii="Trebuchet MS" w:hAnsi="Trebuchet MS"/>
          <w:b/>
        </w:rPr>
        <w:t>T9</w:t>
      </w:r>
      <w:r>
        <w:rPr>
          <w:rFonts w:ascii="Trebuchet MS" w:hAnsi="Trebuchet MS"/>
          <w:b/>
          <w:spacing w:val="-11"/>
        </w:rPr>
        <w:t xml:space="preserve"> </w:t>
      </w:r>
      <w:r>
        <w:rPr>
          <w:rFonts w:ascii="Calibri" w:hAnsi="Calibri"/>
        </w:rPr>
        <w:t>→</w:t>
      </w:r>
      <w:r>
        <w:rPr>
          <w:rFonts w:ascii="Calibri" w:hAnsi="Calibri"/>
          <w:spacing w:val="5"/>
        </w:rPr>
        <w:t xml:space="preserve"> </w:t>
      </w:r>
      <w:r>
        <w:rPr>
          <w:rFonts w:ascii="Trebuchet MS" w:hAnsi="Trebuchet MS"/>
          <w:b/>
        </w:rPr>
        <w:t>T10</w:t>
      </w:r>
      <w:r>
        <w:t>.</w:t>
      </w:r>
      <w:r>
        <w:rPr>
          <w:spacing w:val="-6"/>
        </w:rPr>
        <w:t xml:space="preserve"> </w:t>
      </w:r>
      <w:r>
        <w:t>T4</w:t>
      </w:r>
      <w:r>
        <w:rPr>
          <w:spacing w:val="-6"/>
        </w:rPr>
        <w:t xml:space="preserve"> </w:t>
      </w:r>
      <w:r>
        <w:t>et</w:t>
      </w:r>
      <w:r>
        <w:rPr>
          <w:spacing w:val="-7"/>
        </w:rPr>
        <w:t xml:space="preserve"> </w:t>
      </w:r>
      <w:r>
        <w:t>T6</w:t>
      </w:r>
      <w:r>
        <w:rPr>
          <w:spacing w:val="-6"/>
        </w:rPr>
        <w:t xml:space="preserve"> </w:t>
      </w:r>
      <w:r>
        <w:t>ont</w:t>
      </w:r>
      <w:r>
        <w:rPr>
          <w:spacing w:val="-6"/>
        </w:rPr>
        <w:t xml:space="preserve"> </w:t>
      </w:r>
      <w:r>
        <w:t>de</w:t>
      </w:r>
      <w:r>
        <w:rPr>
          <w:spacing w:val="-6"/>
        </w:rPr>
        <w:t xml:space="preserve"> </w:t>
      </w:r>
      <w:r>
        <w:t>la</w:t>
      </w:r>
      <w:r>
        <w:rPr>
          <w:spacing w:val="-6"/>
        </w:rPr>
        <w:t xml:space="preserve"> </w:t>
      </w:r>
      <w:r>
        <w:t>marge</w:t>
      </w:r>
      <w:r>
        <w:rPr>
          <w:spacing w:val="-6"/>
        </w:rPr>
        <w:t xml:space="preserve"> </w:t>
      </w:r>
      <w:r>
        <w:t>et</w:t>
      </w:r>
      <w:r>
        <w:rPr>
          <w:spacing w:val="-6"/>
        </w:rPr>
        <w:t xml:space="preserve"> </w:t>
      </w:r>
      <w:r>
        <w:t>ne</w:t>
      </w:r>
      <w:r>
        <w:rPr>
          <w:spacing w:val="-7"/>
        </w:rPr>
        <w:t xml:space="preserve"> </w:t>
      </w:r>
      <w:r>
        <w:t>sont</w:t>
      </w:r>
      <w:r>
        <w:rPr>
          <w:spacing w:val="-6"/>
        </w:rPr>
        <w:t xml:space="preserve"> </w:t>
      </w:r>
      <w:r>
        <w:t>pas sur le chemin</w:t>
      </w:r>
      <w:r>
        <w:rPr>
          <w:spacing w:val="-21"/>
        </w:rPr>
        <w:t xml:space="preserve"> </w:t>
      </w:r>
      <w:r>
        <w:t>critique.</w:t>
      </w:r>
    </w:p>
    <w:p w:rsidR="00005340" w:rsidRDefault="00005340">
      <w:pPr>
        <w:pStyle w:val="Corpsdetexte"/>
        <w:spacing w:before="1"/>
        <w:rPr>
          <w:sz w:val="14"/>
        </w:rPr>
      </w:pPr>
    </w:p>
    <w:p w:rsidR="00005340" w:rsidRDefault="00350670">
      <w:pPr>
        <w:pStyle w:val="Titre7"/>
      </w:pPr>
      <w:r>
        <w:t>Question 3 — État des tâches au 13 octobre 2025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tbl>
      <w:tblPr>
        <w:tblStyle w:val="TableNormal"/>
        <w:tblW w:w="0" w:type="auto"/>
        <w:tblInd w:w="8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8"/>
        <w:gridCol w:w="6097"/>
        <w:gridCol w:w="1519"/>
      </w:tblGrid>
      <w:tr w:rsidR="00005340">
        <w:trPr>
          <w:trHeight w:val="356"/>
        </w:trPr>
        <w:tc>
          <w:tcPr>
            <w:tcW w:w="568" w:type="dxa"/>
            <w:shd w:val="clear" w:color="auto" w:fill="37393B"/>
          </w:tcPr>
          <w:p w:rsidR="00005340" w:rsidRDefault="00350670">
            <w:pPr>
              <w:pStyle w:val="TableParagraph"/>
              <w:spacing w:before="62"/>
              <w:ind w:left="8"/>
              <w:jc w:val="center"/>
              <w:rPr>
                <w:rFonts w:ascii="Trebuchet MS"/>
                <w:b/>
                <w:sz w:val="20"/>
              </w:rPr>
            </w:pPr>
            <w:r>
              <w:rPr>
                <w:rFonts w:ascii="Trebuchet MS"/>
                <w:b/>
                <w:color w:val="FFFFFF"/>
                <w:w w:val="101"/>
                <w:sz w:val="20"/>
              </w:rPr>
              <w:t>#</w:t>
            </w:r>
          </w:p>
        </w:tc>
        <w:tc>
          <w:tcPr>
            <w:tcW w:w="6097" w:type="dxa"/>
            <w:shd w:val="clear" w:color="auto" w:fill="37393B"/>
          </w:tcPr>
          <w:p w:rsidR="00005340" w:rsidRDefault="00350670">
            <w:pPr>
              <w:pStyle w:val="TableParagraph"/>
              <w:spacing w:before="62"/>
              <w:rPr>
                <w:rFonts w:ascii="Trebuchet MS" w:hAnsi="Trebuchet MS"/>
                <w:b/>
                <w:sz w:val="20"/>
              </w:rPr>
            </w:pPr>
            <w:r>
              <w:rPr>
                <w:rFonts w:ascii="Trebuchet MS" w:hAnsi="Trebuchet MS"/>
                <w:b/>
                <w:color w:val="FFFFFF"/>
                <w:sz w:val="20"/>
              </w:rPr>
              <w:t>Tâche</w:t>
            </w:r>
          </w:p>
        </w:tc>
        <w:tc>
          <w:tcPr>
            <w:tcW w:w="1519" w:type="dxa"/>
            <w:shd w:val="clear" w:color="auto" w:fill="37393B"/>
          </w:tcPr>
          <w:p w:rsidR="00005340" w:rsidRDefault="00350670">
            <w:pPr>
              <w:pStyle w:val="TableParagraph"/>
              <w:spacing w:before="62"/>
              <w:ind w:left="70" w:right="62"/>
              <w:jc w:val="center"/>
              <w:rPr>
                <w:rFonts w:ascii="Trebuchet MS" w:hAnsi="Trebuchet MS"/>
                <w:b/>
                <w:sz w:val="20"/>
              </w:rPr>
            </w:pPr>
            <w:r>
              <w:rPr>
                <w:rFonts w:ascii="Trebuchet MS" w:hAnsi="Trebuchet MS"/>
                <w:b/>
                <w:color w:val="FFFFFF"/>
                <w:sz w:val="20"/>
              </w:rPr>
              <w:t>État</w:t>
            </w:r>
          </w:p>
        </w:tc>
      </w:tr>
      <w:tr w:rsidR="00005340">
        <w:trPr>
          <w:trHeight w:val="356"/>
        </w:trPr>
        <w:tc>
          <w:tcPr>
            <w:tcW w:w="568" w:type="dxa"/>
          </w:tcPr>
          <w:p w:rsidR="00005340" w:rsidRDefault="00350670">
            <w:pPr>
              <w:pStyle w:val="TableParagraph"/>
              <w:spacing w:before="10" w:line="326" w:lineRule="exact"/>
              <w:ind w:left="90" w:right="82"/>
              <w:jc w:val="center"/>
              <w:rPr>
                <w:sz w:val="20"/>
              </w:rPr>
            </w:pPr>
            <w:r>
              <w:rPr>
                <w:sz w:val="20"/>
              </w:rPr>
              <w:t>T1</w:t>
            </w:r>
          </w:p>
        </w:tc>
        <w:tc>
          <w:tcPr>
            <w:tcW w:w="6097" w:type="dxa"/>
          </w:tcPr>
          <w:p w:rsidR="00005340" w:rsidRDefault="00350670">
            <w:pPr>
              <w:pStyle w:val="TableParagraph"/>
              <w:spacing w:before="10" w:line="326" w:lineRule="exact"/>
              <w:rPr>
                <w:sz w:val="20"/>
              </w:rPr>
            </w:pPr>
            <w:r>
              <w:rPr>
                <w:sz w:val="20"/>
              </w:rPr>
              <w:t>Installation et sécurisation du chantier</w:t>
            </w:r>
          </w:p>
        </w:tc>
        <w:tc>
          <w:tcPr>
            <w:tcW w:w="1519" w:type="dxa"/>
          </w:tcPr>
          <w:p w:rsidR="00005340" w:rsidRDefault="00350670">
            <w:pPr>
              <w:pStyle w:val="TableParagraph"/>
              <w:spacing w:before="62"/>
              <w:ind w:left="70" w:right="62"/>
              <w:jc w:val="center"/>
              <w:rPr>
                <w:rFonts w:ascii="Trebuchet MS" w:hAnsi="Trebuchet MS"/>
                <w:b/>
                <w:sz w:val="20"/>
              </w:rPr>
            </w:pPr>
            <w:r>
              <w:rPr>
                <w:rFonts w:ascii="Trebuchet MS" w:hAnsi="Trebuchet MS"/>
                <w:b/>
                <w:color w:val="00793D"/>
                <w:sz w:val="20"/>
              </w:rPr>
              <w:t>Terminée</w:t>
            </w:r>
          </w:p>
        </w:tc>
      </w:tr>
      <w:tr w:rsidR="00005340">
        <w:trPr>
          <w:trHeight w:val="356"/>
        </w:trPr>
        <w:tc>
          <w:tcPr>
            <w:tcW w:w="568" w:type="dxa"/>
            <w:shd w:val="clear" w:color="auto" w:fill="F2F2F2"/>
          </w:tcPr>
          <w:p w:rsidR="00005340" w:rsidRDefault="00350670">
            <w:pPr>
              <w:pStyle w:val="TableParagraph"/>
              <w:spacing w:before="10" w:line="326" w:lineRule="exact"/>
              <w:ind w:left="90" w:right="82"/>
              <w:jc w:val="center"/>
              <w:rPr>
                <w:sz w:val="20"/>
              </w:rPr>
            </w:pPr>
            <w:r>
              <w:rPr>
                <w:sz w:val="20"/>
              </w:rPr>
              <w:t>T2</w:t>
            </w:r>
          </w:p>
        </w:tc>
        <w:tc>
          <w:tcPr>
            <w:tcW w:w="6097" w:type="dxa"/>
            <w:shd w:val="clear" w:color="auto" w:fill="F2F2F2"/>
          </w:tcPr>
          <w:p w:rsidR="00005340" w:rsidRDefault="00350670">
            <w:pPr>
              <w:pStyle w:val="TableParagraph"/>
              <w:spacing w:before="10" w:line="326" w:lineRule="exact"/>
              <w:rPr>
                <w:sz w:val="20"/>
              </w:rPr>
            </w:pPr>
            <w:r>
              <w:rPr>
                <w:sz w:val="20"/>
              </w:rPr>
              <w:t>Diagnostic et relevé de la charpente existante</w:t>
            </w:r>
          </w:p>
        </w:tc>
        <w:tc>
          <w:tcPr>
            <w:tcW w:w="1519" w:type="dxa"/>
            <w:shd w:val="clear" w:color="auto" w:fill="F2F2F2"/>
          </w:tcPr>
          <w:p w:rsidR="00005340" w:rsidRDefault="00350670">
            <w:pPr>
              <w:pStyle w:val="TableParagraph"/>
              <w:spacing w:before="62"/>
              <w:ind w:left="70" w:right="62"/>
              <w:jc w:val="center"/>
              <w:rPr>
                <w:rFonts w:ascii="Trebuchet MS" w:hAnsi="Trebuchet MS"/>
                <w:b/>
                <w:sz w:val="20"/>
              </w:rPr>
            </w:pPr>
            <w:r>
              <w:rPr>
                <w:rFonts w:ascii="Trebuchet MS" w:hAnsi="Trebuchet MS"/>
                <w:b/>
                <w:color w:val="00793D"/>
                <w:sz w:val="20"/>
              </w:rPr>
              <w:t>Terminée</w:t>
            </w:r>
          </w:p>
        </w:tc>
      </w:tr>
      <w:tr w:rsidR="00005340">
        <w:trPr>
          <w:trHeight w:val="356"/>
        </w:trPr>
        <w:tc>
          <w:tcPr>
            <w:tcW w:w="568" w:type="dxa"/>
          </w:tcPr>
          <w:p w:rsidR="00005340" w:rsidRDefault="00350670">
            <w:pPr>
              <w:pStyle w:val="TableParagraph"/>
              <w:spacing w:before="10" w:line="326" w:lineRule="exact"/>
              <w:ind w:left="90" w:right="82"/>
              <w:jc w:val="center"/>
              <w:rPr>
                <w:sz w:val="20"/>
              </w:rPr>
            </w:pPr>
            <w:r>
              <w:rPr>
                <w:sz w:val="20"/>
              </w:rPr>
              <w:t>T3</w:t>
            </w:r>
          </w:p>
        </w:tc>
        <w:tc>
          <w:tcPr>
            <w:tcW w:w="6097" w:type="dxa"/>
          </w:tcPr>
          <w:p w:rsidR="00005340" w:rsidRDefault="00350670">
            <w:pPr>
              <w:pStyle w:val="TableParagraph"/>
              <w:spacing w:before="10" w:line="326" w:lineRule="exact"/>
              <w:rPr>
                <w:sz w:val="20"/>
              </w:rPr>
            </w:pPr>
            <w:r>
              <w:rPr>
                <w:sz w:val="20"/>
              </w:rPr>
              <w:t>Montage des échafaudages</w:t>
            </w:r>
          </w:p>
        </w:tc>
        <w:tc>
          <w:tcPr>
            <w:tcW w:w="1519" w:type="dxa"/>
          </w:tcPr>
          <w:p w:rsidR="00005340" w:rsidRDefault="00350670">
            <w:pPr>
              <w:pStyle w:val="TableParagraph"/>
              <w:spacing w:before="62"/>
              <w:ind w:left="70" w:right="62"/>
              <w:jc w:val="center"/>
              <w:rPr>
                <w:rFonts w:ascii="Trebuchet MS" w:hAnsi="Trebuchet MS"/>
                <w:b/>
                <w:sz w:val="20"/>
              </w:rPr>
            </w:pPr>
            <w:r>
              <w:rPr>
                <w:rFonts w:ascii="Trebuchet MS" w:hAnsi="Trebuchet MS"/>
                <w:b/>
                <w:color w:val="00793D"/>
                <w:sz w:val="20"/>
              </w:rPr>
              <w:t>Terminée</w:t>
            </w:r>
          </w:p>
        </w:tc>
      </w:tr>
      <w:tr w:rsidR="00005340">
        <w:trPr>
          <w:trHeight w:val="356"/>
        </w:trPr>
        <w:tc>
          <w:tcPr>
            <w:tcW w:w="568" w:type="dxa"/>
            <w:shd w:val="clear" w:color="auto" w:fill="F2F2F2"/>
          </w:tcPr>
          <w:p w:rsidR="00005340" w:rsidRDefault="00350670">
            <w:pPr>
              <w:pStyle w:val="TableParagraph"/>
              <w:spacing w:before="10" w:line="326" w:lineRule="exact"/>
              <w:ind w:left="90" w:right="82"/>
              <w:jc w:val="center"/>
              <w:rPr>
                <w:sz w:val="20"/>
              </w:rPr>
            </w:pPr>
            <w:r>
              <w:rPr>
                <w:sz w:val="20"/>
              </w:rPr>
              <w:t>T4</w:t>
            </w:r>
          </w:p>
        </w:tc>
        <w:tc>
          <w:tcPr>
            <w:tcW w:w="6097" w:type="dxa"/>
            <w:shd w:val="clear" w:color="auto" w:fill="F2F2F2"/>
          </w:tcPr>
          <w:p w:rsidR="00005340" w:rsidRDefault="00350670">
            <w:pPr>
              <w:pStyle w:val="TableParagraph"/>
              <w:spacing w:before="10" w:line="326" w:lineRule="exact"/>
              <w:rPr>
                <w:sz w:val="20"/>
              </w:rPr>
            </w:pPr>
            <w:r>
              <w:rPr>
                <w:sz w:val="20"/>
              </w:rPr>
              <w:t>Dépose des éléments dégradés</w:t>
            </w:r>
          </w:p>
        </w:tc>
        <w:tc>
          <w:tcPr>
            <w:tcW w:w="1519" w:type="dxa"/>
            <w:shd w:val="clear" w:color="auto" w:fill="F2F2F2"/>
          </w:tcPr>
          <w:p w:rsidR="00005340" w:rsidRDefault="00350670">
            <w:pPr>
              <w:pStyle w:val="TableParagraph"/>
              <w:spacing w:before="62"/>
              <w:ind w:left="70" w:right="62"/>
              <w:jc w:val="center"/>
              <w:rPr>
                <w:rFonts w:ascii="Trebuchet MS" w:hAnsi="Trebuchet MS"/>
                <w:b/>
                <w:sz w:val="20"/>
              </w:rPr>
            </w:pPr>
            <w:r>
              <w:rPr>
                <w:rFonts w:ascii="Trebuchet MS" w:hAnsi="Trebuchet MS"/>
                <w:b/>
                <w:color w:val="00793D"/>
                <w:sz w:val="20"/>
              </w:rPr>
              <w:t>Terminée</w:t>
            </w:r>
          </w:p>
        </w:tc>
      </w:tr>
      <w:tr w:rsidR="00005340">
        <w:trPr>
          <w:trHeight w:val="356"/>
        </w:trPr>
        <w:tc>
          <w:tcPr>
            <w:tcW w:w="568" w:type="dxa"/>
          </w:tcPr>
          <w:p w:rsidR="00005340" w:rsidRDefault="00350670">
            <w:pPr>
              <w:pStyle w:val="TableParagraph"/>
              <w:spacing w:before="10" w:line="326" w:lineRule="exact"/>
              <w:ind w:left="90" w:right="82"/>
              <w:jc w:val="center"/>
              <w:rPr>
                <w:sz w:val="20"/>
              </w:rPr>
            </w:pPr>
            <w:r>
              <w:rPr>
                <w:sz w:val="20"/>
              </w:rPr>
              <w:t>T5</w:t>
            </w:r>
          </w:p>
        </w:tc>
        <w:tc>
          <w:tcPr>
            <w:tcW w:w="6097" w:type="dxa"/>
          </w:tcPr>
          <w:p w:rsidR="00005340" w:rsidRDefault="00350670">
            <w:pPr>
              <w:pStyle w:val="TableParagraph"/>
              <w:spacing w:before="10" w:line="326" w:lineRule="exact"/>
              <w:rPr>
                <w:sz w:val="20"/>
              </w:rPr>
            </w:pPr>
            <w:r>
              <w:rPr>
                <w:sz w:val="20"/>
              </w:rPr>
              <w:t>Taille et préparation des pièces</w:t>
            </w:r>
          </w:p>
        </w:tc>
        <w:tc>
          <w:tcPr>
            <w:tcW w:w="1519" w:type="dxa"/>
          </w:tcPr>
          <w:p w:rsidR="00005340" w:rsidRDefault="00350670">
            <w:pPr>
              <w:pStyle w:val="TableParagraph"/>
              <w:spacing w:before="62"/>
              <w:ind w:left="70" w:right="62"/>
              <w:jc w:val="center"/>
              <w:rPr>
                <w:rFonts w:ascii="Trebuchet MS" w:hAnsi="Trebuchet MS"/>
                <w:b/>
                <w:sz w:val="20"/>
              </w:rPr>
            </w:pPr>
            <w:r>
              <w:rPr>
                <w:rFonts w:ascii="Trebuchet MS" w:hAnsi="Trebuchet MS"/>
                <w:b/>
                <w:color w:val="00793D"/>
                <w:sz w:val="20"/>
              </w:rPr>
              <w:t>Terminée</w:t>
            </w:r>
          </w:p>
        </w:tc>
      </w:tr>
      <w:tr w:rsidR="00005340">
        <w:trPr>
          <w:trHeight w:val="356"/>
        </w:trPr>
        <w:tc>
          <w:tcPr>
            <w:tcW w:w="568" w:type="dxa"/>
            <w:shd w:val="clear" w:color="auto" w:fill="F2F2F2"/>
          </w:tcPr>
          <w:p w:rsidR="00005340" w:rsidRDefault="00350670">
            <w:pPr>
              <w:pStyle w:val="TableParagraph"/>
              <w:spacing w:before="10" w:line="326" w:lineRule="exact"/>
              <w:ind w:left="90" w:right="82"/>
              <w:jc w:val="center"/>
              <w:rPr>
                <w:sz w:val="20"/>
              </w:rPr>
            </w:pPr>
            <w:r>
              <w:rPr>
                <w:sz w:val="20"/>
              </w:rPr>
              <w:t>T6</w:t>
            </w:r>
          </w:p>
        </w:tc>
        <w:tc>
          <w:tcPr>
            <w:tcW w:w="6097" w:type="dxa"/>
            <w:shd w:val="clear" w:color="auto" w:fill="F2F2F2"/>
          </w:tcPr>
          <w:p w:rsidR="00005340" w:rsidRDefault="00350670">
            <w:pPr>
              <w:pStyle w:val="TableParagraph"/>
              <w:spacing w:before="10" w:line="326" w:lineRule="exact"/>
              <w:rPr>
                <w:sz w:val="20"/>
              </w:rPr>
            </w:pPr>
            <w:r>
              <w:rPr>
                <w:sz w:val="20"/>
              </w:rPr>
              <w:t>Pose des sablières et poteaux</w:t>
            </w:r>
          </w:p>
        </w:tc>
        <w:tc>
          <w:tcPr>
            <w:tcW w:w="1519" w:type="dxa"/>
            <w:shd w:val="clear" w:color="auto" w:fill="F2F2F2"/>
          </w:tcPr>
          <w:p w:rsidR="00005340" w:rsidRDefault="00350670">
            <w:pPr>
              <w:pStyle w:val="TableParagraph"/>
              <w:spacing w:before="62"/>
              <w:ind w:left="70" w:right="62"/>
              <w:jc w:val="center"/>
              <w:rPr>
                <w:rFonts w:ascii="Trebuchet MS" w:hAnsi="Trebuchet MS"/>
                <w:b/>
                <w:sz w:val="20"/>
              </w:rPr>
            </w:pPr>
            <w:r>
              <w:rPr>
                <w:rFonts w:ascii="Trebuchet MS" w:hAnsi="Trebuchet MS"/>
                <w:b/>
                <w:color w:val="00793D"/>
                <w:sz w:val="20"/>
              </w:rPr>
              <w:t>Terminée</w:t>
            </w:r>
          </w:p>
        </w:tc>
      </w:tr>
      <w:tr w:rsidR="00005340">
        <w:trPr>
          <w:trHeight w:val="356"/>
        </w:trPr>
        <w:tc>
          <w:tcPr>
            <w:tcW w:w="568" w:type="dxa"/>
          </w:tcPr>
          <w:p w:rsidR="00005340" w:rsidRDefault="00350670">
            <w:pPr>
              <w:pStyle w:val="TableParagraph"/>
              <w:spacing w:before="10" w:line="326" w:lineRule="exact"/>
              <w:ind w:left="90" w:right="82"/>
              <w:jc w:val="center"/>
              <w:rPr>
                <w:sz w:val="20"/>
              </w:rPr>
            </w:pPr>
            <w:r>
              <w:rPr>
                <w:sz w:val="20"/>
              </w:rPr>
              <w:t>T7</w:t>
            </w:r>
          </w:p>
        </w:tc>
        <w:tc>
          <w:tcPr>
            <w:tcW w:w="6097" w:type="dxa"/>
          </w:tcPr>
          <w:p w:rsidR="00005340" w:rsidRDefault="00350670">
            <w:pPr>
              <w:pStyle w:val="TableParagraph"/>
              <w:spacing w:before="10" w:line="326" w:lineRule="exact"/>
              <w:rPr>
                <w:sz w:val="20"/>
              </w:rPr>
            </w:pPr>
            <w:r>
              <w:rPr>
                <w:sz w:val="20"/>
              </w:rPr>
              <w:t>Pose des arbalétriers et pannes</w:t>
            </w:r>
          </w:p>
        </w:tc>
        <w:tc>
          <w:tcPr>
            <w:tcW w:w="1519" w:type="dxa"/>
          </w:tcPr>
          <w:p w:rsidR="00005340" w:rsidRDefault="00350670">
            <w:pPr>
              <w:pStyle w:val="TableParagraph"/>
              <w:spacing w:before="62"/>
              <w:ind w:left="70" w:right="62"/>
              <w:jc w:val="center"/>
              <w:rPr>
                <w:rFonts w:ascii="Trebuchet MS"/>
                <w:b/>
                <w:sz w:val="20"/>
              </w:rPr>
            </w:pPr>
            <w:r>
              <w:rPr>
                <w:rFonts w:ascii="Trebuchet MS"/>
                <w:b/>
                <w:color w:val="C1262C"/>
                <w:sz w:val="20"/>
              </w:rPr>
              <w:t>En cours</w:t>
            </w:r>
          </w:p>
        </w:tc>
      </w:tr>
      <w:tr w:rsidR="00005340">
        <w:trPr>
          <w:trHeight w:val="356"/>
        </w:trPr>
        <w:tc>
          <w:tcPr>
            <w:tcW w:w="568" w:type="dxa"/>
            <w:shd w:val="clear" w:color="auto" w:fill="F2F2F2"/>
          </w:tcPr>
          <w:p w:rsidR="00005340" w:rsidRDefault="00350670">
            <w:pPr>
              <w:pStyle w:val="TableParagraph"/>
              <w:spacing w:before="10" w:line="326" w:lineRule="exact"/>
              <w:ind w:left="90" w:right="82"/>
              <w:jc w:val="center"/>
              <w:rPr>
                <w:sz w:val="20"/>
              </w:rPr>
            </w:pPr>
            <w:r>
              <w:rPr>
                <w:sz w:val="20"/>
              </w:rPr>
              <w:t>T8</w:t>
            </w:r>
          </w:p>
        </w:tc>
        <w:tc>
          <w:tcPr>
            <w:tcW w:w="6097" w:type="dxa"/>
            <w:shd w:val="clear" w:color="auto" w:fill="F2F2F2"/>
          </w:tcPr>
          <w:p w:rsidR="00005340" w:rsidRDefault="00350670">
            <w:pPr>
              <w:pStyle w:val="TableParagraph"/>
              <w:spacing w:before="10" w:line="326" w:lineRule="exact"/>
              <w:rPr>
                <w:sz w:val="20"/>
              </w:rPr>
            </w:pPr>
            <w:r>
              <w:rPr>
                <w:sz w:val="20"/>
              </w:rPr>
              <w:t>Pose de la couverture et zinguerie</w:t>
            </w:r>
          </w:p>
        </w:tc>
        <w:tc>
          <w:tcPr>
            <w:tcW w:w="1519" w:type="dxa"/>
            <w:shd w:val="clear" w:color="auto" w:fill="F2F2F2"/>
          </w:tcPr>
          <w:p w:rsidR="00005340" w:rsidRDefault="00350670">
            <w:pPr>
              <w:pStyle w:val="TableParagraph"/>
              <w:spacing w:before="62"/>
              <w:ind w:left="70" w:right="62"/>
              <w:jc w:val="center"/>
              <w:rPr>
                <w:rFonts w:ascii="Trebuchet MS" w:hAnsi="Trebuchet MS"/>
                <w:b/>
                <w:sz w:val="20"/>
              </w:rPr>
            </w:pPr>
            <w:r>
              <w:rPr>
                <w:rFonts w:ascii="Trebuchet MS" w:hAnsi="Trebuchet MS"/>
                <w:b/>
                <w:color w:val="707479"/>
                <w:sz w:val="20"/>
              </w:rPr>
              <w:t>Non démarrée</w:t>
            </w:r>
          </w:p>
        </w:tc>
      </w:tr>
      <w:tr w:rsidR="00005340">
        <w:trPr>
          <w:trHeight w:val="356"/>
        </w:trPr>
        <w:tc>
          <w:tcPr>
            <w:tcW w:w="568" w:type="dxa"/>
          </w:tcPr>
          <w:p w:rsidR="00005340" w:rsidRDefault="00350670">
            <w:pPr>
              <w:pStyle w:val="TableParagraph"/>
              <w:spacing w:before="10" w:line="326" w:lineRule="exact"/>
              <w:ind w:left="90" w:right="82"/>
              <w:jc w:val="center"/>
              <w:rPr>
                <w:sz w:val="20"/>
              </w:rPr>
            </w:pPr>
            <w:r>
              <w:rPr>
                <w:sz w:val="20"/>
              </w:rPr>
              <w:t>T9</w:t>
            </w:r>
          </w:p>
        </w:tc>
        <w:tc>
          <w:tcPr>
            <w:tcW w:w="6097" w:type="dxa"/>
          </w:tcPr>
          <w:p w:rsidR="00005340" w:rsidRDefault="00350670">
            <w:pPr>
              <w:pStyle w:val="TableParagraph"/>
              <w:spacing w:before="10" w:line="326" w:lineRule="exact"/>
              <w:rPr>
                <w:sz w:val="20"/>
              </w:rPr>
            </w:pPr>
            <w:r>
              <w:rPr>
                <w:sz w:val="20"/>
              </w:rPr>
              <w:t>Dépose des échafaudages</w:t>
            </w:r>
          </w:p>
        </w:tc>
        <w:tc>
          <w:tcPr>
            <w:tcW w:w="1519" w:type="dxa"/>
          </w:tcPr>
          <w:p w:rsidR="00005340" w:rsidRDefault="00350670">
            <w:pPr>
              <w:pStyle w:val="TableParagraph"/>
              <w:spacing w:before="62"/>
              <w:ind w:left="70" w:right="62"/>
              <w:jc w:val="center"/>
              <w:rPr>
                <w:rFonts w:ascii="Trebuchet MS" w:hAnsi="Trebuchet MS"/>
                <w:b/>
                <w:sz w:val="20"/>
              </w:rPr>
            </w:pPr>
            <w:r>
              <w:rPr>
                <w:rFonts w:ascii="Trebuchet MS" w:hAnsi="Trebuchet MS"/>
                <w:b/>
                <w:color w:val="707479"/>
                <w:sz w:val="20"/>
              </w:rPr>
              <w:t>Non démarrée</w:t>
            </w:r>
          </w:p>
        </w:tc>
      </w:tr>
      <w:tr w:rsidR="00005340">
        <w:trPr>
          <w:trHeight w:val="356"/>
        </w:trPr>
        <w:tc>
          <w:tcPr>
            <w:tcW w:w="568" w:type="dxa"/>
            <w:shd w:val="clear" w:color="auto" w:fill="F2F2F2"/>
          </w:tcPr>
          <w:p w:rsidR="00005340" w:rsidRDefault="00350670">
            <w:pPr>
              <w:pStyle w:val="TableParagraph"/>
              <w:spacing w:before="10" w:line="326" w:lineRule="exact"/>
              <w:ind w:left="90" w:right="82"/>
              <w:jc w:val="center"/>
              <w:rPr>
                <w:sz w:val="20"/>
              </w:rPr>
            </w:pPr>
            <w:r>
              <w:rPr>
                <w:sz w:val="20"/>
              </w:rPr>
              <w:t>T10</w:t>
            </w:r>
          </w:p>
        </w:tc>
        <w:tc>
          <w:tcPr>
            <w:tcW w:w="6097" w:type="dxa"/>
            <w:shd w:val="clear" w:color="auto" w:fill="F2F2F2"/>
          </w:tcPr>
          <w:p w:rsidR="00005340" w:rsidRDefault="00350670">
            <w:pPr>
              <w:pStyle w:val="TableParagraph"/>
              <w:spacing w:before="10" w:line="326" w:lineRule="exact"/>
              <w:rPr>
                <w:sz w:val="20"/>
              </w:rPr>
            </w:pPr>
            <w:r>
              <w:rPr>
                <w:sz w:val="20"/>
              </w:rPr>
              <w:t>Levée des réserves et réception</w:t>
            </w:r>
          </w:p>
        </w:tc>
        <w:tc>
          <w:tcPr>
            <w:tcW w:w="1519" w:type="dxa"/>
            <w:shd w:val="clear" w:color="auto" w:fill="F2F2F2"/>
          </w:tcPr>
          <w:p w:rsidR="00005340" w:rsidRDefault="00350670">
            <w:pPr>
              <w:pStyle w:val="TableParagraph"/>
              <w:spacing w:before="62"/>
              <w:ind w:left="70" w:right="62"/>
              <w:jc w:val="center"/>
              <w:rPr>
                <w:rFonts w:ascii="Trebuchet MS" w:hAnsi="Trebuchet MS"/>
                <w:b/>
                <w:sz w:val="20"/>
              </w:rPr>
            </w:pPr>
            <w:r>
              <w:rPr>
                <w:rFonts w:ascii="Trebuchet MS" w:hAnsi="Trebuchet MS"/>
                <w:b/>
                <w:color w:val="707479"/>
                <w:sz w:val="20"/>
              </w:rPr>
              <w:t>Non démarrée</w:t>
            </w:r>
          </w:p>
        </w:tc>
      </w:tr>
    </w:tbl>
    <w:p w:rsidR="00005340" w:rsidRDefault="00005340">
      <w:pPr>
        <w:pStyle w:val="Corpsdetexte"/>
        <w:spacing w:before="1"/>
        <w:rPr>
          <w:rFonts w:ascii="Trebuchet MS"/>
          <w:b/>
          <w:sz w:val="28"/>
        </w:rPr>
      </w:pPr>
    </w:p>
    <w:p w:rsidR="00005340" w:rsidRDefault="00350670">
      <w:pPr>
        <w:pStyle w:val="Titre7"/>
        <w:spacing w:before="123"/>
      </w:pPr>
      <w:r>
        <w:t>Question 4 — Jours restants sur T7 :</w:t>
      </w:r>
    </w:p>
    <w:p w:rsidR="00005340" w:rsidRDefault="00350670">
      <w:pPr>
        <w:pStyle w:val="Corpsdetexte"/>
        <w:spacing w:before="129" w:line="165" w:lineRule="auto"/>
        <w:ind w:left="153" w:right="209"/>
      </w:pPr>
      <w:r>
        <w:rPr>
          <w:lang w:val="en-US"/>
        </w:rPr>
        <w:pict>
          <v:rect id="_x0000_s1219" style="position:absolute;left:0;text-align:left;margin-left:70.85pt;margin-top:48.2pt;width:187.55pt;height:1.15pt;z-index:-251377664;mso-wrap-distance-left:0;mso-wrap-distance-right:0;mso-position-horizontal-relative:page" fillcolor="#9a1f23" stroked="f">
            <w10:wrap type="topAndBottom" anchorx="page"/>
          </v:rect>
        </w:pict>
      </w:r>
      <w:r>
        <w:rPr>
          <w:lang w:val="en-US"/>
        </w:rPr>
        <w:pict>
          <v:group id="_x0000_s1214" style="position:absolute;left:0;text-align:left;margin-left:56.7pt;margin-top:63.25pt;width:481.9pt;height:71.05pt;z-index:251942912;mso-position-horizontal-relative:page" coordorigin="1134,1265" coordsize="9638,1421">
            <v:shape id="_x0000_s1218" style="position:absolute;left:1133;top:1264;width:9638;height:1421" coordorigin="1134,1265" coordsize="9638,1421" path="m10692,1265r-9478,l1183,1271r-26,17l1140,1314r-6,31l1134,2606r6,31l1157,2662r26,17l1214,2686r9478,l10723,2679r25,-17l10766,2637r6,-31l10772,1345r-6,-31l10748,1288r-25,-17l10692,1265xe" fillcolor="#9a1f23" stroked="f">
              <v:path arrowok="t"/>
            </v:shape>
            <v:shape id="_x0000_s1217" style="position:absolute;left:1153;top:1284;width:9599;height:1382" coordorigin="1154,1285" coordsize="9599,1382" path="m10692,1285r-9478,l1190,1289r-19,13l1158,1321r-4,24l1154,2606r4,23l1171,2648r19,13l1214,2666r9478,l10715,2661r19,-13l10747,2629r5,-23l10752,1345r-5,-24l10734,1302r-19,-13l10692,1285xe" fillcolor="#fbf4f4" stroked="f">
              <v:path arrowok="t"/>
            </v:shape>
            <v:rect id="_x0000_s1216" style="position:absolute;left:1417;top:1355;width:3752;height:23" fillcolor="#9a1f23" stroked="f"/>
            <v:shape id="_x0000_s1215" type="#_x0000_t202" style="position:absolute;left:1133;top:1264;width:9638;height:1421" filled="f" stroked="f">
              <v:textbox inset="0,0,0,0">
                <w:txbxContent>
                  <w:p w:rsidR="00005340" w:rsidRDefault="00005340">
                    <w:pPr>
                      <w:spacing w:before="16"/>
                      <w:rPr>
                        <w:sz w:val="14"/>
                      </w:rPr>
                    </w:pPr>
                  </w:p>
                  <w:p w:rsidR="00005340" w:rsidRDefault="00350670">
                    <w:pPr>
                      <w:spacing w:line="165" w:lineRule="auto"/>
                      <w:ind w:left="236" w:right="234"/>
                      <w:jc w:val="both"/>
                      <w:rPr>
                        <w:sz w:val="20"/>
                      </w:rPr>
                    </w:pPr>
                    <w:r>
                      <w:rPr>
                        <w:sz w:val="20"/>
                      </w:rPr>
                      <w:t>Les</w:t>
                    </w:r>
                    <w:r>
                      <w:rPr>
                        <w:spacing w:val="-11"/>
                        <w:sz w:val="20"/>
                      </w:rPr>
                      <w:t xml:space="preserve"> </w:t>
                    </w:r>
                    <w:r>
                      <w:rPr>
                        <w:sz w:val="20"/>
                      </w:rPr>
                      <w:t>étudiants</w:t>
                    </w:r>
                    <w:r>
                      <w:rPr>
                        <w:spacing w:val="-11"/>
                        <w:sz w:val="20"/>
                      </w:rPr>
                      <w:t xml:space="preserve"> </w:t>
                    </w:r>
                    <w:r>
                      <w:rPr>
                        <w:sz w:val="20"/>
                      </w:rPr>
                      <w:t>ont</w:t>
                    </w:r>
                    <w:r>
                      <w:rPr>
                        <w:spacing w:val="-11"/>
                        <w:sz w:val="20"/>
                      </w:rPr>
                      <w:t xml:space="preserve"> </w:t>
                    </w:r>
                    <w:r>
                      <w:rPr>
                        <w:sz w:val="20"/>
                      </w:rPr>
                      <w:t>souvent</w:t>
                    </w:r>
                    <w:r>
                      <w:rPr>
                        <w:spacing w:val="-11"/>
                        <w:sz w:val="20"/>
                      </w:rPr>
                      <w:t xml:space="preserve"> </w:t>
                    </w:r>
                    <w:r>
                      <w:rPr>
                        <w:sz w:val="20"/>
                      </w:rPr>
                      <w:t>tendance</w:t>
                    </w:r>
                    <w:r>
                      <w:rPr>
                        <w:spacing w:val="-11"/>
                        <w:sz w:val="20"/>
                      </w:rPr>
                      <w:t xml:space="preserve"> </w:t>
                    </w:r>
                    <w:r>
                      <w:rPr>
                        <w:sz w:val="20"/>
                      </w:rPr>
                      <w:t>à</w:t>
                    </w:r>
                    <w:r>
                      <w:rPr>
                        <w:spacing w:val="-11"/>
                        <w:sz w:val="20"/>
                      </w:rPr>
                      <w:t xml:space="preserve"> </w:t>
                    </w:r>
                    <w:r>
                      <w:rPr>
                        <w:sz w:val="20"/>
                      </w:rPr>
                      <w:t>confondre</w:t>
                    </w:r>
                    <w:r>
                      <w:rPr>
                        <w:spacing w:val="-11"/>
                        <w:sz w:val="20"/>
                      </w:rPr>
                      <w:t xml:space="preserve"> </w:t>
                    </w:r>
                    <w:r>
                      <w:rPr>
                        <w:rFonts w:ascii="Trebuchet MS" w:hAnsi="Trebuchet MS"/>
                        <w:b/>
                        <w:sz w:val="20"/>
                      </w:rPr>
                      <w:t>jours</w:t>
                    </w:r>
                    <w:r>
                      <w:rPr>
                        <w:rFonts w:ascii="Trebuchet MS" w:hAnsi="Trebuchet MS"/>
                        <w:b/>
                        <w:spacing w:val="-15"/>
                        <w:sz w:val="20"/>
                      </w:rPr>
                      <w:t xml:space="preserve"> </w:t>
                    </w:r>
                    <w:r>
                      <w:rPr>
                        <w:rFonts w:ascii="Trebuchet MS" w:hAnsi="Trebuchet MS"/>
                        <w:b/>
                        <w:sz w:val="20"/>
                      </w:rPr>
                      <w:t>calendaires</w:t>
                    </w:r>
                    <w:r>
                      <w:rPr>
                        <w:rFonts w:ascii="Trebuchet MS" w:hAnsi="Trebuchet MS"/>
                        <w:b/>
                        <w:spacing w:val="-15"/>
                        <w:sz w:val="20"/>
                      </w:rPr>
                      <w:t xml:space="preserve"> </w:t>
                    </w:r>
                    <w:r>
                      <w:rPr>
                        <w:sz w:val="20"/>
                      </w:rPr>
                      <w:t>et</w:t>
                    </w:r>
                    <w:r>
                      <w:rPr>
                        <w:spacing w:val="-11"/>
                        <w:sz w:val="20"/>
                      </w:rPr>
                      <w:t xml:space="preserve"> </w:t>
                    </w:r>
                    <w:r>
                      <w:rPr>
                        <w:rFonts w:ascii="Trebuchet MS" w:hAnsi="Trebuchet MS"/>
                        <w:b/>
                        <w:sz w:val="20"/>
                      </w:rPr>
                      <w:t>jours</w:t>
                    </w:r>
                    <w:r>
                      <w:rPr>
                        <w:rFonts w:ascii="Trebuchet MS" w:hAnsi="Trebuchet MS"/>
                        <w:b/>
                        <w:spacing w:val="-15"/>
                        <w:sz w:val="20"/>
                      </w:rPr>
                      <w:t xml:space="preserve"> </w:t>
                    </w:r>
                    <w:r>
                      <w:rPr>
                        <w:rFonts w:ascii="Trebuchet MS" w:hAnsi="Trebuchet MS"/>
                        <w:b/>
                        <w:sz w:val="20"/>
                      </w:rPr>
                      <w:t>ouvrés</w:t>
                    </w:r>
                    <w:r>
                      <w:rPr>
                        <w:sz w:val="20"/>
                      </w:rPr>
                      <w:t>.</w:t>
                    </w:r>
                    <w:r>
                      <w:rPr>
                        <w:spacing w:val="-11"/>
                        <w:sz w:val="20"/>
                      </w:rPr>
                      <w:t xml:space="preserve"> </w:t>
                    </w:r>
                    <w:r>
                      <w:rPr>
                        <w:sz w:val="20"/>
                      </w:rPr>
                      <w:t>Insister</w:t>
                    </w:r>
                    <w:r>
                      <w:rPr>
                        <w:spacing w:val="-11"/>
                        <w:sz w:val="20"/>
                      </w:rPr>
                      <w:t xml:space="preserve"> </w:t>
                    </w:r>
                    <w:r>
                      <w:rPr>
                        <w:sz w:val="20"/>
                      </w:rPr>
                      <w:t>sur</w:t>
                    </w:r>
                    <w:r>
                      <w:rPr>
                        <w:spacing w:val="-11"/>
                        <w:sz w:val="20"/>
                      </w:rPr>
                      <w:t xml:space="preserve"> </w:t>
                    </w:r>
                    <w:r>
                      <w:rPr>
                        <w:sz w:val="20"/>
                      </w:rPr>
                      <w:t>cette</w:t>
                    </w:r>
                    <w:r>
                      <w:rPr>
                        <w:spacing w:val="-10"/>
                        <w:sz w:val="20"/>
                      </w:rPr>
                      <w:t xml:space="preserve"> </w:t>
                    </w:r>
                    <w:r>
                      <w:rPr>
                        <w:sz w:val="20"/>
                      </w:rPr>
                      <w:t xml:space="preserve">dis- tinction est fondamental : un retard de 7 jours calendaires (comme dans l’article 3) ne correspond </w:t>
                    </w:r>
                    <w:r>
                      <w:rPr>
                        <w:spacing w:val="-5"/>
                        <w:sz w:val="20"/>
                      </w:rPr>
                      <w:t xml:space="preserve">pas  </w:t>
                    </w:r>
                    <w:r>
                      <w:rPr>
                        <w:sz w:val="20"/>
                      </w:rPr>
                      <w:t>à 7 jours ouvrés. Dans les calculs de pénalités de retard, le marché précise toujours s’il s’agit de jours calendaires</w:t>
                    </w:r>
                    <w:r>
                      <w:rPr>
                        <w:spacing w:val="-9"/>
                        <w:sz w:val="20"/>
                      </w:rPr>
                      <w:t xml:space="preserve"> </w:t>
                    </w:r>
                    <w:r>
                      <w:rPr>
                        <w:sz w:val="20"/>
                      </w:rPr>
                      <w:t>ou</w:t>
                    </w:r>
                    <w:r>
                      <w:rPr>
                        <w:spacing w:val="-9"/>
                        <w:sz w:val="20"/>
                      </w:rPr>
                      <w:t xml:space="preserve"> </w:t>
                    </w:r>
                    <w:r>
                      <w:rPr>
                        <w:sz w:val="20"/>
                      </w:rPr>
                      <w:t>de</w:t>
                    </w:r>
                    <w:r>
                      <w:rPr>
                        <w:spacing w:val="-8"/>
                        <w:sz w:val="20"/>
                      </w:rPr>
                      <w:t xml:space="preserve"> </w:t>
                    </w:r>
                    <w:r>
                      <w:rPr>
                        <w:sz w:val="20"/>
                      </w:rPr>
                      <w:t>jours</w:t>
                    </w:r>
                    <w:r>
                      <w:rPr>
                        <w:spacing w:val="-9"/>
                        <w:sz w:val="20"/>
                      </w:rPr>
                      <w:t xml:space="preserve"> </w:t>
                    </w:r>
                    <w:r>
                      <w:rPr>
                        <w:sz w:val="20"/>
                      </w:rPr>
                      <w:t>ouvrés.</w:t>
                    </w:r>
                    <w:r>
                      <w:rPr>
                        <w:spacing w:val="-9"/>
                        <w:sz w:val="20"/>
                      </w:rPr>
                      <w:t xml:space="preserve"> </w:t>
                    </w:r>
                    <w:r>
                      <w:rPr>
                        <w:sz w:val="20"/>
                      </w:rPr>
                      <w:t>Ici,</w:t>
                    </w:r>
                    <w:r>
                      <w:rPr>
                        <w:spacing w:val="-8"/>
                        <w:sz w:val="20"/>
                      </w:rPr>
                      <w:t xml:space="preserve"> </w:t>
                    </w:r>
                    <w:r>
                      <w:rPr>
                        <w:sz w:val="20"/>
                      </w:rPr>
                      <w:t>la</w:t>
                    </w:r>
                    <w:r>
                      <w:rPr>
                        <w:spacing w:val="-9"/>
                        <w:sz w:val="20"/>
                      </w:rPr>
                      <w:t xml:space="preserve"> </w:t>
                    </w:r>
                    <w:r>
                      <w:rPr>
                        <w:sz w:val="20"/>
                      </w:rPr>
                      <w:t>pénalité</w:t>
                    </w:r>
                    <w:r>
                      <w:rPr>
                        <w:spacing w:val="-9"/>
                        <w:sz w:val="20"/>
                      </w:rPr>
                      <w:t xml:space="preserve"> </w:t>
                    </w:r>
                    <w:r>
                      <w:rPr>
                        <w:sz w:val="20"/>
                      </w:rPr>
                      <w:t>est</w:t>
                    </w:r>
                    <w:r>
                      <w:rPr>
                        <w:spacing w:val="-8"/>
                        <w:sz w:val="20"/>
                      </w:rPr>
                      <w:t xml:space="preserve"> </w:t>
                    </w:r>
                    <w:r>
                      <w:rPr>
                        <w:sz w:val="20"/>
                      </w:rPr>
                      <w:t>exprimée</w:t>
                    </w:r>
                    <w:r>
                      <w:rPr>
                        <w:spacing w:val="-9"/>
                        <w:sz w:val="20"/>
                      </w:rPr>
                      <w:t xml:space="preserve"> </w:t>
                    </w:r>
                    <w:r>
                      <w:rPr>
                        <w:sz w:val="20"/>
                      </w:rPr>
                      <w:t>en</w:t>
                    </w:r>
                    <w:r>
                      <w:rPr>
                        <w:spacing w:val="-9"/>
                        <w:sz w:val="20"/>
                      </w:rPr>
                      <w:t xml:space="preserve"> </w:t>
                    </w:r>
                    <w:r>
                      <w:rPr>
                        <w:rFonts w:ascii="Trebuchet MS" w:hAnsi="Trebuchet MS"/>
                        <w:b/>
                        <w:sz w:val="20"/>
                      </w:rPr>
                      <w:t>jours</w:t>
                    </w:r>
                    <w:r>
                      <w:rPr>
                        <w:rFonts w:ascii="Trebuchet MS" w:hAnsi="Trebuchet MS"/>
                        <w:b/>
                        <w:spacing w:val="-12"/>
                        <w:sz w:val="20"/>
                      </w:rPr>
                      <w:t xml:space="preserve"> </w:t>
                    </w:r>
                    <w:r>
                      <w:rPr>
                        <w:rFonts w:ascii="Trebuchet MS" w:hAnsi="Trebuchet MS"/>
                        <w:b/>
                        <w:sz w:val="20"/>
                      </w:rPr>
                      <w:t>calendaires</w:t>
                    </w:r>
                    <w:r>
                      <w:rPr>
                        <w:sz w:val="20"/>
                      </w:rPr>
                      <w:t>.</w:t>
                    </w:r>
                  </w:p>
                </w:txbxContent>
              </v:textbox>
            </v:shape>
            <w10:wrap anchorx="page"/>
          </v:group>
        </w:pict>
      </w:r>
      <w:r>
        <w:t>La</w:t>
      </w:r>
      <w:r>
        <w:rPr>
          <w:spacing w:val="-23"/>
        </w:rPr>
        <w:t xml:space="preserve"> </w:t>
      </w:r>
      <w:r>
        <w:t>tâche</w:t>
      </w:r>
      <w:r>
        <w:rPr>
          <w:spacing w:val="-23"/>
        </w:rPr>
        <w:t xml:space="preserve"> </w:t>
      </w:r>
      <w:r>
        <w:t>T7</w:t>
      </w:r>
      <w:r>
        <w:rPr>
          <w:spacing w:val="-23"/>
        </w:rPr>
        <w:t xml:space="preserve"> </w:t>
      </w:r>
      <w:r>
        <w:t>(pose</w:t>
      </w:r>
      <w:r>
        <w:rPr>
          <w:spacing w:val="-22"/>
        </w:rPr>
        <w:t xml:space="preserve"> </w:t>
      </w:r>
      <w:r>
        <w:t>des</w:t>
      </w:r>
      <w:r>
        <w:rPr>
          <w:spacing w:val="-23"/>
        </w:rPr>
        <w:t xml:space="preserve"> </w:t>
      </w:r>
      <w:r>
        <w:t>arbalétriers</w:t>
      </w:r>
      <w:r>
        <w:rPr>
          <w:spacing w:val="-23"/>
        </w:rPr>
        <w:t xml:space="preserve"> </w:t>
      </w:r>
      <w:r>
        <w:t>et</w:t>
      </w:r>
      <w:r>
        <w:rPr>
          <w:spacing w:val="-23"/>
        </w:rPr>
        <w:t xml:space="preserve"> </w:t>
      </w:r>
      <w:r>
        <w:t>pannes)</w:t>
      </w:r>
      <w:r>
        <w:rPr>
          <w:spacing w:val="-22"/>
        </w:rPr>
        <w:t xml:space="preserve"> </w:t>
      </w:r>
      <w:r>
        <w:t>a</w:t>
      </w:r>
      <w:r>
        <w:rPr>
          <w:spacing w:val="-23"/>
        </w:rPr>
        <w:t xml:space="preserve"> </w:t>
      </w:r>
      <w:r>
        <w:t>une</w:t>
      </w:r>
      <w:r>
        <w:rPr>
          <w:spacing w:val="-23"/>
        </w:rPr>
        <w:t xml:space="preserve"> </w:t>
      </w:r>
      <w:r>
        <w:t>durée</w:t>
      </w:r>
      <w:r>
        <w:rPr>
          <w:spacing w:val="-23"/>
        </w:rPr>
        <w:t xml:space="preserve"> </w:t>
      </w:r>
      <w:r>
        <w:t>totale</w:t>
      </w:r>
      <w:r>
        <w:rPr>
          <w:spacing w:val="-22"/>
        </w:rPr>
        <w:t xml:space="preserve"> </w:t>
      </w:r>
      <w:r>
        <w:t>de</w:t>
      </w:r>
      <w:r>
        <w:rPr>
          <w:spacing w:val="-23"/>
        </w:rPr>
        <w:t xml:space="preserve"> </w:t>
      </w:r>
      <w:r>
        <w:t>75</w:t>
      </w:r>
      <w:r>
        <w:rPr>
          <w:spacing w:val="-23"/>
        </w:rPr>
        <w:t xml:space="preserve"> </w:t>
      </w:r>
      <w:r>
        <w:t>jours</w:t>
      </w:r>
      <w:r>
        <w:rPr>
          <w:spacing w:val="-23"/>
        </w:rPr>
        <w:t xml:space="preserve"> </w:t>
      </w:r>
      <w:r>
        <w:t>ouvrés,</w:t>
      </w:r>
      <w:r>
        <w:rPr>
          <w:spacing w:val="-22"/>
        </w:rPr>
        <w:t xml:space="preserve"> </w:t>
      </w:r>
      <w:r>
        <w:t>du</w:t>
      </w:r>
      <w:r>
        <w:rPr>
          <w:spacing w:val="-23"/>
        </w:rPr>
        <w:t xml:space="preserve"> </w:t>
      </w:r>
      <w:r>
        <w:t>09/06/2025</w:t>
      </w:r>
      <w:r>
        <w:rPr>
          <w:spacing w:val="-23"/>
        </w:rPr>
        <w:t xml:space="preserve"> </w:t>
      </w:r>
      <w:r>
        <w:t>au</w:t>
      </w:r>
      <w:r>
        <w:rPr>
          <w:spacing w:val="-23"/>
        </w:rPr>
        <w:t xml:space="preserve"> </w:t>
      </w:r>
      <w:r>
        <w:t xml:space="preserve">17/10/2025 (la tâche intègre la fermeture estivale de l’entreprise). </w:t>
      </w:r>
      <w:r>
        <w:rPr>
          <w:spacing w:val="-4"/>
        </w:rPr>
        <w:t xml:space="preserve">L’accident </w:t>
      </w:r>
      <w:r>
        <w:t xml:space="preserve">survient le 13 octobre, alors qu’il reste encore </w:t>
      </w:r>
      <w:r>
        <w:rPr>
          <w:rFonts w:ascii="Trebuchet MS" w:hAnsi="Trebuchet MS"/>
          <w:b/>
        </w:rPr>
        <w:t>4</w:t>
      </w:r>
      <w:r>
        <w:rPr>
          <w:rFonts w:ascii="Trebuchet MS" w:hAnsi="Trebuchet MS"/>
          <w:b/>
          <w:spacing w:val="-13"/>
        </w:rPr>
        <w:t xml:space="preserve"> </w:t>
      </w:r>
      <w:r>
        <w:rPr>
          <w:rFonts w:ascii="Trebuchet MS" w:hAnsi="Trebuchet MS"/>
          <w:b/>
        </w:rPr>
        <w:t>jours</w:t>
      </w:r>
      <w:r>
        <w:rPr>
          <w:rFonts w:ascii="Trebuchet MS" w:hAnsi="Trebuchet MS"/>
          <w:b/>
          <w:spacing w:val="-13"/>
        </w:rPr>
        <w:t xml:space="preserve"> </w:t>
      </w:r>
      <w:r>
        <w:rPr>
          <w:rFonts w:ascii="Trebuchet MS" w:hAnsi="Trebuchet MS"/>
          <w:b/>
        </w:rPr>
        <w:t>ouvrés</w:t>
      </w:r>
      <w:r>
        <w:rPr>
          <w:rFonts w:ascii="Trebuchet MS" w:hAnsi="Trebuchet MS"/>
          <w:b/>
          <w:spacing w:val="-14"/>
        </w:rPr>
        <w:t xml:space="preserve"> </w:t>
      </w:r>
      <w:r>
        <w:t>à</w:t>
      </w:r>
      <w:r>
        <w:rPr>
          <w:spacing w:val="-8"/>
        </w:rPr>
        <w:t xml:space="preserve"> </w:t>
      </w:r>
      <w:r>
        <w:t>réaliser</w:t>
      </w:r>
      <w:r>
        <w:rPr>
          <w:spacing w:val="-9"/>
        </w:rPr>
        <w:t xml:space="preserve"> </w:t>
      </w:r>
      <w:r>
        <w:t>sur</w:t>
      </w:r>
      <w:r>
        <w:rPr>
          <w:spacing w:val="-9"/>
        </w:rPr>
        <w:t xml:space="preserve"> </w:t>
      </w:r>
      <w:r>
        <w:t>cette</w:t>
      </w:r>
      <w:r>
        <w:rPr>
          <w:spacing w:val="-8"/>
        </w:rPr>
        <w:t xml:space="preserve"> </w:t>
      </w:r>
      <w:r>
        <w:t>tâche</w:t>
      </w:r>
      <w:r>
        <w:rPr>
          <w:spacing w:val="-9"/>
        </w:rPr>
        <w:t xml:space="preserve"> </w:t>
      </w:r>
      <w:r>
        <w:t>(14,</w:t>
      </w:r>
      <w:r>
        <w:rPr>
          <w:spacing w:val="-9"/>
        </w:rPr>
        <w:t xml:space="preserve"> </w:t>
      </w:r>
      <w:r>
        <w:t>15,</w:t>
      </w:r>
      <w:r>
        <w:rPr>
          <w:spacing w:val="-8"/>
        </w:rPr>
        <w:t xml:space="preserve"> </w:t>
      </w:r>
      <w:r>
        <w:t>16</w:t>
      </w:r>
      <w:r>
        <w:rPr>
          <w:spacing w:val="-9"/>
        </w:rPr>
        <w:t xml:space="preserve"> </w:t>
      </w:r>
      <w:r>
        <w:t>et</w:t>
      </w:r>
      <w:r>
        <w:rPr>
          <w:spacing w:val="-9"/>
        </w:rPr>
        <w:t xml:space="preserve"> </w:t>
      </w:r>
      <w:r>
        <w:t>17</w:t>
      </w:r>
      <w:r>
        <w:rPr>
          <w:spacing w:val="-9"/>
        </w:rPr>
        <w:t xml:space="preserve"> </w:t>
      </w:r>
      <w:r>
        <w:t>octobre).</w:t>
      </w:r>
    </w:p>
    <w:p w:rsidR="00005340" w:rsidRDefault="00350670">
      <w:pPr>
        <w:pStyle w:val="Titre3"/>
      </w:pP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Point de vigilance pédagogique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4"/>
        <w:rPr>
          <w:rFonts w:ascii="Trebuchet MS"/>
          <w:b/>
          <w:sz w:val="16"/>
        </w:rPr>
      </w:pPr>
    </w:p>
    <w:p w:rsidR="00005340" w:rsidRDefault="00350670">
      <w:pPr>
        <w:pStyle w:val="Titre8"/>
      </w:pPr>
      <w:r>
        <w:rPr>
          <w:color w:val="C1262C"/>
          <w:w w:val="95"/>
        </w:rPr>
        <w:t>Corrigé</w:t>
      </w:r>
      <w:r>
        <w:rPr>
          <w:color w:val="C1262C"/>
          <w:spacing w:val="-26"/>
          <w:w w:val="95"/>
        </w:rPr>
        <w:t xml:space="preserve"> </w:t>
      </w:r>
      <w:r>
        <w:rPr>
          <w:color w:val="C1262C"/>
          <w:w w:val="95"/>
        </w:rPr>
        <w:t>de</w:t>
      </w:r>
      <w:r>
        <w:rPr>
          <w:color w:val="C1262C"/>
          <w:spacing w:val="-26"/>
          <w:w w:val="95"/>
        </w:rPr>
        <w:t xml:space="preserve"> </w:t>
      </w:r>
      <w:r>
        <w:rPr>
          <w:color w:val="C1262C"/>
          <w:w w:val="95"/>
        </w:rPr>
        <w:t>l’exercice</w:t>
      </w:r>
      <w:r>
        <w:rPr>
          <w:color w:val="C1262C"/>
          <w:spacing w:val="-26"/>
          <w:w w:val="95"/>
        </w:rPr>
        <w:t xml:space="preserve"> </w:t>
      </w:r>
      <w:r>
        <w:rPr>
          <w:color w:val="C1262C"/>
          <w:w w:val="95"/>
        </w:rPr>
        <w:t>7</w:t>
      </w:r>
      <w:r>
        <w:rPr>
          <w:color w:val="C1262C"/>
          <w:spacing w:val="8"/>
          <w:w w:val="95"/>
        </w:rPr>
        <w:t xml:space="preserve"> </w:t>
      </w:r>
      <w:r>
        <w:rPr>
          <w:color w:val="C1262C"/>
          <w:w w:val="95"/>
        </w:rPr>
        <w:t>Éléments</w:t>
      </w:r>
      <w:r>
        <w:rPr>
          <w:color w:val="C1262C"/>
          <w:spacing w:val="-26"/>
          <w:w w:val="95"/>
        </w:rPr>
        <w:t xml:space="preserve"> </w:t>
      </w:r>
      <w:r>
        <w:rPr>
          <w:color w:val="C1262C"/>
          <w:w w:val="95"/>
        </w:rPr>
        <w:t>de</w:t>
      </w:r>
      <w:r>
        <w:rPr>
          <w:color w:val="C1262C"/>
          <w:spacing w:val="-26"/>
          <w:w w:val="95"/>
        </w:rPr>
        <w:t xml:space="preserve"> </w:t>
      </w:r>
      <w:r>
        <w:rPr>
          <w:color w:val="C1262C"/>
          <w:w w:val="95"/>
        </w:rPr>
        <w:t>correction</w:t>
      </w:r>
      <w:r>
        <w:rPr>
          <w:color w:val="C1262C"/>
          <w:spacing w:val="-25"/>
          <w:w w:val="95"/>
        </w:rPr>
        <w:t xml:space="preserve"> </w:t>
      </w:r>
      <w:r>
        <w:rPr>
          <w:color w:val="C1262C"/>
          <w:w w:val="95"/>
        </w:rPr>
        <w:t>—</w:t>
      </w:r>
      <w:r>
        <w:rPr>
          <w:color w:val="C1262C"/>
          <w:spacing w:val="-26"/>
          <w:w w:val="95"/>
        </w:rPr>
        <w:t xml:space="preserve"> </w:t>
      </w:r>
      <w:r>
        <w:rPr>
          <w:color w:val="C1262C"/>
          <w:w w:val="95"/>
        </w:rPr>
        <w:t>Exercice</w:t>
      </w:r>
      <w:r>
        <w:rPr>
          <w:color w:val="C1262C"/>
          <w:spacing w:val="-26"/>
          <w:w w:val="95"/>
        </w:rPr>
        <w:t xml:space="preserve"> </w:t>
      </w:r>
      <w:r>
        <w:rPr>
          <w:color w:val="C1262C"/>
          <w:w w:val="95"/>
        </w:rPr>
        <w:t>2</w:t>
      </w:r>
    </w:p>
    <w:p w:rsidR="00005340" w:rsidRDefault="00350670">
      <w:pPr>
        <w:pStyle w:val="Corpsdetexte"/>
        <w:spacing w:before="2"/>
        <w:rPr>
          <w:rFonts w:ascii="Arial"/>
          <w:b/>
          <w:i/>
          <w:sz w:val="25"/>
        </w:rPr>
      </w:pPr>
      <w:r>
        <w:rPr>
          <w:lang w:val="en-US"/>
        </w:rPr>
        <w:pict>
          <v:group id="_x0000_s1210" style="position:absolute;margin-left:56.7pt;margin-top:16.45pt;width:481.9pt;height:135.35pt;z-index:-251375616;mso-wrap-distance-left:0;mso-wrap-distance-right:0;mso-position-horizontal-relative:page" coordorigin="1134,329" coordsize="9638,2707">
            <v:shape id="_x0000_s1213" style="position:absolute;left:1133;top:563;width:9638;height:2473" coordorigin="1134,563" coordsize="9638,2473" path="m10692,563r-9478,l1183,570r-26,17l1140,612r-6,31l1134,2956r6,31l1157,3013r26,17l1214,3036r9478,l10723,3030r25,-17l10766,2987r6,-31l10772,643r-6,-31l10748,587r-25,-17l10692,563xe" fillcolor="#37393b" stroked="f">
              <v:path arrowok="t"/>
            </v:shape>
            <v:shape id="_x0000_s1212" style="position:absolute;left:1153;top:583;width:9599;height:2433" coordorigin="1154,583" coordsize="9599,2433" path="m10692,583r-9478,l1190,588r-19,13l1158,620r-4,23l1154,2956r4,23l1171,2998r19,13l1214,3016r9478,l10715,3011r19,-13l10747,2979r5,-23l10752,643r-5,-23l10734,601r-19,-13l10692,583xe" fillcolor="#f0f1f1" stroked="f">
              <v:path arrowok="t"/>
            </v:shape>
            <v:shape id="_x0000_s1211" type="#_x0000_t202" style="position:absolute;left:1133;top:328;width:9638;height:2707"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 xml:space="preserve">La correction de cet exercice est visuelle : l’enseignant vériﬁe que le planning reproduit dans </w:t>
                    </w:r>
                    <w:r>
                      <w:rPr>
                        <w:rFonts w:ascii="Arial" w:hAnsi="Arial"/>
                        <w:i/>
                        <w:spacing w:val="-3"/>
                        <w:sz w:val="20"/>
                      </w:rPr>
                      <w:t xml:space="preserve">GanttPro- </w:t>
                    </w:r>
                    <w:r>
                      <w:rPr>
                        <w:rFonts w:ascii="Arial" w:hAnsi="Arial"/>
                        <w:i/>
                        <w:sz w:val="20"/>
                      </w:rPr>
                      <w:t xml:space="preserve">ject </w:t>
                    </w:r>
                    <w:r>
                      <w:rPr>
                        <w:sz w:val="20"/>
                      </w:rPr>
                      <w:t>est conforme au tableau de référence (dates, durées, dépendances, avancement T7). Les points</w:t>
                    </w:r>
                    <w:r>
                      <w:rPr>
                        <w:spacing w:val="-40"/>
                        <w:sz w:val="20"/>
                      </w:rPr>
                      <w:t xml:space="preserve"> </w:t>
                    </w:r>
                    <w:r>
                      <w:rPr>
                        <w:sz w:val="20"/>
                      </w:rPr>
                      <w:t>de vigilance à contrôler</w:t>
                    </w:r>
                    <w:r>
                      <w:rPr>
                        <w:spacing w:val="-21"/>
                        <w:sz w:val="20"/>
                      </w:rPr>
                      <w:t xml:space="preserve"> </w:t>
                    </w:r>
                    <w:r>
                      <w:rPr>
                        <w:sz w:val="20"/>
                      </w:rPr>
                      <w:t>:</w:t>
                    </w:r>
                  </w:p>
                  <w:p w:rsidR="00005340" w:rsidRDefault="00350670">
                    <w:pPr>
                      <w:spacing w:before="7" w:line="336" w:lineRule="exact"/>
                      <w:ind w:left="435"/>
                      <w:rPr>
                        <w:sz w:val="20"/>
                      </w:rPr>
                    </w:pPr>
                    <w:r>
                      <w:rPr>
                        <w:color w:val="37393B"/>
                        <w:w w:val="150"/>
                        <w:sz w:val="20"/>
                      </w:rPr>
                      <w:t xml:space="preserve">0 </w:t>
                    </w:r>
                    <w:r>
                      <w:rPr>
                        <w:w w:val="105"/>
                        <w:sz w:val="20"/>
                      </w:rPr>
                      <w:t>Dépendances T5-T7 et T6-T7 correctement paramétrées (T7 dépend des deux).</w:t>
                    </w:r>
                  </w:p>
                  <w:p w:rsidR="00005340" w:rsidRDefault="00350670">
                    <w:pPr>
                      <w:spacing w:line="323" w:lineRule="exact"/>
                      <w:ind w:left="435"/>
                      <w:rPr>
                        <w:sz w:val="20"/>
                      </w:rPr>
                    </w:pPr>
                    <w:r>
                      <w:rPr>
                        <w:color w:val="37393B"/>
                        <w:w w:val="150"/>
                        <w:sz w:val="20"/>
                      </w:rPr>
                      <w:t xml:space="preserve">0 </w:t>
                    </w:r>
                    <w:r>
                      <w:rPr>
                        <w:w w:val="110"/>
                        <w:sz w:val="20"/>
                      </w:rPr>
                      <w:t>Parallélisme de T4 et T5 respecté.</w:t>
                    </w:r>
                  </w:p>
                  <w:p w:rsidR="00005340" w:rsidRDefault="00350670">
                    <w:pPr>
                      <w:spacing w:line="323" w:lineRule="exact"/>
                      <w:ind w:left="435"/>
                      <w:rPr>
                        <w:sz w:val="20"/>
                      </w:rPr>
                    </w:pPr>
                    <w:r>
                      <w:rPr>
                        <w:color w:val="37393B"/>
                        <w:w w:val="150"/>
                        <w:sz w:val="20"/>
                      </w:rPr>
                      <w:t xml:space="preserve">0 </w:t>
                    </w:r>
                    <w:r>
                      <w:rPr>
                        <w:w w:val="105"/>
                        <w:sz w:val="20"/>
                      </w:rPr>
                      <w:t>Avancement de T7 à 90 %.</w:t>
                    </w:r>
                  </w:p>
                  <w:p w:rsidR="00005340" w:rsidRDefault="00350670">
                    <w:pPr>
                      <w:spacing w:line="336" w:lineRule="exact"/>
                      <w:ind w:left="435"/>
                      <w:rPr>
                        <w:sz w:val="20"/>
                      </w:rPr>
                    </w:pPr>
                    <w:r>
                      <w:rPr>
                        <w:color w:val="37393B"/>
                        <w:w w:val="150"/>
                        <w:sz w:val="20"/>
                      </w:rPr>
                      <w:t xml:space="preserve">0 </w:t>
                    </w:r>
                    <w:r>
                      <w:rPr>
                        <w:w w:val="110"/>
                        <w:sz w:val="20"/>
                      </w:rPr>
                      <w:t>Date de ﬁn calculée automatiquement au 28/11/2025.</w:t>
                    </w:r>
                  </w:p>
                </w:txbxContent>
              </v:textbox>
            </v:shape>
            <w10:wrap type="topAndBottom" anchorx="page"/>
          </v:group>
        </w:pict>
      </w:r>
    </w:p>
    <w:p w:rsidR="00005340" w:rsidRDefault="00005340">
      <w:pPr>
        <w:pStyle w:val="Corpsdetexte"/>
        <w:spacing w:before="8"/>
        <w:rPr>
          <w:rFonts w:ascii="Arial"/>
          <w:b/>
          <w:i/>
          <w:sz w:val="13"/>
        </w:rPr>
      </w:pPr>
    </w:p>
    <w:p w:rsidR="00005340" w:rsidRDefault="00350670">
      <w:pPr>
        <w:pStyle w:val="Titre8"/>
      </w:pPr>
      <w:r>
        <w:rPr>
          <w:color w:val="C1262C"/>
          <w:w w:val="95"/>
        </w:rPr>
        <w:t>Corrigé</w:t>
      </w:r>
      <w:r>
        <w:rPr>
          <w:color w:val="C1262C"/>
          <w:spacing w:val="-26"/>
          <w:w w:val="95"/>
        </w:rPr>
        <w:t xml:space="preserve"> </w:t>
      </w:r>
      <w:r>
        <w:rPr>
          <w:color w:val="C1262C"/>
          <w:w w:val="95"/>
        </w:rPr>
        <w:t>de</w:t>
      </w:r>
      <w:r>
        <w:rPr>
          <w:color w:val="C1262C"/>
          <w:spacing w:val="-25"/>
          <w:w w:val="95"/>
        </w:rPr>
        <w:t xml:space="preserve"> </w:t>
      </w:r>
      <w:r>
        <w:rPr>
          <w:color w:val="C1262C"/>
          <w:w w:val="95"/>
        </w:rPr>
        <w:t>l’exercice</w:t>
      </w:r>
      <w:r>
        <w:rPr>
          <w:color w:val="C1262C"/>
          <w:spacing w:val="-25"/>
          <w:w w:val="95"/>
        </w:rPr>
        <w:t xml:space="preserve"> </w:t>
      </w:r>
      <w:r>
        <w:rPr>
          <w:color w:val="C1262C"/>
          <w:w w:val="95"/>
        </w:rPr>
        <w:t>8</w:t>
      </w:r>
      <w:r>
        <w:rPr>
          <w:color w:val="C1262C"/>
          <w:spacing w:val="3"/>
          <w:w w:val="95"/>
        </w:rPr>
        <w:t xml:space="preserve"> </w:t>
      </w:r>
      <w:r>
        <w:rPr>
          <w:color w:val="C1262C"/>
          <w:w w:val="95"/>
        </w:rPr>
        <w:t>Éléments</w:t>
      </w:r>
      <w:r>
        <w:rPr>
          <w:color w:val="C1262C"/>
          <w:spacing w:val="-25"/>
          <w:w w:val="95"/>
        </w:rPr>
        <w:t xml:space="preserve"> </w:t>
      </w:r>
      <w:r>
        <w:rPr>
          <w:color w:val="C1262C"/>
          <w:w w:val="95"/>
        </w:rPr>
        <w:t>de</w:t>
      </w:r>
      <w:r>
        <w:rPr>
          <w:color w:val="C1262C"/>
          <w:spacing w:val="-25"/>
          <w:w w:val="95"/>
        </w:rPr>
        <w:t xml:space="preserve"> </w:t>
      </w:r>
      <w:r>
        <w:rPr>
          <w:color w:val="C1262C"/>
          <w:w w:val="95"/>
        </w:rPr>
        <w:t>correction</w:t>
      </w:r>
      <w:r>
        <w:rPr>
          <w:color w:val="C1262C"/>
          <w:spacing w:val="-25"/>
          <w:w w:val="95"/>
        </w:rPr>
        <w:t xml:space="preserve"> </w:t>
      </w:r>
      <w:r>
        <w:rPr>
          <w:color w:val="C1262C"/>
          <w:w w:val="95"/>
        </w:rPr>
        <w:t>—</w:t>
      </w:r>
      <w:r>
        <w:rPr>
          <w:color w:val="C1262C"/>
          <w:spacing w:val="-25"/>
          <w:w w:val="95"/>
        </w:rPr>
        <w:t xml:space="preserve"> </w:t>
      </w:r>
      <w:r>
        <w:rPr>
          <w:color w:val="C1262C"/>
          <w:w w:val="95"/>
        </w:rPr>
        <w:t>Exercice</w:t>
      </w:r>
      <w:r>
        <w:rPr>
          <w:color w:val="C1262C"/>
          <w:spacing w:val="-25"/>
          <w:w w:val="95"/>
        </w:rPr>
        <w:t xml:space="preserve"> </w:t>
      </w:r>
      <w:r>
        <w:rPr>
          <w:color w:val="C1262C"/>
          <w:w w:val="95"/>
        </w:rPr>
        <w:t>3</w:t>
      </w:r>
    </w:p>
    <w:p w:rsidR="00005340" w:rsidRDefault="00005340">
      <w:pPr>
        <w:pStyle w:val="Corpsdetexte"/>
        <w:spacing w:before="2"/>
        <w:rPr>
          <w:rFonts w:ascii="Arial"/>
          <w:b/>
          <w:i/>
          <w:sz w:val="24"/>
        </w:rPr>
      </w:pPr>
    </w:p>
    <w:p w:rsidR="00005340" w:rsidRDefault="00350670">
      <w:pPr>
        <w:pStyle w:val="Titre7"/>
      </w:pPr>
      <w:r>
        <w:t>Calcul de la nouvelle date de ﬁn de T7 :</w:t>
      </w:r>
    </w:p>
    <w:p w:rsidR="00005340" w:rsidRDefault="00350670">
      <w:pPr>
        <w:pStyle w:val="Corpsdetexte"/>
        <w:spacing w:before="55" w:line="336" w:lineRule="exact"/>
        <w:ind w:left="153"/>
      </w:pPr>
      <w:r>
        <w:t>Au jour de l’accident (13/10/2025), il restait 4 jours ouvrés sur T7. La reprise intervient 42 jours ouvrés plus tard :</w:t>
      </w:r>
    </w:p>
    <w:p w:rsidR="00005340" w:rsidRDefault="00350670">
      <w:pPr>
        <w:pStyle w:val="Corpsdetexte"/>
        <w:spacing w:line="302" w:lineRule="exact"/>
        <w:ind w:left="378"/>
      </w:pPr>
      <w:r>
        <w:rPr>
          <w:color w:val="37393B"/>
        </w:rPr>
        <w:t>➔</w:t>
      </w:r>
      <w:r>
        <w:rPr>
          <w:color w:val="37393B"/>
        </w:rPr>
        <w:t xml:space="preserve"> </w:t>
      </w:r>
      <w:r>
        <w:t>Suspension de T7 : 13/10/2025.</w:t>
      </w:r>
    </w:p>
    <w:p w:rsidR="00005340" w:rsidRDefault="00350670">
      <w:pPr>
        <w:pStyle w:val="Corpsdetexte"/>
        <w:spacing w:line="281" w:lineRule="exact"/>
        <w:ind w:left="378"/>
      </w:pPr>
      <w:r>
        <w:rPr>
          <w:color w:val="37393B"/>
        </w:rPr>
        <w:t>➔</w:t>
      </w:r>
      <w:r>
        <w:rPr>
          <w:color w:val="37393B"/>
        </w:rPr>
        <w:t xml:space="preserve"> </w:t>
      </w:r>
      <w:r>
        <w:t xml:space="preserve">Reprise de T7 : 42 jours ouvrés après le 13/10/2025 </w:t>
      </w:r>
      <w:r>
        <w:rPr>
          <w:rFonts w:ascii="DejaVu Sans Condensed" w:hAnsi="DejaVu Sans Condensed"/>
          <w:i/>
        </w:rPr>
        <w:t xml:space="preserve">≈ </w:t>
      </w:r>
      <w:r>
        <w:rPr>
          <w:rFonts w:ascii="Trebuchet MS" w:hAnsi="Trebuchet MS"/>
          <w:b/>
        </w:rPr>
        <w:t>10/12/2025</w:t>
      </w:r>
      <w:r>
        <w:t>.</w:t>
      </w:r>
    </w:p>
    <w:p w:rsidR="00005340" w:rsidRDefault="00350670">
      <w:pPr>
        <w:pStyle w:val="Corpsdetexte"/>
        <w:spacing w:line="315" w:lineRule="exact"/>
        <w:ind w:left="378"/>
      </w:pPr>
      <w:r>
        <w:rPr>
          <w:color w:val="37393B"/>
        </w:rPr>
        <w:t>➔</w:t>
      </w:r>
      <w:r>
        <w:rPr>
          <w:color w:val="37393B"/>
        </w:rPr>
        <w:t xml:space="preserve"> </w:t>
      </w:r>
      <w:r>
        <w:t xml:space="preserve">Fin de T7 : 10/12/2025 + 4 jours ouvrés restants = </w:t>
      </w:r>
      <w:r>
        <w:rPr>
          <w:rFonts w:ascii="Trebuchet MS" w:hAnsi="Trebuchet MS"/>
          <w:b/>
        </w:rPr>
        <w:t>16/12/2025</w:t>
      </w:r>
      <w:r>
        <w:t>.</w:t>
      </w:r>
    </w:p>
    <w:p w:rsidR="00005340" w:rsidRDefault="00005340">
      <w:pPr>
        <w:spacing w:line="315" w:lineRule="exact"/>
        <w:sectPr w:rsidR="00005340">
          <w:pgSz w:w="11910" w:h="16840"/>
          <w:pgMar w:top="900" w:right="820" w:bottom="680" w:left="980" w:header="381" w:footer="489" w:gutter="0"/>
          <w:cols w:space="720"/>
        </w:sectPr>
      </w:pPr>
    </w:p>
    <w:p w:rsidR="00005340" w:rsidRDefault="00005340">
      <w:pPr>
        <w:pStyle w:val="Corpsdetexte"/>
        <w:spacing w:before="9"/>
        <w:rPr>
          <w:sz w:val="12"/>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170"/>
        <w:gridCol w:w="1275"/>
        <w:gridCol w:w="1314"/>
        <w:gridCol w:w="1870"/>
      </w:tblGrid>
      <w:tr w:rsidR="00005340">
        <w:trPr>
          <w:trHeight w:val="404"/>
        </w:trPr>
        <w:tc>
          <w:tcPr>
            <w:tcW w:w="5170"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Tâche</w:t>
            </w:r>
          </w:p>
        </w:tc>
        <w:tc>
          <w:tcPr>
            <w:tcW w:w="1275" w:type="dxa"/>
            <w:shd w:val="clear" w:color="auto" w:fill="37393B"/>
          </w:tcPr>
          <w:p w:rsidR="00005340" w:rsidRDefault="00350670">
            <w:pPr>
              <w:pStyle w:val="TableParagraph"/>
              <w:spacing w:before="95"/>
              <w:ind w:left="0" w:right="162"/>
              <w:jc w:val="right"/>
              <w:rPr>
                <w:rFonts w:ascii="Trebuchet MS"/>
                <w:b/>
                <w:sz w:val="20"/>
              </w:rPr>
            </w:pPr>
            <w:r>
              <w:rPr>
                <w:rFonts w:ascii="Trebuchet MS"/>
                <w:b/>
                <w:color w:val="FFFFFF"/>
                <w:w w:val="95"/>
                <w:sz w:val="20"/>
              </w:rPr>
              <w:t>Fin initiale</w:t>
            </w:r>
          </w:p>
        </w:tc>
        <w:tc>
          <w:tcPr>
            <w:tcW w:w="1314" w:type="dxa"/>
            <w:shd w:val="clear" w:color="auto" w:fill="37393B"/>
          </w:tcPr>
          <w:p w:rsidR="00005340" w:rsidRDefault="00350670">
            <w:pPr>
              <w:pStyle w:val="TableParagraph"/>
              <w:spacing w:before="95"/>
              <w:ind w:left="123"/>
              <w:rPr>
                <w:rFonts w:ascii="Trebuchet MS" w:hAnsi="Trebuchet MS"/>
                <w:b/>
                <w:sz w:val="20"/>
              </w:rPr>
            </w:pPr>
            <w:r>
              <w:rPr>
                <w:rFonts w:ascii="Trebuchet MS" w:hAnsi="Trebuchet MS"/>
                <w:b/>
                <w:color w:val="FFFFFF"/>
                <w:sz w:val="20"/>
              </w:rPr>
              <w:t>Nouvelle ﬁn</w:t>
            </w:r>
          </w:p>
        </w:tc>
        <w:tc>
          <w:tcPr>
            <w:tcW w:w="1870" w:type="dxa"/>
            <w:shd w:val="clear" w:color="auto" w:fill="37393B"/>
          </w:tcPr>
          <w:p w:rsidR="00005340" w:rsidRDefault="00350670">
            <w:pPr>
              <w:pStyle w:val="TableParagraph"/>
              <w:spacing w:before="95"/>
              <w:ind w:left="61" w:right="52"/>
              <w:jc w:val="center"/>
              <w:rPr>
                <w:rFonts w:ascii="Trebuchet MS" w:hAnsi="Trebuchet MS"/>
                <w:b/>
                <w:sz w:val="20"/>
              </w:rPr>
            </w:pPr>
            <w:r>
              <w:rPr>
                <w:rFonts w:ascii="Trebuchet MS" w:hAnsi="Trebuchet MS"/>
                <w:b/>
                <w:color w:val="FFFFFF"/>
                <w:sz w:val="20"/>
              </w:rPr>
              <w:t>Décalage</w:t>
            </w:r>
          </w:p>
        </w:tc>
      </w:tr>
      <w:tr w:rsidR="00005340">
        <w:trPr>
          <w:trHeight w:val="404"/>
        </w:trPr>
        <w:tc>
          <w:tcPr>
            <w:tcW w:w="5170" w:type="dxa"/>
          </w:tcPr>
          <w:p w:rsidR="00005340" w:rsidRDefault="00350670">
            <w:pPr>
              <w:pStyle w:val="TableParagraph"/>
              <w:spacing w:line="341" w:lineRule="exact"/>
              <w:rPr>
                <w:sz w:val="20"/>
              </w:rPr>
            </w:pPr>
            <w:r>
              <w:rPr>
                <w:sz w:val="20"/>
              </w:rPr>
              <w:t>T7 — Pose des arbalétriers et pannes</w:t>
            </w:r>
          </w:p>
        </w:tc>
        <w:tc>
          <w:tcPr>
            <w:tcW w:w="1275" w:type="dxa"/>
          </w:tcPr>
          <w:p w:rsidR="00005340" w:rsidRDefault="00350670">
            <w:pPr>
              <w:pStyle w:val="TableParagraph"/>
              <w:spacing w:line="341" w:lineRule="exact"/>
              <w:ind w:left="0" w:right="122"/>
              <w:jc w:val="right"/>
              <w:rPr>
                <w:sz w:val="20"/>
              </w:rPr>
            </w:pPr>
            <w:r>
              <w:rPr>
                <w:sz w:val="20"/>
              </w:rPr>
              <w:t>17/10/2025</w:t>
            </w:r>
          </w:p>
        </w:tc>
        <w:tc>
          <w:tcPr>
            <w:tcW w:w="1314" w:type="dxa"/>
          </w:tcPr>
          <w:p w:rsidR="00005340" w:rsidRDefault="00350670">
            <w:pPr>
              <w:pStyle w:val="TableParagraph"/>
              <w:spacing w:line="341" w:lineRule="exact"/>
              <w:ind w:left="150"/>
              <w:rPr>
                <w:sz w:val="20"/>
              </w:rPr>
            </w:pPr>
            <w:r>
              <w:rPr>
                <w:sz w:val="20"/>
              </w:rPr>
              <w:t>16/12/2025</w:t>
            </w:r>
          </w:p>
        </w:tc>
        <w:tc>
          <w:tcPr>
            <w:tcW w:w="1870" w:type="dxa"/>
          </w:tcPr>
          <w:p w:rsidR="00005340" w:rsidRDefault="00350670">
            <w:pPr>
              <w:pStyle w:val="TableParagraph"/>
              <w:spacing w:line="341" w:lineRule="exact"/>
              <w:ind w:left="61" w:right="52"/>
              <w:jc w:val="center"/>
              <w:rPr>
                <w:sz w:val="20"/>
              </w:rPr>
            </w:pPr>
            <w:r>
              <w:rPr>
                <w:sz w:val="20"/>
              </w:rPr>
              <w:t>+ 42 j ouvrés</w:t>
            </w:r>
          </w:p>
        </w:tc>
      </w:tr>
      <w:tr w:rsidR="00005340">
        <w:trPr>
          <w:trHeight w:val="404"/>
        </w:trPr>
        <w:tc>
          <w:tcPr>
            <w:tcW w:w="5170" w:type="dxa"/>
            <w:shd w:val="clear" w:color="auto" w:fill="F2F2F2"/>
          </w:tcPr>
          <w:p w:rsidR="00005340" w:rsidRDefault="00350670">
            <w:pPr>
              <w:pStyle w:val="TableParagraph"/>
              <w:spacing w:line="341" w:lineRule="exact"/>
              <w:rPr>
                <w:sz w:val="20"/>
              </w:rPr>
            </w:pPr>
            <w:r>
              <w:rPr>
                <w:sz w:val="20"/>
              </w:rPr>
              <w:t>T8 — Pose de la couverture et zinguerie</w:t>
            </w:r>
          </w:p>
        </w:tc>
        <w:tc>
          <w:tcPr>
            <w:tcW w:w="1275" w:type="dxa"/>
            <w:shd w:val="clear" w:color="auto" w:fill="F2F2F2"/>
          </w:tcPr>
          <w:p w:rsidR="00005340" w:rsidRDefault="00350670">
            <w:pPr>
              <w:pStyle w:val="TableParagraph"/>
              <w:spacing w:line="341" w:lineRule="exact"/>
              <w:ind w:left="0" w:right="122"/>
              <w:jc w:val="right"/>
              <w:rPr>
                <w:sz w:val="20"/>
              </w:rPr>
            </w:pPr>
            <w:r>
              <w:rPr>
                <w:sz w:val="20"/>
              </w:rPr>
              <w:t>07/11/2025</w:t>
            </w:r>
          </w:p>
        </w:tc>
        <w:tc>
          <w:tcPr>
            <w:tcW w:w="1314" w:type="dxa"/>
            <w:shd w:val="clear" w:color="auto" w:fill="F2F2F2"/>
          </w:tcPr>
          <w:p w:rsidR="00005340" w:rsidRDefault="00350670">
            <w:pPr>
              <w:pStyle w:val="TableParagraph"/>
              <w:spacing w:line="341" w:lineRule="exact"/>
              <w:ind w:left="134"/>
              <w:rPr>
                <w:sz w:val="20"/>
              </w:rPr>
            </w:pPr>
            <w:r>
              <w:rPr>
                <w:w w:val="105"/>
                <w:sz w:val="20"/>
              </w:rPr>
              <w:t>06/01/2026</w:t>
            </w:r>
          </w:p>
        </w:tc>
        <w:tc>
          <w:tcPr>
            <w:tcW w:w="1870" w:type="dxa"/>
            <w:shd w:val="clear" w:color="auto" w:fill="F2F2F2"/>
          </w:tcPr>
          <w:p w:rsidR="00005340" w:rsidRDefault="00350670">
            <w:pPr>
              <w:pStyle w:val="TableParagraph"/>
              <w:spacing w:line="341" w:lineRule="exact"/>
              <w:ind w:left="61" w:right="52"/>
              <w:jc w:val="center"/>
              <w:rPr>
                <w:sz w:val="20"/>
              </w:rPr>
            </w:pPr>
            <w:r>
              <w:rPr>
                <w:sz w:val="20"/>
              </w:rPr>
              <w:t>+ 42 j ouvrés</w:t>
            </w:r>
          </w:p>
        </w:tc>
      </w:tr>
      <w:tr w:rsidR="00005340">
        <w:trPr>
          <w:trHeight w:val="404"/>
        </w:trPr>
        <w:tc>
          <w:tcPr>
            <w:tcW w:w="5170" w:type="dxa"/>
          </w:tcPr>
          <w:p w:rsidR="00005340" w:rsidRDefault="00350670">
            <w:pPr>
              <w:pStyle w:val="TableParagraph"/>
              <w:spacing w:line="341" w:lineRule="exact"/>
              <w:rPr>
                <w:sz w:val="20"/>
              </w:rPr>
            </w:pPr>
            <w:r>
              <w:rPr>
                <w:sz w:val="20"/>
              </w:rPr>
              <w:t>T9 — Dépose des échafaudages</w:t>
            </w:r>
          </w:p>
        </w:tc>
        <w:tc>
          <w:tcPr>
            <w:tcW w:w="1275" w:type="dxa"/>
          </w:tcPr>
          <w:p w:rsidR="00005340" w:rsidRDefault="00350670">
            <w:pPr>
              <w:pStyle w:val="TableParagraph"/>
              <w:spacing w:line="341" w:lineRule="exact"/>
              <w:ind w:left="0" w:right="132"/>
              <w:jc w:val="right"/>
              <w:rPr>
                <w:sz w:val="20"/>
              </w:rPr>
            </w:pPr>
            <w:r>
              <w:rPr>
                <w:w w:val="95"/>
                <w:sz w:val="20"/>
              </w:rPr>
              <w:t>21/11/2025</w:t>
            </w:r>
          </w:p>
        </w:tc>
        <w:tc>
          <w:tcPr>
            <w:tcW w:w="1314" w:type="dxa"/>
          </w:tcPr>
          <w:p w:rsidR="00005340" w:rsidRDefault="00350670">
            <w:pPr>
              <w:pStyle w:val="TableParagraph"/>
              <w:spacing w:line="341" w:lineRule="exact"/>
              <w:ind w:left="134"/>
              <w:rPr>
                <w:sz w:val="20"/>
              </w:rPr>
            </w:pPr>
            <w:r>
              <w:rPr>
                <w:w w:val="105"/>
                <w:sz w:val="20"/>
              </w:rPr>
              <w:t>20/01/2026</w:t>
            </w:r>
          </w:p>
        </w:tc>
        <w:tc>
          <w:tcPr>
            <w:tcW w:w="1870" w:type="dxa"/>
          </w:tcPr>
          <w:p w:rsidR="00005340" w:rsidRDefault="00350670">
            <w:pPr>
              <w:pStyle w:val="TableParagraph"/>
              <w:spacing w:line="341" w:lineRule="exact"/>
              <w:ind w:left="61" w:right="52"/>
              <w:jc w:val="center"/>
              <w:rPr>
                <w:sz w:val="20"/>
              </w:rPr>
            </w:pPr>
            <w:r>
              <w:rPr>
                <w:sz w:val="20"/>
              </w:rPr>
              <w:t>+ 42 j ouvrés</w:t>
            </w:r>
          </w:p>
        </w:tc>
      </w:tr>
      <w:tr w:rsidR="00005340">
        <w:trPr>
          <w:trHeight w:val="404"/>
        </w:trPr>
        <w:tc>
          <w:tcPr>
            <w:tcW w:w="5170" w:type="dxa"/>
            <w:shd w:val="clear" w:color="auto" w:fill="F2F2F2"/>
          </w:tcPr>
          <w:p w:rsidR="00005340" w:rsidRDefault="00350670">
            <w:pPr>
              <w:pStyle w:val="TableParagraph"/>
              <w:spacing w:line="341" w:lineRule="exact"/>
              <w:rPr>
                <w:sz w:val="20"/>
              </w:rPr>
            </w:pPr>
            <w:r>
              <w:rPr>
                <w:sz w:val="20"/>
              </w:rPr>
              <w:t>T10 — Levée des réserves et réception</w:t>
            </w:r>
          </w:p>
        </w:tc>
        <w:tc>
          <w:tcPr>
            <w:tcW w:w="1275" w:type="dxa"/>
            <w:shd w:val="clear" w:color="auto" w:fill="F2F2F2"/>
          </w:tcPr>
          <w:p w:rsidR="00005340" w:rsidRDefault="00350670">
            <w:pPr>
              <w:pStyle w:val="TableParagraph"/>
              <w:spacing w:line="341" w:lineRule="exact"/>
              <w:ind w:left="0" w:right="120"/>
              <w:jc w:val="right"/>
              <w:rPr>
                <w:sz w:val="20"/>
              </w:rPr>
            </w:pPr>
            <w:r>
              <w:rPr>
                <w:sz w:val="20"/>
              </w:rPr>
              <w:t>28/11/2025</w:t>
            </w:r>
          </w:p>
        </w:tc>
        <w:tc>
          <w:tcPr>
            <w:tcW w:w="1314" w:type="dxa"/>
            <w:shd w:val="clear" w:color="auto" w:fill="F2F2F2"/>
          </w:tcPr>
          <w:p w:rsidR="00005340" w:rsidRDefault="00350670">
            <w:pPr>
              <w:pStyle w:val="TableParagraph"/>
              <w:spacing w:line="341" w:lineRule="exact"/>
              <w:ind w:left="140"/>
              <w:rPr>
                <w:sz w:val="20"/>
              </w:rPr>
            </w:pPr>
            <w:r>
              <w:rPr>
                <w:w w:val="105"/>
                <w:sz w:val="20"/>
              </w:rPr>
              <w:t>27/01/2026</w:t>
            </w:r>
          </w:p>
        </w:tc>
        <w:tc>
          <w:tcPr>
            <w:tcW w:w="1870" w:type="dxa"/>
            <w:shd w:val="clear" w:color="auto" w:fill="F2F2F2"/>
          </w:tcPr>
          <w:p w:rsidR="00005340" w:rsidRDefault="00350670">
            <w:pPr>
              <w:pStyle w:val="TableParagraph"/>
              <w:spacing w:line="341" w:lineRule="exact"/>
              <w:ind w:left="61" w:right="52"/>
              <w:jc w:val="center"/>
              <w:rPr>
                <w:sz w:val="20"/>
              </w:rPr>
            </w:pPr>
            <w:r>
              <w:rPr>
                <w:sz w:val="20"/>
              </w:rPr>
              <w:t>+ 42 j ouvrés</w:t>
            </w:r>
          </w:p>
        </w:tc>
      </w:tr>
      <w:tr w:rsidR="00005340">
        <w:trPr>
          <w:trHeight w:val="404"/>
        </w:trPr>
        <w:tc>
          <w:tcPr>
            <w:tcW w:w="5170" w:type="dxa"/>
            <w:shd w:val="clear" w:color="auto" w:fill="707479"/>
          </w:tcPr>
          <w:p w:rsidR="00005340" w:rsidRDefault="00350670">
            <w:pPr>
              <w:pStyle w:val="TableParagraph"/>
              <w:spacing w:before="95"/>
              <w:ind w:left="3338"/>
              <w:rPr>
                <w:rFonts w:ascii="Trebuchet MS" w:hAnsi="Trebuchet MS"/>
                <w:b/>
                <w:sz w:val="20"/>
              </w:rPr>
            </w:pPr>
            <w:r>
              <w:rPr>
                <w:rFonts w:ascii="Trebuchet MS" w:hAnsi="Trebuchet MS"/>
                <w:b/>
                <w:sz w:val="20"/>
              </w:rPr>
              <w:t>Date</w:t>
            </w:r>
            <w:r>
              <w:rPr>
                <w:rFonts w:ascii="Trebuchet MS" w:hAnsi="Trebuchet MS"/>
                <w:b/>
                <w:spacing w:val="-44"/>
                <w:sz w:val="20"/>
              </w:rPr>
              <w:t xml:space="preserve"> </w:t>
            </w:r>
            <w:r>
              <w:rPr>
                <w:rFonts w:ascii="Trebuchet MS" w:hAnsi="Trebuchet MS"/>
                <w:b/>
                <w:sz w:val="20"/>
              </w:rPr>
              <w:t>d’achèvement</w:t>
            </w:r>
          </w:p>
        </w:tc>
        <w:tc>
          <w:tcPr>
            <w:tcW w:w="1275" w:type="dxa"/>
            <w:shd w:val="clear" w:color="auto" w:fill="707479"/>
          </w:tcPr>
          <w:p w:rsidR="00005340" w:rsidRDefault="00350670">
            <w:pPr>
              <w:pStyle w:val="TableParagraph"/>
              <w:spacing w:before="95"/>
              <w:ind w:left="0" w:right="111"/>
              <w:jc w:val="right"/>
              <w:rPr>
                <w:rFonts w:ascii="Trebuchet MS"/>
                <w:b/>
                <w:sz w:val="20"/>
              </w:rPr>
            </w:pPr>
            <w:r>
              <w:rPr>
                <w:rFonts w:ascii="Trebuchet MS"/>
                <w:b/>
                <w:w w:val="90"/>
                <w:sz w:val="20"/>
              </w:rPr>
              <w:t>28/11/2025</w:t>
            </w:r>
          </w:p>
        </w:tc>
        <w:tc>
          <w:tcPr>
            <w:tcW w:w="1314" w:type="dxa"/>
            <w:shd w:val="clear" w:color="auto" w:fill="707479"/>
          </w:tcPr>
          <w:p w:rsidR="00005340" w:rsidRDefault="00350670">
            <w:pPr>
              <w:pStyle w:val="TableParagraph"/>
              <w:spacing w:before="95"/>
              <w:ind w:left="135"/>
              <w:rPr>
                <w:rFonts w:ascii="Trebuchet MS"/>
                <w:b/>
                <w:sz w:val="20"/>
              </w:rPr>
            </w:pPr>
            <w:r>
              <w:rPr>
                <w:rFonts w:ascii="Trebuchet MS"/>
                <w:b/>
                <w:sz w:val="20"/>
              </w:rPr>
              <w:t>27/01/2026</w:t>
            </w:r>
          </w:p>
        </w:tc>
        <w:tc>
          <w:tcPr>
            <w:tcW w:w="1870" w:type="dxa"/>
            <w:shd w:val="clear" w:color="auto" w:fill="707479"/>
          </w:tcPr>
          <w:p w:rsidR="00005340" w:rsidRDefault="00350670">
            <w:pPr>
              <w:pStyle w:val="TableParagraph"/>
              <w:spacing w:before="95"/>
              <w:ind w:left="61" w:right="52"/>
              <w:jc w:val="center"/>
              <w:rPr>
                <w:rFonts w:ascii="Trebuchet MS" w:hAnsi="Trebuchet MS"/>
                <w:b/>
                <w:sz w:val="20"/>
              </w:rPr>
            </w:pPr>
            <w:r>
              <w:rPr>
                <w:rFonts w:ascii="DejaVu Sans Condensed" w:hAnsi="DejaVu Sans Condensed"/>
                <w:i/>
                <w:sz w:val="20"/>
              </w:rPr>
              <w:t xml:space="preserve">≈ </w:t>
            </w:r>
            <w:r>
              <w:rPr>
                <w:rFonts w:ascii="Trebuchet MS" w:hAnsi="Trebuchet MS"/>
                <w:b/>
                <w:sz w:val="20"/>
              </w:rPr>
              <w:t>60 j calendaires</w:t>
            </w:r>
          </w:p>
        </w:tc>
      </w:tr>
    </w:tbl>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pPr>
    </w:p>
    <w:p w:rsidR="00005340" w:rsidRDefault="00005340">
      <w:pPr>
        <w:pStyle w:val="Corpsdetexte"/>
        <w:spacing w:before="6"/>
        <w:rPr>
          <w:sz w:val="28"/>
        </w:rPr>
      </w:pPr>
    </w:p>
    <w:p w:rsidR="00005340" w:rsidRDefault="00350670">
      <w:pPr>
        <w:spacing w:before="80" w:line="314" w:lineRule="auto"/>
        <w:ind w:left="1343" w:right="7431" w:hanging="13"/>
        <w:jc w:val="right"/>
        <w:rPr>
          <w:sz w:val="18"/>
        </w:rPr>
      </w:pPr>
      <w:r>
        <w:rPr>
          <w:lang w:val="en-US"/>
        </w:rPr>
        <w:pict>
          <v:group id="_x0000_s1174" style="position:absolute;left:0;text-align:left;margin-left:186.05pt;margin-top:-76.3pt;width:355.4pt;height:384.85pt;z-index:251950080;mso-position-horizontal-relative:page" coordorigin="3721,-1526" coordsize="7108,7697">
            <v:rect id="_x0000_s1209" style="position:absolute;left:3725;top:-1522;width:7043;height:7689" filled="f" strokeweight=".14553mm"/>
            <v:shape id="_x0000_s1208" style="position:absolute;left:4752;top:3;width:2;height:6163" coordorigin="4752,4" coordsize="0,6163" o:spt="100" adj="0,,0" path="m4752,4r,1356m4752,1606r,164m4752,2017r,4149e" filled="f" strokeweight=".14553mm">
              <v:stroke dashstyle="dot" joinstyle="round"/>
              <v:formulas/>
              <v:path arrowok="t" o:connecttype="segments"/>
            </v:shape>
            <v:shape id="_x0000_s1207" style="position:absolute;left:5779;top:3;width:3082;height:6163" coordorigin="5779,4" coordsize="3082,6163" o:spt="100" adj="0,,0" path="m5779,4r,1766m5779,2017r,4149m6806,4r,2588m6806,2839r,3327m7833,4r,2588m7833,2839r,3327m8860,4r,2999m8860,3249r,2917e" filled="f" strokeweight=".14553mm">
              <v:stroke dashstyle="dot" joinstyle="round"/>
              <v:formulas/>
              <v:path arrowok="t" o:connecttype="segments"/>
            </v:shape>
            <v:shape id="_x0000_s1206" style="position:absolute;top:12796;width:6804;height:5953" coordorigin=",12797" coordsize="6804,5953" o:spt="100" adj="0,,0" path="m9887,4r,6162m3725,4r7043,m3725,415r7043,m3725,826r7043,m3725,1236r7043,m3725,1647r7043,m3725,2058r7043,m3725,2469r7043,m3725,2880r7043,m3725,3290r7043,m3725,3701r7043,m3725,4112r7043,m3725,4523r7043,m3725,4934r7043,m3725,5345r7043,m3725,5755r7043,e" filled="f" strokeweight=".14553mm">
              <v:stroke dashstyle="dot" joinstyle="round"/>
              <v:formulas/>
              <v:path arrowok="t" o:connecttype="segments"/>
            </v:shape>
            <v:rect id="_x0000_s1205" style="position:absolute;left:3725;top:127;width:294;height:247" fillcolor="#4c8ec2" stroked="f"/>
            <v:rect id="_x0000_s1204" style="position:absolute;left:3725;top:127;width:294;height:247" filled="f" strokecolor="#196eb0" strokeweight=".14553mm"/>
            <v:rect id="_x0000_s1203" style="position:absolute;left:4018;top:537;width:294;height:247" fillcolor="#4c8ec2" stroked="f"/>
            <v:rect id="_x0000_s1202" style="position:absolute;left:4018;top:537;width:294;height:247" filled="f" strokecolor="#196eb0" strokeweight=".14553mm"/>
            <v:rect id="_x0000_s1201" style="position:absolute;left:4311;top:948;width:294;height:247" fillcolor="#4c8ec2" stroked="f"/>
            <v:rect id="_x0000_s1200" style="position:absolute;left:4311;top:948;width:294;height:247" filled="f" strokecolor="#196eb0" strokeweight=".14553mm"/>
            <v:rect id="_x0000_s1199" style="position:absolute;left:4605;top:1359;width:587;height:247" fillcolor="#4c8ec2" stroked="f"/>
            <v:rect id="_x0000_s1198" style="position:absolute;left:4605;top:1359;width:587;height:247" filled="f" strokecolor="#196eb0" strokeweight=".14553mm"/>
            <v:rect id="_x0000_s1197" style="position:absolute;left:4605;top:1770;width:1321;height:247" fillcolor="#4c8ec2" stroked="f"/>
            <v:rect id="_x0000_s1196" style="position:absolute;left:4605;top:1770;width:1321;height:247" filled="f" strokecolor="#196eb0" strokeweight=".14553mm"/>
            <v:rect id="_x0000_s1195" style="position:absolute;left:5192;top:2181;width:587;height:247" fillcolor="#4c8ec2" stroked="f"/>
            <v:rect id="_x0000_s1194" style="position:absolute;left:5192;top:2181;width:587;height:247" filled="f" strokecolor="#196eb0" strokeweight=".14553mm"/>
            <v:rect id="_x0000_s1193" style="position:absolute;left:5925;top:2592;width:2495;height:247" fillcolor="#4c8ec2" stroked="f"/>
            <v:rect id="_x0000_s1192" style="position:absolute;left:5925;top:2592;width:2495;height:247" filled="f" strokecolor="#196eb0" strokeweight=".14553mm"/>
            <v:rect id="_x0000_s1191" style="position:absolute;left:8420;top:3002;width:1174;height:247" fillcolor="#ecbebf" stroked="f"/>
            <v:rect id="_x0000_s1190" style="position:absolute;left:8420;top:3002;width:1174;height:247" filled="f" strokecolor="#c1262c" strokeweight=".14553mm">
              <v:stroke dashstyle="dash"/>
            </v:rect>
            <v:rect id="_x0000_s1189" style="position:absolute;left:9593;top:3413;width:294;height:247" fillcolor="#4c8ec2" stroked="f"/>
            <v:rect id="_x0000_s1188" style="position:absolute;left:9593;top:3413;width:294;height:247" filled="f" strokecolor="#196eb0" strokeweight=".14553mm"/>
            <v:rect id="_x0000_s1187" style="position:absolute;left:9887;top:3824;width:441;height:247" fillcolor="#fdd14c" stroked="f"/>
            <v:rect id="_x0000_s1186" style="position:absolute;left:9887;top:3824;width:441;height:247" filled="f" strokecolor="#fdbe00" strokeweight=".14553mm"/>
            <v:rect id="_x0000_s1185" style="position:absolute;left:10327;top:4235;width:294;height:247" fillcolor="#fdd14c" stroked="f"/>
            <v:rect id="_x0000_s1184" style="position:absolute;left:10327;top:4235;width:294;height:247" filled="f" strokecolor="#fdbe00" strokeweight=".14553mm"/>
            <v:rect id="_x0000_s1183" style="position:absolute;left:10620;top:4646;width:147;height:247" fillcolor="#fdd14c" stroked="f"/>
            <v:rect id="_x0000_s1182" style="position:absolute;left:10620;top:4646;width:147;height:247" filled="f" strokecolor="#fdbe00" strokeweight=".14553mm"/>
            <v:shape id="_x0000_s1181" type="#_x0000_t75" style="position:absolute;left:8358;top:5054;width:123;height:170">
              <v:imagedata r:id="rId35" o:title=""/>
            </v:shape>
            <v:shape id="_x0000_s1180" type="#_x0000_t75" style="position:absolute;left:9532;top:5465;width:123;height:170">
              <v:imagedata r:id="rId36" o:title=""/>
            </v:shape>
            <v:shape id="_x0000_s1179" type="#_x0000_t75" style="position:absolute;left:10706;top:5876;width:123;height:170">
              <v:imagedata r:id="rId37" o:title=""/>
            </v:shape>
            <v:shape id="_x0000_s1178" type="#_x0000_t202" style="position:absolute;left:4756;top:5759;width:1019;height:403" filled="f" stroked="f">
              <v:textbox inset="0,0,0,0">
                <w:txbxContent>
                  <w:p w:rsidR="00005340" w:rsidRDefault="00350670">
                    <w:pPr>
                      <w:spacing w:before="48"/>
                      <w:ind w:left="-13"/>
                      <w:rPr>
                        <w:sz w:val="16"/>
                      </w:rPr>
                    </w:pPr>
                    <w:r>
                      <w:rPr>
                        <w:color w:val="FDBE00"/>
                        <w:sz w:val="16"/>
                      </w:rPr>
                      <w:t>éelle 27/01</w:t>
                    </w:r>
                  </w:p>
                </w:txbxContent>
              </v:textbox>
            </v:shape>
            <v:shape id="_x0000_s1177" type="#_x0000_t202" style="position:absolute;left:3729;top:5759;width:1019;height:403" filled="f" stroked="f">
              <v:textbox inset="0,0,0,0">
                <w:txbxContent>
                  <w:p w:rsidR="00005340" w:rsidRDefault="00350670">
                    <w:pPr>
                      <w:spacing w:before="48"/>
                      <w:ind w:left="186"/>
                      <w:rPr>
                        <w:sz w:val="16"/>
                      </w:rPr>
                    </w:pPr>
                    <w:r>
                      <w:rPr>
                        <w:color w:val="FDBE00"/>
                        <w:w w:val="105"/>
                        <w:sz w:val="16"/>
                      </w:rPr>
                      <w:t>Réception</w:t>
                    </w:r>
                    <w:r>
                      <w:rPr>
                        <w:color w:val="FDBE00"/>
                        <w:spacing w:val="-21"/>
                        <w:w w:val="105"/>
                        <w:sz w:val="16"/>
                      </w:rPr>
                      <w:t xml:space="preserve"> </w:t>
                    </w:r>
                    <w:r>
                      <w:rPr>
                        <w:color w:val="FDBE00"/>
                        <w:spacing w:val="-18"/>
                        <w:w w:val="105"/>
                        <w:sz w:val="16"/>
                      </w:rPr>
                      <w:t>r</w:t>
                    </w:r>
                  </w:p>
                </w:txbxContent>
              </v:textbox>
            </v:shape>
            <v:shape id="_x0000_s1176" type="#_x0000_t202" style="position:absolute;left:3729;top:-760;width:7035;height:458" fillcolor="#c1262c" stroked="f">
              <v:textbox inset="0,0,0,0">
                <w:txbxContent>
                  <w:p w:rsidR="00005340" w:rsidRDefault="00350670">
                    <w:pPr>
                      <w:tabs>
                        <w:tab w:val="left" w:pos="719"/>
                        <w:tab w:val="left" w:pos="1290"/>
                        <w:tab w:val="left" w:pos="1849"/>
                        <w:tab w:val="left" w:pos="2466"/>
                        <w:tab w:val="left" w:pos="4237"/>
                        <w:tab w:val="left" w:pos="4801"/>
                        <w:tab w:val="left" w:pos="5394"/>
                        <w:tab w:val="left" w:pos="5987"/>
                        <w:tab w:val="left" w:pos="6582"/>
                      </w:tabs>
                      <w:spacing w:before="90"/>
                      <w:ind w:left="106"/>
                      <w:rPr>
                        <w:rFonts w:ascii="Trebuchet MS" w:hAnsi="Trebuchet MS"/>
                        <w:b/>
                        <w:sz w:val="20"/>
                      </w:rPr>
                    </w:pPr>
                    <w:r>
                      <w:rPr>
                        <w:rFonts w:ascii="Trebuchet MS" w:hAnsi="Trebuchet MS"/>
                        <w:b/>
                        <w:color w:val="FFFFFF"/>
                        <w:sz w:val="20"/>
                      </w:rPr>
                      <w:t>Mar</w:t>
                    </w:r>
                    <w:r>
                      <w:rPr>
                        <w:rFonts w:ascii="Trebuchet MS" w:hAnsi="Trebuchet MS"/>
                        <w:b/>
                        <w:color w:val="FFFFFF"/>
                        <w:sz w:val="20"/>
                      </w:rPr>
                      <w:tab/>
                      <w:t>Avr</w:t>
                    </w:r>
                    <w:r>
                      <w:rPr>
                        <w:rFonts w:ascii="Trebuchet MS" w:hAnsi="Trebuchet MS"/>
                        <w:b/>
                        <w:color w:val="FFFFFF"/>
                        <w:sz w:val="20"/>
                      </w:rPr>
                      <w:tab/>
                      <w:t>Mai</w:t>
                    </w:r>
                    <w:r>
                      <w:rPr>
                        <w:rFonts w:ascii="Trebuchet MS" w:hAnsi="Trebuchet MS"/>
                        <w:b/>
                        <w:color w:val="FFFFFF"/>
                        <w:sz w:val="20"/>
                      </w:rPr>
                      <w:tab/>
                      <w:t>Juin</w:t>
                    </w:r>
                    <w:r>
                      <w:rPr>
                        <w:rFonts w:ascii="Trebuchet MS" w:hAnsi="Trebuchet MS"/>
                        <w:b/>
                        <w:color w:val="FFFFFF"/>
                        <w:sz w:val="20"/>
                      </w:rPr>
                      <w:tab/>
                      <w:t xml:space="preserve">Juil  </w:t>
                    </w:r>
                    <w:r>
                      <w:rPr>
                        <w:rFonts w:ascii="Trebuchet MS" w:hAnsi="Trebuchet MS"/>
                        <w:b/>
                        <w:color w:val="FFFFFF"/>
                        <w:spacing w:val="19"/>
                        <w:sz w:val="20"/>
                      </w:rPr>
                      <w:t xml:space="preserve"> </w:t>
                    </w:r>
                    <w:r>
                      <w:rPr>
                        <w:rFonts w:ascii="Trebuchet MS" w:hAnsi="Trebuchet MS"/>
                        <w:b/>
                        <w:color w:val="FFFFFF"/>
                        <w:sz w:val="20"/>
                      </w:rPr>
                      <w:t xml:space="preserve">Août </w:t>
                    </w:r>
                    <w:r>
                      <w:rPr>
                        <w:rFonts w:ascii="Trebuchet MS" w:hAnsi="Trebuchet MS"/>
                        <w:b/>
                        <w:color w:val="FFFFFF"/>
                        <w:spacing w:val="37"/>
                        <w:sz w:val="20"/>
                      </w:rPr>
                      <w:t xml:space="preserve"> </w:t>
                    </w:r>
                    <w:r>
                      <w:rPr>
                        <w:rFonts w:ascii="Trebuchet MS" w:hAnsi="Trebuchet MS"/>
                        <w:b/>
                        <w:color w:val="FFFFFF"/>
                        <w:sz w:val="20"/>
                      </w:rPr>
                      <w:t>Sept</w:t>
                    </w:r>
                    <w:r>
                      <w:rPr>
                        <w:rFonts w:ascii="Trebuchet MS" w:hAnsi="Trebuchet MS"/>
                        <w:b/>
                        <w:color w:val="FFFFFF"/>
                        <w:sz w:val="20"/>
                      </w:rPr>
                      <w:tab/>
                      <w:t>Oct</w:t>
                    </w:r>
                    <w:r>
                      <w:rPr>
                        <w:rFonts w:ascii="Trebuchet MS" w:hAnsi="Trebuchet MS"/>
                        <w:b/>
                        <w:color w:val="FFFFFF"/>
                        <w:sz w:val="20"/>
                      </w:rPr>
                      <w:tab/>
                      <w:t>Nov</w:t>
                    </w:r>
                    <w:r>
                      <w:rPr>
                        <w:rFonts w:ascii="Trebuchet MS" w:hAnsi="Trebuchet MS"/>
                        <w:b/>
                        <w:color w:val="FFFFFF"/>
                        <w:sz w:val="20"/>
                      </w:rPr>
                      <w:tab/>
                      <w:t>Déc</w:t>
                    </w:r>
                    <w:r>
                      <w:rPr>
                        <w:rFonts w:ascii="Trebuchet MS" w:hAnsi="Trebuchet MS"/>
                        <w:b/>
                        <w:color w:val="FFFFFF"/>
                        <w:sz w:val="20"/>
                      </w:rPr>
                      <w:tab/>
                      <w:t>Jan</w:t>
                    </w:r>
                    <w:r>
                      <w:rPr>
                        <w:rFonts w:ascii="Trebuchet MS" w:hAnsi="Trebuchet MS"/>
                        <w:b/>
                        <w:color w:val="FFFFFF"/>
                        <w:sz w:val="20"/>
                      </w:rPr>
                      <w:tab/>
                      <w:t>Fév</w:t>
                    </w:r>
                  </w:p>
                </w:txbxContent>
              </v:textbox>
            </v:shape>
            <v:shape id="_x0000_s1175" type="#_x0000_t202" style="position:absolute;left:3729;top:-1518;width:7035;height:454" fillcolor="#c1262c" stroked="f">
              <v:textbox inset="0,0,0,0">
                <w:txbxContent>
                  <w:p w:rsidR="00005340" w:rsidRDefault="00350670">
                    <w:pPr>
                      <w:spacing w:line="209" w:lineRule="exact"/>
                      <w:ind w:left="1686" w:right="1686"/>
                      <w:jc w:val="center"/>
                      <w:rPr>
                        <w:rFonts w:ascii="Trebuchet MS" w:hAnsi="Trebuchet MS"/>
                        <w:b/>
                        <w:sz w:val="20"/>
                      </w:rPr>
                    </w:pPr>
                    <w:r>
                      <w:rPr>
                        <w:rFonts w:ascii="Trebuchet MS" w:hAnsi="Trebuchet MS"/>
                        <w:b/>
                        <w:color w:val="FFFFFF"/>
                        <w:sz w:val="20"/>
                      </w:rPr>
                      <w:t>Scénario A — Arrêt sans remplacement</w:t>
                    </w:r>
                  </w:p>
                  <w:p w:rsidR="00005340" w:rsidRDefault="00350670">
                    <w:pPr>
                      <w:spacing w:before="15" w:line="229" w:lineRule="exact"/>
                      <w:ind w:left="1686" w:right="1686"/>
                      <w:jc w:val="center"/>
                      <w:rPr>
                        <w:rFonts w:ascii="Trebuchet MS" w:hAnsi="Trebuchet MS"/>
                        <w:b/>
                        <w:sz w:val="20"/>
                      </w:rPr>
                    </w:pPr>
                    <w:r>
                      <w:rPr>
                        <w:rFonts w:ascii="Trebuchet MS" w:hAnsi="Trebuchet MS"/>
                        <w:b/>
                        <w:color w:val="FFFFFF"/>
                        <w:sz w:val="20"/>
                      </w:rPr>
                      <w:t>(achèvement 27/01/2026)</w:t>
                    </w:r>
                  </w:p>
                </w:txbxContent>
              </v:textbox>
            </v:shape>
            <w10:wrap anchorx="page"/>
          </v:group>
        </w:pict>
      </w:r>
      <w:r>
        <w:rPr>
          <w:sz w:val="18"/>
        </w:rPr>
        <w:t>T1</w:t>
      </w:r>
      <w:r>
        <w:rPr>
          <w:spacing w:val="-1"/>
          <w:sz w:val="18"/>
        </w:rPr>
        <w:t xml:space="preserve"> </w:t>
      </w:r>
      <w:r>
        <w:rPr>
          <w:sz w:val="18"/>
        </w:rPr>
        <w:t>—</w:t>
      </w:r>
      <w:r>
        <w:rPr>
          <w:spacing w:val="-1"/>
          <w:sz w:val="18"/>
        </w:rPr>
        <w:t xml:space="preserve"> </w:t>
      </w:r>
      <w:r>
        <w:rPr>
          <w:spacing w:val="-2"/>
          <w:sz w:val="18"/>
        </w:rPr>
        <w:t>Installation</w:t>
      </w:r>
      <w:r>
        <w:rPr>
          <w:w w:val="106"/>
          <w:sz w:val="18"/>
        </w:rPr>
        <w:t xml:space="preserve"> </w:t>
      </w:r>
      <w:r>
        <w:rPr>
          <w:sz w:val="18"/>
        </w:rPr>
        <w:t>T2 —</w:t>
      </w:r>
      <w:r>
        <w:rPr>
          <w:spacing w:val="-19"/>
          <w:sz w:val="18"/>
        </w:rPr>
        <w:t xml:space="preserve"> </w:t>
      </w:r>
      <w:r>
        <w:rPr>
          <w:sz w:val="18"/>
        </w:rPr>
        <w:t>Diagnostic</w:t>
      </w:r>
    </w:p>
    <w:p w:rsidR="00005340" w:rsidRDefault="00350670">
      <w:pPr>
        <w:spacing w:before="6"/>
        <w:ind w:right="7431"/>
        <w:jc w:val="right"/>
        <w:rPr>
          <w:sz w:val="18"/>
        </w:rPr>
      </w:pPr>
      <w:r>
        <w:rPr>
          <w:sz w:val="18"/>
        </w:rPr>
        <w:t>T3 —</w:t>
      </w:r>
      <w:r>
        <w:rPr>
          <w:spacing w:val="-18"/>
          <w:sz w:val="18"/>
        </w:rPr>
        <w:t xml:space="preserve"> </w:t>
      </w:r>
      <w:r>
        <w:rPr>
          <w:sz w:val="18"/>
        </w:rPr>
        <w:t>Échafaudages</w:t>
      </w:r>
    </w:p>
    <w:p w:rsidR="00005340" w:rsidRDefault="00350670">
      <w:pPr>
        <w:spacing w:before="92" w:line="314" w:lineRule="auto"/>
        <w:ind w:left="1102" w:right="7431" w:firstLine="494"/>
        <w:jc w:val="right"/>
        <w:rPr>
          <w:sz w:val="18"/>
        </w:rPr>
      </w:pPr>
      <w:r>
        <w:rPr>
          <w:sz w:val="18"/>
        </w:rPr>
        <w:t>T4</w:t>
      </w:r>
      <w:r>
        <w:rPr>
          <w:spacing w:val="-17"/>
          <w:sz w:val="18"/>
        </w:rPr>
        <w:t xml:space="preserve"> </w:t>
      </w:r>
      <w:r>
        <w:rPr>
          <w:sz w:val="18"/>
        </w:rPr>
        <w:t>—</w:t>
      </w:r>
      <w:r>
        <w:rPr>
          <w:spacing w:val="-17"/>
          <w:sz w:val="18"/>
        </w:rPr>
        <w:t xml:space="preserve"> </w:t>
      </w:r>
      <w:r>
        <w:rPr>
          <w:spacing w:val="-3"/>
          <w:sz w:val="18"/>
        </w:rPr>
        <w:t>Dépose</w:t>
      </w:r>
      <w:r>
        <w:rPr>
          <w:sz w:val="18"/>
        </w:rPr>
        <w:t xml:space="preserve"> </w:t>
      </w:r>
      <w:r>
        <w:rPr>
          <w:sz w:val="18"/>
        </w:rPr>
        <w:t>T5 — Taille</w:t>
      </w:r>
      <w:r>
        <w:rPr>
          <w:spacing w:val="-28"/>
          <w:sz w:val="18"/>
        </w:rPr>
        <w:t xml:space="preserve"> </w:t>
      </w:r>
      <w:r>
        <w:rPr>
          <w:sz w:val="18"/>
        </w:rPr>
        <w:t>(atelier)</w:t>
      </w:r>
    </w:p>
    <w:p w:rsidR="00005340" w:rsidRDefault="00350670">
      <w:pPr>
        <w:spacing w:before="1" w:line="314" w:lineRule="auto"/>
        <w:ind w:left="1098" w:right="7431" w:hanging="376"/>
        <w:jc w:val="right"/>
        <w:rPr>
          <w:sz w:val="18"/>
        </w:rPr>
      </w:pPr>
      <w:r>
        <w:rPr>
          <w:sz w:val="18"/>
        </w:rPr>
        <w:t>T6 —</w:t>
      </w:r>
      <w:r>
        <w:rPr>
          <w:spacing w:val="1"/>
          <w:sz w:val="18"/>
        </w:rPr>
        <w:t xml:space="preserve"> </w:t>
      </w:r>
      <w:r>
        <w:rPr>
          <w:sz w:val="18"/>
        </w:rPr>
        <w:t>Sablières/poteaux</w:t>
      </w:r>
      <w:r>
        <w:rPr>
          <w:w w:val="106"/>
          <w:sz w:val="18"/>
        </w:rPr>
        <w:t xml:space="preserve"> </w:t>
      </w:r>
      <w:r>
        <w:rPr>
          <w:sz w:val="18"/>
        </w:rPr>
        <w:t>T7 —</w:t>
      </w:r>
      <w:r>
        <w:rPr>
          <w:spacing w:val="-8"/>
          <w:sz w:val="18"/>
        </w:rPr>
        <w:t xml:space="preserve"> </w:t>
      </w:r>
      <w:r>
        <w:rPr>
          <w:spacing w:val="-3"/>
          <w:sz w:val="18"/>
        </w:rPr>
        <w:t>Travail</w:t>
      </w:r>
      <w:r>
        <w:rPr>
          <w:spacing w:val="-4"/>
          <w:sz w:val="18"/>
        </w:rPr>
        <w:t xml:space="preserve"> </w:t>
      </w:r>
      <w:r>
        <w:rPr>
          <w:spacing w:val="-3"/>
          <w:sz w:val="18"/>
        </w:rPr>
        <w:t>réalisé</w:t>
      </w:r>
      <w:r>
        <w:rPr>
          <w:w w:val="102"/>
          <w:sz w:val="18"/>
        </w:rPr>
        <w:t xml:space="preserve"> </w:t>
      </w:r>
      <w:r>
        <w:rPr>
          <w:sz w:val="18"/>
        </w:rPr>
        <w:t>T7</w:t>
      </w:r>
      <w:r>
        <w:rPr>
          <w:spacing w:val="-15"/>
          <w:sz w:val="18"/>
        </w:rPr>
        <w:t xml:space="preserve"> </w:t>
      </w:r>
      <w:r>
        <w:rPr>
          <w:sz w:val="18"/>
        </w:rPr>
        <w:t>—</w:t>
      </w:r>
      <w:r>
        <w:rPr>
          <w:spacing w:val="-14"/>
          <w:sz w:val="18"/>
        </w:rPr>
        <w:t xml:space="preserve"> </w:t>
      </w:r>
      <w:r>
        <w:rPr>
          <w:sz w:val="18"/>
        </w:rPr>
        <w:t>Suspension</w:t>
      </w:r>
      <w:r>
        <w:rPr>
          <w:w w:val="102"/>
          <w:sz w:val="18"/>
        </w:rPr>
        <w:t xml:space="preserve"> </w:t>
      </w:r>
      <w:r>
        <w:rPr>
          <w:sz w:val="18"/>
        </w:rPr>
        <w:t>T7</w:t>
      </w:r>
      <w:r>
        <w:rPr>
          <w:spacing w:val="-26"/>
          <w:sz w:val="18"/>
        </w:rPr>
        <w:t xml:space="preserve"> </w:t>
      </w:r>
      <w:r>
        <w:rPr>
          <w:sz w:val="18"/>
        </w:rPr>
        <w:t>—</w:t>
      </w:r>
      <w:r>
        <w:rPr>
          <w:spacing w:val="-26"/>
          <w:sz w:val="18"/>
        </w:rPr>
        <w:t xml:space="preserve"> </w:t>
      </w:r>
      <w:r>
        <w:rPr>
          <w:sz w:val="18"/>
        </w:rPr>
        <w:t>Reprise</w:t>
      </w:r>
    </w:p>
    <w:p w:rsidR="00005340" w:rsidRDefault="00350670">
      <w:pPr>
        <w:spacing w:before="2" w:line="314" w:lineRule="auto"/>
        <w:ind w:left="222" w:right="7431" w:firstLine="277"/>
        <w:jc w:val="right"/>
        <w:rPr>
          <w:sz w:val="18"/>
        </w:rPr>
      </w:pPr>
      <w:r>
        <w:rPr>
          <w:sz w:val="18"/>
        </w:rPr>
        <w:t>T8 —</w:t>
      </w:r>
      <w:r>
        <w:rPr>
          <w:spacing w:val="-17"/>
          <w:sz w:val="18"/>
        </w:rPr>
        <w:t xml:space="preserve"> </w:t>
      </w:r>
      <w:r>
        <w:rPr>
          <w:sz w:val="18"/>
        </w:rPr>
        <w:t>Couverture</w:t>
      </w:r>
      <w:r>
        <w:rPr>
          <w:spacing w:val="-9"/>
          <w:sz w:val="18"/>
        </w:rPr>
        <w:t xml:space="preserve"> </w:t>
      </w:r>
      <w:r>
        <w:rPr>
          <w:sz w:val="18"/>
        </w:rPr>
        <w:t>(décalée)</w:t>
      </w:r>
      <w:r>
        <w:rPr>
          <w:w w:val="102"/>
          <w:sz w:val="18"/>
        </w:rPr>
        <w:t xml:space="preserve"> </w:t>
      </w:r>
      <w:r>
        <w:rPr>
          <w:sz w:val="18"/>
        </w:rPr>
        <w:t>T9 — Dépose</w:t>
      </w:r>
      <w:r>
        <w:rPr>
          <w:spacing w:val="-15"/>
          <w:sz w:val="18"/>
        </w:rPr>
        <w:t xml:space="preserve"> </w:t>
      </w:r>
      <w:r>
        <w:rPr>
          <w:sz w:val="18"/>
        </w:rPr>
        <w:t>échaf.</w:t>
      </w:r>
      <w:r>
        <w:rPr>
          <w:spacing w:val="-4"/>
          <w:sz w:val="18"/>
        </w:rPr>
        <w:t xml:space="preserve"> </w:t>
      </w:r>
      <w:r>
        <w:rPr>
          <w:sz w:val="18"/>
        </w:rPr>
        <w:t>(décalée)</w:t>
      </w:r>
      <w:r>
        <w:rPr>
          <w:w w:val="102"/>
          <w:sz w:val="18"/>
        </w:rPr>
        <w:t xml:space="preserve"> </w:t>
      </w:r>
      <w:r>
        <w:rPr>
          <w:sz w:val="18"/>
        </w:rPr>
        <w:t>T10 — Réception</w:t>
      </w:r>
      <w:r>
        <w:rPr>
          <w:spacing w:val="-28"/>
          <w:sz w:val="18"/>
        </w:rPr>
        <w:t xml:space="preserve"> </w:t>
      </w:r>
      <w:r>
        <w:rPr>
          <w:sz w:val="18"/>
        </w:rPr>
        <w:t>(décalée)</w:t>
      </w:r>
    </w:p>
    <w:p w:rsidR="00005340" w:rsidRDefault="00350670">
      <w:pPr>
        <w:spacing w:line="256" w:lineRule="exact"/>
        <w:ind w:right="7548"/>
        <w:jc w:val="right"/>
        <w:rPr>
          <w:sz w:val="16"/>
        </w:rPr>
      </w:pPr>
      <w:r>
        <w:rPr>
          <w:color w:val="C1262C"/>
          <w:sz w:val="16"/>
        </w:rPr>
        <w:t>Accident</w:t>
      </w:r>
      <w:r>
        <w:rPr>
          <w:color w:val="C1262C"/>
          <w:spacing w:val="26"/>
          <w:sz w:val="16"/>
        </w:rPr>
        <w:t xml:space="preserve"> </w:t>
      </w:r>
      <w:r>
        <w:rPr>
          <w:color w:val="C1262C"/>
          <w:sz w:val="16"/>
        </w:rPr>
        <w:t>13/10</w:t>
      </w:r>
    </w:p>
    <w:p w:rsidR="00005340" w:rsidRDefault="00350670">
      <w:pPr>
        <w:spacing w:before="132"/>
        <w:ind w:right="7548"/>
        <w:jc w:val="right"/>
        <w:rPr>
          <w:sz w:val="16"/>
        </w:rPr>
      </w:pPr>
      <w:r>
        <w:rPr>
          <w:color w:val="37393B"/>
          <w:sz w:val="16"/>
        </w:rPr>
        <w:t>Date  contractuelle</w:t>
      </w:r>
      <w:r>
        <w:rPr>
          <w:color w:val="37393B"/>
          <w:spacing w:val="-11"/>
          <w:sz w:val="16"/>
        </w:rPr>
        <w:t xml:space="preserve"> </w:t>
      </w:r>
      <w:r>
        <w:rPr>
          <w:color w:val="37393B"/>
          <w:sz w:val="16"/>
        </w:rPr>
        <w:t>28/11</w:t>
      </w:r>
    </w:p>
    <w:p w:rsidR="00005340" w:rsidRDefault="00005340">
      <w:pPr>
        <w:pStyle w:val="Corpsdetexte"/>
      </w:pPr>
    </w:p>
    <w:p w:rsidR="00005340" w:rsidRDefault="00005340">
      <w:pPr>
        <w:pStyle w:val="Corpsdetexte"/>
        <w:spacing w:before="8"/>
        <w:rPr>
          <w:sz w:val="21"/>
        </w:rPr>
      </w:pPr>
    </w:p>
    <w:p w:rsidR="00005340" w:rsidRDefault="00350670">
      <w:pPr>
        <w:pStyle w:val="Titre7"/>
        <w:spacing w:before="123"/>
      </w:pPr>
      <w:r>
        <w:t>Calcul des pénalités — Scénario A :</w:t>
      </w:r>
    </w:p>
    <w:p w:rsidR="00005340" w:rsidRDefault="00350670">
      <w:pPr>
        <w:tabs>
          <w:tab w:val="left" w:pos="2883"/>
          <w:tab w:val="left" w:pos="3337"/>
        </w:tabs>
        <w:spacing w:before="154"/>
        <w:ind w:right="157"/>
        <w:jc w:val="center"/>
        <w:rPr>
          <w:sz w:val="20"/>
        </w:rPr>
      </w:pPr>
      <w:r>
        <w:rPr>
          <w:w w:val="105"/>
          <w:sz w:val="20"/>
        </w:rPr>
        <w:t>Retard</w:t>
      </w:r>
      <w:r>
        <w:rPr>
          <w:spacing w:val="-23"/>
          <w:w w:val="105"/>
          <w:sz w:val="20"/>
        </w:rPr>
        <w:t xml:space="preserve"> </w:t>
      </w:r>
      <w:r>
        <w:rPr>
          <w:rFonts w:ascii="DejaVu Sans Condensed" w:hAnsi="DejaVu Sans Condensed"/>
          <w:i/>
          <w:w w:val="105"/>
          <w:sz w:val="20"/>
        </w:rPr>
        <w:t>≈</w:t>
      </w:r>
      <w:r>
        <w:rPr>
          <w:rFonts w:ascii="DejaVu Sans Condensed" w:hAnsi="DejaVu Sans Condensed"/>
          <w:i/>
          <w:spacing w:val="-24"/>
          <w:w w:val="105"/>
          <w:sz w:val="20"/>
        </w:rPr>
        <w:t xml:space="preserve"> </w:t>
      </w:r>
      <w:r>
        <w:rPr>
          <w:w w:val="105"/>
          <w:sz w:val="20"/>
        </w:rPr>
        <w:t>60</w:t>
      </w:r>
      <w:r>
        <w:rPr>
          <w:spacing w:val="-27"/>
          <w:w w:val="105"/>
          <w:sz w:val="20"/>
        </w:rPr>
        <w:t xml:space="preserve"> </w:t>
      </w:r>
      <w:r>
        <w:rPr>
          <w:w w:val="105"/>
          <w:sz w:val="20"/>
        </w:rPr>
        <w:t>jours</w:t>
      </w:r>
      <w:r>
        <w:rPr>
          <w:spacing w:val="-26"/>
          <w:w w:val="105"/>
          <w:sz w:val="20"/>
        </w:rPr>
        <w:t xml:space="preserve"> </w:t>
      </w:r>
      <w:r>
        <w:rPr>
          <w:w w:val="105"/>
          <w:sz w:val="20"/>
        </w:rPr>
        <w:t>calendaires</w:t>
      </w:r>
      <w:r>
        <w:rPr>
          <w:w w:val="105"/>
          <w:sz w:val="20"/>
        </w:rPr>
        <w:tab/>
      </w:r>
      <w:r>
        <w:rPr>
          <w:rFonts w:ascii="DejaVu Sans Condensed" w:hAnsi="DejaVu Sans Condensed"/>
          <w:i/>
          <w:w w:val="105"/>
          <w:sz w:val="20"/>
        </w:rPr>
        <w:t>⇒</w:t>
      </w:r>
      <w:r>
        <w:rPr>
          <w:rFonts w:ascii="DejaVu Sans Condensed" w:hAnsi="DejaVu Sans Condensed"/>
          <w:i/>
          <w:w w:val="105"/>
          <w:sz w:val="20"/>
        </w:rPr>
        <w:tab/>
      </w:r>
      <w:r>
        <w:rPr>
          <w:w w:val="105"/>
          <w:sz w:val="20"/>
        </w:rPr>
        <w:t>62,47</w:t>
      </w:r>
      <w:r>
        <w:rPr>
          <w:spacing w:val="-18"/>
          <w:w w:val="105"/>
          <w:sz w:val="20"/>
        </w:rPr>
        <w:t xml:space="preserve"> </w:t>
      </w:r>
      <w:r>
        <w:rPr>
          <w:rFonts w:ascii="DejaVu Sans Condensed" w:hAnsi="DejaVu Sans Condensed"/>
          <w:i/>
          <w:w w:val="105"/>
          <w:sz w:val="20"/>
        </w:rPr>
        <w:t>×</w:t>
      </w:r>
      <w:r>
        <w:rPr>
          <w:rFonts w:ascii="DejaVu Sans Condensed" w:hAnsi="DejaVu Sans Condensed"/>
          <w:i/>
          <w:spacing w:val="-18"/>
          <w:w w:val="105"/>
          <w:sz w:val="20"/>
        </w:rPr>
        <w:t xml:space="preserve"> </w:t>
      </w:r>
      <w:r>
        <w:rPr>
          <w:w w:val="105"/>
          <w:sz w:val="20"/>
        </w:rPr>
        <w:t>60</w:t>
      </w:r>
      <w:r>
        <w:rPr>
          <w:spacing w:val="-7"/>
          <w:w w:val="105"/>
          <w:sz w:val="20"/>
        </w:rPr>
        <w:t xml:space="preserve"> </w:t>
      </w:r>
      <w:r>
        <w:rPr>
          <w:rFonts w:ascii="DejaVu Sans Condensed" w:hAnsi="DejaVu Sans Condensed"/>
          <w:i/>
          <w:w w:val="105"/>
          <w:sz w:val="20"/>
        </w:rPr>
        <w:t>≈</w:t>
      </w:r>
      <w:r>
        <w:rPr>
          <w:rFonts w:ascii="DejaVu Sans Condensed" w:hAnsi="DejaVu Sans Condensed"/>
          <w:i/>
          <w:spacing w:val="-8"/>
          <w:w w:val="105"/>
          <w:sz w:val="20"/>
        </w:rPr>
        <w:t xml:space="preserve"> </w:t>
      </w:r>
      <w:r>
        <w:rPr>
          <w:rFonts w:ascii="Trebuchet MS" w:hAnsi="Trebuchet MS"/>
          <w:b/>
          <w:w w:val="105"/>
          <w:sz w:val="20"/>
        </w:rPr>
        <w:t>3</w:t>
      </w:r>
      <w:r>
        <w:rPr>
          <w:rFonts w:ascii="Trebuchet MS" w:hAnsi="Trebuchet MS"/>
          <w:b/>
          <w:spacing w:val="-32"/>
          <w:w w:val="105"/>
          <w:sz w:val="20"/>
        </w:rPr>
        <w:t xml:space="preserve"> </w:t>
      </w:r>
      <w:r>
        <w:rPr>
          <w:rFonts w:ascii="Trebuchet MS" w:hAnsi="Trebuchet MS"/>
          <w:b/>
          <w:w w:val="105"/>
          <w:sz w:val="20"/>
        </w:rPr>
        <w:t>748</w:t>
      </w:r>
      <w:r>
        <w:rPr>
          <w:w w:val="105"/>
          <w:sz w:val="20"/>
        </w:rPr>
        <w:t>,</w:t>
      </w:r>
      <w:r>
        <w:rPr>
          <w:rFonts w:ascii="Trebuchet MS" w:hAnsi="Trebuchet MS"/>
          <w:b/>
          <w:w w:val="105"/>
          <w:sz w:val="20"/>
        </w:rPr>
        <w:t>20</w:t>
      </w:r>
      <w:r>
        <w:rPr>
          <w:rFonts w:ascii="Trebuchet MS" w:hAnsi="Trebuchet MS"/>
          <w:b/>
          <w:spacing w:val="-17"/>
          <w:w w:val="105"/>
          <w:sz w:val="20"/>
        </w:rPr>
        <w:t xml:space="preserve"> </w:t>
      </w:r>
      <w:r>
        <w:rPr>
          <w:w w:val="105"/>
          <w:sz w:val="20"/>
        </w:rPr>
        <w:t>€</w:t>
      </w:r>
    </w:p>
    <w:p w:rsidR="00005340" w:rsidRDefault="00350670">
      <w:pPr>
        <w:pStyle w:val="Corpsdetexte"/>
        <w:spacing w:before="12"/>
        <w:rPr>
          <w:sz w:val="11"/>
        </w:rPr>
      </w:pPr>
      <w:r>
        <w:rPr>
          <w:lang w:val="en-US"/>
        </w:rPr>
        <w:pict>
          <v:group id="_x0000_s1170" style="position:absolute;margin-left:56.7pt;margin-top:12.15pt;width:481.9pt;height:58.85pt;z-index:-251371520;mso-wrap-distance-left:0;mso-wrap-distance-right:0;mso-position-horizontal-relative:page" coordorigin="1134,243" coordsize="9638,1177">
            <v:shape id="_x0000_s1173" style="position:absolute;left:1133;top:477;width:9638;height:943" coordorigin="1134,477" coordsize="9638,943" path="m10692,477r-9478,l1183,484r-26,17l1140,526r-6,31l1134,1340r6,31l1157,1397r26,17l1214,1420r9478,l10723,1414r25,-17l10766,1371r6,-31l10772,557r-6,-31l10748,501r-25,-17l10692,477xe" fillcolor="#37393b" stroked="f">
              <v:path arrowok="t"/>
            </v:shape>
            <v:shape id="_x0000_s1172" style="position:absolute;left:1153;top:497;width:9599;height:903" coordorigin="1154,497" coordsize="9599,903" path="m10692,497r-9478,l1190,502r-19,13l1158,534r-4,23l1154,1340r4,24l1171,1383r19,12l1214,1400r9478,l10715,1395r19,-12l10747,1364r5,-24l10752,557r-5,-23l10734,515r-19,-13l10692,497xe" fillcolor="#f0f1f1" stroked="f">
              <v:path arrowok="t"/>
            </v:shape>
            <v:shape id="_x0000_s1171" type="#_x0000_t202" style="position:absolute;left:1133;top:243;width:9638;height:1177"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28"/>
                      <w:rPr>
                        <w:sz w:val="20"/>
                      </w:rPr>
                    </w:pPr>
                    <w:r>
                      <w:rPr>
                        <w:sz w:val="20"/>
                      </w:rPr>
                      <w:t>Le</w:t>
                    </w:r>
                    <w:r>
                      <w:rPr>
                        <w:spacing w:val="-12"/>
                        <w:sz w:val="20"/>
                      </w:rPr>
                      <w:t xml:space="preserve"> </w:t>
                    </w:r>
                    <w:r>
                      <w:rPr>
                        <w:sz w:val="20"/>
                      </w:rPr>
                      <w:t>retard</w:t>
                    </w:r>
                    <w:r>
                      <w:rPr>
                        <w:spacing w:val="-11"/>
                        <w:sz w:val="20"/>
                      </w:rPr>
                      <w:t xml:space="preserve"> </w:t>
                    </w:r>
                    <w:r>
                      <w:rPr>
                        <w:sz w:val="20"/>
                      </w:rPr>
                      <w:t>en</w:t>
                    </w:r>
                    <w:r>
                      <w:rPr>
                        <w:spacing w:val="-12"/>
                        <w:sz w:val="20"/>
                      </w:rPr>
                      <w:t xml:space="preserve"> </w:t>
                    </w:r>
                    <w:r>
                      <w:rPr>
                        <w:sz w:val="20"/>
                      </w:rPr>
                      <w:t>jours</w:t>
                    </w:r>
                    <w:r>
                      <w:rPr>
                        <w:spacing w:val="-12"/>
                        <w:sz w:val="20"/>
                      </w:rPr>
                      <w:t xml:space="preserve"> </w:t>
                    </w:r>
                    <w:r>
                      <w:rPr>
                        <w:sz w:val="20"/>
                      </w:rPr>
                      <w:t>calendaires</w:t>
                    </w:r>
                    <w:r>
                      <w:rPr>
                        <w:spacing w:val="-11"/>
                        <w:sz w:val="20"/>
                      </w:rPr>
                      <w:t xml:space="preserve"> </w:t>
                    </w:r>
                    <w:r>
                      <w:rPr>
                        <w:sz w:val="20"/>
                      </w:rPr>
                      <w:t>est</w:t>
                    </w:r>
                    <w:r>
                      <w:rPr>
                        <w:spacing w:val="-12"/>
                        <w:sz w:val="20"/>
                      </w:rPr>
                      <w:t xml:space="preserve"> </w:t>
                    </w:r>
                    <w:r>
                      <w:rPr>
                        <w:sz w:val="20"/>
                      </w:rPr>
                      <w:t>plus</w:t>
                    </w:r>
                    <w:r>
                      <w:rPr>
                        <w:spacing w:val="-11"/>
                        <w:sz w:val="20"/>
                      </w:rPr>
                      <w:t xml:space="preserve"> </w:t>
                    </w:r>
                    <w:r>
                      <w:rPr>
                        <w:sz w:val="20"/>
                      </w:rPr>
                      <w:t>important</w:t>
                    </w:r>
                    <w:r>
                      <w:rPr>
                        <w:spacing w:val="-12"/>
                        <w:sz w:val="20"/>
                      </w:rPr>
                      <w:t xml:space="preserve"> </w:t>
                    </w:r>
                    <w:r>
                      <w:rPr>
                        <w:sz w:val="20"/>
                      </w:rPr>
                      <w:t>que</w:t>
                    </w:r>
                    <w:r>
                      <w:rPr>
                        <w:spacing w:val="-11"/>
                        <w:sz w:val="20"/>
                      </w:rPr>
                      <w:t xml:space="preserve"> </w:t>
                    </w:r>
                    <w:r>
                      <w:rPr>
                        <w:sz w:val="20"/>
                      </w:rPr>
                      <w:t>le</w:t>
                    </w:r>
                    <w:r>
                      <w:rPr>
                        <w:spacing w:val="-11"/>
                        <w:sz w:val="20"/>
                      </w:rPr>
                      <w:t xml:space="preserve"> </w:t>
                    </w:r>
                    <w:r>
                      <w:rPr>
                        <w:sz w:val="20"/>
                      </w:rPr>
                      <w:t>retard</w:t>
                    </w:r>
                    <w:r>
                      <w:rPr>
                        <w:spacing w:val="-12"/>
                        <w:sz w:val="20"/>
                      </w:rPr>
                      <w:t xml:space="preserve"> </w:t>
                    </w:r>
                    <w:r>
                      <w:rPr>
                        <w:sz w:val="20"/>
                      </w:rPr>
                      <w:t>en</w:t>
                    </w:r>
                    <w:r>
                      <w:rPr>
                        <w:spacing w:val="-12"/>
                        <w:sz w:val="20"/>
                      </w:rPr>
                      <w:t xml:space="preserve"> </w:t>
                    </w:r>
                    <w:r>
                      <w:rPr>
                        <w:sz w:val="20"/>
                      </w:rPr>
                      <w:t>jours</w:t>
                    </w:r>
                    <w:r>
                      <w:rPr>
                        <w:spacing w:val="-11"/>
                        <w:sz w:val="20"/>
                      </w:rPr>
                      <w:t xml:space="preserve"> </w:t>
                    </w:r>
                    <w:r>
                      <w:rPr>
                        <w:sz w:val="20"/>
                      </w:rPr>
                      <w:t>ouvrés</w:t>
                    </w:r>
                    <w:r>
                      <w:rPr>
                        <w:spacing w:val="-12"/>
                        <w:sz w:val="20"/>
                      </w:rPr>
                      <w:t xml:space="preserve"> </w:t>
                    </w:r>
                    <w:r>
                      <w:rPr>
                        <w:sz w:val="20"/>
                      </w:rPr>
                      <w:t>car</w:t>
                    </w:r>
                    <w:r>
                      <w:rPr>
                        <w:spacing w:val="-11"/>
                        <w:sz w:val="20"/>
                      </w:rPr>
                      <w:t xml:space="preserve"> </w:t>
                    </w:r>
                    <w:r>
                      <w:rPr>
                        <w:sz w:val="20"/>
                      </w:rPr>
                      <w:t>il</w:t>
                    </w:r>
                    <w:r>
                      <w:rPr>
                        <w:spacing w:val="-12"/>
                        <w:sz w:val="20"/>
                      </w:rPr>
                      <w:t xml:space="preserve"> </w:t>
                    </w:r>
                    <w:r>
                      <w:rPr>
                        <w:sz w:val="20"/>
                      </w:rPr>
                      <w:t>intègre</w:t>
                    </w:r>
                    <w:r>
                      <w:rPr>
                        <w:spacing w:val="-12"/>
                        <w:sz w:val="20"/>
                      </w:rPr>
                      <w:t xml:space="preserve"> </w:t>
                    </w:r>
                    <w:r>
                      <w:rPr>
                        <w:sz w:val="20"/>
                      </w:rPr>
                      <w:t>les</w:t>
                    </w:r>
                    <w:r>
                      <w:rPr>
                        <w:spacing w:val="-10"/>
                        <w:sz w:val="20"/>
                      </w:rPr>
                      <w:t xml:space="preserve"> </w:t>
                    </w:r>
                    <w:r>
                      <w:rPr>
                        <w:sz w:val="20"/>
                      </w:rPr>
                      <w:t>week-ends et</w:t>
                    </w:r>
                    <w:r>
                      <w:rPr>
                        <w:spacing w:val="-11"/>
                        <w:sz w:val="20"/>
                      </w:rPr>
                      <w:t xml:space="preserve"> </w:t>
                    </w:r>
                    <w:r>
                      <w:rPr>
                        <w:sz w:val="20"/>
                      </w:rPr>
                      <w:t>les</w:t>
                    </w:r>
                    <w:r>
                      <w:rPr>
                        <w:spacing w:val="-11"/>
                        <w:sz w:val="20"/>
                      </w:rPr>
                      <w:t xml:space="preserve"> </w:t>
                    </w:r>
                    <w:r>
                      <w:rPr>
                        <w:sz w:val="20"/>
                      </w:rPr>
                      <w:t>congés</w:t>
                    </w:r>
                    <w:r>
                      <w:rPr>
                        <w:spacing w:val="-11"/>
                        <w:sz w:val="20"/>
                      </w:rPr>
                      <w:t xml:space="preserve"> </w:t>
                    </w:r>
                    <w:r>
                      <w:rPr>
                        <w:sz w:val="20"/>
                      </w:rPr>
                      <w:t>de</w:t>
                    </w:r>
                    <w:r>
                      <w:rPr>
                        <w:spacing w:val="-11"/>
                        <w:sz w:val="20"/>
                      </w:rPr>
                      <w:t xml:space="preserve"> </w:t>
                    </w:r>
                    <w:r>
                      <w:rPr>
                        <w:sz w:val="20"/>
                      </w:rPr>
                      <w:t>ﬁ</w:t>
                    </w:r>
                    <w:r>
                      <w:rPr>
                        <w:sz w:val="20"/>
                      </w:rPr>
                      <w:t>n</w:t>
                    </w:r>
                    <w:r>
                      <w:rPr>
                        <w:spacing w:val="-11"/>
                        <w:sz w:val="20"/>
                      </w:rPr>
                      <w:t xml:space="preserve"> </w:t>
                    </w:r>
                    <w:r>
                      <w:rPr>
                        <w:sz w:val="20"/>
                      </w:rPr>
                      <w:t>d’année.</w:t>
                    </w:r>
                    <w:r>
                      <w:rPr>
                        <w:spacing w:val="-10"/>
                        <w:sz w:val="20"/>
                      </w:rPr>
                      <w:t xml:space="preserve"> </w:t>
                    </w:r>
                    <w:r>
                      <w:rPr>
                        <w:sz w:val="20"/>
                      </w:rPr>
                      <w:t>Décembre-janvier</w:t>
                    </w:r>
                    <w:r>
                      <w:rPr>
                        <w:spacing w:val="-11"/>
                        <w:sz w:val="20"/>
                      </w:rPr>
                      <w:t xml:space="preserve"> </w:t>
                    </w:r>
                    <w:r>
                      <w:rPr>
                        <w:sz w:val="20"/>
                      </w:rPr>
                      <w:t>est</w:t>
                    </w:r>
                    <w:r>
                      <w:rPr>
                        <w:spacing w:val="-11"/>
                        <w:sz w:val="20"/>
                      </w:rPr>
                      <w:t xml:space="preserve"> </w:t>
                    </w:r>
                    <w:r>
                      <w:rPr>
                        <w:sz w:val="20"/>
                      </w:rPr>
                      <w:t>une</w:t>
                    </w:r>
                    <w:r>
                      <w:rPr>
                        <w:spacing w:val="-11"/>
                        <w:sz w:val="20"/>
                      </w:rPr>
                      <w:t xml:space="preserve"> </w:t>
                    </w:r>
                    <w:r>
                      <w:rPr>
                        <w:sz w:val="20"/>
                      </w:rPr>
                      <w:t>période</w:t>
                    </w:r>
                    <w:r>
                      <w:rPr>
                        <w:spacing w:val="-11"/>
                        <w:sz w:val="20"/>
                      </w:rPr>
                      <w:t xml:space="preserve"> </w:t>
                    </w:r>
                    <w:r>
                      <w:rPr>
                        <w:sz w:val="20"/>
                      </w:rPr>
                      <w:t>particulièrement</w:t>
                    </w:r>
                    <w:r>
                      <w:rPr>
                        <w:spacing w:val="-10"/>
                        <w:sz w:val="20"/>
                      </w:rPr>
                      <w:t xml:space="preserve"> </w:t>
                    </w:r>
                    <w:r>
                      <w:rPr>
                        <w:sz w:val="20"/>
                      </w:rPr>
                      <w:t>défavorable</w:t>
                    </w:r>
                    <w:r>
                      <w:rPr>
                        <w:spacing w:val="-11"/>
                        <w:sz w:val="20"/>
                      </w:rPr>
                      <w:t xml:space="preserve"> </w:t>
                    </w:r>
                    <w:r>
                      <w:rPr>
                        <w:sz w:val="20"/>
                      </w:rPr>
                      <w:t>à</w:t>
                    </w:r>
                    <w:r>
                      <w:rPr>
                        <w:spacing w:val="-11"/>
                        <w:sz w:val="20"/>
                      </w:rPr>
                      <w:t xml:space="preserve"> </w:t>
                    </w:r>
                    <w:r>
                      <w:rPr>
                        <w:sz w:val="20"/>
                      </w:rPr>
                      <w:t>cet</w:t>
                    </w:r>
                    <w:r>
                      <w:rPr>
                        <w:spacing w:val="-11"/>
                        <w:sz w:val="20"/>
                      </w:rPr>
                      <w:t xml:space="preserve"> </w:t>
                    </w:r>
                    <w:r>
                      <w:rPr>
                        <w:sz w:val="20"/>
                      </w:rPr>
                      <w:t>égard.</w:t>
                    </w:r>
                  </w:p>
                </w:txbxContent>
              </v:textbox>
            </v:shape>
            <w10:wrap type="topAndBottom" anchorx="page"/>
          </v:group>
        </w:pict>
      </w:r>
    </w:p>
    <w:p w:rsidR="00005340" w:rsidRDefault="00005340">
      <w:pPr>
        <w:pStyle w:val="Corpsdetexte"/>
        <w:rPr>
          <w:sz w:val="9"/>
        </w:rPr>
      </w:pPr>
    </w:p>
    <w:p w:rsidR="00005340" w:rsidRDefault="00350670">
      <w:pPr>
        <w:pStyle w:val="Titre8"/>
      </w:pPr>
      <w:r>
        <w:rPr>
          <w:color w:val="C1262C"/>
        </w:rPr>
        <w:t>Corrigé de l’exercice 9 Éléments de correction — Exercice 4</w:t>
      </w:r>
    </w:p>
    <w:p w:rsidR="00005340" w:rsidRDefault="00005340">
      <w:pPr>
        <w:pStyle w:val="Corpsdetexte"/>
        <w:spacing w:before="3"/>
        <w:rPr>
          <w:rFonts w:ascii="Arial"/>
          <w:b/>
          <w:i/>
          <w:sz w:val="24"/>
        </w:rPr>
      </w:pPr>
    </w:p>
    <w:p w:rsidR="00005340" w:rsidRDefault="00350670">
      <w:pPr>
        <w:pStyle w:val="Titre7"/>
      </w:pPr>
      <w:r>
        <w:t>Calcul de la nouvelle durée de T7 :</w:t>
      </w:r>
    </w:p>
    <w:p w:rsidR="00005340" w:rsidRDefault="00350670">
      <w:pPr>
        <w:pStyle w:val="Corpsdetexte"/>
        <w:spacing w:before="181"/>
        <w:ind w:left="378"/>
      </w:pPr>
      <w:r>
        <w:rPr>
          <w:color w:val="37393B"/>
        </w:rPr>
        <w:t>➔</w:t>
      </w:r>
      <w:r>
        <w:rPr>
          <w:color w:val="37393B"/>
        </w:rPr>
        <w:t xml:space="preserve"> </w:t>
      </w:r>
      <w:r>
        <w:t>Jours restants sur T7 : 4 jours ouvrés.</w:t>
      </w:r>
    </w:p>
    <w:p w:rsidR="00005340" w:rsidRDefault="00005340">
      <w:pPr>
        <w:sectPr w:rsidR="00005340">
          <w:pgSz w:w="11910" w:h="16840"/>
          <w:pgMar w:top="900" w:right="820" w:bottom="680" w:left="980" w:header="381" w:footer="489" w:gutter="0"/>
          <w:cols w:space="720"/>
        </w:sectPr>
      </w:pPr>
    </w:p>
    <w:p w:rsidR="00005340" w:rsidRDefault="00350670">
      <w:pPr>
        <w:pStyle w:val="Corpsdetexte"/>
        <w:spacing w:before="146" w:line="366" w:lineRule="exact"/>
        <w:ind w:left="378"/>
      </w:pPr>
      <w:r>
        <w:rPr>
          <w:lang w:val="en-US"/>
        </w:rPr>
        <w:lastRenderedPageBreak/>
        <w:pict>
          <v:shape id="_x0000_s1169" type="#_x0000_t202" style="position:absolute;left:0;text-align:left;margin-left:215.7pt;margin-top:16.25pt;width:15.3pt;height:10.6pt;z-index:-257641472;mso-position-horizontal-relative:page" filled="f" stroked="f">
            <v:textbox inset="0,0,0,0">
              <w:txbxContent>
                <w:p w:rsidR="00005340" w:rsidRDefault="00350670">
                  <w:pPr>
                    <w:spacing w:line="212" w:lineRule="exact"/>
                    <w:rPr>
                      <w:sz w:val="16"/>
                    </w:rPr>
                  </w:pPr>
                  <w:r>
                    <w:rPr>
                      <w:w w:val="95"/>
                      <w:sz w:val="16"/>
                    </w:rPr>
                    <w:t>0,80</w:t>
                  </w:r>
                </w:p>
              </w:txbxContent>
            </v:textbox>
            <w10:wrap anchorx="page"/>
          </v:shape>
        </w:pict>
      </w:r>
      <w:r>
        <w:rPr>
          <w:color w:val="37393B"/>
        </w:rPr>
        <w:t>➔</w:t>
      </w:r>
      <w:r>
        <w:rPr>
          <w:color w:val="37393B"/>
        </w:rPr>
        <w:t xml:space="preserve"> </w:t>
      </w:r>
      <w:r>
        <w:t>Avec une productivité à 80 % :</w:t>
      </w:r>
      <w:r>
        <w:rPr>
          <w:position w:val="8"/>
          <w:u w:val="single"/>
        </w:rPr>
        <w:t xml:space="preserve"> </w:t>
      </w:r>
      <w:r>
        <w:rPr>
          <w:position w:val="8"/>
          <w:sz w:val="16"/>
          <w:u w:val="single"/>
        </w:rPr>
        <w:t>4</w:t>
      </w:r>
      <w:r>
        <w:rPr>
          <w:position w:val="8"/>
          <w:sz w:val="16"/>
        </w:rPr>
        <w:t xml:space="preserve"> </w:t>
      </w:r>
      <w:r>
        <w:t xml:space="preserve">= 5,00 = </w:t>
      </w:r>
      <w:r>
        <w:rPr>
          <w:rFonts w:ascii="Trebuchet MS" w:hAnsi="Trebuchet MS"/>
          <w:b/>
        </w:rPr>
        <w:t xml:space="preserve">5 </w:t>
      </w:r>
      <w:r>
        <w:t>jours ouvrés.</w:t>
      </w:r>
    </w:p>
    <w:p w:rsidR="00005340" w:rsidRDefault="00350670">
      <w:pPr>
        <w:pStyle w:val="Corpsdetexte"/>
        <w:spacing w:line="299" w:lineRule="exact"/>
        <w:ind w:left="378"/>
      </w:pPr>
      <w:r>
        <w:rPr>
          <w:color w:val="37393B"/>
        </w:rPr>
        <w:t>➔</w:t>
      </w:r>
      <w:r>
        <w:rPr>
          <w:color w:val="37393B"/>
        </w:rPr>
        <w:t xml:space="preserve"> </w:t>
      </w:r>
      <w:r>
        <w:t xml:space="preserve">Reprise de T7 : 5 jours ouvrés après le 13/10/2025 = </w:t>
      </w:r>
      <w:r>
        <w:rPr>
          <w:rFonts w:ascii="Trebuchet MS" w:hAnsi="Trebuchet MS"/>
          <w:b/>
        </w:rPr>
        <w:t>20/10/2025</w:t>
      </w:r>
      <w:r>
        <w:t>.</w:t>
      </w:r>
    </w:p>
    <w:p w:rsidR="00005340" w:rsidRDefault="00350670">
      <w:pPr>
        <w:pStyle w:val="Corpsdetexte"/>
        <w:spacing w:line="314" w:lineRule="exact"/>
        <w:ind w:left="378"/>
      </w:pPr>
      <w:r>
        <w:rPr>
          <w:color w:val="37393B"/>
        </w:rPr>
        <w:t>➔</w:t>
      </w:r>
      <w:r>
        <w:rPr>
          <w:color w:val="37393B"/>
        </w:rPr>
        <w:t xml:space="preserve"> </w:t>
      </w:r>
      <w:r>
        <w:t xml:space="preserve">Fin de T7 : 20/10/2025 + 4 jours ouvrés = </w:t>
      </w:r>
      <w:r>
        <w:rPr>
          <w:rFonts w:ascii="Trebuchet MS" w:hAnsi="Trebuchet MS"/>
          <w:b/>
        </w:rPr>
        <w:t>24/10/2025</w:t>
      </w:r>
      <w:r>
        <w:t>.</w:t>
      </w:r>
    </w:p>
    <w:p w:rsidR="00005340" w:rsidRDefault="00005340">
      <w:pPr>
        <w:pStyle w:val="Corpsdetexte"/>
        <w:spacing w:before="16"/>
        <w:rPr>
          <w:sz w:val="13"/>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97"/>
        <w:gridCol w:w="1275"/>
        <w:gridCol w:w="1314"/>
        <w:gridCol w:w="1743"/>
      </w:tblGrid>
      <w:tr w:rsidR="00005340">
        <w:trPr>
          <w:trHeight w:val="404"/>
        </w:trPr>
        <w:tc>
          <w:tcPr>
            <w:tcW w:w="5297" w:type="dxa"/>
            <w:shd w:val="clear" w:color="auto" w:fill="37393B"/>
          </w:tcPr>
          <w:p w:rsidR="00005340" w:rsidRDefault="00350670">
            <w:pPr>
              <w:pStyle w:val="TableParagraph"/>
              <w:spacing w:before="95"/>
              <w:rPr>
                <w:rFonts w:ascii="Trebuchet MS" w:hAnsi="Trebuchet MS"/>
                <w:b/>
                <w:sz w:val="20"/>
              </w:rPr>
            </w:pPr>
            <w:r>
              <w:rPr>
                <w:rFonts w:ascii="Trebuchet MS" w:hAnsi="Trebuchet MS"/>
                <w:b/>
                <w:color w:val="FFFFFF"/>
                <w:sz w:val="20"/>
              </w:rPr>
              <w:t>Tâche</w:t>
            </w:r>
          </w:p>
        </w:tc>
        <w:tc>
          <w:tcPr>
            <w:tcW w:w="1275" w:type="dxa"/>
            <w:shd w:val="clear" w:color="auto" w:fill="37393B"/>
          </w:tcPr>
          <w:p w:rsidR="00005340" w:rsidRDefault="00350670">
            <w:pPr>
              <w:pStyle w:val="TableParagraph"/>
              <w:spacing w:before="95"/>
              <w:ind w:left="69" w:right="61"/>
              <w:jc w:val="center"/>
              <w:rPr>
                <w:rFonts w:ascii="Trebuchet MS"/>
                <w:b/>
                <w:sz w:val="20"/>
              </w:rPr>
            </w:pPr>
            <w:r>
              <w:rPr>
                <w:rFonts w:ascii="Trebuchet MS"/>
                <w:b/>
                <w:color w:val="FFFFFF"/>
                <w:sz w:val="20"/>
              </w:rPr>
              <w:t>Fin initiale</w:t>
            </w:r>
          </w:p>
        </w:tc>
        <w:tc>
          <w:tcPr>
            <w:tcW w:w="1314" w:type="dxa"/>
            <w:shd w:val="clear" w:color="auto" w:fill="37393B"/>
          </w:tcPr>
          <w:p w:rsidR="00005340" w:rsidRDefault="00350670">
            <w:pPr>
              <w:pStyle w:val="TableParagraph"/>
              <w:spacing w:before="95"/>
              <w:ind w:left="75" w:right="67"/>
              <w:jc w:val="center"/>
              <w:rPr>
                <w:rFonts w:ascii="Trebuchet MS" w:hAnsi="Trebuchet MS"/>
                <w:b/>
                <w:sz w:val="20"/>
              </w:rPr>
            </w:pPr>
            <w:r>
              <w:rPr>
                <w:rFonts w:ascii="Trebuchet MS" w:hAnsi="Trebuchet MS"/>
                <w:b/>
                <w:color w:val="FFFFFF"/>
                <w:sz w:val="20"/>
              </w:rPr>
              <w:t>Nouvelle ﬁn</w:t>
            </w:r>
          </w:p>
        </w:tc>
        <w:tc>
          <w:tcPr>
            <w:tcW w:w="1743" w:type="dxa"/>
            <w:shd w:val="clear" w:color="auto" w:fill="37393B"/>
          </w:tcPr>
          <w:p w:rsidR="00005340" w:rsidRDefault="00350670">
            <w:pPr>
              <w:pStyle w:val="TableParagraph"/>
              <w:spacing w:before="95"/>
              <w:ind w:left="56" w:right="47"/>
              <w:jc w:val="center"/>
              <w:rPr>
                <w:rFonts w:ascii="Trebuchet MS" w:hAnsi="Trebuchet MS"/>
                <w:b/>
                <w:sz w:val="20"/>
              </w:rPr>
            </w:pPr>
            <w:r>
              <w:rPr>
                <w:rFonts w:ascii="Trebuchet MS" w:hAnsi="Trebuchet MS"/>
                <w:b/>
                <w:color w:val="FFFFFF"/>
                <w:sz w:val="20"/>
              </w:rPr>
              <w:t>Décalage</w:t>
            </w:r>
          </w:p>
        </w:tc>
      </w:tr>
      <w:tr w:rsidR="00005340">
        <w:trPr>
          <w:trHeight w:val="404"/>
        </w:trPr>
        <w:tc>
          <w:tcPr>
            <w:tcW w:w="5297" w:type="dxa"/>
          </w:tcPr>
          <w:p w:rsidR="00005340" w:rsidRDefault="00350670">
            <w:pPr>
              <w:pStyle w:val="TableParagraph"/>
              <w:spacing w:line="341" w:lineRule="exact"/>
              <w:rPr>
                <w:sz w:val="20"/>
              </w:rPr>
            </w:pPr>
            <w:r>
              <w:rPr>
                <w:sz w:val="20"/>
              </w:rPr>
              <w:t>T7</w:t>
            </w:r>
          </w:p>
        </w:tc>
        <w:tc>
          <w:tcPr>
            <w:tcW w:w="1275" w:type="dxa"/>
          </w:tcPr>
          <w:p w:rsidR="00005340" w:rsidRDefault="00350670">
            <w:pPr>
              <w:pStyle w:val="TableParagraph"/>
              <w:spacing w:line="341" w:lineRule="exact"/>
              <w:ind w:left="69" w:right="61"/>
              <w:jc w:val="center"/>
              <w:rPr>
                <w:sz w:val="20"/>
              </w:rPr>
            </w:pPr>
            <w:r>
              <w:rPr>
                <w:sz w:val="20"/>
              </w:rPr>
              <w:t>17/10/2025</w:t>
            </w:r>
          </w:p>
        </w:tc>
        <w:tc>
          <w:tcPr>
            <w:tcW w:w="1314" w:type="dxa"/>
          </w:tcPr>
          <w:p w:rsidR="00005340" w:rsidRDefault="00350670">
            <w:pPr>
              <w:pStyle w:val="TableParagraph"/>
              <w:spacing w:line="341" w:lineRule="exact"/>
              <w:ind w:left="75" w:right="67"/>
              <w:jc w:val="center"/>
              <w:rPr>
                <w:sz w:val="20"/>
              </w:rPr>
            </w:pPr>
            <w:r>
              <w:rPr>
                <w:w w:val="105"/>
                <w:sz w:val="20"/>
              </w:rPr>
              <w:t>24/10/2025</w:t>
            </w:r>
          </w:p>
        </w:tc>
        <w:tc>
          <w:tcPr>
            <w:tcW w:w="1743" w:type="dxa"/>
          </w:tcPr>
          <w:p w:rsidR="00005340" w:rsidRDefault="00350670">
            <w:pPr>
              <w:pStyle w:val="TableParagraph"/>
              <w:spacing w:line="341" w:lineRule="exact"/>
              <w:ind w:left="56" w:right="47"/>
              <w:jc w:val="center"/>
              <w:rPr>
                <w:sz w:val="20"/>
              </w:rPr>
            </w:pPr>
            <w:r>
              <w:rPr>
                <w:sz w:val="20"/>
              </w:rPr>
              <w:t>+ 5 j ouvrés</w:t>
            </w:r>
          </w:p>
        </w:tc>
      </w:tr>
      <w:tr w:rsidR="00005340">
        <w:trPr>
          <w:trHeight w:val="404"/>
        </w:trPr>
        <w:tc>
          <w:tcPr>
            <w:tcW w:w="5297" w:type="dxa"/>
            <w:shd w:val="clear" w:color="auto" w:fill="F2F2F2"/>
          </w:tcPr>
          <w:p w:rsidR="00005340" w:rsidRDefault="00350670">
            <w:pPr>
              <w:pStyle w:val="TableParagraph"/>
              <w:spacing w:line="341" w:lineRule="exact"/>
              <w:rPr>
                <w:sz w:val="20"/>
              </w:rPr>
            </w:pPr>
            <w:r>
              <w:rPr>
                <w:sz w:val="20"/>
              </w:rPr>
              <w:t>T8</w:t>
            </w:r>
          </w:p>
        </w:tc>
        <w:tc>
          <w:tcPr>
            <w:tcW w:w="1275" w:type="dxa"/>
            <w:shd w:val="clear" w:color="auto" w:fill="F2F2F2"/>
          </w:tcPr>
          <w:p w:rsidR="00005340" w:rsidRDefault="00350670">
            <w:pPr>
              <w:pStyle w:val="TableParagraph"/>
              <w:spacing w:line="341" w:lineRule="exact"/>
              <w:ind w:left="69" w:right="61"/>
              <w:jc w:val="center"/>
              <w:rPr>
                <w:sz w:val="20"/>
              </w:rPr>
            </w:pPr>
            <w:r>
              <w:rPr>
                <w:sz w:val="20"/>
              </w:rPr>
              <w:t>07/11/2025</w:t>
            </w:r>
          </w:p>
        </w:tc>
        <w:tc>
          <w:tcPr>
            <w:tcW w:w="1314" w:type="dxa"/>
            <w:shd w:val="clear" w:color="auto" w:fill="F2F2F2"/>
          </w:tcPr>
          <w:p w:rsidR="00005340" w:rsidRDefault="00350670">
            <w:pPr>
              <w:pStyle w:val="TableParagraph"/>
              <w:spacing w:line="341" w:lineRule="exact"/>
              <w:ind w:left="75" w:right="67"/>
              <w:jc w:val="center"/>
              <w:rPr>
                <w:sz w:val="20"/>
              </w:rPr>
            </w:pPr>
            <w:r>
              <w:rPr>
                <w:sz w:val="20"/>
              </w:rPr>
              <w:t>14/11/2025</w:t>
            </w:r>
          </w:p>
        </w:tc>
        <w:tc>
          <w:tcPr>
            <w:tcW w:w="1743" w:type="dxa"/>
            <w:shd w:val="clear" w:color="auto" w:fill="F2F2F2"/>
          </w:tcPr>
          <w:p w:rsidR="00005340" w:rsidRDefault="00350670">
            <w:pPr>
              <w:pStyle w:val="TableParagraph"/>
              <w:spacing w:line="341" w:lineRule="exact"/>
              <w:ind w:left="56" w:right="47"/>
              <w:jc w:val="center"/>
              <w:rPr>
                <w:sz w:val="20"/>
              </w:rPr>
            </w:pPr>
            <w:r>
              <w:rPr>
                <w:sz w:val="20"/>
              </w:rPr>
              <w:t>+ 5 j ouvrés</w:t>
            </w:r>
          </w:p>
        </w:tc>
      </w:tr>
      <w:tr w:rsidR="00005340">
        <w:trPr>
          <w:trHeight w:val="404"/>
        </w:trPr>
        <w:tc>
          <w:tcPr>
            <w:tcW w:w="5297" w:type="dxa"/>
          </w:tcPr>
          <w:p w:rsidR="00005340" w:rsidRDefault="00350670">
            <w:pPr>
              <w:pStyle w:val="TableParagraph"/>
              <w:spacing w:line="341" w:lineRule="exact"/>
              <w:rPr>
                <w:sz w:val="20"/>
              </w:rPr>
            </w:pPr>
            <w:r>
              <w:rPr>
                <w:sz w:val="20"/>
              </w:rPr>
              <w:t>T9</w:t>
            </w:r>
          </w:p>
        </w:tc>
        <w:tc>
          <w:tcPr>
            <w:tcW w:w="1275" w:type="dxa"/>
          </w:tcPr>
          <w:p w:rsidR="00005340" w:rsidRDefault="00350670">
            <w:pPr>
              <w:pStyle w:val="TableParagraph"/>
              <w:spacing w:line="341" w:lineRule="exact"/>
              <w:ind w:left="69" w:right="61"/>
              <w:jc w:val="center"/>
              <w:rPr>
                <w:sz w:val="20"/>
              </w:rPr>
            </w:pPr>
            <w:r>
              <w:rPr>
                <w:sz w:val="20"/>
              </w:rPr>
              <w:t>21/11/2025</w:t>
            </w:r>
          </w:p>
        </w:tc>
        <w:tc>
          <w:tcPr>
            <w:tcW w:w="1314" w:type="dxa"/>
          </w:tcPr>
          <w:p w:rsidR="00005340" w:rsidRDefault="00350670">
            <w:pPr>
              <w:pStyle w:val="TableParagraph"/>
              <w:spacing w:line="341" w:lineRule="exact"/>
              <w:ind w:left="75" w:right="67"/>
              <w:jc w:val="center"/>
              <w:rPr>
                <w:sz w:val="20"/>
              </w:rPr>
            </w:pPr>
            <w:r>
              <w:rPr>
                <w:sz w:val="20"/>
              </w:rPr>
              <w:t>28/11/2025</w:t>
            </w:r>
          </w:p>
        </w:tc>
        <w:tc>
          <w:tcPr>
            <w:tcW w:w="1743" w:type="dxa"/>
          </w:tcPr>
          <w:p w:rsidR="00005340" w:rsidRDefault="00350670">
            <w:pPr>
              <w:pStyle w:val="TableParagraph"/>
              <w:spacing w:line="341" w:lineRule="exact"/>
              <w:ind w:left="56" w:right="47"/>
              <w:jc w:val="center"/>
              <w:rPr>
                <w:sz w:val="20"/>
              </w:rPr>
            </w:pPr>
            <w:r>
              <w:rPr>
                <w:sz w:val="20"/>
              </w:rPr>
              <w:t>+ 5 j ouvrés</w:t>
            </w:r>
          </w:p>
        </w:tc>
      </w:tr>
      <w:tr w:rsidR="00005340">
        <w:trPr>
          <w:trHeight w:val="404"/>
        </w:trPr>
        <w:tc>
          <w:tcPr>
            <w:tcW w:w="5297" w:type="dxa"/>
            <w:shd w:val="clear" w:color="auto" w:fill="F2F2F2"/>
          </w:tcPr>
          <w:p w:rsidR="00005340" w:rsidRDefault="00350670">
            <w:pPr>
              <w:pStyle w:val="TableParagraph"/>
              <w:spacing w:line="341" w:lineRule="exact"/>
              <w:rPr>
                <w:sz w:val="20"/>
              </w:rPr>
            </w:pPr>
            <w:r>
              <w:rPr>
                <w:sz w:val="20"/>
              </w:rPr>
              <w:t>T10</w:t>
            </w:r>
          </w:p>
        </w:tc>
        <w:tc>
          <w:tcPr>
            <w:tcW w:w="1275" w:type="dxa"/>
            <w:shd w:val="clear" w:color="auto" w:fill="F2F2F2"/>
          </w:tcPr>
          <w:p w:rsidR="00005340" w:rsidRDefault="00350670">
            <w:pPr>
              <w:pStyle w:val="TableParagraph"/>
              <w:spacing w:line="341" w:lineRule="exact"/>
              <w:ind w:left="69" w:right="61"/>
              <w:jc w:val="center"/>
              <w:rPr>
                <w:sz w:val="20"/>
              </w:rPr>
            </w:pPr>
            <w:r>
              <w:rPr>
                <w:sz w:val="20"/>
              </w:rPr>
              <w:t>28/11/2025</w:t>
            </w:r>
          </w:p>
        </w:tc>
        <w:tc>
          <w:tcPr>
            <w:tcW w:w="1314" w:type="dxa"/>
            <w:shd w:val="clear" w:color="auto" w:fill="F2F2F2"/>
          </w:tcPr>
          <w:p w:rsidR="00005340" w:rsidRDefault="00350670">
            <w:pPr>
              <w:pStyle w:val="TableParagraph"/>
              <w:spacing w:line="341" w:lineRule="exact"/>
              <w:ind w:left="75" w:right="67"/>
              <w:jc w:val="center"/>
              <w:rPr>
                <w:sz w:val="20"/>
              </w:rPr>
            </w:pPr>
            <w:r>
              <w:rPr>
                <w:w w:val="105"/>
                <w:sz w:val="20"/>
              </w:rPr>
              <w:t>05/12/2025</w:t>
            </w:r>
          </w:p>
        </w:tc>
        <w:tc>
          <w:tcPr>
            <w:tcW w:w="1743" w:type="dxa"/>
            <w:shd w:val="clear" w:color="auto" w:fill="F2F2F2"/>
          </w:tcPr>
          <w:p w:rsidR="00005340" w:rsidRDefault="00350670">
            <w:pPr>
              <w:pStyle w:val="TableParagraph"/>
              <w:spacing w:line="341" w:lineRule="exact"/>
              <w:ind w:left="56" w:right="47"/>
              <w:jc w:val="center"/>
              <w:rPr>
                <w:sz w:val="20"/>
              </w:rPr>
            </w:pPr>
            <w:r>
              <w:rPr>
                <w:sz w:val="20"/>
              </w:rPr>
              <w:t>+ 5 j ouvrés</w:t>
            </w:r>
          </w:p>
        </w:tc>
      </w:tr>
      <w:tr w:rsidR="00005340">
        <w:trPr>
          <w:trHeight w:val="404"/>
        </w:trPr>
        <w:tc>
          <w:tcPr>
            <w:tcW w:w="5297" w:type="dxa"/>
            <w:shd w:val="clear" w:color="auto" w:fill="707479"/>
          </w:tcPr>
          <w:p w:rsidR="00005340" w:rsidRDefault="00350670">
            <w:pPr>
              <w:pStyle w:val="TableParagraph"/>
              <w:spacing w:before="95"/>
              <w:ind w:left="3464"/>
              <w:rPr>
                <w:rFonts w:ascii="Trebuchet MS" w:hAnsi="Trebuchet MS"/>
                <w:b/>
                <w:sz w:val="20"/>
              </w:rPr>
            </w:pPr>
            <w:r>
              <w:rPr>
                <w:rFonts w:ascii="Trebuchet MS" w:hAnsi="Trebuchet MS"/>
                <w:b/>
                <w:sz w:val="20"/>
              </w:rPr>
              <w:t>Date</w:t>
            </w:r>
            <w:r>
              <w:rPr>
                <w:rFonts w:ascii="Trebuchet MS" w:hAnsi="Trebuchet MS"/>
                <w:b/>
                <w:spacing w:val="-44"/>
                <w:sz w:val="20"/>
              </w:rPr>
              <w:t xml:space="preserve"> </w:t>
            </w:r>
            <w:r>
              <w:rPr>
                <w:rFonts w:ascii="Trebuchet MS" w:hAnsi="Trebuchet MS"/>
                <w:b/>
                <w:sz w:val="20"/>
              </w:rPr>
              <w:t>d’achèvement</w:t>
            </w:r>
          </w:p>
        </w:tc>
        <w:tc>
          <w:tcPr>
            <w:tcW w:w="1275" w:type="dxa"/>
            <w:shd w:val="clear" w:color="auto" w:fill="707479"/>
          </w:tcPr>
          <w:p w:rsidR="00005340" w:rsidRDefault="00350670">
            <w:pPr>
              <w:pStyle w:val="TableParagraph"/>
              <w:spacing w:before="95"/>
              <w:ind w:left="69" w:right="61"/>
              <w:jc w:val="center"/>
              <w:rPr>
                <w:rFonts w:ascii="Trebuchet MS"/>
                <w:b/>
                <w:sz w:val="20"/>
              </w:rPr>
            </w:pPr>
            <w:r>
              <w:rPr>
                <w:rFonts w:ascii="Trebuchet MS"/>
                <w:b/>
                <w:sz w:val="20"/>
              </w:rPr>
              <w:t>28/11/2025</w:t>
            </w:r>
          </w:p>
        </w:tc>
        <w:tc>
          <w:tcPr>
            <w:tcW w:w="1314" w:type="dxa"/>
            <w:shd w:val="clear" w:color="auto" w:fill="707479"/>
          </w:tcPr>
          <w:p w:rsidR="00005340" w:rsidRDefault="00350670">
            <w:pPr>
              <w:pStyle w:val="TableParagraph"/>
              <w:spacing w:before="95"/>
              <w:ind w:left="75" w:right="67"/>
              <w:jc w:val="center"/>
              <w:rPr>
                <w:rFonts w:ascii="Trebuchet MS"/>
                <w:b/>
                <w:sz w:val="20"/>
              </w:rPr>
            </w:pPr>
            <w:r>
              <w:rPr>
                <w:rFonts w:ascii="Trebuchet MS"/>
                <w:b/>
                <w:sz w:val="20"/>
              </w:rPr>
              <w:t>05/12/2025</w:t>
            </w:r>
          </w:p>
        </w:tc>
        <w:tc>
          <w:tcPr>
            <w:tcW w:w="1743" w:type="dxa"/>
            <w:shd w:val="clear" w:color="auto" w:fill="707479"/>
          </w:tcPr>
          <w:p w:rsidR="00005340" w:rsidRDefault="00350670">
            <w:pPr>
              <w:pStyle w:val="TableParagraph"/>
              <w:spacing w:before="95"/>
              <w:ind w:left="56" w:right="47"/>
              <w:jc w:val="center"/>
              <w:rPr>
                <w:rFonts w:ascii="Trebuchet MS" w:hAnsi="Trebuchet MS"/>
                <w:b/>
                <w:sz w:val="20"/>
              </w:rPr>
            </w:pPr>
            <w:r>
              <w:rPr>
                <w:rFonts w:ascii="DejaVu Sans Condensed" w:hAnsi="DejaVu Sans Condensed"/>
                <w:i/>
                <w:sz w:val="20"/>
              </w:rPr>
              <w:t xml:space="preserve">≈ </w:t>
            </w:r>
            <w:r>
              <w:rPr>
                <w:rFonts w:ascii="Trebuchet MS" w:hAnsi="Trebuchet MS"/>
                <w:b/>
                <w:sz w:val="20"/>
              </w:rPr>
              <w:t>7 j calendaires</w:t>
            </w:r>
          </w:p>
        </w:tc>
      </w:tr>
    </w:tbl>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rPr>
          <w:sz w:val="26"/>
        </w:rPr>
      </w:pPr>
    </w:p>
    <w:p w:rsidR="00005340" w:rsidRDefault="00005340">
      <w:pPr>
        <w:pStyle w:val="Corpsdetexte"/>
        <w:spacing w:before="4"/>
        <w:rPr>
          <w:sz w:val="24"/>
        </w:rPr>
      </w:pPr>
    </w:p>
    <w:p w:rsidR="00005340" w:rsidRDefault="00350670">
      <w:pPr>
        <w:pStyle w:val="Titre6"/>
        <w:spacing w:line="312" w:lineRule="auto"/>
        <w:ind w:left="1208" w:right="7358" w:hanging="15"/>
      </w:pPr>
      <w:r>
        <w:rPr>
          <w:lang w:val="en-US"/>
        </w:rPr>
        <w:pict>
          <v:group id="_x0000_s1133" style="position:absolute;left:0;text-align:left;margin-left:190.25pt;margin-top:-92.8pt;width:351.7pt;height:445.15pt;z-index:251955200;mso-position-horizontal-relative:page" coordorigin="3805,-1856" coordsize="7034,8903">
            <v:rect id="_x0000_s1168" style="position:absolute;left:3809;top:-1851;width:6958;height:8893" filled="f" strokeweight=".16833mm"/>
            <v:shape id="_x0000_s1167" style="position:absolute;left:4997;top:-86;width:2;height:7128" coordorigin="4998,-86" coordsize="0,7128" o:spt="100" adj="0,,0" path="m4998,-86r,1568m4998,1767r,190m4998,2243r,4799e" filled="f" strokeweight=".16833mm">
              <v:stroke dashstyle="dot" joinstyle="round"/>
              <v:formulas/>
              <v:path arrowok="t" o:connecttype="segments"/>
            </v:shape>
            <v:shape id="_x0000_s1166" style="position:absolute;left:6185;top:-86;width:2376;height:7128" coordorigin="6186,-86" coordsize="2376,7128" o:spt="100" adj="0,,0" path="m6186,-86r,2043m6186,2243r,4799m7374,-86r,2994m7374,3193r,3849m8561,-86r,2994m8561,3193r,3849e" filled="f" strokeweight=".16833mm">
              <v:stroke dashstyle="dot" joinstyle="round"/>
              <v:formulas/>
              <v:path arrowok="t" o:connecttype="segments"/>
            </v:shape>
            <v:shape id="_x0000_s1165" style="position:absolute;top:11302;width:5812;height:5953" coordorigin=",11302" coordsize="5812,5953" o:spt="100" adj="0,,0" path="m9749,-86r,7128m3810,-86r6958,m3810,389r6958,m3810,865r6958,m3810,1340r6958,m3810,1815r6958,m3810,2290r6958,m3810,2765r6958,m3810,3240r6958,m3810,3716r6958,m3810,4191r6958,m3810,4666r6958,m3810,5141r6958,m3810,5616r6958,m3810,6091r6958,m3810,6567r6958,e" filled="f" strokeweight=".16833mm">
              <v:stroke dashstyle="dot" joinstyle="round"/>
              <v:formulas/>
              <v:path arrowok="t" o:connecttype="segments"/>
            </v:shape>
            <v:rect id="_x0000_s1164" style="position:absolute;left:3809;top:56;width:340;height:286" fillcolor="#4c8ec2" stroked="f"/>
            <v:rect id="_x0000_s1163" style="position:absolute;left:3809;top:56;width:340;height:286" filled="f" strokecolor="#196eb0" strokeweight=".16833mm"/>
            <v:rect id="_x0000_s1162" style="position:absolute;left:4149;top:531;width:340;height:286" fillcolor="#4c8ec2" stroked="f"/>
            <v:rect id="_x0000_s1161" style="position:absolute;left:4149;top:531;width:340;height:286" filled="f" strokecolor="#196eb0" strokeweight=".16833mm"/>
            <v:rect id="_x0000_s1160" style="position:absolute;left:4488;top:1007;width:340;height:286" fillcolor="#4c8ec2" stroked="f"/>
            <v:rect id="_x0000_s1159" style="position:absolute;left:4488;top:1007;width:340;height:286" filled="f" strokecolor="#196eb0" strokeweight=".16833mm"/>
            <v:rect id="_x0000_s1158" style="position:absolute;left:4827;top:1482;width:679;height:286" fillcolor="#4c8ec2" stroked="f"/>
            <v:rect id="_x0000_s1157" style="position:absolute;left:4827;top:1482;width:679;height:286" filled="f" strokecolor="#196eb0" strokeweight=".16833mm"/>
            <v:rect id="_x0000_s1156" style="position:absolute;left:4827;top:1957;width:1528;height:286" fillcolor="#4c8ec2" stroked="f"/>
            <v:rect id="_x0000_s1155" style="position:absolute;left:4827;top:1957;width:1528;height:286" filled="f" strokecolor="#196eb0" strokeweight=".16833mm"/>
            <v:rect id="_x0000_s1154" style="position:absolute;left:5506;top:2432;width:679;height:286" fillcolor="#4c8ec2" stroked="f"/>
            <v:rect id="_x0000_s1153" style="position:absolute;left:5506;top:2432;width:679;height:286" filled="f" strokecolor="#196eb0" strokeweight=".16833mm"/>
            <v:rect id="_x0000_s1152" style="position:absolute;left:6355;top:2907;width:2885;height:286" fillcolor="#4c8ec2" stroked="f"/>
            <v:rect id="_x0000_s1151" style="position:absolute;left:6355;top:2907;width:2885;height:286" filled="f" strokecolor="#196eb0" strokeweight=".16833mm"/>
            <v:rect id="_x0000_s1150" style="position:absolute;left:9240;top:3382;width:170;height:286" fillcolor="#b2e0e1" stroked="f"/>
            <v:rect id="_x0000_s1149" style="position:absolute;left:9240;top:3382;width:170;height:286" filled="f" strokecolor="#00989e" strokeweight=".16833mm">
              <v:stroke dashstyle="dash"/>
            </v:rect>
            <v:rect id="_x0000_s1148" style="position:absolute;left:9409;top:3858;width:340;height:286" fillcolor="#4cb6bb" stroked="f"/>
            <v:rect id="_x0000_s1147" style="position:absolute;left:9409;top:3858;width:340;height:286" filled="f" strokecolor="#00989e" strokeweight=".16833mm"/>
            <v:rect id="_x0000_s1146" style="position:absolute;left:9749;top:4333;width:510;height:286" fillcolor="#fdd14c" stroked="f"/>
            <v:rect id="_x0000_s1145" style="position:absolute;left:9749;top:4333;width:510;height:286" filled="f" strokecolor="#fdbe00" strokeweight=".16833mm"/>
            <v:rect id="_x0000_s1144" style="position:absolute;left:10258;top:4808;width:340;height:286" fillcolor="#fdd14c" stroked="f"/>
            <v:rect id="_x0000_s1143" style="position:absolute;left:10258;top:4808;width:340;height:286" filled="f" strokecolor="#fdbe00" strokeweight=".16833mm"/>
            <v:rect id="_x0000_s1142" style="position:absolute;left:10597;top:5283;width:170;height:286" fillcolor="#fdd14c" stroked="f"/>
            <v:rect id="_x0000_s1141" style="position:absolute;left:10597;top:5283;width:170;height:286" filled="f" strokecolor="#fdbe00" strokeweight=".16833mm"/>
            <v:shape id="_x0000_s1140" type="#_x0000_t75" style="position:absolute;left:9169;top:5756;width:142;height:196">
              <v:imagedata r:id="rId38" o:title=""/>
            </v:shape>
            <v:shape id="_x0000_s1139" type="#_x0000_t75" style="position:absolute;left:10527;top:6231;width:142;height:196">
              <v:imagedata r:id="rId39" o:title=""/>
            </v:shape>
            <v:shape id="_x0000_s1138" type="#_x0000_t75" style="position:absolute;left:10696;top:6706;width:142;height:196">
              <v:imagedata r:id="rId40" o:title=""/>
            </v:shape>
            <v:shape id="_x0000_s1137" type="#_x0000_t202" style="position:absolute;left:5002;top:6571;width:1179;height:466" filled="f" stroked="f">
              <v:textbox inset="0,0,0,0">
                <w:txbxContent>
                  <w:p w:rsidR="00005340" w:rsidRDefault="00350670">
                    <w:pPr>
                      <w:spacing w:before="50"/>
                      <w:ind w:left="-15"/>
                      <w:rPr>
                        <w:sz w:val="19"/>
                      </w:rPr>
                    </w:pPr>
                    <w:r>
                      <w:rPr>
                        <w:color w:val="FDBE00"/>
                        <w:sz w:val="19"/>
                      </w:rPr>
                      <w:t>éelle 05/12</w:t>
                    </w:r>
                  </w:p>
                </w:txbxContent>
              </v:textbox>
            </v:shape>
            <v:shape id="_x0000_s1136" type="#_x0000_t202" style="position:absolute;left:3814;top:6571;width:1179;height:466" filled="f" stroked="f">
              <v:textbox inset="0,0,0,0">
                <w:txbxContent>
                  <w:p w:rsidR="00005340" w:rsidRDefault="00350670">
                    <w:pPr>
                      <w:spacing w:before="50"/>
                      <w:ind w:left="215"/>
                      <w:rPr>
                        <w:sz w:val="19"/>
                      </w:rPr>
                    </w:pPr>
                    <w:r>
                      <w:rPr>
                        <w:color w:val="FDBE00"/>
                        <w:sz w:val="19"/>
                      </w:rPr>
                      <w:t xml:space="preserve">Réception </w:t>
                    </w:r>
                    <w:r>
                      <w:rPr>
                        <w:color w:val="FDBE00"/>
                        <w:spacing w:val="-17"/>
                        <w:sz w:val="19"/>
                      </w:rPr>
                      <w:t>r</w:t>
                    </w:r>
                  </w:p>
                </w:txbxContent>
              </v:textbox>
            </v:shape>
            <v:shape id="_x0000_s1135" type="#_x0000_t202" style="position:absolute;left:3814;top:-969;width:6949;height:530" fillcolor="#00989e" stroked="f">
              <v:textbox inset="0,0,0,0">
                <w:txbxContent>
                  <w:p w:rsidR="00005340" w:rsidRDefault="00350670">
                    <w:pPr>
                      <w:tabs>
                        <w:tab w:val="left" w:pos="832"/>
                        <w:tab w:val="left" w:pos="1492"/>
                        <w:tab w:val="left" w:pos="2139"/>
                        <w:tab w:val="left" w:pos="2853"/>
                        <w:tab w:val="left" w:pos="3474"/>
                        <w:tab w:val="left" w:pos="4901"/>
                        <w:tab w:val="left" w:pos="5554"/>
                        <w:tab w:val="left" w:pos="6239"/>
                      </w:tabs>
                      <w:spacing w:before="96"/>
                      <w:ind w:left="122"/>
                      <w:rPr>
                        <w:rFonts w:ascii="Trebuchet MS" w:hAnsi="Trebuchet MS"/>
                        <w:b/>
                        <w:sz w:val="24"/>
                      </w:rPr>
                    </w:pPr>
                    <w:r>
                      <w:rPr>
                        <w:rFonts w:ascii="Trebuchet MS" w:hAnsi="Trebuchet MS"/>
                        <w:b/>
                        <w:color w:val="FFFFFF"/>
                        <w:sz w:val="24"/>
                      </w:rPr>
                      <w:t>Mar</w:t>
                    </w:r>
                    <w:r>
                      <w:rPr>
                        <w:rFonts w:ascii="Trebuchet MS" w:hAnsi="Trebuchet MS"/>
                        <w:b/>
                        <w:color w:val="FFFFFF"/>
                        <w:sz w:val="24"/>
                      </w:rPr>
                      <w:tab/>
                      <w:t>Avr</w:t>
                    </w:r>
                    <w:r>
                      <w:rPr>
                        <w:rFonts w:ascii="Trebuchet MS" w:hAnsi="Trebuchet MS"/>
                        <w:b/>
                        <w:color w:val="FFFFFF"/>
                        <w:sz w:val="24"/>
                      </w:rPr>
                      <w:tab/>
                      <w:t>Mai</w:t>
                    </w:r>
                    <w:r>
                      <w:rPr>
                        <w:rFonts w:ascii="Trebuchet MS" w:hAnsi="Trebuchet MS"/>
                        <w:b/>
                        <w:color w:val="FFFFFF"/>
                        <w:sz w:val="24"/>
                      </w:rPr>
                      <w:tab/>
                      <w:t>Juin</w:t>
                    </w:r>
                    <w:r>
                      <w:rPr>
                        <w:rFonts w:ascii="Trebuchet MS" w:hAnsi="Trebuchet MS"/>
                        <w:b/>
                        <w:color w:val="FFFFFF"/>
                        <w:sz w:val="24"/>
                      </w:rPr>
                      <w:tab/>
                      <w:t>Juil</w:t>
                    </w:r>
                    <w:r>
                      <w:rPr>
                        <w:rFonts w:ascii="Trebuchet MS" w:hAnsi="Trebuchet MS"/>
                        <w:b/>
                        <w:color w:val="FFFFFF"/>
                        <w:sz w:val="24"/>
                      </w:rPr>
                      <w:tab/>
                      <w:t xml:space="preserve">Août </w:t>
                    </w:r>
                    <w:r>
                      <w:rPr>
                        <w:rFonts w:ascii="Trebuchet MS" w:hAnsi="Trebuchet MS"/>
                        <w:b/>
                        <w:color w:val="FFFFFF"/>
                        <w:spacing w:val="21"/>
                        <w:sz w:val="24"/>
                      </w:rPr>
                      <w:t xml:space="preserve"> </w:t>
                    </w:r>
                    <w:r>
                      <w:rPr>
                        <w:rFonts w:ascii="Trebuchet MS" w:hAnsi="Trebuchet MS"/>
                        <w:b/>
                        <w:color w:val="FFFFFF"/>
                        <w:sz w:val="24"/>
                      </w:rPr>
                      <w:t>Sept</w:t>
                    </w:r>
                    <w:r>
                      <w:rPr>
                        <w:rFonts w:ascii="Trebuchet MS" w:hAnsi="Trebuchet MS"/>
                        <w:b/>
                        <w:color w:val="FFFFFF"/>
                        <w:sz w:val="24"/>
                      </w:rPr>
                      <w:tab/>
                      <w:t>Oct</w:t>
                    </w:r>
                    <w:r>
                      <w:rPr>
                        <w:rFonts w:ascii="Trebuchet MS" w:hAnsi="Trebuchet MS"/>
                        <w:b/>
                        <w:color w:val="FFFFFF"/>
                        <w:sz w:val="24"/>
                      </w:rPr>
                      <w:tab/>
                      <w:t>Nov</w:t>
                    </w:r>
                    <w:r>
                      <w:rPr>
                        <w:rFonts w:ascii="Trebuchet MS" w:hAnsi="Trebuchet MS"/>
                        <w:b/>
                        <w:color w:val="FFFFFF"/>
                        <w:sz w:val="24"/>
                      </w:rPr>
                      <w:tab/>
                      <w:t>Déc</w:t>
                    </w:r>
                  </w:p>
                </w:txbxContent>
              </v:textbox>
            </v:shape>
            <v:shape id="_x0000_s1134" type="#_x0000_t202" style="position:absolute;left:3814;top:-1847;width:6949;height:525" fillcolor="#00989e" stroked="f">
              <v:textbox inset="0,0,0,0">
                <w:txbxContent>
                  <w:p w:rsidR="00005340" w:rsidRDefault="00350670">
                    <w:pPr>
                      <w:spacing w:line="244" w:lineRule="exact"/>
                      <w:ind w:left="1200" w:right="1200"/>
                      <w:jc w:val="center"/>
                      <w:rPr>
                        <w:rFonts w:ascii="Trebuchet MS" w:hAnsi="Trebuchet MS"/>
                        <w:b/>
                        <w:sz w:val="24"/>
                      </w:rPr>
                    </w:pPr>
                    <w:r>
                      <w:rPr>
                        <w:rFonts w:ascii="Trebuchet MS" w:hAnsi="Trebuchet MS"/>
                        <w:b/>
                        <w:color w:val="FFFFFF"/>
                        <w:sz w:val="24"/>
                      </w:rPr>
                      <w:t>Scénario B — Remplacement intérimaire</w:t>
                    </w:r>
                  </w:p>
                  <w:p w:rsidR="00005340" w:rsidRDefault="00350670">
                    <w:pPr>
                      <w:spacing w:before="7" w:line="273" w:lineRule="exact"/>
                      <w:ind w:left="1200" w:right="1200"/>
                      <w:jc w:val="center"/>
                      <w:rPr>
                        <w:rFonts w:ascii="Trebuchet MS" w:hAnsi="Trebuchet MS"/>
                        <w:b/>
                        <w:sz w:val="24"/>
                      </w:rPr>
                    </w:pPr>
                    <w:r>
                      <w:rPr>
                        <w:rFonts w:ascii="Trebuchet MS" w:hAnsi="Trebuchet MS"/>
                        <w:b/>
                        <w:color w:val="FFFFFF"/>
                        <w:sz w:val="24"/>
                      </w:rPr>
                      <w:t>(Achèvement prévu le 05/12/2025)</w:t>
                    </w:r>
                  </w:p>
                </w:txbxContent>
              </v:textbox>
            </v:shape>
            <w10:wrap anchorx="page"/>
          </v:group>
        </w:pict>
      </w:r>
      <w:r>
        <w:t>T1</w:t>
      </w:r>
      <w:r>
        <w:rPr>
          <w:spacing w:val="-9"/>
        </w:rPr>
        <w:t xml:space="preserve"> </w:t>
      </w:r>
      <w:r>
        <w:t>—</w:t>
      </w:r>
      <w:r>
        <w:rPr>
          <w:spacing w:val="-9"/>
        </w:rPr>
        <w:t xml:space="preserve"> </w:t>
      </w:r>
      <w:r>
        <w:rPr>
          <w:spacing w:val="-2"/>
        </w:rPr>
        <w:t>Installation</w:t>
      </w:r>
      <w:r>
        <w:rPr>
          <w:w w:val="105"/>
        </w:rPr>
        <w:t xml:space="preserve"> </w:t>
      </w:r>
      <w:r>
        <w:t>T2 —</w:t>
      </w:r>
      <w:r>
        <w:rPr>
          <w:spacing w:val="-33"/>
        </w:rPr>
        <w:t xml:space="preserve"> </w:t>
      </w:r>
      <w:r>
        <w:t>Diagnostic</w:t>
      </w:r>
    </w:p>
    <w:p w:rsidR="00005340" w:rsidRDefault="00350670">
      <w:pPr>
        <w:pStyle w:val="Titre6"/>
        <w:spacing w:before="6"/>
        <w:ind w:right="7358"/>
      </w:pPr>
      <w:r>
        <w:t>T3 —</w:t>
      </w:r>
      <w:r>
        <w:rPr>
          <w:spacing w:val="-36"/>
        </w:rPr>
        <w:t xml:space="preserve"> </w:t>
      </w:r>
      <w:r>
        <w:t>Échafaudages</w:t>
      </w:r>
    </w:p>
    <w:p w:rsidR="00005340" w:rsidRDefault="00350670">
      <w:pPr>
        <w:pStyle w:val="Titre6"/>
        <w:spacing w:before="104" w:line="312" w:lineRule="auto"/>
        <w:ind w:left="930" w:right="7358" w:firstLine="572"/>
      </w:pPr>
      <w:r>
        <w:t>T4</w:t>
      </w:r>
      <w:r>
        <w:rPr>
          <w:spacing w:val="-27"/>
        </w:rPr>
        <w:t xml:space="preserve"> </w:t>
      </w:r>
      <w:r>
        <w:t>—</w:t>
      </w:r>
      <w:r>
        <w:rPr>
          <w:spacing w:val="-26"/>
        </w:rPr>
        <w:t xml:space="preserve"> </w:t>
      </w:r>
      <w:r>
        <w:rPr>
          <w:spacing w:val="-3"/>
        </w:rPr>
        <w:t>Dépose</w:t>
      </w:r>
      <w:r>
        <w:rPr>
          <w:w w:val="99"/>
        </w:rPr>
        <w:t xml:space="preserve"> </w:t>
      </w:r>
      <w:r>
        <w:t>T5</w:t>
      </w:r>
      <w:r>
        <w:rPr>
          <w:spacing w:val="-16"/>
        </w:rPr>
        <w:t xml:space="preserve"> </w:t>
      </w:r>
      <w:r>
        <w:t>—</w:t>
      </w:r>
      <w:r>
        <w:rPr>
          <w:spacing w:val="-15"/>
        </w:rPr>
        <w:t xml:space="preserve"> </w:t>
      </w:r>
      <w:r>
        <w:t>Taille</w:t>
      </w:r>
      <w:r>
        <w:rPr>
          <w:spacing w:val="-16"/>
        </w:rPr>
        <w:t xml:space="preserve"> </w:t>
      </w:r>
      <w:r>
        <w:t>(atelier)</w:t>
      </w:r>
    </w:p>
    <w:p w:rsidR="00005340" w:rsidRDefault="00350670">
      <w:pPr>
        <w:pStyle w:val="Titre6"/>
        <w:spacing w:line="312" w:lineRule="auto"/>
        <w:ind w:left="414" w:right="7358" w:firstLine="76"/>
      </w:pPr>
      <w:r>
        <w:t>T6</w:t>
      </w:r>
      <w:r>
        <w:rPr>
          <w:spacing w:val="-8"/>
        </w:rPr>
        <w:t xml:space="preserve"> </w:t>
      </w:r>
      <w:r>
        <w:t>—</w:t>
      </w:r>
      <w:r>
        <w:rPr>
          <w:spacing w:val="-8"/>
        </w:rPr>
        <w:t xml:space="preserve"> </w:t>
      </w:r>
      <w:r>
        <w:t>Sablières/poteaux</w:t>
      </w:r>
      <w:r>
        <w:rPr>
          <w:w w:val="105"/>
        </w:rPr>
        <w:t xml:space="preserve"> </w:t>
      </w:r>
      <w:r>
        <w:t>T7 —</w:t>
      </w:r>
      <w:r>
        <w:rPr>
          <w:spacing w:val="-16"/>
        </w:rPr>
        <w:t xml:space="preserve"> </w:t>
      </w:r>
      <w:r>
        <w:rPr>
          <w:spacing w:val="-3"/>
        </w:rPr>
        <w:t>Travail</w:t>
      </w:r>
      <w:r>
        <w:rPr>
          <w:spacing w:val="-8"/>
        </w:rPr>
        <w:t xml:space="preserve"> </w:t>
      </w:r>
      <w:r>
        <w:t>compagnon</w:t>
      </w:r>
      <w:r>
        <w:rPr>
          <w:w w:val="103"/>
        </w:rPr>
        <w:t xml:space="preserve"> </w:t>
      </w:r>
      <w:r>
        <w:t>T7 — Pause</w:t>
      </w:r>
      <w:r>
        <w:rPr>
          <w:spacing w:val="-26"/>
        </w:rPr>
        <w:t xml:space="preserve"> </w:t>
      </w:r>
      <w:r>
        <w:t>(intérim)</w:t>
      </w:r>
    </w:p>
    <w:p w:rsidR="00005340" w:rsidRDefault="00350670">
      <w:pPr>
        <w:pStyle w:val="Titre6"/>
        <w:spacing w:line="312" w:lineRule="auto"/>
        <w:ind w:left="233" w:right="7358" w:firstLine="212"/>
      </w:pPr>
      <w:r>
        <w:t>T7 —</w:t>
      </w:r>
      <w:r>
        <w:rPr>
          <w:spacing w:val="-13"/>
        </w:rPr>
        <w:t xml:space="preserve"> </w:t>
      </w:r>
      <w:r>
        <w:t>Reprise</w:t>
      </w:r>
      <w:r>
        <w:rPr>
          <w:spacing w:val="-6"/>
        </w:rPr>
        <w:t xml:space="preserve"> </w:t>
      </w:r>
      <w:r>
        <w:rPr>
          <w:spacing w:val="-3"/>
        </w:rPr>
        <w:t>intérimaire</w:t>
      </w:r>
      <w:r>
        <w:rPr>
          <w:w w:val="97"/>
        </w:rPr>
        <w:t xml:space="preserve"> </w:t>
      </w:r>
      <w:r>
        <w:t>T8 —</w:t>
      </w:r>
      <w:r>
        <w:rPr>
          <w:spacing w:val="-34"/>
        </w:rPr>
        <w:t xml:space="preserve"> </w:t>
      </w:r>
      <w:r>
        <w:t>Couverture</w:t>
      </w:r>
      <w:r>
        <w:rPr>
          <w:spacing w:val="-16"/>
        </w:rPr>
        <w:t xml:space="preserve"> </w:t>
      </w:r>
      <w:r>
        <w:t>(décalée)</w:t>
      </w:r>
      <w:r>
        <w:rPr>
          <w:w w:val="101"/>
        </w:rPr>
        <w:t xml:space="preserve"> </w:t>
      </w:r>
      <w:r>
        <w:t>T9 — Dépose</w:t>
      </w:r>
      <w:r>
        <w:rPr>
          <w:spacing w:val="-39"/>
        </w:rPr>
        <w:t xml:space="preserve"> </w:t>
      </w:r>
      <w:r>
        <w:t>échaf.</w:t>
      </w:r>
    </w:p>
    <w:p w:rsidR="00005340" w:rsidRDefault="00350670">
      <w:pPr>
        <w:pStyle w:val="Titre6"/>
        <w:ind w:right="7358"/>
      </w:pPr>
      <w:r>
        <w:t>T10</w:t>
      </w:r>
      <w:r>
        <w:rPr>
          <w:spacing w:val="-31"/>
        </w:rPr>
        <w:t xml:space="preserve"> </w:t>
      </w:r>
      <w:r>
        <w:t>—</w:t>
      </w:r>
      <w:r>
        <w:rPr>
          <w:spacing w:val="-31"/>
        </w:rPr>
        <w:t xml:space="preserve"> </w:t>
      </w:r>
      <w:r>
        <w:t>Réception</w:t>
      </w:r>
    </w:p>
    <w:p w:rsidR="00005340" w:rsidRDefault="00350670">
      <w:pPr>
        <w:spacing w:before="78" w:line="345" w:lineRule="auto"/>
        <w:ind w:left="563" w:right="7118" w:firstLine="790"/>
        <w:rPr>
          <w:sz w:val="19"/>
        </w:rPr>
      </w:pPr>
      <w:r>
        <w:rPr>
          <w:color w:val="C1262C"/>
          <w:sz w:val="19"/>
        </w:rPr>
        <w:t xml:space="preserve">Accident 13/10 </w:t>
      </w:r>
      <w:r>
        <w:rPr>
          <w:color w:val="37393B"/>
          <w:sz w:val="19"/>
        </w:rPr>
        <w:t>Date contractuelle 28/11</w:t>
      </w:r>
    </w:p>
    <w:p w:rsidR="00005340" w:rsidRDefault="00005340">
      <w:pPr>
        <w:pStyle w:val="Corpsdetexte"/>
      </w:pPr>
    </w:p>
    <w:p w:rsidR="00005340" w:rsidRDefault="00005340">
      <w:pPr>
        <w:pStyle w:val="Corpsdetexte"/>
        <w:spacing w:before="14"/>
        <w:rPr>
          <w:sz w:val="16"/>
        </w:rPr>
      </w:pPr>
    </w:p>
    <w:p w:rsidR="00005340" w:rsidRDefault="00005340">
      <w:pPr>
        <w:rPr>
          <w:sz w:val="16"/>
        </w:rPr>
        <w:sectPr w:rsidR="00005340">
          <w:pgSz w:w="11910" w:h="16840"/>
          <w:pgMar w:top="900" w:right="820" w:bottom="680" w:left="980" w:header="381" w:footer="489" w:gutter="0"/>
          <w:cols w:space="720"/>
        </w:sectPr>
      </w:pPr>
    </w:p>
    <w:p w:rsidR="00005340" w:rsidRDefault="00350670">
      <w:pPr>
        <w:pStyle w:val="Titre7"/>
        <w:spacing w:before="123"/>
      </w:pPr>
      <w:r>
        <w:lastRenderedPageBreak/>
        <w:t>Calcul</w:t>
      </w:r>
      <w:r>
        <w:rPr>
          <w:spacing w:val="-20"/>
        </w:rPr>
        <w:t xml:space="preserve"> </w:t>
      </w:r>
      <w:r>
        <w:t>des</w:t>
      </w:r>
      <w:r>
        <w:rPr>
          <w:spacing w:val="-19"/>
        </w:rPr>
        <w:t xml:space="preserve"> </w:t>
      </w:r>
      <w:r>
        <w:t>pénalités</w:t>
      </w:r>
      <w:r>
        <w:rPr>
          <w:spacing w:val="-19"/>
        </w:rPr>
        <w:t xml:space="preserve"> </w:t>
      </w:r>
      <w:r>
        <w:t>—</w:t>
      </w:r>
      <w:r>
        <w:rPr>
          <w:spacing w:val="-19"/>
        </w:rPr>
        <w:t xml:space="preserve"> </w:t>
      </w:r>
      <w:r>
        <w:t>Scénario</w:t>
      </w:r>
      <w:r>
        <w:rPr>
          <w:spacing w:val="-19"/>
        </w:rPr>
        <w:t xml:space="preserve"> </w:t>
      </w:r>
      <w:r>
        <w:t>B</w:t>
      </w:r>
      <w:r>
        <w:rPr>
          <w:spacing w:val="-19"/>
        </w:rPr>
        <w:t xml:space="preserve"> </w:t>
      </w:r>
      <w:r>
        <w:t>:</w:t>
      </w:r>
    </w:p>
    <w:p w:rsidR="00005340" w:rsidRDefault="00005340">
      <w:pPr>
        <w:pStyle w:val="Corpsdetexte"/>
        <w:rPr>
          <w:rFonts w:ascii="Trebuchet MS"/>
          <w:b/>
          <w:sz w:val="26"/>
        </w:rPr>
      </w:pPr>
    </w:p>
    <w:p w:rsidR="00005340" w:rsidRDefault="00350670">
      <w:pPr>
        <w:pStyle w:val="Titre7"/>
        <w:spacing w:before="157"/>
      </w:pPr>
      <w:r>
        <w:t>Comparaison A / B :</w:t>
      </w:r>
    </w:p>
    <w:p w:rsidR="00005340" w:rsidRDefault="00350670">
      <w:pPr>
        <w:spacing w:before="310"/>
        <w:ind w:left="153"/>
        <w:rPr>
          <w:sz w:val="20"/>
        </w:rPr>
      </w:pPr>
      <w:r>
        <w:br w:type="column"/>
      </w:r>
      <w:r>
        <w:rPr>
          <w:sz w:val="20"/>
        </w:rPr>
        <w:lastRenderedPageBreak/>
        <w:t xml:space="preserve">62,47 </w:t>
      </w:r>
      <w:r>
        <w:rPr>
          <w:rFonts w:ascii="DejaVu Sans Condensed" w:hAnsi="DejaVu Sans Condensed"/>
          <w:i/>
          <w:sz w:val="20"/>
        </w:rPr>
        <w:t xml:space="preserve">× </w:t>
      </w:r>
      <w:r>
        <w:rPr>
          <w:sz w:val="20"/>
        </w:rPr>
        <w:t xml:space="preserve">7 </w:t>
      </w:r>
      <w:r>
        <w:rPr>
          <w:rFonts w:ascii="DejaVu Sans Condensed" w:hAnsi="DejaVu Sans Condensed"/>
          <w:i/>
          <w:sz w:val="20"/>
        </w:rPr>
        <w:t xml:space="preserve">≈ </w:t>
      </w:r>
      <w:r>
        <w:rPr>
          <w:rFonts w:ascii="Trebuchet MS" w:hAnsi="Trebuchet MS"/>
          <w:b/>
          <w:sz w:val="20"/>
        </w:rPr>
        <w:t>437</w:t>
      </w:r>
      <w:r>
        <w:rPr>
          <w:sz w:val="20"/>
        </w:rPr>
        <w:t>,</w:t>
      </w:r>
      <w:r>
        <w:rPr>
          <w:rFonts w:ascii="Trebuchet MS" w:hAnsi="Trebuchet MS"/>
          <w:b/>
          <w:sz w:val="20"/>
        </w:rPr>
        <w:t xml:space="preserve">29 </w:t>
      </w:r>
      <w:r>
        <w:rPr>
          <w:sz w:val="20"/>
        </w:rPr>
        <w:t>€</w:t>
      </w:r>
    </w:p>
    <w:p w:rsidR="00005340" w:rsidRDefault="00005340">
      <w:pPr>
        <w:rPr>
          <w:sz w:val="20"/>
        </w:rPr>
        <w:sectPr w:rsidR="00005340">
          <w:type w:val="continuous"/>
          <w:pgSz w:w="11910" w:h="16840"/>
          <w:pgMar w:top="1120" w:right="820" w:bottom="300" w:left="980" w:header="720" w:footer="720" w:gutter="0"/>
          <w:cols w:num="2" w:space="720" w:equalWidth="0">
            <w:col w:w="3318" w:space="574"/>
            <w:col w:w="6218"/>
          </w:cols>
        </w:sectPr>
      </w:pPr>
    </w:p>
    <w:p w:rsidR="00005340" w:rsidRDefault="00350670">
      <w:pPr>
        <w:pStyle w:val="Corpsdetexte"/>
        <w:spacing w:before="144"/>
        <w:ind w:right="157"/>
        <w:jc w:val="center"/>
      </w:pPr>
      <w:r>
        <w:lastRenderedPageBreak/>
        <w:t xml:space="preserve">Économie réalisée par le recours à l’intérim = 3 748,20 </w:t>
      </w:r>
      <w:r>
        <w:rPr>
          <w:rFonts w:ascii="DejaVu Sans Condensed" w:hAnsi="DejaVu Sans Condensed"/>
          <w:i/>
        </w:rPr>
        <w:t>−</w:t>
      </w:r>
      <w:r>
        <w:rPr>
          <w:rFonts w:ascii="DejaVu Sans Condensed" w:hAnsi="DejaVu Sans Condensed"/>
          <w:i/>
        </w:rPr>
        <w:t xml:space="preserve"> </w:t>
      </w:r>
      <w:r>
        <w:t xml:space="preserve">437,29 </w:t>
      </w:r>
      <w:r>
        <w:rPr>
          <w:rFonts w:ascii="DejaVu Sans Condensed" w:hAnsi="DejaVu Sans Condensed"/>
          <w:i/>
        </w:rPr>
        <w:t xml:space="preserve">≈ </w:t>
      </w:r>
      <w:r>
        <w:rPr>
          <w:rFonts w:ascii="Trebuchet MS" w:hAnsi="Trebuchet MS"/>
          <w:b/>
        </w:rPr>
        <w:t>3 310</w:t>
      </w:r>
      <w:r>
        <w:t>,</w:t>
      </w:r>
      <w:r>
        <w:rPr>
          <w:rFonts w:ascii="Trebuchet MS" w:hAnsi="Trebuchet MS"/>
          <w:b/>
        </w:rPr>
        <w:t xml:space="preserve">91 </w:t>
      </w:r>
      <w:r>
        <w:t>€</w:t>
      </w:r>
    </w:p>
    <w:p w:rsidR="00005340" w:rsidRDefault="00005340">
      <w:pPr>
        <w:jc w:val="center"/>
        <w:sectPr w:rsidR="00005340">
          <w:type w:val="continuous"/>
          <w:pgSz w:w="11910" w:h="16840"/>
          <w:pgMar w:top="1120" w:right="820" w:bottom="300" w:left="980" w:header="720" w:footer="720" w:gutter="0"/>
          <w:cols w:space="720"/>
        </w:sectPr>
      </w:pPr>
    </w:p>
    <w:p w:rsidR="00005340" w:rsidRDefault="00005340">
      <w:pPr>
        <w:pStyle w:val="Corpsdetexte"/>
        <w:spacing w:before="9"/>
        <w:rPr>
          <w:sz w:val="12"/>
        </w:rPr>
      </w:pPr>
    </w:p>
    <w:p w:rsidR="00005340" w:rsidRDefault="00350670">
      <w:pPr>
        <w:pStyle w:val="Corpsdetexte"/>
        <w:spacing w:line="22" w:lineRule="exact"/>
        <w:ind w:left="437"/>
        <w:rPr>
          <w:sz w:val="2"/>
        </w:rPr>
      </w:pPr>
      <w:r>
        <w:rPr>
          <w:sz w:val="2"/>
          <w:lang w:val="en-US"/>
        </w:rPr>
      </w:r>
      <w:r>
        <w:rPr>
          <w:sz w:val="2"/>
        </w:rPr>
        <w:pict>
          <v:group id="_x0000_s1131" style="width:197.3pt;height:1.15pt;mso-position-horizontal-relative:char;mso-position-vertical-relative:line" coordsize="3946,23">
            <v:rect id="_x0000_s1132" style="position:absolute;width:3946;height:23" fillcolor="#987b26" stroked="f"/>
            <w10:wrap type="none"/>
            <w10:anchorlock/>
          </v:group>
        </w:pict>
      </w:r>
    </w:p>
    <w:p w:rsidR="00005340" w:rsidRDefault="00350670">
      <w:pPr>
        <w:pStyle w:val="Titre3"/>
        <w:spacing w:before="24"/>
      </w:pPr>
      <w:r>
        <w:rPr>
          <w:lang w:val="en-US"/>
        </w:rPr>
        <w:pict>
          <v:group id="_x0000_s1125" style="position:absolute;left:0;text-align:left;margin-left:56.7pt;margin-top:13.95pt;width:481.9pt;height:59.5pt;z-index:251962368;mso-position-horizontal-relative:page" coordorigin="1134,279" coordsize="9638,1190">
            <v:shape id="_x0000_s1130" style="position:absolute;left:1133;top:278;width:9638;height:1190" coordorigin="1134,279" coordsize="9638,1190" path="m10692,279r-9478,l1183,285r-26,17l1140,327r-6,31l1134,1388r6,31l1157,1444r26,17l1214,1468r9478,l10723,1461r25,-17l10766,1419r6,-31l10772,358r-6,-31l10748,302r-25,-17l10692,279xe" fillcolor="#987b26" stroked="f">
              <v:path arrowok="t"/>
            </v:shape>
            <v:shape id="_x0000_s1129" style="position:absolute;left:1153;top:298;width:9599;height:1150" coordorigin="1154,299" coordsize="9599,1150" path="m10692,299r-9478,l1190,303r-19,13l1158,335r-4,23l1154,1388r4,23l1171,1430r19,13l1214,1448r9478,l10715,1443r19,-13l10747,1411r5,-23l10752,358r-5,-23l10734,316r-19,-13l10692,299xe" fillcolor="#fbfaf4" stroked="f">
              <v:path arrowok="t"/>
            </v:shape>
            <v:rect id="_x0000_s1128" style="position:absolute;left:1417;top:369;width:3946;height:23" fillcolor="#987b26" stroked="f"/>
            <v:shape id="_x0000_s1127" type="#_x0000_t202" style="position:absolute;left:1369;top:500;width:9186;height:402" filled="f" stroked="f">
              <v:textbox inset="0,0,0,0">
                <w:txbxContent>
                  <w:p w:rsidR="00005340" w:rsidRDefault="00350670">
                    <w:pPr>
                      <w:spacing w:line="319" w:lineRule="exact"/>
                      <w:rPr>
                        <w:sz w:val="20"/>
                      </w:rPr>
                    </w:pPr>
                    <w:r>
                      <w:rPr>
                        <w:sz w:val="20"/>
                      </w:rPr>
                      <w:t>Cette</w:t>
                    </w:r>
                    <w:r>
                      <w:rPr>
                        <w:spacing w:val="-7"/>
                        <w:sz w:val="20"/>
                      </w:rPr>
                      <w:t xml:space="preserve"> </w:t>
                    </w:r>
                    <w:r>
                      <w:rPr>
                        <w:sz w:val="20"/>
                      </w:rPr>
                      <w:t>économie</w:t>
                    </w:r>
                    <w:r>
                      <w:rPr>
                        <w:spacing w:val="-7"/>
                        <w:sz w:val="20"/>
                      </w:rPr>
                      <w:t xml:space="preserve"> </w:t>
                    </w:r>
                    <w:r>
                      <w:rPr>
                        <w:sz w:val="20"/>
                      </w:rPr>
                      <w:t>sur</w:t>
                    </w:r>
                    <w:r>
                      <w:rPr>
                        <w:spacing w:val="-7"/>
                        <w:sz w:val="20"/>
                      </w:rPr>
                      <w:t xml:space="preserve"> </w:t>
                    </w:r>
                    <w:r>
                      <w:rPr>
                        <w:sz w:val="20"/>
                      </w:rPr>
                      <w:t>les</w:t>
                    </w:r>
                    <w:r>
                      <w:rPr>
                        <w:spacing w:val="-7"/>
                        <w:sz w:val="20"/>
                      </w:rPr>
                      <w:t xml:space="preserve"> </w:t>
                    </w:r>
                    <w:r>
                      <w:rPr>
                        <w:sz w:val="20"/>
                      </w:rPr>
                      <w:t>pénalités</w:t>
                    </w:r>
                    <w:r>
                      <w:rPr>
                        <w:spacing w:val="-7"/>
                        <w:sz w:val="20"/>
                      </w:rPr>
                      <w:t xml:space="preserve"> </w:t>
                    </w:r>
                    <w:r>
                      <w:rPr>
                        <w:sz w:val="20"/>
                      </w:rPr>
                      <w:t>(</w:t>
                    </w:r>
                    <w:r>
                      <w:rPr>
                        <w:rFonts w:ascii="DejaVu Sans Condensed" w:hAnsi="DejaVu Sans Condensed"/>
                        <w:i/>
                        <w:sz w:val="20"/>
                      </w:rPr>
                      <w:t>≈</w:t>
                    </w:r>
                    <w:r>
                      <w:rPr>
                        <w:rFonts w:ascii="DejaVu Sans Condensed" w:hAnsi="DejaVu Sans Condensed"/>
                        <w:i/>
                        <w:spacing w:val="-8"/>
                        <w:sz w:val="20"/>
                      </w:rPr>
                      <w:t xml:space="preserve"> </w:t>
                    </w:r>
                    <w:r>
                      <w:rPr>
                        <w:sz w:val="20"/>
                      </w:rPr>
                      <w:t>3</w:t>
                    </w:r>
                    <w:r>
                      <w:rPr>
                        <w:spacing w:val="-22"/>
                        <w:sz w:val="20"/>
                      </w:rPr>
                      <w:t xml:space="preserve"> </w:t>
                    </w:r>
                    <w:r>
                      <w:rPr>
                        <w:sz w:val="20"/>
                      </w:rPr>
                      <w:t>311</w:t>
                    </w:r>
                    <w:r>
                      <w:rPr>
                        <w:spacing w:val="-7"/>
                        <w:sz w:val="20"/>
                      </w:rPr>
                      <w:t xml:space="preserve"> </w:t>
                    </w:r>
                    <w:r>
                      <w:rPr>
                        <w:sz w:val="20"/>
                      </w:rPr>
                      <w:t>€)</w:t>
                    </w:r>
                    <w:r>
                      <w:rPr>
                        <w:spacing w:val="-7"/>
                        <w:sz w:val="20"/>
                      </w:rPr>
                      <w:t xml:space="preserve"> </w:t>
                    </w:r>
                    <w:r>
                      <w:rPr>
                        <w:sz w:val="20"/>
                      </w:rPr>
                      <w:t>contribue</w:t>
                    </w:r>
                    <w:r>
                      <w:rPr>
                        <w:spacing w:val="-7"/>
                        <w:sz w:val="20"/>
                      </w:rPr>
                      <w:t xml:space="preserve"> </w:t>
                    </w:r>
                    <w:r>
                      <w:rPr>
                        <w:sz w:val="20"/>
                      </w:rPr>
                      <w:t>à</w:t>
                    </w:r>
                    <w:r>
                      <w:rPr>
                        <w:spacing w:val="-7"/>
                        <w:sz w:val="20"/>
                      </w:rPr>
                      <w:t xml:space="preserve"> </w:t>
                    </w:r>
                    <w:r>
                      <w:rPr>
                        <w:sz w:val="20"/>
                      </w:rPr>
                      <w:t>justiﬁer</w:t>
                    </w:r>
                    <w:r>
                      <w:rPr>
                        <w:spacing w:val="-7"/>
                        <w:sz w:val="20"/>
                      </w:rPr>
                      <w:t xml:space="preserve"> </w:t>
                    </w:r>
                    <w:r>
                      <w:rPr>
                        <w:sz w:val="20"/>
                      </w:rPr>
                      <w:t>le</w:t>
                    </w:r>
                    <w:r>
                      <w:rPr>
                        <w:spacing w:val="-7"/>
                        <w:sz w:val="20"/>
                      </w:rPr>
                      <w:t xml:space="preserve"> </w:t>
                    </w:r>
                    <w:r>
                      <w:rPr>
                        <w:sz w:val="20"/>
                      </w:rPr>
                      <w:t>surcoût</w:t>
                    </w:r>
                    <w:r>
                      <w:rPr>
                        <w:spacing w:val="-7"/>
                        <w:sz w:val="20"/>
                      </w:rPr>
                      <w:t xml:space="preserve"> </w:t>
                    </w:r>
                    <w:r>
                      <w:rPr>
                        <w:sz w:val="20"/>
                      </w:rPr>
                      <w:t>de</w:t>
                    </w:r>
                    <w:r>
                      <w:rPr>
                        <w:spacing w:val="-7"/>
                        <w:sz w:val="20"/>
                      </w:rPr>
                      <w:t xml:space="preserve"> </w:t>
                    </w:r>
                    <w:r>
                      <w:rPr>
                        <w:sz w:val="20"/>
                      </w:rPr>
                      <w:t>l’intérim</w:t>
                    </w:r>
                    <w:r>
                      <w:rPr>
                        <w:spacing w:val="-7"/>
                        <w:sz w:val="20"/>
                      </w:rPr>
                      <w:t xml:space="preserve"> </w:t>
                    </w:r>
                    <w:r>
                      <w:rPr>
                        <w:sz w:val="20"/>
                      </w:rPr>
                      <w:t>(</w:t>
                    </w:r>
                    <w:r>
                      <w:rPr>
                        <w:rFonts w:ascii="DejaVu Sans Condensed" w:hAnsi="DejaVu Sans Condensed"/>
                        <w:i/>
                        <w:sz w:val="20"/>
                      </w:rPr>
                      <w:t>≈</w:t>
                    </w:r>
                    <w:r>
                      <w:rPr>
                        <w:rFonts w:ascii="DejaVu Sans Condensed" w:hAnsi="DejaVu Sans Condensed"/>
                        <w:i/>
                        <w:spacing w:val="-8"/>
                        <w:sz w:val="20"/>
                      </w:rPr>
                      <w:t xml:space="preserve"> </w:t>
                    </w:r>
                    <w:r>
                      <w:rPr>
                        <w:sz w:val="20"/>
                      </w:rPr>
                      <w:t>2</w:t>
                    </w:r>
                    <w:r>
                      <w:rPr>
                        <w:spacing w:val="-21"/>
                        <w:sz w:val="20"/>
                      </w:rPr>
                      <w:t xml:space="preserve"> </w:t>
                    </w:r>
                    <w:r>
                      <w:rPr>
                        <w:sz w:val="20"/>
                      </w:rPr>
                      <w:t>640</w:t>
                    </w:r>
                    <w:r>
                      <w:rPr>
                        <w:spacing w:val="-7"/>
                        <w:sz w:val="20"/>
                      </w:rPr>
                      <w:t xml:space="preserve"> </w:t>
                    </w:r>
                    <w:r>
                      <w:rPr>
                        <w:sz w:val="20"/>
                      </w:rPr>
                      <w:t>€</w:t>
                    </w:r>
                    <w:r>
                      <w:rPr>
                        <w:spacing w:val="-7"/>
                        <w:sz w:val="20"/>
                      </w:rPr>
                      <w:t xml:space="preserve"> </w:t>
                    </w:r>
                    <w:r>
                      <w:rPr>
                        <w:sz w:val="20"/>
                      </w:rPr>
                      <w:t>calculé</w:t>
                    </w:r>
                  </w:p>
                </w:txbxContent>
              </v:textbox>
            </v:shape>
            <v:shape id="_x0000_s1126" type="#_x0000_t202" style="position:absolute;left:1369;top:739;width:9186;height:504" filled="f" stroked="f">
              <v:textbox inset="0,0,0,0">
                <w:txbxContent>
                  <w:p w:rsidR="00005340" w:rsidRDefault="00350670">
                    <w:pPr>
                      <w:spacing w:before="45" w:line="165" w:lineRule="auto"/>
                      <w:ind w:right="-11"/>
                      <w:rPr>
                        <w:sz w:val="20"/>
                      </w:rPr>
                    </w:pPr>
                    <w:r>
                      <w:rPr>
                        <w:sz w:val="20"/>
                      </w:rPr>
                      <w:t xml:space="preserve">en séance 4). C’est une illustration concrète du fait que les décisions organisationnelles ont des </w:t>
                    </w:r>
                    <w:r>
                      <w:rPr>
                        <w:spacing w:val="-3"/>
                        <w:sz w:val="20"/>
                      </w:rPr>
                      <w:t xml:space="preserve">consé- </w:t>
                    </w:r>
                    <w:r>
                      <w:rPr>
                        <w:sz w:val="20"/>
                      </w:rPr>
                      <w:t xml:space="preserve">quences économiques directes — et que la replaniﬁcation </w:t>
                    </w:r>
                    <w:r>
                      <w:rPr>
                        <w:spacing w:val="-3"/>
                        <w:sz w:val="20"/>
                      </w:rPr>
                      <w:t xml:space="preserve">n’est </w:t>
                    </w:r>
                    <w:r>
                      <w:rPr>
                        <w:sz w:val="20"/>
                      </w:rPr>
                      <w:t>jamais un exercice purement technique.</w:t>
                    </w:r>
                  </w:p>
                </w:txbxContent>
              </v:textbox>
            </v:shape>
            <w10:wrap anchorx="page"/>
          </v:group>
        </w:pict>
      </w:r>
      <w:r>
        <w:rPr>
          <w:rFonts w:ascii="Times New Roman" w:hAnsi="Times New Roman"/>
          <w:b w:val="0"/>
          <w:color w:val="FFFFFF"/>
          <w:w w:val="99"/>
          <w:shd w:val="clear" w:color="auto" w:fill="AB8B2B"/>
        </w:rPr>
        <w:t xml:space="preserve"> </w:t>
      </w:r>
      <w:r>
        <w:rPr>
          <w:rFonts w:ascii="Times New Roman" w:hAnsi="Times New Roman"/>
          <w:b w:val="0"/>
          <w:color w:val="FFFFFF"/>
          <w:shd w:val="clear" w:color="auto" w:fill="AB8B2B"/>
        </w:rPr>
        <w:t xml:space="preserve">  </w:t>
      </w:r>
      <w:r>
        <w:rPr>
          <w:color w:val="FFFFFF"/>
          <w:shd w:val="clear" w:color="auto" w:fill="AB8B2B"/>
        </w:rPr>
        <w:t xml:space="preserve">Point de discussion pédagogique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4"/>
        <w:rPr>
          <w:rFonts w:ascii="Trebuchet MS"/>
          <w:b/>
          <w:sz w:val="16"/>
        </w:rPr>
      </w:pPr>
    </w:p>
    <w:p w:rsidR="00005340" w:rsidRDefault="00350670">
      <w:pPr>
        <w:pStyle w:val="Titre8"/>
      </w:pPr>
      <w:r>
        <w:rPr>
          <w:color w:val="C1262C"/>
        </w:rPr>
        <w:t>Corrigé de l’exercice 10 Éléments de correction — Exercice 5</w:t>
      </w:r>
    </w:p>
    <w:p w:rsidR="00005340" w:rsidRDefault="00350670">
      <w:pPr>
        <w:pStyle w:val="Corpsdetexte"/>
        <w:spacing w:before="3"/>
        <w:rPr>
          <w:rFonts w:ascii="Arial"/>
          <w:b/>
          <w:i/>
          <w:sz w:val="25"/>
        </w:rPr>
      </w:pPr>
      <w:r>
        <w:rPr>
          <w:lang w:val="en-US"/>
        </w:rPr>
        <w:pict>
          <v:group id="_x0000_s1121" style="position:absolute;margin-left:56.7pt;margin-top:16.5pt;width:481.9pt;height:82.65pt;z-index:-251357184;mso-wrap-distance-left:0;mso-wrap-distance-right:0;mso-position-horizontal-relative:page" coordorigin="1134,330" coordsize="9638,1653">
            <v:shape id="_x0000_s1124" style="position:absolute;left:1133;top:564;width:9638;height:1419" coordorigin="1134,564" coordsize="9638,1419" path="m10692,564r-9478,l1183,570r-26,17l1140,613r-6,31l1134,1903r6,31l1157,1959r26,17l1214,1983r9478,l10723,1976r25,-17l10766,1934r6,-31l10772,644r-6,-31l10748,587r-25,-17l10692,564xe" fillcolor="#37393b" stroked="f">
              <v:path arrowok="t"/>
            </v:shape>
            <v:shape id="_x0000_s1123" style="position:absolute;left:1153;top:584;width:9599;height:1379" coordorigin="1154,584" coordsize="9599,1379" path="m10692,584r-9478,l1190,589r-19,13l1158,621r-4,23l1154,1903r4,23l1171,1945r19,13l1214,1963r9478,l10715,1958r19,-13l10747,1926r5,-23l10752,644r-5,-23l10734,602r-19,-13l10692,584xe" fillcolor="#f0f1f1" stroked="f">
              <v:path arrowok="t"/>
            </v:shape>
            <v:shape id="_x0000_s1122" type="#_x0000_t202" style="position:absolute;left:1133;top:329;width:9638;height:1653"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 xml:space="preserve">Le scénario C n’implique aucune modiﬁcation du planning : c’est précisément son intérêt pédagogique. Le fait que la prévention initiale coûte </w:t>
                    </w:r>
                    <w:r>
                      <w:rPr>
                        <w:rFonts w:ascii="Trebuchet MS" w:hAnsi="Trebuchet MS"/>
                        <w:b/>
                        <w:sz w:val="20"/>
                      </w:rPr>
                      <w:t xml:space="preserve">200 </w:t>
                    </w:r>
                    <w:r>
                      <w:rPr>
                        <w:rFonts w:ascii="Arial" w:hAnsi="Arial"/>
                        <w:b/>
                        <w:sz w:val="20"/>
                      </w:rPr>
                      <w:t xml:space="preserve">€ </w:t>
                    </w:r>
                    <w:r>
                      <w:rPr>
                        <w:sz w:val="20"/>
                      </w:rPr>
                      <w:t>(vériﬁcation R408 externalisée) et préserve intégralement le planning contractuel est le message central de toute la séquence. Inviter les étudiants à formuler ce constat explicitement à l’oral.</w:t>
                    </w:r>
                  </w:p>
                </w:txbxContent>
              </v:textbox>
            </v:shape>
            <w10:wrap type="topAndBottom" anchorx="page"/>
          </v:group>
        </w:pict>
      </w: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rPr>
          <w:rFonts w:ascii="Arial"/>
          <w:b/>
          <w:i/>
        </w:rPr>
      </w:pPr>
    </w:p>
    <w:p w:rsidR="00005340" w:rsidRDefault="00005340">
      <w:pPr>
        <w:pStyle w:val="Corpsdetexte"/>
        <w:spacing w:before="8"/>
        <w:rPr>
          <w:rFonts w:ascii="Arial"/>
          <w:b/>
          <w:i/>
          <w:sz w:val="24"/>
        </w:rPr>
      </w:pPr>
    </w:p>
    <w:p w:rsidR="00005340" w:rsidRDefault="00350670">
      <w:pPr>
        <w:pStyle w:val="Titre6"/>
        <w:spacing w:before="76" w:line="312" w:lineRule="auto"/>
        <w:ind w:left="1350" w:hanging="15"/>
      </w:pPr>
      <w:r>
        <w:rPr>
          <w:lang w:val="en-US"/>
        </w:rPr>
        <w:pict>
          <v:group id="_x0000_s1089" style="position:absolute;left:0;text-align:left;margin-left:197.6pt;margin-top:-89.3pt;width:344.3pt;height:375.05pt;z-index:251969536;mso-position-horizontal-relative:page" coordorigin="3952,-1786" coordsize="6886,7501">
            <v:rect id="_x0000_s1120" style="position:absolute;left:3957;top:-1782;width:6810;height:7491" filled="f" strokeweight=".16886mm"/>
            <v:shape id="_x0000_s1119" style="position:absolute;left:5148;top:-11;width:4767;height:5721" coordorigin="5149,-11" coordsize="4767,5721" o:spt="100" adj="0,,0" path="m5149,-11r,1573m5149,1848r,191m5149,2325r,3384m6341,-11r,2050m6341,2325r,3384m7532,-11r,3003m7532,3278r,2431m8724,-11r,3003m8724,3278r,2431m9916,-11r,3480m9916,3755r,1954e" filled="f" strokeweight=".16886mm">
              <v:stroke dashstyle="dot" joinstyle="round"/>
              <v:formulas/>
              <v:path arrowok="t" o:connecttype="segments"/>
            </v:shape>
            <v:shape id="_x0000_s1118" style="position:absolute;top:11013;width:5670;height:4366" coordorigin=",11013" coordsize="5670,4366" o:spt="100" adj="0,,0" path="m3957,-11r6810,m3957,466r6810,m3957,942r6810,m3957,1419r6810,m3957,1896r6810,m3957,2373r6810,m3957,2849r6810,m3957,3326r6810,m3957,3803r6810,m3957,4279r6810,m3957,4756r6810,m3957,5233r6810,e" filled="f" strokeweight=".16886mm">
              <v:stroke dashstyle="dot" joinstyle="round"/>
              <v:formulas/>
              <v:path arrowok="t" o:connecttype="segments"/>
            </v:shape>
            <v:rect id="_x0000_s1117" style="position:absolute;left:3957;top:132;width:341;height:287" fillcolor="#5b7e70" stroked="f"/>
            <v:rect id="_x0000_s1116" style="position:absolute;left:3957;top:132;width:341;height:287" filled="f" strokecolor="#144633" strokeweight=".16886mm"/>
            <v:rect id="_x0000_s1115" style="position:absolute;left:4297;top:608;width:341;height:287" fillcolor="#5b7e70" stroked="f"/>
            <v:rect id="_x0000_s1114" style="position:absolute;left:4297;top:608;width:341;height:287" filled="f" strokecolor="#144633" strokeweight=".16886mm"/>
            <v:rect id="_x0000_s1113" style="position:absolute;left:4638;top:1085;width:341;height:287" fillcolor="#5b7e70" stroked="f"/>
            <v:rect id="_x0000_s1112" style="position:absolute;left:4638;top:1085;width:341;height:287" filled="f" strokecolor="#144633" strokeweight=".16886mm"/>
            <v:rect id="_x0000_s1111" style="position:absolute;left:4978;top:1562;width:681;height:287" fillcolor="#5b7e70" stroked="f"/>
            <v:rect id="_x0000_s1110" style="position:absolute;left:4978;top:1562;width:681;height:287" filled="f" strokecolor="#144633" strokeweight=".16886mm"/>
            <v:rect id="_x0000_s1109" style="position:absolute;left:4978;top:2038;width:1533;height:287" fillcolor="#5b7e70" stroked="f"/>
            <v:rect id="_x0000_s1108" style="position:absolute;left:4978;top:2038;width:1533;height:287" filled="f" strokecolor="#144633" strokeweight=".16886mm"/>
            <v:rect id="_x0000_s1107" style="position:absolute;left:5659;top:2515;width:681;height:287" fillcolor="#5b7e70" stroked="f"/>
            <v:rect id="_x0000_s1106" style="position:absolute;left:5659;top:2515;width:681;height:287" filled="f" strokecolor="#144633" strokeweight=".16886mm"/>
            <v:rect id="_x0000_s1105" style="position:absolute;left:6510;top:2992;width:3235;height:287" fillcolor="#5b7e70" stroked="f"/>
            <v:rect id="_x0000_s1104" style="position:absolute;left:6510;top:2992;width:3235;height:287" filled="f" strokecolor="#144633" strokeweight=".16886mm"/>
            <v:rect id="_x0000_s1103" style="position:absolute;left:9745;top:3468;width:511;height:287" fillcolor="#5b7e70" stroked="f"/>
            <v:rect id="_x0000_s1102" style="position:absolute;left:9745;top:3468;width:511;height:287" filled="f" strokecolor="#144633" strokeweight=".16886mm"/>
            <v:rect id="_x0000_s1101" style="position:absolute;left:10256;top:3945;width:171;height:287" fillcolor="#5b7e70" stroked="f"/>
            <v:rect id="_x0000_s1100" style="position:absolute;left:10256;top:3945;width:171;height:287" filled="f" strokecolor="#144633" strokeweight=".16886mm"/>
            <v:rect id="_x0000_s1099" style="position:absolute;left:10426;top:4422;width:341;height:287" fillcolor="#5b7e70" stroked="f"/>
            <v:rect id="_x0000_s1098" style="position:absolute;left:10426;top:4422;width:341;height:287" filled="f" strokecolor="#144633" strokeweight=".16886mm"/>
            <v:shape id="_x0000_s1097" type="#_x0000_t75" style="position:absolute;left:4737;top:4896;width:142;height:197">
              <v:imagedata r:id="rId40" o:title=""/>
            </v:shape>
            <v:shape id="_x0000_s1096" type="#_x0000_t75" style="position:absolute;left:10696;top:5372;width:142;height:197">
              <v:imagedata r:id="rId41" o:title=""/>
            </v:shape>
            <v:shape id="_x0000_s1095" type="#_x0000_t202" style="position:absolute;left:5153;top:5237;width:1183;height:468" filled="f" stroked="f">
              <v:textbox inset="0,0,0,0">
                <w:txbxContent>
                  <w:p w:rsidR="00005340" w:rsidRDefault="00350670">
                    <w:pPr>
                      <w:spacing w:before="51"/>
                      <w:ind w:left="132" w:right="-72"/>
                      <w:rPr>
                        <w:sz w:val="19"/>
                      </w:rPr>
                    </w:pPr>
                    <w:r>
                      <w:rPr>
                        <w:color w:val="144633"/>
                        <w:sz w:val="19"/>
                      </w:rPr>
                      <w:t>nforme</w:t>
                    </w:r>
                    <w:r>
                      <w:rPr>
                        <w:color w:val="144633"/>
                        <w:spacing w:val="-1"/>
                        <w:sz w:val="19"/>
                      </w:rPr>
                      <w:t xml:space="preserve"> </w:t>
                    </w:r>
                    <w:r>
                      <w:rPr>
                        <w:color w:val="144633"/>
                        <w:spacing w:val="-4"/>
                        <w:sz w:val="19"/>
                      </w:rPr>
                      <w:t>28/11</w:t>
                    </w:r>
                  </w:p>
                </w:txbxContent>
              </v:textbox>
            </v:shape>
            <v:shape id="_x0000_s1094" type="#_x0000_t202" style="position:absolute;left:3961;top:5237;width:1183;height:468" filled="f" stroked="f">
              <v:textbox inset="0,0,0,0">
                <w:txbxContent>
                  <w:p w:rsidR="00005340" w:rsidRDefault="00350670">
                    <w:pPr>
                      <w:spacing w:before="51"/>
                      <w:ind w:left="215" w:right="-144"/>
                      <w:rPr>
                        <w:sz w:val="19"/>
                      </w:rPr>
                    </w:pPr>
                    <w:r>
                      <w:rPr>
                        <w:color w:val="144633"/>
                        <w:sz w:val="19"/>
                      </w:rPr>
                      <w:t>Réception</w:t>
                    </w:r>
                    <w:r>
                      <w:rPr>
                        <w:color w:val="144633"/>
                        <w:spacing w:val="-2"/>
                        <w:sz w:val="19"/>
                      </w:rPr>
                      <w:t xml:space="preserve"> </w:t>
                    </w:r>
                    <w:r>
                      <w:rPr>
                        <w:color w:val="144633"/>
                        <w:spacing w:val="-9"/>
                        <w:sz w:val="19"/>
                      </w:rPr>
                      <w:t>co</w:t>
                    </w:r>
                  </w:p>
                </w:txbxContent>
              </v:textbox>
            </v:shape>
            <v:shape id="_x0000_s1093" type="#_x0000_t202" style="position:absolute;left:6340;top:4755;width:1192;height:477" filled="f" strokeweight=".16886mm">
              <v:stroke dashstyle="dot"/>
              <v:textbox inset="0,0,0,0">
                <w:txbxContent>
                  <w:p w:rsidR="00005340" w:rsidRDefault="00350670">
                    <w:pPr>
                      <w:spacing w:before="51"/>
                      <w:ind w:left="43"/>
                      <w:rPr>
                        <w:sz w:val="19"/>
                      </w:rPr>
                    </w:pPr>
                    <w:r>
                      <w:rPr>
                        <w:color w:val="FDBE00"/>
                        <w:w w:val="105"/>
                        <w:sz w:val="19"/>
                      </w:rPr>
                      <w:t>(200 €)</w:t>
                    </w:r>
                  </w:p>
                </w:txbxContent>
              </v:textbox>
            </v:shape>
            <v:shape id="_x0000_s1092" type="#_x0000_t202" style="position:absolute;left:5148;top:4755;width:1192;height:477" filled="f" strokeweight=".16886mm">
              <v:stroke dashstyle="dot"/>
              <v:textbox inset="0,0,0,0">
                <w:txbxContent>
                  <w:p w:rsidR="00005340" w:rsidRDefault="00350670">
                    <w:pPr>
                      <w:spacing w:before="51"/>
                      <w:ind w:left="250" w:right="-15"/>
                      <w:rPr>
                        <w:sz w:val="19"/>
                      </w:rPr>
                    </w:pPr>
                    <w:r>
                      <w:rPr>
                        <w:color w:val="FDBE00"/>
                        <w:sz w:val="19"/>
                      </w:rPr>
                      <w:t>Vérif.</w:t>
                    </w:r>
                    <w:r>
                      <w:rPr>
                        <w:color w:val="FDBE00"/>
                        <w:spacing w:val="-13"/>
                        <w:sz w:val="19"/>
                      </w:rPr>
                      <w:t xml:space="preserve"> </w:t>
                    </w:r>
                    <w:r>
                      <w:rPr>
                        <w:color w:val="FDBE00"/>
                        <w:sz w:val="19"/>
                      </w:rPr>
                      <w:t>R408</w:t>
                    </w:r>
                  </w:p>
                </w:txbxContent>
              </v:textbox>
            </v:shape>
            <v:shape id="_x0000_s1091" type="#_x0000_t202" style="position:absolute;left:3961;top:-897;width:6801;height:532" fillcolor="#144633" stroked="f">
              <v:textbox inset="0,0,0,0">
                <w:txbxContent>
                  <w:p w:rsidR="00005340" w:rsidRDefault="00350670">
                    <w:pPr>
                      <w:tabs>
                        <w:tab w:val="left" w:pos="835"/>
                        <w:tab w:val="left" w:pos="1497"/>
                        <w:tab w:val="left" w:pos="2146"/>
                        <w:tab w:val="left" w:pos="2862"/>
                        <w:tab w:val="left" w:pos="3485"/>
                        <w:tab w:val="left" w:pos="4917"/>
                        <w:tab w:val="left" w:pos="5571"/>
                        <w:tab w:val="left" w:pos="6259"/>
                      </w:tabs>
                      <w:spacing w:before="97"/>
                      <w:ind w:left="123"/>
                      <w:rPr>
                        <w:rFonts w:ascii="Trebuchet MS" w:hAnsi="Trebuchet MS"/>
                        <w:b/>
                        <w:sz w:val="24"/>
                      </w:rPr>
                    </w:pPr>
                    <w:r>
                      <w:rPr>
                        <w:rFonts w:ascii="Trebuchet MS" w:hAnsi="Trebuchet MS"/>
                        <w:b/>
                        <w:color w:val="FFFFFF"/>
                        <w:sz w:val="24"/>
                      </w:rPr>
                      <w:t>Mar</w:t>
                    </w:r>
                    <w:r>
                      <w:rPr>
                        <w:rFonts w:ascii="Trebuchet MS" w:hAnsi="Trebuchet MS"/>
                        <w:b/>
                        <w:color w:val="FFFFFF"/>
                        <w:sz w:val="24"/>
                      </w:rPr>
                      <w:tab/>
                      <w:t>Avr</w:t>
                    </w:r>
                    <w:r>
                      <w:rPr>
                        <w:rFonts w:ascii="Trebuchet MS" w:hAnsi="Trebuchet MS"/>
                        <w:b/>
                        <w:color w:val="FFFFFF"/>
                        <w:sz w:val="24"/>
                      </w:rPr>
                      <w:tab/>
                      <w:t>Mai</w:t>
                    </w:r>
                    <w:r>
                      <w:rPr>
                        <w:rFonts w:ascii="Trebuchet MS" w:hAnsi="Trebuchet MS"/>
                        <w:b/>
                        <w:color w:val="FFFFFF"/>
                        <w:sz w:val="24"/>
                      </w:rPr>
                      <w:tab/>
                      <w:t>Juin</w:t>
                    </w:r>
                    <w:r>
                      <w:rPr>
                        <w:rFonts w:ascii="Trebuchet MS" w:hAnsi="Trebuchet MS"/>
                        <w:b/>
                        <w:color w:val="FFFFFF"/>
                        <w:sz w:val="24"/>
                      </w:rPr>
                      <w:tab/>
                      <w:t>Juil</w:t>
                    </w:r>
                    <w:r>
                      <w:rPr>
                        <w:rFonts w:ascii="Trebuchet MS" w:hAnsi="Trebuchet MS"/>
                        <w:b/>
                        <w:color w:val="FFFFFF"/>
                        <w:sz w:val="24"/>
                      </w:rPr>
                      <w:tab/>
                      <w:t xml:space="preserve">Août </w:t>
                    </w:r>
                    <w:r>
                      <w:rPr>
                        <w:rFonts w:ascii="Trebuchet MS" w:hAnsi="Trebuchet MS"/>
                        <w:b/>
                        <w:color w:val="FFFFFF"/>
                        <w:spacing w:val="23"/>
                        <w:sz w:val="24"/>
                      </w:rPr>
                      <w:t xml:space="preserve"> </w:t>
                    </w:r>
                    <w:r>
                      <w:rPr>
                        <w:rFonts w:ascii="Trebuchet MS" w:hAnsi="Trebuchet MS"/>
                        <w:b/>
                        <w:color w:val="FFFFFF"/>
                        <w:sz w:val="24"/>
                      </w:rPr>
                      <w:t>Sept</w:t>
                    </w:r>
                    <w:r>
                      <w:rPr>
                        <w:rFonts w:ascii="Trebuchet MS" w:hAnsi="Trebuchet MS"/>
                        <w:b/>
                        <w:color w:val="FFFFFF"/>
                        <w:sz w:val="24"/>
                      </w:rPr>
                      <w:tab/>
                      <w:t>Oct</w:t>
                    </w:r>
                    <w:r>
                      <w:rPr>
                        <w:rFonts w:ascii="Trebuchet MS" w:hAnsi="Trebuchet MS"/>
                        <w:b/>
                        <w:color w:val="FFFFFF"/>
                        <w:sz w:val="24"/>
                      </w:rPr>
                      <w:tab/>
                      <w:t>Nov</w:t>
                    </w:r>
                    <w:r>
                      <w:rPr>
                        <w:rFonts w:ascii="Trebuchet MS" w:hAnsi="Trebuchet MS"/>
                        <w:b/>
                        <w:color w:val="FFFFFF"/>
                        <w:sz w:val="24"/>
                      </w:rPr>
                      <w:tab/>
                      <w:t>Déc</w:t>
                    </w:r>
                  </w:p>
                </w:txbxContent>
              </v:textbox>
            </v:shape>
            <v:shape id="_x0000_s1090" type="#_x0000_t202" style="position:absolute;left:3961;top:-1777;width:6801;height:527" fillcolor="#144633" stroked="f">
              <v:textbox inset="0,0,0,0">
                <w:txbxContent>
                  <w:p w:rsidR="00005340" w:rsidRDefault="00350670">
                    <w:pPr>
                      <w:spacing w:line="244" w:lineRule="exact"/>
                      <w:ind w:left="1187" w:right="1187"/>
                      <w:jc w:val="center"/>
                      <w:rPr>
                        <w:rFonts w:ascii="Trebuchet MS" w:hAnsi="Trebuchet MS"/>
                        <w:b/>
                        <w:sz w:val="24"/>
                      </w:rPr>
                    </w:pPr>
                    <w:r>
                      <w:rPr>
                        <w:rFonts w:ascii="Trebuchet MS" w:hAnsi="Trebuchet MS"/>
                        <w:b/>
                        <w:color w:val="FFFFFF"/>
                        <w:sz w:val="24"/>
                      </w:rPr>
                      <w:t>Scénario C — Prévention initiale</w:t>
                    </w:r>
                  </w:p>
                  <w:p w:rsidR="00005340" w:rsidRDefault="00350670">
                    <w:pPr>
                      <w:spacing w:before="8" w:line="274" w:lineRule="exact"/>
                      <w:ind w:left="1187" w:right="1187"/>
                      <w:jc w:val="center"/>
                      <w:rPr>
                        <w:rFonts w:ascii="Trebuchet MS" w:hAnsi="Trebuchet MS"/>
                        <w:b/>
                        <w:sz w:val="24"/>
                      </w:rPr>
                    </w:pPr>
                    <w:r>
                      <w:rPr>
                        <w:rFonts w:ascii="Trebuchet MS" w:hAnsi="Trebuchet MS"/>
                        <w:b/>
                        <w:color w:val="FFFFFF"/>
                        <w:sz w:val="24"/>
                      </w:rPr>
                      <w:t>(Achèvement conforme le 28/11/2025)</w:t>
                    </w:r>
                  </w:p>
                </w:txbxContent>
              </v:textbox>
            </v:shape>
            <w10:wrap anchorx="page"/>
          </v:group>
        </w:pict>
      </w:r>
      <w:r>
        <w:t>T1</w:t>
      </w:r>
      <w:r>
        <w:rPr>
          <w:spacing w:val="-6"/>
        </w:rPr>
        <w:t xml:space="preserve"> </w:t>
      </w:r>
      <w:r>
        <w:t>—</w:t>
      </w:r>
      <w:r>
        <w:rPr>
          <w:spacing w:val="-6"/>
        </w:rPr>
        <w:t xml:space="preserve"> </w:t>
      </w:r>
      <w:r>
        <w:rPr>
          <w:spacing w:val="-2"/>
        </w:rPr>
        <w:t>Installation</w:t>
      </w:r>
      <w:r>
        <w:rPr>
          <w:w w:val="105"/>
        </w:rPr>
        <w:t xml:space="preserve"> </w:t>
      </w:r>
      <w:r>
        <w:t>T2 —</w:t>
      </w:r>
      <w:r>
        <w:rPr>
          <w:spacing w:val="-27"/>
        </w:rPr>
        <w:t xml:space="preserve"> </w:t>
      </w:r>
      <w:r>
        <w:t>Diagnostic</w:t>
      </w:r>
    </w:p>
    <w:p w:rsidR="00005340" w:rsidRDefault="00350670">
      <w:pPr>
        <w:pStyle w:val="Titre6"/>
        <w:spacing w:before="9"/>
      </w:pPr>
      <w:r>
        <w:t>T3 —</w:t>
      </w:r>
      <w:r>
        <w:rPr>
          <w:spacing w:val="-30"/>
        </w:rPr>
        <w:t xml:space="preserve"> </w:t>
      </w:r>
      <w:r>
        <w:t>Échafaudages</w:t>
      </w:r>
    </w:p>
    <w:p w:rsidR="00005340" w:rsidRDefault="00350670">
      <w:pPr>
        <w:pStyle w:val="Titre6"/>
        <w:spacing w:before="105" w:line="312" w:lineRule="auto"/>
        <w:ind w:left="1071" w:firstLine="573"/>
      </w:pPr>
      <w:r>
        <w:t>T4</w:t>
      </w:r>
      <w:r>
        <w:rPr>
          <w:spacing w:val="-24"/>
        </w:rPr>
        <w:t xml:space="preserve"> </w:t>
      </w:r>
      <w:r>
        <w:t>—</w:t>
      </w:r>
      <w:r>
        <w:rPr>
          <w:spacing w:val="-23"/>
        </w:rPr>
        <w:t xml:space="preserve"> </w:t>
      </w:r>
      <w:r>
        <w:rPr>
          <w:spacing w:val="-3"/>
        </w:rPr>
        <w:t>Dépose</w:t>
      </w:r>
      <w:r>
        <w:rPr>
          <w:w w:val="99"/>
        </w:rPr>
        <w:t xml:space="preserve"> </w:t>
      </w:r>
      <w:r>
        <w:t>T5 — Taille</w:t>
      </w:r>
      <w:r>
        <w:rPr>
          <w:spacing w:val="-40"/>
        </w:rPr>
        <w:t xml:space="preserve"> </w:t>
      </w:r>
      <w:r>
        <w:t>(atelier)</w:t>
      </w:r>
    </w:p>
    <w:p w:rsidR="00005340" w:rsidRDefault="00350670">
      <w:pPr>
        <w:pStyle w:val="Titre6"/>
        <w:spacing w:before="3" w:line="312" w:lineRule="auto"/>
        <w:ind w:left="480" w:firstLine="150"/>
      </w:pPr>
      <w:r>
        <w:t>T6</w:t>
      </w:r>
      <w:r>
        <w:rPr>
          <w:spacing w:val="-4"/>
        </w:rPr>
        <w:t xml:space="preserve"> </w:t>
      </w:r>
      <w:r>
        <w:t>—</w:t>
      </w:r>
      <w:r>
        <w:rPr>
          <w:spacing w:val="-4"/>
        </w:rPr>
        <w:t xml:space="preserve"> </w:t>
      </w:r>
      <w:r>
        <w:t>Sablières/poteaux</w:t>
      </w:r>
      <w:r>
        <w:rPr>
          <w:w w:val="105"/>
        </w:rPr>
        <w:t xml:space="preserve"> </w:t>
      </w:r>
      <w:r>
        <w:t>T7 —</w:t>
      </w:r>
      <w:r>
        <w:rPr>
          <w:spacing w:val="2"/>
        </w:rPr>
        <w:t xml:space="preserve"> </w:t>
      </w:r>
      <w:r>
        <w:t>Arbalétriers/pannes</w:t>
      </w:r>
    </w:p>
    <w:p w:rsidR="00005340" w:rsidRDefault="00350670">
      <w:pPr>
        <w:pStyle w:val="Titre6"/>
        <w:spacing w:before="3" w:line="312" w:lineRule="auto"/>
        <w:ind w:left="233" w:firstLine="1085"/>
      </w:pPr>
      <w:r>
        <w:t>T8</w:t>
      </w:r>
      <w:r>
        <w:rPr>
          <w:spacing w:val="-27"/>
        </w:rPr>
        <w:t xml:space="preserve"> </w:t>
      </w:r>
      <w:r>
        <w:t>—</w:t>
      </w:r>
      <w:r>
        <w:rPr>
          <w:spacing w:val="-27"/>
        </w:rPr>
        <w:t xml:space="preserve"> </w:t>
      </w:r>
      <w:r>
        <w:t>Couverture</w:t>
      </w:r>
      <w:r>
        <w:rPr>
          <w:w w:val="97"/>
        </w:rPr>
        <w:t xml:space="preserve"> </w:t>
      </w:r>
      <w:r>
        <w:t>T9 — Dépose</w:t>
      </w:r>
      <w:r>
        <w:rPr>
          <w:spacing w:val="-7"/>
        </w:rPr>
        <w:t xml:space="preserve"> </w:t>
      </w:r>
      <w:r>
        <w:rPr>
          <w:spacing w:val="-2"/>
        </w:rPr>
        <w:t>échafaudages</w:t>
      </w:r>
    </w:p>
    <w:p w:rsidR="00005340" w:rsidRDefault="00350670">
      <w:pPr>
        <w:pStyle w:val="Titre6"/>
        <w:spacing w:before="3"/>
      </w:pPr>
      <w:r>
        <w:t>T10</w:t>
      </w:r>
      <w:r>
        <w:rPr>
          <w:spacing w:val="-29"/>
        </w:rPr>
        <w:t xml:space="preserve"> </w:t>
      </w:r>
      <w:r>
        <w:t>—</w:t>
      </w:r>
      <w:r>
        <w:rPr>
          <w:spacing w:val="-28"/>
        </w:rPr>
        <w:t xml:space="preserve"> </w:t>
      </w:r>
      <w:r>
        <w:t>Réception</w:t>
      </w:r>
    </w:p>
    <w:p w:rsidR="00005340" w:rsidRDefault="00005340">
      <w:pPr>
        <w:pStyle w:val="Corpsdetexte"/>
      </w:pPr>
    </w:p>
    <w:p w:rsidR="00005340" w:rsidRDefault="00005340">
      <w:pPr>
        <w:pStyle w:val="Corpsdetexte"/>
      </w:pPr>
    </w:p>
    <w:p w:rsidR="00005340" w:rsidRDefault="00005340">
      <w:pPr>
        <w:pStyle w:val="Corpsdetexte"/>
        <w:spacing w:before="9"/>
        <w:rPr>
          <w:sz w:val="29"/>
        </w:rPr>
      </w:pPr>
    </w:p>
    <w:p w:rsidR="00005340" w:rsidRDefault="00350670">
      <w:pPr>
        <w:pStyle w:val="Titre8"/>
      </w:pPr>
      <w:r>
        <w:rPr>
          <w:color w:val="C1262C"/>
        </w:rPr>
        <w:t>Corrigé de l’exercice 11 Éléments de correction — Exercice 6</w:t>
      </w:r>
    </w:p>
    <w:p w:rsidR="00005340" w:rsidRDefault="00005340">
      <w:pPr>
        <w:pStyle w:val="Corpsdetexte"/>
        <w:spacing w:before="2"/>
        <w:rPr>
          <w:rFonts w:ascii="Arial"/>
          <w:b/>
          <w:i/>
          <w:sz w:val="24"/>
        </w:rPr>
      </w:pPr>
    </w:p>
    <w:p w:rsidR="00005340" w:rsidRDefault="00350670">
      <w:pPr>
        <w:pStyle w:val="Titre7"/>
      </w:pPr>
      <w:r>
        <w:t>Tableau de synthèse complété :</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9"/>
        <w:rPr>
          <w:rFonts w:ascii="Trebuchet MS"/>
          <w:b/>
          <w:sz w:val="18"/>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4"/>
        <w:gridCol w:w="1279"/>
        <w:gridCol w:w="1288"/>
        <w:gridCol w:w="1259"/>
      </w:tblGrid>
      <w:tr w:rsidR="00005340">
        <w:trPr>
          <w:trHeight w:val="404"/>
        </w:trPr>
        <w:tc>
          <w:tcPr>
            <w:tcW w:w="5804" w:type="dxa"/>
            <w:shd w:val="clear" w:color="auto" w:fill="37393B"/>
          </w:tcPr>
          <w:p w:rsidR="00005340" w:rsidRDefault="00350670">
            <w:pPr>
              <w:pStyle w:val="TableParagraph"/>
              <w:spacing w:before="95"/>
              <w:rPr>
                <w:rFonts w:ascii="Trebuchet MS"/>
                <w:b/>
                <w:sz w:val="20"/>
              </w:rPr>
            </w:pPr>
            <w:r>
              <w:rPr>
                <w:rFonts w:ascii="Trebuchet MS"/>
                <w:b/>
                <w:color w:val="FFFFFF"/>
                <w:sz w:val="20"/>
              </w:rPr>
              <w:t>Indicateur</w:t>
            </w:r>
          </w:p>
        </w:tc>
        <w:tc>
          <w:tcPr>
            <w:tcW w:w="1279" w:type="dxa"/>
            <w:shd w:val="clear" w:color="auto" w:fill="37393B"/>
          </w:tcPr>
          <w:p w:rsidR="00005340" w:rsidRDefault="00350670">
            <w:pPr>
              <w:pStyle w:val="TableParagraph"/>
              <w:spacing w:before="95"/>
              <w:ind w:left="0" w:right="141"/>
              <w:jc w:val="right"/>
              <w:rPr>
                <w:rFonts w:ascii="Trebuchet MS" w:hAnsi="Trebuchet MS"/>
                <w:b/>
                <w:sz w:val="20"/>
              </w:rPr>
            </w:pPr>
            <w:r>
              <w:rPr>
                <w:rFonts w:ascii="Trebuchet MS" w:hAnsi="Trebuchet MS"/>
                <w:b/>
                <w:color w:val="FFFFFF"/>
                <w:sz w:val="20"/>
              </w:rPr>
              <w:t>Scénario A</w:t>
            </w:r>
          </w:p>
        </w:tc>
        <w:tc>
          <w:tcPr>
            <w:tcW w:w="1288" w:type="dxa"/>
            <w:shd w:val="clear" w:color="auto" w:fill="37393B"/>
          </w:tcPr>
          <w:p w:rsidR="00005340" w:rsidRDefault="00350670">
            <w:pPr>
              <w:pStyle w:val="TableParagraph"/>
              <w:spacing w:before="95"/>
              <w:ind w:left="96" w:right="89"/>
              <w:jc w:val="center"/>
              <w:rPr>
                <w:rFonts w:ascii="Trebuchet MS" w:hAnsi="Trebuchet MS"/>
                <w:b/>
                <w:sz w:val="20"/>
              </w:rPr>
            </w:pPr>
            <w:r>
              <w:rPr>
                <w:rFonts w:ascii="Trebuchet MS" w:hAnsi="Trebuchet MS"/>
                <w:b/>
                <w:color w:val="FFFFFF"/>
                <w:sz w:val="20"/>
              </w:rPr>
              <w:t>Scénario B</w:t>
            </w:r>
          </w:p>
        </w:tc>
        <w:tc>
          <w:tcPr>
            <w:tcW w:w="1259" w:type="dxa"/>
            <w:shd w:val="clear" w:color="auto" w:fill="37393B"/>
          </w:tcPr>
          <w:p w:rsidR="00005340" w:rsidRDefault="00350670">
            <w:pPr>
              <w:pStyle w:val="TableParagraph"/>
              <w:spacing w:before="95"/>
              <w:ind w:left="107" w:right="100"/>
              <w:jc w:val="center"/>
              <w:rPr>
                <w:rFonts w:ascii="Trebuchet MS" w:hAnsi="Trebuchet MS"/>
                <w:b/>
                <w:sz w:val="20"/>
              </w:rPr>
            </w:pPr>
            <w:r>
              <w:rPr>
                <w:rFonts w:ascii="Trebuchet MS" w:hAnsi="Trebuchet MS"/>
                <w:b/>
                <w:color w:val="FFFFFF"/>
                <w:sz w:val="20"/>
              </w:rPr>
              <w:t>Scénario C</w:t>
            </w:r>
          </w:p>
        </w:tc>
      </w:tr>
      <w:tr w:rsidR="00005340">
        <w:trPr>
          <w:trHeight w:val="404"/>
        </w:trPr>
        <w:tc>
          <w:tcPr>
            <w:tcW w:w="5804" w:type="dxa"/>
          </w:tcPr>
          <w:p w:rsidR="00005340" w:rsidRDefault="00350670">
            <w:pPr>
              <w:pStyle w:val="TableParagraph"/>
              <w:spacing w:line="341" w:lineRule="exact"/>
              <w:rPr>
                <w:sz w:val="20"/>
              </w:rPr>
            </w:pPr>
            <w:r>
              <w:rPr>
                <w:sz w:val="20"/>
              </w:rPr>
              <w:t>Date d’achèvement</w:t>
            </w:r>
          </w:p>
        </w:tc>
        <w:tc>
          <w:tcPr>
            <w:tcW w:w="1279" w:type="dxa"/>
          </w:tcPr>
          <w:p w:rsidR="00005340" w:rsidRDefault="00350670">
            <w:pPr>
              <w:pStyle w:val="TableParagraph"/>
              <w:spacing w:line="341" w:lineRule="exact"/>
              <w:ind w:left="0" w:right="112"/>
              <w:jc w:val="right"/>
              <w:rPr>
                <w:sz w:val="20"/>
              </w:rPr>
            </w:pPr>
            <w:r>
              <w:rPr>
                <w:sz w:val="20"/>
              </w:rPr>
              <w:t>27/01/2026</w:t>
            </w:r>
          </w:p>
        </w:tc>
        <w:tc>
          <w:tcPr>
            <w:tcW w:w="1288" w:type="dxa"/>
          </w:tcPr>
          <w:p w:rsidR="00005340" w:rsidRDefault="00350670">
            <w:pPr>
              <w:pStyle w:val="TableParagraph"/>
              <w:spacing w:line="341" w:lineRule="exact"/>
              <w:ind w:left="96" w:right="89"/>
              <w:jc w:val="center"/>
              <w:rPr>
                <w:sz w:val="20"/>
              </w:rPr>
            </w:pPr>
            <w:r>
              <w:rPr>
                <w:w w:val="105"/>
                <w:sz w:val="20"/>
              </w:rPr>
              <w:t>05/12/2025</w:t>
            </w:r>
          </w:p>
        </w:tc>
        <w:tc>
          <w:tcPr>
            <w:tcW w:w="1259" w:type="dxa"/>
          </w:tcPr>
          <w:p w:rsidR="00005340" w:rsidRDefault="00350670">
            <w:pPr>
              <w:pStyle w:val="TableParagraph"/>
              <w:spacing w:line="341" w:lineRule="exact"/>
              <w:ind w:left="107" w:right="100"/>
              <w:jc w:val="center"/>
              <w:rPr>
                <w:sz w:val="20"/>
              </w:rPr>
            </w:pPr>
            <w:r>
              <w:rPr>
                <w:sz w:val="20"/>
              </w:rPr>
              <w:t>28/11/2025</w:t>
            </w:r>
          </w:p>
        </w:tc>
      </w:tr>
      <w:tr w:rsidR="00005340">
        <w:trPr>
          <w:trHeight w:val="404"/>
        </w:trPr>
        <w:tc>
          <w:tcPr>
            <w:tcW w:w="5804" w:type="dxa"/>
            <w:shd w:val="clear" w:color="auto" w:fill="F2F2F2"/>
          </w:tcPr>
          <w:p w:rsidR="00005340" w:rsidRDefault="00350670">
            <w:pPr>
              <w:pStyle w:val="TableParagraph"/>
              <w:spacing w:line="341" w:lineRule="exact"/>
              <w:rPr>
                <w:sz w:val="20"/>
              </w:rPr>
            </w:pPr>
            <w:r>
              <w:rPr>
                <w:sz w:val="20"/>
              </w:rPr>
              <w:t>Retard en jours calendaires</w:t>
            </w:r>
          </w:p>
        </w:tc>
        <w:tc>
          <w:tcPr>
            <w:tcW w:w="1279" w:type="dxa"/>
            <w:shd w:val="clear" w:color="auto" w:fill="F2F2F2"/>
          </w:tcPr>
          <w:p w:rsidR="00005340" w:rsidRDefault="00350670">
            <w:pPr>
              <w:pStyle w:val="TableParagraph"/>
              <w:spacing w:line="341" w:lineRule="exact"/>
              <w:ind w:left="374"/>
              <w:rPr>
                <w:sz w:val="20"/>
              </w:rPr>
            </w:pPr>
            <w:r>
              <w:rPr>
                <w:rFonts w:ascii="DejaVu Sans Condensed" w:hAnsi="DejaVu Sans Condensed"/>
                <w:i/>
                <w:w w:val="105"/>
                <w:sz w:val="20"/>
              </w:rPr>
              <w:t xml:space="preserve">≈ </w:t>
            </w:r>
            <w:r>
              <w:rPr>
                <w:w w:val="105"/>
                <w:sz w:val="20"/>
              </w:rPr>
              <w:t>60 j</w:t>
            </w:r>
          </w:p>
        </w:tc>
        <w:tc>
          <w:tcPr>
            <w:tcW w:w="1288" w:type="dxa"/>
            <w:shd w:val="clear" w:color="auto" w:fill="F2F2F2"/>
          </w:tcPr>
          <w:p w:rsidR="00005340" w:rsidRDefault="00350670">
            <w:pPr>
              <w:pStyle w:val="TableParagraph"/>
              <w:spacing w:line="341" w:lineRule="exact"/>
              <w:ind w:left="96" w:right="89"/>
              <w:jc w:val="center"/>
              <w:rPr>
                <w:sz w:val="20"/>
              </w:rPr>
            </w:pPr>
            <w:r>
              <w:rPr>
                <w:rFonts w:ascii="DejaVu Sans Condensed" w:hAnsi="DejaVu Sans Condensed"/>
                <w:i/>
                <w:sz w:val="20"/>
              </w:rPr>
              <w:t xml:space="preserve">≈ </w:t>
            </w:r>
            <w:r>
              <w:rPr>
                <w:sz w:val="20"/>
              </w:rPr>
              <w:t>7 j</w:t>
            </w:r>
          </w:p>
        </w:tc>
        <w:tc>
          <w:tcPr>
            <w:tcW w:w="1259" w:type="dxa"/>
            <w:shd w:val="clear" w:color="auto" w:fill="F2F2F2"/>
          </w:tcPr>
          <w:p w:rsidR="00005340" w:rsidRDefault="00350670">
            <w:pPr>
              <w:pStyle w:val="TableParagraph"/>
              <w:spacing w:line="341" w:lineRule="exact"/>
              <w:ind w:left="107" w:right="100"/>
              <w:jc w:val="center"/>
              <w:rPr>
                <w:sz w:val="20"/>
              </w:rPr>
            </w:pPr>
            <w:r>
              <w:rPr>
                <w:w w:val="105"/>
                <w:sz w:val="20"/>
              </w:rPr>
              <w:t>0 j</w:t>
            </w:r>
          </w:p>
        </w:tc>
      </w:tr>
      <w:tr w:rsidR="00005340">
        <w:trPr>
          <w:trHeight w:val="404"/>
        </w:trPr>
        <w:tc>
          <w:tcPr>
            <w:tcW w:w="5804" w:type="dxa"/>
          </w:tcPr>
          <w:p w:rsidR="00005340" w:rsidRDefault="00350670">
            <w:pPr>
              <w:pStyle w:val="TableParagraph"/>
              <w:spacing w:line="341" w:lineRule="exact"/>
              <w:rPr>
                <w:sz w:val="20"/>
              </w:rPr>
            </w:pPr>
            <w:r>
              <w:rPr>
                <w:sz w:val="20"/>
              </w:rPr>
              <w:t>Pénalités de retard (€)</w:t>
            </w:r>
          </w:p>
        </w:tc>
        <w:tc>
          <w:tcPr>
            <w:tcW w:w="1279" w:type="dxa"/>
          </w:tcPr>
          <w:p w:rsidR="00005340" w:rsidRDefault="00350670">
            <w:pPr>
              <w:pStyle w:val="TableParagraph"/>
              <w:spacing w:line="341" w:lineRule="exact"/>
              <w:ind w:left="212"/>
              <w:rPr>
                <w:sz w:val="20"/>
              </w:rPr>
            </w:pPr>
            <w:r>
              <w:rPr>
                <w:rFonts w:ascii="DejaVu Sans Condensed" w:hAnsi="DejaVu Sans Condensed"/>
                <w:i/>
                <w:sz w:val="20"/>
              </w:rPr>
              <w:t xml:space="preserve">≈ </w:t>
            </w:r>
            <w:r>
              <w:rPr>
                <w:sz w:val="20"/>
              </w:rPr>
              <w:t>3 748 €</w:t>
            </w:r>
          </w:p>
        </w:tc>
        <w:tc>
          <w:tcPr>
            <w:tcW w:w="1288" w:type="dxa"/>
          </w:tcPr>
          <w:p w:rsidR="00005340" w:rsidRDefault="00350670">
            <w:pPr>
              <w:pStyle w:val="TableParagraph"/>
              <w:spacing w:line="341" w:lineRule="exact"/>
              <w:ind w:left="96" w:right="89"/>
              <w:jc w:val="center"/>
              <w:rPr>
                <w:sz w:val="20"/>
              </w:rPr>
            </w:pPr>
            <w:r>
              <w:rPr>
                <w:rFonts w:ascii="DejaVu Sans Condensed" w:hAnsi="DejaVu Sans Condensed"/>
                <w:i/>
                <w:sz w:val="20"/>
              </w:rPr>
              <w:t xml:space="preserve">≈ </w:t>
            </w:r>
            <w:r>
              <w:rPr>
                <w:sz w:val="20"/>
              </w:rPr>
              <w:t>437 €</w:t>
            </w:r>
          </w:p>
        </w:tc>
        <w:tc>
          <w:tcPr>
            <w:tcW w:w="1259" w:type="dxa"/>
          </w:tcPr>
          <w:p w:rsidR="00005340" w:rsidRDefault="00350670">
            <w:pPr>
              <w:pStyle w:val="TableParagraph"/>
              <w:spacing w:line="341" w:lineRule="exact"/>
              <w:ind w:left="107" w:right="100"/>
              <w:jc w:val="center"/>
              <w:rPr>
                <w:sz w:val="20"/>
              </w:rPr>
            </w:pPr>
            <w:r>
              <w:rPr>
                <w:sz w:val="20"/>
              </w:rPr>
              <w:t>0 €</w:t>
            </w:r>
          </w:p>
        </w:tc>
      </w:tr>
      <w:tr w:rsidR="00005340">
        <w:trPr>
          <w:trHeight w:val="404"/>
        </w:trPr>
        <w:tc>
          <w:tcPr>
            <w:tcW w:w="5804" w:type="dxa"/>
            <w:shd w:val="clear" w:color="auto" w:fill="F2F2F2"/>
          </w:tcPr>
          <w:p w:rsidR="00005340" w:rsidRDefault="00350670">
            <w:pPr>
              <w:pStyle w:val="TableParagraph"/>
              <w:spacing w:line="341" w:lineRule="exact"/>
              <w:rPr>
                <w:sz w:val="20"/>
              </w:rPr>
            </w:pPr>
            <w:r>
              <w:rPr>
                <w:sz w:val="20"/>
              </w:rPr>
              <w:t>Perturbation organisationnelle</w:t>
            </w:r>
          </w:p>
        </w:tc>
        <w:tc>
          <w:tcPr>
            <w:tcW w:w="1279" w:type="dxa"/>
            <w:shd w:val="clear" w:color="auto" w:fill="F2F2F2"/>
          </w:tcPr>
          <w:p w:rsidR="00005340" w:rsidRDefault="00350670">
            <w:pPr>
              <w:pStyle w:val="TableParagraph"/>
              <w:spacing w:line="341" w:lineRule="exact"/>
              <w:ind w:left="406"/>
              <w:rPr>
                <w:sz w:val="20"/>
              </w:rPr>
            </w:pPr>
            <w:r>
              <w:rPr>
                <w:sz w:val="20"/>
              </w:rPr>
              <w:t>Forte</w:t>
            </w:r>
          </w:p>
        </w:tc>
        <w:tc>
          <w:tcPr>
            <w:tcW w:w="1288" w:type="dxa"/>
            <w:shd w:val="clear" w:color="auto" w:fill="F2F2F2"/>
          </w:tcPr>
          <w:p w:rsidR="00005340" w:rsidRDefault="00350670">
            <w:pPr>
              <w:pStyle w:val="TableParagraph"/>
              <w:spacing w:line="341" w:lineRule="exact"/>
              <w:ind w:left="96" w:right="89"/>
              <w:jc w:val="center"/>
              <w:rPr>
                <w:sz w:val="20"/>
              </w:rPr>
            </w:pPr>
            <w:r>
              <w:rPr>
                <w:sz w:val="20"/>
              </w:rPr>
              <w:t>Moyenne</w:t>
            </w:r>
          </w:p>
        </w:tc>
        <w:tc>
          <w:tcPr>
            <w:tcW w:w="1259" w:type="dxa"/>
            <w:shd w:val="clear" w:color="auto" w:fill="F2F2F2"/>
          </w:tcPr>
          <w:p w:rsidR="00005340" w:rsidRDefault="00350670">
            <w:pPr>
              <w:pStyle w:val="TableParagraph"/>
              <w:spacing w:line="341" w:lineRule="exact"/>
              <w:ind w:left="107" w:right="100"/>
              <w:jc w:val="center"/>
              <w:rPr>
                <w:sz w:val="20"/>
              </w:rPr>
            </w:pPr>
            <w:r>
              <w:rPr>
                <w:sz w:val="20"/>
              </w:rPr>
              <w:t>Aucune</w:t>
            </w:r>
          </w:p>
        </w:tc>
      </w:tr>
      <w:tr w:rsidR="00005340">
        <w:trPr>
          <w:trHeight w:val="404"/>
        </w:trPr>
        <w:tc>
          <w:tcPr>
            <w:tcW w:w="5804" w:type="dxa"/>
          </w:tcPr>
          <w:p w:rsidR="00005340" w:rsidRDefault="00350670">
            <w:pPr>
              <w:pStyle w:val="TableParagraph"/>
              <w:spacing w:line="341" w:lineRule="exact"/>
              <w:rPr>
                <w:sz w:val="20"/>
              </w:rPr>
            </w:pPr>
            <w:r>
              <w:rPr>
                <w:sz w:val="20"/>
              </w:rPr>
              <w:t>Recours à l’intérim</w:t>
            </w:r>
          </w:p>
        </w:tc>
        <w:tc>
          <w:tcPr>
            <w:tcW w:w="1279" w:type="dxa"/>
          </w:tcPr>
          <w:p w:rsidR="00005340" w:rsidRDefault="00350670">
            <w:pPr>
              <w:pStyle w:val="TableParagraph"/>
              <w:spacing w:line="341" w:lineRule="exact"/>
              <w:ind w:left="92" w:right="85"/>
              <w:jc w:val="center"/>
              <w:rPr>
                <w:sz w:val="20"/>
              </w:rPr>
            </w:pPr>
            <w:r>
              <w:rPr>
                <w:sz w:val="20"/>
              </w:rPr>
              <w:t>Non</w:t>
            </w:r>
          </w:p>
        </w:tc>
        <w:tc>
          <w:tcPr>
            <w:tcW w:w="1288" w:type="dxa"/>
          </w:tcPr>
          <w:p w:rsidR="00005340" w:rsidRDefault="00350670">
            <w:pPr>
              <w:pStyle w:val="TableParagraph"/>
              <w:spacing w:line="341" w:lineRule="exact"/>
              <w:ind w:left="96" w:right="89"/>
              <w:jc w:val="center"/>
              <w:rPr>
                <w:sz w:val="20"/>
              </w:rPr>
            </w:pPr>
            <w:r>
              <w:rPr>
                <w:sz w:val="20"/>
              </w:rPr>
              <w:t>Oui</w:t>
            </w:r>
          </w:p>
        </w:tc>
        <w:tc>
          <w:tcPr>
            <w:tcW w:w="1259" w:type="dxa"/>
          </w:tcPr>
          <w:p w:rsidR="00005340" w:rsidRDefault="00350670">
            <w:pPr>
              <w:pStyle w:val="TableParagraph"/>
              <w:spacing w:line="341" w:lineRule="exact"/>
              <w:ind w:left="107" w:right="100"/>
              <w:jc w:val="center"/>
              <w:rPr>
                <w:sz w:val="20"/>
              </w:rPr>
            </w:pPr>
            <w:r>
              <w:rPr>
                <w:sz w:val="20"/>
              </w:rPr>
              <w:t>Non</w:t>
            </w:r>
          </w:p>
        </w:tc>
      </w:tr>
    </w:tbl>
    <w:p w:rsidR="00005340" w:rsidRDefault="00005340">
      <w:pPr>
        <w:pStyle w:val="Corpsdetexte"/>
        <w:spacing w:before="3"/>
        <w:rPr>
          <w:rFonts w:ascii="Trebuchet MS"/>
          <w:b/>
          <w:sz w:val="25"/>
        </w:rPr>
      </w:pPr>
    </w:p>
    <w:p w:rsidR="00005340" w:rsidRDefault="00350670">
      <w:pPr>
        <w:pStyle w:val="Titre7"/>
        <w:spacing w:before="122"/>
      </w:pPr>
      <w:r>
        <w:rPr>
          <w:lang w:val="en-US"/>
        </w:rPr>
        <w:pict>
          <v:shape id="_x0000_s1088" style="position:absolute;left:0;text-align:left;margin-left:347.3pt;margin-top:-76.85pt;width:128pt;height:20.35pt;z-index:-257625088;mso-position-horizontal-relative:page" coordorigin="6946,-1537" coordsize="2560,407" o:spt="100" adj="0,,0" path="m8217,-1537r-1271,l6946,-1131r1271,l8217,-1537t1288,l8225,-1537r,406l9505,-1131r,-406e" stroked="f">
            <v:stroke joinstyle="round"/>
            <v:formulas/>
            <v:path arrowok="t" o:connecttype="segments"/>
            <w10:wrap anchorx="page"/>
          </v:shape>
        </w:pict>
      </w:r>
      <w:r>
        <w:t>Exemple de note de synthèse :</w:t>
      </w:r>
    </w:p>
    <w:p w:rsidR="00005340" w:rsidRDefault="00005340">
      <w:pPr>
        <w:pStyle w:val="Corpsdetexte"/>
        <w:rPr>
          <w:rFonts w:ascii="Trebuchet MS"/>
          <w:b/>
          <w:sz w:val="26"/>
        </w:rPr>
      </w:pPr>
    </w:p>
    <w:p w:rsidR="00005340" w:rsidRDefault="00350670">
      <w:pPr>
        <w:spacing w:before="210" w:line="249" w:lineRule="auto"/>
        <w:ind w:left="539" w:right="2669"/>
        <w:rPr>
          <w:rFonts w:ascii="Arial" w:hAnsi="Arial"/>
          <w:i/>
          <w:sz w:val="20"/>
        </w:rPr>
      </w:pPr>
      <w:r>
        <w:rPr>
          <w:lang w:val="en-US"/>
        </w:rPr>
        <w:pict>
          <v:group id="_x0000_s1083" style="position:absolute;left:0;text-align:left;margin-left:72.6pt;margin-top:-.9pt;width:450.15pt;height:340.95pt;z-index:-257624064;mso-position-horizontal-relative:page" coordorigin="1452,-18" coordsize="9003,6819">
            <v:line id="_x0000_s1087" style="position:absolute" from="1452,-14" to="10454,-14" strokeweight=".14042mm"/>
            <v:line id="_x0000_s1086" style="position:absolute" from="1456,6797" to="1456,-14" strokeweight=".14042mm"/>
            <v:line id="_x0000_s1085" style="position:absolute" from="10450,6797" to="10450,-14" strokeweight=".14042mm"/>
            <v:line id="_x0000_s1084" style="position:absolute" from="1452,6797" to="10454,6797" strokeweight=".14042mm"/>
            <w10:wrap anchorx="page"/>
          </v:group>
        </w:pict>
      </w:r>
      <w:r>
        <w:rPr>
          <w:rFonts w:ascii="Trebuchet MS" w:hAnsi="Trebuchet MS"/>
          <w:b/>
          <w:spacing w:val="-3"/>
          <w:sz w:val="20"/>
        </w:rPr>
        <w:t>NOTE</w:t>
      </w:r>
      <w:r>
        <w:rPr>
          <w:rFonts w:ascii="Trebuchet MS" w:hAnsi="Trebuchet MS"/>
          <w:b/>
          <w:spacing w:val="-26"/>
          <w:sz w:val="20"/>
        </w:rPr>
        <w:t xml:space="preserve"> </w:t>
      </w:r>
      <w:r>
        <w:rPr>
          <w:rFonts w:ascii="Trebuchet MS" w:hAnsi="Trebuchet MS"/>
          <w:b/>
          <w:sz w:val="20"/>
        </w:rPr>
        <w:t>DE</w:t>
      </w:r>
      <w:r>
        <w:rPr>
          <w:rFonts w:ascii="Trebuchet MS" w:hAnsi="Trebuchet MS"/>
          <w:b/>
          <w:spacing w:val="-25"/>
          <w:sz w:val="20"/>
        </w:rPr>
        <w:t xml:space="preserve"> </w:t>
      </w:r>
      <w:r>
        <w:rPr>
          <w:rFonts w:ascii="Trebuchet MS" w:hAnsi="Trebuchet MS"/>
          <w:b/>
          <w:sz w:val="20"/>
        </w:rPr>
        <w:t>SYNTHÈSE</w:t>
      </w:r>
      <w:r>
        <w:rPr>
          <w:rFonts w:ascii="Trebuchet MS" w:hAnsi="Trebuchet MS"/>
          <w:b/>
          <w:spacing w:val="-26"/>
          <w:sz w:val="20"/>
        </w:rPr>
        <w:t xml:space="preserve"> </w:t>
      </w:r>
      <w:r>
        <w:rPr>
          <w:rFonts w:ascii="Trebuchet MS" w:hAnsi="Trebuchet MS"/>
          <w:b/>
          <w:sz w:val="20"/>
        </w:rPr>
        <w:t>—</w:t>
      </w:r>
      <w:r>
        <w:rPr>
          <w:rFonts w:ascii="Trebuchet MS" w:hAnsi="Trebuchet MS"/>
          <w:b/>
          <w:spacing w:val="-25"/>
          <w:sz w:val="20"/>
        </w:rPr>
        <w:t xml:space="preserve"> </w:t>
      </w:r>
      <w:r>
        <w:rPr>
          <w:rFonts w:ascii="Trebuchet MS" w:hAnsi="Trebuchet MS"/>
          <w:b/>
          <w:sz w:val="20"/>
        </w:rPr>
        <w:t>Impacts</w:t>
      </w:r>
      <w:r>
        <w:rPr>
          <w:rFonts w:ascii="Trebuchet MS" w:hAnsi="Trebuchet MS"/>
          <w:b/>
          <w:spacing w:val="-26"/>
          <w:sz w:val="20"/>
        </w:rPr>
        <w:t xml:space="preserve"> </w:t>
      </w:r>
      <w:r>
        <w:rPr>
          <w:rFonts w:ascii="Trebuchet MS" w:hAnsi="Trebuchet MS"/>
          <w:b/>
          <w:sz w:val="20"/>
        </w:rPr>
        <w:t>organisationnels</w:t>
      </w:r>
      <w:r>
        <w:rPr>
          <w:rFonts w:ascii="Trebuchet MS" w:hAnsi="Trebuchet MS"/>
          <w:b/>
          <w:spacing w:val="-25"/>
          <w:sz w:val="20"/>
        </w:rPr>
        <w:t xml:space="preserve"> </w:t>
      </w:r>
      <w:r>
        <w:rPr>
          <w:rFonts w:ascii="Trebuchet MS" w:hAnsi="Trebuchet MS"/>
          <w:b/>
          <w:sz w:val="20"/>
        </w:rPr>
        <w:t>de</w:t>
      </w:r>
      <w:r>
        <w:rPr>
          <w:rFonts w:ascii="Trebuchet MS" w:hAnsi="Trebuchet MS"/>
          <w:b/>
          <w:spacing w:val="-25"/>
          <w:sz w:val="20"/>
        </w:rPr>
        <w:t xml:space="preserve"> </w:t>
      </w:r>
      <w:r>
        <w:rPr>
          <w:rFonts w:ascii="Trebuchet MS" w:hAnsi="Trebuchet MS"/>
          <w:b/>
          <w:sz w:val="20"/>
        </w:rPr>
        <w:t>l’accident</w:t>
      </w:r>
      <w:r>
        <w:rPr>
          <w:rFonts w:ascii="Trebuchet MS" w:hAnsi="Trebuchet MS"/>
          <w:b/>
          <w:spacing w:val="-26"/>
          <w:sz w:val="20"/>
        </w:rPr>
        <w:t xml:space="preserve"> </w:t>
      </w:r>
      <w:r>
        <w:rPr>
          <w:rFonts w:ascii="Trebuchet MS" w:hAnsi="Trebuchet MS"/>
          <w:b/>
          <w:sz w:val="20"/>
        </w:rPr>
        <w:t>du</w:t>
      </w:r>
      <w:r>
        <w:rPr>
          <w:rFonts w:ascii="Trebuchet MS" w:hAnsi="Trebuchet MS"/>
          <w:b/>
          <w:spacing w:val="-25"/>
          <w:sz w:val="20"/>
        </w:rPr>
        <w:t xml:space="preserve"> </w:t>
      </w:r>
      <w:r>
        <w:rPr>
          <w:rFonts w:ascii="Trebuchet MS" w:hAnsi="Trebuchet MS"/>
          <w:b/>
          <w:sz w:val="20"/>
        </w:rPr>
        <w:t xml:space="preserve">13/10/2025 </w:t>
      </w:r>
      <w:r>
        <w:rPr>
          <w:rFonts w:ascii="Arial" w:hAnsi="Arial"/>
          <w:i/>
          <w:sz w:val="20"/>
        </w:rPr>
        <w:t>À l’attention de M. Pascal Aubert, gérant de Constructions Aubert &amp; Fils Rédigée</w:t>
      </w:r>
      <w:r>
        <w:rPr>
          <w:rFonts w:ascii="Arial" w:hAnsi="Arial"/>
          <w:i/>
          <w:spacing w:val="-10"/>
          <w:sz w:val="20"/>
        </w:rPr>
        <w:t xml:space="preserve"> </w:t>
      </w:r>
      <w:r>
        <w:rPr>
          <w:rFonts w:ascii="Arial" w:hAnsi="Arial"/>
          <w:i/>
          <w:sz w:val="20"/>
        </w:rPr>
        <w:t>par</w:t>
      </w:r>
      <w:r>
        <w:rPr>
          <w:rFonts w:ascii="Arial" w:hAnsi="Arial"/>
          <w:i/>
          <w:spacing w:val="-10"/>
          <w:sz w:val="20"/>
        </w:rPr>
        <w:t xml:space="preserve"> </w:t>
      </w:r>
      <w:r>
        <w:rPr>
          <w:rFonts w:ascii="Arial" w:hAnsi="Arial"/>
          <w:i/>
          <w:sz w:val="20"/>
        </w:rPr>
        <w:t>:</w:t>
      </w:r>
      <w:r>
        <w:rPr>
          <w:rFonts w:ascii="Arial" w:hAnsi="Arial"/>
          <w:i/>
          <w:spacing w:val="-10"/>
          <w:sz w:val="20"/>
        </w:rPr>
        <w:t xml:space="preserve"> </w:t>
      </w:r>
      <w:r>
        <w:rPr>
          <w:rFonts w:ascii="Arial" w:hAnsi="Arial"/>
          <w:i/>
          <w:sz w:val="20"/>
        </w:rPr>
        <w:t>Franck</w:t>
      </w:r>
      <w:r>
        <w:rPr>
          <w:rFonts w:ascii="Arial" w:hAnsi="Arial"/>
          <w:i/>
          <w:spacing w:val="-10"/>
          <w:sz w:val="20"/>
        </w:rPr>
        <w:t xml:space="preserve"> </w:t>
      </w:r>
      <w:r>
        <w:rPr>
          <w:rFonts w:ascii="Arial" w:hAnsi="Arial"/>
          <w:i/>
          <w:sz w:val="20"/>
        </w:rPr>
        <w:t>Delbos,</w:t>
      </w:r>
      <w:r>
        <w:rPr>
          <w:rFonts w:ascii="Arial" w:hAnsi="Arial"/>
          <w:i/>
          <w:spacing w:val="-10"/>
          <w:sz w:val="20"/>
        </w:rPr>
        <w:t xml:space="preserve"> </w:t>
      </w:r>
      <w:r>
        <w:rPr>
          <w:rFonts w:ascii="Arial" w:hAnsi="Arial"/>
          <w:i/>
          <w:sz w:val="20"/>
        </w:rPr>
        <w:t>conducteur</w:t>
      </w:r>
      <w:r>
        <w:rPr>
          <w:rFonts w:ascii="Arial" w:hAnsi="Arial"/>
          <w:i/>
          <w:spacing w:val="-10"/>
          <w:sz w:val="20"/>
        </w:rPr>
        <w:t xml:space="preserve"> </w:t>
      </w:r>
      <w:r>
        <w:rPr>
          <w:rFonts w:ascii="Arial" w:hAnsi="Arial"/>
          <w:i/>
          <w:sz w:val="20"/>
        </w:rPr>
        <w:t>de</w:t>
      </w:r>
      <w:r>
        <w:rPr>
          <w:rFonts w:ascii="Arial" w:hAnsi="Arial"/>
          <w:i/>
          <w:spacing w:val="-10"/>
          <w:sz w:val="20"/>
        </w:rPr>
        <w:t xml:space="preserve"> </w:t>
      </w:r>
      <w:r>
        <w:rPr>
          <w:rFonts w:ascii="Arial" w:hAnsi="Arial"/>
          <w:i/>
          <w:sz w:val="20"/>
        </w:rPr>
        <w:t>travaux</w:t>
      </w:r>
    </w:p>
    <w:p w:rsidR="00005340" w:rsidRDefault="00350670">
      <w:pPr>
        <w:spacing w:line="228" w:lineRule="exact"/>
        <w:ind w:left="539"/>
        <w:rPr>
          <w:rFonts w:ascii="Arial"/>
          <w:i/>
          <w:sz w:val="20"/>
        </w:rPr>
      </w:pPr>
      <w:r>
        <w:rPr>
          <w:rFonts w:ascii="Arial"/>
          <w:i/>
          <w:sz w:val="20"/>
        </w:rPr>
        <w:t>Date : 14 octobre 2025</w:t>
      </w:r>
    </w:p>
    <w:p w:rsidR="00005340" w:rsidRDefault="00005340">
      <w:pPr>
        <w:pStyle w:val="Corpsdetexte"/>
        <w:spacing w:before="3"/>
        <w:rPr>
          <w:rFonts w:ascii="Arial"/>
          <w:i/>
          <w:sz w:val="38"/>
        </w:rPr>
      </w:pPr>
    </w:p>
    <w:p w:rsidR="00005340" w:rsidRDefault="00350670">
      <w:pPr>
        <w:pStyle w:val="Corpsdetexte"/>
        <w:spacing w:line="165" w:lineRule="auto"/>
        <w:ind w:left="539" w:right="697"/>
        <w:jc w:val="both"/>
      </w:pPr>
      <w:r>
        <w:t>Suite à l’accident survenu le 13 octobre 2025 sur le chantier de l’hôtel Vauluisant, trois scénarios de gestion</w:t>
      </w:r>
      <w:r>
        <w:rPr>
          <w:spacing w:val="-9"/>
        </w:rPr>
        <w:t xml:space="preserve"> </w:t>
      </w:r>
      <w:r>
        <w:t>ont</w:t>
      </w:r>
      <w:r>
        <w:rPr>
          <w:spacing w:val="-9"/>
        </w:rPr>
        <w:t xml:space="preserve"> </w:t>
      </w:r>
      <w:r>
        <w:t>été</w:t>
      </w:r>
      <w:r>
        <w:rPr>
          <w:spacing w:val="-9"/>
        </w:rPr>
        <w:t xml:space="preserve"> </w:t>
      </w:r>
      <w:r>
        <w:t>étudiés</w:t>
      </w:r>
      <w:r>
        <w:rPr>
          <w:spacing w:val="-9"/>
        </w:rPr>
        <w:t xml:space="preserve"> </w:t>
      </w:r>
      <w:r>
        <w:t>aﬁn</w:t>
      </w:r>
      <w:r>
        <w:rPr>
          <w:spacing w:val="-9"/>
        </w:rPr>
        <w:t xml:space="preserve"> </w:t>
      </w:r>
      <w:r>
        <w:t>d’évaluer</w:t>
      </w:r>
      <w:r>
        <w:rPr>
          <w:spacing w:val="-8"/>
        </w:rPr>
        <w:t xml:space="preserve"> </w:t>
      </w:r>
      <w:r>
        <w:t>leurs</w:t>
      </w:r>
      <w:r>
        <w:rPr>
          <w:spacing w:val="-9"/>
        </w:rPr>
        <w:t xml:space="preserve"> </w:t>
      </w:r>
      <w:r>
        <w:t>conséquences</w:t>
      </w:r>
      <w:r>
        <w:rPr>
          <w:spacing w:val="-9"/>
        </w:rPr>
        <w:t xml:space="preserve"> </w:t>
      </w:r>
      <w:r>
        <w:t>sur</w:t>
      </w:r>
      <w:r>
        <w:rPr>
          <w:spacing w:val="-9"/>
        </w:rPr>
        <w:t xml:space="preserve"> </w:t>
      </w:r>
      <w:r>
        <w:t>le</w:t>
      </w:r>
      <w:r>
        <w:rPr>
          <w:spacing w:val="-9"/>
        </w:rPr>
        <w:t xml:space="preserve"> </w:t>
      </w:r>
      <w:r>
        <w:t>planning</w:t>
      </w:r>
      <w:r>
        <w:rPr>
          <w:spacing w:val="-9"/>
        </w:rPr>
        <w:t xml:space="preserve"> </w:t>
      </w:r>
      <w:r>
        <w:t>contractuel</w:t>
      </w:r>
      <w:r>
        <w:rPr>
          <w:spacing w:val="-8"/>
        </w:rPr>
        <w:t xml:space="preserve"> </w:t>
      </w:r>
      <w:r>
        <w:t>du</w:t>
      </w:r>
      <w:r>
        <w:rPr>
          <w:spacing w:val="-9"/>
        </w:rPr>
        <w:t xml:space="preserve"> </w:t>
      </w:r>
      <w:r>
        <w:t>lot</w:t>
      </w:r>
      <w:r>
        <w:rPr>
          <w:spacing w:val="-9"/>
        </w:rPr>
        <w:t xml:space="preserve"> </w:t>
      </w:r>
      <w:r>
        <w:t>charpente bois.</w:t>
      </w:r>
    </w:p>
    <w:p w:rsidR="00005340" w:rsidRDefault="00005340">
      <w:pPr>
        <w:pStyle w:val="Corpsdetexte"/>
        <w:spacing w:before="1"/>
      </w:pPr>
    </w:p>
    <w:p w:rsidR="00005340" w:rsidRDefault="00350670">
      <w:pPr>
        <w:pStyle w:val="Corpsdetexte"/>
        <w:spacing w:line="165" w:lineRule="auto"/>
        <w:ind w:left="539" w:right="697"/>
        <w:jc w:val="both"/>
      </w:pPr>
      <w:r>
        <w:t xml:space="preserve">Le </w:t>
      </w:r>
      <w:r>
        <w:rPr>
          <w:rFonts w:ascii="Trebuchet MS" w:hAnsi="Trebuchet MS"/>
          <w:b/>
        </w:rPr>
        <w:t xml:space="preserve">scénario A </w:t>
      </w:r>
      <w:r>
        <w:t>(arrêt sans remplacement) ent</w:t>
      </w:r>
      <w:r>
        <w:t>raînerait un retard estimé à 60 jours calendaires sur   la date d’achèvement contractuelle, avec des pénalités de retard approchant les 3 748 € et une perturbation organisationnelle majeure affectant l’ensemble des tâches</w:t>
      </w:r>
      <w:r>
        <w:rPr>
          <w:spacing w:val="-41"/>
        </w:rPr>
        <w:t xml:space="preserve"> </w:t>
      </w:r>
      <w:r>
        <w:t>restantes.</w:t>
      </w:r>
    </w:p>
    <w:p w:rsidR="00005340" w:rsidRDefault="00005340">
      <w:pPr>
        <w:pStyle w:val="Corpsdetexte"/>
        <w:spacing w:before="1"/>
      </w:pPr>
    </w:p>
    <w:p w:rsidR="00005340" w:rsidRDefault="00350670">
      <w:pPr>
        <w:pStyle w:val="Corpsdetexte"/>
        <w:spacing w:line="165" w:lineRule="auto"/>
        <w:ind w:left="539" w:right="697"/>
        <w:jc w:val="both"/>
      </w:pPr>
      <w:r>
        <w:t xml:space="preserve">Le </w:t>
      </w:r>
      <w:r>
        <w:rPr>
          <w:rFonts w:ascii="Trebuchet MS" w:hAnsi="Trebuchet MS"/>
          <w:b/>
        </w:rPr>
        <w:t xml:space="preserve">scénario B </w:t>
      </w:r>
      <w:r>
        <w:t>(remplac</w:t>
      </w:r>
      <w:r>
        <w:t>ement par intérimaire) permet de limiter le retard à 7 jours calendaires et   les pénalités à environ 437 €, au prix d’un surcoût de main-d’œuvre lié au recours à l’intérim et d’un encadrement renforcé du nouveau</w:t>
      </w:r>
      <w:r>
        <w:rPr>
          <w:spacing w:val="-29"/>
        </w:rPr>
        <w:t xml:space="preserve"> </w:t>
      </w:r>
      <w:r>
        <w:t>compagnon.</w:t>
      </w:r>
    </w:p>
    <w:p w:rsidR="00005340" w:rsidRDefault="00005340">
      <w:pPr>
        <w:pStyle w:val="Corpsdetexte"/>
        <w:spacing w:before="1"/>
      </w:pPr>
    </w:p>
    <w:p w:rsidR="00005340" w:rsidRDefault="00350670">
      <w:pPr>
        <w:pStyle w:val="Corpsdetexte"/>
        <w:spacing w:line="165" w:lineRule="auto"/>
        <w:ind w:left="539" w:right="697"/>
        <w:jc w:val="both"/>
      </w:pPr>
      <w:r>
        <w:t>Le</w:t>
      </w:r>
      <w:r>
        <w:rPr>
          <w:spacing w:val="-4"/>
        </w:rPr>
        <w:t xml:space="preserve"> </w:t>
      </w:r>
      <w:r>
        <w:rPr>
          <w:rFonts w:ascii="Trebuchet MS" w:hAnsi="Trebuchet MS"/>
          <w:b/>
        </w:rPr>
        <w:t>scénario</w:t>
      </w:r>
      <w:r>
        <w:rPr>
          <w:rFonts w:ascii="Trebuchet MS" w:hAnsi="Trebuchet MS"/>
          <w:b/>
          <w:spacing w:val="-7"/>
        </w:rPr>
        <w:t xml:space="preserve"> </w:t>
      </w:r>
      <w:r>
        <w:rPr>
          <w:rFonts w:ascii="Trebuchet MS" w:hAnsi="Trebuchet MS"/>
          <w:b/>
        </w:rPr>
        <w:t>C</w:t>
      </w:r>
      <w:r>
        <w:rPr>
          <w:rFonts w:ascii="Trebuchet MS" w:hAnsi="Trebuchet MS"/>
          <w:b/>
          <w:spacing w:val="-9"/>
        </w:rPr>
        <w:t xml:space="preserve"> </w:t>
      </w:r>
      <w:r>
        <w:t>rappelle</w:t>
      </w:r>
      <w:r>
        <w:rPr>
          <w:spacing w:val="-3"/>
        </w:rPr>
        <w:t xml:space="preserve"> </w:t>
      </w:r>
      <w:r>
        <w:t>que</w:t>
      </w:r>
      <w:r>
        <w:rPr>
          <w:spacing w:val="-4"/>
        </w:rPr>
        <w:t xml:space="preserve"> </w:t>
      </w:r>
      <w:r>
        <w:t>la</w:t>
      </w:r>
      <w:r>
        <w:rPr>
          <w:spacing w:val="-3"/>
        </w:rPr>
        <w:t xml:space="preserve"> </w:t>
      </w:r>
      <w:r>
        <w:t>m</w:t>
      </w:r>
      <w:r>
        <w:t>ise</w:t>
      </w:r>
      <w:r>
        <w:rPr>
          <w:spacing w:val="-4"/>
        </w:rPr>
        <w:t xml:space="preserve"> </w:t>
      </w:r>
      <w:r>
        <w:t>en</w:t>
      </w:r>
      <w:r>
        <w:rPr>
          <w:spacing w:val="-3"/>
        </w:rPr>
        <w:t xml:space="preserve"> </w:t>
      </w:r>
      <w:r>
        <w:t>œuvre</w:t>
      </w:r>
      <w:r>
        <w:rPr>
          <w:spacing w:val="-3"/>
        </w:rPr>
        <w:t xml:space="preserve"> </w:t>
      </w:r>
      <w:r>
        <w:t>d’une</w:t>
      </w:r>
      <w:r>
        <w:rPr>
          <w:spacing w:val="-4"/>
        </w:rPr>
        <w:t xml:space="preserve"> </w:t>
      </w:r>
      <w:r>
        <w:t>prévention</w:t>
      </w:r>
      <w:r>
        <w:rPr>
          <w:spacing w:val="-3"/>
        </w:rPr>
        <w:t xml:space="preserve"> </w:t>
      </w:r>
      <w:r>
        <w:t>adaptée</w:t>
      </w:r>
      <w:r>
        <w:rPr>
          <w:spacing w:val="-4"/>
        </w:rPr>
        <w:t xml:space="preserve"> </w:t>
      </w:r>
      <w:r>
        <w:t>dès</w:t>
      </w:r>
      <w:r>
        <w:rPr>
          <w:spacing w:val="-3"/>
        </w:rPr>
        <w:t xml:space="preserve"> </w:t>
      </w:r>
      <w:r>
        <w:t>le</w:t>
      </w:r>
      <w:r>
        <w:rPr>
          <w:spacing w:val="-4"/>
        </w:rPr>
        <w:t xml:space="preserve"> </w:t>
      </w:r>
      <w:r>
        <w:t>montage</w:t>
      </w:r>
      <w:r>
        <w:rPr>
          <w:spacing w:val="-3"/>
        </w:rPr>
        <w:t xml:space="preserve"> </w:t>
      </w:r>
      <w:r>
        <w:t>de</w:t>
      </w:r>
      <w:r>
        <w:rPr>
          <w:spacing w:val="-4"/>
        </w:rPr>
        <w:t xml:space="preserve"> </w:t>
      </w:r>
      <w:r>
        <w:rPr>
          <w:spacing w:val="-3"/>
        </w:rPr>
        <w:t xml:space="preserve">l’échafau- </w:t>
      </w:r>
      <w:r>
        <w:t>dage</w:t>
      </w:r>
      <w:r>
        <w:rPr>
          <w:spacing w:val="-7"/>
        </w:rPr>
        <w:t xml:space="preserve"> </w:t>
      </w:r>
      <w:r>
        <w:t>aurait</w:t>
      </w:r>
      <w:r>
        <w:rPr>
          <w:spacing w:val="-7"/>
        </w:rPr>
        <w:t xml:space="preserve"> </w:t>
      </w:r>
      <w:r>
        <w:t>intégralement</w:t>
      </w:r>
      <w:r>
        <w:rPr>
          <w:spacing w:val="-7"/>
        </w:rPr>
        <w:t xml:space="preserve"> </w:t>
      </w:r>
      <w:r>
        <w:t>préservé</w:t>
      </w:r>
      <w:r>
        <w:rPr>
          <w:spacing w:val="-6"/>
        </w:rPr>
        <w:t xml:space="preserve"> </w:t>
      </w:r>
      <w:r>
        <w:t>le</w:t>
      </w:r>
      <w:r>
        <w:rPr>
          <w:spacing w:val="-7"/>
        </w:rPr>
        <w:t xml:space="preserve"> </w:t>
      </w:r>
      <w:r>
        <w:t>planning</w:t>
      </w:r>
      <w:r>
        <w:rPr>
          <w:spacing w:val="-7"/>
        </w:rPr>
        <w:t xml:space="preserve"> </w:t>
      </w:r>
      <w:r>
        <w:t>contractuel,</w:t>
      </w:r>
      <w:r>
        <w:rPr>
          <w:spacing w:val="-7"/>
        </w:rPr>
        <w:t xml:space="preserve"> </w:t>
      </w:r>
      <w:r>
        <w:t>sans</w:t>
      </w:r>
      <w:r>
        <w:rPr>
          <w:spacing w:val="-6"/>
        </w:rPr>
        <w:t xml:space="preserve"> </w:t>
      </w:r>
      <w:r>
        <w:t>aucun</w:t>
      </w:r>
      <w:r>
        <w:rPr>
          <w:spacing w:val="-7"/>
        </w:rPr>
        <w:t xml:space="preserve"> </w:t>
      </w:r>
      <w:r>
        <w:t>surcoût</w:t>
      </w:r>
      <w:r>
        <w:rPr>
          <w:spacing w:val="-7"/>
        </w:rPr>
        <w:t xml:space="preserve"> </w:t>
      </w:r>
      <w:r>
        <w:t>organisationnel.</w:t>
      </w:r>
    </w:p>
    <w:p w:rsidR="00005340" w:rsidRDefault="00005340">
      <w:pPr>
        <w:pStyle w:val="Corpsdetexte"/>
        <w:spacing w:before="2"/>
      </w:pPr>
    </w:p>
    <w:p w:rsidR="00005340" w:rsidRDefault="00350670">
      <w:pPr>
        <w:pStyle w:val="Corpsdetexte"/>
        <w:spacing w:line="165" w:lineRule="auto"/>
        <w:ind w:left="539" w:right="697"/>
        <w:jc w:val="both"/>
      </w:pPr>
      <w:r>
        <w:rPr>
          <w:rFonts w:ascii="Trebuchet MS" w:hAnsi="Trebuchet MS"/>
          <w:b/>
        </w:rPr>
        <w:t>Conclusion</w:t>
      </w:r>
      <w:r>
        <w:rPr>
          <w:rFonts w:ascii="Trebuchet MS" w:hAnsi="Trebuchet MS"/>
          <w:b/>
          <w:spacing w:val="-10"/>
        </w:rPr>
        <w:t xml:space="preserve"> </w:t>
      </w:r>
      <w:r>
        <w:rPr>
          <w:rFonts w:ascii="Trebuchet MS" w:hAnsi="Trebuchet MS"/>
          <w:b/>
        </w:rPr>
        <w:t>:</w:t>
      </w:r>
      <w:r>
        <w:rPr>
          <w:rFonts w:ascii="Trebuchet MS" w:hAnsi="Trebuchet MS"/>
          <w:b/>
          <w:spacing w:val="-10"/>
        </w:rPr>
        <w:t xml:space="preserve"> </w:t>
      </w:r>
      <w:r>
        <w:t>dans</w:t>
      </w:r>
      <w:r>
        <w:rPr>
          <w:spacing w:val="-6"/>
        </w:rPr>
        <w:t xml:space="preserve"> </w:t>
      </w:r>
      <w:r>
        <w:t>l’immédiat,</w:t>
      </w:r>
      <w:r>
        <w:rPr>
          <w:spacing w:val="-6"/>
        </w:rPr>
        <w:t xml:space="preserve"> </w:t>
      </w:r>
      <w:r>
        <w:t>le</w:t>
      </w:r>
      <w:r>
        <w:rPr>
          <w:spacing w:val="-6"/>
        </w:rPr>
        <w:t xml:space="preserve"> </w:t>
      </w:r>
      <w:r>
        <w:t>scénario</w:t>
      </w:r>
      <w:r>
        <w:rPr>
          <w:spacing w:val="-6"/>
        </w:rPr>
        <w:t xml:space="preserve"> </w:t>
      </w:r>
      <w:r>
        <w:t>B</w:t>
      </w:r>
      <w:r>
        <w:rPr>
          <w:spacing w:val="-6"/>
        </w:rPr>
        <w:t xml:space="preserve"> </w:t>
      </w:r>
      <w:r>
        <w:t>est</w:t>
      </w:r>
      <w:r>
        <w:rPr>
          <w:spacing w:val="-6"/>
        </w:rPr>
        <w:t xml:space="preserve"> </w:t>
      </w:r>
      <w:r>
        <w:t>recommandé</w:t>
      </w:r>
      <w:r>
        <w:rPr>
          <w:spacing w:val="-6"/>
        </w:rPr>
        <w:t xml:space="preserve"> </w:t>
      </w:r>
      <w:r>
        <w:t>pour</w:t>
      </w:r>
      <w:r>
        <w:rPr>
          <w:spacing w:val="-6"/>
        </w:rPr>
        <w:t xml:space="preserve"> </w:t>
      </w:r>
      <w:r>
        <w:t>limiter</w:t>
      </w:r>
      <w:r>
        <w:rPr>
          <w:spacing w:val="-6"/>
        </w:rPr>
        <w:t xml:space="preserve"> </w:t>
      </w:r>
      <w:r>
        <w:t>les</w:t>
      </w:r>
      <w:r>
        <w:rPr>
          <w:spacing w:val="-6"/>
        </w:rPr>
        <w:t xml:space="preserve"> </w:t>
      </w:r>
      <w:r>
        <w:t>pénalités</w:t>
      </w:r>
      <w:r>
        <w:rPr>
          <w:spacing w:val="-6"/>
        </w:rPr>
        <w:t xml:space="preserve"> </w:t>
      </w:r>
      <w:r>
        <w:t>et</w:t>
      </w:r>
      <w:r>
        <w:rPr>
          <w:spacing w:val="-6"/>
        </w:rPr>
        <w:t xml:space="preserve"> </w:t>
      </w:r>
      <w:r>
        <w:t>préserver</w:t>
      </w:r>
      <w:r>
        <w:rPr>
          <w:spacing w:val="-5"/>
        </w:rPr>
        <w:t xml:space="preserve"> </w:t>
      </w:r>
      <w:r>
        <w:t>la relation</w:t>
      </w:r>
      <w:r>
        <w:rPr>
          <w:spacing w:val="-4"/>
        </w:rPr>
        <w:t xml:space="preserve"> </w:t>
      </w:r>
      <w:r>
        <w:t>contractuelle</w:t>
      </w:r>
      <w:r>
        <w:rPr>
          <w:spacing w:val="-3"/>
        </w:rPr>
        <w:t xml:space="preserve"> </w:t>
      </w:r>
      <w:r>
        <w:t>avec</w:t>
      </w:r>
      <w:r>
        <w:rPr>
          <w:spacing w:val="-4"/>
        </w:rPr>
        <w:t xml:space="preserve"> </w:t>
      </w:r>
      <w:r>
        <w:t>la</w:t>
      </w:r>
      <w:r>
        <w:rPr>
          <w:spacing w:val="-3"/>
        </w:rPr>
        <w:t xml:space="preserve"> </w:t>
      </w:r>
      <w:r>
        <w:t>DRAC.</w:t>
      </w:r>
      <w:r>
        <w:rPr>
          <w:spacing w:val="-3"/>
        </w:rPr>
        <w:t xml:space="preserve"> </w:t>
      </w:r>
      <w:r>
        <w:t>À</w:t>
      </w:r>
      <w:r>
        <w:rPr>
          <w:spacing w:val="-4"/>
        </w:rPr>
        <w:t xml:space="preserve"> </w:t>
      </w:r>
      <w:r>
        <w:t>terme,</w:t>
      </w:r>
      <w:r>
        <w:rPr>
          <w:spacing w:val="-3"/>
        </w:rPr>
        <w:t xml:space="preserve"> </w:t>
      </w:r>
      <w:r>
        <w:t>cet</w:t>
      </w:r>
      <w:r>
        <w:rPr>
          <w:spacing w:val="-4"/>
        </w:rPr>
        <w:t xml:space="preserve"> </w:t>
      </w:r>
      <w:r>
        <w:t>accident</w:t>
      </w:r>
      <w:r>
        <w:rPr>
          <w:spacing w:val="-3"/>
        </w:rPr>
        <w:t xml:space="preserve"> </w:t>
      </w:r>
      <w:r>
        <w:t>illustre</w:t>
      </w:r>
      <w:r>
        <w:rPr>
          <w:spacing w:val="-4"/>
        </w:rPr>
        <w:t xml:space="preserve"> </w:t>
      </w:r>
      <w:r>
        <w:t>l’impératif</w:t>
      </w:r>
      <w:r>
        <w:rPr>
          <w:spacing w:val="-3"/>
        </w:rPr>
        <w:t xml:space="preserve"> </w:t>
      </w:r>
      <w:r>
        <w:t>de</w:t>
      </w:r>
      <w:r>
        <w:rPr>
          <w:spacing w:val="-3"/>
        </w:rPr>
        <w:t xml:space="preserve"> </w:t>
      </w:r>
      <w:r>
        <w:t>formaliser</w:t>
      </w:r>
      <w:r>
        <w:rPr>
          <w:spacing w:val="-4"/>
        </w:rPr>
        <w:t xml:space="preserve"> </w:t>
      </w:r>
      <w:r>
        <w:t>une</w:t>
      </w:r>
      <w:r>
        <w:rPr>
          <w:spacing w:val="-3"/>
        </w:rPr>
        <w:t xml:space="preserve"> procé- </w:t>
      </w:r>
      <w:r>
        <w:t>dure</w:t>
      </w:r>
      <w:r>
        <w:rPr>
          <w:spacing w:val="-5"/>
        </w:rPr>
        <w:t xml:space="preserve"> </w:t>
      </w:r>
      <w:r>
        <w:t>systématique</w:t>
      </w:r>
      <w:r>
        <w:rPr>
          <w:spacing w:val="-5"/>
        </w:rPr>
        <w:t xml:space="preserve"> </w:t>
      </w:r>
      <w:r>
        <w:t>de</w:t>
      </w:r>
      <w:r>
        <w:rPr>
          <w:spacing w:val="-5"/>
        </w:rPr>
        <w:t xml:space="preserve"> </w:t>
      </w:r>
      <w:r>
        <w:t>vériﬁcation</w:t>
      </w:r>
      <w:r>
        <w:rPr>
          <w:spacing w:val="-4"/>
        </w:rPr>
        <w:t xml:space="preserve"> </w:t>
      </w:r>
      <w:r>
        <w:t>des</w:t>
      </w:r>
      <w:r>
        <w:rPr>
          <w:spacing w:val="-5"/>
        </w:rPr>
        <w:t xml:space="preserve"> </w:t>
      </w:r>
      <w:r>
        <w:t>équipements</w:t>
      </w:r>
      <w:r>
        <w:rPr>
          <w:spacing w:val="-5"/>
        </w:rPr>
        <w:t xml:space="preserve"> </w:t>
      </w:r>
      <w:r>
        <w:t>de</w:t>
      </w:r>
      <w:r>
        <w:rPr>
          <w:spacing w:val="-5"/>
        </w:rPr>
        <w:t xml:space="preserve"> </w:t>
      </w:r>
      <w:r>
        <w:t>sécurité</w:t>
      </w:r>
      <w:r>
        <w:rPr>
          <w:spacing w:val="-4"/>
        </w:rPr>
        <w:t xml:space="preserve"> </w:t>
      </w:r>
      <w:r>
        <w:t>avant</w:t>
      </w:r>
      <w:r>
        <w:rPr>
          <w:spacing w:val="-5"/>
        </w:rPr>
        <w:t xml:space="preserve"> </w:t>
      </w:r>
      <w:r>
        <w:t>toute</w:t>
      </w:r>
      <w:r>
        <w:rPr>
          <w:spacing w:val="-5"/>
        </w:rPr>
        <w:t xml:space="preserve"> </w:t>
      </w:r>
      <w:r>
        <w:t>utilisation,</w:t>
      </w:r>
      <w:r>
        <w:rPr>
          <w:spacing w:val="-5"/>
        </w:rPr>
        <w:t xml:space="preserve"> </w:t>
      </w:r>
      <w:r>
        <w:t>quel</w:t>
      </w:r>
      <w:r>
        <w:rPr>
          <w:spacing w:val="-4"/>
        </w:rPr>
        <w:t xml:space="preserve"> </w:t>
      </w:r>
      <w:r>
        <w:t>que</w:t>
      </w:r>
      <w:r>
        <w:rPr>
          <w:spacing w:val="-5"/>
        </w:rPr>
        <w:t xml:space="preserve"> </w:t>
      </w:r>
      <w:r>
        <w:t>soit</w:t>
      </w:r>
      <w:r>
        <w:rPr>
          <w:spacing w:val="-5"/>
        </w:rPr>
        <w:t xml:space="preserve"> </w:t>
      </w:r>
      <w:r>
        <w:rPr>
          <w:spacing w:val="-7"/>
        </w:rPr>
        <w:t xml:space="preserve">le </w:t>
      </w:r>
      <w:r>
        <w:t>contexte de</w:t>
      </w:r>
      <w:r>
        <w:rPr>
          <w:spacing w:val="-14"/>
        </w:rPr>
        <w:t xml:space="preserve"> </w:t>
      </w:r>
      <w:r>
        <w:t>planning.</w:t>
      </w:r>
    </w:p>
    <w:p w:rsidR="00005340" w:rsidRDefault="00005340">
      <w:pPr>
        <w:pStyle w:val="Corpsdetexte"/>
        <w:spacing w:before="7"/>
      </w:pPr>
    </w:p>
    <w:p w:rsidR="00005340" w:rsidRDefault="00350670">
      <w:pPr>
        <w:pStyle w:val="Titre8"/>
        <w:jc w:val="both"/>
      </w:pPr>
      <w:r>
        <w:rPr>
          <w:color w:val="C1262C"/>
        </w:rPr>
        <w:t>Corrigé de l’exercice 12 Éléments de correction — Exercice 1</w:t>
      </w:r>
    </w:p>
    <w:p w:rsidR="00005340" w:rsidRDefault="00005340">
      <w:pPr>
        <w:pStyle w:val="Corpsdetexte"/>
        <w:spacing w:before="2"/>
        <w:rPr>
          <w:rFonts w:ascii="Arial"/>
          <w:b/>
          <w:i/>
          <w:sz w:val="26"/>
        </w:rPr>
      </w:pPr>
    </w:p>
    <w:p w:rsidR="00005340" w:rsidRDefault="00350670">
      <w:pPr>
        <w:pStyle w:val="Corpsdetexte"/>
        <w:spacing w:line="165" w:lineRule="auto"/>
        <w:ind w:left="153" w:right="311"/>
        <w:jc w:val="both"/>
      </w:pPr>
      <w:r>
        <w:t>La</w:t>
      </w:r>
      <w:r>
        <w:rPr>
          <w:spacing w:val="-10"/>
        </w:rPr>
        <w:t xml:space="preserve"> </w:t>
      </w:r>
      <w:r>
        <w:t>pénalité</w:t>
      </w:r>
      <w:r>
        <w:rPr>
          <w:spacing w:val="-10"/>
        </w:rPr>
        <w:t xml:space="preserve"> </w:t>
      </w:r>
      <w:r>
        <w:t>journalière</w:t>
      </w:r>
      <w:r>
        <w:rPr>
          <w:spacing w:val="-9"/>
        </w:rPr>
        <w:t xml:space="preserve"> </w:t>
      </w:r>
      <w:r>
        <w:t>est</w:t>
      </w:r>
      <w:r>
        <w:rPr>
          <w:spacing w:val="-10"/>
        </w:rPr>
        <w:t xml:space="preserve"> </w:t>
      </w:r>
      <w:r>
        <w:t>calculée</w:t>
      </w:r>
      <w:r>
        <w:rPr>
          <w:spacing w:val="-9"/>
        </w:rPr>
        <w:t xml:space="preserve"> </w:t>
      </w:r>
      <w:r>
        <w:t>en</w:t>
      </w:r>
      <w:r>
        <w:rPr>
          <w:spacing w:val="-10"/>
        </w:rPr>
        <w:t xml:space="preserve"> </w:t>
      </w:r>
      <w:r>
        <w:t>divisant</w:t>
      </w:r>
      <w:r>
        <w:rPr>
          <w:spacing w:val="-9"/>
        </w:rPr>
        <w:t xml:space="preserve"> </w:t>
      </w:r>
      <w:r>
        <w:t>le</w:t>
      </w:r>
      <w:r>
        <w:rPr>
          <w:spacing w:val="-10"/>
        </w:rPr>
        <w:t xml:space="preserve"> </w:t>
      </w:r>
      <w:r>
        <w:t>montant</w:t>
      </w:r>
      <w:r>
        <w:rPr>
          <w:spacing w:val="-10"/>
        </w:rPr>
        <w:t xml:space="preserve"> </w:t>
      </w:r>
      <w:r>
        <w:t>total</w:t>
      </w:r>
      <w:r>
        <w:rPr>
          <w:spacing w:val="-10"/>
        </w:rPr>
        <w:t xml:space="preserve"> </w:t>
      </w:r>
      <w:r>
        <w:t>du</w:t>
      </w:r>
      <w:r>
        <w:rPr>
          <w:spacing w:val="-9"/>
        </w:rPr>
        <w:t xml:space="preserve"> </w:t>
      </w:r>
      <w:r>
        <w:t>marché</w:t>
      </w:r>
      <w:r>
        <w:rPr>
          <w:spacing w:val="-10"/>
        </w:rPr>
        <w:t xml:space="preserve"> </w:t>
      </w:r>
      <w:r>
        <w:t>par</w:t>
      </w:r>
      <w:r>
        <w:rPr>
          <w:spacing w:val="-9"/>
        </w:rPr>
        <w:t xml:space="preserve"> </w:t>
      </w:r>
      <w:r>
        <w:t>3</w:t>
      </w:r>
      <w:r>
        <w:rPr>
          <w:spacing w:val="-22"/>
        </w:rPr>
        <w:t xml:space="preserve"> </w:t>
      </w:r>
      <w:r>
        <w:t>000.</w:t>
      </w:r>
      <w:r>
        <w:rPr>
          <w:spacing w:val="-10"/>
        </w:rPr>
        <w:t xml:space="preserve"> </w:t>
      </w:r>
      <w:r>
        <w:t>Ce</w:t>
      </w:r>
      <w:r>
        <w:rPr>
          <w:spacing w:val="-9"/>
        </w:rPr>
        <w:t xml:space="preserve"> </w:t>
      </w:r>
      <w:r>
        <w:t>diviseur</w:t>
      </w:r>
      <w:r>
        <w:rPr>
          <w:spacing w:val="-10"/>
        </w:rPr>
        <w:t xml:space="preserve"> </w:t>
      </w:r>
      <w:r>
        <w:t>est</w:t>
      </w:r>
      <w:r>
        <w:rPr>
          <w:spacing w:val="-9"/>
        </w:rPr>
        <w:t xml:space="preserve"> </w:t>
      </w:r>
      <w:r>
        <w:t>une</w:t>
      </w:r>
      <w:r>
        <w:rPr>
          <w:spacing w:val="-10"/>
        </w:rPr>
        <w:t xml:space="preserve"> </w:t>
      </w:r>
      <w:r>
        <w:rPr>
          <w:spacing w:val="-4"/>
        </w:rPr>
        <w:t xml:space="preserve">valeur </w:t>
      </w:r>
      <w:r>
        <w:t xml:space="preserve">contractuelle ﬁxée dans le CCAP du marché : c’est une clause type fréquemment utilisée dans les </w:t>
      </w:r>
      <w:r>
        <w:rPr>
          <w:spacing w:val="-3"/>
        </w:rPr>
        <w:t xml:space="preserve">marchés </w:t>
      </w:r>
      <w:r>
        <w:t>publics du secteur de la</w:t>
      </w:r>
      <w:r>
        <w:rPr>
          <w:spacing w:val="-34"/>
        </w:rPr>
        <w:t xml:space="preserve"> </w:t>
      </w:r>
      <w:r>
        <w:t>construction.</w:t>
      </w:r>
    </w:p>
    <w:p w:rsidR="00005340" w:rsidRDefault="00350670">
      <w:pPr>
        <w:pStyle w:val="Corpsdetexte"/>
        <w:spacing w:before="196"/>
        <w:ind w:right="157"/>
        <w:jc w:val="center"/>
      </w:pPr>
      <w:r>
        <w:rPr>
          <w:lang w:val="en-US"/>
        </w:rPr>
        <w:pict>
          <v:shape id="_x0000_s1082" type="#_x0000_t202" style="position:absolute;left:0;text-align:left;margin-left:249.85pt;margin-top:24.6pt;width:24.65pt;height:13.25pt;z-index:-257623040;mso-position-horizontal-relative:page" filled="f" stroked="f">
            <v:textbox inset="0,0,0,0">
              <w:txbxContent>
                <w:p w:rsidR="00005340" w:rsidRDefault="00350670">
                  <w:pPr>
                    <w:pStyle w:val="Corpsdetexte"/>
                    <w:spacing w:line="264" w:lineRule="exact"/>
                  </w:pPr>
                  <w:r>
                    <w:t xml:space="preserve">3 </w:t>
                  </w:r>
                  <w:r>
                    <w:rPr>
                      <w:spacing w:val="-7"/>
                    </w:rPr>
                    <w:t>000</w:t>
                  </w:r>
                </w:p>
              </w:txbxContent>
            </v:textbox>
            <w10:wrap anchorx="page"/>
          </v:shape>
        </w:pict>
      </w:r>
      <w:r>
        <w:rPr>
          <w:lang w:val="en-US"/>
        </w:rPr>
        <w:pict>
          <v:shape id="_x0000_s1081" type="#_x0000_t202" style="position:absolute;left:0;text-align:left;margin-left:331.15pt;margin-top:24.6pt;width:24.65pt;height:13.25pt;z-index:-257622016;mso-position-horizontal-relative:page" filled="f" stroked="f">
            <v:textbox inset="0,0,0,0">
              <w:txbxContent>
                <w:p w:rsidR="00005340" w:rsidRDefault="00350670">
                  <w:pPr>
                    <w:pStyle w:val="Corpsdetexte"/>
                    <w:spacing w:line="264" w:lineRule="exact"/>
                  </w:pPr>
                  <w:r>
                    <w:t xml:space="preserve">3 </w:t>
                  </w:r>
                  <w:r>
                    <w:rPr>
                      <w:spacing w:val="-7"/>
                    </w:rPr>
                    <w:t>000</w:t>
                  </w:r>
                </w:p>
              </w:txbxContent>
            </v:textbox>
            <w10:wrap anchorx="page"/>
          </v:shape>
        </w:pict>
      </w:r>
      <w:r>
        <w:t xml:space="preserve">Pénalité journalière = </w:t>
      </w:r>
      <w:r>
        <w:rPr>
          <w:position w:val="13"/>
          <w:u w:val="single"/>
        </w:rPr>
        <w:t>Montant HT du marché</w:t>
      </w:r>
      <w:r>
        <w:rPr>
          <w:position w:val="13"/>
        </w:rPr>
        <w:t xml:space="preserve"> </w:t>
      </w:r>
      <w:r>
        <w:t>=</w:t>
      </w:r>
      <w:r>
        <w:rPr>
          <w:position w:val="13"/>
          <w:u w:val="single"/>
        </w:rPr>
        <w:t xml:space="preserve"> 187 400</w:t>
      </w:r>
      <w:r>
        <w:rPr>
          <w:position w:val="13"/>
        </w:rPr>
        <w:t xml:space="preserve"> </w:t>
      </w:r>
      <w:r>
        <w:rPr>
          <w:rFonts w:ascii="DejaVu Sans Condensed" w:hAnsi="DejaVu Sans Condensed"/>
          <w:i/>
        </w:rPr>
        <w:t xml:space="preserve">≈ </w:t>
      </w:r>
      <w:r>
        <w:t xml:space="preserve">62,47 € </w:t>
      </w:r>
      <w:r>
        <w:rPr>
          <w:w w:val="120"/>
        </w:rPr>
        <w:t xml:space="preserve">/ </w:t>
      </w:r>
      <w:r>
        <w:t>jour calendaire</w:t>
      </w:r>
    </w:p>
    <w:p w:rsidR="00005340" w:rsidRDefault="00350670">
      <w:pPr>
        <w:pStyle w:val="Corpsdetexte"/>
        <w:spacing w:before="8"/>
        <w:rPr>
          <w:sz w:val="11"/>
        </w:rPr>
      </w:pPr>
      <w:r>
        <w:rPr>
          <w:lang w:val="en-US"/>
        </w:rPr>
        <w:pict>
          <v:group id="_x0000_s1077" style="position:absolute;margin-left:56.7pt;margin-top:11.95pt;width:481.9pt;height:71.1pt;z-index:-251344896;mso-wrap-distance-left:0;mso-wrap-distance-right:0;mso-position-horizontal-relative:page" coordorigin="1134,239" coordsize="9638,1422">
            <v:shape id="_x0000_s1080" style="position:absolute;left:1133;top:473;width:9638;height:1187" coordorigin="1134,474" coordsize="9638,1187" path="m10692,474r-9478,l1183,480r-26,17l1140,522r-6,31l1134,1581r6,31l1157,1637r26,17l1214,1660r9478,l10723,1654r25,-17l10766,1612r6,-31l10772,553r-6,-31l10748,497r-25,-17l10692,474xe" fillcolor="#37393b" stroked="f">
              <v:path arrowok="t"/>
            </v:shape>
            <v:shape id="_x0000_s1079" style="position:absolute;left:1153;top:493;width:9599;height:1148" coordorigin="1154,493" coordsize="9599,1148" path="m10692,493r-9478,l1190,498r-19,13l1158,530r-4,23l1154,1581r4,23l1171,1623r19,13l1214,1641r9478,l10715,1636r19,-13l10747,1604r5,-23l10752,553r-5,-23l10734,511r-19,-13l10692,493xe" fillcolor="#f0f1f1" stroked="f">
              <v:path arrowok="t"/>
            </v:shape>
            <v:shape id="_x0000_s1078" type="#_x0000_t202" style="position:absolute;left:1133;top:239;width:9638;height:1422"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96" w:line="165" w:lineRule="auto"/>
                      <w:ind w:left="236" w:right="234"/>
                      <w:jc w:val="both"/>
                      <w:rPr>
                        <w:sz w:val="20"/>
                      </w:rPr>
                    </w:pPr>
                    <w:r>
                      <w:rPr>
                        <w:sz w:val="20"/>
                      </w:rPr>
                      <w:t>Cette</w:t>
                    </w:r>
                    <w:r>
                      <w:rPr>
                        <w:spacing w:val="-14"/>
                        <w:sz w:val="20"/>
                      </w:rPr>
                      <w:t xml:space="preserve"> </w:t>
                    </w:r>
                    <w:r>
                      <w:rPr>
                        <w:sz w:val="20"/>
                      </w:rPr>
                      <w:t>formule</w:t>
                    </w:r>
                    <w:r>
                      <w:rPr>
                        <w:spacing w:val="-13"/>
                        <w:sz w:val="20"/>
                      </w:rPr>
                      <w:t xml:space="preserve"> </w:t>
                    </w:r>
                    <w:r>
                      <w:rPr>
                        <w:sz w:val="20"/>
                      </w:rPr>
                      <w:t>est</w:t>
                    </w:r>
                    <w:r>
                      <w:rPr>
                        <w:spacing w:val="-13"/>
                        <w:sz w:val="20"/>
                      </w:rPr>
                      <w:t xml:space="preserve"> </w:t>
                    </w:r>
                    <w:r>
                      <w:rPr>
                        <w:sz w:val="20"/>
                      </w:rPr>
                      <w:t>déﬁnie</w:t>
                    </w:r>
                    <w:r>
                      <w:rPr>
                        <w:spacing w:val="-13"/>
                        <w:sz w:val="20"/>
                      </w:rPr>
                      <w:t xml:space="preserve"> </w:t>
                    </w:r>
                    <w:r>
                      <w:rPr>
                        <w:sz w:val="20"/>
                      </w:rPr>
                      <w:t>à</w:t>
                    </w:r>
                    <w:r>
                      <w:rPr>
                        <w:spacing w:val="-13"/>
                        <w:sz w:val="20"/>
                      </w:rPr>
                      <w:t xml:space="preserve"> </w:t>
                    </w:r>
                    <w:r>
                      <w:rPr>
                        <w:sz w:val="20"/>
                      </w:rPr>
                      <w:t>l’article</w:t>
                    </w:r>
                    <w:r>
                      <w:rPr>
                        <w:spacing w:val="-13"/>
                        <w:sz w:val="20"/>
                      </w:rPr>
                      <w:t xml:space="preserve"> </w:t>
                    </w:r>
                    <w:r>
                      <w:rPr>
                        <w:sz w:val="20"/>
                      </w:rPr>
                      <w:t>14</w:t>
                    </w:r>
                    <w:r>
                      <w:rPr>
                        <w:spacing w:val="-13"/>
                        <w:sz w:val="20"/>
                      </w:rPr>
                      <w:t xml:space="preserve"> </w:t>
                    </w:r>
                    <w:r>
                      <w:rPr>
                        <w:sz w:val="20"/>
                      </w:rPr>
                      <w:t>du</w:t>
                    </w:r>
                    <w:r>
                      <w:rPr>
                        <w:spacing w:val="-13"/>
                        <w:sz w:val="20"/>
                      </w:rPr>
                      <w:t xml:space="preserve"> </w:t>
                    </w:r>
                    <w:r>
                      <w:rPr>
                        <w:sz w:val="20"/>
                      </w:rPr>
                      <w:t>CCAG</w:t>
                    </w:r>
                    <w:r>
                      <w:rPr>
                        <w:spacing w:val="-13"/>
                        <w:sz w:val="20"/>
                      </w:rPr>
                      <w:t xml:space="preserve"> </w:t>
                    </w:r>
                    <w:r>
                      <w:rPr>
                        <w:spacing w:val="-3"/>
                        <w:sz w:val="20"/>
                      </w:rPr>
                      <w:t>Travaux</w:t>
                    </w:r>
                    <w:r>
                      <w:rPr>
                        <w:spacing w:val="-13"/>
                        <w:sz w:val="20"/>
                      </w:rPr>
                      <w:t xml:space="preserve"> </w:t>
                    </w:r>
                    <w:r>
                      <w:rPr>
                        <w:sz w:val="20"/>
                      </w:rPr>
                      <w:t>(Cahier</w:t>
                    </w:r>
                    <w:r>
                      <w:rPr>
                        <w:spacing w:val="-13"/>
                        <w:sz w:val="20"/>
                      </w:rPr>
                      <w:t xml:space="preserve"> </w:t>
                    </w:r>
                    <w:r>
                      <w:rPr>
                        <w:sz w:val="20"/>
                      </w:rPr>
                      <w:t>des</w:t>
                    </w:r>
                    <w:r>
                      <w:rPr>
                        <w:spacing w:val="-13"/>
                        <w:sz w:val="20"/>
                      </w:rPr>
                      <w:t xml:space="preserve"> </w:t>
                    </w:r>
                    <w:r>
                      <w:rPr>
                        <w:sz w:val="20"/>
                      </w:rPr>
                      <w:t>Clauses</w:t>
                    </w:r>
                    <w:r>
                      <w:rPr>
                        <w:spacing w:val="-13"/>
                        <w:sz w:val="20"/>
                      </w:rPr>
                      <w:t xml:space="preserve"> </w:t>
                    </w:r>
                    <w:r>
                      <w:rPr>
                        <w:sz w:val="20"/>
                      </w:rPr>
                      <w:t>Administratives</w:t>
                    </w:r>
                    <w:r>
                      <w:rPr>
                        <w:spacing w:val="-13"/>
                        <w:sz w:val="20"/>
                      </w:rPr>
                      <w:t xml:space="preserve"> </w:t>
                    </w:r>
                    <w:r>
                      <w:rPr>
                        <w:sz w:val="20"/>
                      </w:rPr>
                      <w:t xml:space="preserve">Générales). Le diviseur 3 000 </w:t>
                    </w:r>
                    <w:r>
                      <w:rPr>
                        <w:spacing w:val="-3"/>
                        <w:sz w:val="20"/>
                      </w:rPr>
                      <w:t xml:space="preserve">n’est </w:t>
                    </w:r>
                    <w:r>
                      <w:rPr>
                        <w:sz w:val="20"/>
                      </w:rPr>
                      <w:t xml:space="preserve">pas universel : certains marchés utilisent 1 000 ou 5 000. </w:t>
                    </w:r>
                    <w:r>
                      <w:rPr>
                        <w:spacing w:val="-4"/>
                        <w:sz w:val="20"/>
                      </w:rPr>
                      <w:t xml:space="preserve">L’étudiant </w:t>
                    </w:r>
                    <w:r>
                      <w:rPr>
                        <w:sz w:val="20"/>
                      </w:rPr>
                      <w:t xml:space="preserve">doit </w:t>
                    </w:r>
                    <w:r>
                      <w:rPr>
                        <w:spacing w:val="-3"/>
                        <w:sz w:val="20"/>
                      </w:rPr>
                      <w:t xml:space="preserve">toujours </w:t>
                    </w:r>
                    <w:r>
                      <w:rPr>
                        <w:sz w:val="20"/>
                      </w:rPr>
                      <w:t>vériﬁer</w:t>
                    </w:r>
                    <w:r>
                      <w:rPr>
                        <w:spacing w:val="-7"/>
                        <w:sz w:val="20"/>
                      </w:rPr>
                      <w:t xml:space="preserve"> </w:t>
                    </w:r>
                    <w:r>
                      <w:rPr>
                        <w:sz w:val="20"/>
                      </w:rPr>
                      <w:t>la</w:t>
                    </w:r>
                    <w:r>
                      <w:rPr>
                        <w:spacing w:val="-7"/>
                        <w:sz w:val="20"/>
                      </w:rPr>
                      <w:t xml:space="preserve"> </w:t>
                    </w:r>
                    <w:r>
                      <w:rPr>
                        <w:sz w:val="20"/>
                      </w:rPr>
                      <w:t>valeur</w:t>
                    </w:r>
                    <w:r>
                      <w:rPr>
                        <w:spacing w:val="-7"/>
                        <w:sz w:val="20"/>
                      </w:rPr>
                      <w:t xml:space="preserve"> </w:t>
                    </w:r>
                    <w:r>
                      <w:rPr>
                        <w:sz w:val="20"/>
                      </w:rPr>
                      <w:t>dans</w:t>
                    </w:r>
                    <w:r>
                      <w:rPr>
                        <w:spacing w:val="-6"/>
                        <w:sz w:val="20"/>
                      </w:rPr>
                      <w:t xml:space="preserve"> </w:t>
                    </w:r>
                    <w:r>
                      <w:rPr>
                        <w:sz w:val="20"/>
                      </w:rPr>
                      <w:t>les</w:t>
                    </w:r>
                    <w:r>
                      <w:rPr>
                        <w:spacing w:val="-7"/>
                        <w:sz w:val="20"/>
                      </w:rPr>
                      <w:t xml:space="preserve"> </w:t>
                    </w:r>
                    <w:r>
                      <w:rPr>
                        <w:sz w:val="20"/>
                      </w:rPr>
                      <w:t>pièces</w:t>
                    </w:r>
                    <w:r>
                      <w:rPr>
                        <w:spacing w:val="-7"/>
                        <w:sz w:val="20"/>
                      </w:rPr>
                      <w:t xml:space="preserve"> </w:t>
                    </w:r>
                    <w:r>
                      <w:rPr>
                        <w:sz w:val="20"/>
                      </w:rPr>
                      <w:t>contractuelles</w:t>
                    </w:r>
                    <w:r>
                      <w:rPr>
                        <w:spacing w:val="-6"/>
                        <w:sz w:val="20"/>
                      </w:rPr>
                      <w:t xml:space="preserve"> </w:t>
                    </w:r>
                    <w:r>
                      <w:rPr>
                        <w:sz w:val="20"/>
                      </w:rPr>
                      <w:t>avant</w:t>
                    </w:r>
                    <w:r>
                      <w:rPr>
                        <w:spacing w:val="-7"/>
                        <w:sz w:val="20"/>
                      </w:rPr>
                      <w:t xml:space="preserve"> </w:t>
                    </w:r>
                    <w:r>
                      <w:rPr>
                        <w:sz w:val="20"/>
                      </w:rPr>
                      <w:t>tout</w:t>
                    </w:r>
                    <w:r>
                      <w:rPr>
                        <w:spacing w:val="-7"/>
                        <w:sz w:val="20"/>
                      </w:rPr>
                      <w:t xml:space="preserve"> </w:t>
                    </w:r>
                    <w:r>
                      <w:rPr>
                        <w:sz w:val="20"/>
                      </w:rPr>
                      <w:t>calcul.</w:t>
                    </w:r>
                  </w:p>
                </w:txbxContent>
              </v:textbox>
            </v:shape>
            <w10:wrap type="topAndBottom" anchorx="page"/>
          </v:group>
        </w:pict>
      </w:r>
    </w:p>
    <w:p w:rsidR="00005340" w:rsidRDefault="00005340">
      <w:pPr>
        <w:pStyle w:val="Corpsdetexte"/>
        <w:spacing w:before="2"/>
        <w:rPr>
          <w:sz w:val="7"/>
        </w:rPr>
      </w:pPr>
    </w:p>
    <w:p w:rsidR="00005340" w:rsidRDefault="00350670">
      <w:pPr>
        <w:pStyle w:val="Titre8"/>
      </w:pPr>
      <w:r>
        <w:rPr>
          <w:color w:val="C1262C"/>
        </w:rPr>
        <w:t>Corrigé de l’exercice 13 Éléments de correction — Exercice 2</w:t>
      </w:r>
    </w:p>
    <w:p w:rsidR="00005340" w:rsidRDefault="00005340">
      <w:pPr>
        <w:sectPr w:rsidR="00005340">
          <w:pgSz w:w="11910" w:h="16840"/>
          <w:pgMar w:top="900" w:right="820" w:bottom="680" w:left="980" w:header="381" w:footer="489" w:gutter="0"/>
          <w:cols w:space="720"/>
        </w:sectPr>
      </w:pPr>
    </w:p>
    <w:p w:rsidR="00005340" w:rsidRDefault="00005340">
      <w:pPr>
        <w:pStyle w:val="Corpsdetexte"/>
        <w:spacing w:before="3"/>
        <w:rPr>
          <w:rFonts w:ascii="Arial"/>
          <w:b/>
          <w:i/>
          <w:sz w:val="9"/>
        </w:rPr>
      </w:pPr>
    </w:p>
    <w:p w:rsidR="00005340" w:rsidRDefault="00350670">
      <w:pPr>
        <w:pStyle w:val="Titre7"/>
        <w:spacing w:before="123"/>
      </w:pPr>
      <w:r>
        <w:t>Question 1 — Composantes du coefﬁcient K :</w:t>
      </w:r>
    </w:p>
    <w:p w:rsidR="00005340" w:rsidRDefault="00350670">
      <w:pPr>
        <w:pStyle w:val="Corpsdetexte"/>
        <w:spacing w:before="9"/>
        <w:rPr>
          <w:rFonts w:ascii="Trebuchet MS"/>
          <w:b/>
          <w:sz w:val="22"/>
        </w:rPr>
      </w:pPr>
      <w:r>
        <w:rPr>
          <w:lang w:val="en-US"/>
        </w:rPr>
        <w:pict>
          <v:group id="_x0000_s1046" style="position:absolute;margin-left:154.3pt;margin-top:15.2pt;width:286.75pt;height:128.85pt;z-index:-251332608;mso-wrap-distance-left:0;mso-wrap-distance-right:0;mso-position-horizontal-relative:page" coordorigin="3086,304" coordsize="5735,2577">
            <v:shape id="_x0000_s1076" style="position:absolute;left:3089;top:307;width:1815;height:523" coordorigin="3090,308" coordsize="1815,523" path="m4824,308r-1655,l3138,314r-25,17l3096,356r-6,31l3090,750r6,31l3113,807r25,17l3169,830r1655,l4855,824r26,-17l4898,781r6,-31l4904,387r-6,-31l4881,331r-26,-17l4824,308xe" fillcolor="#e5eef6" stroked="f">
              <v:path arrowok="t"/>
            </v:shape>
            <v:shape id="_x0000_s1075" style="position:absolute;left:3089;top:307;width:1815;height:523" coordorigin="3090,308" coordsize="1815,523" path="m4824,308r-1655,l3138,314r-25,17l3096,356r-6,31l3090,750r6,31l3113,807r25,17l3169,830r1655,l4855,824r26,-17l4898,781r6,-31l4904,387r-6,-31l4881,331r-26,-17l4824,308xe" filled="f" strokeweight=".14058mm">
              <v:path arrowok="t"/>
            </v:shape>
            <v:shape id="_x0000_s1074" style="position:absolute;left:4563;top:313;width:1815;height:511" coordorigin="4564,314" coordsize="1815,511" path="m6298,314r-1655,l4612,320r-25,17l4570,362r-6,31l4564,744r6,31l4587,801r25,17l4643,824r1655,l6329,818r26,-17l6372,775r6,-31l6378,393r-6,-31l6355,337r-26,-17l6298,314xe" fillcolor="#e5eef6" stroked="f">
              <v:path arrowok="t"/>
            </v:shape>
            <v:shape id="_x0000_s1073" style="position:absolute;left:4563;top:313;width:1815;height:511" coordorigin="4564,314" coordsize="1815,511" path="m6298,314r-1655,l4612,320r-25,17l4570,362r-6,31l4564,744r6,31l4587,801r25,17l4643,824r1655,l6329,818r26,-17l6372,775r6,-31l6378,393r-6,-31l6355,337r-26,-17l6298,314xe" filled="f" strokeweight=".14058mm">
              <v:path arrowok="t"/>
            </v:shape>
            <v:shape id="_x0000_s1072" style="position:absolute;left:6037;top:309;width:1815;height:519" coordorigin="6038,310" coordsize="1815,519" path="m7772,310r-1654,l6086,316r-25,17l6044,358r-6,31l6038,748r6,31l6061,805r25,17l6118,828r1654,l7803,822r26,-17l7846,779r6,-31l7852,389r-6,-31l7829,333r-26,-17l7772,310xe" fillcolor="#e5eef6" stroked="f">
              <v:path arrowok="t"/>
            </v:shape>
            <v:shape id="_x0000_s1071" style="position:absolute;left:6037;top:309;width:1815;height:519" coordorigin="6038,310" coordsize="1815,519" path="m7772,310r-1654,l6086,316r-25,17l6044,358r-6,31l6038,748r6,31l6061,805r25,17l6118,828r1654,l7803,822r26,-17l7846,779r6,-31l7852,389r-6,-31l7829,333r-26,-17l7772,310xe" filled="f" strokeweight=".14058mm">
              <v:path arrowok="t"/>
            </v:shape>
            <v:shape id="_x0000_s1070" style="position:absolute;left:4563;top:1334;width:1815;height:511" coordorigin="4564,1334" coordsize="1815,511" path="m6298,1334r-1655,l4612,1340r-25,18l4570,1383r-6,31l4564,1765r6,31l4587,1821r25,17l4643,1844r1655,l6329,1838r26,-17l6372,1796r6,-31l6378,1414r-6,-31l6355,1358r-26,-18l6298,1334xe" fillcolor="#e5eef6" stroked="f">
              <v:path arrowok="t"/>
            </v:shape>
            <v:line id="_x0000_s1069" style="position:absolute" from="4380,834" to="5084,1321" strokecolor="#005ea7" strokeweight=".28117mm"/>
            <v:shape id="_x0000_s1068" style="position:absolute;left:5012;top:1245;width:78;height:103" coordorigin="5013,1245" coordsize="78,103" path="m5084,1245r-7,26l5077,1292r5,19l5090,1326r-17,-3l5054,1325r-20,8l5013,1348e" filled="f" strokecolor="#005ea7" strokeweight=".28114mm">
              <v:path arrowok="t"/>
            </v:shape>
            <v:line id="_x0000_s1067" style="position:absolute" from="5471,828" to="5471,1314" strokecolor="#005ea7" strokeweight=".28117mm"/>
            <v:shape id="_x0000_s1066" style="position:absolute;left:5408;top:1271;width:125;height:51" coordorigin="5409,1271" coordsize="125,51" path="m5533,1271r-24,9l5491,1292r-13,15l5471,1322r-8,-15l5451,1292r-18,-12l5409,1271e" filled="f" strokecolor="#005ea7" strokeweight=".28117mm">
              <v:path arrowok="t"/>
            </v:shape>
            <v:line id="_x0000_s1065" style="position:absolute" from="6565,832" to="5858,1321" strokecolor="#005ea7" strokeweight=".28117mm"/>
            <v:shape id="_x0000_s1064" style="position:absolute;left:5851;top:1245;width:78;height:103" coordorigin="5852,1245" coordsize="78,103" path="m5929,1348r-21,-15l5887,1325r-18,-2l5852,1326r8,-15l5865,1292r,-21l5858,1245e" filled="f" strokecolor="#005ea7" strokeweight=".28114mm">
              <v:path arrowok="t"/>
            </v:shape>
            <v:shape id="_x0000_s1063" style="position:absolute;left:4563;top:2346;width:1815;height:527" coordorigin="4564,2346" coordsize="1815,527" path="m6298,2346r-1655,l4612,2353r-25,17l4570,2395r-6,31l4564,2793r6,31l4587,2850r25,17l4643,2873r1655,l6329,2867r26,-17l6372,2824r6,-31l6378,2426r-6,-31l6355,2370r-26,-17l6298,2346xe" fillcolor="#e5eef6" stroked="f">
              <v:path arrowok="t"/>
            </v:shape>
            <v:line id="_x0000_s1062" style="position:absolute" from="5471,1848" to="5471,2327" strokecolor="#005ea7" strokeweight=".28117mm"/>
            <v:shape id="_x0000_s1061" style="position:absolute;left:5408;top:2283;width:125;height:51" coordorigin="5409,2283" coordsize="125,51" path="m5533,2283r-24,9l5491,2305r-13,14l5471,2334r-8,-15l5451,2305r-18,-13l5409,2283e" filled="f" strokecolor="#005ea7" strokeweight=".28117mm">
              <v:path arrowok="t"/>
            </v:shape>
            <v:shape id="_x0000_s1060" style="position:absolute;left:7058;top:1277;width:1701;height:624" coordorigin="7058,1277" coordsize="1701,624" path="m8679,1277r-1541,l7107,1284r-25,17l7065,1326r-7,31l7058,1821r7,31l7082,1878r25,17l7138,1901r1541,l8710,1895r26,-17l8753,1852r6,-31l8759,1357r-6,-31l8736,1301r-26,-17l8679,1277xe" fillcolor="#fef2cc" stroked="f">
              <v:path arrowok="t"/>
            </v:shape>
            <v:shape id="_x0000_s1059" style="position:absolute;left:7001;top:2354;width:1815;height:511" coordorigin="7002,2355" coordsize="1815,511" path="m8736,2355r-1655,l7050,2361r-25,17l7008,2403r-6,31l7002,2785r6,31l7025,2842r25,17l7081,2865r1655,l8767,2859r25,-17l8810,2816r6,-31l8816,2434r-6,-31l8792,2378r-25,-17l8736,2355xe" fillcolor="#e5eef6" stroked="f">
              <v:path arrowok="t"/>
            </v:shape>
            <v:shape id="_x0000_s1058" style="position:absolute;left:7001;top:2354;width:1815;height:511" coordorigin="7002,2355" coordsize="1815,511" path="m8736,2355r-1655,l7050,2361r-25,17l7008,2403r-6,31l7002,2785r6,31l7025,2842r25,17l7081,2865r1655,l8767,2859r25,-17l8810,2816r6,-31l8816,2434r-6,-31l8792,2378r-25,-17l8736,2355xe" filled="f" strokeweight=".14058mm">
              <v:path arrowok="t"/>
            </v:shape>
            <v:line id="_x0000_s1057" style="position:absolute" from="6110,2342" to="7140,1911" strokecolor="#005ea7" strokeweight=".28117mm"/>
            <v:shape id="_x0000_s1056" style="position:absolute;left:7076;top:1870;width:72;height:115" coordorigin="7076,1870" coordsize="72,115" path="m7076,1870r18,20l7112,1901r18,6l7147,1908r-11,13l7127,1938r-4,21l7124,1985e" filled="f" strokecolor="#005ea7" strokeweight=".28114mm">
              <v:path arrowok="t"/>
            </v:shape>
            <v:line id="_x0000_s1055" style="position:absolute" from="7909,2351" to="7909,1921" strokecolor="#c1262c" strokeweight=".28117mm"/>
            <v:shape id="_x0000_s1054" style="position:absolute;left:7846;top:1913;width:125;height:51" coordorigin="7846,1913" coordsize="125,51" path="m7846,1964r25,-9l7889,1943r12,-14l7909,1913r7,16l7929,1943r17,12l7971,1964e" filled="f" strokecolor="#c1262c" strokeweight=".28117mm">
              <v:path arrowok="t"/>
            </v:shape>
            <v:shape id="_x0000_s1053" type="#_x0000_t202" style="position:absolute;left:7046;top:2359;width:1725;height:500" filled="f" stroked="f">
              <v:textbox inset="0,0,0,0">
                <w:txbxContent>
                  <w:p w:rsidR="00005340" w:rsidRDefault="00350670">
                    <w:pPr>
                      <w:spacing w:before="52" w:line="168" w:lineRule="auto"/>
                      <w:ind w:left="401" w:right="383" w:firstLine="205"/>
                      <w:rPr>
                        <w:sz w:val="18"/>
                      </w:rPr>
                    </w:pPr>
                    <w:r>
                      <w:rPr>
                        <w:sz w:val="18"/>
                      </w:rPr>
                      <w:t>Marge bénéﬁciaire</w:t>
                    </w:r>
                  </w:p>
                </w:txbxContent>
              </v:textbox>
            </v:shape>
            <v:shape id="_x0000_s1052" type="#_x0000_t202" style="position:absolute;left:7029;top:1277;width:1758;height:624" filled="f" strokeweight=".14058mm">
              <v:textbox inset="0,0,0,0">
                <w:txbxContent>
                  <w:p w:rsidR="00005340" w:rsidRDefault="00350670">
                    <w:pPr>
                      <w:spacing w:before="205"/>
                      <w:ind w:left="351"/>
                      <w:rPr>
                        <w:rFonts w:ascii="Trebuchet MS" w:hAnsi="Trebuchet MS"/>
                        <w:b/>
                        <w:sz w:val="18"/>
                      </w:rPr>
                    </w:pPr>
                    <w:r>
                      <w:rPr>
                        <w:rFonts w:ascii="Trebuchet MS" w:hAnsi="Trebuchet MS"/>
                        <w:b/>
                        <w:sz w:val="18"/>
                      </w:rPr>
                      <w:t>Coefﬁcient K</w:t>
                    </w:r>
                  </w:p>
                </w:txbxContent>
              </v:textbox>
            </v:shape>
            <v:shape id="_x0000_s1051" type="#_x0000_t202" style="position:absolute;left:4563;top:2346;width:1815;height:527" filled="f" strokeweight=".25106mm">
              <v:textbox inset="0,0,0,0">
                <w:txbxContent>
                  <w:p w:rsidR="00005340" w:rsidRDefault="00350670">
                    <w:pPr>
                      <w:spacing w:before="42" w:line="168" w:lineRule="auto"/>
                      <w:ind w:left="335" w:right="250" w:firstLine="120"/>
                      <w:rPr>
                        <w:sz w:val="18"/>
                      </w:rPr>
                    </w:pPr>
                    <w:r>
                      <w:rPr>
                        <w:sz w:val="18"/>
                      </w:rPr>
                      <w:t>Taux de FG (÷ masse sal.)</w:t>
                    </w:r>
                  </w:p>
                </w:txbxContent>
              </v:textbox>
            </v:shape>
            <v:shape id="_x0000_s1050" type="#_x0000_t202" style="position:absolute;left:4563;top:1334;width:1815;height:511" filled="f" strokeweight=".25106mm">
              <v:textbox inset="0,0,0,0">
                <w:txbxContent>
                  <w:p w:rsidR="00005340" w:rsidRDefault="00350670">
                    <w:pPr>
                      <w:spacing w:line="255" w:lineRule="exact"/>
                      <w:ind w:left="335" w:right="335"/>
                      <w:jc w:val="center"/>
                      <w:rPr>
                        <w:sz w:val="18"/>
                      </w:rPr>
                    </w:pPr>
                    <w:r>
                      <w:rPr>
                        <w:sz w:val="18"/>
                      </w:rPr>
                      <w:t>Total charges</w:t>
                    </w:r>
                  </w:p>
                  <w:p w:rsidR="00005340" w:rsidRDefault="00350670">
                    <w:pPr>
                      <w:spacing w:line="241" w:lineRule="exact"/>
                      <w:ind w:left="335" w:right="335"/>
                      <w:jc w:val="center"/>
                      <w:rPr>
                        <w:sz w:val="18"/>
                      </w:rPr>
                    </w:pPr>
                    <w:r>
                      <w:rPr>
                        <w:sz w:val="18"/>
                      </w:rPr>
                      <w:t>+ FG</w:t>
                    </w:r>
                  </w:p>
                </w:txbxContent>
              </v:textbox>
            </v:shape>
            <v:shape id="_x0000_s1049" type="#_x0000_t202" style="position:absolute;left:6044;top:325;width:1800;height:488" filled="f" stroked="f">
              <v:textbox inset="0,0,0,0">
                <w:txbxContent>
                  <w:p w:rsidR="00005340" w:rsidRDefault="00350670">
                    <w:pPr>
                      <w:spacing w:before="28" w:line="168" w:lineRule="auto"/>
                      <w:ind w:left="534" w:firstLine="172"/>
                      <w:rPr>
                        <w:sz w:val="18"/>
                      </w:rPr>
                    </w:pPr>
                    <w:r>
                      <w:rPr>
                        <w:sz w:val="18"/>
                      </w:rPr>
                      <w:t xml:space="preserve">Frais </w:t>
                    </w:r>
                    <w:r>
                      <w:rPr>
                        <w:w w:val="95"/>
                        <w:sz w:val="18"/>
                      </w:rPr>
                      <w:t>généraux</w:t>
                    </w:r>
                  </w:p>
                </w:txbxContent>
              </v:textbox>
            </v:shape>
            <v:shape id="_x0000_s1048" type="#_x0000_t202" style="position:absolute;left:4570;top:325;width:1460;height:488" filled="f" stroked="f">
              <v:textbox inset="0,0,0,0">
                <w:txbxContent>
                  <w:p w:rsidR="00005340" w:rsidRDefault="00350670">
                    <w:pPr>
                      <w:spacing w:before="41" w:line="168" w:lineRule="auto"/>
                      <w:ind w:left="622" w:right="102" w:hanging="175"/>
                      <w:rPr>
                        <w:sz w:val="18"/>
                      </w:rPr>
                    </w:pPr>
                    <w:r>
                      <w:rPr>
                        <w:sz w:val="18"/>
                      </w:rPr>
                      <w:t>Cotisations AT/MP</w:t>
                    </w:r>
                  </w:p>
                </w:txbxContent>
              </v:textbox>
            </v:shape>
            <v:shape id="_x0000_s1047" type="#_x0000_t202" style="position:absolute;left:3096;top:325;width:1460;height:488" filled="f" stroked="f">
              <v:textbox inset="0,0,0,0">
                <w:txbxContent>
                  <w:p w:rsidR="00005340" w:rsidRDefault="00350670">
                    <w:pPr>
                      <w:spacing w:before="32" w:line="168" w:lineRule="auto"/>
                      <w:ind w:left="477" w:right="122" w:firstLine="92"/>
                      <w:rPr>
                        <w:sz w:val="18"/>
                      </w:rPr>
                    </w:pPr>
                    <w:r>
                      <w:rPr>
                        <w:sz w:val="18"/>
                      </w:rPr>
                      <w:t>Charges patronales</w:t>
                    </w:r>
                  </w:p>
                </w:txbxContent>
              </v:textbox>
            </v:shape>
            <w10:wrap type="topAndBottom" anchorx="page"/>
          </v:group>
        </w:pict>
      </w:r>
    </w:p>
    <w:p w:rsidR="00005340" w:rsidRDefault="00005340">
      <w:pPr>
        <w:pStyle w:val="Corpsdetexte"/>
        <w:spacing w:before="8"/>
        <w:rPr>
          <w:rFonts w:ascii="Trebuchet MS"/>
          <w:b/>
          <w:sz w:val="15"/>
        </w:rPr>
      </w:pPr>
    </w:p>
    <w:p w:rsidR="00005340" w:rsidRDefault="00350670">
      <w:pPr>
        <w:pStyle w:val="Titre7"/>
        <w:spacing w:before="123"/>
      </w:pPr>
      <w:r>
        <w:t>Question 2 — Valeur du K initial :</w:t>
      </w:r>
    </w:p>
    <w:p w:rsidR="00005340" w:rsidRDefault="00350670">
      <w:pPr>
        <w:pStyle w:val="Corpsdetexte"/>
        <w:spacing w:before="54" w:line="333" w:lineRule="exact"/>
        <w:ind w:left="153"/>
      </w:pPr>
      <w:r>
        <w:t>D’après les données du tableur :</w:t>
      </w:r>
    </w:p>
    <w:p w:rsidR="00005340" w:rsidRDefault="00350670">
      <w:pPr>
        <w:pStyle w:val="Corpsdetexte"/>
        <w:spacing w:line="298" w:lineRule="exact"/>
        <w:ind w:left="378"/>
      </w:pPr>
      <w:r>
        <w:rPr>
          <w:color w:val="37393B"/>
        </w:rPr>
        <w:t>➔</w:t>
      </w:r>
      <w:r>
        <w:rPr>
          <w:color w:val="37393B"/>
          <w:spacing w:val="37"/>
        </w:rPr>
        <w:t xml:space="preserve"> </w:t>
      </w:r>
      <w:r>
        <w:t>Charges</w:t>
      </w:r>
      <w:r>
        <w:rPr>
          <w:spacing w:val="-10"/>
        </w:rPr>
        <w:t xml:space="preserve"> </w:t>
      </w:r>
      <w:r>
        <w:t>patronales</w:t>
      </w:r>
      <w:r>
        <w:rPr>
          <w:spacing w:val="-11"/>
        </w:rPr>
        <w:t xml:space="preserve"> </w:t>
      </w:r>
      <w:r>
        <w:t>:</w:t>
      </w:r>
      <w:r>
        <w:rPr>
          <w:spacing w:val="-10"/>
        </w:rPr>
        <w:t xml:space="preserve"> </w:t>
      </w:r>
      <w:r>
        <w:t>480</w:t>
      </w:r>
      <w:r>
        <w:rPr>
          <w:spacing w:val="-25"/>
        </w:rPr>
        <w:t xml:space="preserve"> </w:t>
      </w:r>
      <w:r>
        <w:t>000</w:t>
      </w:r>
      <w:r>
        <w:rPr>
          <w:spacing w:val="-15"/>
        </w:rPr>
        <w:t xml:space="preserve"> </w:t>
      </w:r>
      <w:r>
        <w:rPr>
          <w:rFonts w:ascii="DejaVu Sans Condensed" w:hAnsi="DejaVu Sans Condensed"/>
          <w:i/>
        </w:rPr>
        <w:t>×</w:t>
      </w:r>
      <w:r>
        <w:rPr>
          <w:rFonts w:ascii="DejaVu Sans Condensed" w:hAnsi="DejaVu Sans Condensed"/>
          <w:i/>
          <w:spacing w:val="-16"/>
        </w:rPr>
        <w:t xml:space="preserve"> </w:t>
      </w:r>
      <w:r>
        <w:t>0,42</w:t>
      </w:r>
      <w:r>
        <w:rPr>
          <w:spacing w:val="-4"/>
        </w:rPr>
        <w:t xml:space="preserve"> </w:t>
      </w:r>
      <w:r>
        <w:t>=</w:t>
      </w:r>
      <w:r>
        <w:rPr>
          <w:spacing w:val="-5"/>
        </w:rPr>
        <w:t xml:space="preserve"> </w:t>
      </w:r>
      <w:r>
        <w:t>201</w:t>
      </w:r>
      <w:r>
        <w:rPr>
          <w:spacing w:val="-25"/>
        </w:rPr>
        <w:t xml:space="preserve"> </w:t>
      </w:r>
      <w:r>
        <w:t>600</w:t>
      </w:r>
      <w:r>
        <w:rPr>
          <w:spacing w:val="-10"/>
        </w:rPr>
        <w:t xml:space="preserve"> </w:t>
      </w:r>
      <w:r>
        <w:t>€</w:t>
      </w:r>
    </w:p>
    <w:p w:rsidR="00005340" w:rsidRDefault="00350670">
      <w:pPr>
        <w:pStyle w:val="Corpsdetexte"/>
        <w:spacing w:line="279" w:lineRule="exact"/>
        <w:ind w:left="378"/>
      </w:pPr>
      <w:r>
        <w:rPr>
          <w:color w:val="37393B"/>
        </w:rPr>
        <w:t>➔</w:t>
      </w:r>
      <w:r>
        <w:rPr>
          <w:color w:val="37393B"/>
          <w:spacing w:val="40"/>
        </w:rPr>
        <w:t xml:space="preserve"> </w:t>
      </w:r>
      <w:r>
        <w:t>Cotisations</w:t>
      </w:r>
      <w:r>
        <w:rPr>
          <w:spacing w:val="-9"/>
        </w:rPr>
        <w:t xml:space="preserve"> </w:t>
      </w:r>
      <w:r>
        <w:rPr>
          <w:spacing w:val="-3"/>
        </w:rPr>
        <w:t>AT/MP</w:t>
      </w:r>
      <w:r>
        <w:rPr>
          <w:spacing w:val="-8"/>
        </w:rPr>
        <w:t xml:space="preserve"> </w:t>
      </w:r>
      <w:r>
        <w:t>:</w:t>
      </w:r>
      <w:r>
        <w:rPr>
          <w:spacing w:val="-9"/>
        </w:rPr>
        <w:t xml:space="preserve"> </w:t>
      </w:r>
      <w:r>
        <w:t>480</w:t>
      </w:r>
      <w:r>
        <w:rPr>
          <w:spacing w:val="-24"/>
        </w:rPr>
        <w:t xml:space="preserve"> </w:t>
      </w:r>
      <w:r>
        <w:t>000</w:t>
      </w:r>
      <w:r>
        <w:rPr>
          <w:spacing w:val="-14"/>
        </w:rPr>
        <w:t xml:space="preserve"> </w:t>
      </w:r>
      <w:r>
        <w:rPr>
          <w:rFonts w:ascii="DejaVu Sans Condensed" w:hAnsi="DejaVu Sans Condensed"/>
          <w:i/>
        </w:rPr>
        <w:t>×</w:t>
      </w:r>
      <w:r>
        <w:rPr>
          <w:rFonts w:ascii="DejaVu Sans Condensed" w:hAnsi="DejaVu Sans Condensed"/>
          <w:i/>
          <w:spacing w:val="-14"/>
        </w:rPr>
        <w:t xml:space="preserve"> </w:t>
      </w:r>
      <w:r>
        <w:t>0,0312</w:t>
      </w:r>
      <w:r>
        <w:rPr>
          <w:spacing w:val="-3"/>
        </w:rPr>
        <w:t xml:space="preserve"> </w:t>
      </w:r>
      <w:r>
        <w:t>=</w:t>
      </w:r>
      <w:r>
        <w:rPr>
          <w:spacing w:val="-3"/>
        </w:rPr>
        <w:t xml:space="preserve"> </w:t>
      </w:r>
      <w:r>
        <w:t>14</w:t>
      </w:r>
      <w:r>
        <w:rPr>
          <w:spacing w:val="-24"/>
        </w:rPr>
        <w:t xml:space="preserve"> </w:t>
      </w:r>
      <w:r>
        <w:t>976</w:t>
      </w:r>
      <w:r>
        <w:rPr>
          <w:spacing w:val="-8"/>
        </w:rPr>
        <w:t xml:space="preserve"> </w:t>
      </w:r>
      <w:r>
        <w:t>€</w:t>
      </w:r>
    </w:p>
    <w:p w:rsidR="00005340" w:rsidRDefault="00350670">
      <w:pPr>
        <w:pStyle w:val="Corpsdetexte"/>
        <w:spacing w:line="279" w:lineRule="exact"/>
        <w:ind w:left="378"/>
      </w:pPr>
      <w:r>
        <w:rPr>
          <w:color w:val="37393B"/>
        </w:rPr>
        <w:t>➔</w:t>
      </w:r>
      <w:r>
        <w:rPr>
          <w:color w:val="37393B"/>
        </w:rPr>
        <w:t xml:space="preserve"> </w:t>
      </w:r>
      <w:r>
        <w:t>Total FG : 18 000 + 9 200 + 22 400 + 11 600 + 14 800 = 76 000 €</w:t>
      </w:r>
    </w:p>
    <w:p w:rsidR="00005340" w:rsidRDefault="00350670">
      <w:pPr>
        <w:pStyle w:val="Corpsdetexte"/>
        <w:spacing w:line="263" w:lineRule="exact"/>
        <w:ind w:left="378"/>
      </w:pPr>
      <w:r>
        <w:rPr>
          <w:color w:val="37393B"/>
        </w:rPr>
        <w:t>➔</w:t>
      </w:r>
      <w:r>
        <w:rPr>
          <w:color w:val="37393B"/>
        </w:rPr>
        <w:t xml:space="preserve"> </w:t>
      </w:r>
      <w:r>
        <w:t>Total charges + FG : 201 600 + 14 976 + 76 000 = 292 576 €</w:t>
      </w:r>
    </w:p>
    <w:p w:rsidR="00005340" w:rsidRDefault="00350670">
      <w:pPr>
        <w:spacing w:line="220" w:lineRule="auto"/>
        <w:ind w:left="378"/>
        <w:rPr>
          <w:sz w:val="20"/>
        </w:rPr>
      </w:pPr>
      <w:r>
        <w:rPr>
          <w:lang w:val="en-US"/>
        </w:rPr>
        <w:pict>
          <v:shape id="_x0000_s1045" type="#_x0000_t202" style="position:absolute;left:0;text-align:left;margin-left:139.45pt;margin-top:8pt;width:28.9pt;height:10.6pt;z-index:-257609728;mso-position-horizontal-relative:page" filled="f" stroked="f">
            <v:textbox inset="0,0,0,0">
              <w:txbxContent>
                <w:p w:rsidR="00005340" w:rsidRDefault="00350670">
                  <w:pPr>
                    <w:spacing w:line="212" w:lineRule="exact"/>
                    <w:rPr>
                      <w:sz w:val="16"/>
                    </w:rPr>
                  </w:pPr>
                  <w:r>
                    <w:rPr>
                      <w:w w:val="105"/>
                      <w:sz w:val="16"/>
                    </w:rPr>
                    <w:t>480</w:t>
                  </w:r>
                  <w:r>
                    <w:rPr>
                      <w:spacing w:val="-25"/>
                      <w:w w:val="105"/>
                      <w:sz w:val="16"/>
                    </w:rPr>
                    <w:t xml:space="preserve"> </w:t>
                  </w:r>
                  <w:r>
                    <w:rPr>
                      <w:spacing w:val="-7"/>
                      <w:w w:val="105"/>
                      <w:sz w:val="16"/>
                    </w:rPr>
                    <w:t>000</w:t>
                  </w:r>
                </w:p>
              </w:txbxContent>
            </v:textbox>
            <w10:wrap anchorx="page"/>
          </v:shape>
        </w:pict>
      </w:r>
      <w:r>
        <w:rPr>
          <w:color w:val="37393B"/>
          <w:sz w:val="20"/>
        </w:rPr>
        <w:t>➔</w:t>
      </w:r>
      <w:r>
        <w:rPr>
          <w:color w:val="37393B"/>
          <w:sz w:val="20"/>
        </w:rPr>
        <w:t xml:space="preserve"> </w:t>
      </w:r>
      <w:r>
        <w:rPr>
          <w:sz w:val="20"/>
        </w:rPr>
        <w:t>Taux de FG :</w:t>
      </w:r>
      <w:r>
        <w:rPr>
          <w:position w:val="8"/>
          <w:sz w:val="20"/>
          <w:u w:val="single"/>
        </w:rPr>
        <w:t xml:space="preserve"> </w:t>
      </w:r>
      <w:r>
        <w:rPr>
          <w:position w:val="8"/>
          <w:sz w:val="16"/>
          <w:u w:val="single"/>
        </w:rPr>
        <w:t>292 576</w:t>
      </w:r>
      <w:r>
        <w:rPr>
          <w:position w:val="8"/>
          <w:sz w:val="16"/>
        </w:rPr>
        <w:t xml:space="preserve"> </w:t>
      </w:r>
      <w:r>
        <w:rPr>
          <w:rFonts w:ascii="DejaVu Sans Condensed" w:hAnsi="DejaVu Sans Condensed"/>
          <w:i/>
          <w:sz w:val="20"/>
        </w:rPr>
        <w:t xml:space="preserve">≈ </w:t>
      </w:r>
      <w:r>
        <w:rPr>
          <w:sz w:val="20"/>
        </w:rPr>
        <w:t>60,95 %</w:t>
      </w:r>
    </w:p>
    <w:p w:rsidR="00005340" w:rsidRDefault="00350670">
      <w:pPr>
        <w:spacing w:before="3" w:line="52" w:lineRule="auto"/>
        <w:ind w:right="157"/>
        <w:jc w:val="center"/>
        <w:rPr>
          <w:rFonts w:ascii="Trebuchet MS" w:hAnsi="Trebuchet MS"/>
          <w:b/>
          <w:sz w:val="20"/>
        </w:rPr>
      </w:pPr>
      <w:r>
        <w:rPr>
          <w:rFonts w:ascii="Arial" w:hAnsi="Arial"/>
          <w:i/>
          <w:position w:val="-12"/>
          <w:sz w:val="20"/>
        </w:rPr>
        <w:t>K</w:t>
      </w:r>
      <w:r>
        <w:rPr>
          <w:position w:val="-18"/>
          <w:sz w:val="16"/>
        </w:rPr>
        <w:t xml:space="preserve">initial  </w:t>
      </w:r>
      <w:r>
        <w:rPr>
          <w:position w:val="-12"/>
          <w:sz w:val="20"/>
        </w:rPr>
        <w:t>=</w:t>
      </w:r>
      <w:r>
        <w:rPr>
          <w:sz w:val="20"/>
          <w:u w:val="single"/>
        </w:rPr>
        <w:t xml:space="preserve"> 1 + 0,6095</w:t>
      </w:r>
      <w:r>
        <w:rPr>
          <w:sz w:val="20"/>
        </w:rPr>
        <w:t xml:space="preserve"> </w:t>
      </w:r>
      <w:r>
        <w:rPr>
          <w:position w:val="-12"/>
          <w:sz w:val="20"/>
        </w:rPr>
        <w:t>=</w:t>
      </w:r>
      <w:r>
        <w:rPr>
          <w:sz w:val="20"/>
          <w:u w:val="single"/>
        </w:rPr>
        <w:t xml:space="preserve"> 1,6095</w:t>
      </w:r>
      <w:r>
        <w:rPr>
          <w:sz w:val="20"/>
        </w:rPr>
        <w:t xml:space="preserve"> </w:t>
      </w:r>
      <w:r>
        <w:rPr>
          <w:rFonts w:ascii="DejaVu Sans Condensed" w:hAnsi="DejaVu Sans Condensed"/>
          <w:i/>
          <w:position w:val="-12"/>
          <w:sz w:val="20"/>
        </w:rPr>
        <w:t xml:space="preserve">≈ </w:t>
      </w:r>
      <w:r>
        <w:rPr>
          <w:rFonts w:ascii="Trebuchet MS" w:hAnsi="Trebuchet MS"/>
          <w:b/>
          <w:position w:val="-12"/>
          <w:sz w:val="20"/>
        </w:rPr>
        <w:t>1</w:t>
      </w:r>
      <w:r>
        <w:rPr>
          <w:position w:val="-12"/>
          <w:sz w:val="20"/>
        </w:rPr>
        <w:t>,</w:t>
      </w:r>
      <w:r>
        <w:rPr>
          <w:rFonts w:ascii="Trebuchet MS" w:hAnsi="Trebuchet MS"/>
          <w:b/>
          <w:position w:val="-12"/>
          <w:sz w:val="20"/>
        </w:rPr>
        <w:t>712</w:t>
      </w:r>
    </w:p>
    <w:p w:rsidR="00005340" w:rsidRDefault="00350670">
      <w:pPr>
        <w:pStyle w:val="Corpsdetexte"/>
        <w:tabs>
          <w:tab w:val="left" w:pos="1170"/>
        </w:tabs>
        <w:spacing w:line="320" w:lineRule="exact"/>
        <w:ind w:right="147"/>
        <w:jc w:val="center"/>
      </w:pPr>
      <w:r>
        <w:t>1</w:t>
      </w:r>
      <w:r>
        <w:rPr>
          <w:spacing w:val="-17"/>
        </w:rPr>
        <w:t xml:space="preserve"> </w:t>
      </w:r>
      <w:r>
        <w:rPr>
          <w:rFonts w:ascii="DejaVu Sans Condensed" w:hAnsi="DejaVu Sans Condensed"/>
          <w:i/>
        </w:rPr>
        <w:t>−</w:t>
      </w:r>
      <w:r>
        <w:rPr>
          <w:rFonts w:ascii="DejaVu Sans Condensed" w:hAnsi="DejaVu Sans Condensed"/>
          <w:i/>
          <w:spacing w:val="-18"/>
        </w:rPr>
        <w:t xml:space="preserve"> </w:t>
      </w:r>
      <w:r>
        <w:t>0,06</w:t>
      </w:r>
      <w:r>
        <w:tab/>
        <w:t>0,94</w:t>
      </w:r>
    </w:p>
    <w:p w:rsidR="00005340" w:rsidRDefault="00350670">
      <w:pPr>
        <w:pStyle w:val="Titre7"/>
        <w:spacing w:before="113"/>
      </w:pPr>
      <w:r>
        <w:t xml:space="preserve">Question 3 — PVHT pour DS = 15 000 </w:t>
      </w:r>
      <w:r>
        <w:rPr>
          <w:rFonts w:ascii="Arial" w:hAnsi="Arial"/>
        </w:rPr>
        <w:t xml:space="preserve">€ </w:t>
      </w:r>
      <w:r>
        <w:t>:</w:t>
      </w:r>
    </w:p>
    <w:p w:rsidR="00005340" w:rsidRDefault="00350670">
      <w:pPr>
        <w:spacing w:before="142"/>
        <w:ind w:right="159"/>
        <w:jc w:val="center"/>
        <w:rPr>
          <w:sz w:val="20"/>
        </w:rPr>
      </w:pPr>
      <w:r>
        <w:rPr>
          <w:sz w:val="20"/>
        </w:rPr>
        <w:t xml:space="preserve">PVHT = 15 000 </w:t>
      </w:r>
      <w:r>
        <w:rPr>
          <w:rFonts w:ascii="DejaVu Sans Condensed" w:hAnsi="DejaVu Sans Condensed"/>
          <w:i/>
          <w:sz w:val="20"/>
        </w:rPr>
        <w:t xml:space="preserve">× </w:t>
      </w:r>
      <w:r>
        <w:rPr>
          <w:sz w:val="20"/>
        </w:rPr>
        <w:t xml:space="preserve">1,712 </w:t>
      </w:r>
      <w:r>
        <w:rPr>
          <w:rFonts w:ascii="DejaVu Sans Condensed" w:hAnsi="DejaVu Sans Condensed"/>
          <w:i/>
          <w:sz w:val="20"/>
        </w:rPr>
        <w:t xml:space="preserve">≈ </w:t>
      </w:r>
      <w:r>
        <w:rPr>
          <w:rFonts w:ascii="Trebuchet MS" w:hAnsi="Trebuchet MS"/>
          <w:b/>
          <w:sz w:val="20"/>
        </w:rPr>
        <w:t xml:space="preserve">25 680 </w:t>
      </w:r>
      <w:r>
        <w:rPr>
          <w:sz w:val="20"/>
        </w:rPr>
        <w:t>€</w:t>
      </w:r>
    </w:p>
    <w:p w:rsidR="00005340" w:rsidRDefault="00350670">
      <w:pPr>
        <w:pStyle w:val="Titre8"/>
        <w:spacing w:before="230"/>
      </w:pPr>
      <w:r>
        <w:rPr>
          <w:color w:val="C1262C"/>
        </w:rPr>
        <w:t>Corrigé de l’exercice 14 Éléments de correction — Exercice 3</w:t>
      </w:r>
    </w:p>
    <w:p w:rsidR="00005340" w:rsidRDefault="00005340">
      <w:pPr>
        <w:pStyle w:val="Corpsdetexte"/>
        <w:spacing w:before="2"/>
        <w:rPr>
          <w:rFonts w:ascii="Arial"/>
          <w:b/>
          <w:i/>
          <w:sz w:val="26"/>
        </w:rPr>
      </w:pPr>
    </w:p>
    <w:p w:rsidR="00005340" w:rsidRDefault="00350670">
      <w:pPr>
        <w:pStyle w:val="Corpsdetexte"/>
        <w:spacing w:line="165" w:lineRule="auto"/>
        <w:ind w:left="153"/>
      </w:pPr>
      <w:r>
        <w:t xml:space="preserve">Le scénario C correspond à la situation dans laquelle la prévention a été correctement mise en œuvre dès le départ : </w:t>
      </w:r>
      <w:r>
        <w:rPr>
          <w:rFonts w:ascii="Trebuchet MS" w:hAnsi="Trebuchet MS"/>
          <w:b/>
        </w:rPr>
        <w:t>l’acc</w:t>
      </w:r>
      <w:r>
        <w:rPr>
          <w:rFonts w:ascii="Trebuchet MS" w:hAnsi="Trebuchet MS"/>
          <w:b/>
        </w:rPr>
        <w:t>ident n’a pas lieu</w:t>
      </w:r>
      <w:r>
        <w:t>. En l’absence d’accident :</w:t>
      </w:r>
    </w:p>
    <w:p w:rsidR="00005340" w:rsidRDefault="00350670">
      <w:pPr>
        <w:spacing w:before="77" w:line="165" w:lineRule="auto"/>
        <w:ind w:left="652" w:hanging="274"/>
        <w:rPr>
          <w:sz w:val="20"/>
        </w:rPr>
      </w:pPr>
      <w:r>
        <w:rPr>
          <w:color w:val="37393B"/>
          <w:sz w:val="20"/>
        </w:rPr>
        <w:t>➔</w:t>
      </w:r>
      <w:r>
        <w:rPr>
          <w:color w:val="37393B"/>
          <w:sz w:val="20"/>
        </w:rPr>
        <w:t xml:space="preserve"> </w:t>
      </w:r>
      <w:r>
        <w:rPr>
          <w:sz w:val="20"/>
        </w:rPr>
        <w:t xml:space="preserve">Il n’y a pas d’arrêt de travail : </w:t>
      </w:r>
      <w:r>
        <w:rPr>
          <w:rFonts w:ascii="Trebuchet MS" w:hAnsi="Trebuchet MS"/>
          <w:b/>
          <w:sz w:val="20"/>
        </w:rPr>
        <w:t xml:space="preserve">pas de maintien de salaire </w:t>
      </w:r>
      <w:r>
        <w:rPr>
          <w:sz w:val="20"/>
        </w:rPr>
        <w:t>à la charge de l’employeur au-delà du salaire normal.</w:t>
      </w:r>
    </w:p>
    <w:p w:rsidR="00005340" w:rsidRDefault="00350670">
      <w:pPr>
        <w:spacing w:line="276" w:lineRule="exact"/>
        <w:ind w:left="378"/>
        <w:rPr>
          <w:sz w:val="20"/>
        </w:rPr>
      </w:pPr>
      <w:r>
        <w:rPr>
          <w:color w:val="37393B"/>
          <w:sz w:val="20"/>
        </w:rPr>
        <w:t>➔</w:t>
      </w:r>
      <w:r>
        <w:rPr>
          <w:color w:val="37393B"/>
          <w:sz w:val="20"/>
        </w:rPr>
        <w:t xml:space="preserve"> </w:t>
      </w:r>
      <w:r>
        <w:rPr>
          <w:sz w:val="20"/>
        </w:rPr>
        <w:t xml:space="preserve">Il n’y a pas d’absence à compenser : </w:t>
      </w:r>
      <w:r>
        <w:rPr>
          <w:rFonts w:ascii="Trebuchet MS" w:hAnsi="Trebuchet MS"/>
          <w:b/>
          <w:sz w:val="20"/>
        </w:rPr>
        <w:t>pas de surcoût intérim</w:t>
      </w:r>
      <w:r>
        <w:rPr>
          <w:sz w:val="20"/>
        </w:rPr>
        <w:t>.</w:t>
      </w:r>
    </w:p>
    <w:p w:rsidR="00005340" w:rsidRDefault="00350670">
      <w:pPr>
        <w:spacing w:line="279" w:lineRule="exact"/>
        <w:ind w:left="378"/>
        <w:rPr>
          <w:sz w:val="20"/>
        </w:rPr>
      </w:pPr>
      <w:r>
        <w:rPr>
          <w:color w:val="37393B"/>
          <w:sz w:val="20"/>
        </w:rPr>
        <w:t>➔</w:t>
      </w:r>
      <w:r>
        <w:rPr>
          <w:color w:val="37393B"/>
          <w:sz w:val="20"/>
        </w:rPr>
        <w:t xml:space="preserve"> </w:t>
      </w:r>
      <w:r>
        <w:rPr>
          <w:sz w:val="20"/>
        </w:rPr>
        <w:t xml:space="preserve">Le planning est respecté : </w:t>
      </w:r>
      <w:r>
        <w:rPr>
          <w:rFonts w:ascii="Trebuchet MS" w:hAnsi="Trebuchet MS"/>
          <w:b/>
          <w:sz w:val="20"/>
        </w:rPr>
        <w:t>pas de perte de productivité</w:t>
      </w:r>
      <w:r>
        <w:rPr>
          <w:sz w:val="20"/>
        </w:rPr>
        <w:t>.</w:t>
      </w:r>
    </w:p>
    <w:p w:rsidR="00005340" w:rsidRDefault="00350670">
      <w:pPr>
        <w:spacing w:line="313" w:lineRule="exact"/>
        <w:ind w:left="378"/>
        <w:rPr>
          <w:sz w:val="20"/>
        </w:rPr>
      </w:pPr>
      <w:r>
        <w:rPr>
          <w:lang w:val="en-US"/>
        </w:rPr>
        <w:pict>
          <v:group id="_x0000_s1040" style="position:absolute;left:0;text-align:left;margin-left:56.7pt;margin-top:20.95pt;width:481.9pt;height:58.7pt;z-index:-251329536;mso-wrap-distance-left:0;mso-wrap-distance-right:0;mso-position-horizontal-relative:page" coordorigin="1134,419" coordsize="9638,1174">
            <v:shape id="_x0000_s1044" style="position:absolute;left:1133;top:649;width:9638;height:943" coordorigin="1134,650" coordsize="9638,943" path="m10692,650r-9478,l1183,656r-26,17l1140,699r-6,31l1134,1513r6,31l1157,1569r26,17l1214,1592r9478,l10723,1586r25,-17l10766,1544r6,-31l10772,730r-6,-31l10748,673r-25,-17l10692,650xe" fillcolor="#ca9800" stroked="f">
              <v:path arrowok="t"/>
            </v:shape>
            <v:shape id="_x0000_s1043" style="position:absolute;left:1153;top:669;width:9599;height:903" coordorigin="1154,670" coordsize="9599,903" path="m10692,670r-9478,l1190,674r-19,13l1158,706r-4,24l1154,1513r4,23l1171,1555r19,13l1214,1572r9478,l10715,1568r19,-13l10747,1536r5,-23l10752,730r-5,-24l10734,687r-19,-13l10692,670xe" fillcolor="#fef9ea" stroked="f">
              <v:path arrowok="t"/>
            </v:shape>
            <v:shape id="_x0000_s1042" type="#_x0000_t202" style="position:absolute;left:1133;top:649;width:9638;height:943" filled="f" stroked="f">
              <v:textbox inset="0,0,0,0">
                <w:txbxContent>
                  <w:p w:rsidR="00005340" w:rsidRDefault="00005340">
                    <w:pPr>
                      <w:spacing w:before="16"/>
                      <w:rPr>
                        <w:sz w:val="14"/>
                      </w:rPr>
                    </w:pPr>
                  </w:p>
                  <w:p w:rsidR="00005340" w:rsidRDefault="00350670">
                    <w:pPr>
                      <w:spacing w:line="165" w:lineRule="auto"/>
                      <w:ind w:left="236" w:right="233"/>
                      <w:rPr>
                        <w:sz w:val="20"/>
                      </w:rPr>
                    </w:pPr>
                    <w:r>
                      <w:rPr>
                        <w:sz w:val="20"/>
                      </w:rPr>
                      <w:t>C’est</w:t>
                    </w:r>
                    <w:r>
                      <w:rPr>
                        <w:spacing w:val="-12"/>
                        <w:sz w:val="20"/>
                      </w:rPr>
                      <w:t xml:space="preserve"> </w:t>
                    </w:r>
                    <w:r>
                      <w:rPr>
                        <w:sz w:val="20"/>
                      </w:rPr>
                      <w:t>précisément</w:t>
                    </w:r>
                    <w:r>
                      <w:rPr>
                        <w:spacing w:val="-12"/>
                        <w:sz w:val="20"/>
                      </w:rPr>
                      <w:t xml:space="preserve"> </w:t>
                    </w:r>
                    <w:r>
                      <w:rPr>
                        <w:sz w:val="20"/>
                      </w:rPr>
                      <w:t>ce</w:t>
                    </w:r>
                    <w:r>
                      <w:rPr>
                        <w:spacing w:val="-12"/>
                        <w:sz w:val="20"/>
                      </w:rPr>
                      <w:t xml:space="preserve"> </w:t>
                    </w:r>
                    <w:r>
                      <w:rPr>
                        <w:sz w:val="20"/>
                      </w:rPr>
                      <w:t>constat</w:t>
                    </w:r>
                    <w:r>
                      <w:rPr>
                        <w:spacing w:val="-12"/>
                        <w:sz w:val="20"/>
                      </w:rPr>
                      <w:t xml:space="preserve"> </w:t>
                    </w:r>
                    <w:r>
                      <w:rPr>
                        <w:sz w:val="20"/>
                      </w:rPr>
                      <w:t>—</w:t>
                    </w:r>
                    <w:r>
                      <w:rPr>
                        <w:spacing w:val="-12"/>
                        <w:sz w:val="20"/>
                      </w:rPr>
                      <w:t xml:space="preserve"> </w:t>
                    </w:r>
                    <w:r>
                      <w:rPr>
                        <w:sz w:val="20"/>
                      </w:rPr>
                      <w:t>zéro</w:t>
                    </w:r>
                    <w:r>
                      <w:rPr>
                        <w:spacing w:val="-12"/>
                        <w:sz w:val="20"/>
                      </w:rPr>
                      <w:t xml:space="preserve"> </w:t>
                    </w:r>
                    <w:r>
                      <w:rPr>
                        <w:sz w:val="20"/>
                      </w:rPr>
                      <w:t>surcoût</w:t>
                    </w:r>
                    <w:r>
                      <w:rPr>
                        <w:spacing w:val="-12"/>
                        <w:sz w:val="20"/>
                      </w:rPr>
                      <w:t xml:space="preserve"> </w:t>
                    </w:r>
                    <w:r>
                      <w:rPr>
                        <w:sz w:val="20"/>
                      </w:rPr>
                      <w:t>direct</w:t>
                    </w:r>
                    <w:r>
                      <w:rPr>
                        <w:spacing w:val="-12"/>
                        <w:sz w:val="20"/>
                      </w:rPr>
                      <w:t xml:space="preserve"> </w:t>
                    </w:r>
                    <w:r>
                      <w:rPr>
                        <w:sz w:val="20"/>
                      </w:rPr>
                      <w:t>pour</w:t>
                    </w:r>
                    <w:r>
                      <w:rPr>
                        <w:spacing w:val="-12"/>
                        <w:sz w:val="20"/>
                      </w:rPr>
                      <w:t xml:space="preserve"> </w:t>
                    </w:r>
                    <w:r>
                      <w:rPr>
                        <w:sz w:val="20"/>
                      </w:rPr>
                      <w:t>200</w:t>
                    </w:r>
                    <w:r>
                      <w:rPr>
                        <w:spacing w:val="-11"/>
                        <w:sz w:val="20"/>
                      </w:rPr>
                      <w:t xml:space="preserve"> </w:t>
                    </w:r>
                    <w:r>
                      <w:rPr>
                        <w:sz w:val="20"/>
                      </w:rPr>
                      <w:t>€</w:t>
                    </w:r>
                    <w:r>
                      <w:rPr>
                        <w:spacing w:val="-12"/>
                        <w:sz w:val="20"/>
                      </w:rPr>
                      <w:t xml:space="preserve"> </w:t>
                    </w:r>
                    <w:r>
                      <w:rPr>
                        <w:sz w:val="20"/>
                      </w:rPr>
                      <w:t>d’investissement</w:t>
                    </w:r>
                    <w:r>
                      <w:rPr>
                        <w:spacing w:val="-12"/>
                        <w:sz w:val="20"/>
                      </w:rPr>
                      <w:t xml:space="preserve"> </w:t>
                    </w:r>
                    <w:r>
                      <w:rPr>
                        <w:sz w:val="20"/>
                      </w:rPr>
                      <w:t>préventif</w:t>
                    </w:r>
                    <w:r>
                      <w:rPr>
                        <w:spacing w:val="-12"/>
                        <w:sz w:val="20"/>
                      </w:rPr>
                      <w:t xml:space="preserve"> </w:t>
                    </w:r>
                    <w:r>
                      <w:rPr>
                        <w:sz w:val="20"/>
                      </w:rPr>
                      <w:t>—</w:t>
                    </w:r>
                    <w:r>
                      <w:rPr>
                        <w:spacing w:val="-12"/>
                        <w:sz w:val="20"/>
                      </w:rPr>
                      <w:t xml:space="preserve"> </w:t>
                    </w:r>
                    <w:r>
                      <w:rPr>
                        <w:sz w:val="20"/>
                      </w:rPr>
                      <w:t>qui</w:t>
                    </w:r>
                    <w:r>
                      <w:rPr>
                        <w:spacing w:val="-12"/>
                        <w:sz w:val="20"/>
                      </w:rPr>
                      <w:t xml:space="preserve"> </w:t>
                    </w:r>
                    <w:r>
                      <w:rPr>
                        <w:sz w:val="20"/>
                      </w:rPr>
                      <w:t>constitue l’argument</w:t>
                    </w:r>
                    <w:r>
                      <w:rPr>
                        <w:spacing w:val="-16"/>
                        <w:sz w:val="20"/>
                      </w:rPr>
                      <w:t xml:space="preserve"> </w:t>
                    </w:r>
                    <w:r>
                      <w:rPr>
                        <w:sz w:val="20"/>
                      </w:rPr>
                      <w:t>économique</w:t>
                    </w:r>
                    <w:r>
                      <w:rPr>
                        <w:spacing w:val="-15"/>
                        <w:sz w:val="20"/>
                      </w:rPr>
                      <w:t xml:space="preserve"> </w:t>
                    </w:r>
                    <w:r>
                      <w:rPr>
                        <w:sz w:val="20"/>
                      </w:rPr>
                      <w:t>central</w:t>
                    </w:r>
                    <w:r>
                      <w:rPr>
                        <w:spacing w:val="-15"/>
                        <w:sz w:val="20"/>
                      </w:rPr>
                      <w:t xml:space="preserve"> </w:t>
                    </w:r>
                    <w:r>
                      <w:rPr>
                        <w:sz w:val="20"/>
                      </w:rPr>
                      <w:t>de</w:t>
                    </w:r>
                    <w:r>
                      <w:rPr>
                        <w:spacing w:val="-15"/>
                        <w:sz w:val="20"/>
                      </w:rPr>
                      <w:t xml:space="preserve"> </w:t>
                    </w:r>
                    <w:r>
                      <w:rPr>
                        <w:sz w:val="20"/>
                      </w:rPr>
                      <w:t>la</w:t>
                    </w:r>
                    <w:r>
                      <w:rPr>
                        <w:spacing w:val="-15"/>
                        <w:sz w:val="20"/>
                      </w:rPr>
                      <w:t xml:space="preserve"> </w:t>
                    </w:r>
                    <w:r>
                      <w:rPr>
                        <w:sz w:val="20"/>
                      </w:rPr>
                      <w:t>séquence</w:t>
                    </w:r>
                    <w:r>
                      <w:rPr>
                        <w:spacing w:val="-15"/>
                        <w:sz w:val="20"/>
                      </w:rPr>
                      <w:t xml:space="preserve"> </w:t>
                    </w:r>
                    <w:r>
                      <w:rPr>
                        <w:sz w:val="20"/>
                      </w:rPr>
                      <w:t>:</w:t>
                    </w:r>
                    <w:r>
                      <w:rPr>
                        <w:spacing w:val="-15"/>
                        <w:sz w:val="20"/>
                      </w:rPr>
                      <w:t xml:space="preserve"> </w:t>
                    </w:r>
                    <w:r>
                      <w:rPr>
                        <w:rFonts w:ascii="Trebuchet MS" w:hAnsi="Trebuchet MS"/>
                        <w:b/>
                        <w:sz w:val="20"/>
                      </w:rPr>
                      <w:t>prévenir</w:t>
                    </w:r>
                    <w:r>
                      <w:rPr>
                        <w:rFonts w:ascii="Trebuchet MS" w:hAnsi="Trebuchet MS"/>
                        <w:b/>
                        <w:spacing w:val="-19"/>
                        <w:sz w:val="20"/>
                      </w:rPr>
                      <w:t xml:space="preserve"> </w:t>
                    </w:r>
                    <w:r>
                      <w:rPr>
                        <w:rFonts w:ascii="Trebuchet MS" w:hAnsi="Trebuchet MS"/>
                        <w:b/>
                        <w:sz w:val="20"/>
                      </w:rPr>
                      <w:t>coûte</w:t>
                    </w:r>
                    <w:r>
                      <w:rPr>
                        <w:rFonts w:ascii="Trebuchet MS" w:hAnsi="Trebuchet MS"/>
                        <w:b/>
                        <w:spacing w:val="-20"/>
                        <w:sz w:val="20"/>
                      </w:rPr>
                      <w:t xml:space="preserve"> </w:t>
                    </w:r>
                    <w:r>
                      <w:rPr>
                        <w:rFonts w:ascii="Trebuchet MS" w:hAnsi="Trebuchet MS"/>
                        <w:b/>
                        <w:sz w:val="20"/>
                      </w:rPr>
                      <w:t>inﬁniment</w:t>
                    </w:r>
                    <w:r>
                      <w:rPr>
                        <w:rFonts w:ascii="Trebuchet MS" w:hAnsi="Trebuchet MS"/>
                        <w:b/>
                        <w:spacing w:val="-19"/>
                        <w:sz w:val="20"/>
                      </w:rPr>
                      <w:t xml:space="preserve"> </w:t>
                    </w:r>
                    <w:r>
                      <w:rPr>
                        <w:rFonts w:ascii="Trebuchet MS" w:hAnsi="Trebuchet MS"/>
                        <w:b/>
                        <w:sz w:val="20"/>
                      </w:rPr>
                      <w:t>moins</w:t>
                    </w:r>
                    <w:r>
                      <w:rPr>
                        <w:rFonts w:ascii="Trebuchet MS" w:hAnsi="Trebuchet MS"/>
                        <w:b/>
                        <w:spacing w:val="-19"/>
                        <w:sz w:val="20"/>
                      </w:rPr>
                      <w:t xml:space="preserve"> </w:t>
                    </w:r>
                    <w:r>
                      <w:rPr>
                        <w:rFonts w:ascii="Trebuchet MS" w:hAnsi="Trebuchet MS"/>
                        <w:b/>
                        <w:sz w:val="20"/>
                      </w:rPr>
                      <w:t>cher</w:t>
                    </w:r>
                    <w:r>
                      <w:rPr>
                        <w:rFonts w:ascii="Trebuchet MS" w:hAnsi="Trebuchet MS"/>
                        <w:b/>
                        <w:spacing w:val="-19"/>
                        <w:sz w:val="20"/>
                      </w:rPr>
                      <w:t xml:space="preserve"> </w:t>
                    </w:r>
                    <w:r>
                      <w:rPr>
                        <w:rFonts w:ascii="Trebuchet MS" w:hAnsi="Trebuchet MS"/>
                        <w:b/>
                        <w:sz w:val="20"/>
                      </w:rPr>
                      <w:t>que</w:t>
                    </w:r>
                    <w:r>
                      <w:rPr>
                        <w:rFonts w:ascii="Trebuchet MS" w:hAnsi="Trebuchet MS"/>
                        <w:b/>
                        <w:spacing w:val="-19"/>
                        <w:sz w:val="20"/>
                      </w:rPr>
                      <w:t xml:space="preserve"> </w:t>
                    </w:r>
                    <w:r>
                      <w:rPr>
                        <w:rFonts w:ascii="Trebuchet MS" w:hAnsi="Trebuchet MS"/>
                        <w:b/>
                        <w:sz w:val="20"/>
                      </w:rPr>
                      <w:t>subir</w:t>
                    </w:r>
                    <w:r>
                      <w:rPr>
                        <w:sz w:val="20"/>
                      </w:rPr>
                      <w:t>.</w:t>
                    </w:r>
                  </w:p>
                </w:txbxContent>
              </v:textbox>
            </v:shape>
            <v:shape id="_x0000_s1041" type="#_x0000_t202" style="position:absolute;left:1440;top:418;width:1202;height:345" fillcolor="#e3ab00" stroked="f">
              <v:textbox inset="0,0,0,0">
                <w:txbxContent>
                  <w:p w:rsidR="00005340" w:rsidRDefault="00350670">
                    <w:pPr>
                      <w:spacing w:before="23"/>
                      <w:ind w:left="170"/>
                      <w:rPr>
                        <w:rFonts w:ascii="Trebuchet MS" w:hAnsi="Trebuchet MS"/>
                        <w:b/>
                        <w:sz w:val="24"/>
                      </w:rPr>
                    </w:pPr>
                    <w:r>
                      <w:rPr>
                        <w:rFonts w:ascii="Trebuchet MS" w:hAnsi="Trebuchet MS"/>
                        <w:b/>
                        <w:color w:val="FFFFFF"/>
                        <w:sz w:val="24"/>
                      </w:rPr>
                      <w:t>Idée clé</w:t>
                    </w:r>
                  </w:p>
                </w:txbxContent>
              </v:textbox>
            </v:shape>
            <w10:wrap type="topAndBottom" anchorx="page"/>
          </v:group>
        </w:pict>
      </w:r>
      <w:r>
        <w:rPr>
          <w:color w:val="37393B"/>
          <w:sz w:val="20"/>
        </w:rPr>
        <w:t>➔</w:t>
      </w:r>
      <w:r>
        <w:rPr>
          <w:color w:val="37393B"/>
          <w:sz w:val="20"/>
        </w:rPr>
        <w:t xml:space="preserve"> </w:t>
      </w:r>
      <w:r>
        <w:rPr>
          <w:sz w:val="20"/>
        </w:rPr>
        <w:t xml:space="preserve">La date contractuelle est tenue : </w:t>
      </w:r>
      <w:r>
        <w:rPr>
          <w:rFonts w:ascii="Trebuchet MS" w:hAnsi="Trebuchet MS"/>
          <w:b/>
          <w:sz w:val="20"/>
        </w:rPr>
        <w:t>pas de pénalités de retard</w:t>
      </w:r>
      <w:r>
        <w:rPr>
          <w:sz w:val="20"/>
        </w:rPr>
        <w:t>.</w:t>
      </w:r>
    </w:p>
    <w:p w:rsidR="00005340" w:rsidRDefault="00005340">
      <w:pPr>
        <w:pStyle w:val="Corpsdetexte"/>
        <w:spacing w:before="6"/>
        <w:rPr>
          <w:sz w:val="8"/>
        </w:rPr>
      </w:pPr>
    </w:p>
    <w:p w:rsidR="00005340" w:rsidRDefault="00350670">
      <w:pPr>
        <w:pStyle w:val="Titre8"/>
      </w:pPr>
      <w:r>
        <w:rPr>
          <w:color w:val="C1262C"/>
        </w:rPr>
        <w:t>Corrigé de l’exercice 15 Éléments de correction — Exercice 4</w:t>
      </w:r>
    </w:p>
    <w:p w:rsidR="00005340" w:rsidRDefault="00005340">
      <w:pPr>
        <w:pStyle w:val="Corpsdetexte"/>
        <w:spacing w:before="2"/>
        <w:rPr>
          <w:rFonts w:ascii="Arial"/>
          <w:b/>
          <w:i/>
          <w:sz w:val="24"/>
        </w:rPr>
      </w:pPr>
    </w:p>
    <w:p w:rsidR="00005340" w:rsidRDefault="00350670">
      <w:pPr>
        <w:pStyle w:val="Titre7"/>
      </w:pPr>
      <w:r>
        <w:t>Question 1 — Nouveaux coefﬁcients K :</w:t>
      </w:r>
    </w:p>
    <w:p w:rsidR="00005340" w:rsidRDefault="00350670">
      <w:pPr>
        <w:pStyle w:val="Corpsdetexte"/>
        <w:spacing w:before="55" w:line="333" w:lineRule="exact"/>
        <w:ind w:left="153"/>
      </w:pPr>
      <w:r>
        <w:t>Après hausse de +1 point du taux AT/MP :</w:t>
      </w:r>
    </w:p>
    <w:p w:rsidR="00005340" w:rsidRDefault="00350670">
      <w:pPr>
        <w:pStyle w:val="Corpsdetexte"/>
        <w:spacing w:line="298" w:lineRule="exact"/>
        <w:ind w:left="378"/>
      </w:pPr>
      <w:r>
        <w:rPr>
          <w:color w:val="37393B"/>
        </w:rPr>
        <w:t>➔</w:t>
      </w:r>
      <w:r>
        <w:rPr>
          <w:color w:val="37393B"/>
        </w:rPr>
        <w:t xml:space="preserve"> </w:t>
      </w:r>
      <w:r>
        <w:t>Nouveau taux AT/MP : 0,0312 + 0,01 = 0,0412 = 4,12</w:t>
      </w:r>
      <w:r>
        <w:t xml:space="preserve"> %</w:t>
      </w:r>
    </w:p>
    <w:p w:rsidR="00005340" w:rsidRDefault="00350670">
      <w:pPr>
        <w:pStyle w:val="Corpsdetexte"/>
        <w:spacing w:line="279" w:lineRule="exact"/>
        <w:ind w:left="378"/>
      </w:pPr>
      <w:r>
        <w:rPr>
          <w:color w:val="37393B"/>
        </w:rPr>
        <w:t>➔</w:t>
      </w:r>
      <w:r>
        <w:rPr>
          <w:color w:val="37393B"/>
        </w:rPr>
        <w:t xml:space="preserve"> </w:t>
      </w:r>
      <w:r>
        <w:t xml:space="preserve">Nouvelles cotisations AT/MP : 480 000 </w:t>
      </w:r>
      <w:r>
        <w:rPr>
          <w:rFonts w:ascii="DejaVu Sans Condensed" w:hAnsi="DejaVu Sans Condensed"/>
          <w:i/>
        </w:rPr>
        <w:t xml:space="preserve">× </w:t>
      </w:r>
      <w:r>
        <w:t>0,0412 = 19 776 €</w:t>
      </w:r>
    </w:p>
    <w:p w:rsidR="00005340" w:rsidRDefault="00350670">
      <w:pPr>
        <w:pStyle w:val="Corpsdetexte"/>
        <w:spacing w:line="279" w:lineRule="exact"/>
        <w:ind w:left="378"/>
      </w:pPr>
      <w:r>
        <w:rPr>
          <w:color w:val="37393B"/>
        </w:rPr>
        <w:t>➔</w:t>
      </w:r>
      <w:r>
        <w:rPr>
          <w:color w:val="37393B"/>
        </w:rPr>
        <w:t xml:space="preserve"> </w:t>
      </w:r>
      <w:r>
        <w:t xml:space="preserve">Surcoût annuel : 19 776 </w:t>
      </w:r>
      <w:r>
        <w:rPr>
          <w:rFonts w:ascii="DejaVu Sans Condensed" w:hAnsi="DejaVu Sans Condensed"/>
          <w:i/>
        </w:rPr>
        <w:t>−</w:t>
      </w:r>
      <w:r>
        <w:rPr>
          <w:rFonts w:ascii="DejaVu Sans Condensed" w:hAnsi="DejaVu Sans Condensed"/>
          <w:i/>
        </w:rPr>
        <w:t xml:space="preserve"> </w:t>
      </w:r>
      <w:r>
        <w:t>14 976 = 4 800 €</w:t>
      </w:r>
    </w:p>
    <w:p w:rsidR="00005340" w:rsidRDefault="00350670">
      <w:pPr>
        <w:pStyle w:val="Corpsdetexte"/>
        <w:spacing w:line="263" w:lineRule="exact"/>
        <w:ind w:left="378"/>
      </w:pPr>
      <w:r>
        <w:rPr>
          <w:color w:val="37393B"/>
        </w:rPr>
        <w:t>➔</w:t>
      </w:r>
      <w:r>
        <w:rPr>
          <w:color w:val="37393B"/>
        </w:rPr>
        <w:t xml:space="preserve"> </w:t>
      </w:r>
      <w:r>
        <w:t>Nouveau total charges + FG : 292 576 + 4 800 = 297 376 €</w:t>
      </w:r>
    </w:p>
    <w:p w:rsidR="00005340" w:rsidRDefault="00350670">
      <w:pPr>
        <w:spacing w:line="220" w:lineRule="auto"/>
        <w:ind w:left="378"/>
        <w:rPr>
          <w:sz w:val="20"/>
        </w:rPr>
      </w:pPr>
      <w:r>
        <w:rPr>
          <w:lang w:val="en-US"/>
        </w:rPr>
        <w:pict>
          <v:shape id="_x0000_s1039" type="#_x0000_t202" style="position:absolute;left:0;text-align:left;margin-left:165.6pt;margin-top:8pt;width:28.9pt;height:10.6pt;z-index:-257608704;mso-position-horizontal-relative:page" filled="f" stroked="f">
            <v:textbox inset="0,0,0,0">
              <w:txbxContent>
                <w:p w:rsidR="00005340" w:rsidRDefault="00350670">
                  <w:pPr>
                    <w:spacing w:line="212" w:lineRule="exact"/>
                    <w:rPr>
                      <w:sz w:val="16"/>
                    </w:rPr>
                  </w:pPr>
                  <w:r>
                    <w:rPr>
                      <w:w w:val="105"/>
                      <w:sz w:val="16"/>
                    </w:rPr>
                    <w:t>480</w:t>
                  </w:r>
                  <w:r>
                    <w:rPr>
                      <w:spacing w:val="-25"/>
                      <w:w w:val="105"/>
                      <w:sz w:val="16"/>
                    </w:rPr>
                    <w:t xml:space="preserve"> </w:t>
                  </w:r>
                  <w:r>
                    <w:rPr>
                      <w:spacing w:val="-7"/>
                      <w:w w:val="105"/>
                      <w:sz w:val="16"/>
                    </w:rPr>
                    <w:t>000</w:t>
                  </w:r>
                </w:p>
              </w:txbxContent>
            </v:textbox>
            <w10:wrap anchorx="page"/>
          </v:shape>
        </w:pict>
      </w:r>
      <w:r>
        <w:rPr>
          <w:color w:val="37393B"/>
          <w:sz w:val="20"/>
        </w:rPr>
        <w:t>➔</w:t>
      </w:r>
      <w:r>
        <w:rPr>
          <w:color w:val="37393B"/>
          <w:sz w:val="20"/>
        </w:rPr>
        <w:t xml:space="preserve"> </w:t>
      </w:r>
      <w:r>
        <w:rPr>
          <w:sz w:val="20"/>
        </w:rPr>
        <w:t>Nouveau taux FG :</w:t>
      </w:r>
      <w:r>
        <w:rPr>
          <w:position w:val="8"/>
          <w:sz w:val="20"/>
          <w:u w:val="single"/>
        </w:rPr>
        <w:t xml:space="preserve"> </w:t>
      </w:r>
      <w:r>
        <w:rPr>
          <w:position w:val="8"/>
          <w:sz w:val="16"/>
          <w:u w:val="single"/>
        </w:rPr>
        <w:t>297 376</w:t>
      </w:r>
      <w:r>
        <w:rPr>
          <w:position w:val="8"/>
          <w:sz w:val="16"/>
        </w:rPr>
        <w:t xml:space="preserve"> </w:t>
      </w:r>
      <w:r>
        <w:rPr>
          <w:rFonts w:ascii="DejaVu Sans Condensed" w:hAnsi="DejaVu Sans Condensed"/>
          <w:i/>
          <w:sz w:val="20"/>
        </w:rPr>
        <w:t xml:space="preserve">≈ </w:t>
      </w:r>
      <w:r>
        <w:rPr>
          <w:sz w:val="20"/>
        </w:rPr>
        <w:t>61,95 %</w:t>
      </w:r>
    </w:p>
    <w:p w:rsidR="00005340" w:rsidRDefault="00350670">
      <w:pPr>
        <w:spacing w:before="28" w:line="60" w:lineRule="auto"/>
        <w:ind w:right="157"/>
        <w:jc w:val="center"/>
        <w:rPr>
          <w:rFonts w:ascii="Trebuchet MS" w:hAnsi="Trebuchet MS"/>
          <w:b/>
          <w:sz w:val="20"/>
        </w:rPr>
      </w:pPr>
      <w:r>
        <w:rPr>
          <w:rFonts w:ascii="Arial" w:hAnsi="Arial"/>
          <w:i/>
          <w:position w:val="-12"/>
          <w:sz w:val="20"/>
        </w:rPr>
        <w:t>K</w:t>
      </w:r>
      <w:r>
        <w:rPr>
          <w:rFonts w:ascii="Arial" w:hAnsi="Arial"/>
          <w:i/>
          <w:position w:val="-17"/>
          <w:sz w:val="16"/>
        </w:rPr>
        <w:t xml:space="preserve">A </w:t>
      </w:r>
      <w:r>
        <w:rPr>
          <w:position w:val="-12"/>
          <w:sz w:val="20"/>
        </w:rPr>
        <w:t xml:space="preserve">= </w:t>
      </w:r>
      <w:r>
        <w:rPr>
          <w:rFonts w:ascii="Arial" w:hAnsi="Arial"/>
          <w:i/>
          <w:position w:val="-12"/>
          <w:sz w:val="20"/>
        </w:rPr>
        <w:t>K</w:t>
      </w:r>
      <w:r>
        <w:rPr>
          <w:rFonts w:ascii="Arial" w:hAnsi="Arial"/>
          <w:i/>
          <w:position w:val="-17"/>
          <w:sz w:val="16"/>
        </w:rPr>
        <w:t xml:space="preserve">B </w:t>
      </w:r>
      <w:r>
        <w:rPr>
          <w:position w:val="-12"/>
          <w:sz w:val="20"/>
        </w:rPr>
        <w:t>=</w:t>
      </w:r>
      <w:r>
        <w:rPr>
          <w:sz w:val="20"/>
          <w:u w:val="single"/>
        </w:rPr>
        <w:t xml:space="preserve"> 1 + 0,6195</w:t>
      </w:r>
      <w:r>
        <w:rPr>
          <w:sz w:val="20"/>
        </w:rPr>
        <w:t xml:space="preserve"> </w:t>
      </w:r>
      <w:r>
        <w:rPr>
          <w:position w:val="-12"/>
          <w:sz w:val="20"/>
        </w:rPr>
        <w:t>=</w:t>
      </w:r>
      <w:r>
        <w:rPr>
          <w:sz w:val="20"/>
          <w:u w:val="single"/>
        </w:rPr>
        <w:t xml:space="preserve"> 1,6195</w:t>
      </w:r>
      <w:r>
        <w:rPr>
          <w:sz w:val="20"/>
        </w:rPr>
        <w:t xml:space="preserve"> </w:t>
      </w:r>
      <w:r>
        <w:rPr>
          <w:rFonts w:ascii="DejaVu Sans Condensed" w:hAnsi="DejaVu Sans Condensed"/>
          <w:i/>
          <w:position w:val="-12"/>
          <w:sz w:val="20"/>
        </w:rPr>
        <w:t xml:space="preserve">≈ </w:t>
      </w:r>
      <w:r>
        <w:rPr>
          <w:rFonts w:ascii="Trebuchet MS" w:hAnsi="Trebuchet MS"/>
          <w:b/>
          <w:position w:val="-12"/>
          <w:sz w:val="20"/>
        </w:rPr>
        <w:t>1</w:t>
      </w:r>
      <w:r>
        <w:rPr>
          <w:position w:val="-12"/>
          <w:sz w:val="20"/>
        </w:rPr>
        <w:t>,</w:t>
      </w:r>
      <w:r>
        <w:rPr>
          <w:rFonts w:ascii="Trebuchet MS" w:hAnsi="Trebuchet MS"/>
          <w:b/>
          <w:position w:val="-12"/>
          <w:sz w:val="20"/>
        </w:rPr>
        <w:t>723</w:t>
      </w:r>
    </w:p>
    <w:p w:rsidR="00005340" w:rsidRDefault="00350670">
      <w:pPr>
        <w:pStyle w:val="Corpsdetexte"/>
        <w:tabs>
          <w:tab w:val="left" w:pos="1142"/>
        </w:tabs>
        <w:spacing w:line="318" w:lineRule="exact"/>
        <w:jc w:val="center"/>
      </w:pPr>
      <w:r>
        <w:t>1</w:t>
      </w:r>
      <w:r>
        <w:rPr>
          <w:spacing w:val="-17"/>
        </w:rPr>
        <w:t xml:space="preserve"> </w:t>
      </w:r>
      <w:r>
        <w:rPr>
          <w:rFonts w:ascii="DejaVu Sans Condensed" w:hAnsi="DejaVu Sans Condensed"/>
          <w:i/>
        </w:rPr>
        <w:t>−</w:t>
      </w:r>
      <w:r>
        <w:rPr>
          <w:rFonts w:ascii="DejaVu Sans Condensed" w:hAnsi="DejaVu Sans Condensed"/>
          <w:i/>
          <w:spacing w:val="-18"/>
        </w:rPr>
        <w:t xml:space="preserve"> </w:t>
      </w:r>
      <w:r>
        <w:t>0,06</w:t>
      </w:r>
      <w:r>
        <w:tab/>
        <w:t>0,94</w:t>
      </w:r>
    </w:p>
    <w:p w:rsidR="00005340" w:rsidRDefault="00350670">
      <w:pPr>
        <w:spacing w:line="208" w:lineRule="auto"/>
        <w:ind w:right="157"/>
        <w:jc w:val="center"/>
        <w:rPr>
          <w:sz w:val="20"/>
        </w:rPr>
      </w:pPr>
      <w:r>
        <w:rPr>
          <w:rFonts w:ascii="Arial" w:hAnsi="Arial"/>
          <w:i/>
          <w:sz w:val="20"/>
        </w:rPr>
        <w:t>K</w:t>
      </w:r>
      <w:r>
        <w:rPr>
          <w:rFonts w:ascii="Arial" w:hAnsi="Arial"/>
          <w:i/>
          <w:position w:val="-4"/>
          <w:sz w:val="16"/>
        </w:rPr>
        <w:t xml:space="preserve">C </w:t>
      </w:r>
      <w:r>
        <w:rPr>
          <w:sz w:val="20"/>
        </w:rPr>
        <w:t xml:space="preserve">= </w:t>
      </w:r>
      <w:r>
        <w:rPr>
          <w:rFonts w:ascii="Arial" w:hAnsi="Arial"/>
          <w:i/>
          <w:sz w:val="20"/>
        </w:rPr>
        <w:t>K</w:t>
      </w:r>
      <w:r>
        <w:rPr>
          <w:position w:val="-4"/>
          <w:sz w:val="16"/>
        </w:rPr>
        <w:t xml:space="preserve">initial </w:t>
      </w:r>
      <w:r>
        <w:rPr>
          <w:rFonts w:ascii="DejaVu Sans Condensed" w:hAnsi="DejaVu Sans Condensed"/>
          <w:i/>
          <w:sz w:val="20"/>
        </w:rPr>
        <w:t xml:space="preserve">≈ </w:t>
      </w:r>
      <w:r>
        <w:rPr>
          <w:rFonts w:ascii="Trebuchet MS" w:hAnsi="Trebuchet MS"/>
          <w:b/>
          <w:sz w:val="20"/>
        </w:rPr>
        <w:t>1</w:t>
      </w:r>
      <w:r>
        <w:rPr>
          <w:sz w:val="20"/>
        </w:rPr>
        <w:t>,</w:t>
      </w:r>
      <w:r>
        <w:rPr>
          <w:rFonts w:ascii="Trebuchet MS" w:hAnsi="Trebuchet MS"/>
          <w:b/>
          <w:sz w:val="20"/>
        </w:rPr>
        <w:t xml:space="preserve">712 </w:t>
      </w:r>
      <w:r>
        <w:rPr>
          <w:sz w:val="20"/>
        </w:rPr>
        <w:t>(pas d’accident, pas de hausse AT/MP)</w:t>
      </w:r>
    </w:p>
    <w:p w:rsidR="00005340" w:rsidRDefault="00005340">
      <w:pPr>
        <w:spacing w:line="208" w:lineRule="auto"/>
        <w:jc w:val="center"/>
        <w:rPr>
          <w:sz w:val="20"/>
        </w:rPr>
        <w:sectPr w:rsidR="00005340">
          <w:pgSz w:w="11910" w:h="16840"/>
          <w:pgMar w:top="900" w:right="820" w:bottom="680" w:left="980" w:header="381" w:footer="489" w:gutter="0"/>
          <w:cols w:space="720"/>
        </w:sectPr>
      </w:pPr>
    </w:p>
    <w:p w:rsidR="00005340" w:rsidRDefault="00005340">
      <w:pPr>
        <w:pStyle w:val="Corpsdetexte"/>
        <w:spacing w:before="2"/>
        <w:rPr>
          <w:sz w:val="6"/>
        </w:rPr>
      </w:pPr>
    </w:p>
    <w:p w:rsidR="00005340" w:rsidRDefault="00350670">
      <w:pPr>
        <w:pStyle w:val="Titre7"/>
        <w:spacing w:before="123"/>
      </w:pPr>
      <w:r>
        <w:t>Question 2 — PVHT avec nouveau K scénario A :</w:t>
      </w:r>
    </w:p>
    <w:p w:rsidR="00005340" w:rsidRDefault="00350670">
      <w:pPr>
        <w:pStyle w:val="Corpsdetexte"/>
        <w:spacing w:before="123"/>
        <w:ind w:right="158"/>
        <w:jc w:val="center"/>
      </w:pPr>
      <w:r>
        <w:t>PVHT</w:t>
      </w:r>
      <w:r>
        <w:rPr>
          <w:rFonts w:ascii="Arial" w:hAnsi="Arial"/>
          <w:i/>
          <w:position w:val="-4"/>
          <w:sz w:val="16"/>
        </w:rPr>
        <w:t xml:space="preserve">A </w:t>
      </w:r>
      <w:r>
        <w:t xml:space="preserve">= 15 000 </w:t>
      </w:r>
      <w:r>
        <w:rPr>
          <w:rFonts w:ascii="DejaVu Sans Condensed" w:hAnsi="DejaVu Sans Condensed"/>
          <w:i/>
        </w:rPr>
        <w:t xml:space="preserve">× </w:t>
      </w:r>
      <w:r>
        <w:t xml:space="preserve">1,723 </w:t>
      </w:r>
      <w:r>
        <w:rPr>
          <w:rFonts w:ascii="DejaVu Sans Condensed" w:hAnsi="DejaVu Sans Condensed"/>
          <w:i/>
        </w:rPr>
        <w:t xml:space="preserve">≈ </w:t>
      </w:r>
      <w:r>
        <w:t>25 845 €</w:t>
      </w:r>
    </w:p>
    <w:p w:rsidR="00005340" w:rsidRDefault="00350670">
      <w:pPr>
        <w:pStyle w:val="Corpsdetexte"/>
        <w:spacing w:before="59"/>
        <w:ind w:right="157"/>
        <w:jc w:val="center"/>
      </w:pPr>
      <w:r>
        <w:t xml:space="preserve">Écart = 25 845 </w:t>
      </w:r>
      <w:r>
        <w:rPr>
          <w:rFonts w:ascii="DejaVu Sans Condensed" w:hAnsi="DejaVu Sans Condensed"/>
          <w:i/>
        </w:rPr>
        <w:t>−</w:t>
      </w:r>
      <w:r>
        <w:rPr>
          <w:rFonts w:ascii="DejaVu Sans Condensed" w:hAnsi="DejaVu Sans Condensed"/>
          <w:i/>
        </w:rPr>
        <w:t xml:space="preserve"> </w:t>
      </w:r>
      <w:r>
        <w:t>25 680 = +</w:t>
      </w:r>
      <w:r>
        <w:rPr>
          <w:rFonts w:ascii="Trebuchet MS" w:hAnsi="Trebuchet MS"/>
          <w:b/>
        </w:rPr>
        <w:t xml:space="preserve">165 </w:t>
      </w:r>
      <w:r>
        <w:t>€ sur un seul chantier de 15 000 € DS</w:t>
      </w:r>
    </w:p>
    <w:p w:rsidR="00005340" w:rsidRDefault="00350670">
      <w:pPr>
        <w:pStyle w:val="Titre7"/>
        <w:spacing w:before="144"/>
      </w:pPr>
      <w:r>
        <w:t>Question 3 — Conséquence du non-recalcul du K :</w:t>
      </w:r>
    </w:p>
    <w:p w:rsidR="00005340" w:rsidRDefault="00350670">
      <w:pPr>
        <w:pStyle w:val="Corpsdetexte"/>
        <w:spacing w:before="129" w:line="165" w:lineRule="auto"/>
        <w:ind w:left="153" w:right="311"/>
        <w:jc w:val="both"/>
      </w:pPr>
      <w:r>
        <w:rPr>
          <w:lang w:val="en-US"/>
        </w:rPr>
        <w:pict>
          <v:rect id="_x0000_s1038" style="position:absolute;left:0;text-align:left;margin-left:70.85pt;margin-top:60.15pt;width:161.8pt;height:1.15pt;z-index:-251326464;mso-wrap-distance-left:0;mso-wrap-distance-right:0;mso-position-horizontal-relative:page" fillcolor="#9a1f23" stroked="f">
            <w10:wrap type="topAndBottom" anchorx="page"/>
          </v:rect>
        </w:pict>
      </w:r>
      <w:r>
        <w:rPr>
          <w:lang w:val="en-US"/>
        </w:rPr>
        <w:pict>
          <v:group id="_x0000_s1033" style="position:absolute;left:0;text-align:left;margin-left:56.7pt;margin-top:75.3pt;width:481.9pt;height:59.1pt;z-index:251994112;mso-position-horizontal-relative:page" coordorigin="1134,1506" coordsize="9638,1182">
            <v:shape id="_x0000_s1037" style="position:absolute;left:1133;top:1505;width:9638;height:1182" coordorigin="1134,1506" coordsize="9638,1182" path="m10692,1506r-9478,l1183,1512r-26,17l1140,1554r-6,31l1134,2608r6,31l1157,2664r26,17l1214,2687r9478,l10723,2681r25,-17l10766,2639r6,-31l10772,1585r-6,-31l10748,1529r-25,-17l10692,1506xe" fillcolor="#9a1f23" stroked="f">
              <v:path arrowok="t"/>
            </v:shape>
            <v:shape id="_x0000_s1036" style="position:absolute;left:1153;top:1525;width:9599;height:1142" coordorigin="1154,1526" coordsize="9599,1142" path="m10692,1526r-9478,l1190,1530r-19,13l1158,1562r-4,23l1154,2608r4,23l1171,2650r19,13l1214,2667r9478,l10715,2663r19,-13l10747,2631r5,-23l10752,1585r-5,-23l10734,1543r-19,-13l10692,1526xe" fillcolor="#fbf4f4" stroked="f">
              <v:path arrowok="t"/>
            </v:shape>
            <v:rect id="_x0000_s1035" style="position:absolute;left:1417;top:1596;width:3236;height:23" fillcolor="#9a1f23" stroked="f"/>
            <v:shape id="_x0000_s1034" type="#_x0000_t202" style="position:absolute;left:1133;top:1505;width:9638;height:1182" filled="f" stroked="f">
              <v:textbox inset="0,0,0,0">
                <w:txbxContent>
                  <w:p w:rsidR="00005340" w:rsidRDefault="00005340">
                    <w:pPr>
                      <w:spacing w:before="16"/>
                      <w:rPr>
                        <w:sz w:val="14"/>
                      </w:rPr>
                    </w:pPr>
                  </w:p>
                  <w:p w:rsidR="00005340" w:rsidRDefault="00350670">
                    <w:pPr>
                      <w:spacing w:line="165" w:lineRule="auto"/>
                      <w:ind w:left="236" w:right="234"/>
                      <w:jc w:val="both"/>
                      <w:rPr>
                        <w:sz w:val="20"/>
                      </w:rPr>
                    </w:pPr>
                    <w:r>
                      <w:rPr>
                        <w:sz w:val="20"/>
                      </w:rPr>
                      <w:t>Le</w:t>
                    </w:r>
                    <w:r>
                      <w:rPr>
                        <w:spacing w:val="-7"/>
                        <w:sz w:val="20"/>
                      </w:rPr>
                      <w:t xml:space="preserve"> </w:t>
                    </w:r>
                    <w:r>
                      <w:rPr>
                        <w:sz w:val="20"/>
                      </w:rPr>
                      <w:t>recalcul</w:t>
                    </w:r>
                    <w:r>
                      <w:rPr>
                        <w:spacing w:val="-7"/>
                        <w:sz w:val="20"/>
                      </w:rPr>
                      <w:t xml:space="preserve"> </w:t>
                    </w:r>
                    <w:r>
                      <w:rPr>
                        <w:sz w:val="20"/>
                      </w:rPr>
                      <w:t>du</w:t>
                    </w:r>
                    <w:r>
                      <w:rPr>
                        <w:spacing w:val="-6"/>
                        <w:sz w:val="20"/>
                      </w:rPr>
                      <w:t xml:space="preserve"> </w:t>
                    </w:r>
                    <w:r>
                      <w:rPr>
                        <w:sz w:val="20"/>
                      </w:rPr>
                      <w:t>coefﬁcient</w:t>
                    </w:r>
                    <w:r>
                      <w:rPr>
                        <w:spacing w:val="-7"/>
                        <w:sz w:val="20"/>
                      </w:rPr>
                      <w:t xml:space="preserve"> </w:t>
                    </w:r>
                    <w:r>
                      <w:rPr>
                        <w:sz w:val="20"/>
                      </w:rPr>
                      <w:t>K</w:t>
                    </w:r>
                    <w:r>
                      <w:rPr>
                        <w:spacing w:val="-7"/>
                        <w:sz w:val="20"/>
                      </w:rPr>
                      <w:t xml:space="preserve"> </w:t>
                    </w:r>
                    <w:r>
                      <w:rPr>
                        <w:sz w:val="20"/>
                      </w:rPr>
                      <w:t>après</w:t>
                    </w:r>
                    <w:r>
                      <w:rPr>
                        <w:spacing w:val="-6"/>
                        <w:sz w:val="20"/>
                      </w:rPr>
                      <w:t xml:space="preserve"> </w:t>
                    </w:r>
                    <w:r>
                      <w:rPr>
                        <w:sz w:val="20"/>
                      </w:rPr>
                      <w:t>un</w:t>
                    </w:r>
                    <w:r>
                      <w:rPr>
                        <w:spacing w:val="-7"/>
                        <w:sz w:val="20"/>
                      </w:rPr>
                      <w:t xml:space="preserve"> </w:t>
                    </w:r>
                    <w:r>
                      <w:rPr>
                        <w:sz w:val="20"/>
                      </w:rPr>
                      <w:t>sinistre</w:t>
                    </w:r>
                    <w:r>
                      <w:rPr>
                        <w:spacing w:val="-7"/>
                        <w:sz w:val="20"/>
                      </w:rPr>
                      <w:t xml:space="preserve"> </w:t>
                    </w:r>
                    <w:r>
                      <w:rPr>
                        <w:sz w:val="20"/>
                      </w:rPr>
                      <w:t>grave</w:t>
                    </w:r>
                    <w:r>
                      <w:rPr>
                        <w:spacing w:val="-6"/>
                        <w:sz w:val="20"/>
                      </w:rPr>
                      <w:t xml:space="preserve"> </w:t>
                    </w:r>
                    <w:r>
                      <w:rPr>
                        <w:spacing w:val="-3"/>
                        <w:sz w:val="20"/>
                      </w:rPr>
                      <w:t>n’est</w:t>
                    </w:r>
                    <w:r>
                      <w:rPr>
                        <w:spacing w:val="-7"/>
                        <w:sz w:val="20"/>
                      </w:rPr>
                      <w:t xml:space="preserve"> </w:t>
                    </w:r>
                    <w:r>
                      <w:rPr>
                        <w:sz w:val="20"/>
                      </w:rPr>
                      <w:t>pas</w:t>
                    </w:r>
                    <w:r>
                      <w:rPr>
                        <w:spacing w:val="-7"/>
                        <w:sz w:val="20"/>
                      </w:rPr>
                      <w:t xml:space="preserve"> </w:t>
                    </w:r>
                    <w:r>
                      <w:rPr>
                        <w:sz w:val="20"/>
                      </w:rPr>
                      <w:t>une</w:t>
                    </w:r>
                    <w:r>
                      <w:rPr>
                        <w:spacing w:val="-6"/>
                        <w:sz w:val="20"/>
                      </w:rPr>
                      <w:t xml:space="preserve"> </w:t>
                    </w:r>
                    <w:r>
                      <w:rPr>
                        <w:sz w:val="20"/>
                      </w:rPr>
                      <w:t>formalité</w:t>
                    </w:r>
                    <w:r>
                      <w:rPr>
                        <w:spacing w:val="-7"/>
                        <w:sz w:val="20"/>
                      </w:rPr>
                      <w:t xml:space="preserve"> </w:t>
                    </w:r>
                    <w:r>
                      <w:rPr>
                        <w:sz w:val="20"/>
                      </w:rPr>
                      <w:t>administrative</w:t>
                    </w:r>
                    <w:r>
                      <w:rPr>
                        <w:spacing w:val="-7"/>
                        <w:sz w:val="20"/>
                      </w:rPr>
                      <w:t xml:space="preserve"> </w:t>
                    </w:r>
                    <w:r>
                      <w:rPr>
                        <w:sz w:val="20"/>
                      </w:rPr>
                      <w:t>:</w:t>
                    </w:r>
                    <w:r>
                      <w:rPr>
                        <w:spacing w:val="-6"/>
                        <w:sz w:val="20"/>
                      </w:rPr>
                      <w:t xml:space="preserve"> </w:t>
                    </w:r>
                    <w:r>
                      <w:rPr>
                        <w:sz w:val="20"/>
                      </w:rPr>
                      <w:t>c’est</w:t>
                    </w:r>
                    <w:r>
                      <w:rPr>
                        <w:spacing w:val="-7"/>
                        <w:sz w:val="20"/>
                      </w:rPr>
                      <w:t xml:space="preserve"> </w:t>
                    </w:r>
                    <w:r>
                      <w:rPr>
                        <w:sz w:val="20"/>
                      </w:rPr>
                      <w:t>une</w:t>
                    </w:r>
                    <w:r>
                      <w:rPr>
                        <w:spacing w:val="-7"/>
                        <w:sz w:val="20"/>
                      </w:rPr>
                      <w:t xml:space="preserve"> </w:t>
                    </w:r>
                    <w:r>
                      <w:rPr>
                        <w:sz w:val="20"/>
                      </w:rPr>
                      <w:t>déci- sion</w:t>
                    </w:r>
                    <w:r>
                      <w:rPr>
                        <w:spacing w:val="-4"/>
                        <w:sz w:val="20"/>
                      </w:rPr>
                      <w:t xml:space="preserve"> </w:t>
                    </w:r>
                    <w:r>
                      <w:rPr>
                        <w:sz w:val="20"/>
                      </w:rPr>
                      <w:t>de</w:t>
                    </w:r>
                    <w:r>
                      <w:rPr>
                        <w:spacing w:val="-3"/>
                        <w:sz w:val="20"/>
                      </w:rPr>
                      <w:t xml:space="preserve"> </w:t>
                    </w:r>
                    <w:r>
                      <w:rPr>
                        <w:sz w:val="20"/>
                      </w:rPr>
                      <w:t>gestion</w:t>
                    </w:r>
                    <w:r>
                      <w:rPr>
                        <w:spacing w:val="-3"/>
                        <w:sz w:val="20"/>
                      </w:rPr>
                      <w:t xml:space="preserve"> </w:t>
                    </w:r>
                    <w:r>
                      <w:rPr>
                        <w:sz w:val="20"/>
                      </w:rPr>
                      <w:t>qui</w:t>
                    </w:r>
                    <w:r>
                      <w:rPr>
                        <w:spacing w:val="-3"/>
                        <w:sz w:val="20"/>
                      </w:rPr>
                      <w:t xml:space="preserve"> </w:t>
                    </w:r>
                    <w:r>
                      <w:rPr>
                        <w:sz w:val="20"/>
                      </w:rPr>
                      <w:t>conditionne</w:t>
                    </w:r>
                    <w:r>
                      <w:rPr>
                        <w:spacing w:val="-3"/>
                        <w:sz w:val="20"/>
                      </w:rPr>
                      <w:t xml:space="preserve"> </w:t>
                    </w:r>
                    <w:r>
                      <w:rPr>
                        <w:sz w:val="20"/>
                      </w:rPr>
                      <w:t>la</w:t>
                    </w:r>
                    <w:r>
                      <w:rPr>
                        <w:spacing w:val="-3"/>
                        <w:sz w:val="20"/>
                      </w:rPr>
                      <w:t xml:space="preserve"> </w:t>
                    </w:r>
                    <w:r>
                      <w:rPr>
                        <w:sz w:val="20"/>
                      </w:rPr>
                      <w:t>rentabilité</w:t>
                    </w:r>
                    <w:r>
                      <w:rPr>
                        <w:spacing w:val="-3"/>
                        <w:sz w:val="20"/>
                      </w:rPr>
                      <w:t xml:space="preserve"> </w:t>
                    </w:r>
                    <w:r>
                      <w:rPr>
                        <w:sz w:val="20"/>
                      </w:rPr>
                      <w:t>future</w:t>
                    </w:r>
                    <w:r>
                      <w:rPr>
                        <w:spacing w:val="-3"/>
                        <w:sz w:val="20"/>
                      </w:rPr>
                      <w:t xml:space="preserve"> </w:t>
                    </w:r>
                    <w:r>
                      <w:rPr>
                        <w:sz w:val="20"/>
                      </w:rPr>
                      <w:t>de</w:t>
                    </w:r>
                    <w:r>
                      <w:rPr>
                        <w:spacing w:val="-3"/>
                        <w:sz w:val="20"/>
                      </w:rPr>
                      <w:t xml:space="preserve"> </w:t>
                    </w:r>
                    <w:r>
                      <w:rPr>
                        <w:sz w:val="20"/>
                      </w:rPr>
                      <w:t>l’entreprise.</w:t>
                    </w:r>
                    <w:r>
                      <w:rPr>
                        <w:spacing w:val="-3"/>
                        <w:sz w:val="20"/>
                      </w:rPr>
                      <w:t xml:space="preserve"> </w:t>
                    </w:r>
                    <w:r>
                      <w:rPr>
                        <w:sz w:val="20"/>
                      </w:rPr>
                      <w:t>Cette</w:t>
                    </w:r>
                    <w:r>
                      <w:rPr>
                        <w:spacing w:val="-3"/>
                        <w:sz w:val="20"/>
                      </w:rPr>
                      <w:t xml:space="preserve"> </w:t>
                    </w:r>
                    <w:r>
                      <w:rPr>
                        <w:sz w:val="20"/>
                      </w:rPr>
                      <w:t>compétence</w:t>
                    </w:r>
                    <w:r>
                      <w:rPr>
                        <w:spacing w:val="-4"/>
                        <w:sz w:val="20"/>
                      </w:rPr>
                      <w:t xml:space="preserve"> </w:t>
                    </w:r>
                    <w:r>
                      <w:rPr>
                        <w:sz w:val="20"/>
                      </w:rPr>
                      <w:t>relève</w:t>
                    </w:r>
                    <w:r>
                      <w:rPr>
                        <w:spacing w:val="-3"/>
                        <w:sz w:val="20"/>
                      </w:rPr>
                      <w:t xml:space="preserve"> </w:t>
                    </w:r>
                    <w:r>
                      <w:rPr>
                        <w:sz w:val="20"/>
                      </w:rPr>
                      <w:t>directement de</w:t>
                    </w:r>
                    <w:r>
                      <w:rPr>
                        <w:spacing w:val="-8"/>
                        <w:sz w:val="20"/>
                      </w:rPr>
                      <w:t xml:space="preserve"> </w:t>
                    </w:r>
                    <w:r>
                      <w:rPr>
                        <w:sz w:val="20"/>
                      </w:rPr>
                      <w:t>la</w:t>
                    </w:r>
                    <w:r>
                      <w:rPr>
                        <w:spacing w:val="-7"/>
                        <w:sz w:val="20"/>
                      </w:rPr>
                      <w:t xml:space="preserve"> </w:t>
                    </w:r>
                    <w:r>
                      <w:rPr>
                        <w:sz w:val="20"/>
                      </w:rPr>
                      <w:t>mission</w:t>
                    </w:r>
                    <w:r>
                      <w:rPr>
                        <w:spacing w:val="-8"/>
                        <w:sz w:val="20"/>
                      </w:rPr>
                      <w:t xml:space="preserve"> </w:t>
                    </w:r>
                    <w:r>
                      <w:rPr>
                        <w:sz w:val="20"/>
                      </w:rPr>
                      <w:t>du</w:t>
                    </w:r>
                    <w:r>
                      <w:rPr>
                        <w:spacing w:val="-7"/>
                        <w:sz w:val="20"/>
                      </w:rPr>
                      <w:t xml:space="preserve"> </w:t>
                    </w:r>
                    <w:r>
                      <w:rPr>
                        <w:sz w:val="20"/>
                      </w:rPr>
                      <w:t>technicien</w:t>
                    </w:r>
                    <w:r>
                      <w:rPr>
                        <w:spacing w:val="-8"/>
                        <w:sz w:val="20"/>
                      </w:rPr>
                      <w:t xml:space="preserve"> </w:t>
                    </w:r>
                    <w:r>
                      <w:rPr>
                        <w:sz w:val="20"/>
                      </w:rPr>
                      <w:t>supérieur</w:t>
                    </w:r>
                    <w:r>
                      <w:rPr>
                        <w:spacing w:val="-7"/>
                        <w:sz w:val="20"/>
                      </w:rPr>
                      <w:t xml:space="preserve"> </w:t>
                    </w:r>
                    <w:r>
                      <w:rPr>
                        <w:sz w:val="20"/>
                      </w:rPr>
                      <w:t>MEC</w:t>
                    </w:r>
                    <w:r>
                      <w:rPr>
                        <w:spacing w:val="-7"/>
                        <w:sz w:val="20"/>
                      </w:rPr>
                      <w:t xml:space="preserve"> </w:t>
                    </w:r>
                    <w:r>
                      <w:rPr>
                        <w:sz w:val="20"/>
                      </w:rPr>
                      <w:t>en</w:t>
                    </w:r>
                    <w:r>
                      <w:rPr>
                        <w:spacing w:val="-8"/>
                        <w:sz w:val="20"/>
                      </w:rPr>
                      <w:t xml:space="preserve"> </w:t>
                    </w:r>
                    <w:r>
                      <w:rPr>
                        <w:sz w:val="20"/>
                      </w:rPr>
                      <w:t>charge</w:t>
                    </w:r>
                    <w:r>
                      <w:rPr>
                        <w:spacing w:val="-7"/>
                        <w:sz w:val="20"/>
                      </w:rPr>
                      <w:t xml:space="preserve"> </w:t>
                    </w:r>
                    <w:r>
                      <w:rPr>
                        <w:sz w:val="20"/>
                      </w:rPr>
                      <w:t>des</w:t>
                    </w:r>
                    <w:r>
                      <w:rPr>
                        <w:spacing w:val="-8"/>
                        <w:sz w:val="20"/>
                      </w:rPr>
                      <w:t xml:space="preserve"> </w:t>
                    </w:r>
                    <w:r>
                      <w:rPr>
                        <w:sz w:val="20"/>
                      </w:rPr>
                      <w:t>études</w:t>
                    </w:r>
                    <w:r>
                      <w:rPr>
                        <w:spacing w:val="-7"/>
                        <w:sz w:val="20"/>
                      </w:rPr>
                      <w:t xml:space="preserve"> </w:t>
                    </w:r>
                    <w:r>
                      <w:rPr>
                        <w:sz w:val="20"/>
                      </w:rPr>
                      <w:t>de</w:t>
                    </w:r>
                    <w:r>
                      <w:rPr>
                        <w:spacing w:val="-7"/>
                        <w:sz w:val="20"/>
                      </w:rPr>
                      <w:t xml:space="preserve"> </w:t>
                    </w:r>
                    <w:r>
                      <w:rPr>
                        <w:sz w:val="20"/>
                      </w:rPr>
                      <w:t>prix.</w:t>
                    </w:r>
                  </w:p>
                </w:txbxContent>
              </v:textbox>
            </v:shape>
            <w10:wrap anchorx="page"/>
          </v:group>
        </w:pict>
      </w:r>
      <w:r>
        <w:t>Si</w:t>
      </w:r>
      <w:r>
        <w:rPr>
          <w:spacing w:val="-11"/>
        </w:rPr>
        <w:t xml:space="preserve"> </w:t>
      </w:r>
      <w:r>
        <w:t>l’entreprise</w:t>
      </w:r>
      <w:r>
        <w:rPr>
          <w:spacing w:val="-11"/>
        </w:rPr>
        <w:t xml:space="preserve"> </w:t>
      </w:r>
      <w:r>
        <w:t>continue</w:t>
      </w:r>
      <w:r>
        <w:rPr>
          <w:spacing w:val="-11"/>
        </w:rPr>
        <w:t xml:space="preserve"> </w:t>
      </w:r>
      <w:r>
        <w:t>à</w:t>
      </w:r>
      <w:r>
        <w:rPr>
          <w:spacing w:val="-10"/>
        </w:rPr>
        <w:t xml:space="preserve"> </w:t>
      </w:r>
      <w:r>
        <w:t>utiliser</w:t>
      </w:r>
      <w:r>
        <w:rPr>
          <w:spacing w:val="-11"/>
        </w:rPr>
        <w:t xml:space="preserve"> </w:t>
      </w:r>
      <w:r>
        <w:rPr>
          <w:rFonts w:ascii="Arial" w:hAnsi="Arial"/>
          <w:i/>
        </w:rPr>
        <w:t>K</w:t>
      </w:r>
      <w:r>
        <w:rPr>
          <w:rFonts w:ascii="Arial" w:hAnsi="Arial"/>
          <w:i/>
          <w:spacing w:val="8"/>
        </w:rPr>
        <w:t xml:space="preserve"> </w:t>
      </w:r>
      <w:r>
        <w:t>= 1,712</w:t>
      </w:r>
      <w:r>
        <w:rPr>
          <w:spacing w:val="-11"/>
        </w:rPr>
        <w:t xml:space="preserve"> </w:t>
      </w:r>
      <w:r>
        <w:t>alors</w:t>
      </w:r>
      <w:r>
        <w:rPr>
          <w:spacing w:val="-11"/>
        </w:rPr>
        <w:t xml:space="preserve"> </w:t>
      </w:r>
      <w:r>
        <w:t>que</w:t>
      </w:r>
      <w:r>
        <w:rPr>
          <w:spacing w:val="-10"/>
        </w:rPr>
        <w:t xml:space="preserve"> </w:t>
      </w:r>
      <w:r>
        <w:t>ses</w:t>
      </w:r>
      <w:r>
        <w:rPr>
          <w:spacing w:val="-11"/>
        </w:rPr>
        <w:t xml:space="preserve"> </w:t>
      </w:r>
      <w:r>
        <w:t>charges</w:t>
      </w:r>
      <w:r>
        <w:rPr>
          <w:spacing w:val="-11"/>
        </w:rPr>
        <w:t xml:space="preserve"> </w:t>
      </w:r>
      <w:r>
        <w:t>réelles</w:t>
      </w:r>
      <w:r>
        <w:rPr>
          <w:spacing w:val="-10"/>
        </w:rPr>
        <w:t xml:space="preserve"> </w:t>
      </w:r>
      <w:r>
        <w:t>correspondent</w:t>
      </w:r>
      <w:r>
        <w:rPr>
          <w:spacing w:val="-11"/>
        </w:rPr>
        <w:t xml:space="preserve"> </w:t>
      </w:r>
      <w:r>
        <w:t>à</w:t>
      </w:r>
      <w:r>
        <w:rPr>
          <w:spacing w:val="-11"/>
        </w:rPr>
        <w:t xml:space="preserve"> </w:t>
      </w:r>
      <w:r>
        <w:rPr>
          <w:rFonts w:ascii="Arial" w:hAnsi="Arial"/>
          <w:i/>
        </w:rPr>
        <w:t>K</w:t>
      </w:r>
      <w:r>
        <w:rPr>
          <w:rFonts w:ascii="Arial" w:hAnsi="Arial"/>
          <w:i/>
          <w:spacing w:val="9"/>
        </w:rPr>
        <w:t xml:space="preserve"> </w:t>
      </w:r>
      <w:r>
        <w:t>=</w:t>
      </w:r>
      <w:r>
        <w:rPr>
          <w:spacing w:val="-1"/>
        </w:rPr>
        <w:t xml:space="preserve"> </w:t>
      </w:r>
      <w:r>
        <w:t>1,723,</w:t>
      </w:r>
      <w:r>
        <w:rPr>
          <w:spacing w:val="-11"/>
        </w:rPr>
        <w:t xml:space="preserve"> </w:t>
      </w:r>
      <w:r>
        <w:t>elle</w:t>
      </w:r>
      <w:r>
        <w:rPr>
          <w:spacing w:val="-10"/>
        </w:rPr>
        <w:t xml:space="preserve"> </w:t>
      </w:r>
      <w:r>
        <w:rPr>
          <w:rFonts w:ascii="Trebuchet MS" w:hAnsi="Trebuchet MS"/>
          <w:b/>
        </w:rPr>
        <w:t>sous- facture</w:t>
      </w:r>
      <w:r>
        <w:rPr>
          <w:rFonts w:ascii="Trebuchet MS" w:hAnsi="Trebuchet MS"/>
          <w:b/>
          <w:spacing w:val="-7"/>
        </w:rPr>
        <w:t xml:space="preserve"> </w:t>
      </w:r>
      <w:r>
        <w:rPr>
          <w:rFonts w:ascii="Trebuchet MS" w:hAnsi="Trebuchet MS"/>
          <w:b/>
        </w:rPr>
        <w:t>ses</w:t>
      </w:r>
      <w:r>
        <w:rPr>
          <w:rFonts w:ascii="Trebuchet MS" w:hAnsi="Trebuchet MS"/>
          <w:b/>
          <w:spacing w:val="-7"/>
        </w:rPr>
        <w:t xml:space="preserve"> </w:t>
      </w:r>
      <w:r>
        <w:rPr>
          <w:rFonts w:ascii="Trebuchet MS" w:hAnsi="Trebuchet MS"/>
          <w:b/>
        </w:rPr>
        <w:t>clients</w:t>
      </w:r>
      <w:r>
        <w:rPr>
          <w:rFonts w:ascii="Trebuchet MS" w:hAnsi="Trebuchet MS"/>
          <w:b/>
          <w:spacing w:val="-7"/>
        </w:rPr>
        <w:t xml:space="preserve"> </w:t>
      </w:r>
      <w:r>
        <w:rPr>
          <w:rFonts w:ascii="Trebuchet MS" w:hAnsi="Trebuchet MS"/>
          <w:b/>
        </w:rPr>
        <w:t>de</w:t>
      </w:r>
      <w:r>
        <w:rPr>
          <w:rFonts w:ascii="Trebuchet MS" w:hAnsi="Trebuchet MS"/>
          <w:b/>
          <w:spacing w:val="-7"/>
        </w:rPr>
        <w:t xml:space="preserve"> </w:t>
      </w:r>
      <w:r>
        <w:rPr>
          <w:rFonts w:ascii="Trebuchet MS" w:hAnsi="Trebuchet MS"/>
          <w:b/>
        </w:rPr>
        <w:t>0,65</w:t>
      </w:r>
      <w:r>
        <w:rPr>
          <w:rFonts w:ascii="Trebuchet MS" w:hAnsi="Trebuchet MS"/>
          <w:b/>
          <w:spacing w:val="-31"/>
        </w:rPr>
        <w:t xml:space="preserve"> </w:t>
      </w:r>
      <w:r>
        <w:rPr>
          <w:rFonts w:ascii="Trebuchet MS" w:hAnsi="Trebuchet MS"/>
          <w:b/>
        </w:rPr>
        <w:t>%</w:t>
      </w:r>
      <w:r>
        <w:rPr>
          <w:rFonts w:ascii="Trebuchet MS" w:hAnsi="Trebuchet MS"/>
          <w:b/>
          <w:spacing w:val="-7"/>
        </w:rPr>
        <w:t xml:space="preserve"> </w:t>
      </w:r>
      <w:r>
        <w:t>sur</w:t>
      </w:r>
      <w:r>
        <w:rPr>
          <w:spacing w:val="-2"/>
        </w:rPr>
        <w:t xml:space="preserve"> </w:t>
      </w:r>
      <w:r>
        <w:t>chaque</w:t>
      </w:r>
      <w:r>
        <w:rPr>
          <w:spacing w:val="-2"/>
        </w:rPr>
        <w:t xml:space="preserve"> </w:t>
      </w:r>
      <w:r>
        <w:t>chantier.</w:t>
      </w:r>
      <w:r>
        <w:rPr>
          <w:spacing w:val="-2"/>
        </w:rPr>
        <w:t xml:space="preserve"> </w:t>
      </w:r>
      <w:r>
        <w:t>Sur</w:t>
      </w:r>
      <w:r>
        <w:rPr>
          <w:spacing w:val="-2"/>
        </w:rPr>
        <w:t xml:space="preserve"> </w:t>
      </w:r>
      <w:r>
        <w:t>un</w:t>
      </w:r>
      <w:r>
        <w:rPr>
          <w:spacing w:val="-1"/>
        </w:rPr>
        <w:t xml:space="preserve"> </w:t>
      </w:r>
      <w:r>
        <w:t>chiffre</w:t>
      </w:r>
      <w:r>
        <w:rPr>
          <w:spacing w:val="-2"/>
        </w:rPr>
        <w:t xml:space="preserve"> </w:t>
      </w:r>
      <w:r>
        <w:t>d’affaires</w:t>
      </w:r>
      <w:r>
        <w:rPr>
          <w:spacing w:val="-2"/>
        </w:rPr>
        <w:t xml:space="preserve"> </w:t>
      </w:r>
      <w:r>
        <w:t>annuel</w:t>
      </w:r>
      <w:r>
        <w:rPr>
          <w:spacing w:val="-2"/>
        </w:rPr>
        <w:t xml:space="preserve"> </w:t>
      </w:r>
      <w:r>
        <w:t>de</w:t>
      </w:r>
      <w:r>
        <w:rPr>
          <w:spacing w:val="-2"/>
        </w:rPr>
        <w:t xml:space="preserve"> </w:t>
      </w:r>
      <w:r>
        <w:t>1</w:t>
      </w:r>
      <w:r>
        <w:rPr>
          <w:spacing w:val="-26"/>
        </w:rPr>
        <w:t xml:space="preserve"> </w:t>
      </w:r>
      <w:r>
        <w:t>5</w:t>
      </w:r>
      <w:r>
        <w:rPr>
          <w:spacing w:val="-2"/>
        </w:rPr>
        <w:t xml:space="preserve"> </w:t>
      </w:r>
      <w:r>
        <w:t>million</w:t>
      </w:r>
      <w:r>
        <w:rPr>
          <w:spacing w:val="-2"/>
        </w:rPr>
        <w:t xml:space="preserve"> </w:t>
      </w:r>
      <w:r>
        <w:t>d’euros,</w:t>
      </w:r>
      <w:r>
        <w:rPr>
          <w:spacing w:val="-2"/>
        </w:rPr>
        <w:t xml:space="preserve"> </w:t>
      </w:r>
      <w:r>
        <w:t>cela représente</w:t>
      </w:r>
      <w:r>
        <w:rPr>
          <w:spacing w:val="-13"/>
        </w:rPr>
        <w:t xml:space="preserve"> </w:t>
      </w:r>
      <w:r>
        <w:t>environ</w:t>
      </w:r>
      <w:r>
        <w:rPr>
          <w:spacing w:val="-13"/>
        </w:rPr>
        <w:t xml:space="preserve"> </w:t>
      </w:r>
      <w:r>
        <w:rPr>
          <w:rFonts w:ascii="Trebuchet MS" w:hAnsi="Trebuchet MS"/>
          <w:b/>
        </w:rPr>
        <w:t>9</w:t>
      </w:r>
      <w:r>
        <w:rPr>
          <w:rFonts w:ascii="Trebuchet MS" w:hAnsi="Trebuchet MS"/>
          <w:b/>
          <w:spacing w:val="-34"/>
        </w:rPr>
        <w:t xml:space="preserve"> </w:t>
      </w:r>
      <w:r>
        <w:rPr>
          <w:rFonts w:ascii="Trebuchet MS" w:hAnsi="Trebuchet MS"/>
          <w:b/>
        </w:rPr>
        <w:t>750</w:t>
      </w:r>
      <w:r>
        <w:rPr>
          <w:rFonts w:ascii="Trebuchet MS" w:hAnsi="Trebuchet MS"/>
          <w:b/>
          <w:spacing w:val="-17"/>
        </w:rPr>
        <w:t xml:space="preserve"> </w:t>
      </w:r>
      <w:r>
        <w:rPr>
          <w:rFonts w:ascii="Arial" w:hAnsi="Arial"/>
          <w:b/>
        </w:rPr>
        <w:t>€</w:t>
      </w:r>
      <w:r>
        <w:rPr>
          <w:rFonts w:ascii="Arial" w:hAnsi="Arial"/>
          <w:b/>
          <w:spacing w:val="-13"/>
        </w:rPr>
        <w:t xml:space="preserve"> </w:t>
      </w:r>
      <w:r>
        <w:rPr>
          <w:rFonts w:ascii="Trebuchet MS" w:hAnsi="Trebuchet MS"/>
          <w:b/>
        </w:rPr>
        <w:t>de</w:t>
      </w:r>
      <w:r>
        <w:rPr>
          <w:rFonts w:ascii="Trebuchet MS" w:hAnsi="Trebuchet MS"/>
          <w:b/>
          <w:spacing w:val="-17"/>
        </w:rPr>
        <w:t xml:space="preserve"> </w:t>
      </w:r>
      <w:r>
        <w:rPr>
          <w:rFonts w:ascii="Trebuchet MS" w:hAnsi="Trebuchet MS"/>
          <w:b/>
        </w:rPr>
        <w:t>marge</w:t>
      </w:r>
      <w:r>
        <w:rPr>
          <w:rFonts w:ascii="Trebuchet MS" w:hAnsi="Trebuchet MS"/>
          <w:b/>
          <w:spacing w:val="-17"/>
        </w:rPr>
        <w:t xml:space="preserve"> </w:t>
      </w:r>
      <w:r>
        <w:rPr>
          <w:rFonts w:ascii="Trebuchet MS" w:hAnsi="Trebuchet MS"/>
          <w:b/>
        </w:rPr>
        <w:t>perdue</w:t>
      </w:r>
      <w:r>
        <w:rPr>
          <w:rFonts w:ascii="Trebuchet MS" w:hAnsi="Trebuchet MS"/>
          <w:b/>
          <w:spacing w:val="-17"/>
        </w:rPr>
        <w:t xml:space="preserve"> </w:t>
      </w:r>
      <w:r>
        <w:rPr>
          <w:rFonts w:ascii="Trebuchet MS" w:hAnsi="Trebuchet MS"/>
          <w:b/>
        </w:rPr>
        <w:t>chaque</w:t>
      </w:r>
      <w:r>
        <w:rPr>
          <w:rFonts w:ascii="Trebuchet MS" w:hAnsi="Trebuchet MS"/>
          <w:b/>
          <w:spacing w:val="-17"/>
        </w:rPr>
        <w:t xml:space="preserve"> </w:t>
      </w:r>
      <w:r>
        <w:rPr>
          <w:rFonts w:ascii="Trebuchet MS" w:hAnsi="Trebuchet MS"/>
          <w:b/>
        </w:rPr>
        <w:t>année</w:t>
      </w:r>
      <w:r>
        <w:t>,</w:t>
      </w:r>
      <w:r>
        <w:rPr>
          <w:spacing w:val="-13"/>
        </w:rPr>
        <w:t xml:space="preserve"> </w:t>
      </w:r>
      <w:r>
        <w:t>sans</w:t>
      </w:r>
      <w:r>
        <w:rPr>
          <w:spacing w:val="-13"/>
        </w:rPr>
        <w:t xml:space="preserve"> </w:t>
      </w:r>
      <w:r>
        <w:t>que</w:t>
      </w:r>
      <w:r>
        <w:rPr>
          <w:spacing w:val="-13"/>
        </w:rPr>
        <w:t xml:space="preserve"> </w:t>
      </w:r>
      <w:r>
        <w:t>la</w:t>
      </w:r>
      <w:r>
        <w:rPr>
          <w:spacing w:val="-13"/>
        </w:rPr>
        <w:t xml:space="preserve"> </w:t>
      </w:r>
      <w:r>
        <w:t>direction</w:t>
      </w:r>
      <w:r>
        <w:rPr>
          <w:spacing w:val="-12"/>
        </w:rPr>
        <w:t xml:space="preserve"> </w:t>
      </w:r>
      <w:r>
        <w:t>ne</w:t>
      </w:r>
      <w:r>
        <w:rPr>
          <w:spacing w:val="-13"/>
        </w:rPr>
        <w:t xml:space="preserve"> </w:t>
      </w:r>
      <w:r>
        <w:t>s’en</w:t>
      </w:r>
      <w:r>
        <w:rPr>
          <w:spacing w:val="-13"/>
        </w:rPr>
        <w:t xml:space="preserve"> </w:t>
      </w:r>
      <w:r>
        <w:t>aperçoive</w:t>
      </w:r>
      <w:r>
        <w:rPr>
          <w:spacing w:val="-13"/>
        </w:rPr>
        <w:t xml:space="preserve"> </w:t>
      </w:r>
      <w:r>
        <w:t>immédia- tement.</w:t>
      </w:r>
      <w:r>
        <w:rPr>
          <w:spacing w:val="-8"/>
        </w:rPr>
        <w:t xml:space="preserve"> </w:t>
      </w:r>
      <w:r>
        <w:t>C’est</w:t>
      </w:r>
      <w:r>
        <w:rPr>
          <w:spacing w:val="-7"/>
        </w:rPr>
        <w:t xml:space="preserve"> </w:t>
      </w:r>
      <w:r>
        <w:t>le</w:t>
      </w:r>
      <w:r>
        <w:rPr>
          <w:spacing w:val="-7"/>
        </w:rPr>
        <w:t xml:space="preserve"> </w:t>
      </w:r>
      <w:r>
        <w:t>mécanisme</w:t>
      </w:r>
      <w:r>
        <w:rPr>
          <w:spacing w:val="-7"/>
        </w:rPr>
        <w:t xml:space="preserve"> </w:t>
      </w:r>
      <w:r>
        <w:t>classique</w:t>
      </w:r>
      <w:r>
        <w:rPr>
          <w:spacing w:val="-7"/>
        </w:rPr>
        <w:t xml:space="preserve"> </w:t>
      </w:r>
      <w:r>
        <w:t>de</w:t>
      </w:r>
      <w:r>
        <w:rPr>
          <w:spacing w:val="-7"/>
        </w:rPr>
        <w:t xml:space="preserve"> </w:t>
      </w:r>
      <w:r>
        <w:t>«</w:t>
      </w:r>
      <w:r>
        <w:rPr>
          <w:spacing w:val="-17"/>
        </w:rPr>
        <w:t xml:space="preserve"> </w:t>
      </w:r>
      <w:r>
        <w:t>glissement</w:t>
      </w:r>
      <w:r>
        <w:rPr>
          <w:spacing w:val="-7"/>
        </w:rPr>
        <w:t xml:space="preserve"> </w:t>
      </w:r>
      <w:r>
        <w:t>silencieux</w:t>
      </w:r>
      <w:r>
        <w:rPr>
          <w:spacing w:val="-8"/>
        </w:rPr>
        <w:t xml:space="preserve"> </w:t>
      </w:r>
      <w:r>
        <w:t>de</w:t>
      </w:r>
      <w:r>
        <w:rPr>
          <w:spacing w:val="-7"/>
        </w:rPr>
        <w:t xml:space="preserve"> </w:t>
      </w:r>
      <w:r>
        <w:t>rentabilité</w:t>
      </w:r>
      <w:r>
        <w:rPr>
          <w:spacing w:val="-17"/>
        </w:rPr>
        <w:t xml:space="preserve"> </w:t>
      </w:r>
      <w:r>
        <w:t>».</w:t>
      </w:r>
    </w:p>
    <w:p w:rsidR="00005340" w:rsidRDefault="00350670">
      <w:pPr>
        <w:pStyle w:val="Titre3"/>
      </w:pPr>
      <w:r>
        <w:rPr>
          <w:rFonts w:ascii="Times New Roman" w:hAnsi="Times New Roman"/>
          <w:b w:val="0"/>
          <w:color w:val="FFFFFF"/>
          <w:w w:val="99"/>
          <w:shd w:val="clear" w:color="auto" w:fill="AD2328"/>
        </w:rPr>
        <w:t xml:space="preserve"> </w:t>
      </w:r>
      <w:r>
        <w:rPr>
          <w:rFonts w:ascii="Times New Roman" w:hAnsi="Times New Roman"/>
          <w:b w:val="0"/>
          <w:color w:val="FFFFFF"/>
          <w:shd w:val="clear" w:color="auto" w:fill="AD2328"/>
        </w:rPr>
        <w:t xml:space="preserve">  </w:t>
      </w:r>
      <w:r>
        <w:rPr>
          <w:color w:val="FFFFFF"/>
          <w:shd w:val="clear" w:color="auto" w:fill="AD2328"/>
        </w:rPr>
        <w:t xml:space="preserve">Enjeu pédagogique central </w:t>
      </w: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rPr>
          <w:rFonts w:ascii="Trebuchet MS"/>
          <w:b/>
        </w:rPr>
      </w:pPr>
    </w:p>
    <w:p w:rsidR="00005340" w:rsidRDefault="00005340">
      <w:pPr>
        <w:pStyle w:val="Corpsdetexte"/>
        <w:spacing w:before="9"/>
        <w:rPr>
          <w:rFonts w:ascii="Trebuchet MS"/>
          <w:b/>
          <w:sz w:val="23"/>
        </w:rPr>
      </w:pPr>
    </w:p>
    <w:p w:rsidR="00005340" w:rsidRDefault="00350670">
      <w:pPr>
        <w:pStyle w:val="Titre8"/>
        <w:spacing w:before="0"/>
      </w:pPr>
      <w:r>
        <w:rPr>
          <w:lang w:val="en-US"/>
        </w:rPr>
        <w:pict>
          <v:shape id="_x0000_s1032" style="position:absolute;left:0;text-align:left;margin-left:310.45pt;margin-top:96.9pt;width:151.75pt;height:20.35pt;z-index:-257602560;mso-position-horizontal-relative:page" coordorigin="6209,1938" coordsize="3035,407" o:spt="100" adj="0,,0" path="m7725,1938r-1516,l6209,2344r1516,l7725,1938t1518,l7733,1938r,406l9243,2344r,-406e" stroked="f">
            <v:stroke joinstyle="round"/>
            <v:formulas/>
            <v:path arrowok="t" o:connecttype="segments"/>
            <w10:wrap anchorx="page"/>
          </v:shape>
        </w:pict>
      </w:r>
      <w:r>
        <w:rPr>
          <w:color w:val="C1262C"/>
          <w:w w:val="95"/>
        </w:rPr>
        <w:t>Corrigé</w:t>
      </w:r>
      <w:r>
        <w:rPr>
          <w:color w:val="C1262C"/>
          <w:spacing w:val="-27"/>
          <w:w w:val="95"/>
        </w:rPr>
        <w:t xml:space="preserve"> </w:t>
      </w:r>
      <w:r>
        <w:rPr>
          <w:color w:val="C1262C"/>
          <w:w w:val="95"/>
        </w:rPr>
        <w:t>de</w:t>
      </w:r>
      <w:r>
        <w:rPr>
          <w:color w:val="C1262C"/>
          <w:spacing w:val="-26"/>
          <w:w w:val="95"/>
        </w:rPr>
        <w:t xml:space="preserve"> </w:t>
      </w:r>
      <w:r>
        <w:rPr>
          <w:color w:val="C1262C"/>
          <w:w w:val="95"/>
        </w:rPr>
        <w:t>l’exercice</w:t>
      </w:r>
      <w:r>
        <w:rPr>
          <w:color w:val="C1262C"/>
          <w:spacing w:val="-27"/>
          <w:w w:val="95"/>
        </w:rPr>
        <w:t xml:space="preserve"> </w:t>
      </w:r>
      <w:r>
        <w:rPr>
          <w:color w:val="C1262C"/>
          <w:w w:val="95"/>
        </w:rPr>
        <w:t>16</w:t>
      </w:r>
      <w:r>
        <w:rPr>
          <w:color w:val="C1262C"/>
          <w:spacing w:val="1"/>
          <w:w w:val="95"/>
        </w:rPr>
        <w:t xml:space="preserve"> </w:t>
      </w:r>
      <w:r>
        <w:rPr>
          <w:color w:val="C1262C"/>
          <w:w w:val="95"/>
        </w:rPr>
        <w:t>Éléments</w:t>
      </w:r>
      <w:r>
        <w:rPr>
          <w:color w:val="C1262C"/>
          <w:spacing w:val="-26"/>
          <w:w w:val="95"/>
        </w:rPr>
        <w:t xml:space="preserve"> </w:t>
      </w:r>
      <w:r>
        <w:rPr>
          <w:color w:val="C1262C"/>
          <w:w w:val="95"/>
        </w:rPr>
        <w:t>de</w:t>
      </w:r>
      <w:r>
        <w:rPr>
          <w:color w:val="C1262C"/>
          <w:spacing w:val="-26"/>
          <w:w w:val="95"/>
        </w:rPr>
        <w:t xml:space="preserve"> </w:t>
      </w:r>
      <w:r>
        <w:rPr>
          <w:color w:val="C1262C"/>
          <w:w w:val="95"/>
        </w:rPr>
        <w:t>correction</w:t>
      </w:r>
      <w:r>
        <w:rPr>
          <w:color w:val="C1262C"/>
          <w:spacing w:val="-27"/>
          <w:w w:val="95"/>
        </w:rPr>
        <w:t xml:space="preserve"> </w:t>
      </w:r>
      <w:r>
        <w:rPr>
          <w:color w:val="C1262C"/>
          <w:w w:val="95"/>
        </w:rPr>
        <w:t>—</w:t>
      </w:r>
      <w:r>
        <w:rPr>
          <w:color w:val="C1262C"/>
          <w:spacing w:val="-26"/>
          <w:w w:val="95"/>
        </w:rPr>
        <w:t xml:space="preserve"> </w:t>
      </w:r>
      <w:r>
        <w:rPr>
          <w:color w:val="C1262C"/>
          <w:w w:val="95"/>
        </w:rPr>
        <w:t>Exercice</w:t>
      </w:r>
      <w:r>
        <w:rPr>
          <w:color w:val="C1262C"/>
          <w:spacing w:val="-27"/>
          <w:w w:val="95"/>
        </w:rPr>
        <w:t xml:space="preserve"> </w:t>
      </w:r>
      <w:r>
        <w:rPr>
          <w:color w:val="C1262C"/>
          <w:w w:val="95"/>
        </w:rPr>
        <w:t>5</w:t>
      </w:r>
    </w:p>
    <w:p w:rsidR="00005340" w:rsidRDefault="00005340">
      <w:pPr>
        <w:pStyle w:val="Corpsdetexte"/>
        <w:rPr>
          <w:rFonts w:ascii="Arial"/>
          <w:b/>
          <w:i/>
        </w:rPr>
      </w:pPr>
    </w:p>
    <w:p w:rsidR="00005340" w:rsidRDefault="00005340">
      <w:pPr>
        <w:pStyle w:val="Corpsdetexte"/>
        <w:spacing w:before="8"/>
        <w:rPr>
          <w:rFonts w:ascii="Arial"/>
          <w:b/>
          <w:i/>
          <w:sz w:val="19"/>
        </w:rPr>
      </w:pPr>
    </w:p>
    <w:tbl>
      <w:tblPr>
        <w:tblStyle w:val="TableNormal"/>
        <w:tblW w:w="0" w:type="auto"/>
        <w:tblInd w:w="1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67"/>
        <w:gridCol w:w="1525"/>
        <w:gridCol w:w="1518"/>
        <w:gridCol w:w="1521"/>
      </w:tblGrid>
      <w:tr w:rsidR="00005340">
        <w:trPr>
          <w:trHeight w:val="404"/>
        </w:trPr>
        <w:tc>
          <w:tcPr>
            <w:tcW w:w="5067" w:type="dxa"/>
            <w:shd w:val="clear" w:color="auto" w:fill="37393B"/>
          </w:tcPr>
          <w:p w:rsidR="00005340" w:rsidRDefault="00350670">
            <w:pPr>
              <w:pStyle w:val="TableParagraph"/>
              <w:spacing w:before="95"/>
              <w:rPr>
                <w:rFonts w:ascii="Trebuchet MS"/>
                <w:b/>
                <w:sz w:val="20"/>
              </w:rPr>
            </w:pPr>
            <w:r>
              <w:rPr>
                <w:rFonts w:ascii="Trebuchet MS"/>
                <w:b/>
                <w:color w:val="FFFFFF"/>
                <w:sz w:val="20"/>
              </w:rPr>
              <w:t>Poste</w:t>
            </w:r>
          </w:p>
        </w:tc>
        <w:tc>
          <w:tcPr>
            <w:tcW w:w="1525" w:type="dxa"/>
            <w:shd w:val="clear" w:color="auto" w:fill="37393B"/>
          </w:tcPr>
          <w:p w:rsidR="00005340" w:rsidRDefault="00350670">
            <w:pPr>
              <w:pStyle w:val="TableParagraph"/>
              <w:spacing w:before="95"/>
              <w:ind w:left="86" w:right="80"/>
              <w:jc w:val="center"/>
              <w:rPr>
                <w:rFonts w:ascii="Trebuchet MS" w:hAnsi="Trebuchet MS"/>
                <w:b/>
                <w:sz w:val="20"/>
              </w:rPr>
            </w:pPr>
            <w:r>
              <w:rPr>
                <w:rFonts w:ascii="Trebuchet MS" w:hAnsi="Trebuchet MS"/>
                <w:b/>
                <w:color w:val="FFFFFF"/>
                <w:sz w:val="20"/>
              </w:rPr>
              <w:t>Scénario A (</w:t>
            </w:r>
            <w:r>
              <w:rPr>
                <w:rFonts w:ascii="Arial" w:hAnsi="Arial"/>
                <w:b/>
                <w:color w:val="FFFFFF"/>
                <w:sz w:val="20"/>
              </w:rPr>
              <w:t>€</w:t>
            </w:r>
            <w:r>
              <w:rPr>
                <w:rFonts w:ascii="Trebuchet MS" w:hAnsi="Trebuchet MS"/>
                <w:b/>
                <w:color w:val="FFFFFF"/>
                <w:sz w:val="20"/>
              </w:rPr>
              <w:t>)</w:t>
            </w:r>
          </w:p>
        </w:tc>
        <w:tc>
          <w:tcPr>
            <w:tcW w:w="1518" w:type="dxa"/>
            <w:shd w:val="clear" w:color="auto" w:fill="37393B"/>
          </w:tcPr>
          <w:p w:rsidR="00005340" w:rsidRDefault="00350670">
            <w:pPr>
              <w:pStyle w:val="TableParagraph"/>
              <w:spacing w:before="95"/>
              <w:ind w:left="86" w:right="80"/>
              <w:jc w:val="center"/>
              <w:rPr>
                <w:rFonts w:ascii="Trebuchet MS" w:hAnsi="Trebuchet MS"/>
                <w:b/>
                <w:sz w:val="20"/>
              </w:rPr>
            </w:pPr>
            <w:r>
              <w:rPr>
                <w:rFonts w:ascii="Trebuchet MS" w:hAnsi="Trebuchet MS"/>
                <w:b/>
                <w:color w:val="FFFFFF"/>
                <w:sz w:val="20"/>
              </w:rPr>
              <w:t>Scénario B (</w:t>
            </w:r>
            <w:r>
              <w:rPr>
                <w:rFonts w:ascii="Arial" w:hAnsi="Arial"/>
                <w:b/>
                <w:color w:val="FFFFFF"/>
                <w:sz w:val="20"/>
              </w:rPr>
              <w:t>€</w:t>
            </w:r>
            <w:r>
              <w:rPr>
                <w:rFonts w:ascii="Trebuchet MS" w:hAnsi="Trebuchet MS"/>
                <w:b/>
                <w:color w:val="FFFFFF"/>
                <w:sz w:val="20"/>
              </w:rPr>
              <w:t>)</w:t>
            </w:r>
          </w:p>
        </w:tc>
        <w:tc>
          <w:tcPr>
            <w:tcW w:w="1521" w:type="dxa"/>
            <w:shd w:val="clear" w:color="auto" w:fill="37393B"/>
          </w:tcPr>
          <w:p w:rsidR="00005340" w:rsidRDefault="00350670">
            <w:pPr>
              <w:pStyle w:val="TableParagraph"/>
              <w:spacing w:before="95"/>
              <w:ind w:left="86" w:right="81"/>
              <w:jc w:val="center"/>
              <w:rPr>
                <w:rFonts w:ascii="Trebuchet MS" w:hAnsi="Trebuchet MS"/>
                <w:b/>
                <w:sz w:val="20"/>
              </w:rPr>
            </w:pPr>
            <w:r>
              <w:rPr>
                <w:rFonts w:ascii="Trebuchet MS" w:hAnsi="Trebuchet MS"/>
                <w:b/>
                <w:color w:val="FFFFFF"/>
                <w:sz w:val="20"/>
              </w:rPr>
              <w:t>Scénario C (</w:t>
            </w:r>
            <w:r>
              <w:rPr>
                <w:rFonts w:ascii="Arial" w:hAnsi="Arial"/>
                <w:b/>
                <w:color w:val="FFFFFF"/>
                <w:sz w:val="20"/>
              </w:rPr>
              <w:t>€</w:t>
            </w:r>
            <w:r>
              <w:rPr>
                <w:rFonts w:ascii="Trebuchet MS" w:hAnsi="Trebuchet MS"/>
                <w:b/>
                <w:color w:val="FFFFFF"/>
                <w:sz w:val="20"/>
              </w:rPr>
              <w:t>)</w:t>
            </w:r>
          </w:p>
        </w:tc>
      </w:tr>
      <w:tr w:rsidR="00005340">
        <w:trPr>
          <w:trHeight w:val="404"/>
        </w:trPr>
        <w:tc>
          <w:tcPr>
            <w:tcW w:w="5067" w:type="dxa"/>
          </w:tcPr>
          <w:p w:rsidR="00005340" w:rsidRDefault="00350670">
            <w:pPr>
              <w:pStyle w:val="TableParagraph"/>
              <w:spacing w:line="341" w:lineRule="exact"/>
              <w:rPr>
                <w:sz w:val="20"/>
              </w:rPr>
            </w:pPr>
            <w:r>
              <w:rPr>
                <w:sz w:val="20"/>
              </w:rPr>
              <w:t>Surcoûts directs MO</w:t>
            </w:r>
          </w:p>
        </w:tc>
        <w:tc>
          <w:tcPr>
            <w:tcW w:w="1525" w:type="dxa"/>
          </w:tcPr>
          <w:p w:rsidR="00005340" w:rsidRDefault="00350670">
            <w:pPr>
              <w:pStyle w:val="TableParagraph"/>
              <w:spacing w:line="341" w:lineRule="exact"/>
              <w:ind w:left="86" w:right="79"/>
              <w:jc w:val="center"/>
              <w:rPr>
                <w:sz w:val="20"/>
              </w:rPr>
            </w:pPr>
            <w:r>
              <w:rPr>
                <w:rFonts w:ascii="DejaVu Sans Condensed" w:hAnsi="DejaVu Sans Condensed"/>
                <w:i/>
                <w:sz w:val="20"/>
              </w:rPr>
              <w:t xml:space="preserve">≈ </w:t>
            </w:r>
            <w:r>
              <w:rPr>
                <w:sz w:val="20"/>
              </w:rPr>
              <w:t>8 600</w:t>
            </w:r>
          </w:p>
        </w:tc>
        <w:tc>
          <w:tcPr>
            <w:tcW w:w="1518" w:type="dxa"/>
          </w:tcPr>
          <w:p w:rsidR="00005340" w:rsidRDefault="00350670">
            <w:pPr>
              <w:pStyle w:val="TableParagraph"/>
              <w:spacing w:line="341" w:lineRule="exact"/>
              <w:ind w:left="86" w:right="80"/>
              <w:jc w:val="center"/>
              <w:rPr>
                <w:sz w:val="20"/>
              </w:rPr>
            </w:pPr>
            <w:r>
              <w:rPr>
                <w:rFonts w:ascii="DejaVu Sans Condensed" w:hAnsi="DejaVu Sans Condensed"/>
                <w:i/>
                <w:sz w:val="20"/>
              </w:rPr>
              <w:t xml:space="preserve">≈ </w:t>
            </w:r>
            <w:r>
              <w:rPr>
                <w:sz w:val="20"/>
              </w:rPr>
              <w:t>8 640</w:t>
            </w:r>
          </w:p>
        </w:tc>
        <w:tc>
          <w:tcPr>
            <w:tcW w:w="1521" w:type="dxa"/>
          </w:tcPr>
          <w:p w:rsidR="00005340" w:rsidRDefault="00350670">
            <w:pPr>
              <w:pStyle w:val="TableParagraph"/>
              <w:spacing w:line="341" w:lineRule="exact"/>
              <w:ind w:left="5"/>
              <w:jc w:val="center"/>
              <w:rPr>
                <w:sz w:val="20"/>
              </w:rPr>
            </w:pPr>
            <w:r>
              <w:rPr>
                <w:w w:val="104"/>
                <w:sz w:val="20"/>
              </w:rPr>
              <w:t>0</w:t>
            </w:r>
          </w:p>
        </w:tc>
      </w:tr>
      <w:tr w:rsidR="00005340">
        <w:trPr>
          <w:trHeight w:val="404"/>
        </w:trPr>
        <w:tc>
          <w:tcPr>
            <w:tcW w:w="5067" w:type="dxa"/>
            <w:shd w:val="clear" w:color="auto" w:fill="F2F2F2"/>
          </w:tcPr>
          <w:p w:rsidR="00005340" w:rsidRDefault="00350670">
            <w:pPr>
              <w:pStyle w:val="TableParagraph"/>
              <w:spacing w:line="341" w:lineRule="exact"/>
              <w:rPr>
                <w:sz w:val="20"/>
              </w:rPr>
            </w:pPr>
            <w:r>
              <w:rPr>
                <w:sz w:val="20"/>
              </w:rPr>
              <w:t>Pénalités de retard</w:t>
            </w:r>
          </w:p>
        </w:tc>
        <w:tc>
          <w:tcPr>
            <w:tcW w:w="1525" w:type="dxa"/>
            <w:shd w:val="clear" w:color="auto" w:fill="F2F2F2"/>
          </w:tcPr>
          <w:p w:rsidR="00005340" w:rsidRDefault="00350670">
            <w:pPr>
              <w:pStyle w:val="TableParagraph"/>
              <w:spacing w:line="341" w:lineRule="exact"/>
              <w:ind w:left="86" w:right="80"/>
              <w:jc w:val="center"/>
              <w:rPr>
                <w:sz w:val="20"/>
              </w:rPr>
            </w:pPr>
            <w:r>
              <w:rPr>
                <w:rFonts w:ascii="DejaVu Sans Condensed" w:hAnsi="DejaVu Sans Condensed"/>
                <w:i/>
                <w:sz w:val="20"/>
              </w:rPr>
              <w:t xml:space="preserve">≈ </w:t>
            </w:r>
            <w:r>
              <w:rPr>
                <w:sz w:val="20"/>
              </w:rPr>
              <w:t>3 748</w:t>
            </w:r>
          </w:p>
        </w:tc>
        <w:tc>
          <w:tcPr>
            <w:tcW w:w="1518" w:type="dxa"/>
            <w:shd w:val="clear" w:color="auto" w:fill="F2F2F2"/>
          </w:tcPr>
          <w:p w:rsidR="00005340" w:rsidRDefault="00350670">
            <w:pPr>
              <w:pStyle w:val="TableParagraph"/>
              <w:spacing w:line="341" w:lineRule="exact"/>
              <w:ind w:left="86" w:right="80"/>
              <w:jc w:val="center"/>
              <w:rPr>
                <w:sz w:val="20"/>
              </w:rPr>
            </w:pPr>
            <w:r>
              <w:rPr>
                <w:rFonts w:ascii="DejaVu Sans Condensed" w:hAnsi="DejaVu Sans Condensed"/>
                <w:i/>
                <w:sz w:val="20"/>
              </w:rPr>
              <w:t xml:space="preserve">≈ </w:t>
            </w:r>
            <w:r>
              <w:rPr>
                <w:sz w:val="20"/>
              </w:rPr>
              <w:t>437</w:t>
            </w:r>
          </w:p>
        </w:tc>
        <w:tc>
          <w:tcPr>
            <w:tcW w:w="1521" w:type="dxa"/>
            <w:shd w:val="clear" w:color="auto" w:fill="F2F2F2"/>
          </w:tcPr>
          <w:p w:rsidR="00005340" w:rsidRDefault="00350670">
            <w:pPr>
              <w:pStyle w:val="TableParagraph"/>
              <w:spacing w:line="341" w:lineRule="exact"/>
              <w:ind w:left="5"/>
              <w:jc w:val="center"/>
              <w:rPr>
                <w:sz w:val="20"/>
              </w:rPr>
            </w:pPr>
            <w:r>
              <w:rPr>
                <w:w w:val="104"/>
                <w:sz w:val="20"/>
              </w:rPr>
              <w:t>0</w:t>
            </w:r>
          </w:p>
        </w:tc>
      </w:tr>
      <w:tr w:rsidR="00005340">
        <w:trPr>
          <w:trHeight w:val="404"/>
        </w:trPr>
        <w:tc>
          <w:tcPr>
            <w:tcW w:w="5067" w:type="dxa"/>
          </w:tcPr>
          <w:p w:rsidR="00005340" w:rsidRDefault="00350670">
            <w:pPr>
              <w:pStyle w:val="TableParagraph"/>
              <w:spacing w:line="341" w:lineRule="exact"/>
              <w:rPr>
                <w:sz w:val="20"/>
              </w:rPr>
            </w:pPr>
            <w:r>
              <w:rPr>
                <w:sz w:val="20"/>
              </w:rPr>
              <w:t>Hausse AT/MP sur 3 ans</w:t>
            </w:r>
          </w:p>
        </w:tc>
        <w:tc>
          <w:tcPr>
            <w:tcW w:w="1525" w:type="dxa"/>
          </w:tcPr>
          <w:p w:rsidR="00005340" w:rsidRDefault="00350670">
            <w:pPr>
              <w:pStyle w:val="TableParagraph"/>
              <w:spacing w:line="341" w:lineRule="exact"/>
              <w:ind w:left="86" w:right="80"/>
              <w:jc w:val="center"/>
              <w:rPr>
                <w:sz w:val="20"/>
              </w:rPr>
            </w:pPr>
            <w:r>
              <w:rPr>
                <w:rFonts w:ascii="DejaVu Sans Condensed" w:hAnsi="DejaVu Sans Condensed"/>
                <w:i/>
                <w:sz w:val="20"/>
              </w:rPr>
              <w:t xml:space="preserve">≈ </w:t>
            </w:r>
            <w:r>
              <w:rPr>
                <w:sz w:val="20"/>
              </w:rPr>
              <w:t>14 400</w:t>
            </w:r>
          </w:p>
        </w:tc>
        <w:tc>
          <w:tcPr>
            <w:tcW w:w="1518" w:type="dxa"/>
          </w:tcPr>
          <w:p w:rsidR="00005340" w:rsidRDefault="00350670">
            <w:pPr>
              <w:pStyle w:val="TableParagraph"/>
              <w:spacing w:line="341" w:lineRule="exact"/>
              <w:ind w:left="86" w:right="80"/>
              <w:jc w:val="center"/>
              <w:rPr>
                <w:sz w:val="20"/>
              </w:rPr>
            </w:pPr>
            <w:r>
              <w:rPr>
                <w:rFonts w:ascii="DejaVu Sans Condensed" w:hAnsi="DejaVu Sans Condensed"/>
                <w:i/>
                <w:sz w:val="20"/>
              </w:rPr>
              <w:t xml:space="preserve">≈ </w:t>
            </w:r>
            <w:r>
              <w:rPr>
                <w:sz w:val="20"/>
              </w:rPr>
              <w:t>14 400</w:t>
            </w:r>
          </w:p>
        </w:tc>
        <w:tc>
          <w:tcPr>
            <w:tcW w:w="1521" w:type="dxa"/>
          </w:tcPr>
          <w:p w:rsidR="00005340" w:rsidRDefault="00350670">
            <w:pPr>
              <w:pStyle w:val="TableParagraph"/>
              <w:spacing w:line="341" w:lineRule="exact"/>
              <w:ind w:left="5"/>
              <w:jc w:val="center"/>
              <w:rPr>
                <w:sz w:val="20"/>
              </w:rPr>
            </w:pPr>
            <w:r>
              <w:rPr>
                <w:w w:val="104"/>
                <w:sz w:val="20"/>
              </w:rPr>
              <w:t>0</w:t>
            </w:r>
          </w:p>
        </w:tc>
      </w:tr>
      <w:tr w:rsidR="00005340">
        <w:trPr>
          <w:trHeight w:val="404"/>
        </w:trPr>
        <w:tc>
          <w:tcPr>
            <w:tcW w:w="5067" w:type="dxa"/>
            <w:shd w:val="clear" w:color="auto" w:fill="F2F2F2"/>
          </w:tcPr>
          <w:p w:rsidR="00005340" w:rsidRDefault="00350670">
            <w:pPr>
              <w:pStyle w:val="TableParagraph"/>
              <w:spacing w:line="341" w:lineRule="exact"/>
              <w:rPr>
                <w:sz w:val="20"/>
              </w:rPr>
            </w:pPr>
            <w:r>
              <w:rPr>
                <w:sz w:val="20"/>
              </w:rPr>
              <w:t>Coût prévention initiale</w:t>
            </w:r>
          </w:p>
        </w:tc>
        <w:tc>
          <w:tcPr>
            <w:tcW w:w="1525" w:type="dxa"/>
            <w:shd w:val="clear" w:color="auto" w:fill="F2F2F2"/>
          </w:tcPr>
          <w:p w:rsidR="00005340" w:rsidRDefault="00350670">
            <w:pPr>
              <w:pStyle w:val="TableParagraph"/>
              <w:spacing w:line="341" w:lineRule="exact"/>
              <w:ind w:left="6"/>
              <w:jc w:val="center"/>
              <w:rPr>
                <w:sz w:val="20"/>
              </w:rPr>
            </w:pPr>
            <w:r>
              <w:rPr>
                <w:w w:val="104"/>
                <w:sz w:val="20"/>
              </w:rPr>
              <w:t>0</w:t>
            </w:r>
          </w:p>
        </w:tc>
        <w:tc>
          <w:tcPr>
            <w:tcW w:w="1518" w:type="dxa"/>
            <w:shd w:val="clear" w:color="auto" w:fill="F2F2F2"/>
          </w:tcPr>
          <w:p w:rsidR="00005340" w:rsidRDefault="00350670">
            <w:pPr>
              <w:pStyle w:val="TableParagraph"/>
              <w:spacing w:line="341" w:lineRule="exact"/>
              <w:ind w:left="6"/>
              <w:jc w:val="center"/>
              <w:rPr>
                <w:sz w:val="20"/>
              </w:rPr>
            </w:pPr>
            <w:r>
              <w:rPr>
                <w:w w:val="104"/>
                <w:sz w:val="20"/>
              </w:rPr>
              <w:t>0</w:t>
            </w:r>
          </w:p>
        </w:tc>
        <w:tc>
          <w:tcPr>
            <w:tcW w:w="1521" w:type="dxa"/>
            <w:shd w:val="clear" w:color="auto" w:fill="F2F2F2"/>
          </w:tcPr>
          <w:p w:rsidR="00005340" w:rsidRDefault="00350670">
            <w:pPr>
              <w:pStyle w:val="TableParagraph"/>
              <w:spacing w:line="341" w:lineRule="exact"/>
              <w:ind w:left="86" w:right="81"/>
              <w:jc w:val="center"/>
              <w:rPr>
                <w:sz w:val="20"/>
              </w:rPr>
            </w:pPr>
            <w:r>
              <w:rPr>
                <w:w w:val="105"/>
                <w:sz w:val="20"/>
              </w:rPr>
              <w:t>200</w:t>
            </w:r>
          </w:p>
        </w:tc>
      </w:tr>
      <w:tr w:rsidR="00005340">
        <w:trPr>
          <w:trHeight w:val="404"/>
        </w:trPr>
        <w:tc>
          <w:tcPr>
            <w:tcW w:w="5067" w:type="dxa"/>
            <w:shd w:val="clear" w:color="auto" w:fill="707479"/>
          </w:tcPr>
          <w:p w:rsidR="00005340" w:rsidRDefault="00350670">
            <w:pPr>
              <w:pStyle w:val="TableParagraph"/>
              <w:spacing w:before="95"/>
              <w:rPr>
                <w:rFonts w:ascii="Trebuchet MS"/>
                <w:b/>
                <w:sz w:val="20"/>
              </w:rPr>
            </w:pPr>
            <w:r>
              <w:rPr>
                <w:rFonts w:ascii="Trebuchet MS"/>
                <w:b/>
                <w:sz w:val="20"/>
              </w:rPr>
              <w:t>TOTAL</w:t>
            </w:r>
          </w:p>
        </w:tc>
        <w:tc>
          <w:tcPr>
            <w:tcW w:w="1525" w:type="dxa"/>
            <w:shd w:val="clear" w:color="auto" w:fill="707479"/>
          </w:tcPr>
          <w:p w:rsidR="00005340" w:rsidRDefault="00350670">
            <w:pPr>
              <w:pStyle w:val="TableParagraph"/>
              <w:spacing w:before="95"/>
              <w:ind w:left="86" w:right="80"/>
              <w:jc w:val="center"/>
              <w:rPr>
                <w:rFonts w:ascii="Trebuchet MS" w:hAnsi="Trebuchet MS"/>
                <w:b/>
                <w:sz w:val="20"/>
              </w:rPr>
            </w:pPr>
            <w:r>
              <w:rPr>
                <w:rFonts w:ascii="DejaVu Sans Condensed" w:hAnsi="DejaVu Sans Condensed"/>
                <w:i/>
                <w:sz w:val="20"/>
              </w:rPr>
              <w:t xml:space="preserve">≈ </w:t>
            </w:r>
            <w:r>
              <w:rPr>
                <w:rFonts w:ascii="Trebuchet MS" w:hAnsi="Trebuchet MS"/>
                <w:b/>
                <w:sz w:val="20"/>
              </w:rPr>
              <w:t>26 748</w:t>
            </w:r>
          </w:p>
        </w:tc>
        <w:tc>
          <w:tcPr>
            <w:tcW w:w="1518" w:type="dxa"/>
            <w:shd w:val="clear" w:color="auto" w:fill="707479"/>
          </w:tcPr>
          <w:p w:rsidR="00005340" w:rsidRDefault="00350670">
            <w:pPr>
              <w:pStyle w:val="TableParagraph"/>
              <w:spacing w:before="95"/>
              <w:ind w:left="86" w:right="80"/>
              <w:jc w:val="center"/>
              <w:rPr>
                <w:rFonts w:ascii="Trebuchet MS" w:hAnsi="Trebuchet MS"/>
                <w:b/>
                <w:sz w:val="20"/>
              </w:rPr>
            </w:pPr>
            <w:r>
              <w:rPr>
                <w:rFonts w:ascii="DejaVu Sans Condensed" w:hAnsi="DejaVu Sans Condensed"/>
                <w:i/>
                <w:sz w:val="20"/>
              </w:rPr>
              <w:t xml:space="preserve">≈ </w:t>
            </w:r>
            <w:r>
              <w:rPr>
                <w:rFonts w:ascii="Trebuchet MS" w:hAnsi="Trebuchet MS"/>
                <w:b/>
                <w:sz w:val="20"/>
              </w:rPr>
              <w:t>23 477</w:t>
            </w:r>
          </w:p>
        </w:tc>
        <w:tc>
          <w:tcPr>
            <w:tcW w:w="1521" w:type="dxa"/>
            <w:shd w:val="clear" w:color="auto" w:fill="707479"/>
          </w:tcPr>
          <w:p w:rsidR="00005340" w:rsidRDefault="00350670">
            <w:pPr>
              <w:pStyle w:val="TableParagraph"/>
              <w:spacing w:before="95"/>
              <w:ind w:left="86" w:right="81"/>
              <w:jc w:val="center"/>
              <w:rPr>
                <w:rFonts w:ascii="Trebuchet MS"/>
                <w:b/>
                <w:sz w:val="20"/>
              </w:rPr>
            </w:pPr>
            <w:r>
              <w:rPr>
                <w:rFonts w:ascii="Trebuchet MS"/>
                <w:b/>
                <w:sz w:val="20"/>
              </w:rPr>
              <w:t>200</w:t>
            </w:r>
          </w:p>
        </w:tc>
      </w:tr>
      <w:tr w:rsidR="00005340">
        <w:trPr>
          <w:trHeight w:val="404"/>
        </w:trPr>
        <w:tc>
          <w:tcPr>
            <w:tcW w:w="5067" w:type="dxa"/>
            <w:shd w:val="clear" w:color="auto" w:fill="F2F2F2"/>
          </w:tcPr>
          <w:p w:rsidR="00005340" w:rsidRDefault="00350670">
            <w:pPr>
              <w:pStyle w:val="TableParagraph"/>
              <w:spacing w:before="95"/>
              <w:rPr>
                <w:rFonts w:ascii="Trebuchet MS" w:hAnsi="Trebuchet MS"/>
                <w:b/>
                <w:sz w:val="20"/>
              </w:rPr>
            </w:pPr>
            <w:r>
              <w:rPr>
                <w:rFonts w:ascii="Trebuchet MS" w:hAnsi="Trebuchet MS"/>
                <w:b/>
                <w:sz w:val="20"/>
              </w:rPr>
              <w:t>Économie vs. scénario C</w:t>
            </w:r>
          </w:p>
        </w:tc>
        <w:tc>
          <w:tcPr>
            <w:tcW w:w="1525" w:type="dxa"/>
            <w:shd w:val="clear" w:color="auto" w:fill="F2F2F2"/>
          </w:tcPr>
          <w:p w:rsidR="00005340" w:rsidRDefault="00350670">
            <w:pPr>
              <w:pStyle w:val="TableParagraph"/>
              <w:spacing w:line="341" w:lineRule="exact"/>
              <w:ind w:left="86" w:right="79"/>
              <w:jc w:val="center"/>
              <w:rPr>
                <w:sz w:val="20"/>
              </w:rPr>
            </w:pPr>
            <w:r>
              <w:rPr>
                <w:rFonts w:ascii="DejaVu Sans Condensed" w:hAnsi="DejaVu Sans Condensed"/>
                <w:i/>
                <w:sz w:val="20"/>
              </w:rPr>
              <w:t xml:space="preserve">≈ </w:t>
            </w:r>
            <w:r>
              <w:rPr>
                <w:sz w:val="20"/>
              </w:rPr>
              <w:t>26 548</w:t>
            </w:r>
          </w:p>
        </w:tc>
        <w:tc>
          <w:tcPr>
            <w:tcW w:w="1518" w:type="dxa"/>
            <w:shd w:val="clear" w:color="auto" w:fill="F2F2F2"/>
          </w:tcPr>
          <w:p w:rsidR="00005340" w:rsidRDefault="00350670">
            <w:pPr>
              <w:pStyle w:val="TableParagraph"/>
              <w:spacing w:line="341" w:lineRule="exact"/>
              <w:ind w:left="86" w:right="80"/>
              <w:jc w:val="center"/>
              <w:rPr>
                <w:sz w:val="20"/>
              </w:rPr>
            </w:pPr>
            <w:r>
              <w:rPr>
                <w:rFonts w:ascii="DejaVu Sans Condensed" w:hAnsi="DejaVu Sans Condensed"/>
                <w:i/>
                <w:sz w:val="20"/>
              </w:rPr>
              <w:t xml:space="preserve">≈ </w:t>
            </w:r>
            <w:r>
              <w:rPr>
                <w:sz w:val="20"/>
              </w:rPr>
              <w:t>23 277</w:t>
            </w:r>
          </w:p>
        </w:tc>
        <w:tc>
          <w:tcPr>
            <w:tcW w:w="1521" w:type="dxa"/>
            <w:shd w:val="clear" w:color="auto" w:fill="F2F2F2"/>
          </w:tcPr>
          <w:p w:rsidR="00005340" w:rsidRDefault="00350670">
            <w:pPr>
              <w:pStyle w:val="TableParagraph"/>
              <w:spacing w:line="341" w:lineRule="exact"/>
              <w:ind w:left="5"/>
              <w:jc w:val="center"/>
              <w:rPr>
                <w:sz w:val="20"/>
              </w:rPr>
            </w:pPr>
            <w:r>
              <w:rPr>
                <w:w w:val="77"/>
                <w:sz w:val="20"/>
              </w:rPr>
              <w:t>—</w:t>
            </w:r>
          </w:p>
        </w:tc>
      </w:tr>
    </w:tbl>
    <w:p w:rsidR="00005340" w:rsidRDefault="00350670">
      <w:pPr>
        <w:pStyle w:val="Corpsdetexte"/>
        <w:spacing w:before="8"/>
        <w:rPr>
          <w:rFonts w:ascii="Arial"/>
          <w:b/>
          <w:i/>
        </w:rPr>
      </w:pPr>
      <w:r>
        <w:rPr>
          <w:lang w:val="en-US"/>
        </w:rPr>
        <w:pict>
          <v:group id="_x0000_s1028" style="position:absolute;margin-left:56.7pt;margin-top:13.9pt;width:481.9pt;height:70.7pt;z-index:-251324416;mso-wrap-distance-left:0;mso-wrap-distance-right:0;mso-position-horizontal-relative:page;mso-position-vertical-relative:text" coordorigin="1134,278" coordsize="9638,1414">
            <v:shape id="_x0000_s1031" style="position:absolute;left:1133;top:512;width:9638;height:1180" coordorigin="1134,512" coordsize="9638,1180" path="m10692,512r-9478,l1183,518r-26,17l1140,561r-6,31l1134,1612r6,31l1157,1668r26,17l1214,1692r9478,l10723,1685r25,-17l10766,1643r6,-31l10772,592r-6,-31l10748,535r-25,-17l10692,512xe" fillcolor="#37393b" stroked="f">
              <v:path arrowok="t"/>
            </v:shape>
            <v:shape id="_x0000_s1030" style="position:absolute;left:1153;top:532;width:9599;height:1140" coordorigin="1154,532" coordsize="9599,1140" path="m10692,532r-9478,l1190,537r-19,13l1158,569r-4,23l1154,1612r4,23l1171,1654r19,13l1214,1672r9478,l10715,1667r19,-13l10747,1635r5,-23l10752,592r-5,-23l10734,550r-19,-13l10692,532xe" fillcolor="#f0f1f1" stroked="f">
              <v:path arrowok="t"/>
            </v:shape>
            <v:shape id="_x0000_s1029" type="#_x0000_t202" style="position:absolute;left:1133;top:277;width:9638;height:1414" filled="f" stroked="f">
              <v:textbox inset="0,0,0,0">
                <w:txbxContent>
                  <w:p w:rsidR="00005340" w:rsidRDefault="00350670">
                    <w:pPr>
                      <w:spacing w:before="27"/>
                      <w:ind w:left="283"/>
                      <w:rPr>
                        <w:rFonts w:ascii="Trebuchet MS"/>
                        <w:b/>
                        <w:sz w:val="24"/>
                      </w:rPr>
                    </w:pPr>
                    <w:r>
                      <w:rPr>
                        <w:rFonts w:ascii="Times New Roman"/>
                        <w:color w:val="FFFFFF"/>
                        <w:w w:val="99"/>
                        <w:sz w:val="24"/>
                        <w:shd w:val="clear" w:color="auto" w:fill="37393B"/>
                      </w:rPr>
                      <w:t xml:space="preserve"> </w:t>
                    </w:r>
                    <w:r>
                      <w:rPr>
                        <w:rFonts w:ascii="Times New Roman"/>
                        <w:color w:val="FFFFFF"/>
                        <w:sz w:val="24"/>
                        <w:shd w:val="clear" w:color="auto" w:fill="37393B"/>
                      </w:rPr>
                      <w:t xml:space="preserve">  </w:t>
                    </w:r>
                    <w:r>
                      <w:rPr>
                        <w:rFonts w:ascii="Trebuchet MS"/>
                        <w:b/>
                        <w:color w:val="FFFFFF"/>
                        <w:sz w:val="24"/>
                        <w:shd w:val="clear" w:color="auto" w:fill="37393B"/>
                      </w:rPr>
                      <w:t xml:space="preserve">Note </w:t>
                    </w:r>
                  </w:p>
                  <w:p w:rsidR="00005340" w:rsidRDefault="00350670">
                    <w:pPr>
                      <w:spacing w:before="188" w:line="165" w:lineRule="auto"/>
                      <w:ind w:left="236" w:right="234"/>
                      <w:jc w:val="both"/>
                      <w:rPr>
                        <w:sz w:val="20"/>
                      </w:rPr>
                    </w:pPr>
                    <w:r>
                      <w:rPr>
                        <w:sz w:val="20"/>
                      </w:rPr>
                      <w:t xml:space="preserve">Des écarts de quelques centaines d’euros par rapport aux chiffres de l’article 3 sont normaux : </w:t>
                    </w:r>
                    <w:r>
                      <w:rPr>
                        <w:spacing w:val="-3"/>
                        <w:sz w:val="20"/>
                      </w:rPr>
                      <w:t xml:space="preserve">l’article </w:t>
                    </w:r>
                    <w:r>
                      <w:rPr>
                        <w:sz w:val="20"/>
                      </w:rPr>
                      <w:t>présente</w:t>
                    </w:r>
                    <w:r>
                      <w:rPr>
                        <w:spacing w:val="-5"/>
                        <w:sz w:val="20"/>
                      </w:rPr>
                      <w:t xml:space="preserve"> </w:t>
                    </w:r>
                    <w:r>
                      <w:rPr>
                        <w:sz w:val="20"/>
                      </w:rPr>
                      <w:t>des</w:t>
                    </w:r>
                    <w:r>
                      <w:rPr>
                        <w:spacing w:val="-4"/>
                        <w:sz w:val="20"/>
                      </w:rPr>
                      <w:t xml:space="preserve"> </w:t>
                    </w:r>
                    <w:r>
                      <w:rPr>
                        <w:sz w:val="20"/>
                      </w:rPr>
                      <w:t>estimations</w:t>
                    </w:r>
                    <w:r>
                      <w:rPr>
                        <w:spacing w:val="-4"/>
                        <w:sz w:val="20"/>
                      </w:rPr>
                      <w:t xml:space="preserve"> </w:t>
                    </w:r>
                    <w:r>
                      <w:rPr>
                        <w:sz w:val="20"/>
                      </w:rPr>
                      <w:t>arrondies,</w:t>
                    </w:r>
                    <w:r>
                      <w:rPr>
                        <w:spacing w:val="-4"/>
                        <w:sz w:val="20"/>
                      </w:rPr>
                      <w:t xml:space="preserve"> </w:t>
                    </w:r>
                    <w:r>
                      <w:rPr>
                        <w:sz w:val="20"/>
                      </w:rPr>
                      <w:t>le</w:t>
                    </w:r>
                    <w:r>
                      <w:rPr>
                        <w:spacing w:val="-4"/>
                        <w:sz w:val="20"/>
                      </w:rPr>
                      <w:t xml:space="preserve"> </w:t>
                    </w:r>
                    <w:r>
                      <w:rPr>
                        <w:sz w:val="20"/>
                      </w:rPr>
                      <w:t>tableur</w:t>
                    </w:r>
                    <w:r>
                      <w:rPr>
                        <w:spacing w:val="-4"/>
                        <w:sz w:val="20"/>
                      </w:rPr>
                      <w:t xml:space="preserve"> </w:t>
                    </w:r>
                    <w:r>
                      <w:rPr>
                        <w:sz w:val="20"/>
                      </w:rPr>
                      <w:t>calcule</w:t>
                    </w:r>
                    <w:r>
                      <w:rPr>
                        <w:spacing w:val="-4"/>
                        <w:sz w:val="20"/>
                      </w:rPr>
                      <w:t xml:space="preserve"> </w:t>
                    </w:r>
                    <w:r>
                      <w:rPr>
                        <w:sz w:val="20"/>
                      </w:rPr>
                      <w:t>avec</w:t>
                    </w:r>
                    <w:r>
                      <w:rPr>
                        <w:spacing w:val="-4"/>
                        <w:sz w:val="20"/>
                      </w:rPr>
                      <w:t xml:space="preserve"> </w:t>
                    </w:r>
                    <w:r>
                      <w:rPr>
                        <w:sz w:val="20"/>
                      </w:rPr>
                      <w:t>les</w:t>
                    </w:r>
                    <w:r>
                      <w:rPr>
                        <w:spacing w:val="-4"/>
                        <w:sz w:val="20"/>
                      </w:rPr>
                      <w:t xml:space="preserve"> </w:t>
                    </w:r>
                    <w:r>
                      <w:rPr>
                        <w:sz w:val="20"/>
                      </w:rPr>
                      <w:t>hypothèses</w:t>
                    </w:r>
                    <w:r>
                      <w:rPr>
                        <w:spacing w:val="-4"/>
                        <w:sz w:val="20"/>
                      </w:rPr>
                      <w:t xml:space="preserve"> </w:t>
                    </w:r>
                    <w:r>
                      <w:rPr>
                        <w:sz w:val="20"/>
                      </w:rPr>
                      <w:t>précises.</w:t>
                    </w:r>
                    <w:r>
                      <w:rPr>
                        <w:spacing w:val="-4"/>
                        <w:sz w:val="20"/>
                      </w:rPr>
                      <w:t xml:space="preserve"> </w:t>
                    </w:r>
                    <w:r>
                      <w:rPr>
                        <w:spacing w:val="-8"/>
                        <w:sz w:val="20"/>
                      </w:rPr>
                      <w:t>L’ordre</w:t>
                    </w:r>
                    <w:r>
                      <w:rPr>
                        <w:spacing w:val="-4"/>
                        <w:sz w:val="20"/>
                      </w:rPr>
                      <w:t xml:space="preserve"> </w:t>
                    </w:r>
                    <w:r>
                      <w:rPr>
                        <w:sz w:val="20"/>
                      </w:rPr>
                      <w:t>de</w:t>
                    </w:r>
                    <w:r>
                      <w:rPr>
                        <w:spacing w:val="-4"/>
                        <w:sz w:val="20"/>
                      </w:rPr>
                      <w:t xml:space="preserve"> </w:t>
                    </w:r>
                    <w:r>
                      <w:rPr>
                        <w:sz w:val="20"/>
                      </w:rPr>
                      <w:t>grandeur et</w:t>
                    </w:r>
                    <w:r>
                      <w:rPr>
                        <w:spacing w:val="-8"/>
                        <w:sz w:val="20"/>
                      </w:rPr>
                      <w:t xml:space="preserve"> </w:t>
                    </w:r>
                    <w:r>
                      <w:rPr>
                        <w:sz w:val="20"/>
                      </w:rPr>
                      <w:t>la</w:t>
                    </w:r>
                    <w:r>
                      <w:rPr>
                        <w:spacing w:val="-7"/>
                        <w:sz w:val="20"/>
                      </w:rPr>
                      <w:t xml:space="preserve"> </w:t>
                    </w:r>
                    <w:r>
                      <w:rPr>
                        <w:sz w:val="20"/>
                      </w:rPr>
                      <w:t>hiérarchie</w:t>
                    </w:r>
                    <w:r>
                      <w:rPr>
                        <w:spacing w:val="-7"/>
                        <w:sz w:val="20"/>
                      </w:rPr>
                      <w:t xml:space="preserve"> </w:t>
                    </w:r>
                    <w:r>
                      <w:rPr>
                        <w:sz w:val="20"/>
                      </w:rPr>
                      <w:t>des</w:t>
                    </w:r>
                    <w:r>
                      <w:rPr>
                        <w:spacing w:val="-7"/>
                        <w:sz w:val="20"/>
                      </w:rPr>
                      <w:t xml:space="preserve"> </w:t>
                    </w:r>
                    <w:r>
                      <w:rPr>
                        <w:sz w:val="20"/>
                      </w:rPr>
                      <w:t>scénarios</w:t>
                    </w:r>
                    <w:r>
                      <w:rPr>
                        <w:spacing w:val="-7"/>
                        <w:sz w:val="20"/>
                      </w:rPr>
                      <w:t xml:space="preserve"> </w:t>
                    </w:r>
                    <w:r>
                      <w:rPr>
                        <w:sz w:val="20"/>
                      </w:rPr>
                      <w:t>doivent</w:t>
                    </w:r>
                    <w:r>
                      <w:rPr>
                        <w:spacing w:val="-7"/>
                        <w:sz w:val="20"/>
                      </w:rPr>
                      <w:t xml:space="preserve"> </w:t>
                    </w:r>
                    <w:r>
                      <w:rPr>
                        <w:sz w:val="20"/>
                      </w:rPr>
                      <w:t>être</w:t>
                    </w:r>
                    <w:r>
                      <w:rPr>
                        <w:spacing w:val="-7"/>
                        <w:sz w:val="20"/>
                      </w:rPr>
                      <w:t xml:space="preserve"> </w:t>
                    </w:r>
                    <w:r>
                      <w:rPr>
                        <w:sz w:val="20"/>
                      </w:rPr>
                      <w:t>respectés.</w:t>
                    </w:r>
                  </w:p>
                </w:txbxContent>
              </v:textbox>
            </v:shape>
            <w10:wrap type="topAndBottom" anchorx="page"/>
          </v:group>
        </w:pict>
      </w:r>
    </w:p>
    <w:p w:rsidR="00005340" w:rsidRDefault="00005340">
      <w:pPr>
        <w:pStyle w:val="Corpsdetexte"/>
        <w:spacing w:before="11"/>
        <w:rPr>
          <w:rFonts w:ascii="Arial"/>
          <w:b/>
          <w:i/>
          <w:sz w:val="10"/>
        </w:rPr>
      </w:pPr>
    </w:p>
    <w:p w:rsidR="00005340" w:rsidRDefault="00350670">
      <w:pPr>
        <w:pStyle w:val="Titre8"/>
      </w:pPr>
      <w:bookmarkStart w:id="77" w:name="_bookmark35"/>
      <w:bookmarkEnd w:id="77"/>
      <w:r>
        <w:rPr>
          <w:color w:val="C1262C"/>
          <w:w w:val="95"/>
        </w:rPr>
        <w:t>Corrigé</w:t>
      </w:r>
      <w:r>
        <w:rPr>
          <w:color w:val="C1262C"/>
          <w:spacing w:val="-27"/>
          <w:w w:val="95"/>
        </w:rPr>
        <w:t xml:space="preserve"> </w:t>
      </w:r>
      <w:r>
        <w:rPr>
          <w:color w:val="C1262C"/>
          <w:w w:val="95"/>
        </w:rPr>
        <w:t>de</w:t>
      </w:r>
      <w:r>
        <w:rPr>
          <w:color w:val="C1262C"/>
          <w:spacing w:val="-27"/>
          <w:w w:val="95"/>
        </w:rPr>
        <w:t xml:space="preserve"> </w:t>
      </w:r>
      <w:r>
        <w:rPr>
          <w:color w:val="C1262C"/>
          <w:w w:val="95"/>
        </w:rPr>
        <w:t>l’exercice</w:t>
      </w:r>
      <w:r>
        <w:rPr>
          <w:color w:val="C1262C"/>
          <w:spacing w:val="-27"/>
          <w:w w:val="95"/>
        </w:rPr>
        <w:t xml:space="preserve"> </w:t>
      </w:r>
      <w:r>
        <w:rPr>
          <w:color w:val="C1262C"/>
          <w:w w:val="95"/>
        </w:rPr>
        <w:t>17</w:t>
      </w:r>
      <w:r>
        <w:rPr>
          <w:color w:val="C1262C"/>
          <w:spacing w:val="4"/>
          <w:w w:val="95"/>
        </w:rPr>
        <w:t xml:space="preserve"> </w:t>
      </w:r>
      <w:r>
        <w:rPr>
          <w:color w:val="C1262C"/>
          <w:w w:val="95"/>
        </w:rPr>
        <w:t>Éléments</w:t>
      </w:r>
      <w:r>
        <w:rPr>
          <w:color w:val="C1262C"/>
          <w:spacing w:val="-27"/>
          <w:w w:val="95"/>
        </w:rPr>
        <w:t xml:space="preserve"> </w:t>
      </w:r>
      <w:r>
        <w:rPr>
          <w:color w:val="C1262C"/>
          <w:w w:val="95"/>
        </w:rPr>
        <w:t>de</w:t>
      </w:r>
      <w:r>
        <w:rPr>
          <w:color w:val="C1262C"/>
          <w:spacing w:val="-26"/>
          <w:w w:val="95"/>
        </w:rPr>
        <w:t xml:space="preserve"> </w:t>
      </w:r>
      <w:r>
        <w:rPr>
          <w:color w:val="C1262C"/>
          <w:w w:val="95"/>
        </w:rPr>
        <w:t>correction</w:t>
      </w:r>
      <w:r>
        <w:rPr>
          <w:color w:val="C1262C"/>
          <w:spacing w:val="-27"/>
          <w:w w:val="95"/>
        </w:rPr>
        <w:t xml:space="preserve"> </w:t>
      </w:r>
      <w:r>
        <w:rPr>
          <w:color w:val="C1262C"/>
          <w:w w:val="95"/>
        </w:rPr>
        <w:t>—</w:t>
      </w:r>
      <w:r>
        <w:rPr>
          <w:color w:val="C1262C"/>
          <w:spacing w:val="-27"/>
          <w:w w:val="95"/>
        </w:rPr>
        <w:t xml:space="preserve"> </w:t>
      </w:r>
      <w:r>
        <w:rPr>
          <w:color w:val="C1262C"/>
          <w:w w:val="95"/>
        </w:rPr>
        <w:t>Exercice</w:t>
      </w:r>
      <w:r>
        <w:rPr>
          <w:color w:val="C1262C"/>
          <w:spacing w:val="-27"/>
          <w:w w:val="95"/>
        </w:rPr>
        <w:t xml:space="preserve"> </w:t>
      </w:r>
      <w:r>
        <w:rPr>
          <w:color w:val="C1262C"/>
          <w:w w:val="95"/>
        </w:rPr>
        <w:t>6</w:t>
      </w:r>
    </w:p>
    <w:p w:rsidR="00005340" w:rsidRDefault="00005340">
      <w:pPr>
        <w:pStyle w:val="Corpsdetexte"/>
        <w:spacing w:before="2"/>
        <w:rPr>
          <w:rFonts w:ascii="Arial"/>
          <w:b/>
          <w:i/>
          <w:sz w:val="24"/>
        </w:rPr>
      </w:pPr>
    </w:p>
    <w:p w:rsidR="00005340" w:rsidRDefault="00350670">
      <w:pPr>
        <w:pStyle w:val="Titre7"/>
        <w:spacing w:before="1"/>
      </w:pPr>
      <w:r>
        <w:t>Question 1 — Scénario le plus coûteux :</w:t>
      </w:r>
    </w:p>
    <w:p w:rsidR="00005340" w:rsidRDefault="00350670">
      <w:pPr>
        <w:pStyle w:val="Corpsdetexte"/>
        <w:spacing w:before="128" w:line="165" w:lineRule="auto"/>
        <w:ind w:left="153" w:right="311"/>
        <w:jc w:val="both"/>
      </w:pPr>
      <w:r>
        <w:rPr>
          <w:lang w:val="en-US"/>
        </w:rPr>
        <w:pict>
          <v:shape id="_x0000_s1027" type="#_x0000_t202" style="position:absolute;left:0;text-align:left;margin-left:207pt;margin-top:6.95pt;width:7.75pt;height:17.3pt;z-index:-257601536;mso-position-horizontal-relative:page" filled="f" stroked="f">
            <v:textbox inset="0,0,0,0">
              <w:txbxContent>
                <w:p w:rsidR="00005340" w:rsidRDefault="00350670">
                  <w:pPr>
                    <w:spacing w:line="202" w:lineRule="exact"/>
                    <w:rPr>
                      <w:rFonts w:ascii="DejaVu Sans Condensed" w:hAnsi="DejaVu Sans Condensed"/>
                      <w:i/>
                      <w:sz w:val="20"/>
                    </w:rPr>
                  </w:pPr>
                  <w:r>
                    <w:rPr>
                      <w:rFonts w:ascii="DejaVu Sans Condensed" w:hAnsi="DejaVu Sans Condensed"/>
                      <w:i/>
                      <w:w w:val="102"/>
                      <w:sz w:val="20"/>
                    </w:rPr>
                    <w:t>≈</w:t>
                  </w:r>
                </w:p>
              </w:txbxContent>
            </v:textbox>
            <w10:wrap anchorx="page"/>
          </v:shape>
        </w:pict>
      </w:r>
      <w:r>
        <w:t>Le</w:t>
      </w:r>
      <w:r>
        <w:rPr>
          <w:spacing w:val="-10"/>
        </w:rPr>
        <w:t xml:space="preserve"> </w:t>
      </w:r>
      <w:r>
        <w:t>scénario</w:t>
      </w:r>
      <w:r>
        <w:rPr>
          <w:spacing w:val="-9"/>
        </w:rPr>
        <w:t xml:space="preserve"> </w:t>
      </w:r>
      <w:r>
        <w:t>A</w:t>
      </w:r>
      <w:r>
        <w:rPr>
          <w:spacing w:val="-10"/>
        </w:rPr>
        <w:t xml:space="preserve"> </w:t>
      </w:r>
      <w:r>
        <w:t>est</w:t>
      </w:r>
      <w:r>
        <w:rPr>
          <w:spacing w:val="-9"/>
        </w:rPr>
        <w:t xml:space="preserve"> </w:t>
      </w:r>
      <w:r>
        <w:t>le</w:t>
      </w:r>
      <w:r>
        <w:rPr>
          <w:spacing w:val="-10"/>
        </w:rPr>
        <w:t xml:space="preserve"> </w:t>
      </w:r>
      <w:r>
        <w:t>plus</w:t>
      </w:r>
      <w:r>
        <w:rPr>
          <w:spacing w:val="-9"/>
        </w:rPr>
        <w:t xml:space="preserve"> </w:t>
      </w:r>
      <w:r>
        <w:t>coûteux</w:t>
      </w:r>
      <w:r>
        <w:rPr>
          <w:spacing w:val="-10"/>
        </w:rPr>
        <w:t xml:space="preserve"> </w:t>
      </w:r>
      <w:r>
        <w:t>(</w:t>
      </w:r>
      <w:r>
        <w:rPr>
          <w:spacing w:val="33"/>
        </w:rPr>
        <w:t xml:space="preserve"> </w:t>
      </w:r>
      <w:r>
        <w:t>26</w:t>
      </w:r>
      <w:r>
        <w:rPr>
          <w:spacing w:val="-24"/>
        </w:rPr>
        <w:t xml:space="preserve"> </w:t>
      </w:r>
      <w:r>
        <w:t>748</w:t>
      </w:r>
      <w:r>
        <w:rPr>
          <w:spacing w:val="-9"/>
        </w:rPr>
        <w:t xml:space="preserve"> </w:t>
      </w:r>
      <w:r>
        <w:t>€)</w:t>
      </w:r>
      <w:r>
        <w:rPr>
          <w:spacing w:val="-10"/>
        </w:rPr>
        <w:t xml:space="preserve"> </w:t>
      </w:r>
      <w:r>
        <w:t>car</w:t>
      </w:r>
      <w:r>
        <w:rPr>
          <w:spacing w:val="-9"/>
        </w:rPr>
        <w:t xml:space="preserve"> </w:t>
      </w:r>
      <w:r>
        <w:t>il</w:t>
      </w:r>
      <w:r>
        <w:rPr>
          <w:spacing w:val="-10"/>
        </w:rPr>
        <w:t xml:space="preserve"> </w:t>
      </w:r>
      <w:r>
        <w:t>cumule</w:t>
      </w:r>
      <w:r>
        <w:rPr>
          <w:spacing w:val="-9"/>
        </w:rPr>
        <w:t xml:space="preserve"> </w:t>
      </w:r>
      <w:r>
        <w:t>tous</w:t>
      </w:r>
      <w:r>
        <w:rPr>
          <w:spacing w:val="-10"/>
        </w:rPr>
        <w:t xml:space="preserve"> </w:t>
      </w:r>
      <w:r>
        <w:t>les</w:t>
      </w:r>
      <w:r>
        <w:rPr>
          <w:spacing w:val="-9"/>
        </w:rPr>
        <w:t xml:space="preserve"> </w:t>
      </w:r>
      <w:r>
        <w:t>désavantages</w:t>
      </w:r>
      <w:r>
        <w:rPr>
          <w:spacing w:val="-10"/>
        </w:rPr>
        <w:t xml:space="preserve"> </w:t>
      </w:r>
      <w:r>
        <w:t>:</w:t>
      </w:r>
      <w:r>
        <w:rPr>
          <w:spacing w:val="-9"/>
        </w:rPr>
        <w:t xml:space="preserve"> </w:t>
      </w:r>
      <w:r>
        <w:t>surcoûts</w:t>
      </w:r>
      <w:r>
        <w:rPr>
          <w:spacing w:val="-10"/>
        </w:rPr>
        <w:t xml:space="preserve"> </w:t>
      </w:r>
      <w:r>
        <w:t>de</w:t>
      </w:r>
      <w:r>
        <w:rPr>
          <w:spacing w:val="-9"/>
        </w:rPr>
        <w:t xml:space="preserve"> </w:t>
      </w:r>
      <w:r>
        <w:t xml:space="preserve">main-d’œuvre maximaux (pas d’intérim pour compenser la perte de productivité), pénalités de retard maximales (60 jours calendaires) et hausse </w:t>
      </w:r>
      <w:r>
        <w:rPr>
          <w:spacing w:val="-3"/>
        </w:rPr>
        <w:t xml:space="preserve">AT/MP </w:t>
      </w:r>
      <w:r>
        <w:t>identique a</w:t>
      </w:r>
      <w:r>
        <w:t xml:space="preserve">u scénario B. </w:t>
      </w:r>
      <w:r>
        <w:rPr>
          <w:spacing w:val="-5"/>
        </w:rPr>
        <w:t xml:space="preserve">L’absence </w:t>
      </w:r>
      <w:r>
        <w:t xml:space="preserve">de réponse rapide transforme un </w:t>
      </w:r>
      <w:r>
        <w:rPr>
          <w:spacing w:val="-3"/>
        </w:rPr>
        <w:t xml:space="preserve">problème </w:t>
      </w:r>
      <w:r>
        <w:t>ponctuel</w:t>
      </w:r>
      <w:r>
        <w:rPr>
          <w:spacing w:val="-7"/>
        </w:rPr>
        <w:t xml:space="preserve"> </w:t>
      </w:r>
      <w:r>
        <w:t>en</w:t>
      </w:r>
      <w:r>
        <w:rPr>
          <w:spacing w:val="-7"/>
        </w:rPr>
        <w:t xml:space="preserve"> </w:t>
      </w:r>
      <w:r>
        <w:t>crise</w:t>
      </w:r>
      <w:r>
        <w:rPr>
          <w:spacing w:val="-7"/>
        </w:rPr>
        <w:t xml:space="preserve"> </w:t>
      </w:r>
      <w:r>
        <w:t>organisationnelle</w:t>
      </w:r>
      <w:r>
        <w:rPr>
          <w:spacing w:val="-7"/>
        </w:rPr>
        <w:t xml:space="preserve"> </w:t>
      </w:r>
      <w:r>
        <w:t>et</w:t>
      </w:r>
      <w:r>
        <w:rPr>
          <w:spacing w:val="-7"/>
        </w:rPr>
        <w:t xml:space="preserve"> </w:t>
      </w:r>
      <w:r>
        <w:t>ﬁ</w:t>
      </w:r>
      <w:r>
        <w:t>nancière</w:t>
      </w:r>
      <w:r>
        <w:rPr>
          <w:spacing w:val="-7"/>
        </w:rPr>
        <w:t xml:space="preserve"> </w:t>
      </w:r>
      <w:r>
        <w:t>durable.</w:t>
      </w:r>
    </w:p>
    <w:p w:rsidR="00005340" w:rsidRDefault="00350670">
      <w:pPr>
        <w:pStyle w:val="Titre7"/>
        <w:spacing w:before="73"/>
      </w:pPr>
      <w:r>
        <w:t>Question 2 — Impact de la hausse AT/MP sur K :</w:t>
      </w:r>
    </w:p>
    <w:p w:rsidR="00005340" w:rsidRDefault="00350670">
      <w:pPr>
        <w:pStyle w:val="Corpsdetexte"/>
        <w:spacing w:before="129" w:line="165" w:lineRule="auto"/>
        <w:ind w:left="153" w:right="311"/>
        <w:jc w:val="both"/>
      </w:pPr>
      <w:r>
        <w:t>La</w:t>
      </w:r>
      <w:r>
        <w:rPr>
          <w:spacing w:val="-26"/>
        </w:rPr>
        <w:t xml:space="preserve"> </w:t>
      </w:r>
      <w:r>
        <w:t>hausse</w:t>
      </w:r>
      <w:r>
        <w:rPr>
          <w:spacing w:val="-26"/>
        </w:rPr>
        <w:t xml:space="preserve"> </w:t>
      </w:r>
      <w:r>
        <w:t>de</w:t>
      </w:r>
      <w:r>
        <w:rPr>
          <w:spacing w:val="-25"/>
        </w:rPr>
        <w:t xml:space="preserve"> </w:t>
      </w:r>
      <w:r>
        <w:t>+1</w:t>
      </w:r>
      <w:r>
        <w:rPr>
          <w:spacing w:val="-26"/>
        </w:rPr>
        <w:t xml:space="preserve"> </w:t>
      </w:r>
      <w:r>
        <w:t>point</w:t>
      </w:r>
      <w:r>
        <w:rPr>
          <w:spacing w:val="-25"/>
        </w:rPr>
        <w:t xml:space="preserve"> </w:t>
      </w:r>
      <w:r>
        <w:t>du</w:t>
      </w:r>
      <w:r>
        <w:rPr>
          <w:spacing w:val="-26"/>
        </w:rPr>
        <w:t xml:space="preserve"> </w:t>
      </w:r>
      <w:r>
        <w:t>taux</w:t>
      </w:r>
      <w:r>
        <w:rPr>
          <w:spacing w:val="-25"/>
        </w:rPr>
        <w:t xml:space="preserve"> </w:t>
      </w:r>
      <w:r>
        <w:rPr>
          <w:spacing w:val="-3"/>
        </w:rPr>
        <w:t>AT/MP</w:t>
      </w:r>
      <w:r>
        <w:rPr>
          <w:spacing w:val="-26"/>
        </w:rPr>
        <w:t xml:space="preserve"> </w:t>
      </w:r>
      <w:r>
        <w:t>entraîne</w:t>
      </w:r>
      <w:r>
        <w:rPr>
          <w:spacing w:val="-25"/>
        </w:rPr>
        <w:t xml:space="preserve"> </w:t>
      </w:r>
      <w:r>
        <w:t>une</w:t>
      </w:r>
      <w:r>
        <w:rPr>
          <w:spacing w:val="-26"/>
        </w:rPr>
        <w:t xml:space="preserve"> </w:t>
      </w:r>
      <w:r>
        <w:t>augmentation</w:t>
      </w:r>
      <w:r>
        <w:rPr>
          <w:spacing w:val="-25"/>
        </w:rPr>
        <w:t xml:space="preserve"> </w:t>
      </w:r>
      <w:r>
        <w:t>du</w:t>
      </w:r>
      <w:r>
        <w:rPr>
          <w:spacing w:val="-26"/>
        </w:rPr>
        <w:t xml:space="preserve"> </w:t>
      </w:r>
      <w:r>
        <w:t>K</w:t>
      </w:r>
      <w:r>
        <w:rPr>
          <w:spacing w:val="-25"/>
        </w:rPr>
        <w:t xml:space="preserve"> </w:t>
      </w:r>
      <w:r>
        <w:t>de</w:t>
      </w:r>
      <w:r>
        <w:rPr>
          <w:spacing w:val="-26"/>
        </w:rPr>
        <w:t xml:space="preserve"> </w:t>
      </w:r>
      <w:r>
        <w:t>1,712</w:t>
      </w:r>
      <w:r>
        <w:rPr>
          <w:spacing w:val="-25"/>
        </w:rPr>
        <w:t xml:space="preserve"> </w:t>
      </w:r>
      <w:r>
        <w:t>à</w:t>
      </w:r>
      <w:r>
        <w:rPr>
          <w:spacing w:val="-26"/>
        </w:rPr>
        <w:t xml:space="preserve"> </w:t>
      </w:r>
      <w:r>
        <w:t>1,723,</w:t>
      </w:r>
      <w:r>
        <w:rPr>
          <w:spacing w:val="-25"/>
        </w:rPr>
        <w:t xml:space="preserve"> </w:t>
      </w:r>
      <w:r>
        <w:t>soit</w:t>
      </w:r>
      <w:r>
        <w:rPr>
          <w:spacing w:val="-26"/>
        </w:rPr>
        <w:t xml:space="preserve"> </w:t>
      </w:r>
      <w:r>
        <w:t>+0,6</w:t>
      </w:r>
      <w:r>
        <w:rPr>
          <w:spacing w:val="-30"/>
        </w:rPr>
        <w:t xml:space="preserve"> </w:t>
      </w:r>
      <w:r>
        <w:t>%.</w:t>
      </w:r>
      <w:r>
        <w:rPr>
          <w:spacing w:val="-26"/>
        </w:rPr>
        <w:t xml:space="preserve"> </w:t>
      </w:r>
      <w:r>
        <w:t>Sur</w:t>
      </w:r>
      <w:r>
        <w:rPr>
          <w:spacing w:val="-25"/>
        </w:rPr>
        <w:t xml:space="preserve"> </w:t>
      </w:r>
      <w:r>
        <w:t>un</w:t>
      </w:r>
      <w:r>
        <w:rPr>
          <w:spacing w:val="-26"/>
        </w:rPr>
        <w:t xml:space="preserve"> </w:t>
      </w:r>
      <w:r>
        <w:rPr>
          <w:spacing w:val="-3"/>
        </w:rPr>
        <w:t xml:space="preserve">chiffre </w:t>
      </w:r>
      <w:r>
        <w:t>d’affaires</w:t>
      </w:r>
      <w:r>
        <w:rPr>
          <w:spacing w:val="-11"/>
        </w:rPr>
        <w:t xml:space="preserve"> </w:t>
      </w:r>
      <w:r>
        <w:t>annuel</w:t>
      </w:r>
      <w:r>
        <w:rPr>
          <w:spacing w:val="-11"/>
        </w:rPr>
        <w:t xml:space="preserve"> </w:t>
      </w:r>
      <w:r>
        <w:t>de</w:t>
      </w:r>
      <w:r>
        <w:rPr>
          <w:spacing w:val="-11"/>
        </w:rPr>
        <w:t xml:space="preserve"> </w:t>
      </w:r>
      <w:r>
        <w:t>1,5</w:t>
      </w:r>
      <w:r>
        <w:rPr>
          <w:spacing w:val="-11"/>
        </w:rPr>
        <w:t xml:space="preserve"> </w:t>
      </w:r>
      <w:r>
        <w:t>M€,</w:t>
      </w:r>
      <w:r>
        <w:rPr>
          <w:spacing w:val="-11"/>
        </w:rPr>
        <w:t xml:space="preserve"> </w:t>
      </w:r>
      <w:r>
        <w:t>l’impact</w:t>
      </w:r>
      <w:r>
        <w:rPr>
          <w:spacing w:val="-11"/>
        </w:rPr>
        <w:t xml:space="preserve"> </w:t>
      </w:r>
      <w:r>
        <w:t>non</w:t>
      </w:r>
      <w:r>
        <w:rPr>
          <w:spacing w:val="-10"/>
        </w:rPr>
        <w:t xml:space="preserve"> </w:t>
      </w:r>
      <w:r>
        <w:t>répercuté</w:t>
      </w:r>
      <w:r>
        <w:rPr>
          <w:spacing w:val="-11"/>
        </w:rPr>
        <w:t xml:space="preserve"> </w:t>
      </w:r>
      <w:r>
        <w:t>représente</w:t>
      </w:r>
      <w:r>
        <w:rPr>
          <w:spacing w:val="-11"/>
        </w:rPr>
        <w:t xml:space="preserve"> </w:t>
      </w:r>
      <w:r>
        <w:t>environ</w:t>
      </w:r>
      <w:r>
        <w:rPr>
          <w:spacing w:val="-11"/>
        </w:rPr>
        <w:t xml:space="preserve"> </w:t>
      </w:r>
      <w:r>
        <w:t>9</w:t>
      </w:r>
      <w:r>
        <w:rPr>
          <w:spacing w:val="-27"/>
        </w:rPr>
        <w:t xml:space="preserve"> </w:t>
      </w:r>
      <w:r>
        <w:t>750</w:t>
      </w:r>
      <w:r>
        <w:rPr>
          <w:spacing w:val="-11"/>
        </w:rPr>
        <w:t xml:space="preserve"> </w:t>
      </w:r>
      <w:r>
        <w:t>€</w:t>
      </w:r>
      <w:r>
        <w:rPr>
          <w:spacing w:val="-11"/>
        </w:rPr>
        <w:t xml:space="preserve"> </w:t>
      </w:r>
      <w:r>
        <w:t>de</w:t>
      </w:r>
      <w:r>
        <w:rPr>
          <w:spacing w:val="-10"/>
        </w:rPr>
        <w:t xml:space="preserve"> </w:t>
      </w:r>
      <w:r>
        <w:t>marge</w:t>
      </w:r>
      <w:r>
        <w:rPr>
          <w:spacing w:val="-11"/>
        </w:rPr>
        <w:t xml:space="preserve"> </w:t>
      </w:r>
      <w:r>
        <w:t>perdue</w:t>
      </w:r>
      <w:r>
        <w:rPr>
          <w:spacing w:val="-11"/>
        </w:rPr>
        <w:t xml:space="preserve"> </w:t>
      </w:r>
      <w:r>
        <w:t>chaque</w:t>
      </w:r>
      <w:r>
        <w:rPr>
          <w:spacing w:val="-11"/>
        </w:rPr>
        <w:t xml:space="preserve"> </w:t>
      </w:r>
      <w:r>
        <w:rPr>
          <w:spacing w:val="-3"/>
        </w:rPr>
        <w:t xml:space="preserve">année </w:t>
      </w:r>
      <w:r>
        <w:t xml:space="preserve">pendant 3 ans. </w:t>
      </w:r>
      <w:r>
        <w:rPr>
          <w:spacing w:val="-4"/>
        </w:rPr>
        <w:t xml:space="preserve">L’entreprise </w:t>
      </w:r>
      <w:r>
        <w:t>doit impérativement recalculer son K et l’appliquer à tous ses nouveaux devis dès l’exercice</w:t>
      </w:r>
      <w:r>
        <w:rPr>
          <w:spacing w:val="-8"/>
        </w:rPr>
        <w:t xml:space="preserve"> </w:t>
      </w:r>
      <w:r>
        <w:t>suivant.</w:t>
      </w:r>
    </w:p>
    <w:p w:rsidR="00005340" w:rsidRDefault="00350670">
      <w:pPr>
        <w:pStyle w:val="Titre7"/>
        <w:spacing w:before="73"/>
      </w:pPr>
      <w:r>
        <w:t>Question 3 — Coût de la prévention vs. coût de l’accident :</w:t>
      </w:r>
    </w:p>
    <w:p w:rsidR="00005340" w:rsidRDefault="00350670">
      <w:pPr>
        <w:pStyle w:val="Corpsdetexte"/>
        <w:spacing w:before="129" w:line="165" w:lineRule="auto"/>
        <w:ind w:left="153" w:right="311"/>
        <w:jc w:val="both"/>
      </w:pPr>
      <w:r>
        <w:rPr>
          <w:lang w:val="en-US"/>
        </w:rPr>
        <w:pict>
          <v:shape id="_x0000_s1026" type="#_x0000_t202" style="position:absolute;left:0;text-align:left;margin-left:342.6pt;margin-top:7pt;width:7.75pt;height:17.3pt;z-index:-257600512;mso-position-horizontal-relative:page" filled="f" stroked="f">
            <v:textbox inset="0,0,0,0">
              <w:txbxContent>
                <w:p w:rsidR="00005340" w:rsidRDefault="00350670">
                  <w:pPr>
                    <w:spacing w:line="202" w:lineRule="exact"/>
                    <w:rPr>
                      <w:rFonts w:ascii="DejaVu Sans Condensed" w:hAnsi="DejaVu Sans Condensed"/>
                      <w:i/>
                      <w:sz w:val="20"/>
                    </w:rPr>
                  </w:pPr>
                  <w:r>
                    <w:rPr>
                      <w:rFonts w:ascii="DejaVu Sans Condensed" w:hAnsi="DejaVu Sans Condensed"/>
                      <w:i/>
                      <w:w w:val="102"/>
                      <w:sz w:val="20"/>
                    </w:rPr>
                    <w:t>≈</w:t>
                  </w:r>
                </w:p>
              </w:txbxContent>
            </v:textbox>
            <w10:wrap anchorx="page"/>
          </v:shape>
        </w:pict>
      </w:r>
      <w:r>
        <w:t>La</w:t>
      </w:r>
      <w:r>
        <w:rPr>
          <w:spacing w:val="-25"/>
        </w:rPr>
        <w:t xml:space="preserve"> </w:t>
      </w:r>
      <w:r>
        <w:t>vériﬁcation</w:t>
      </w:r>
      <w:r>
        <w:rPr>
          <w:spacing w:val="-24"/>
        </w:rPr>
        <w:t xml:space="preserve"> </w:t>
      </w:r>
      <w:r>
        <w:t>R408</w:t>
      </w:r>
      <w:r>
        <w:rPr>
          <w:spacing w:val="-24"/>
        </w:rPr>
        <w:t xml:space="preserve"> </w:t>
      </w:r>
      <w:r>
        <w:t>externalisée</w:t>
      </w:r>
      <w:r>
        <w:rPr>
          <w:spacing w:val="-24"/>
        </w:rPr>
        <w:t xml:space="preserve"> </w:t>
      </w:r>
      <w:r>
        <w:t>coûte</w:t>
      </w:r>
      <w:r>
        <w:rPr>
          <w:spacing w:val="-24"/>
        </w:rPr>
        <w:t xml:space="preserve"> </w:t>
      </w:r>
      <w:r>
        <w:t>200</w:t>
      </w:r>
      <w:r>
        <w:rPr>
          <w:spacing w:val="-24"/>
        </w:rPr>
        <w:t xml:space="preserve"> </w:t>
      </w:r>
      <w:r>
        <w:t>€.</w:t>
      </w:r>
      <w:r>
        <w:rPr>
          <w:spacing w:val="-23"/>
        </w:rPr>
        <w:t xml:space="preserve"> </w:t>
      </w:r>
      <w:r>
        <w:t>Le</w:t>
      </w:r>
      <w:r>
        <w:rPr>
          <w:spacing w:val="-24"/>
        </w:rPr>
        <w:t xml:space="preserve"> </w:t>
      </w:r>
      <w:r>
        <w:t>scénario</w:t>
      </w:r>
      <w:r>
        <w:rPr>
          <w:spacing w:val="-24"/>
        </w:rPr>
        <w:t xml:space="preserve"> </w:t>
      </w:r>
      <w:r>
        <w:t>A</w:t>
      </w:r>
      <w:r>
        <w:rPr>
          <w:spacing w:val="-24"/>
        </w:rPr>
        <w:t xml:space="preserve"> </w:t>
      </w:r>
      <w:r>
        <w:t>coûte</w:t>
      </w:r>
      <w:r>
        <w:rPr>
          <w:spacing w:val="39"/>
        </w:rPr>
        <w:t xml:space="preserve"> </w:t>
      </w:r>
      <w:r>
        <w:t>26</w:t>
      </w:r>
      <w:r>
        <w:rPr>
          <w:spacing w:val="-26"/>
        </w:rPr>
        <w:t xml:space="preserve"> </w:t>
      </w:r>
      <w:r>
        <w:t>748</w:t>
      </w:r>
      <w:r>
        <w:rPr>
          <w:spacing w:val="-24"/>
        </w:rPr>
        <w:t xml:space="preserve"> </w:t>
      </w:r>
      <w:r>
        <w:t>€.</w:t>
      </w:r>
      <w:r>
        <w:rPr>
          <w:spacing w:val="-24"/>
        </w:rPr>
        <w:t xml:space="preserve"> </w:t>
      </w:r>
      <w:r>
        <w:t>Le</w:t>
      </w:r>
      <w:r>
        <w:rPr>
          <w:spacing w:val="-24"/>
        </w:rPr>
        <w:t xml:space="preserve"> </w:t>
      </w:r>
      <w:r>
        <w:t>rapport</w:t>
      </w:r>
      <w:r>
        <w:rPr>
          <w:spacing w:val="-23"/>
        </w:rPr>
        <w:t xml:space="preserve"> </w:t>
      </w:r>
      <w:r>
        <w:t>est</w:t>
      </w:r>
      <w:r>
        <w:rPr>
          <w:spacing w:val="-24"/>
        </w:rPr>
        <w:t xml:space="preserve"> </w:t>
      </w:r>
      <w:r>
        <w:t>de</w:t>
      </w:r>
      <w:r>
        <w:rPr>
          <w:spacing w:val="-24"/>
        </w:rPr>
        <w:t xml:space="preserve"> </w:t>
      </w:r>
      <w:r>
        <w:rPr>
          <w:rFonts w:ascii="Trebuchet MS" w:hAnsi="Trebuchet MS"/>
          <w:b/>
        </w:rPr>
        <w:t>1</w:t>
      </w:r>
      <w:r>
        <w:rPr>
          <w:rFonts w:ascii="Trebuchet MS" w:hAnsi="Trebuchet MS"/>
          <w:b/>
          <w:spacing w:val="-28"/>
        </w:rPr>
        <w:t xml:space="preserve"> </w:t>
      </w:r>
      <w:r>
        <w:rPr>
          <w:rFonts w:ascii="Trebuchet MS" w:hAnsi="Trebuchet MS"/>
          <w:b/>
        </w:rPr>
        <w:t>pour</w:t>
      </w:r>
      <w:r>
        <w:rPr>
          <w:rFonts w:ascii="Trebuchet MS" w:hAnsi="Trebuchet MS"/>
          <w:b/>
          <w:spacing w:val="-28"/>
        </w:rPr>
        <w:t xml:space="preserve"> </w:t>
      </w:r>
      <w:r>
        <w:rPr>
          <w:rFonts w:ascii="Trebuchet MS" w:hAnsi="Trebuchet MS"/>
          <w:b/>
        </w:rPr>
        <w:t>133</w:t>
      </w:r>
      <w:r>
        <w:rPr>
          <w:rFonts w:ascii="Trebuchet MS" w:hAnsi="Trebuchet MS"/>
          <w:b/>
          <w:spacing w:val="-28"/>
        </w:rPr>
        <w:t xml:space="preserve"> </w:t>
      </w:r>
      <w:r>
        <w:t>:</w:t>
      </w:r>
      <w:r>
        <w:rPr>
          <w:spacing w:val="-24"/>
        </w:rPr>
        <w:t xml:space="preserve"> </w:t>
      </w:r>
      <w:r>
        <w:t>pour chaque</w:t>
      </w:r>
      <w:r>
        <w:rPr>
          <w:spacing w:val="-13"/>
        </w:rPr>
        <w:t xml:space="preserve"> </w:t>
      </w:r>
      <w:r>
        <w:t>euro</w:t>
      </w:r>
      <w:r>
        <w:rPr>
          <w:spacing w:val="-13"/>
        </w:rPr>
        <w:t xml:space="preserve"> </w:t>
      </w:r>
      <w:r>
        <w:t>investi</w:t>
      </w:r>
      <w:r>
        <w:rPr>
          <w:spacing w:val="-12"/>
        </w:rPr>
        <w:t xml:space="preserve"> </w:t>
      </w:r>
      <w:r>
        <w:t>dans</w:t>
      </w:r>
      <w:r>
        <w:rPr>
          <w:spacing w:val="-12"/>
        </w:rPr>
        <w:t xml:space="preserve"> </w:t>
      </w:r>
      <w:r>
        <w:t>la</w:t>
      </w:r>
      <w:r>
        <w:rPr>
          <w:spacing w:val="-13"/>
        </w:rPr>
        <w:t xml:space="preserve"> </w:t>
      </w:r>
      <w:r>
        <w:t>prévention,</w:t>
      </w:r>
      <w:r>
        <w:rPr>
          <w:spacing w:val="-12"/>
        </w:rPr>
        <w:t xml:space="preserve"> </w:t>
      </w:r>
      <w:r>
        <w:t>l’entreprise</w:t>
      </w:r>
      <w:r>
        <w:rPr>
          <w:spacing w:val="-12"/>
        </w:rPr>
        <w:t xml:space="preserve"> </w:t>
      </w:r>
      <w:r>
        <w:t>économise</w:t>
      </w:r>
      <w:r>
        <w:rPr>
          <w:spacing w:val="-13"/>
        </w:rPr>
        <w:t xml:space="preserve"> </w:t>
      </w:r>
      <w:r>
        <w:t>133</w:t>
      </w:r>
      <w:r>
        <w:rPr>
          <w:spacing w:val="-12"/>
        </w:rPr>
        <w:t xml:space="preserve"> </w:t>
      </w:r>
      <w:r>
        <w:t>€</w:t>
      </w:r>
      <w:r>
        <w:rPr>
          <w:spacing w:val="-12"/>
        </w:rPr>
        <w:t xml:space="preserve"> </w:t>
      </w:r>
      <w:r>
        <w:t>de</w:t>
      </w:r>
      <w:r>
        <w:rPr>
          <w:spacing w:val="-13"/>
        </w:rPr>
        <w:t xml:space="preserve"> </w:t>
      </w:r>
      <w:r>
        <w:t>coûts</w:t>
      </w:r>
      <w:r>
        <w:rPr>
          <w:spacing w:val="-12"/>
        </w:rPr>
        <w:t xml:space="preserve"> </w:t>
      </w:r>
      <w:r>
        <w:t>consécutifs</w:t>
      </w:r>
      <w:r>
        <w:rPr>
          <w:spacing w:val="-12"/>
        </w:rPr>
        <w:t xml:space="preserve"> </w:t>
      </w:r>
      <w:r>
        <w:t>à</w:t>
      </w:r>
      <w:r>
        <w:rPr>
          <w:spacing w:val="-13"/>
        </w:rPr>
        <w:t xml:space="preserve"> </w:t>
      </w:r>
      <w:r>
        <w:t>l’accident.</w:t>
      </w:r>
      <w:r>
        <w:rPr>
          <w:spacing w:val="-12"/>
        </w:rPr>
        <w:t xml:space="preserve"> </w:t>
      </w:r>
      <w:r>
        <w:t>Ce</w:t>
      </w:r>
      <w:r>
        <w:rPr>
          <w:spacing w:val="-13"/>
        </w:rPr>
        <w:t xml:space="preserve"> </w:t>
      </w:r>
      <w:r>
        <w:t xml:space="preserve">ratio illustre concrètement le principe fondamental : la prévention </w:t>
      </w:r>
      <w:r>
        <w:rPr>
          <w:spacing w:val="-3"/>
        </w:rPr>
        <w:t xml:space="preserve">n’est </w:t>
      </w:r>
      <w:r>
        <w:t>pas une contrainte, c’est un investissement à retour immédiat et</w:t>
      </w:r>
      <w:r>
        <w:rPr>
          <w:spacing w:val="-27"/>
        </w:rPr>
        <w:t xml:space="preserve"> </w:t>
      </w:r>
      <w:r>
        <w:t>massif.</w:t>
      </w:r>
    </w:p>
    <w:p w:rsidR="00005340" w:rsidRDefault="00005340">
      <w:pPr>
        <w:spacing w:line="165" w:lineRule="auto"/>
        <w:jc w:val="both"/>
        <w:sectPr w:rsidR="00005340">
          <w:pgSz w:w="11910" w:h="16840"/>
          <w:pgMar w:top="900" w:right="820" w:bottom="680" w:left="980" w:header="381" w:footer="489" w:gutter="0"/>
          <w:cols w:space="720"/>
        </w:sectPr>
      </w:pPr>
    </w:p>
    <w:p w:rsidR="00005340" w:rsidRDefault="00005340">
      <w:pPr>
        <w:pStyle w:val="Corpsdetexte"/>
        <w:spacing w:before="2"/>
        <w:rPr>
          <w:sz w:val="6"/>
        </w:rPr>
      </w:pPr>
    </w:p>
    <w:p w:rsidR="00005340" w:rsidRDefault="00350670">
      <w:pPr>
        <w:pStyle w:val="Titre7"/>
        <w:spacing w:before="123"/>
      </w:pPr>
      <w:r>
        <w:t>Question 4 — Phrase de synthèse :</w:t>
      </w:r>
    </w:p>
    <w:p w:rsidR="00005340" w:rsidRDefault="00350670">
      <w:pPr>
        <w:pStyle w:val="Corpsdetexte"/>
        <w:spacing w:before="129" w:line="165" w:lineRule="auto"/>
        <w:ind w:left="153" w:right="303"/>
      </w:pPr>
      <w:r>
        <w:t>Exemple de formula</w:t>
      </w:r>
      <w:r>
        <w:t xml:space="preserve">tion attendue : « </w:t>
      </w:r>
      <w:r>
        <w:rPr>
          <w:spacing w:val="-5"/>
        </w:rPr>
        <w:t xml:space="preserve">L’analyse </w:t>
      </w:r>
      <w:r>
        <w:t>économique des trois scénarios démontre que le coût direct et indirect</w:t>
      </w:r>
      <w:r>
        <w:rPr>
          <w:spacing w:val="-12"/>
        </w:rPr>
        <w:t xml:space="preserve"> </w:t>
      </w:r>
      <w:r>
        <w:t>d’un</w:t>
      </w:r>
      <w:r>
        <w:rPr>
          <w:spacing w:val="-11"/>
        </w:rPr>
        <w:t xml:space="preserve"> </w:t>
      </w:r>
      <w:r>
        <w:t>accident</w:t>
      </w:r>
      <w:r>
        <w:rPr>
          <w:spacing w:val="-11"/>
        </w:rPr>
        <w:t xml:space="preserve"> </w:t>
      </w:r>
      <w:r>
        <w:t>du</w:t>
      </w:r>
      <w:r>
        <w:rPr>
          <w:spacing w:val="-11"/>
        </w:rPr>
        <w:t xml:space="preserve"> </w:t>
      </w:r>
      <w:r>
        <w:t>travail</w:t>
      </w:r>
      <w:r>
        <w:rPr>
          <w:spacing w:val="-11"/>
        </w:rPr>
        <w:t xml:space="preserve"> </w:t>
      </w:r>
      <w:r>
        <w:t>sur</w:t>
      </w:r>
      <w:r>
        <w:rPr>
          <w:spacing w:val="-11"/>
        </w:rPr>
        <w:t xml:space="preserve"> </w:t>
      </w:r>
      <w:r>
        <w:t>chantier</w:t>
      </w:r>
      <w:r>
        <w:rPr>
          <w:spacing w:val="-11"/>
        </w:rPr>
        <w:t xml:space="preserve"> </w:t>
      </w:r>
      <w:r>
        <w:t>—</w:t>
      </w:r>
      <w:r>
        <w:rPr>
          <w:spacing w:val="-11"/>
        </w:rPr>
        <w:t xml:space="preserve"> </w:t>
      </w:r>
      <w:r>
        <w:t>estimé</w:t>
      </w:r>
      <w:r>
        <w:rPr>
          <w:spacing w:val="-11"/>
        </w:rPr>
        <w:t xml:space="preserve"> </w:t>
      </w:r>
      <w:r>
        <w:t>entre</w:t>
      </w:r>
      <w:r>
        <w:rPr>
          <w:spacing w:val="-12"/>
        </w:rPr>
        <w:t xml:space="preserve"> </w:t>
      </w:r>
      <w:r>
        <w:t>23</w:t>
      </w:r>
      <w:r>
        <w:rPr>
          <w:spacing w:val="-22"/>
        </w:rPr>
        <w:t xml:space="preserve"> </w:t>
      </w:r>
      <w:r>
        <w:t>000</w:t>
      </w:r>
      <w:r>
        <w:rPr>
          <w:spacing w:val="-11"/>
        </w:rPr>
        <w:t xml:space="preserve"> </w:t>
      </w:r>
      <w:r>
        <w:t>et</w:t>
      </w:r>
      <w:r>
        <w:rPr>
          <w:spacing w:val="-11"/>
        </w:rPr>
        <w:t xml:space="preserve"> </w:t>
      </w:r>
      <w:r>
        <w:t>27</w:t>
      </w:r>
      <w:r>
        <w:rPr>
          <w:spacing w:val="-22"/>
        </w:rPr>
        <w:t xml:space="preserve"> </w:t>
      </w:r>
      <w:r>
        <w:t>000</w:t>
      </w:r>
      <w:r>
        <w:rPr>
          <w:spacing w:val="-12"/>
        </w:rPr>
        <w:t xml:space="preserve"> </w:t>
      </w:r>
      <w:r>
        <w:t>€</w:t>
      </w:r>
      <w:r>
        <w:rPr>
          <w:spacing w:val="-11"/>
        </w:rPr>
        <w:t xml:space="preserve"> </w:t>
      </w:r>
      <w:r>
        <w:t>selon</w:t>
      </w:r>
      <w:r>
        <w:rPr>
          <w:spacing w:val="-11"/>
        </w:rPr>
        <w:t xml:space="preserve"> </w:t>
      </w:r>
      <w:r>
        <w:t>le</w:t>
      </w:r>
      <w:r>
        <w:rPr>
          <w:spacing w:val="-11"/>
        </w:rPr>
        <w:t xml:space="preserve"> </w:t>
      </w:r>
      <w:r>
        <w:t>mode</w:t>
      </w:r>
      <w:r>
        <w:rPr>
          <w:spacing w:val="-11"/>
        </w:rPr>
        <w:t xml:space="preserve"> </w:t>
      </w:r>
      <w:r>
        <w:t>de</w:t>
      </w:r>
      <w:r>
        <w:rPr>
          <w:spacing w:val="-11"/>
        </w:rPr>
        <w:t xml:space="preserve"> </w:t>
      </w:r>
      <w:r>
        <w:t>gestion</w:t>
      </w:r>
      <w:r>
        <w:rPr>
          <w:spacing w:val="-11"/>
        </w:rPr>
        <w:t xml:space="preserve"> </w:t>
      </w:r>
      <w:r>
        <w:t>retenu</w:t>
      </w:r>
    </w:p>
    <w:p w:rsidR="00005340" w:rsidRDefault="00350670">
      <w:pPr>
        <w:pStyle w:val="Corpsdetexte"/>
        <w:spacing w:line="165" w:lineRule="auto"/>
        <w:ind w:left="153"/>
      </w:pPr>
      <w:r>
        <w:t>— est sans commune mesure avec le coût d’une préventi</w:t>
      </w:r>
      <w:r>
        <w:t>on adaptée, évalué ici à 200 € pour une vériﬁcation réglementaire R408 externalisée. »</w:t>
      </w:r>
    </w:p>
    <w:sectPr w:rsidR="00005340">
      <w:pgSz w:w="11910" w:h="16840"/>
      <w:pgMar w:top="900" w:right="820" w:bottom="680" w:left="980" w:header="381" w:footer="489"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0670" w:rsidRDefault="00350670">
      <w:r>
        <w:separator/>
      </w:r>
    </w:p>
  </w:endnote>
  <w:endnote w:type="continuationSeparator" w:id="0">
    <w:p w:rsidR="00350670" w:rsidRDefault="003506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rebuchet MS">
    <w:altName w:val="Trebuchet MS"/>
    <w:panose1 w:val="020B06030202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jaVu Sans Condensed">
    <w:altName w:val="DejaVu Sans Condensed"/>
    <w:panose1 w:val="020B0606030804020204"/>
    <w:charset w:val="00"/>
    <w:family w:val="swiss"/>
    <w:pitch w:val="variable"/>
    <w:sig w:usb0="E7002EFF" w:usb1="5200F5FF" w:usb2="0A242021"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5340" w:rsidRDefault="00350670">
    <w:pPr>
      <w:pStyle w:val="Corpsdetexte"/>
      <w:spacing w:line="14" w:lineRule="auto"/>
    </w:pPr>
    <w:r>
      <w:rPr>
        <w:noProof/>
        <w:lang w:eastAsia="fr-FR"/>
      </w:rPr>
      <w:drawing>
        <wp:anchor distT="0" distB="0" distL="0" distR="0" simplePos="0" relativeHeight="245377024" behindDoc="1" locked="0" layoutInCell="1" allowOverlap="1">
          <wp:simplePos x="0" y="0"/>
          <wp:positionH relativeFrom="page">
            <wp:posOffset>2527</wp:posOffset>
          </wp:positionH>
          <wp:positionV relativeFrom="page">
            <wp:posOffset>10489008</wp:posOffset>
          </wp:positionV>
          <wp:extent cx="7557477" cy="200467"/>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7557477" cy="200467"/>
                  </a:xfrm>
                  <a:prstGeom prst="rect">
                    <a:avLst/>
                  </a:prstGeom>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5340" w:rsidRDefault="00350670">
    <w:pPr>
      <w:pStyle w:val="Corpsdetexte"/>
      <w:spacing w:line="14" w:lineRule="auto"/>
    </w:pPr>
    <w:r>
      <w:rPr>
        <w:noProof/>
        <w:lang w:eastAsia="fr-FR"/>
      </w:rPr>
      <w:drawing>
        <wp:anchor distT="0" distB="0" distL="0" distR="0" simplePos="0" relativeHeight="245378048" behindDoc="1" locked="0" layoutInCell="1" allowOverlap="1">
          <wp:simplePos x="0" y="0"/>
          <wp:positionH relativeFrom="page">
            <wp:posOffset>2527</wp:posOffset>
          </wp:positionH>
          <wp:positionV relativeFrom="page">
            <wp:posOffset>10489008</wp:posOffset>
          </wp:positionV>
          <wp:extent cx="7557477" cy="200467"/>
          <wp:effectExtent l="0" t="0" r="0" b="0"/>
          <wp:wrapNone/>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1" cstate="print"/>
                  <a:stretch>
                    <a:fillRect/>
                  </a:stretch>
                </pic:blipFill>
                <pic:spPr>
                  <a:xfrm>
                    <a:off x="0" y="0"/>
                    <a:ext cx="7557477" cy="200467"/>
                  </a:xfrm>
                  <a:prstGeom prst="rect">
                    <a:avLst/>
                  </a:prstGeom>
                </pic:spPr>
              </pic:pic>
            </a:graphicData>
          </a:graphic>
        </wp:anchor>
      </w:drawing>
    </w:r>
    <w:r>
      <w:rPr>
        <w:lang w:val="en-US"/>
      </w:rPr>
      <w:pict>
        <v:line id="_x0000_s2062" style="position:absolute;z-index:-257937408;mso-position-horizontal-relative:page;mso-position-vertical-relative:page" from="56.7pt,803.65pt" to="538.6pt,803.65pt" strokeweight=".14042mm">
          <w10:wrap anchorx="page" anchory="page"/>
        </v:line>
      </w:pict>
    </w:r>
    <w:r>
      <w:rPr>
        <w:lang w:val="en-US"/>
      </w:rPr>
      <w:pict>
        <v:shapetype id="_x0000_t202" coordsize="21600,21600" o:spt="202" path="m,l,21600r21600,l21600,xe">
          <v:stroke joinstyle="miter"/>
          <v:path gradientshapeok="t" o:connecttype="rect"/>
        </v:shapetype>
        <v:shape id="_x0000_s2061" type="#_x0000_t202" style="position:absolute;margin-left:55.7pt;margin-top:804.6pt;width:71.5pt;height:13.9pt;z-index:-257936384;mso-position-horizontal-relative:page;mso-position-vertical-relative:page" filled="f" stroked="f">
          <v:textbox inset="0,0,0,0">
            <w:txbxContent>
              <w:p w:rsidR="00005340" w:rsidRDefault="00350670">
                <w:pPr>
                  <w:spacing w:line="278" w:lineRule="exact"/>
                  <w:ind w:left="20"/>
                  <w:rPr>
                    <w:sz w:val="18"/>
                  </w:rPr>
                </w:pPr>
                <w:r>
                  <w:rPr>
                    <w:sz w:val="18"/>
                  </w:rPr>
                  <w:t>Woirgard</w:t>
                </w:r>
                <w:r>
                  <w:rPr>
                    <w:spacing w:val="-31"/>
                    <w:sz w:val="18"/>
                  </w:rPr>
                  <w:t xml:space="preserve"> </w:t>
                </w:r>
                <w:r>
                  <w:rPr>
                    <w:sz w:val="18"/>
                  </w:rPr>
                  <w:t>Grégory</w:t>
                </w:r>
              </w:p>
            </w:txbxContent>
          </v:textbox>
          <w10:wrap anchorx="page" anchory="page"/>
        </v:shape>
      </w:pict>
    </w:r>
    <w:r>
      <w:rPr>
        <w:lang w:val="en-US"/>
      </w:rPr>
      <w:pict>
        <v:shape id="_x0000_s2060" type="#_x0000_t202" style="position:absolute;margin-left:512.35pt;margin-top:804.6pt;width:27.25pt;height:13.9pt;z-index:-257935360;mso-position-horizontal-relative:page;mso-position-vertical-relative:page" filled="f" stroked="f">
          <v:textbox inset="0,0,0,0">
            <w:txbxContent>
              <w:p w:rsidR="00005340" w:rsidRDefault="00350670">
                <w:pPr>
                  <w:spacing w:line="278" w:lineRule="exact"/>
                  <w:ind w:left="60"/>
                  <w:rPr>
                    <w:sz w:val="18"/>
                  </w:rPr>
                </w:pPr>
                <w:r>
                  <w:fldChar w:fldCharType="begin"/>
                </w:r>
                <w:r>
                  <w:rPr>
                    <w:w w:val="110"/>
                    <w:sz w:val="18"/>
                  </w:rPr>
                  <w:instrText xml:space="preserve"> PAGE </w:instrText>
                </w:r>
                <w:r>
                  <w:fldChar w:fldCharType="separate"/>
                </w:r>
                <w:r w:rsidR="00C4612F">
                  <w:rPr>
                    <w:noProof/>
                    <w:w w:val="110"/>
                    <w:sz w:val="18"/>
                  </w:rPr>
                  <w:t>2</w:t>
                </w:r>
                <w:r>
                  <w:fldChar w:fldCharType="end"/>
                </w:r>
                <w:r>
                  <w:rPr>
                    <w:w w:val="110"/>
                    <w:sz w:val="18"/>
                  </w:rPr>
                  <w:t xml:space="preserve"> </w:t>
                </w:r>
                <w:r>
                  <w:rPr>
                    <w:w w:val="125"/>
                    <w:sz w:val="18"/>
                  </w:rPr>
                  <w:t>/</w:t>
                </w:r>
                <w:r>
                  <w:rPr>
                    <w:spacing w:val="-44"/>
                    <w:w w:val="125"/>
                    <w:sz w:val="18"/>
                  </w:rPr>
                  <w:t xml:space="preserve"> </w:t>
                </w:r>
                <w:hyperlink w:anchor="_bookmark34" w:history="1">
                  <w:r>
                    <w:rPr>
                      <w:color w:val="005EA7"/>
                      <w:w w:val="110"/>
                      <w:sz w:val="18"/>
                    </w:rPr>
                    <w:t>53</w:t>
                  </w:r>
                </w:hyperlink>
              </w:p>
            </w:txbxContent>
          </v:textbox>
          <w10:wrap anchorx="page" anchory="page"/>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5340" w:rsidRDefault="00350670">
    <w:pPr>
      <w:pStyle w:val="Corpsdetexte"/>
      <w:spacing w:line="14" w:lineRule="auto"/>
    </w:pPr>
    <w:r>
      <w:rPr>
        <w:noProof/>
        <w:lang w:eastAsia="fr-FR"/>
      </w:rPr>
      <w:drawing>
        <wp:anchor distT="0" distB="0" distL="0" distR="0" simplePos="0" relativeHeight="245384192" behindDoc="1" locked="0" layoutInCell="1" allowOverlap="1">
          <wp:simplePos x="0" y="0"/>
          <wp:positionH relativeFrom="page">
            <wp:posOffset>2527</wp:posOffset>
          </wp:positionH>
          <wp:positionV relativeFrom="page">
            <wp:posOffset>10489008</wp:posOffset>
          </wp:positionV>
          <wp:extent cx="7557477" cy="200467"/>
          <wp:effectExtent l="0" t="0" r="0" b="0"/>
          <wp:wrapNone/>
          <wp:docPr id="5"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pic:cNvPicPr/>
                </pic:nvPicPr>
                <pic:blipFill>
                  <a:blip r:embed="rId1" cstate="print"/>
                  <a:stretch>
                    <a:fillRect/>
                  </a:stretch>
                </pic:blipFill>
                <pic:spPr>
                  <a:xfrm>
                    <a:off x="0" y="0"/>
                    <a:ext cx="7557477" cy="200467"/>
                  </a:xfrm>
                  <a:prstGeom prst="rect">
                    <a:avLst/>
                  </a:prstGeom>
                </pic:spPr>
              </pic:pic>
            </a:graphicData>
          </a:graphic>
        </wp:anchor>
      </w:drawing>
    </w:r>
    <w:r>
      <w:rPr>
        <w:lang w:val="en-US"/>
      </w:rPr>
      <w:pict>
        <v:line id="_x0000_s2057" style="position:absolute;z-index:-257931264;mso-position-horizontal-relative:page;mso-position-vertical-relative:page" from="56.7pt,803.65pt" to="538.6pt,803.65pt" strokeweight=".14042mm">
          <w10:wrap anchorx="page" anchory="page"/>
        </v:line>
      </w:pict>
    </w:r>
    <w:r>
      <w:rPr>
        <w:lang w:val="en-US"/>
      </w:rPr>
      <w:pict>
        <v:shapetype id="_x0000_t202" coordsize="21600,21600" o:spt="202" path="m,l,21600r21600,l21600,xe">
          <v:stroke joinstyle="miter"/>
          <v:path gradientshapeok="t" o:connecttype="rect"/>
        </v:shapetype>
        <v:shape id="_x0000_s2056" type="#_x0000_t202" style="position:absolute;margin-left:55.7pt;margin-top:804.6pt;width:71.5pt;height:13.9pt;z-index:-257930240;mso-position-horizontal-relative:page;mso-position-vertical-relative:page" filled="f" stroked="f">
          <v:textbox inset="0,0,0,0">
            <w:txbxContent>
              <w:p w:rsidR="00005340" w:rsidRDefault="00350670">
                <w:pPr>
                  <w:spacing w:line="278" w:lineRule="exact"/>
                  <w:ind w:left="20"/>
                  <w:rPr>
                    <w:sz w:val="18"/>
                  </w:rPr>
                </w:pPr>
                <w:r>
                  <w:rPr>
                    <w:sz w:val="18"/>
                  </w:rPr>
                  <w:t>Woirgard</w:t>
                </w:r>
                <w:r>
                  <w:rPr>
                    <w:spacing w:val="-31"/>
                    <w:sz w:val="18"/>
                  </w:rPr>
                  <w:t xml:space="preserve"> </w:t>
                </w:r>
                <w:r>
                  <w:rPr>
                    <w:sz w:val="18"/>
                  </w:rPr>
                  <w:t>Grégory</w:t>
                </w:r>
              </w:p>
            </w:txbxContent>
          </v:textbox>
          <w10:wrap anchorx="page" anchory="page"/>
        </v:shape>
      </w:pict>
    </w:r>
    <w:r>
      <w:rPr>
        <w:lang w:val="en-US"/>
      </w:rPr>
      <w:pict>
        <v:shape id="_x0000_s2055" type="#_x0000_t202" style="position:absolute;margin-left:507.15pt;margin-top:804.6pt;width:32.45pt;height:13.9pt;z-index:-257929216;mso-position-horizontal-relative:page;mso-position-vertical-relative:page" filled="f" stroked="f">
          <v:textbox inset="0,0,0,0">
            <w:txbxContent>
              <w:p w:rsidR="00005340" w:rsidRDefault="00350670">
                <w:pPr>
                  <w:spacing w:line="278" w:lineRule="exact"/>
                  <w:ind w:left="60"/>
                  <w:rPr>
                    <w:sz w:val="18"/>
                  </w:rPr>
                </w:pPr>
                <w:r>
                  <w:fldChar w:fldCharType="begin"/>
                </w:r>
                <w:r>
                  <w:rPr>
                    <w:w w:val="110"/>
                    <w:sz w:val="18"/>
                  </w:rPr>
                  <w:instrText xml:space="preserve"> PAGE </w:instrText>
                </w:r>
                <w:r>
                  <w:fldChar w:fldCharType="separate"/>
                </w:r>
                <w:r w:rsidR="00C4612F">
                  <w:rPr>
                    <w:noProof/>
                    <w:w w:val="110"/>
                    <w:sz w:val="18"/>
                  </w:rPr>
                  <w:t>53</w:t>
                </w:r>
                <w:r>
                  <w:fldChar w:fldCharType="end"/>
                </w:r>
                <w:r>
                  <w:rPr>
                    <w:w w:val="110"/>
                    <w:sz w:val="18"/>
                  </w:rPr>
                  <w:t xml:space="preserve"> </w:t>
                </w:r>
                <w:r>
                  <w:rPr>
                    <w:w w:val="125"/>
                    <w:sz w:val="18"/>
                  </w:rPr>
                  <w:t>/</w:t>
                </w:r>
                <w:r>
                  <w:rPr>
                    <w:spacing w:val="-49"/>
                    <w:w w:val="125"/>
                    <w:sz w:val="18"/>
                  </w:rPr>
                  <w:t xml:space="preserve"> </w:t>
                </w:r>
                <w:hyperlink w:anchor="_bookmark34" w:history="1">
                  <w:r>
                    <w:rPr>
                      <w:color w:val="005EA7"/>
                      <w:w w:val="110"/>
                      <w:sz w:val="18"/>
                    </w:rPr>
                    <w:t>53</w:t>
                  </w:r>
                </w:hyperlink>
              </w:p>
            </w:txbxContent>
          </v:textbox>
          <w10:wrap anchorx="page" anchory="page"/>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5340" w:rsidRDefault="00350670">
    <w:pPr>
      <w:pStyle w:val="Corpsdetexte"/>
      <w:spacing w:line="14" w:lineRule="auto"/>
    </w:pPr>
    <w:r>
      <w:rPr>
        <w:noProof/>
        <w:lang w:eastAsia="fr-FR"/>
      </w:rPr>
      <w:drawing>
        <wp:anchor distT="0" distB="0" distL="0" distR="0" simplePos="0" relativeHeight="245390336" behindDoc="1" locked="0" layoutInCell="1" allowOverlap="1">
          <wp:simplePos x="0" y="0"/>
          <wp:positionH relativeFrom="page">
            <wp:posOffset>2527</wp:posOffset>
          </wp:positionH>
          <wp:positionV relativeFrom="page">
            <wp:posOffset>10489008</wp:posOffset>
          </wp:positionV>
          <wp:extent cx="7557477" cy="200467"/>
          <wp:effectExtent l="0" t="0" r="0" b="0"/>
          <wp:wrapNone/>
          <wp:docPr id="1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png"/>
                  <pic:cNvPicPr/>
                </pic:nvPicPr>
                <pic:blipFill>
                  <a:blip r:embed="rId1" cstate="print"/>
                  <a:stretch>
                    <a:fillRect/>
                  </a:stretch>
                </pic:blipFill>
                <pic:spPr>
                  <a:xfrm>
                    <a:off x="0" y="0"/>
                    <a:ext cx="7557477" cy="200467"/>
                  </a:xfrm>
                  <a:prstGeom prst="rect">
                    <a:avLst/>
                  </a:prstGeom>
                </pic:spPr>
              </pic:pic>
            </a:graphicData>
          </a:graphic>
        </wp:anchor>
      </w:drawing>
    </w:r>
    <w:r>
      <w:rPr>
        <w:lang w:val="en-US"/>
      </w:rPr>
      <w:pict>
        <v:line id="_x0000_s2052" style="position:absolute;z-index:-257925120;mso-position-horizontal-relative:page;mso-position-vertical-relative:page" from="56.7pt,803.65pt" to="538.6pt,803.65pt" strokeweight=".14042mm">
          <w10:wrap anchorx="page" anchory="page"/>
        </v:line>
      </w:pict>
    </w:r>
    <w:r>
      <w:rPr>
        <w:lang w:val="en-US"/>
      </w:rPr>
      <w:pict>
        <v:shapetype id="_x0000_t202" coordsize="21600,21600" o:spt="202" path="m,l,21600r21600,l21600,xe">
          <v:stroke joinstyle="miter"/>
          <v:path gradientshapeok="t" o:connecttype="rect"/>
        </v:shapetype>
        <v:shape id="_x0000_s2051" type="#_x0000_t202" style="position:absolute;margin-left:55.7pt;margin-top:804.6pt;width:71.5pt;height:13.9pt;z-index:-257924096;mso-position-horizontal-relative:page;mso-position-vertical-relative:page" filled="f" stroked="f">
          <v:textbox inset="0,0,0,0">
            <w:txbxContent>
              <w:p w:rsidR="00005340" w:rsidRDefault="00350670">
                <w:pPr>
                  <w:spacing w:line="278" w:lineRule="exact"/>
                  <w:ind w:left="20"/>
                  <w:rPr>
                    <w:sz w:val="18"/>
                  </w:rPr>
                </w:pPr>
                <w:r>
                  <w:rPr>
                    <w:sz w:val="18"/>
                  </w:rPr>
                  <w:t>Woirgard</w:t>
                </w:r>
                <w:r>
                  <w:rPr>
                    <w:spacing w:val="-31"/>
                    <w:sz w:val="18"/>
                  </w:rPr>
                  <w:t xml:space="preserve"> </w:t>
                </w:r>
                <w:r>
                  <w:rPr>
                    <w:sz w:val="18"/>
                  </w:rPr>
                  <w:t>Grégory</w:t>
                </w:r>
              </w:p>
            </w:txbxContent>
          </v:textbox>
          <w10:wrap anchorx="page" anchory="page"/>
        </v:shape>
      </w:pict>
    </w:r>
    <w:r>
      <w:rPr>
        <w:lang w:val="en-US"/>
      </w:rPr>
      <w:pict>
        <v:shape id="_x0000_s2050" type="#_x0000_t202" style="position:absolute;margin-left:275.9pt;margin-top:804.6pt;width:43.5pt;height:13.9pt;z-index:-257923072;mso-position-horizontal-relative:page;mso-position-vertical-relative:page" filled="f" stroked="f">
          <v:textbox inset="0,0,0,0">
            <w:txbxContent>
              <w:p w:rsidR="00005340" w:rsidRDefault="00350670">
                <w:pPr>
                  <w:spacing w:line="278" w:lineRule="exact"/>
                  <w:ind w:left="20"/>
                  <w:rPr>
                    <w:sz w:val="18"/>
                  </w:rPr>
                </w:pPr>
                <w:r>
                  <w:rPr>
                    <w:sz w:val="18"/>
                  </w:rPr>
                  <w:t>Correction</w:t>
                </w:r>
              </w:p>
            </w:txbxContent>
          </v:textbox>
          <w10:wrap anchorx="page" anchory="page"/>
        </v:shape>
      </w:pict>
    </w:r>
    <w:r>
      <w:rPr>
        <w:lang w:val="en-US"/>
      </w:rPr>
      <w:pict>
        <v:shape id="_x0000_s2049" type="#_x0000_t202" style="position:absolute;margin-left:509.45pt;margin-top:804.6pt;width:30.15pt;height:13.9pt;z-index:-257922048;mso-position-horizontal-relative:page;mso-position-vertical-relative:page" filled="f" stroked="f">
          <v:textbox inset="0,0,0,0">
            <w:txbxContent>
              <w:p w:rsidR="00005340" w:rsidRDefault="00350670">
                <w:pPr>
                  <w:spacing w:line="278" w:lineRule="exact"/>
                  <w:ind w:left="60"/>
                  <w:rPr>
                    <w:sz w:val="18"/>
                  </w:rPr>
                </w:pPr>
                <w:r>
                  <w:fldChar w:fldCharType="begin"/>
                </w:r>
                <w:r>
                  <w:rPr>
                    <w:sz w:val="18"/>
                  </w:rPr>
                  <w:instrText xml:space="preserve"> PAGE </w:instrText>
                </w:r>
                <w:r>
                  <w:fldChar w:fldCharType="separate"/>
                </w:r>
                <w:r w:rsidR="00C4612F">
                  <w:rPr>
                    <w:noProof/>
                    <w:sz w:val="18"/>
                  </w:rPr>
                  <w:t>3</w:t>
                </w:r>
                <w:r>
                  <w:fldChar w:fldCharType="end"/>
                </w:r>
                <w:r>
                  <w:rPr>
                    <w:sz w:val="18"/>
                  </w:rPr>
                  <w:t xml:space="preserve"> </w:t>
                </w:r>
                <w:r>
                  <w:rPr>
                    <w:w w:val="125"/>
                    <w:sz w:val="18"/>
                  </w:rPr>
                  <w:t>/</w:t>
                </w:r>
                <w:r>
                  <w:rPr>
                    <w:spacing w:val="-48"/>
                    <w:w w:val="125"/>
                    <w:sz w:val="18"/>
                  </w:rPr>
                  <w:t xml:space="preserve"> </w:t>
                </w:r>
                <w:hyperlink w:anchor="_bookmark35" w:history="1">
                  <w:r>
                    <w:rPr>
                      <w:color w:val="005EA7"/>
                      <w:sz w:val="18"/>
                    </w:rPr>
                    <w:t>14</w:t>
                  </w:r>
                </w:hyperlink>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0670" w:rsidRDefault="00350670">
      <w:r>
        <w:separator/>
      </w:r>
    </w:p>
  </w:footnote>
  <w:footnote w:type="continuationSeparator" w:id="0">
    <w:p w:rsidR="00350670" w:rsidRDefault="003506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5340" w:rsidRDefault="00350670">
    <w:pPr>
      <w:pStyle w:val="Corpsdetexte"/>
      <w:spacing w:line="14" w:lineRule="auto"/>
    </w:pPr>
    <w:r>
      <w:rPr>
        <w:lang w:val="en-US"/>
      </w:rPr>
      <w:pict>
        <v:line id="_x0000_s2059" style="position:absolute;z-index:-257934336;mso-position-horizontal-relative:page;mso-position-vertical-relative:page" from="56.7pt,32pt" to="538.6pt,32pt" strokeweight=".14042mm">
          <w10:wrap anchorx="page" anchory="page"/>
        </v:line>
      </w:pict>
    </w:r>
    <w:r>
      <w:rPr>
        <w:lang w:val="en-US"/>
      </w:rPr>
      <w:pict>
        <v:shapetype id="_x0000_t202" coordsize="21600,21600" o:spt="202" path="m,l,21600r21600,l21600,xe">
          <v:stroke joinstyle="miter"/>
          <v:path gradientshapeok="t" o:connecttype="rect"/>
        </v:shapetype>
        <v:shape id="_x0000_s2058" type="#_x0000_t202" style="position:absolute;margin-left:254.75pt;margin-top:18.05pt;width:83.6pt;height:13.9pt;z-index:-257933312;mso-position-horizontal-relative:page;mso-position-vertical-relative:page" filled="f" stroked="f">
          <v:textbox inset="0,0,0,0">
            <w:txbxContent>
              <w:p w:rsidR="00005340" w:rsidRDefault="00350670">
                <w:pPr>
                  <w:spacing w:line="278" w:lineRule="exact"/>
                  <w:ind w:left="20"/>
                  <w:rPr>
                    <w:sz w:val="18"/>
                  </w:rPr>
                </w:pPr>
                <w:r>
                  <w:rPr>
                    <w:sz w:val="18"/>
                  </w:rPr>
                  <w:t>Accident de chantier</w:t>
                </w: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5340" w:rsidRDefault="00350670">
    <w:pPr>
      <w:pStyle w:val="Corpsdetexte"/>
      <w:spacing w:line="14" w:lineRule="auto"/>
    </w:pPr>
    <w:r>
      <w:rPr>
        <w:lang w:val="en-US"/>
      </w:rPr>
      <w:pict>
        <v:line id="_x0000_s2054" style="position:absolute;z-index:-257928192;mso-position-horizontal-relative:page;mso-position-vertical-relative:page" from="56.7pt,32pt" to="538.6pt,32pt" strokeweight=".14042mm">
          <w10:wrap anchorx="page" anchory="page"/>
        </v:line>
      </w:pict>
    </w:r>
    <w:r>
      <w:rPr>
        <w:lang w:val="en-US"/>
      </w:rPr>
      <w:pict>
        <v:shapetype id="_x0000_t202" coordsize="21600,21600" o:spt="202" path="m,l,21600r21600,l21600,xe">
          <v:stroke joinstyle="miter"/>
          <v:path gradientshapeok="t" o:connecttype="rect"/>
        </v:shapetype>
        <v:shape id="_x0000_s2053" type="#_x0000_t202" style="position:absolute;margin-left:254.75pt;margin-top:18.05pt;width:83.6pt;height:13.9pt;z-index:-257927168;mso-position-horizontal-relative:page;mso-position-vertical-relative:page" filled="f" stroked="f">
          <v:textbox inset="0,0,0,0">
            <w:txbxContent>
              <w:p w:rsidR="00005340" w:rsidRDefault="00350670">
                <w:pPr>
                  <w:spacing w:line="278" w:lineRule="exact"/>
                  <w:ind w:left="20"/>
                  <w:rPr>
                    <w:sz w:val="18"/>
                  </w:rPr>
                </w:pPr>
                <w:r>
                  <w:rPr>
                    <w:sz w:val="18"/>
                  </w:rPr>
                  <w:t>Accident de chantier</w:t>
                </w:r>
              </w:p>
            </w:txbxContent>
          </v:textbox>
          <w10:wrap anchorx="page" anchory="page"/>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E1592"/>
    <w:multiLevelType w:val="multilevel"/>
    <w:tmpl w:val="95821250"/>
    <w:lvl w:ilvl="0">
      <w:start w:val="1"/>
      <w:numFmt w:val="decimal"/>
      <w:lvlText w:val="%1"/>
      <w:lvlJc w:val="left"/>
      <w:pPr>
        <w:ind w:left="452" w:hanging="299"/>
        <w:jc w:val="left"/>
      </w:pPr>
      <w:rPr>
        <w:rFonts w:ascii="Trebuchet MS" w:eastAsia="Trebuchet MS" w:hAnsi="Trebuchet MS" w:cs="Trebuchet MS" w:hint="default"/>
        <w:b/>
        <w:bCs/>
        <w:color w:val="005EA7"/>
        <w:w w:val="81"/>
        <w:sz w:val="20"/>
        <w:szCs w:val="20"/>
      </w:rPr>
    </w:lvl>
    <w:lvl w:ilvl="1">
      <w:start w:val="1"/>
      <w:numFmt w:val="decimal"/>
      <w:lvlText w:val="%1.%2"/>
      <w:lvlJc w:val="left"/>
      <w:pPr>
        <w:ind w:left="911" w:hanging="459"/>
        <w:jc w:val="left"/>
      </w:pPr>
      <w:rPr>
        <w:rFonts w:ascii="Arial Unicode MS" w:eastAsia="Arial Unicode MS" w:hAnsi="Arial Unicode MS" w:cs="Arial Unicode MS" w:hint="default"/>
        <w:color w:val="005EA7"/>
        <w:w w:val="81"/>
        <w:sz w:val="20"/>
        <w:szCs w:val="20"/>
      </w:rPr>
    </w:lvl>
    <w:lvl w:ilvl="2">
      <w:numFmt w:val="bullet"/>
      <w:lvlText w:val="•"/>
      <w:lvlJc w:val="left"/>
      <w:pPr>
        <w:ind w:left="1940" w:hanging="459"/>
      </w:pPr>
      <w:rPr>
        <w:rFonts w:hint="default"/>
      </w:rPr>
    </w:lvl>
    <w:lvl w:ilvl="3">
      <w:numFmt w:val="bullet"/>
      <w:lvlText w:val="•"/>
      <w:lvlJc w:val="left"/>
      <w:pPr>
        <w:ind w:left="2961" w:hanging="459"/>
      </w:pPr>
      <w:rPr>
        <w:rFonts w:hint="default"/>
      </w:rPr>
    </w:lvl>
    <w:lvl w:ilvl="4">
      <w:numFmt w:val="bullet"/>
      <w:lvlText w:val="•"/>
      <w:lvlJc w:val="left"/>
      <w:pPr>
        <w:ind w:left="3981" w:hanging="459"/>
      </w:pPr>
      <w:rPr>
        <w:rFonts w:hint="default"/>
      </w:rPr>
    </w:lvl>
    <w:lvl w:ilvl="5">
      <w:numFmt w:val="bullet"/>
      <w:lvlText w:val="•"/>
      <w:lvlJc w:val="left"/>
      <w:pPr>
        <w:ind w:left="5002" w:hanging="459"/>
      </w:pPr>
      <w:rPr>
        <w:rFonts w:hint="default"/>
      </w:rPr>
    </w:lvl>
    <w:lvl w:ilvl="6">
      <w:numFmt w:val="bullet"/>
      <w:lvlText w:val="•"/>
      <w:lvlJc w:val="left"/>
      <w:pPr>
        <w:ind w:left="6023" w:hanging="459"/>
      </w:pPr>
      <w:rPr>
        <w:rFonts w:hint="default"/>
      </w:rPr>
    </w:lvl>
    <w:lvl w:ilvl="7">
      <w:numFmt w:val="bullet"/>
      <w:lvlText w:val="•"/>
      <w:lvlJc w:val="left"/>
      <w:pPr>
        <w:ind w:left="7043" w:hanging="459"/>
      </w:pPr>
      <w:rPr>
        <w:rFonts w:hint="default"/>
      </w:rPr>
    </w:lvl>
    <w:lvl w:ilvl="8">
      <w:numFmt w:val="bullet"/>
      <w:lvlText w:val="•"/>
      <w:lvlJc w:val="left"/>
      <w:pPr>
        <w:ind w:left="8064" w:hanging="459"/>
      </w:pPr>
      <w:rPr>
        <w:rFonts w:hint="default"/>
      </w:rPr>
    </w:lvl>
  </w:abstractNum>
  <w:abstractNum w:abstractNumId="1">
    <w:nsid w:val="0BEF6F1A"/>
    <w:multiLevelType w:val="hybridMultilevel"/>
    <w:tmpl w:val="2C8A200A"/>
    <w:lvl w:ilvl="0" w:tplc="738A0A40">
      <w:start w:val="1"/>
      <w:numFmt w:val="decimal"/>
      <w:lvlText w:val="%1."/>
      <w:lvlJc w:val="left"/>
      <w:pPr>
        <w:ind w:left="622" w:hanging="203"/>
        <w:jc w:val="left"/>
      </w:pPr>
      <w:rPr>
        <w:rFonts w:ascii="Trebuchet MS" w:eastAsia="Trebuchet MS" w:hAnsi="Trebuchet MS" w:cs="Trebuchet MS" w:hint="default"/>
        <w:b/>
        <w:bCs/>
        <w:w w:val="80"/>
        <w:sz w:val="20"/>
        <w:szCs w:val="20"/>
      </w:rPr>
    </w:lvl>
    <w:lvl w:ilvl="1" w:tplc="B68E1E90">
      <w:numFmt w:val="bullet"/>
      <w:lvlText w:val="•"/>
      <w:lvlJc w:val="left"/>
      <w:pPr>
        <w:ind w:left="1568" w:hanging="203"/>
      </w:pPr>
      <w:rPr>
        <w:rFonts w:hint="default"/>
      </w:rPr>
    </w:lvl>
    <w:lvl w:ilvl="2" w:tplc="EF809CDE">
      <w:numFmt w:val="bullet"/>
      <w:lvlText w:val="•"/>
      <w:lvlJc w:val="left"/>
      <w:pPr>
        <w:ind w:left="2517" w:hanging="203"/>
      </w:pPr>
      <w:rPr>
        <w:rFonts w:hint="default"/>
      </w:rPr>
    </w:lvl>
    <w:lvl w:ilvl="3" w:tplc="9D78A194">
      <w:numFmt w:val="bullet"/>
      <w:lvlText w:val="•"/>
      <w:lvlJc w:val="left"/>
      <w:pPr>
        <w:ind w:left="3465" w:hanging="203"/>
      </w:pPr>
      <w:rPr>
        <w:rFonts w:hint="default"/>
      </w:rPr>
    </w:lvl>
    <w:lvl w:ilvl="4" w:tplc="466865B6">
      <w:numFmt w:val="bullet"/>
      <w:lvlText w:val="•"/>
      <w:lvlJc w:val="left"/>
      <w:pPr>
        <w:ind w:left="4414" w:hanging="203"/>
      </w:pPr>
      <w:rPr>
        <w:rFonts w:hint="default"/>
      </w:rPr>
    </w:lvl>
    <w:lvl w:ilvl="5" w:tplc="6FA215C6">
      <w:numFmt w:val="bullet"/>
      <w:lvlText w:val="•"/>
      <w:lvlJc w:val="left"/>
      <w:pPr>
        <w:ind w:left="5362" w:hanging="203"/>
      </w:pPr>
      <w:rPr>
        <w:rFonts w:hint="default"/>
      </w:rPr>
    </w:lvl>
    <w:lvl w:ilvl="6" w:tplc="8B2A2D38">
      <w:numFmt w:val="bullet"/>
      <w:lvlText w:val="•"/>
      <w:lvlJc w:val="left"/>
      <w:pPr>
        <w:ind w:left="6311" w:hanging="203"/>
      </w:pPr>
      <w:rPr>
        <w:rFonts w:hint="default"/>
      </w:rPr>
    </w:lvl>
    <w:lvl w:ilvl="7" w:tplc="0DBAF39A">
      <w:numFmt w:val="bullet"/>
      <w:lvlText w:val="•"/>
      <w:lvlJc w:val="left"/>
      <w:pPr>
        <w:ind w:left="7259" w:hanging="203"/>
      </w:pPr>
      <w:rPr>
        <w:rFonts w:hint="default"/>
      </w:rPr>
    </w:lvl>
    <w:lvl w:ilvl="8" w:tplc="19E4A63A">
      <w:numFmt w:val="bullet"/>
      <w:lvlText w:val="•"/>
      <w:lvlJc w:val="left"/>
      <w:pPr>
        <w:ind w:left="8208" w:hanging="203"/>
      </w:pPr>
      <w:rPr>
        <w:rFonts w:hint="default"/>
      </w:rPr>
    </w:lvl>
  </w:abstractNum>
  <w:abstractNum w:abstractNumId="2">
    <w:nsid w:val="0FE02F58"/>
    <w:multiLevelType w:val="hybridMultilevel"/>
    <w:tmpl w:val="23E2E5BC"/>
    <w:lvl w:ilvl="0" w:tplc="F050C652">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BA3657AC">
      <w:numFmt w:val="bullet"/>
      <w:lvlText w:val="•"/>
      <w:lvlJc w:val="left"/>
      <w:pPr>
        <w:ind w:left="1629" w:hanging="253"/>
      </w:pPr>
      <w:rPr>
        <w:rFonts w:hint="default"/>
      </w:rPr>
    </w:lvl>
    <w:lvl w:ilvl="2" w:tplc="F10ACC50">
      <w:numFmt w:val="bullet"/>
      <w:lvlText w:val="•"/>
      <w:lvlJc w:val="left"/>
      <w:pPr>
        <w:ind w:left="2519" w:hanging="253"/>
      </w:pPr>
      <w:rPr>
        <w:rFonts w:hint="default"/>
      </w:rPr>
    </w:lvl>
    <w:lvl w:ilvl="3" w:tplc="A5342D6E">
      <w:numFmt w:val="bullet"/>
      <w:lvlText w:val="•"/>
      <w:lvlJc w:val="left"/>
      <w:pPr>
        <w:ind w:left="3409" w:hanging="253"/>
      </w:pPr>
      <w:rPr>
        <w:rFonts w:hint="default"/>
      </w:rPr>
    </w:lvl>
    <w:lvl w:ilvl="4" w:tplc="4F4A195A">
      <w:numFmt w:val="bullet"/>
      <w:lvlText w:val="•"/>
      <w:lvlJc w:val="left"/>
      <w:pPr>
        <w:ind w:left="4299" w:hanging="253"/>
      </w:pPr>
      <w:rPr>
        <w:rFonts w:hint="default"/>
      </w:rPr>
    </w:lvl>
    <w:lvl w:ilvl="5" w:tplc="FB94072E">
      <w:numFmt w:val="bullet"/>
      <w:lvlText w:val="•"/>
      <w:lvlJc w:val="left"/>
      <w:pPr>
        <w:ind w:left="5188" w:hanging="253"/>
      </w:pPr>
      <w:rPr>
        <w:rFonts w:hint="default"/>
      </w:rPr>
    </w:lvl>
    <w:lvl w:ilvl="6" w:tplc="D3CA75C8">
      <w:numFmt w:val="bullet"/>
      <w:lvlText w:val="•"/>
      <w:lvlJc w:val="left"/>
      <w:pPr>
        <w:ind w:left="6078" w:hanging="253"/>
      </w:pPr>
      <w:rPr>
        <w:rFonts w:hint="default"/>
      </w:rPr>
    </w:lvl>
    <w:lvl w:ilvl="7" w:tplc="10282B8C">
      <w:numFmt w:val="bullet"/>
      <w:lvlText w:val="•"/>
      <w:lvlJc w:val="left"/>
      <w:pPr>
        <w:ind w:left="6968" w:hanging="253"/>
      </w:pPr>
      <w:rPr>
        <w:rFonts w:hint="default"/>
      </w:rPr>
    </w:lvl>
    <w:lvl w:ilvl="8" w:tplc="F10A9420">
      <w:numFmt w:val="bullet"/>
      <w:lvlText w:val="•"/>
      <w:lvlJc w:val="left"/>
      <w:pPr>
        <w:ind w:left="7858" w:hanging="253"/>
      </w:pPr>
      <w:rPr>
        <w:rFonts w:hint="default"/>
      </w:rPr>
    </w:lvl>
  </w:abstractNum>
  <w:abstractNum w:abstractNumId="3">
    <w:nsid w:val="11301943"/>
    <w:multiLevelType w:val="multilevel"/>
    <w:tmpl w:val="F36E4EA2"/>
    <w:lvl w:ilvl="0">
      <w:start w:val="6"/>
      <w:numFmt w:val="decimal"/>
      <w:lvlText w:val="%1"/>
      <w:lvlJc w:val="left"/>
      <w:pPr>
        <w:ind w:left="825" w:hanging="672"/>
        <w:jc w:val="left"/>
      </w:pPr>
      <w:rPr>
        <w:rFonts w:hint="default"/>
      </w:rPr>
    </w:lvl>
    <w:lvl w:ilvl="1">
      <w:start w:val="1"/>
      <w:numFmt w:val="decimal"/>
      <w:lvlText w:val="%1.%2"/>
      <w:lvlJc w:val="left"/>
      <w:pPr>
        <w:ind w:left="825" w:hanging="672"/>
        <w:jc w:val="left"/>
      </w:pPr>
      <w:rPr>
        <w:rFonts w:ascii="Trebuchet MS" w:eastAsia="Trebuchet MS" w:hAnsi="Trebuchet MS" w:cs="Trebuchet MS" w:hint="default"/>
        <w:b/>
        <w:bCs/>
        <w:w w:val="89"/>
        <w:sz w:val="28"/>
        <w:szCs w:val="28"/>
      </w:rPr>
    </w:lvl>
    <w:lvl w:ilvl="2">
      <w:start w:val="1"/>
      <w:numFmt w:val="decimal"/>
      <w:lvlText w:val="%1.%2.%3"/>
      <w:lvlJc w:val="left"/>
      <w:pPr>
        <w:ind w:left="897" w:hanging="744"/>
        <w:jc w:val="left"/>
      </w:pPr>
      <w:rPr>
        <w:rFonts w:ascii="Trebuchet MS" w:eastAsia="Trebuchet MS" w:hAnsi="Trebuchet MS" w:cs="Trebuchet MS" w:hint="default"/>
        <w:b/>
        <w:bCs/>
        <w:w w:val="84"/>
        <w:sz w:val="24"/>
        <w:szCs w:val="24"/>
      </w:rPr>
    </w:lvl>
    <w:lvl w:ilvl="3">
      <w:start w:val="1"/>
      <w:numFmt w:val="decimal"/>
      <w:lvlText w:val="%4."/>
      <w:lvlJc w:val="left"/>
      <w:pPr>
        <w:ind w:left="549" w:hanging="203"/>
        <w:jc w:val="left"/>
      </w:pPr>
      <w:rPr>
        <w:rFonts w:hint="default"/>
        <w:b/>
        <w:bCs/>
        <w:w w:val="80"/>
      </w:rPr>
    </w:lvl>
    <w:lvl w:ilvl="4">
      <w:numFmt w:val="bullet"/>
      <w:lvlText w:val="•"/>
      <w:lvlJc w:val="left"/>
      <w:pPr>
        <w:ind w:left="2215" w:hanging="203"/>
      </w:pPr>
      <w:rPr>
        <w:rFonts w:hint="default"/>
      </w:rPr>
    </w:lvl>
    <w:lvl w:ilvl="5">
      <w:numFmt w:val="bullet"/>
      <w:lvlText w:val="•"/>
      <w:lvlJc w:val="left"/>
      <w:pPr>
        <w:ind w:left="3530" w:hanging="203"/>
      </w:pPr>
      <w:rPr>
        <w:rFonts w:hint="default"/>
      </w:rPr>
    </w:lvl>
    <w:lvl w:ilvl="6">
      <w:numFmt w:val="bullet"/>
      <w:lvlText w:val="•"/>
      <w:lvlJc w:val="left"/>
      <w:pPr>
        <w:ind w:left="4845" w:hanging="203"/>
      </w:pPr>
      <w:rPr>
        <w:rFonts w:hint="default"/>
      </w:rPr>
    </w:lvl>
    <w:lvl w:ilvl="7">
      <w:numFmt w:val="bullet"/>
      <w:lvlText w:val="•"/>
      <w:lvlJc w:val="left"/>
      <w:pPr>
        <w:ind w:left="6160" w:hanging="203"/>
      </w:pPr>
      <w:rPr>
        <w:rFonts w:hint="default"/>
      </w:rPr>
    </w:lvl>
    <w:lvl w:ilvl="8">
      <w:numFmt w:val="bullet"/>
      <w:lvlText w:val="•"/>
      <w:lvlJc w:val="left"/>
      <w:pPr>
        <w:ind w:left="7475" w:hanging="203"/>
      </w:pPr>
      <w:rPr>
        <w:rFonts w:hint="default"/>
      </w:rPr>
    </w:lvl>
  </w:abstractNum>
  <w:abstractNum w:abstractNumId="4">
    <w:nsid w:val="193E1C0C"/>
    <w:multiLevelType w:val="multilevel"/>
    <w:tmpl w:val="06B0108C"/>
    <w:lvl w:ilvl="0">
      <w:start w:val="2"/>
      <w:numFmt w:val="decimal"/>
      <w:lvlText w:val="%1"/>
      <w:lvlJc w:val="left"/>
      <w:pPr>
        <w:ind w:left="825" w:hanging="672"/>
        <w:jc w:val="left"/>
      </w:pPr>
      <w:rPr>
        <w:rFonts w:hint="default"/>
      </w:rPr>
    </w:lvl>
    <w:lvl w:ilvl="1">
      <w:start w:val="1"/>
      <w:numFmt w:val="decimal"/>
      <w:lvlText w:val="%1.%2"/>
      <w:lvlJc w:val="left"/>
      <w:pPr>
        <w:ind w:left="825" w:hanging="672"/>
        <w:jc w:val="left"/>
      </w:pPr>
      <w:rPr>
        <w:rFonts w:ascii="Trebuchet MS" w:eastAsia="Trebuchet MS" w:hAnsi="Trebuchet MS" w:cs="Trebuchet MS" w:hint="default"/>
        <w:b/>
        <w:bCs/>
        <w:w w:val="89"/>
        <w:sz w:val="28"/>
        <w:szCs w:val="28"/>
      </w:rPr>
    </w:lvl>
    <w:lvl w:ilvl="2">
      <w:start w:val="1"/>
      <w:numFmt w:val="decimal"/>
      <w:lvlText w:val="%1.%2.%3"/>
      <w:lvlJc w:val="left"/>
      <w:pPr>
        <w:ind w:left="897" w:hanging="744"/>
        <w:jc w:val="left"/>
      </w:pPr>
      <w:rPr>
        <w:rFonts w:ascii="Trebuchet MS" w:eastAsia="Trebuchet MS" w:hAnsi="Trebuchet MS" w:cs="Trebuchet MS" w:hint="default"/>
        <w:b/>
        <w:bCs/>
        <w:w w:val="84"/>
        <w:sz w:val="24"/>
        <w:szCs w:val="24"/>
      </w:rPr>
    </w:lvl>
    <w:lvl w:ilvl="3">
      <w:numFmt w:val="bullet"/>
      <w:lvlText w:val="•"/>
      <w:lvlJc w:val="left"/>
      <w:pPr>
        <w:ind w:left="2068" w:hanging="744"/>
      </w:pPr>
      <w:rPr>
        <w:rFonts w:hint="default"/>
      </w:rPr>
    </w:lvl>
    <w:lvl w:ilvl="4">
      <w:numFmt w:val="bullet"/>
      <w:lvlText w:val="•"/>
      <w:lvlJc w:val="left"/>
      <w:pPr>
        <w:ind w:left="3216" w:hanging="744"/>
      </w:pPr>
      <w:rPr>
        <w:rFonts w:hint="default"/>
      </w:rPr>
    </w:lvl>
    <w:lvl w:ilvl="5">
      <w:numFmt w:val="bullet"/>
      <w:lvlText w:val="•"/>
      <w:lvlJc w:val="left"/>
      <w:pPr>
        <w:ind w:left="4364" w:hanging="744"/>
      </w:pPr>
      <w:rPr>
        <w:rFonts w:hint="default"/>
      </w:rPr>
    </w:lvl>
    <w:lvl w:ilvl="6">
      <w:numFmt w:val="bullet"/>
      <w:lvlText w:val="•"/>
      <w:lvlJc w:val="left"/>
      <w:pPr>
        <w:ind w:left="5512" w:hanging="744"/>
      </w:pPr>
      <w:rPr>
        <w:rFonts w:hint="default"/>
      </w:rPr>
    </w:lvl>
    <w:lvl w:ilvl="7">
      <w:numFmt w:val="bullet"/>
      <w:lvlText w:val="•"/>
      <w:lvlJc w:val="left"/>
      <w:pPr>
        <w:ind w:left="6660" w:hanging="744"/>
      </w:pPr>
      <w:rPr>
        <w:rFonts w:hint="default"/>
      </w:rPr>
    </w:lvl>
    <w:lvl w:ilvl="8">
      <w:numFmt w:val="bullet"/>
      <w:lvlText w:val="•"/>
      <w:lvlJc w:val="left"/>
      <w:pPr>
        <w:ind w:left="7809" w:hanging="744"/>
      </w:pPr>
      <w:rPr>
        <w:rFonts w:hint="default"/>
      </w:rPr>
    </w:lvl>
  </w:abstractNum>
  <w:abstractNum w:abstractNumId="5">
    <w:nsid w:val="2E3843B9"/>
    <w:multiLevelType w:val="hybridMultilevel"/>
    <w:tmpl w:val="BE401C7E"/>
    <w:lvl w:ilvl="0" w:tplc="8CE21C7E">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78D4D68E">
      <w:numFmt w:val="bullet"/>
      <w:lvlText w:val="•"/>
      <w:lvlJc w:val="left"/>
      <w:pPr>
        <w:ind w:left="1629" w:hanging="253"/>
      </w:pPr>
      <w:rPr>
        <w:rFonts w:hint="default"/>
      </w:rPr>
    </w:lvl>
    <w:lvl w:ilvl="2" w:tplc="B28E761C">
      <w:numFmt w:val="bullet"/>
      <w:lvlText w:val="•"/>
      <w:lvlJc w:val="left"/>
      <w:pPr>
        <w:ind w:left="2519" w:hanging="253"/>
      </w:pPr>
      <w:rPr>
        <w:rFonts w:hint="default"/>
      </w:rPr>
    </w:lvl>
    <w:lvl w:ilvl="3" w:tplc="85F6BBDA">
      <w:numFmt w:val="bullet"/>
      <w:lvlText w:val="•"/>
      <w:lvlJc w:val="left"/>
      <w:pPr>
        <w:ind w:left="3409" w:hanging="253"/>
      </w:pPr>
      <w:rPr>
        <w:rFonts w:hint="default"/>
      </w:rPr>
    </w:lvl>
    <w:lvl w:ilvl="4" w:tplc="402A14E2">
      <w:numFmt w:val="bullet"/>
      <w:lvlText w:val="•"/>
      <w:lvlJc w:val="left"/>
      <w:pPr>
        <w:ind w:left="4299" w:hanging="253"/>
      </w:pPr>
      <w:rPr>
        <w:rFonts w:hint="default"/>
      </w:rPr>
    </w:lvl>
    <w:lvl w:ilvl="5" w:tplc="5E7E7F7E">
      <w:numFmt w:val="bullet"/>
      <w:lvlText w:val="•"/>
      <w:lvlJc w:val="left"/>
      <w:pPr>
        <w:ind w:left="5188" w:hanging="253"/>
      </w:pPr>
      <w:rPr>
        <w:rFonts w:hint="default"/>
      </w:rPr>
    </w:lvl>
    <w:lvl w:ilvl="6" w:tplc="A1526A1A">
      <w:numFmt w:val="bullet"/>
      <w:lvlText w:val="•"/>
      <w:lvlJc w:val="left"/>
      <w:pPr>
        <w:ind w:left="6078" w:hanging="253"/>
      </w:pPr>
      <w:rPr>
        <w:rFonts w:hint="default"/>
      </w:rPr>
    </w:lvl>
    <w:lvl w:ilvl="7" w:tplc="C8144DF2">
      <w:numFmt w:val="bullet"/>
      <w:lvlText w:val="•"/>
      <w:lvlJc w:val="left"/>
      <w:pPr>
        <w:ind w:left="6968" w:hanging="253"/>
      </w:pPr>
      <w:rPr>
        <w:rFonts w:hint="default"/>
      </w:rPr>
    </w:lvl>
    <w:lvl w:ilvl="8" w:tplc="B70CB638">
      <w:numFmt w:val="bullet"/>
      <w:lvlText w:val="•"/>
      <w:lvlJc w:val="left"/>
      <w:pPr>
        <w:ind w:left="7858" w:hanging="253"/>
      </w:pPr>
      <w:rPr>
        <w:rFonts w:hint="default"/>
      </w:rPr>
    </w:lvl>
  </w:abstractNum>
  <w:abstractNum w:abstractNumId="6">
    <w:nsid w:val="3407319A"/>
    <w:multiLevelType w:val="hybridMultilevel"/>
    <w:tmpl w:val="474A496E"/>
    <w:lvl w:ilvl="0" w:tplc="858CAA12">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1CAEC4E6">
      <w:numFmt w:val="bullet"/>
      <w:lvlText w:val="•"/>
      <w:lvlJc w:val="left"/>
      <w:pPr>
        <w:ind w:left="1629" w:hanging="253"/>
      </w:pPr>
      <w:rPr>
        <w:rFonts w:hint="default"/>
      </w:rPr>
    </w:lvl>
    <w:lvl w:ilvl="2" w:tplc="48C0504C">
      <w:numFmt w:val="bullet"/>
      <w:lvlText w:val="•"/>
      <w:lvlJc w:val="left"/>
      <w:pPr>
        <w:ind w:left="2519" w:hanging="253"/>
      </w:pPr>
      <w:rPr>
        <w:rFonts w:hint="default"/>
      </w:rPr>
    </w:lvl>
    <w:lvl w:ilvl="3" w:tplc="F6B648F0">
      <w:numFmt w:val="bullet"/>
      <w:lvlText w:val="•"/>
      <w:lvlJc w:val="left"/>
      <w:pPr>
        <w:ind w:left="3409" w:hanging="253"/>
      </w:pPr>
      <w:rPr>
        <w:rFonts w:hint="default"/>
      </w:rPr>
    </w:lvl>
    <w:lvl w:ilvl="4" w:tplc="A8B25890">
      <w:numFmt w:val="bullet"/>
      <w:lvlText w:val="•"/>
      <w:lvlJc w:val="left"/>
      <w:pPr>
        <w:ind w:left="4299" w:hanging="253"/>
      </w:pPr>
      <w:rPr>
        <w:rFonts w:hint="default"/>
      </w:rPr>
    </w:lvl>
    <w:lvl w:ilvl="5" w:tplc="E264B650">
      <w:numFmt w:val="bullet"/>
      <w:lvlText w:val="•"/>
      <w:lvlJc w:val="left"/>
      <w:pPr>
        <w:ind w:left="5188" w:hanging="253"/>
      </w:pPr>
      <w:rPr>
        <w:rFonts w:hint="default"/>
      </w:rPr>
    </w:lvl>
    <w:lvl w:ilvl="6" w:tplc="C2DCF5EE">
      <w:numFmt w:val="bullet"/>
      <w:lvlText w:val="•"/>
      <w:lvlJc w:val="left"/>
      <w:pPr>
        <w:ind w:left="6078" w:hanging="253"/>
      </w:pPr>
      <w:rPr>
        <w:rFonts w:hint="default"/>
      </w:rPr>
    </w:lvl>
    <w:lvl w:ilvl="7" w:tplc="7730DBD0">
      <w:numFmt w:val="bullet"/>
      <w:lvlText w:val="•"/>
      <w:lvlJc w:val="left"/>
      <w:pPr>
        <w:ind w:left="6968" w:hanging="253"/>
      </w:pPr>
      <w:rPr>
        <w:rFonts w:hint="default"/>
      </w:rPr>
    </w:lvl>
    <w:lvl w:ilvl="8" w:tplc="55588676">
      <w:numFmt w:val="bullet"/>
      <w:lvlText w:val="•"/>
      <w:lvlJc w:val="left"/>
      <w:pPr>
        <w:ind w:left="7858" w:hanging="253"/>
      </w:pPr>
      <w:rPr>
        <w:rFonts w:hint="default"/>
      </w:rPr>
    </w:lvl>
  </w:abstractNum>
  <w:abstractNum w:abstractNumId="7">
    <w:nsid w:val="380A0CA7"/>
    <w:multiLevelType w:val="hybridMultilevel"/>
    <w:tmpl w:val="44B8CD4C"/>
    <w:lvl w:ilvl="0" w:tplc="66A679C4">
      <w:start w:val="1"/>
      <w:numFmt w:val="lowerLetter"/>
      <w:lvlText w:val="%1)"/>
      <w:lvlJc w:val="left"/>
      <w:pPr>
        <w:ind w:left="380" w:hanging="227"/>
        <w:jc w:val="left"/>
      </w:pPr>
      <w:rPr>
        <w:rFonts w:ascii="Trebuchet MS" w:eastAsia="Trebuchet MS" w:hAnsi="Trebuchet MS" w:cs="Trebuchet MS" w:hint="default"/>
        <w:b/>
        <w:bCs/>
        <w:w w:val="98"/>
        <w:sz w:val="20"/>
        <w:szCs w:val="20"/>
      </w:rPr>
    </w:lvl>
    <w:lvl w:ilvl="1" w:tplc="FB5E08C2">
      <w:numFmt w:val="bullet"/>
      <w:lvlText w:val="•"/>
      <w:lvlJc w:val="left"/>
      <w:pPr>
        <w:ind w:left="1352" w:hanging="227"/>
      </w:pPr>
      <w:rPr>
        <w:rFonts w:hint="default"/>
      </w:rPr>
    </w:lvl>
    <w:lvl w:ilvl="2" w:tplc="53205946">
      <w:numFmt w:val="bullet"/>
      <w:lvlText w:val="•"/>
      <w:lvlJc w:val="left"/>
      <w:pPr>
        <w:ind w:left="2325" w:hanging="227"/>
      </w:pPr>
      <w:rPr>
        <w:rFonts w:hint="default"/>
      </w:rPr>
    </w:lvl>
    <w:lvl w:ilvl="3" w:tplc="28B62522">
      <w:numFmt w:val="bullet"/>
      <w:lvlText w:val="•"/>
      <w:lvlJc w:val="left"/>
      <w:pPr>
        <w:ind w:left="3297" w:hanging="227"/>
      </w:pPr>
      <w:rPr>
        <w:rFonts w:hint="default"/>
      </w:rPr>
    </w:lvl>
    <w:lvl w:ilvl="4" w:tplc="E5A0E84E">
      <w:numFmt w:val="bullet"/>
      <w:lvlText w:val="•"/>
      <w:lvlJc w:val="left"/>
      <w:pPr>
        <w:ind w:left="4270" w:hanging="227"/>
      </w:pPr>
      <w:rPr>
        <w:rFonts w:hint="default"/>
      </w:rPr>
    </w:lvl>
    <w:lvl w:ilvl="5" w:tplc="83ACC27C">
      <w:numFmt w:val="bullet"/>
      <w:lvlText w:val="•"/>
      <w:lvlJc w:val="left"/>
      <w:pPr>
        <w:ind w:left="5242" w:hanging="227"/>
      </w:pPr>
      <w:rPr>
        <w:rFonts w:hint="default"/>
      </w:rPr>
    </w:lvl>
    <w:lvl w:ilvl="6" w:tplc="B4522DB2">
      <w:numFmt w:val="bullet"/>
      <w:lvlText w:val="•"/>
      <w:lvlJc w:val="left"/>
      <w:pPr>
        <w:ind w:left="6215" w:hanging="227"/>
      </w:pPr>
      <w:rPr>
        <w:rFonts w:hint="default"/>
      </w:rPr>
    </w:lvl>
    <w:lvl w:ilvl="7" w:tplc="6EB8F79E">
      <w:numFmt w:val="bullet"/>
      <w:lvlText w:val="•"/>
      <w:lvlJc w:val="left"/>
      <w:pPr>
        <w:ind w:left="7187" w:hanging="227"/>
      </w:pPr>
      <w:rPr>
        <w:rFonts w:hint="default"/>
      </w:rPr>
    </w:lvl>
    <w:lvl w:ilvl="8" w:tplc="266681C2">
      <w:numFmt w:val="bullet"/>
      <w:lvlText w:val="•"/>
      <w:lvlJc w:val="left"/>
      <w:pPr>
        <w:ind w:left="8160" w:hanging="227"/>
      </w:pPr>
      <w:rPr>
        <w:rFonts w:hint="default"/>
      </w:rPr>
    </w:lvl>
  </w:abstractNum>
  <w:abstractNum w:abstractNumId="8">
    <w:nsid w:val="393562DB"/>
    <w:multiLevelType w:val="hybridMultilevel"/>
    <w:tmpl w:val="7A1C1772"/>
    <w:lvl w:ilvl="0" w:tplc="C0EA6128">
      <w:numFmt w:val="bullet"/>
      <w:lvlText w:val="•"/>
      <w:lvlJc w:val="left"/>
      <w:pPr>
        <w:ind w:left="734" w:hanging="167"/>
      </w:pPr>
      <w:rPr>
        <w:rFonts w:ascii="Arial Unicode MS" w:eastAsia="Arial Unicode MS" w:hAnsi="Arial Unicode MS" w:cs="Arial Unicode MS" w:hint="default"/>
        <w:w w:val="95"/>
        <w:sz w:val="20"/>
        <w:szCs w:val="20"/>
      </w:rPr>
    </w:lvl>
    <w:lvl w:ilvl="1" w:tplc="BA6EA61E">
      <w:numFmt w:val="bullet"/>
      <w:lvlText w:val="•"/>
      <w:lvlJc w:val="left"/>
      <w:pPr>
        <w:ind w:left="1629" w:hanging="167"/>
      </w:pPr>
      <w:rPr>
        <w:rFonts w:hint="default"/>
      </w:rPr>
    </w:lvl>
    <w:lvl w:ilvl="2" w:tplc="42E0149C">
      <w:numFmt w:val="bullet"/>
      <w:lvlText w:val="•"/>
      <w:lvlJc w:val="left"/>
      <w:pPr>
        <w:ind w:left="2519" w:hanging="167"/>
      </w:pPr>
      <w:rPr>
        <w:rFonts w:hint="default"/>
      </w:rPr>
    </w:lvl>
    <w:lvl w:ilvl="3" w:tplc="27E000D8">
      <w:numFmt w:val="bullet"/>
      <w:lvlText w:val="•"/>
      <w:lvlJc w:val="left"/>
      <w:pPr>
        <w:ind w:left="3409" w:hanging="167"/>
      </w:pPr>
      <w:rPr>
        <w:rFonts w:hint="default"/>
      </w:rPr>
    </w:lvl>
    <w:lvl w:ilvl="4" w:tplc="A348AE46">
      <w:numFmt w:val="bullet"/>
      <w:lvlText w:val="•"/>
      <w:lvlJc w:val="left"/>
      <w:pPr>
        <w:ind w:left="4299" w:hanging="167"/>
      </w:pPr>
      <w:rPr>
        <w:rFonts w:hint="default"/>
      </w:rPr>
    </w:lvl>
    <w:lvl w:ilvl="5" w:tplc="53E26782">
      <w:numFmt w:val="bullet"/>
      <w:lvlText w:val="•"/>
      <w:lvlJc w:val="left"/>
      <w:pPr>
        <w:ind w:left="5188" w:hanging="167"/>
      </w:pPr>
      <w:rPr>
        <w:rFonts w:hint="default"/>
      </w:rPr>
    </w:lvl>
    <w:lvl w:ilvl="6" w:tplc="572A3C92">
      <w:numFmt w:val="bullet"/>
      <w:lvlText w:val="•"/>
      <w:lvlJc w:val="left"/>
      <w:pPr>
        <w:ind w:left="6078" w:hanging="167"/>
      </w:pPr>
      <w:rPr>
        <w:rFonts w:hint="default"/>
      </w:rPr>
    </w:lvl>
    <w:lvl w:ilvl="7" w:tplc="F992187E">
      <w:numFmt w:val="bullet"/>
      <w:lvlText w:val="•"/>
      <w:lvlJc w:val="left"/>
      <w:pPr>
        <w:ind w:left="6968" w:hanging="167"/>
      </w:pPr>
      <w:rPr>
        <w:rFonts w:hint="default"/>
      </w:rPr>
    </w:lvl>
    <w:lvl w:ilvl="8" w:tplc="09428A86">
      <w:numFmt w:val="bullet"/>
      <w:lvlText w:val="•"/>
      <w:lvlJc w:val="left"/>
      <w:pPr>
        <w:ind w:left="7858" w:hanging="167"/>
      </w:pPr>
      <w:rPr>
        <w:rFonts w:hint="default"/>
      </w:rPr>
    </w:lvl>
  </w:abstractNum>
  <w:abstractNum w:abstractNumId="9">
    <w:nsid w:val="3D646E61"/>
    <w:multiLevelType w:val="multilevel"/>
    <w:tmpl w:val="423A0F02"/>
    <w:lvl w:ilvl="0">
      <w:start w:val="4"/>
      <w:numFmt w:val="decimal"/>
      <w:lvlText w:val="%1"/>
      <w:lvlJc w:val="left"/>
      <w:pPr>
        <w:ind w:left="825" w:hanging="672"/>
        <w:jc w:val="left"/>
      </w:pPr>
      <w:rPr>
        <w:rFonts w:hint="default"/>
      </w:rPr>
    </w:lvl>
    <w:lvl w:ilvl="1">
      <w:start w:val="1"/>
      <w:numFmt w:val="decimal"/>
      <w:lvlText w:val="%1.%2"/>
      <w:lvlJc w:val="left"/>
      <w:pPr>
        <w:ind w:left="825" w:hanging="672"/>
        <w:jc w:val="left"/>
      </w:pPr>
      <w:rPr>
        <w:rFonts w:ascii="Trebuchet MS" w:eastAsia="Trebuchet MS" w:hAnsi="Trebuchet MS" w:cs="Trebuchet MS" w:hint="default"/>
        <w:b/>
        <w:bCs/>
        <w:w w:val="89"/>
        <w:sz w:val="28"/>
        <w:szCs w:val="28"/>
      </w:rPr>
    </w:lvl>
    <w:lvl w:ilvl="2">
      <w:start w:val="1"/>
      <w:numFmt w:val="decimal"/>
      <w:lvlText w:val="%1.%2.%3"/>
      <w:lvlJc w:val="left"/>
      <w:pPr>
        <w:ind w:left="897" w:hanging="744"/>
        <w:jc w:val="left"/>
      </w:pPr>
      <w:rPr>
        <w:rFonts w:ascii="Trebuchet MS" w:eastAsia="Trebuchet MS" w:hAnsi="Trebuchet MS" w:cs="Trebuchet MS" w:hint="default"/>
        <w:b/>
        <w:bCs/>
        <w:w w:val="84"/>
        <w:sz w:val="24"/>
        <w:szCs w:val="24"/>
      </w:rPr>
    </w:lvl>
    <w:lvl w:ilvl="3">
      <w:start w:val="1"/>
      <w:numFmt w:val="decimal"/>
      <w:lvlText w:val="%4."/>
      <w:lvlJc w:val="left"/>
      <w:pPr>
        <w:ind w:left="652" w:hanging="253"/>
        <w:jc w:val="left"/>
      </w:pPr>
      <w:rPr>
        <w:rFonts w:ascii="Trebuchet MS" w:eastAsia="Trebuchet MS" w:hAnsi="Trebuchet MS" w:cs="Trebuchet MS" w:hint="default"/>
        <w:b/>
        <w:bCs/>
        <w:color w:val="00989E"/>
        <w:w w:val="80"/>
        <w:sz w:val="20"/>
        <w:szCs w:val="20"/>
      </w:rPr>
    </w:lvl>
    <w:lvl w:ilvl="4">
      <w:numFmt w:val="bullet"/>
      <w:lvlText w:val="•"/>
      <w:lvlJc w:val="left"/>
      <w:pPr>
        <w:ind w:left="2232" w:hanging="253"/>
      </w:pPr>
      <w:rPr>
        <w:rFonts w:hint="default"/>
      </w:rPr>
    </w:lvl>
    <w:lvl w:ilvl="5">
      <w:numFmt w:val="bullet"/>
      <w:lvlText w:val="•"/>
      <w:lvlJc w:val="left"/>
      <w:pPr>
        <w:ind w:left="3544" w:hanging="253"/>
      </w:pPr>
      <w:rPr>
        <w:rFonts w:hint="default"/>
      </w:rPr>
    </w:lvl>
    <w:lvl w:ilvl="6">
      <w:numFmt w:val="bullet"/>
      <w:lvlText w:val="•"/>
      <w:lvlJc w:val="left"/>
      <w:pPr>
        <w:ind w:left="4856" w:hanging="253"/>
      </w:pPr>
      <w:rPr>
        <w:rFonts w:hint="default"/>
      </w:rPr>
    </w:lvl>
    <w:lvl w:ilvl="7">
      <w:numFmt w:val="bullet"/>
      <w:lvlText w:val="•"/>
      <w:lvlJc w:val="left"/>
      <w:pPr>
        <w:ind w:left="6168" w:hanging="253"/>
      </w:pPr>
      <w:rPr>
        <w:rFonts w:hint="default"/>
      </w:rPr>
    </w:lvl>
    <w:lvl w:ilvl="8">
      <w:numFmt w:val="bullet"/>
      <w:lvlText w:val="•"/>
      <w:lvlJc w:val="left"/>
      <w:pPr>
        <w:ind w:left="7481" w:hanging="253"/>
      </w:pPr>
      <w:rPr>
        <w:rFonts w:hint="default"/>
      </w:rPr>
    </w:lvl>
  </w:abstractNum>
  <w:abstractNum w:abstractNumId="10">
    <w:nsid w:val="40A9602F"/>
    <w:multiLevelType w:val="hybridMultilevel"/>
    <w:tmpl w:val="6A20B5CC"/>
    <w:lvl w:ilvl="0" w:tplc="C6B6CFE4">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DA28E782">
      <w:numFmt w:val="bullet"/>
      <w:lvlText w:val="•"/>
      <w:lvlJc w:val="left"/>
      <w:pPr>
        <w:ind w:left="1629" w:hanging="253"/>
      </w:pPr>
      <w:rPr>
        <w:rFonts w:hint="default"/>
      </w:rPr>
    </w:lvl>
    <w:lvl w:ilvl="2" w:tplc="F20079A2">
      <w:numFmt w:val="bullet"/>
      <w:lvlText w:val="•"/>
      <w:lvlJc w:val="left"/>
      <w:pPr>
        <w:ind w:left="2519" w:hanging="253"/>
      </w:pPr>
      <w:rPr>
        <w:rFonts w:hint="default"/>
      </w:rPr>
    </w:lvl>
    <w:lvl w:ilvl="3" w:tplc="D8523D3E">
      <w:numFmt w:val="bullet"/>
      <w:lvlText w:val="•"/>
      <w:lvlJc w:val="left"/>
      <w:pPr>
        <w:ind w:left="3409" w:hanging="253"/>
      </w:pPr>
      <w:rPr>
        <w:rFonts w:hint="default"/>
      </w:rPr>
    </w:lvl>
    <w:lvl w:ilvl="4" w:tplc="C368EF70">
      <w:numFmt w:val="bullet"/>
      <w:lvlText w:val="•"/>
      <w:lvlJc w:val="left"/>
      <w:pPr>
        <w:ind w:left="4299" w:hanging="253"/>
      </w:pPr>
      <w:rPr>
        <w:rFonts w:hint="default"/>
      </w:rPr>
    </w:lvl>
    <w:lvl w:ilvl="5" w:tplc="4D007710">
      <w:numFmt w:val="bullet"/>
      <w:lvlText w:val="•"/>
      <w:lvlJc w:val="left"/>
      <w:pPr>
        <w:ind w:left="5188" w:hanging="253"/>
      </w:pPr>
      <w:rPr>
        <w:rFonts w:hint="default"/>
      </w:rPr>
    </w:lvl>
    <w:lvl w:ilvl="6" w:tplc="02D02D80">
      <w:numFmt w:val="bullet"/>
      <w:lvlText w:val="•"/>
      <w:lvlJc w:val="left"/>
      <w:pPr>
        <w:ind w:left="6078" w:hanging="253"/>
      </w:pPr>
      <w:rPr>
        <w:rFonts w:hint="default"/>
      </w:rPr>
    </w:lvl>
    <w:lvl w:ilvl="7" w:tplc="CE646B38">
      <w:numFmt w:val="bullet"/>
      <w:lvlText w:val="•"/>
      <w:lvlJc w:val="left"/>
      <w:pPr>
        <w:ind w:left="6968" w:hanging="253"/>
      </w:pPr>
      <w:rPr>
        <w:rFonts w:hint="default"/>
      </w:rPr>
    </w:lvl>
    <w:lvl w:ilvl="8" w:tplc="E492626C">
      <w:numFmt w:val="bullet"/>
      <w:lvlText w:val="•"/>
      <w:lvlJc w:val="left"/>
      <w:pPr>
        <w:ind w:left="7858" w:hanging="253"/>
      </w:pPr>
      <w:rPr>
        <w:rFonts w:hint="default"/>
      </w:rPr>
    </w:lvl>
  </w:abstractNum>
  <w:abstractNum w:abstractNumId="11">
    <w:nsid w:val="507025B6"/>
    <w:multiLevelType w:val="hybridMultilevel"/>
    <w:tmpl w:val="F3C43F7E"/>
    <w:lvl w:ilvl="0" w:tplc="1C6A6AB8">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9C142EA8">
      <w:numFmt w:val="bullet"/>
      <w:lvlText w:val="•"/>
      <w:lvlJc w:val="left"/>
      <w:pPr>
        <w:ind w:left="1629" w:hanging="253"/>
      </w:pPr>
      <w:rPr>
        <w:rFonts w:hint="default"/>
      </w:rPr>
    </w:lvl>
    <w:lvl w:ilvl="2" w:tplc="7256B9C4">
      <w:numFmt w:val="bullet"/>
      <w:lvlText w:val="•"/>
      <w:lvlJc w:val="left"/>
      <w:pPr>
        <w:ind w:left="2519" w:hanging="253"/>
      </w:pPr>
      <w:rPr>
        <w:rFonts w:hint="default"/>
      </w:rPr>
    </w:lvl>
    <w:lvl w:ilvl="3" w:tplc="3B629A90">
      <w:numFmt w:val="bullet"/>
      <w:lvlText w:val="•"/>
      <w:lvlJc w:val="left"/>
      <w:pPr>
        <w:ind w:left="3409" w:hanging="253"/>
      </w:pPr>
      <w:rPr>
        <w:rFonts w:hint="default"/>
      </w:rPr>
    </w:lvl>
    <w:lvl w:ilvl="4" w:tplc="1B2A7732">
      <w:numFmt w:val="bullet"/>
      <w:lvlText w:val="•"/>
      <w:lvlJc w:val="left"/>
      <w:pPr>
        <w:ind w:left="4299" w:hanging="253"/>
      </w:pPr>
      <w:rPr>
        <w:rFonts w:hint="default"/>
      </w:rPr>
    </w:lvl>
    <w:lvl w:ilvl="5" w:tplc="31DAECFC">
      <w:numFmt w:val="bullet"/>
      <w:lvlText w:val="•"/>
      <w:lvlJc w:val="left"/>
      <w:pPr>
        <w:ind w:left="5188" w:hanging="253"/>
      </w:pPr>
      <w:rPr>
        <w:rFonts w:hint="default"/>
      </w:rPr>
    </w:lvl>
    <w:lvl w:ilvl="6" w:tplc="18F6E7A4">
      <w:numFmt w:val="bullet"/>
      <w:lvlText w:val="•"/>
      <w:lvlJc w:val="left"/>
      <w:pPr>
        <w:ind w:left="6078" w:hanging="253"/>
      </w:pPr>
      <w:rPr>
        <w:rFonts w:hint="default"/>
      </w:rPr>
    </w:lvl>
    <w:lvl w:ilvl="7" w:tplc="317CDA98">
      <w:numFmt w:val="bullet"/>
      <w:lvlText w:val="•"/>
      <w:lvlJc w:val="left"/>
      <w:pPr>
        <w:ind w:left="6968" w:hanging="253"/>
      </w:pPr>
      <w:rPr>
        <w:rFonts w:hint="default"/>
      </w:rPr>
    </w:lvl>
    <w:lvl w:ilvl="8" w:tplc="799E19CE">
      <w:numFmt w:val="bullet"/>
      <w:lvlText w:val="•"/>
      <w:lvlJc w:val="left"/>
      <w:pPr>
        <w:ind w:left="7858" w:hanging="253"/>
      </w:pPr>
      <w:rPr>
        <w:rFonts w:hint="default"/>
      </w:rPr>
    </w:lvl>
  </w:abstractNum>
  <w:abstractNum w:abstractNumId="12">
    <w:nsid w:val="51D5117B"/>
    <w:multiLevelType w:val="hybridMultilevel"/>
    <w:tmpl w:val="7B7A8AAE"/>
    <w:lvl w:ilvl="0" w:tplc="D908BF8A">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A2F63DD0">
      <w:numFmt w:val="bullet"/>
      <w:lvlText w:val="•"/>
      <w:lvlJc w:val="left"/>
      <w:pPr>
        <w:ind w:left="1629" w:hanging="253"/>
      </w:pPr>
      <w:rPr>
        <w:rFonts w:hint="default"/>
      </w:rPr>
    </w:lvl>
    <w:lvl w:ilvl="2" w:tplc="CF465E18">
      <w:numFmt w:val="bullet"/>
      <w:lvlText w:val="•"/>
      <w:lvlJc w:val="left"/>
      <w:pPr>
        <w:ind w:left="2519" w:hanging="253"/>
      </w:pPr>
      <w:rPr>
        <w:rFonts w:hint="default"/>
      </w:rPr>
    </w:lvl>
    <w:lvl w:ilvl="3" w:tplc="402E8D76">
      <w:numFmt w:val="bullet"/>
      <w:lvlText w:val="•"/>
      <w:lvlJc w:val="left"/>
      <w:pPr>
        <w:ind w:left="3409" w:hanging="253"/>
      </w:pPr>
      <w:rPr>
        <w:rFonts w:hint="default"/>
      </w:rPr>
    </w:lvl>
    <w:lvl w:ilvl="4" w:tplc="6C6ABBD4">
      <w:numFmt w:val="bullet"/>
      <w:lvlText w:val="•"/>
      <w:lvlJc w:val="left"/>
      <w:pPr>
        <w:ind w:left="4299" w:hanging="253"/>
      </w:pPr>
      <w:rPr>
        <w:rFonts w:hint="default"/>
      </w:rPr>
    </w:lvl>
    <w:lvl w:ilvl="5" w:tplc="292CC3E6">
      <w:numFmt w:val="bullet"/>
      <w:lvlText w:val="•"/>
      <w:lvlJc w:val="left"/>
      <w:pPr>
        <w:ind w:left="5188" w:hanging="253"/>
      </w:pPr>
      <w:rPr>
        <w:rFonts w:hint="default"/>
      </w:rPr>
    </w:lvl>
    <w:lvl w:ilvl="6" w:tplc="09185A24">
      <w:numFmt w:val="bullet"/>
      <w:lvlText w:val="•"/>
      <w:lvlJc w:val="left"/>
      <w:pPr>
        <w:ind w:left="6078" w:hanging="253"/>
      </w:pPr>
      <w:rPr>
        <w:rFonts w:hint="default"/>
      </w:rPr>
    </w:lvl>
    <w:lvl w:ilvl="7" w:tplc="8384E808">
      <w:numFmt w:val="bullet"/>
      <w:lvlText w:val="•"/>
      <w:lvlJc w:val="left"/>
      <w:pPr>
        <w:ind w:left="6968" w:hanging="253"/>
      </w:pPr>
      <w:rPr>
        <w:rFonts w:hint="default"/>
      </w:rPr>
    </w:lvl>
    <w:lvl w:ilvl="8" w:tplc="F9CA548A">
      <w:numFmt w:val="bullet"/>
      <w:lvlText w:val="•"/>
      <w:lvlJc w:val="left"/>
      <w:pPr>
        <w:ind w:left="7858" w:hanging="253"/>
      </w:pPr>
      <w:rPr>
        <w:rFonts w:hint="default"/>
      </w:rPr>
    </w:lvl>
  </w:abstractNum>
  <w:abstractNum w:abstractNumId="13">
    <w:nsid w:val="545B668C"/>
    <w:multiLevelType w:val="multilevel"/>
    <w:tmpl w:val="385450E8"/>
    <w:lvl w:ilvl="0">
      <w:start w:val="1"/>
      <w:numFmt w:val="decimal"/>
      <w:lvlText w:val="%1"/>
      <w:lvlJc w:val="left"/>
      <w:pPr>
        <w:ind w:left="798" w:hanging="645"/>
        <w:jc w:val="left"/>
      </w:pPr>
      <w:rPr>
        <w:rFonts w:hint="default"/>
      </w:rPr>
    </w:lvl>
    <w:lvl w:ilvl="1">
      <w:start w:val="1"/>
      <w:numFmt w:val="decimal"/>
      <w:lvlText w:val="%1.%2"/>
      <w:lvlJc w:val="left"/>
      <w:pPr>
        <w:ind w:left="798" w:hanging="645"/>
        <w:jc w:val="left"/>
      </w:pPr>
      <w:rPr>
        <w:rFonts w:ascii="Trebuchet MS" w:eastAsia="Trebuchet MS" w:hAnsi="Trebuchet MS" w:cs="Trebuchet MS" w:hint="default"/>
        <w:b/>
        <w:bCs/>
        <w:w w:val="82"/>
        <w:sz w:val="28"/>
        <w:szCs w:val="28"/>
      </w:rPr>
    </w:lvl>
    <w:lvl w:ilvl="2">
      <w:start w:val="1"/>
      <w:numFmt w:val="decimal"/>
      <w:lvlText w:val="%1.%2.%3"/>
      <w:lvlJc w:val="left"/>
      <w:pPr>
        <w:ind w:left="897" w:hanging="744"/>
        <w:jc w:val="left"/>
      </w:pPr>
      <w:rPr>
        <w:rFonts w:ascii="Trebuchet MS" w:eastAsia="Trebuchet MS" w:hAnsi="Trebuchet MS" w:cs="Trebuchet MS" w:hint="default"/>
        <w:b/>
        <w:bCs/>
        <w:w w:val="84"/>
        <w:sz w:val="24"/>
        <w:szCs w:val="24"/>
      </w:rPr>
    </w:lvl>
    <w:lvl w:ilvl="3">
      <w:start w:val="1"/>
      <w:numFmt w:val="decimal"/>
      <w:lvlText w:val="%4."/>
      <w:lvlJc w:val="left"/>
      <w:pPr>
        <w:ind w:left="652" w:hanging="253"/>
        <w:jc w:val="left"/>
      </w:pPr>
      <w:rPr>
        <w:rFonts w:ascii="Trebuchet MS" w:eastAsia="Trebuchet MS" w:hAnsi="Trebuchet MS" w:cs="Trebuchet MS" w:hint="default"/>
        <w:b/>
        <w:bCs/>
        <w:color w:val="005EA7"/>
        <w:w w:val="80"/>
        <w:sz w:val="20"/>
        <w:szCs w:val="20"/>
      </w:rPr>
    </w:lvl>
    <w:lvl w:ilvl="4">
      <w:numFmt w:val="bullet"/>
      <w:lvlText w:val="•"/>
      <w:lvlJc w:val="left"/>
      <w:pPr>
        <w:ind w:left="3201" w:hanging="253"/>
      </w:pPr>
      <w:rPr>
        <w:rFonts w:hint="default"/>
      </w:rPr>
    </w:lvl>
    <w:lvl w:ilvl="5">
      <w:numFmt w:val="bullet"/>
      <w:lvlText w:val="•"/>
      <w:lvlJc w:val="left"/>
      <w:pPr>
        <w:ind w:left="4352" w:hanging="253"/>
      </w:pPr>
      <w:rPr>
        <w:rFonts w:hint="default"/>
      </w:rPr>
    </w:lvl>
    <w:lvl w:ilvl="6">
      <w:numFmt w:val="bullet"/>
      <w:lvlText w:val="•"/>
      <w:lvlJc w:val="left"/>
      <w:pPr>
        <w:ind w:left="5502" w:hanging="253"/>
      </w:pPr>
      <w:rPr>
        <w:rFonts w:hint="default"/>
      </w:rPr>
    </w:lvl>
    <w:lvl w:ilvl="7">
      <w:numFmt w:val="bullet"/>
      <w:lvlText w:val="•"/>
      <w:lvlJc w:val="left"/>
      <w:pPr>
        <w:ind w:left="6653" w:hanging="253"/>
      </w:pPr>
      <w:rPr>
        <w:rFonts w:hint="default"/>
      </w:rPr>
    </w:lvl>
    <w:lvl w:ilvl="8">
      <w:numFmt w:val="bullet"/>
      <w:lvlText w:val="•"/>
      <w:lvlJc w:val="left"/>
      <w:pPr>
        <w:ind w:left="7804" w:hanging="253"/>
      </w:pPr>
      <w:rPr>
        <w:rFonts w:hint="default"/>
      </w:rPr>
    </w:lvl>
  </w:abstractNum>
  <w:abstractNum w:abstractNumId="14">
    <w:nsid w:val="5AA40469"/>
    <w:multiLevelType w:val="hybridMultilevel"/>
    <w:tmpl w:val="992EEDCA"/>
    <w:lvl w:ilvl="0" w:tplc="0A7EF45A">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C14E47DC">
      <w:numFmt w:val="bullet"/>
      <w:lvlText w:val="•"/>
      <w:lvlJc w:val="left"/>
      <w:pPr>
        <w:ind w:left="1629" w:hanging="253"/>
      </w:pPr>
      <w:rPr>
        <w:rFonts w:hint="default"/>
      </w:rPr>
    </w:lvl>
    <w:lvl w:ilvl="2" w:tplc="423ED694">
      <w:numFmt w:val="bullet"/>
      <w:lvlText w:val="•"/>
      <w:lvlJc w:val="left"/>
      <w:pPr>
        <w:ind w:left="2519" w:hanging="253"/>
      </w:pPr>
      <w:rPr>
        <w:rFonts w:hint="default"/>
      </w:rPr>
    </w:lvl>
    <w:lvl w:ilvl="3" w:tplc="9FC4AA10">
      <w:numFmt w:val="bullet"/>
      <w:lvlText w:val="•"/>
      <w:lvlJc w:val="left"/>
      <w:pPr>
        <w:ind w:left="3409" w:hanging="253"/>
      </w:pPr>
      <w:rPr>
        <w:rFonts w:hint="default"/>
      </w:rPr>
    </w:lvl>
    <w:lvl w:ilvl="4" w:tplc="BC9644DE">
      <w:numFmt w:val="bullet"/>
      <w:lvlText w:val="•"/>
      <w:lvlJc w:val="left"/>
      <w:pPr>
        <w:ind w:left="4299" w:hanging="253"/>
      </w:pPr>
      <w:rPr>
        <w:rFonts w:hint="default"/>
      </w:rPr>
    </w:lvl>
    <w:lvl w:ilvl="5" w:tplc="7B841C8A">
      <w:numFmt w:val="bullet"/>
      <w:lvlText w:val="•"/>
      <w:lvlJc w:val="left"/>
      <w:pPr>
        <w:ind w:left="5188" w:hanging="253"/>
      </w:pPr>
      <w:rPr>
        <w:rFonts w:hint="default"/>
      </w:rPr>
    </w:lvl>
    <w:lvl w:ilvl="6" w:tplc="5170A0F0">
      <w:numFmt w:val="bullet"/>
      <w:lvlText w:val="•"/>
      <w:lvlJc w:val="left"/>
      <w:pPr>
        <w:ind w:left="6078" w:hanging="253"/>
      </w:pPr>
      <w:rPr>
        <w:rFonts w:hint="default"/>
      </w:rPr>
    </w:lvl>
    <w:lvl w:ilvl="7" w:tplc="B78E6DC4">
      <w:numFmt w:val="bullet"/>
      <w:lvlText w:val="•"/>
      <w:lvlJc w:val="left"/>
      <w:pPr>
        <w:ind w:left="6968" w:hanging="253"/>
      </w:pPr>
      <w:rPr>
        <w:rFonts w:hint="default"/>
      </w:rPr>
    </w:lvl>
    <w:lvl w:ilvl="8" w:tplc="70B8E0BC">
      <w:numFmt w:val="bullet"/>
      <w:lvlText w:val="•"/>
      <w:lvlJc w:val="left"/>
      <w:pPr>
        <w:ind w:left="7858" w:hanging="253"/>
      </w:pPr>
      <w:rPr>
        <w:rFonts w:hint="default"/>
      </w:rPr>
    </w:lvl>
  </w:abstractNum>
  <w:abstractNum w:abstractNumId="15">
    <w:nsid w:val="62A65672"/>
    <w:multiLevelType w:val="hybridMultilevel"/>
    <w:tmpl w:val="368E3584"/>
    <w:lvl w:ilvl="0" w:tplc="8EB8CCA8">
      <w:start w:val="1"/>
      <w:numFmt w:val="decimal"/>
      <w:lvlText w:val="%1."/>
      <w:lvlJc w:val="left"/>
      <w:pPr>
        <w:ind w:left="445" w:hanging="292"/>
        <w:jc w:val="left"/>
      </w:pPr>
      <w:rPr>
        <w:rFonts w:ascii="Trebuchet MS" w:eastAsia="Trebuchet MS" w:hAnsi="Trebuchet MS" w:cs="Trebuchet MS" w:hint="default"/>
        <w:b/>
        <w:bCs/>
        <w:w w:val="82"/>
        <w:sz w:val="28"/>
        <w:szCs w:val="28"/>
      </w:rPr>
    </w:lvl>
    <w:lvl w:ilvl="1" w:tplc="F5B246FE">
      <w:start w:val="1"/>
      <w:numFmt w:val="decimal"/>
      <w:lvlText w:val="%2."/>
      <w:lvlJc w:val="left"/>
      <w:pPr>
        <w:ind w:left="652" w:hanging="253"/>
        <w:jc w:val="left"/>
      </w:pPr>
      <w:rPr>
        <w:rFonts w:ascii="Trebuchet MS" w:eastAsia="Trebuchet MS" w:hAnsi="Trebuchet MS" w:cs="Trebuchet MS" w:hint="default"/>
        <w:b/>
        <w:bCs/>
        <w:color w:val="005EA7"/>
        <w:w w:val="80"/>
        <w:sz w:val="20"/>
        <w:szCs w:val="20"/>
      </w:rPr>
    </w:lvl>
    <w:lvl w:ilvl="2" w:tplc="F1CCD116">
      <w:numFmt w:val="bullet"/>
      <w:lvlText w:val="•"/>
      <w:lvlJc w:val="left"/>
      <w:pPr>
        <w:ind w:left="1709" w:hanging="253"/>
      </w:pPr>
      <w:rPr>
        <w:rFonts w:hint="default"/>
      </w:rPr>
    </w:lvl>
    <w:lvl w:ilvl="3" w:tplc="F940B548">
      <w:numFmt w:val="bullet"/>
      <w:lvlText w:val="•"/>
      <w:lvlJc w:val="left"/>
      <w:pPr>
        <w:ind w:left="2759" w:hanging="253"/>
      </w:pPr>
      <w:rPr>
        <w:rFonts w:hint="default"/>
      </w:rPr>
    </w:lvl>
    <w:lvl w:ilvl="4" w:tplc="0FFCADE0">
      <w:numFmt w:val="bullet"/>
      <w:lvlText w:val="•"/>
      <w:lvlJc w:val="left"/>
      <w:pPr>
        <w:ind w:left="3808" w:hanging="253"/>
      </w:pPr>
      <w:rPr>
        <w:rFonts w:hint="default"/>
      </w:rPr>
    </w:lvl>
    <w:lvl w:ilvl="5" w:tplc="037E62B2">
      <w:numFmt w:val="bullet"/>
      <w:lvlText w:val="•"/>
      <w:lvlJc w:val="left"/>
      <w:pPr>
        <w:ind w:left="4858" w:hanging="253"/>
      </w:pPr>
      <w:rPr>
        <w:rFonts w:hint="default"/>
      </w:rPr>
    </w:lvl>
    <w:lvl w:ilvl="6" w:tplc="C44C0F0E">
      <w:numFmt w:val="bullet"/>
      <w:lvlText w:val="•"/>
      <w:lvlJc w:val="left"/>
      <w:pPr>
        <w:ind w:left="5907" w:hanging="253"/>
      </w:pPr>
      <w:rPr>
        <w:rFonts w:hint="default"/>
      </w:rPr>
    </w:lvl>
    <w:lvl w:ilvl="7" w:tplc="EA0C63B0">
      <w:numFmt w:val="bullet"/>
      <w:lvlText w:val="•"/>
      <w:lvlJc w:val="left"/>
      <w:pPr>
        <w:ind w:left="6957" w:hanging="253"/>
      </w:pPr>
      <w:rPr>
        <w:rFonts w:hint="default"/>
      </w:rPr>
    </w:lvl>
    <w:lvl w:ilvl="8" w:tplc="CBC0316A">
      <w:numFmt w:val="bullet"/>
      <w:lvlText w:val="•"/>
      <w:lvlJc w:val="left"/>
      <w:pPr>
        <w:ind w:left="8006" w:hanging="253"/>
      </w:pPr>
      <w:rPr>
        <w:rFonts w:hint="default"/>
      </w:rPr>
    </w:lvl>
  </w:abstractNum>
  <w:abstractNum w:abstractNumId="16">
    <w:nsid w:val="62CE43BE"/>
    <w:multiLevelType w:val="multilevel"/>
    <w:tmpl w:val="52D40D48"/>
    <w:lvl w:ilvl="0">
      <w:start w:val="3"/>
      <w:numFmt w:val="decimal"/>
      <w:lvlText w:val="%1"/>
      <w:lvlJc w:val="left"/>
      <w:pPr>
        <w:ind w:left="825" w:hanging="672"/>
        <w:jc w:val="left"/>
      </w:pPr>
      <w:rPr>
        <w:rFonts w:hint="default"/>
      </w:rPr>
    </w:lvl>
    <w:lvl w:ilvl="1">
      <w:start w:val="1"/>
      <w:numFmt w:val="decimal"/>
      <w:lvlText w:val="%1.%2"/>
      <w:lvlJc w:val="left"/>
      <w:pPr>
        <w:ind w:left="825" w:hanging="672"/>
        <w:jc w:val="left"/>
      </w:pPr>
      <w:rPr>
        <w:rFonts w:ascii="Trebuchet MS" w:eastAsia="Trebuchet MS" w:hAnsi="Trebuchet MS" w:cs="Trebuchet MS" w:hint="default"/>
        <w:b/>
        <w:bCs/>
        <w:w w:val="89"/>
        <w:sz w:val="28"/>
        <w:szCs w:val="28"/>
      </w:rPr>
    </w:lvl>
    <w:lvl w:ilvl="2">
      <w:start w:val="1"/>
      <w:numFmt w:val="decimal"/>
      <w:lvlText w:val="%1.%2.%3"/>
      <w:lvlJc w:val="left"/>
      <w:pPr>
        <w:ind w:left="897" w:hanging="744"/>
        <w:jc w:val="left"/>
      </w:pPr>
      <w:rPr>
        <w:rFonts w:ascii="Trebuchet MS" w:eastAsia="Trebuchet MS" w:hAnsi="Trebuchet MS" w:cs="Trebuchet MS" w:hint="default"/>
        <w:b/>
        <w:bCs/>
        <w:w w:val="84"/>
        <w:sz w:val="24"/>
        <w:szCs w:val="24"/>
      </w:rPr>
    </w:lvl>
    <w:lvl w:ilvl="3">
      <w:start w:val="1"/>
      <w:numFmt w:val="lowerLetter"/>
      <w:lvlText w:val="%4)"/>
      <w:lvlJc w:val="left"/>
      <w:pPr>
        <w:ind w:left="651" w:hanging="277"/>
        <w:jc w:val="left"/>
      </w:pPr>
      <w:rPr>
        <w:rFonts w:ascii="Trebuchet MS" w:eastAsia="Trebuchet MS" w:hAnsi="Trebuchet MS" w:cs="Trebuchet MS" w:hint="default"/>
        <w:b/>
        <w:bCs/>
        <w:w w:val="98"/>
        <w:sz w:val="20"/>
        <w:szCs w:val="20"/>
      </w:rPr>
    </w:lvl>
    <w:lvl w:ilvl="4">
      <w:numFmt w:val="bullet"/>
      <w:lvlText w:val="•"/>
      <w:lvlJc w:val="left"/>
      <w:pPr>
        <w:ind w:left="2232" w:hanging="277"/>
      </w:pPr>
      <w:rPr>
        <w:rFonts w:hint="default"/>
      </w:rPr>
    </w:lvl>
    <w:lvl w:ilvl="5">
      <w:numFmt w:val="bullet"/>
      <w:lvlText w:val="•"/>
      <w:lvlJc w:val="left"/>
      <w:pPr>
        <w:ind w:left="3544" w:hanging="277"/>
      </w:pPr>
      <w:rPr>
        <w:rFonts w:hint="default"/>
      </w:rPr>
    </w:lvl>
    <w:lvl w:ilvl="6">
      <w:numFmt w:val="bullet"/>
      <w:lvlText w:val="•"/>
      <w:lvlJc w:val="left"/>
      <w:pPr>
        <w:ind w:left="4856" w:hanging="277"/>
      </w:pPr>
      <w:rPr>
        <w:rFonts w:hint="default"/>
      </w:rPr>
    </w:lvl>
    <w:lvl w:ilvl="7">
      <w:numFmt w:val="bullet"/>
      <w:lvlText w:val="•"/>
      <w:lvlJc w:val="left"/>
      <w:pPr>
        <w:ind w:left="6168" w:hanging="277"/>
      </w:pPr>
      <w:rPr>
        <w:rFonts w:hint="default"/>
      </w:rPr>
    </w:lvl>
    <w:lvl w:ilvl="8">
      <w:numFmt w:val="bullet"/>
      <w:lvlText w:val="•"/>
      <w:lvlJc w:val="left"/>
      <w:pPr>
        <w:ind w:left="7481" w:hanging="277"/>
      </w:pPr>
      <w:rPr>
        <w:rFonts w:hint="default"/>
      </w:rPr>
    </w:lvl>
  </w:abstractNum>
  <w:abstractNum w:abstractNumId="17">
    <w:nsid w:val="63AD34A7"/>
    <w:multiLevelType w:val="multilevel"/>
    <w:tmpl w:val="E620D95A"/>
    <w:lvl w:ilvl="0">
      <w:start w:val="5"/>
      <w:numFmt w:val="decimal"/>
      <w:lvlText w:val="%1"/>
      <w:lvlJc w:val="left"/>
      <w:pPr>
        <w:ind w:left="825" w:hanging="672"/>
        <w:jc w:val="left"/>
      </w:pPr>
      <w:rPr>
        <w:rFonts w:hint="default"/>
      </w:rPr>
    </w:lvl>
    <w:lvl w:ilvl="1">
      <w:start w:val="1"/>
      <w:numFmt w:val="decimal"/>
      <w:lvlText w:val="%1.%2"/>
      <w:lvlJc w:val="left"/>
      <w:pPr>
        <w:ind w:left="825" w:hanging="672"/>
        <w:jc w:val="left"/>
      </w:pPr>
      <w:rPr>
        <w:rFonts w:ascii="Trebuchet MS" w:eastAsia="Trebuchet MS" w:hAnsi="Trebuchet MS" w:cs="Trebuchet MS" w:hint="default"/>
        <w:b/>
        <w:bCs/>
        <w:w w:val="89"/>
        <w:sz w:val="28"/>
        <w:szCs w:val="28"/>
      </w:rPr>
    </w:lvl>
    <w:lvl w:ilvl="2">
      <w:start w:val="1"/>
      <w:numFmt w:val="decimal"/>
      <w:lvlText w:val="%1.%2.%3"/>
      <w:lvlJc w:val="left"/>
      <w:pPr>
        <w:ind w:left="897" w:hanging="744"/>
        <w:jc w:val="left"/>
      </w:pPr>
      <w:rPr>
        <w:rFonts w:ascii="Trebuchet MS" w:eastAsia="Trebuchet MS" w:hAnsi="Trebuchet MS" w:cs="Trebuchet MS" w:hint="default"/>
        <w:b/>
        <w:bCs/>
        <w:w w:val="84"/>
        <w:sz w:val="24"/>
        <w:szCs w:val="24"/>
      </w:rPr>
    </w:lvl>
    <w:lvl w:ilvl="3">
      <w:numFmt w:val="bullet"/>
      <w:lvlText w:val="•"/>
      <w:lvlJc w:val="left"/>
      <w:pPr>
        <w:ind w:left="2945" w:hanging="744"/>
      </w:pPr>
      <w:rPr>
        <w:rFonts w:hint="default"/>
      </w:rPr>
    </w:lvl>
    <w:lvl w:ilvl="4">
      <w:numFmt w:val="bullet"/>
      <w:lvlText w:val="•"/>
      <w:lvlJc w:val="left"/>
      <w:pPr>
        <w:ind w:left="3968" w:hanging="744"/>
      </w:pPr>
      <w:rPr>
        <w:rFonts w:hint="default"/>
      </w:rPr>
    </w:lvl>
    <w:lvl w:ilvl="5">
      <w:numFmt w:val="bullet"/>
      <w:lvlText w:val="•"/>
      <w:lvlJc w:val="left"/>
      <w:pPr>
        <w:ind w:left="4991" w:hanging="744"/>
      </w:pPr>
      <w:rPr>
        <w:rFonts w:hint="default"/>
      </w:rPr>
    </w:lvl>
    <w:lvl w:ilvl="6">
      <w:numFmt w:val="bullet"/>
      <w:lvlText w:val="•"/>
      <w:lvlJc w:val="left"/>
      <w:pPr>
        <w:ind w:left="6014" w:hanging="744"/>
      </w:pPr>
      <w:rPr>
        <w:rFonts w:hint="default"/>
      </w:rPr>
    </w:lvl>
    <w:lvl w:ilvl="7">
      <w:numFmt w:val="bullet"/>
      <w:lvlText w:val="•"/>
      <w:lvlJc w:val="left"/>
      <w:pPr>
        <w:ind w:left="7037" w:hanging="744"/>
      </w:pPr>
      <w:rPr>
        <w:rFonts w:hint="default"/>
      </w:rPr>
    </w:lvl>
    <w:lvl w:ilvl="8">
      <w:numFmt w:val="bullet"/>
      <w:lvlText w:val="•"/>
      <w:lvlJc w:val="left"/>
      <w:pPr>
        <w:ind w:left="8059" w:hanging="744"/>
      </w:pPr>
      <w:rPr>
        <w:rFonts w:hint="default"/>
      </w:rPr>
    </w:lvl>
  </w:abstractNum>
  <w:abstractNum w:abstractNumId="18">
    <w:nsid w:val="65F066BD"/>
    <w:multiLevelType w:val="hybridMultilevel"/>
    <w:tmpl w:val="5752700C"/>
    <w:lvl w:ilvl="0" w:tplc="10CCB642">
      <w:start w:val="1"/>
      <w:numFmt w:val="decimal"/>
      <w:lvlText w:val="%1."/>
      <w:lvlJc w:val="left"/>
      <w:pPr>
        <w:ind w:left="734" w:hanging="253"/>
        <w:jc w:val="left"/>
      </w:pPr>
      <w:rPr>
        <w:rFonts w:ascii="Trebuchet MS" w:eastAsia="Trebuchet MS" w:hAnsi="Trebuchet MS" w:cs="Trebuchet MS" w:hint="default"/>
        <w:b/>
        <w:bCs/>
        <w:color w:val="00989E"/>
        <w:w w:val="80"/>
        <w:sz w:val="20"/>
        <w:szCs w:val="20"/>
      </w:rPr>
    </w:lvl>
    <w:lvl w:ilvl="1" w:tplc="A4E440A6">
      <w:numFmt w:val="bullet"/>
      <w:lvlText w:val="•"/>
      <w:lvlJc w:val="left"/>
      <w:pPr>
        <w:ind w:left="1629" w:hanging="253"/>
      </w:pPr>
      <w:rPr>
        <w:rFonts w:hint="default"/>
      </w:rPr>
    </w:lvl>
    <w:lvl w:ilvl="2" w:tplc="9946BC84">
      <w:numFmt w:val="bullet"/>
      <w:lvlText w:val="•"/>
      <w:lvlJc w:val="left"/>
      <w:pPr>
        <w:ind w:left="2519" w:hanging="253"/>
      </w:pPr>
      <w:rPr>
        <w:rFonts w:hint="default"/>
      </w:rPr>
    </w:lvl>
    <w:lvl w:ilvl="3" w:tplc="C3A0673C">
      <w:numFmt w:val="bullet"/>
      <w:lvlText w:val="•"/>
      <w:lvlJc w:val="left"/>
      <w:pPr>
        <w:ind w:left="3409" w:hanging="253"/>
      </w:pPr>
      <w:rPr>
        <w:rFonts w:hint="default"/>
      </w:rPr>
    </w:lvl>
    <w:lvl w:ilvl="4" w:tplc="079C5B60">
      <w:numFmt w:val="bullet"/>
      <w:lvlText w:val="•"/>
      <w:lvlJc w:val="left"/>
      <w:pPr>
        <w:ind w:left="4299" w:hanging="253"/>
      </w:pPr>
      <w:rPr>
        <w:rFonts w:hint="default"/>
      </w:rPr>
    </w:lvl>
    <w:lvl w:ilvl="5" w:tplc="DBE470EC">
      <w:numFmt w:val="bullet"/>
      <w:lvlText w:val="•"/>
      <w:lvlJc w:val="left"/>
      <w:pPr>
        <w:ind w:left="5188" w:hanging="253"/>
      </w:pPr>
      <w:rPr>
        <w:rFonts w:hint="default"/>
      </w:rPr>
    </w:lvl>
    <w:lvl w:ilvl="6" w:tplc="9800E5DC">
      <w:numFmt w:val="bullet"/>
      <w:lvlText w:val="•"/>
      <w:lvlJc w:val="left"/>
      <w:pPr>
        <w:ind w:left="6078" w:hanging="253"/>
      </w:pPr>
      <w:rPr>
        <w:rFonts w:hint="default"/>
      </w:rPr>
    </w:lvl>
    <w:lvl w:ilvl="7" w:tplc="AD5E6D9C">
      <w:numFmt w:val="bullet"/>
      <w:lvlText w:val="•"/>
      <w:lvlJc w:val="left"/>
      <w:pPr>
        <w:ind w:left="6968" w:hanging="253"/>
      </w:pPr>
      <w:rPr>
        <w:rFonts w:hint="default"/>
      </w:rPr>
    </w:lvl>
    <w:lvl w:ilvl="8" w:tplc="65CEFDD6">
      <w:numFmt w:val="bullet"/>
      <w:lvlText w:val="•"/>
      <w:lvlJc w:val="left"/>
      <w:pPr>
        <w:ind w:left="7858" w:hanging="253"/>
      </w:pPr>
      <w:rPr>
        <w:rFonts w:hint="default"/>
      </w:rPr>
    </w:lvl>
  </w:abstractNum>
  <w:abstractNum w:abstractNumId="19">
    <w:nsid w:val="68AD76AB"/>
    <w:multiLevelType w:val="hybridMultilevel"/>
    <w:tmpl w:val="BBE49436"/>
    <w:lvl w:ilvl="0" w:tplc="6E0C38A8">
      <w:numFmt w:val="bullet"/>
      <w:lvlText w:val="•"/>
      <w:lvlJc w:val="left"/>
      <w:pPr>
        <w:ind w:left="377" w:hanging="224"/>
      </w:pPr>
      <w:rPr>
        <w:rFonts w:ascii="Arial Unicode MS" w:eastAsia="Arial Unicode MS" w:hAnsi="Arial Unicode MS" w:cs="Arial Unicode MS" w:hint="default"/>
        <w:color w:val="005EA7"/>
        <w:w w:val="284"/>
        <w:sz w:val="18"/>
        <w:szCs w:val="18"/>
      </w:rPr>
    </w:lvl>
    <w:lvl w:ilvl="1" w:tplc="E0083E52">
      <w:numFmt w:val="bullet"/>
      <w:lvlText w:val="•"/>
      <w:lvlJc w:val="left"/>
      <w:pPr>
        <w:ind w:left="1352" w:hanging="224"/>
      </w:pPr>
      <w:rPr>
        <w:rFonts w:hint="default"/>
      </w:rPr>
    </w:lvl>
    <w:lvl w:ilvl="2" w:tplc="5088C54C">
      <w:numFmt w:val="bullet"/>
      <w:lvlText w:val="•"/>
      <w:lvlJc w:val="left"/>
      <w:pPr>
        <w:ind w:left="2325" w:hanging="224"/>
      </w:pPr>
      <w:rPr>
        <w:rFonts w:hint="default"/>
      </w:rPr>
    </w:lvl>
    <w:lvl w:ilvl="3" w:tplc="8D2A1E50">
      <w:numFmt w:val="bullet"/>
      <w:lvlText w:val="•"/>
      <w:lvlJc w:val="left"/>
      <w:pPr>
        <w:ind w:left="3297" w:hanging="224"/>
      </w:pPr>
      <w:rPr>
        <w:rFonts w:hint="default"/>
      </w:rPr>
    </w:lvl>
    <w:lvl w:ilvl="4" w:tplc="48D47240">
      <w:numFmt w:val="bullet"/>
      <w:lvlText w:val="•"/>
      <w:lvlJc w:val="left"/>
      <w:pPr>
        <w:ind w:left="4270" w:hanging="224"/>
      </w:pPr>
      <w:rPr>
        <w:rFonts w:hint="default"/>
      </w:rPr>
    </w:lvl>
    <w:lvl w:ilvl="5" w:tplc="606A2EE4">
      <w:numFmt w:val="bullet"/>
      <w:lvlText w:val="•"/>
      <w:lvlJc w:val="left"/>
      <w:pPr>
        <w:ind w:left="5242" w:hanging="224"/>
      </w:pPr>
      <w:rPr>
        <w:rFonts w:hint="default"/>
      </w:rPr>
    </w:lvl>
    <w:lvl w:ilvl="6" w:tplc="2EBE7748">
      <w:numFmt w:val="bullet"/>
      <w:lvlText w:val="•"/>
      <w:lvlJc w:val="left"/>
      <w:pPr>
        <w:ind w:left="6215" w:hanging="224"/>
      </w:pPr>
      <w:rPr>
        <w:rFonts w:hint="default"/>
      </w:rPr>
    </w:lvl>
    <w:lvl w:ilvl="7" w:tplc="7E0C16E2">
      <w:numFmt w:val="bullet"/>
      <w:lvlText w:val="•"/>
      <w:lvlJc w:val="left"/>
      <w:pPr>
        <w:ind w:left="7187" w:hanging="224"/>
      </w:pPr>
      <w:rPr>
        <w:rFonts w:hint="default"/>
      </w:rPr>
    </w:lvl>
    <w:lvl w:ilvl="8" w:tplc="3D86BE5E">
      <w:numFmt w:val="bullet"/>
      <w:lvlText w:val="•"/>
      <w:lvlJc w:val="left"/>
      <w:pPr>
        <w:ind w:left="8160" w:hanging="224"/>
      </w:pPr>
      <w:rPr>
        <w:rFonts w:hint="default"/>
      </w:rPr>
    </w:lvl>
  </w:abstractNum>
  <w:abstractNum w:abstractNumId="20">
    <w:nsid w:val="6D220141"/>
    <w:multiLevelType w:val="hybridMultilevel"/>
    <w:tmpl w:val="80522A0C"/>
    <w:lvl w:ilvl="0" w:tplc="8AA8E3B4">
      <w:start w:val="1"/>
      <w:numFmt w:val="decimal"/>
      <w:lvlText w:val="%1."/>
      <w:lvlJc w:val="left"/>
      <w:pPr>
        <w:ind w:left="640" w:hanging="189"/>
        <w:jc w:val="left"/>
      </w:pPr>
      <w:rPr>
        <w:rFonts w:ascii="Arial Unicode MS" w:eastAsia="Arial Unicode MS" w:hAnsi="Arial Unicode MS" w:cs="Arial Unicode MS" w:hint="default"/>
        <w:color w:val="005EA7"/>
        <w:w w:val="83"/>
        <w:sz w:val="20"/>
        <w:szCs w:val="20"/>
      </w:rPr>
    </w:lvl>
    <w:lvl w:ilvl="1" w:tplc="F676ADA4">
      <w:numFmt w:val="bullet"/>
      <w:lvlText w:val="•"/>
      <w:lvlJc w:val="left"/>
      <w:pPr>
        <w:ind w:left="1586" w:hanging="189"/>
      </w:pPr>
      <w:rPr>
        <w:rFonts w:hint="default"/>
      </w:rPr>
    </w:lvl>
    <w:lvl w:ilvl="2" w:tplc="066C9D40">
      <w:numFmt w:val="bullet"/>
      <w:lvlText w:val="•"/>
      <w:lvlJc w:val="left"/>
      <w:pPr>
        <w:ind w:left="2533" w:hanging="189"/>
      </w:pPr>
      <w:rPr>
        <w:rFonts w:hint="default"/>
      </w:rPr>
    </w:lvl>
    <w:lvl w:ilvl="3" w:tplc="51ACC3C4">
      <w:numFmt w:val="bullet"/>
      <w:lvlText w:val="•"/>
      <w:lvlJc w:val="left"/>
      <w:pPr>
        <w:ind w:left="3479" w:hanging="189"/>
      </w:pPr>
      <w:rPr>
        <w:rFonts w:hint="default"/>
      </w:rPr>
    </w:lvl>
    <w:lvl w:ilvl="4" w:tplc="E61EC612">
      <w:numFmt w:val="bullet"/>
      <w:lvlText w:val="•"/>
      <w:lvlJc w:val="left"/>
      <w:pPr>
        <w:ind w:left="4426" w:hanging="189"/>
      </w:pPr>
      <w:rPr>
        <w:rFonts w:hint="default"/>
      </w:rPr>
    </w:lvl>
    <w:lvl w:ilvl="5" w:tplc="4F1C4B94">
      <w:numFmt w:val="bullet"/>
      <w:lvlText w:val="•"/>
      <w:lvlJc w:val="left"/>
      <w:pPr>
        <w:ind w:left="5372" w:hanging="189"/>
      </w:pPr>
      <w:rPr>
        <w:rFonts w:hint="default"/>
      </w:rPr>
    </w:lvl>
    <w:lvl w:ilvl="6" w:tplc="EA16D526">
      <w:numFmt w:val="bullet"/>
      <w:lvlText w:val="•"/>
      <w:lvlJc w:val="left"/>
      <w:pPr>
        <w:ind w:left="6319" w:hanging="189"/>
      </w:pPr>
      <w:rPr>
        <w:rFonts w:hint="default"/>
      </w:rPr>
    </w:lvl>
    <w:lvl w:ilvl="7" w:tplc="C4E2A7F2">
      <w:numFmt w:val="bullet"/>
      <w:lvlText w:val="•"/>
      <w:lvlJc w:val="left"/>
      <w:pPr>
        <w:ind w:left="7265" w:hanging="189"/>
      </w:pPr>
      <w:rPr>
        <w:rFonts w:hint="default"/>
      </w:rPr>
    </w:lvl>
    <w:lvl w:ilvl="8" w:tplc="7C6CA6F4">
      <w:numFmt w:val="bullet"/>
      <w:lvlText w:val="•"/>
      <w:lvlJc w:val="left"/>
      <w:pPr>
        <w:ind w:left="8212" w:hanging="189"/>
      </w:pPr>
      <w:rPr>
        <w:rFonts w:hint="default"/>
      </w:rPr>
    </w:lvl>
  </w:abstractNum>
  <w:abstractNum w:abstractNumId="21">
    <w:nsid w:val="7C7B3E23"/>
    <w:multiLevelType w:val="hybridMultilevel"/>
    <w:tmpl w:val="F25EB9CC"/>
    <w:lvl w:ilvl="0" w:tplc="64EE9BC6">
      <w:start w:val="1"/>
      <w:numFmt w:val="decimal"/>
      <w:lvlText w:val="%1."/>
      <w:lvlJc w:val="left"/>
      <w:pPr>
        <w:ind w:left="734" w:hanging="253"/>
        <w:jc w:val="left"/>
      </w:pPr>
      <w:rPr>
        <w:rFonts w:ascii="Trebuchet MS" w:eastAsia="Trebuchet MS" w:hAnsi="Trebuchet MS" w:cs="Trebuchet MS" w:hint="default"/>
        <w:b/>
        <w:bCs/>
        <w:color w:val="005EA7"/>
        <w:w w:val="80"/>
        <w:sz w:val="20"/>
        <w:szCs w:val="20"/>
      </w:rPr>
    </w:lvl>
    <w:lvl w:ilvl="1" w:tplc="A25ADE74">
      <w:numFmt w:val="bullet"/>
      <w:lvlText w:val="•"/>
      <w:lvlJc w:val="left"/>
      <w:pPr>
        <w:ind w:left="1629" w:hanging="253"/>
      </w:pPr>
      <w:rPr>
        <w:rFonts w:hint="default"/>
      </w:rPr>
    </w:lvl>
    <w:lvl w:ilvl="2" w:tplc="AE8A5C1A">
      <w:numFmt w:val="bullet"/>
      <w:lvlText w:val="•"/>
      <w:lvlJc w:val="left"/>
      <w:pPr>
        <w:ind w:left="2519" w:hanging="253"/>
      </w:pPr>
      <w:rPr>
        <w:rFonts w:hint="default"/>
      </w:rPr>
    </w:lvl>
    <w:lvl w:ilvl="3" w:tplc="BB4E2870">
      <w:numFmt w:val="bullet"/>
      <w:lvlText w:val="•"/>
      <w:lvlJc w:val="left"/>
      <w:pPr>
        <w:ind w:left="3409" w:hanging="253"/>
      </w:pPr>
      <w:rPr>
        <w:rFonts w:hint="default"/>
      </w:rPr>
    </w:lvl>
    <w:lvl w:ilvl="4" w:tplc="DF24E34C">
      <w:numFmt w:val="bullet"/>
      <w:lvlText w:val="•"/>
      <w:lvlJc w:val="left"/>
      <w:pPr>
        <w:ind w:left="4299" w:hanging="253"/>
      </w:pPr>
      <w:rPr>
        <w:rFonts w:hint="default"/>
      </w:rPr>
    </w:lvl>
    <w:lvl w:ilvl="5" w:tplc="8F703570">
      <w:numFmt w:val="bullet"/>
      <w:lvlText w:val="•"/>
      <w:lvlJc w:val="left"/>
      <w:pPr>
        <w:ind w:left="5188" w:hanging="253"/>
      </w:pPr>
      <w:rPr>
        <w:rFonts w:hint="default"/>
      </w:rPr>
    </w:lvl>
    <w:lvl w:ilvl="6" w:tplc="50C4E58C">
      <w:numFmt w:val="bullet"/>
      <w:lvlText w:val="•"/>
      <w:lvlJc w:val="left"/>
      <w:pPr>
        <w:ind w:left="6078" w:hanging="253"/>
      </w:pPr>
      <w:rPr>
        <w:rFonts w:hint="default"/>
      </w:rPr>
    </w:lvl>
    <w:lvl w:ilvl="7" w:tplc="BE6258F6">
      <w:numFmt w:val="bullet"/>
      <w:lvlText w:val="•"/>
      <w:lvlJc w:val="left"/>
      <w:pPr>
        <w:ind w:left="6968" w:hanging="253"/>
      </w:pPr>
      <w:rPr>
        <w:rFonts w:hint="default"/>
      </w:rPr>
    </w:lvl>
    <w:lvl w:ilvl="8" w:tplc="58985B9C">
      <w:numFmt w:val="bullet"/>
      <w:lvlText w:val="•"/>
      <w:lvlJc w:val="left"/>
      <w:pPr>
        <w:ind w:left="7858" w:hanging="253"/>
      </w:pPr>
      <w:rPr>
        <w:rFonts w:hint="default"/>
      </w:rPr>
    </w:lvl>
  </w:abstractNum>
  <w:num w:numId="1">
    <w:abstractNumId w:val="5"/>
  </w:num>
  <w:num w:numId="2">
    <w:abstractNumId w:val="1"/>
  </w:num>
  <w:num w:numId="3">
    <w:abstractNumId w:val="10"/>
  </w:num>
  <w:num w:numId="4">
    <w:abstractNumId w:val="3"/>
  </w:num>
  <w:num w:numId="5">
    <w:abstractNumId w:val="18"/>
  </w:num>
  <w:num w:numId="6">
    <w:abstractNumId w:val="12"/>
  </w:num>
  <w:num w:numId="7">
    <w:abstractNumId w:val="17"/>
  </w:num>
  <w:num w:numId="8">
    <w:abstractNumId w:val="11"/>
  </w:num>
  <w:num w:numId="9">
    <w:abstractNumId w:val="9"/>
  </w:num>
  <w:num w:numId="10">
    <w:abstractNumId w:val="7"/>
  </w:num>
  <w:num w:numId="11">
    <w:abstractNumId w:val="6"/>
  </w:num>
  <w:num w:numId="12">
    <w:abstractNumId w:val="16"/>
  </w:num>
  <w:num w:numId="13">
    <w:abstractNumId w:val="19"/>
  </w:num>
  <w:num w:numId="14">
    <w:abstractNumId w:val="14"/>
  </w:num>
  <w:num w:numId="15">
    <w:abstractNumId w:val="2"/>
  </w:num>
  <w:num w:numId="16">
    <w:abstractNumId w:val="4"/>
  </w:num>
  <w:num w:numId="17">
    <w:abstractNumId w:val="13"/>
  </w:num>
  <w:num w:numId="18">
    <w:abstractNumId w:val="21"/>
  </w:num>
  <w:num w:numId="19">
    <w:abstractNumId w:val="15"/>
  </w:num>
  <w:num w:numId="20">
    <w:abstractNumId w:val="0"/>
  </w:num>
  <w:num w:numId="21">
    <w:abstractNumId w:val="20"/>
  </w:num>
  <w:num w:numId="22">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hyphenationZone w:val="425"/>
  <w:drawingGridHorizontalSpacing w:val="110"/>
  <w:displayHorizontalDrawingGridEvery w:val="2"/>
  <w:characterSpacingControl w:val="doNotCompress"/>
  <w:hdrShapeDefaults>
    <o:shapedefaults v:ext="edit" spidmax="2063"/>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
  <w:rsids>
    <w:rsidRoot w:val="00005340"/>
    <w:rsid w:val="00005340"/>
    <w:rsid w:val="00350670"/>
    <w:rsid w:val="00C4612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Unicode MS" w:eastAsia="Arial Unicode MS" w:hAnsi="Arial Unicode MS" w:cs="Arial Unicode MS"/>
      <w:lang w:val="fr-FR"/>
    </w:rPr>
  </w:style>
  <w:style w:type="paragraph" w:styleId="Titre1">
    <w:name w:val="heading 1"/>
    <w:basedOn w:val="Normal"/>
    <w:uiPriority w:val="1"/>
    <w:qFormat/>
    <w:pPr>
      <w:spacing w:before="151"/>
      <w:ind w:left="360"/>
      <w:outlineLvl w:val="0"/>
    </w:pPr>
    <w:rPr>
      <w:rFonts w:ascii="Trebuchet MS" w:eastAsia="Trebuchet MS" w:hAnsi="Trebuchet MS" w:cs="Trebuchet MS"/>
      <w:b/>
      <w:bCs/>
      <w:sz w:val="41"/>
      <w:szCs w:val="41"/>
    </w:rPr>
  </w:style>
  <w:style w:type="paragraph" w:styleId="Titre2">
    <w:name w:val="heading 2"/>
    <w:basedOn w:val="Normal"/>
    <w:uiPriority w:val="1"/>
    <w:qFormat/>
    <w:pPr>
      <w:spacing w:before="141"/>
      <w:ind w:left="852" w:hanging="700"/>
      <w:outlineLvl w:val="1"/>
    </w:pPr>
    <w:rPr>
      <w:rFonts w:ascii="Trebuchet MS" w:eastAsia="Trebuchet MS" w:hAnsi="Trebuchet MS" w:cs="Trebuchet MS"/>
      <w:b/>
      <w:bCs/>
      <w:sz w:val="28"/>
      <w:szCs w:val="28"/>
    </w:rPr>
  </w:style>
  <w:style w:type="paragraph" w:styleId="Titre3">
    <w:name w:val="heading 3"/>
    <w:basedOn w:val="Normal"/>
    <w:uiPriority w:val="1"/>
    <w:qFormat/>
    <w:pPr>
      <w:ind w:left="459"/>
      <w:outlineLvl w:val="2"/>
    </w:pPr>
    <w:rPr>
      <w:rFonts w:ascii="Trebuchet MS" w:eastAsia="Trebuchet MS" w:hAnsi="Trebuchet MS" w:cs="Trebuchet MS"/>
      <w:b/>
      <w:bCs/>
      <w:sz w:val="24"/>
      <w:szCs w:val="24"/>
    </w:rPr>
  </w:style>
  <w:style w:type="paragraph" w:styleId="Titre4">
    <w:name w:val="heading 4"/>
    <w:basedOn w:val="Normal"/>
    <w:uiPriority w:val="1"/>
    <w:qFormat/>
    <w:pPr>
      <w:ind w:left="153" w:right="311"/>
      <w:jc w:val="both"/>
      <w:outlineLvl w:val="3"/>
    </w:pPr>
    <w:rPr>
      <w:rFonts w:ascii="Arial" w:eastAsia="Arial" w:hAnsi="Arial" w:cs="Arial"/>
      <w:i/>
      <w:sz w:val="24"/>
      <w:szCs w:val="24"/>
    </w:rPr>
  </w:style>
  <w:style w:type="paragraph" w:styleId="Titre5">
    <w:name w:val="heading 5"/>
    <w:basedOn w:val="Normal"/>
    <w:uiPriority w:val="1"/>
    <w:qFormat/>
    <w:pPr>
      <w:ind w:right="6957"/>
      <w:jc w:val="right"/>
      <w:outlineLvl w:val="4"/>
    </w:pPr>
    <w:rPr>
      <w:sz w:val="23"/>
      <w:szCs w:val="23"/>
    </w:rPr>
  </w:style>
  <w:style w:type="paragraph" w:styleId="Titre6">
    <w:name w:val="heading 6"/>
    <w:basedOn w:val="Normal"/>
    <w:uiPriority w:val="1"/>
    <w:qFormat/>
    <w:pPr>
      <w:ind w:right="7210"/>
      <w:jc w:val="right"/>
      <w:outlineLvl w:val="5"/>
    </w:pPr>
    <w:rPr>
      <w:sz w:val="21"/>
      <w:szCs w:val="21"/>
    </w:rPr>
  </w:style>
  <w:style w:type="paragraph" w:styleId="Titre7">
    <w:name w:val="heading 7"/>
    <w:basedOn w:val="Normal"/>
    <w:uiPriority w:val="1"/>
    <w:qFormat/>
    <w:pPr>
      <w:ind w:left="153"/>
      <w:outlineLvl w:val="6"/>
    </w:pPr>
    <w:rPr>
      <w:rFonts w:ascii="Trebuchet MS" w:eastAsia="Trebuchet MS" w:hAnsi="Trebuchet MS" w:cs="Trebuchet MS"/>
      <w:b/>
      <w:bCs/>
      <w:sz w:val="20"/>
      <w:szCs w:val="20"/>
    </w:rPr>
  </w:style>
  <w:style w:type="paragraph" w:styleId="Titre8">
    <w:name w:val="heading 8"/>
    <w:basedOn w:val="Normal"/>
    <w:uiPriority w:val="1"/>
    <w:qFormat/>
    <w:pPr>
      <w:spacing w:before="123"/>
      <w:ind w:left="133"/>
      <w:outlineLvl w:val="7"/>
    </w:pPr>
    <w:rPr>
      <w:rFonts w:ascii="Arial" w:eastAsia="Arial" w:hAnsi="Arial" w:cs="Arial"/>
      <w:b/>
      <w:bCs/>
      <w:i/>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1"/>
    <w:qFormat/>
    <w:pPr>
      <w:spacing w:before="241"/>
      <w:ind w:left="452" w:hanging="300"/>
    </w:pPr>
    <w:rPr>
      <w:rFonts w:ascii="Trebuchet MS" w:eastAsia="Trebuchet MS" w:hAnsi="Trebuchet MS" w:cs="Trebuchet MS"/>
      <w:b/>
      <w:bCs/>
      <w:sz w:val="20"/>
      <w:szCs w:val="20"/>
    </w:rPr>
  </w:style>
  <w:style w:type="paragraph" w:styleId="TM2">
    <w:name w:val="toc 2"/>
    <w:basedOn w:val="Normal"/>
    <w:uiPriority w:val="1"/>
    <w:qFormat/>
    <w:pPr>
      <w:spacing w:line="339" w:lineRule="exact"/>
      <w:ind w:left="911" w:hanging="460"/>
    </w:pPr>
    <w:rPr>
      <w:sz w:val="20"/>
      <w:szCs w:val="20"/>
    </w:rPr>
  </w:style>
  <w:style w:type="paragraph" w:styleId="Corpsdetexte">
    <w:name w:val="Body Text"/>
    <w:basedOn w:val="Normal"/>
    <w:uiPriority w:val="1"/>
    <w:qFormat/>
    <w:rPr>
      <w:sz w:val="20"/>
      <w:szCs w:val="20"/>
    </w:rPr>
  </w:style>
  <w:style w:type="paragraph" w:styleId="Paragraphedeliste">
    <w:name w:val="List Paragraph"/>
    <w:basedOn w:val="Normal"/>
    <w:uiPriority w:val="1"/>
    <w:qFormat/>
    <w:pPr>
      <w:ind w:left="652" w:hanging="272"/>
    </w:pPr>
  </w:style>
  <w:style w:type="paragraph" w:customStyle="1" w:styleId="TableParagraph">
    <w:name w:val="Table Paragraph"/>
    <w:basedOn w:val="Normal"/>
    <w:uiPriority w:val="1"/>
    <w:qFormat/>
    <w:pPr>
      <w:spacing w:before="43"/>
      <w:ind w:left="122"/>
    </w:pPr>
  </w:style>
  <w:style w:type="paragraph" w:styleId="Textedebulles">
    <w:name w:val="Balloon Text"/>
    <w:basedOn w:val="Normal"/>
    <w:link w:val="TextedebullesCar"/>
    <w:uiPriority w:val="99"/>
    <w:semiHidden/>
    <w:unhideWhenUsed/>
    <w:rsid w:val="00C4612F"/>
    <w:rPr>
      <w:rFonts w:ascii="Tahoma" w:hAnsi="Tahoma" w:cs="Tahoma"/>
      <w:sz w:val="16"/>
      <w:szCs w:val="16"/>
    </w:rPr>
  </w:style>
  <w:style w:type="character" w:customStyle="1" w:styleId="TextedebullesCar">
    <w:name w:val="Texte de bulles Car"/>
    <w:basedOn w:val="Policepardfaut"/>
    <w:link w:val="Textedebulles"/>
    <w:uiPriority w:val="99"/>
    <w:semiHidden/>
    <w:rsid w:val="00C4612F"/>
    <w:rPr>
      <w:rFonts w:ascii="Tahoma" w:eastAsia="Arial Unicode MS" w:hAnsi="Tahoma" w:cs="Tahoma"/>
      <w:sz w:val="16"/>
      <w:szCs w:val="16"/>
      <w:lang w:val="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www.ganttproject.biz/" TargetMode="External"/><Relationship Id="rId18" Type="http://schemas.openxmlformats.org/officeDocument/2006/relationships/image" Target="media/image4.jpeg"/><Relationship Id="rId26" Type="http://schemas.openxmlformats.org/officeDocument/2006/relationships/hyperlink" Target="https://chat.mistral.ai/" TargetMode="External"/><Relationship Id="rId39"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hyperlink" Target="https://www.oppbtp.fr/" TargetMode="External"/><Relationship Id="rId34" Type="http://schemas.openxmlformats.org/officeDocument/2006/relationships/image" Target="media/image6.pn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hat.mistral.ai/" TargetMode="External"/><Relationship Id="rId17" Type="http://schemas.openxmlformats.org/officeDocument/2006/relationships/image" Target="media/image3.jpeg"/><Relationship Id="rId25" Type="http://schemas.openxmlformats.org/officeDocument/2006/relationships/hyperlink" Target="https://www.inrs.fr/" TargetMode="External"/><Relationship Id="rId33" Type="http://schemas.openxmlformats.org/officeDocument/2006/relationships/image" Target="media/image5.png"/><Relationship Id="rId38"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hyperlink" Target="https://www.inrs.fr/" TargetMode="External"/><Relationship Id="rId29" Type="http://schemas.openxmlformats.org/officeDocument/2006/relationships/header" Target="header2.xml"/><Relationship Id="rId41"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hyperlink" Target="https://www.legifrance.gouv.fr/" TargetMode="External"/><Relationship Id="rId32" Type="http://schemas.openxmlformats.org/officeDocument/2006/relationships/hyperlink" Target="mailto:pascal.aubert@aubert-&#64257;ls.fr" TargetMode="External"/><Relationship Id="rId37" Type="http://schemas.openxmlformats.org/officeDocument/2006/relationships/image" Target="media/image9.png"/><Relationship Id="rId40"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hyperlink" Target="https://chat.mistral.ai/" TargetMode="External"/><Relationship Id="rId23" Type="http://schemas.openxmlformats.org/officeDocument/2006/relationships/hyperlink" Target="https://www.ameli.fr/" TargetMode="External"/><Relationship Id="rId28" Type="http://schemas.openxmlformats.org/officeDocument/2006/relationships/hyperlink" Target="https://www.ameli.fr/" TargetMode="External"/><Relationship Id="rId36" Type="http://schemas.openxmlformats.org/officeDocument/2006/relationships/image" Target="media/image8.png"/><Relationship Id="rId10" Type="http://schemas.openxmlformats.org/officeDocument/2006/relationships/header" Target="header1.xml"/><Relationship Id="rId19" Type="http://schemas.openxmlformats.org/officeDocument/2006/relationships/hyperlink" Target="https://www.legifrance.gouv.fr/" TargetMode="External"/><Relationship Id="rId31" Type="http://schemas.openxmlformats.org/officeDocument/2006/relationships/hyperlink" Target="mailto:franck.delbos@aubert-&#64257;ls.fr" TargetMode="Externa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hyperlink" Target="https://www.ganttproject.biz/" TargetMode="External"/><Relationship Id="rId22" Type="http://schemas.openxmlformats.org/officeDocument/2006/relationships/hyperlink" Target="https://www.oppbtp.fr/" TargetMode="External"/><Relationship Id="rId27" Type="http://schemas.openxmlformats.org/officeDocument/2006/relationships/hyperlink" Target="https://chat.mistral.ai/" TargetMode="External"/><Relationship Id="rId30" Type="http://schemas.openxmlformats.org/officeDocument/2006/relationships/footer" Target="footer4.xml"/><Relationship Id="rId35" Type="http://schemas.openxmlformats.org/officeDocument/2006/relationships/image" Target="media/image7.png"/><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17</TotalTime>
  <Pages>67</Pages>
  <Words>11219</Words>
  <Characters>61710</Characters>
  <Application>Microsoft Office Word</Application>
  <DocSecurity>0</DocSecurity>
  <Lines>514</Lines>
  <Paragraphs>145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72784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Utilisateur</cp:lastModifiedBy>
  <cp:revision>2</cp:revision>
  <dcterms:created xsi:type="dcterms:W3CDTF">2026-06-30T07:36:00Z</dcterms:created>
  <dcterms:modified xsi:type="dcterms:W3CDTF">2026-06-30T07:54:00Z</dcterms:modified>
</cp:coreProperties>
</file>