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Grilledutableau"/>
        <w:tblpPr w:leftFromText="141" w:rightFromText="141" w:horzAnchor="margin" w:tblpXSpec="center" w:tblpY="-693"/>
        <w:tblW w:w="10456" w:type="dxa"/>
        <w:tblLook w:val="04A0" w:firstRow="1" w:lastRow="0" w:firstColumn="1" w:lastColumn="0" w:noHBand="0" w:noVBand="1"/>
      </w:tblPr>
      <w:tblGrid>
        <w:gridCol w:w="1647"/>
        <w:gridCol w:w="241"/>
        <w:gridCol w:w="6516"/>
        <w:gridCol w:w="2052"/>
      </w:tblGrid>
      <w:tr w:rsidR="008B4905" w14:paraId="3F508C7B" w14:textId="77777777" w:rsidTr="007C0244">
        <w:trPr>
          <w:trHeight w:val="1707"/>
        </w:trPr>
        <w:tc>
          <w:tcPr>
            <w:tcW w:w="1888" w:type="dxa"/>
            <w:gridSpan w:val="2"/>
            <w:tcBorders>
              <w:right w:val="nil"/>
            </w:tcBorders>
            <w:vAlign w:val="center"/>
          </w:tcPr>
          <w:p w14:paraId="1299A8CF" w14:textId="77777777" w:rsidR="008B4905" w:rsidRDefault="008B4905" w:rsidP="006C3296">
            <w:pPr>
              <w:rPr>
                <w:rFonts w:ascii="Arial" w:hAnsi="Arial" w:cs="Arial"/>
                <w:sz w:val="24"/>
                <w:szCs w:val="24"/>
              </w:rPr>
            </w:pPr>
            <w:r w:rsidRPr="000D57C9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A4AFA96" wp14:editId="797BF0C1">
                  <wp:extent cx="249382" cy="931022"/>
                  <wp:effectExtent l="0" t="0" r="0" b="2540"/>
                  <wp:docPr id="147997317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9973176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249" cy="9491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41313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2D01905" wp14:editId="245CA6DD">
                  <wp:extent cx="769938" cy="952500"/>
                  <wp:effectExtent l="0" t="0" r="0" b="0"/>
                  <wp:docPr id="77382085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3820852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4502" cy="9705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6" w:type="dxa"/>
            <w:tcBorders>
              <w:left w:val="nil"/>
              <w:right w:val="nil"/>
            </w:tcBorders>
            <w:vAlign w:val="center"/>
          </w:tcPr>
          <w:p w14:paraId="2BEDD355" w14:textId="77777777" w:rsidR="008B4905" w:rsidRDefault="008B4905" w:rsidP="006C32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7598D">
              <w:rPr>
                <w:rFonts w:ascii="Arial" w:hAnsi="Arial" w:cs="Arial"/>
                <w:b/>
                <w:bCs/>
                <w:sz w:val="28"/>
                <w:szCs w:val="28"/>
              </w:rPr>
              <w:t>LA TECHNOLOGIE AU COLLEGE</w:t>
            </w:r>
            <w:r w:rsidRPr="00541313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Pr="00541313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17A4228" wp14:editId="1A48B227">
                  <wp:extent cx="3711262" cy="502964"/>
                  <wp:effectExtent l="0" t="0" r="3810" b="0"/>
                  <wp:docPr id="156148699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148699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1262" cy="5029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2" w:type="dxa"/>
            <w:tcBorders>
              <w:left w:val="nil"/>
            </w:tcBorders>
            <w:vAlign w:val="center"/>
          </w:tcPr>
          <w:p w14:paraId="5DD13E51" w14:textId="6A0D01BA" w:rsidR="008B4905" w:rsidRPr="00002586" w:rsidRDefault="007C0244" w:rsidP="006C3296">
            <w:pPr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100819E6" wp14:editId="21D635C4">
                  <wp:extent cx="1165860" cy="1173480"/>
                  <wp:effectExtent l="0" t="0" r="0" b="7620"/>
                  <wp:docPr id="35730020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5860" cy="1173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905" w14:paraId="4FA74F99" w14:textId="77777777" w:rsidTr="007C0244">
        <w:trPr>
          <w:trHeight w:val="695"/>
        </w:trPr>
        <w:tc>
          <w:tcPr>
            <w:tcW w:w="1647" w:type="dxa"/>
            <w:tcBorders>
              <w:bottom w:val="single" w:sz="4" w:space="0" w:color="auto"/>
            </w:tcBorders>
            <w:vAlign w:val="center"/>
          </w:tcPr>
          <w:p w14:paraId="102A2979" w14:textId="77777777" w:rsidR="008B4905" w:rsidRDefault="008B4905" w:rsidP="006C32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CYCLE 4</w:t>
            </w:r>
          </w:p>
        </w:tc>
        <w:tc>
          <w:tcPr>
            <w:tcW w:w="6757" w:type="dxa"/>
            <w:gridSpan w:val="2"/>
            <w:tcBorders>
              <w:bottom w:val="single" w:sz="4" w:space="0" w:color="auto"/>
            </w:tcBorders>
            <w:vAlign w:val="center"/>
          </w:tcPr>
          <w:p w14:paraId="56742E19" w14:textId="77777777" w:rsidR="008B4905" w:rsidRDefault="00410A35" w:rsidP="006C329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Synthèse programmation</w:t>
            </w:r>
          </w:p>
          <w:p w14:paraId="3C85B1D1" w14:textId="2C5C4BF5" w:rsidR="007C0244" w:rsidRPr="00B429FD" w:rsidRDefault="007C0244" w:rsidP="006C329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Initiation à la programmation textuelle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vAlign w:val="center"/>
          </w:tcPr>
          <w:p w14:paraId="700374DE" w14:textId="61461D0B" w:rsidR="008B4905" w:rsidRDefault="008B4905" w:rsidP="006C32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NIVEAU </w:t>
            </w:r>
            <w:r w:rsidR="00410A35">
              <w:rPr>
                <w:rFonts w:ascii="Arial" w:hAnsi="Arial" w:cs="Arial"/>
                <w:sz w:val="24"/>
                <w:szCs w:val="24"/>
              </w:rPr>
              <w:t>TROISIEME</w:t>
            </w:r>
          </w:p>
        </w:tc>
      </w:tr>
    </w:tbl>
    <w:p w14:paraId="0CCD255F" w14:textId="2156F219" w:rsidR="007C0244" w:rsidRPr="007C0244" w:rsidRDefault="007C0244" w:rsidP="007C0244">
      <w:pPr>
        <w:ind w:left="-709"/>
        <w:rPr>
          <w:b/>
          <w:i/>
          <w:sz w:val="24"/>
          <w:szCs w:val="24"/>
        </w:rPr>
      </w:pPr>
      <w:r w:rsidRPr="007C0244">
        <w:rPr>
          <w:noProof/>
          <w:sz w:val="24"/>
          <w:szCs w:val="24"/>
          <w:highlight w:val="yellow"/>
        </w:rPr>
        <w:drawing>
          <wp:anchor distT="0" distB="0" distL="114300" distR="114300" simplePos="0" relativeHeight="251680768" behindDoc="1" locked="0" layoutInCell="1" allowOverlap="1" wp14:anchorId="0684C1FB" wp14:editId="7A5EC921">
            <wp:simplePos x="0" y="0"/>
            <wp:positionH relativeFrom="column">
              <wp:posOffset>4155440</wp:posOffset>
            </wp:positionH>
            <wp:positionV relativeFrom="paragraph">
              <wp:posOffset>1571625</wp:posOffset>
            </wp:positionV>
            <wp:extent cx="2050415" cy="1520190"/>
            <wp:effectExtent l="0" t="0" r="6985" b="3810"/>
            <wp:wrapTight wrapText="bothSides">
              <wp:wrapPolygon edited="0">
                <wp:start x="0" y="0"/>
                <wp:lineTo x="0" y="21383"/>
                <wp:lineTo x="21473" y="21383"/>
                <wp:lineTo x="21473" y="0"/>
                <wp:lineTo x="0" y="0"/>
              </wp:wrapPolygon>
            </wp:wrapTight>
            <wp:docPr id="1416825855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64" t="20581" r="42792" b="176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0415" cy="1520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C0244">
        <w:rPr>
          <w:b/>
          <w:i/>
          <w:sz w:val="24"/>
          <w:szCs w:val="24"/>
          <w:highlight w:val="yellow"/>
        </w:rPr>
        <w:t>Connexions d’un système (blocs internes)</w:t>
      </w:r>
    </w:p>
    <w:p w14:paraId="12599EBF" w14:textId="0495042E" w:rsidR="007C0244" w:rsidRPr="00410A35" w:rsidRDefault="007C0244" w:rsidP="007C0244">
      <w:pPr>
        <w:ind w:left="-709"/>
      </w:pPr>
      <w:r w:rsidRPr="007C0244">
        <w:rPr>
          <w:sz w:val="24"/>
          <w:szCs w:val="24"/>
        </w:rPr>
        <w:t>Un système utilise des composants pour fonctionner. Il faut conna</w:t>
      </w:r>
      <w:r w:rsidR="001F32B4">
        <w:rPr>
          <w:sz w:val="24"/>
          <w:szCs w:val="24"/>
        </w:rPr>
        <w:t>î</w:t>
      </w:r>
      <w:r w:rsidRPr="007C0244">
        <w:rPr>
          <w:sz w:val="24"/>
          <w:szCs w:val="24"/>
        </w:rPr>
        <w:t>tre comment son</w:t>
      </w:r>
      <w:r w:rsidR="00397094">
        <w:rPr>
          <w:sz w:val="24"/>
          <w:szCs w:val="24"/>
        </w:rPr>
        <w:t>t</w:t>
      </w:r>
      <w:r w:rsidRPr="007C0244">
        <w:rPr>
          <w:sz w:val="24"/>
          <w:szCs w:val="24"/>
        </w:rPr>
        <w:t xml:space="preserve"> connect</w:t>
      </w:r>
      <w:r w:rsidR="00397094">
        <w:rPr>
          <w:sz w:val="24"/>
          <w:szCs w:val="24"/>
        </w:rPr>
        <w:t>és</w:t>
      </w:r>
      <w:r w:rsidRPr="007C0244">
        <w:rPr>
          <w:sz w:val="24"/>
          <w:szCs w:val="24"/>
        </w:rPr>
        <w:t xml:space="preserve"> ses composants</w:t>
      </w:r>
      <w:r w:rsidRPr="00410A35">
        <w:t>.</w:t>
      </w:r>
    </w:p>
    <w:p w14:paraId="132BBA24" w14:textId="7B458EF5" w:rsidR="007C0244" w:rsidRPr="00410A35" w:rsidRDefault="007C0244" w:rsidP="007C0244">
      <w:r w:rsidRPr="00410A35">
        <w:rPr>
          <w:noProof/>
        </w:rPr>
        <w:drawing>
          <wp:anchor distT="0" distB="0" distL="114300" distR="114300" simplePos="0" relativeHeight="251681792" behindDoc="0" locked="0" layoutInCell="1" allowOverlap="1" wp14:anchorId="12ACCD97" wp14:editId="621F2280">
            <wp:simplePos x="0" y="0"/>
            <wp:positionH relativeFrom="margin">
              <wp:posOffset>-419100</wp:posOffset>
            </wp:positionH>
            <wp:positionV relativeFrom="paragraph">
              <wp:posOffset>80010</wp:posOffset>
            </wp:positionV>
            <wp:extent cx="3558540" cy="2049145"/>
            <wp:effectExtent l="0" t="0" r="3810" b="8255"/>
            <wp:wrapNone/>
            <wp:docPr id="390007171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8540" cy="2049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90A5C3" w14:textId="4D66DC0D" w:rsidR="007C0244" w:rsidRPr="00410A35" w:rsidRDefault="007C0244" w:rsidP="007C0244"/>
    <w:p w14:paraId="3B33E389" w14:textId="77777777" w:rsidR="007C0244" w:rsidRPr="00410A35" w:rsidRDefault="007C0244" w:rsidP="007C0244"/>
    <w:p w14:paraId="50ACD35D" w14:textId="7E14B8EF" w:rsidR="007C0244" w:rsidRPr="00410A35" w:rsidRDefault="007C0244" w:rsidP="007C0244">
      <w:r w:rsidRPr="00410A35">
        <w:rPr>
          <w:noProof/>
        </w:rPr>
        <w:drawing>
          <wp:anchor distT="0" distB="0" distL="114300" distR="114300" simplePos="0" relativeHeight="251682816" behindDoc="0" locked="0" layoutInCell="1" allowOverlap="1" wp14:anchorId="64BACF91" wp14:editId="351DB7A1">
            <wp:simplePos x="0" y="0"/>
            <wp:positionH relativeFrom="column">
              <wp:posOffset>2829560</wp:posOffset>
            </wp:positionH>
            <wp:positionV relativeFrom="paragraph">
              <wp:posOffset>57150</wp:posOffset>
            </wp:positionV>
            <wp:extent cx="3457575" cy="1209675"/>
            <wp:effectExtent l="0" t="0" r="9525" b="9525"/>
            <wp:wrapNone/>
            <wp:docPr id="1949423300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1209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357366" w14:textId="77777777" w:rsidR="007C0244" w:rsidRPr="00410A35" w:rsidRDefault="007C0244" w:rsidP="007C0244"/>
    <w:p w14:paraId="4A98D703" w14:textId="77777777" w:rsidR="007C0244" w:rsidRPr="00410A35" w:rsidRDefault="007C0244" w:rsidP="007C0244"/>
    <w:p w14:paraId="647D6874" w14:textId="77777777" w:rsidR="007C0244" w:rsidRPr="00410A35" w:rsidRDefault="007C0244" w:rsidP="007C0244"/>
    <w:p w14:paraId="3A1D063A" w14:textId="77777777" w:rsidR="007C0244" w:rsidRPr="00410A35" w:rsidRDefault="007C0244" w:rsidP="007C0244">
      <w:pPr>
        <w:rPr>
          <w:b/>
          <w:i/>
        </w:rPr>
      </w:pPr>
      <w:r w:rsidRPr="00410A35">
        <w:rPr>
          <w:b/>
          <w:i/>
        </w:rPr>
        <w:t>Mode REPL dans un microcontrôleur</w:t>
      </w:r>
    </w:p>
    <w:p w14:paraId="2AA842E9" w14:textId="278CADE1" w:rsidR="007C0244" w:rsidRPr="007C0244" w:rsidRDefault="007C0244" w:rsidP="007C0244">
      <w:pPr>
        <w:ind w:left="-709"/>
        <w:rPr>
          <w:sz w:val="24"/>
          <w:szCs w:val="24"/>
        </w:rPr>
      </w:pPr>
      <w:r w:rsidRPr="007C0244">
        <w:rPr>
          <w:noProof/>
          <w:sz w:val="24"/>
          <w:szCs w:val="24"/>
          <w:highlight w:val="yellow"/>
        </w:rPr>
        <w:drawing>
          <wp:anchor distT="0" distB="0" distL="114300" distR="114300" simplePos="0" relativeHeight="251659264" behindDoc="1" locked="0" layoutInCell="1" allowOverlap="1" wp14:anchorId="314C9243" wp14:editId="258A62FF">
            <wp:simplePos x="0" y="0"/>
            <wp:positionH relativeFrom="column">
              <wp:posOffset>4558665</wp:posOffset>
            </wp:positionH>
            <wp:positionV relativeFrom="paragraph">
              <wp:posOffset>252095</wp:posOffset>
            </wp:positionV>
            <wp:extent cx="1688465" cy="1966595"/>
            <wp:effectExtent l="0" t="0" r="6985" b="0"/>
            <wp:wrapTight wrapText="bothSides">
              <wp:wrapPolygon edited="0">
                <wp:start x="0" y="0"/>
                <wp:lineTo x="0" y="21342"/>
                <wp:lineTo x="21446" y="21342"/>
                <wp:lineTo x="21446" y="0"/>
                <wp:lineTo x="0" y="0"/>
              </wp:wrapPolygon>
            </wp:wrapTight>
            <wp:docPr id="332796185" name="Imag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465" cy="1966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C0244">
        <w:rPr>
          <w:sz w:val="24"/>
          <w:szCs w:val="24"/>
        </w:rPr>
        <w:t>Un microcontrôleur héberge et exécute le programme informatique.</w:t>
      </w:r>
    </w:p>
    <w:p w14:paraId="0917A0E7" w14:textId="2DFA6311" w:rsidR="00410A35" w:rsidRPr="007C0244" w:rsidRDefault="00410A35" w:rsidP="00410A35">
      <w:pPr>
        <w:ind w:left="-709"/>
        <w:rPr>
          <w:b/>
          <w:i/>
          <w:sz w:val="24"/>
          <w:szCs w:val="24"/>
        </w:rPr>
      </w:pPr>
      <w:r w:rsidRPr="007C0244">
        <w:rPr>
          <w:b/>
          <w:i/>
          <w:sz w:val="24"/>
          <w:szCs w:val="24"/>
          <w:highlight w:val="yellow"/>
        </w:rPr>
        <w:t>Notion d’algorithme</w:t>
      </w:r>
    </w:p>
    <w:p w14:paraId="59489B02" w14:textId="77777777" w:rsidR="006A3471" w:rsidRPr="006A3471" w:rsidRDefault="006A3471" w:rsidP="006A3471">
      <w:pPr>
        <w:pStyle w:val="NormalWeb"/>
        <w:ind w:left="-709"/>
        <w:jc w:val="both"/>
        <w:rPr>
          <w:rFonts w:ascii="Arial" w:hAnsi="Arial" w:cs="Arial"/>
          <w:color w:val="000000"/>
        </w:rPr>
      </w:pPr>
      <w:r w:rsidRPr="006A3471">
        <w:rPr>
          <w:rFonts w:ascii="Arial" w:hAnsi="Arial" w:cs="Arial"/>
          <w:color w:val="000000"/>
        </w:rPr>
        <w:t>Avant de programmer un système, une phase d'analyse est indispensable pour définir le fonctionnement attendu et en repérer les différentes étapes.</w:t>
      </w:r>
    </w:p>
    <w:p w14:paraId="516F7E2E" w14:textId="77777777" w:rsidR="006A3471" w:rsidRPr="006A3471" w:rsidRDefault="006A3471" w:rsidP="006A3471">
      <w:pPr>
        <w:pStyle w:val="NormalWeb"/>
        <w:ind w:left="-709"/>
        <w:jc w:val="both"/>
        <w:rPr>
          <w:rFonts w:ascii="Arial" w:hAnsi="Arial" w:cs="Arial"/>
          <w:color w:val="000000"/>
        </w:rPr>
      </w:pPr>
      <w:r w:rsidRPr="006A3471">
        <w:rPr>
          <w:rFonts w:ascii="Arial" w:hAnsi="Arial" w:cs="Arial"/>
          <w:color w:val="000000"/>
        </w:rPr>
        <w:t>Ces étapes sont ensuite organisées dans un ordre chronologique. Pour visualiser cet enchaînement, il est courant de réaliser un</w:t>
      </w:r>
      <w:r w:rsidRPr="006A3471">
        <w:rPr>
          <w:rStyle w:val="apple-converted-space"/>
          <w:rFonts w:ascii="Arial" w:hAnsi="Arial" w:cs="Arial"/>
          <w:color w:val="000000"/>
        </w:rPr>
        <w:t> </w:t>
      </w:r>
      <w:r w:rsidRPr="006A3471">
        <w:rPr>
          <w:rFonts w:ascii="Arial" w:hAnsi="Arial" w:cs="Arial"/>
          <w:b/>
          <w:bCs/>
          <w:color w:val="000000"/>
        </w:rPr>
        <w:t>diagramme d’activité</w:t>
      </w:r>
      <w:r w:rsidRPr="006A3471">
        <w:rPr>
          <w:rStyle w:val="apple-converted-space"/>
          <w:rFonts w:ascii="Arial" w:hAnsi="Arial" w:cs="Arial"/>
          <w:color w:val="000000"/>
        </w:rPr>
        <w:t> </w:t>
      </w:r>
      <w:r w:rsidRPr="006A3471">
        <w:rPr>
          <w:rFonts w:ascii="Arial" w:hAnsi="Arial" w:cs="Arial"/>
          <w:color w:val="000000"/>
        </w:rPr>
        <w:t>(ou un organigramme).</w:t>
      </w:r>
    </w:p>
    <w:p w14:paraId="60127D10" w14:textId="0DC17A22" w:rsidR="00410A35" w:rsidRPr="006A3471" w:rsidRDefault="00410A35" w:rsidP="006B0FB2">
      <w:pPr>
        <w:ind w:left="-709"/>
        <w:jc w:val="both"/>
        <w:rPr>
          <w:rFonts w:ascii="Arial" w:hAnsi="Arial" w:cs="Arial"/>
          <w:sz w:val="24"/>
          <w:szCs w:val="24"/>
        </w:rPr>
      </w:pPr>
      <w:r w:rsidRPr="006A3471">
        <w:rPr>
          <w:rFonts w:ascii="Arial" w:hAnsi="Arial" w:cs="Arial"/>
          <w:sz w:val="24"/>
          <w:szCs w:val="24"/>
        </w:rPr>
        <w:t xml:space="preserve">Un algorithme est une suite </w:t>
      </w:r>
      <w:r w:rsidR="006A3471" w:rsidRPr="006A3471">
        <w:rPr>
          <w:rFonts w:ascii="Arial" w:hAnsi="Arial" w:cs="Arial"/>
          <w:sz w:val="24"/>
          <w:szCs w:val="24"/>
        </w:rPr>
        <w:t xml:space="preserve">ordonnée </w:t>
      </w:r>
      <w:r w:rsidRPr="006A3471">
        <w:rPr>
          <w:rFonts w:ascii="Arial" w:hAnsi="Arial" w:cs="Arial"/>
          <w:sz w:val="24"/>
          <w:szCs w:val="24"/>
        </w:rPr>
        <w:t>de traitements élémentaires effectués sur des données en vue d’obtenir un résultat.</w:t>
      </w:r>
    </w:p>
    <w:p w14:paraId="6F69C835" w14:textId="70DAFBE5" w:rsidR="007C0244" w:rsidRPr="006A3471" w:rsidRDefault="006A3471" w:rsidP="00410A35">
      <w:pPr>
        <w:ind w:left="-709"/>
        <w:rPr>
          <w:rFonts w:ascii="Arial" w:hAnsi="Arial" w:cs="Arial"/>
          <w:sz w:val="24"/>
          <w:szCs w:val="24"/>
        </w:rPr>
      </w:pPr>
      <w:r w:rsidRPr="006A3471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 wp14:anchorId="6193DC45" wp14:editId="2156B489">
            <wp:simplePos x="0" y="0"/>
            <wp:positionH relativeFrom="column">
              <wp:posOffset>3801859</wp:posOffset>
            </wp:positionH>
            <wp:positionV relativeFrom="paragraph">
              <wp:posOffset>-139738</wp:posOffset>
            </wp:positionV>
            <wp:extent cx="2488584" cy="1887176"/>
            <wp:effectExtent l="0" t="0" r="635" b="5715"/>
            <wp:wrapSquare wrapText="bothSides"/>
            <wp:docPr id="323134063" name="Image 43" descr="Une image contenant texte, Police, capture d’écran, blanc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Une image contenant texte, Police, capture d’écran, blanc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2237" cy="18975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F174CF" w14:textId="35FDB916" w:rsidR="007C0244" w:rsidRPr="006A3471" w:rsidRDefault="007C0244" w:rsidP="00410A35">
      <w:pPr>
        <w:ind w:left="-709"/>
        <w:rPr>
          <w:rFonts w:ascii="Arial" w:hAnsi="Arial" w:cs="Arial"/>
          <w:sz w:val="24"/>
          <w:szCs w:val="24"/>
        </w:rPr>
      </w:pPr>
    </w:p>
    <w:p w14:paraId="4054AB20" w14:textId="483283A7" w:rsidR="00410A35" w:rsidRPr="006A3471" w:rsidRDefault="00410A35" w:rsidP="006B0FB2">
      <w:pPr>
        <w:ind w:left="-709"/>
        <w:jc w:val="both"/>
        <w:rPr>
          <w:rFonts w:ascii="Arial" w:hAnsi="Arial" w:cs="Arial"/>
          <w:sz w:val="24"/>
          <w:szCs w:val="24"/>
        </w:rPr>
      </w:pPr>
      <w:r w:rsidRPr="006A3471">
        <w:rPr>
          <w:rFonts w:ascii="Arial" w:hAnsi="Arial" w:cs="Arial"/>
          <w:sz w:val="24"/>
          <w:szCs w:val="24"/>
        </w:rPr>
        <w:t>Les étapes d’un algorithme sont présentées sous forme de phrases simples.</w:t>
      </w:r>
    </w:p>
    <w:p w14:paraId="0B35BC13" w14:textId="30EF8C02" w:rsidR="00410A35" w:rsidRPr="006A3471" w:rsidRDefault="00410A35" w:rsidP="006B0FB2">
      <w:pPr>
        <w:ind w:left="-709"/>
        <w:jc w:val="both"/>
        <w:rPr>
          <w:rFonts w:ascii="Arial" w:hAnsi="Arial" w:cs="Arial"/>
          <w:sz w:val="24"/>
          <w:szCs w:val="24"/>
        </w:rPr>
      </w:pPr>
      <w:r w:rsidRPr="006A3471">
        <w:rPr>
          <w:rFonts w:ascii="Arial" w:hAnsi="Arial" w:cs="Arial"/>
          <w:sz w:val="24"/>
          <w:szCs w:val="24"/>
        </w:rPr>
        <w:t>On obtient le même résultat à chaque fois avec les mêmes données et le même algorithme.</w:t>
      </w:r>
    </w:p>
    <w:p w14:paraId="277CE963" w14:textId="1ED05072" w:rsidR="00410A35" w:rsidRPr="00410A35" w:rsidRDefault="00410A35" w:rsidP="00410A35"/>
    <w:p w14:paraId="7E12558D" w14:textId="77777777" w:rsidR="00410A35" w:rsidRPr="006A3471" w:rsidRDefault="00410A35" w:rsidP="006B0FB2">
      <w:pPr>
        <w:ind w:left="-851"/>
        <w:rPr>
          <w:rFonts w:ascii="Arial" w:hAnsi="Arial" w:cs="Arial"/>
          <w:b/>
          <w:i/>
          <w:sz w:val="24"/>
          <w:szCs w:val="24"/>
        </w:rPr>
      </w:pPr>
      <w:r w:rsidRPr="006A3471">
        <w:rPr>
          <w:rFonts w:ascii="Arial" w:hAnsi="Arial" w:cs="Arial"/>
          <w:b/>
          <w:i/>
          <w:sz w:val="24"/>
          <w:szCs w:val="24"/>
          <w:highlight w:val="yellow"/>
        </w:rPr>
        <w:lastRenderedPageBreak/>
        <w:t>Coder (programmer) une application</w:t>
      </w:r>
    </w:p>
    <w:p w14:paraId="02297038" w14:textId="77777777" w:rsidR="006A3471" w:rsidRPr="006A3471" w:rsidRDefault="006A3471" w:rsidP="006A3471">
      <w:pPr>
        <w:pStyle w:val="NormalWeb"/>
        <w:ind w:left="-709" w:right="-284"/>
        <w:jc w:val="both"/>
        <w:rPr>
          <w:rFonts w:ascii="Arial" w:hAnsi="Arial" w:cs="Arial"/>
          <w:color w:val="000000"/>
        </w:rPr>
      </w:pPr>
      <w:r w:rsidRPr="006A3471">
        <w:rPr>
          <w:rFonts w:ascii="Arial" w:hAnsi="Arial" w:cs="Arial"/>
          <w:color w:val="000000"/>
        </w:rPr>
        <w:t>Le développement d’une application s'appuie sur un</w:t>
      </w:r>
      <w:r w:rsidRPr="006A3471">
        <w:rPr>
          <w:rStyle w:val="apple-converted-space"/>
          <w:rFonts w:ascii="Arial" w:hAnsi="Arial" w:cs="Arial"/>
          <w:color w:val="000000"/>
        </w:rPr>
        <w:t> </w:t>
      </w:r>
      <w:r w:rsidRPr="006A3471">
        <w:rPr>
          <w:rFonts w:ascii="Arial" w:hAnsi="Arial" w:cs="Arial"/>
          <w:color w:val="000000"/>
        </w:rPr>
        <w:t>environnement de développement (IDE)</w:t>
      </w:r>
      <w:r w:rsidRPr="006A3471">
        <w:rPr>
          <w:rStyle w:val="apple-converted-space"/>
          <w:rFonts w:ascii="Arial" w:hAnsi="Arial" w:cs="Arial"/>
          <w:color w:val="000000"/>
        </w:rPr>
        <w:t> </w:t>
      </w:r>
      <w:r w:rsidRPr="006A3471">
        <w:rPr>
          <w:rFonts w:ascii="Arial" w:hAnsi="Arial" w:cs="Arial"/>
          <w:color w:val="000000"/>
        </w:rPr>
        <w:t xml:space="preserve">tel que Scratch, </w:t>
      </w:r>
      <w:proofErr w:type="spellStart"/>
      <w:r w:rsidRPr="006A3471">
        <w:rPr>
          <w:rFonts w:ascii="Arial" w:hAnsi="Arial" w:cs="Arial"/>
          <w:color w:val="000000"/>
        </w:rPr>
        <w:t>mBlock</w:t>
      </w:r>
      <w:proofErr w:type="spellEnd"/>
      <w:r w:rsidRPr="006A3471">
        <w:rPr>
          <w:rFonts w:ascii="Arial" w:hAnsi="Arial" w:cs="Arial"/>
          <w:color w:val="000000"/>
        </w:rPr>
        <w:t xml:space="preserve"> ou </w:t>
      </w:r>
      <w:proofErr w:type="spellStart"/>
      <w:r w:rsidRPr="006A3471">
        <w:rPr>
          <w:rFonts w:ascii="Arial" w:hAnsi="Arial" w:cs="Arial"/>
          <w:color w:val="000000"/>
        </w:rPr>
        <w:t>Vittascience</w:t>
      </w:r>
      <w:proofErr w:type="spellEnd"/>
      <w:r w:rsidRPr="006A3471">
        <w:rPr>
          <w:rFonts w:ascii="Arial" w:hAnsi="Arial" w:cs="Arial"/>
          <w:color w:val="000000"/>
        </w:rPr>
        <w:t>. Programmer consiste à concevoir et transmettre des suites d’instructions ordonnées à un système.</w:t>
      </w:r>
    </w:p>
    <w:p w14:paraId="0AC2C846" w14:textId="77777777" w:rsidR="006A3471" w:rsidRPr="006A3471" w:rsidRDefault="006A3471" w:rsidP="006A3471">
      <w:pPr>
        <w:pStyle w:val="NormalWeb"/>
        <w:ind w:left="-709" w:right="-284"/>
        <w:jc w:val="both"/>
        <w:rPr>
          <w:rFonts w:ascii="Arial" w:hAnsi="Arial" w:cs="Arial"/>
          <w:color w:val="000000"/>
        </w:rPr>
      </w:pPr>
      <w:r w:rsidRPr="006A3471">
        <w:rPr>
          <w:rFonts w:ascii="Arial" w:hAnsi="Arial" w:cs="Arial"/>
          <w:color w:val="000000"/>
        </w:rPr>
        <w:t>Au-delà de la programmation par blocs, un même algorithme peut être transcrit dans d’autres langages, notamment des</w:t>
      </w:r>
      <w:r w:rsidRPr="006A3471">
        <w:rPr>
          <w:rStyle w:val="apple-converted-space"/>
          <w:rFonts w:ascii="Arial" w:hAnsi="Arial" w:cs="Arial"/>
          <w:color w:val="000000"/>
        </w:rPr>
        <w:t> </w:t>
      </w:r>
      <w:r w:rsidRPr="006A3471">
        <w:rPr>
          <w:rFonts w:ascii="Arial" w:hAnsi="Arial" w:cs="Arial"/>
          <w:color w:val="000000"/>
        </w:rPr>
        <w:t>langages textuels</w:t>
      </w:r>
      <w:r w:rsidRPr="006A3471">
        <w:rPr>
          <w:rStyle w:val="apple-converted-space"/>
          <w:rFonts w:ascii="Arial" w:hAnsi="Arial" w:cs="Arial"/>
          <w:color w:val="000000"/>
        </w:rPr>
        <w:t> </w:t>
      </w:r>
      <w:r w:rsidRPr="006A3471">
        <w:rPr>
          <w:rFonts w:ascii="Arial" w:hAnsi="Arial" w:cs="Arial"/>
          <w:color w:val="000000"/>
        </w:rPr>
        <w:t>comme le Python. Ce type de programmation repose sur l'écriture de commandes textuelles précises et normées.</w:t>
      </w:r>
    </w:p>
    <w:p w14:paraId="6D89D42F" w14:textId="77777777" w:rsidR="006A3471" w:rsidRPr="006A3471" w:rsidRDefault="006A3471" w:rsidP="006A3471">
      <w:pPr>
        <w:pStyle w:val="NormalWeb"/>
        <w:ind w:left="-709" w:right="-284"/>
        <w:jc w:val="both"/>
        <w:rPr>
          <w:rFonts w:ascii="Arial" w:hAnsi="Arial" w:cs="Arial"/>
          <w:color w:val="000000"/>
        </w:rPr>
      </w:pPr>
      <w:r w:rsidRPr="006A3471">
        <w:rPr>
          <w:rFonts w:ascii="Arial" w:hAnsi="Arial" w:cs="Arial"/>
          <w:color w:val="000000"/>
        </w:rPr>
        <w:t>Quel que soit le code choisi, un langage de programmation permet de communiquer avec une machine par l'intermédiaire d'un</w:t>
      </w:r>
      <w:r w:rsidRPr="006A3471">
        <w:rPr>
          <w:rStyle w:val="apple-converted-space"/>
          <w:rFonts w:ascii="Arial" w:hAnsi="Arial" w:cs="Arial"/>
          <w:color w:val="000000"/>
        </w:rPr>
        <w:t> </w:t>
      </w:r>
      <w:r w:rsidRPr="006A3471">
        <w:rPr>
          <w:rFonts w:ascii="Arial" w:hAnsi="Arial" w:cs="Arial"/>
          <w:color w:val="000000"/>
        </w:rPr>
        <w:t>traducteur</w:t>
      </w:r>
      <w:r w:rsidRPr="006A3471">
        <w:rPr>
          <w:rStyle w:val="apple-converted-space"/>
          <w:rFonts w:ascii="Arial" w:hAnsi="Arial" w:cs="Arial"/>
          <w:color w:val="000000"/>
        </w:rPr>
        <w:t> </w:t>
      </w:r>
      <w:r w:rsidRPr="006A3471">
        <w:rPr>
          <w:rFonts w:ascii="Arial" w:hAnsi="Arial" w:cs="Arial"/>
          <w:color w:val="000000"/>
        </w:rPr>
        <w:t>(un compilateur ou un interpréteur) qui convertit les instructions en langage machine (binaire).</w:t>
      </w:r>
    </w:p>
    <w:p w14:paraId="02C278BA" w14:textId="77777777" w:rsidR="006B0FB2" w:rsidRDefault="006B0FB2" w:rsidP="00410A35">
      <w:pPr>
        <w:rPr>
          <w:b/>
          <w:i/>
          <w:highlight w:val="yellow"/>
        </w:rPr>
      </w:pPr>
    </w:p>
    <w:p w14:paraId="48B624ED" w14:textId="31FE45A4" w:rsidR="00410A35" w:rsidRPr="006A3471" w:rsidRDefault="00410A35" w:rsidP="006B0FB2">
      <w:pPr>
        <w:ind w:left="-851"/>
        <w:rPr>
          <w:rFonts w:ascii="Arial" w:hAnsi="Arial" w:cs="Arial"/>
          <w:b/>
          <w:i/>
          <w:sz w:val="24"/>
          <w:szCs w:val="24"/>
        </w:rPr>
      </w:pPr>
      <w:r w:rsidRPr="006A3471">
        <w:rPr>
          <w:rFonts w:ascii="Arial" w:hAnsi="Arial" w:cs="Arial"/>
          <w:b/>
          <w:i/>
          <w:sz w:val="24"/>
          <w:szCs w:val="24"/>
          <w:highlight w:val="yellow"/>
        </w:rPr>
        <w:t>Notion de variable</w:t>
      </w:r>
    </w:p>
    <w:p w14:paraId="0EB38246" w14:textId="27572391" w:rsidR="00410A35" w:rsidRPr="006A3471" w:rsidRDefault="00410A35" w:rsidP="006B0FB2">
      <w:pPr>
        <w:ind w:left="-851"/>
        <w:rPr>
          <w:rFonts w:ascii="Arial" w:hAnsi="Arial" w:cs="Arial"/>
          <w:sz w:val="24"/>
          <w:szCs w:val="24"/>
        </w:rPr>
      </w:pPr>
      <w:r w:rsidRPr="006A3471">
        <w:rPr>
          <w:rFonts w:ascii="Arial" w:hAnsi="Arial" w:cs="Arial"/>
          <w:sz w:val="24"/>
          <w:szCs w:val="24"/>
        </w:rPr>
        <w:t>On utilise une variable pour sauvegarder des informations (nombre, texte, booléen = type)</w:t>
      </w:r>
      <w:r w:rsidR="001F32B4" w:rsidRPr="006A3471">
        <w:rPr>
          <w:rFonts w:ascii="Arial" w:hAnsi="Arial" w:cs="Arial"/>
          <w:sz w:val="24"/>
          <w:szCs w:val="24"/>
        </w:rPr>
        <w:t>.</w:t>
      </w:r>
    </w:p>
    <w:p w14:paraId="179979AB" w14:textId="77777777" w:rsidR="00410A35" w:rsidRPr="006A3471" w:rsidRDefault="00410A35" w:rsidP="006B0FB2">
      <w:pPr>
        <w:ind w:left="-851"/>
        <w:rPr>
          <w:rFonts w:ascii="Arial" w:hAnsi="Arial" w:cs="Arial"/>
          <w:sz w:val="24"/>
          <w:szCs w:val="24"/>
        </w:rPr>
      </w:pPr>
      <w:r w:rsidRPr="006A3471">
        <w:rPr>
          <w:rFonts w:ascii="Arial" w:hAnsi="Arial" w:cs="Arial"/>
          <w:sz w:val="24"/>
          <w:szCs w:val="24"/>
        </w:rPr>
        <w:t>Une variable est définie par son nom et son contenu et son type.</w:t>
      </w:r>
    </w:p>
    <w:p w14:paraId="75DD5E79" w14:textId="77777777" w:rsidR="00410A35" w:rsidRPr="006A3471" w:rsidRDefault="00410A35" w:rsidP="006B0FB2">
      <w:pPr>
        <w:ind w:left="-851"/>
        <w:rPr>
          <w:rFonts w:ascii="Arial" w:hAnsi="Arial" w:cs="Arial"/>
          <w:sz w:val="24"/>
          <w:szCs w:val="24"/>
        </w:rPr>
      </w:pPr>
      <w:r w:rsidRPr="006A3471">
        <w:rPr>
          <w:rFonts w:ascii="Arial" w:hAnsi="Arial" w:cs="Arial"/>
          <w:sz w:val="24"/>
          <w:szCs w:val="24"/>
        </w:rPr>
        <w:t>Pour affecter une valeur à une variable (mémorisation d’une donnée) :</w:t>
      </w:r>
    </w:p>
    <w:p w14:paraId="487E417E" w14:textId="269590DA" w:rsidR="00410A35" w:rsidRPr="006B0FB2" w:rsidRDefault="00410A35" w:rsidP="006B0FB2">
      <w:pPr>
        <w:ind w:left="-851"/>
        <w:rPr>
          <w:sz w:val="24"/>
          <w:szCs w:val="24"/>
        </w:rPr>
      </w:pPr>
      <w:r w:rsidRPr="006B0FB2">
        <w:rPr>
          <w:noProof/>
          <w:sz w:val="24"/>
          <w:szCs w:val="24"/>
        </w:rPr>
        <w:drawing>
          <wp:inline distT="0" distB="0" distL="0" distR="0" wp14:anchorId="3606E739" wp14:editId="36FD182F">
            <wp:extent cx="1592580" cy="541020"/>
            <wp:effectExtent l="19050" t="19050" r="26670" b="11430"/>
            <wp:docPr id="934015980" name="Image 24" descr="Une image contenant texte, Police, blanc, capture d’écra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Une image contenant texte, Police, blanc, capture d’écran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580" cy="54102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21729DFB" w14:textId="77777777" w:rsidR="00410A35" w:rsidRPr="002A425F" w:rsidRDefault="00410A35" w:rsidP="006B0FB2">
      <w:pPr>
        <w:ind w:left="-851"/>
        <w:rPr>
          <w:rFonts w:ascii="Arial" w:hAnsi="Arial" w:cs="Arial"/>
          <w:b/>
          <w:i/>
          <w:sz w:val="24"/>
          <w:szCs w:val="24"/>
        </w:rPr>
      </w:pPr>
      <w:r w:rsidRPr="002A425F">
        <w:rPr>
          <w:rFonts w:ascii="Arial" w:hAnsi="Arial" w:cs="Arial"/>
          <w:b/>
          <w:i/>
          <w:sz w:val="24"/>
          <w:szCs w:val="24"/>
          <w:highlight w:val="yellow"/>
        </w:rPr>
        <w:t>Commander des actions</w:t>
      </w:r>
    </w:p>
    <w:p w14:paraId="01C4AAE6" w14:textId="77777777" w:rsidR="002A425F" w:rsidRPr="002A425F" w:rsidRDefault="002A425F" w:rsidP="002A425F">
      <w:pPr>
        <w:pStyle w:val="NormalWeb"/>
        <w:ind w:left="-851"/>
        <w:jc w:val="both"/>
        <w:rPr>
          <w:rFonts w:ascii="Arial" w:hAnsi="Arial" w:cs="Arial"/>
          <w:color w:val="000000"/>
        </w:rPr>
      </w:pPr>
      <w:r w:rsidRPr="002A425F">
        <w:rPr>
          <w:rFonts w:ascii="Arial" w:hAnsi="Arial" w:cs="Arial"/>
          <w:color w:val="000000"/>
        </w:rPr>
        <w:t>Pour commander une action, le microcontrôleur pilote ses sorties en envoyant deux types de signaux :</w:t>
      </w:r>
    </w:p>
    <w:p w14:paraId="70DCECCE" w14:textId="77777777" w:rsidR="002A425F" w:rsidRPr="002A425F" w:rsidRDefault="002A425F" w:rsidP="002A425F">
      <w:pPr>
        <w:pStyle w:val="NormalWeb"/>
        <w:numPr>
          <w:ilvl w:val="0"/>
          <w:numId w:val="1"/>
        </w:numPr>
        <w:ind w:left="-142"/>
        <w:jc w:val="both"/>
        <w:rPr>
          <w:rFonts w:ascii="Arial" w:hAnsi="Arial" w:cs="Arial"/>
          <w:color w:val="000000"/>
        </w:rPr>
      </w:pPr>
      <w:r w:rsidRPr="002A425F">
        <w:rPr>
          <w:rFonts w:ascii="Arial" w:hAnsi="Arial" w:cs="Arial"/>
          <w:b/>
          <w:bCs/>
          <w:color w:val="000000"/>
        </w:rPr>
        <w:t>Un signal logique (Tout ou Rien) :</w:t>
      </w:r>
      <w:r w:rsidRPr="002A425F">
        <w:rPr>
          <w:rStyle w:val="apple-converted-space"/>
          <w:rFonts w:ascii="Arial" w:hAnsi="Arial" w:cs="Arial"/>
          <w:color w:val="000000"/>
        </w:rPr>
        <w:t> </w:t>
      </w:r>
      <w:r w:rsidRPr="002A425F">
        <w:rPr>
          <w:rFonts w:ascii="Arial" w:hAnsi="Arial" w:cs="Arial"/>
          <w:color w:val="000000"/>
        </w:rPr>
        <w:t>Le signal n'a que deux états (</w:t>
      </w:r>
      <m:oMath>
        <m:r>
          <w:rPr>
            <w:rFonts w:ascii="Cambria Math" w:hAnsi="Cambria Math" w:cs="Arial"/>
          </w:rPr>
          <m:t>0</m:t>
        </m:r>
      </m:oMath>
      <w:r w:rsidRPr="002A425F">
        <w:rPr>
          <w:rStyle w:val="apple-converted-space"/>
          <w:rFonts w:ascii="Arial" w:hAnsi="Arial" w:cs="Arial"/>
          <w:color w:val="000000"/>
        </w:rPr>
        <w:t> </w:t>
      </w:r>
      <w:r w:rsidRPr="002A425F">
        <w:rPr>
          <w:rFonts w:ascii="Arial" w:hAnsi="Arial" w:cs="Arial"/>
          <w:color w:val="000000"/>
        </w:rPr>
        <w:t>ou</w:t>
      </w:r>
      <w:r w:rsidRPr="002A425F">
        <w:rPr>
          <w:rStyle w:val="apple-converted-space"/>
          <w:rFonts w:ascii="Arial" w:hAnsi="Arial" w:cs="Arial"/>
          <w:color w:val="000000"/>
        </w:rPr>
        <w:t> </w:t>
      </w:r>
      <m:oMath>
        <m:r>
          <w:rPr>
            <w:rFonts w:ascii="Cambria Math" w:hAnsi="Cambria Math" w:cs="Arial"/>
          </w:rPr>
          <m:t>1</m:t>
        </m:r>
      </m:oMath>
      <w:r w:rsidRPr="002A425F">
        <w:rPr>
          <w:rFonts w:ascii="Arial" w:hAnsi="Arial" w:cs="Arial"/>
          <w:color w:val="000000"/>
        </w:rPr>
        <w:t>), utile pour allumer ou éteindre un composant.</w:t>
      </w:r>
    </w:p>
    <w:p w14:paraId="66757DF7" w14:textId="38361C87" w:rsidR="002A425F" w:rsidRPr="002A425F" w:rsidRDefault="002A425F" w:rsidP="002A425F">
      <w:pPr>
        <w:pStyle w:val="NormalWeb"/>
        <w:numPr>
          <w:ilvl w:val="0"/>
          <w:numId w:val="1"/>
        </w:numPr>
        <w:ind w:left="-142"/>
        <w:jc w:val="both"/>
        <w:rPr>
          <w:rFonts w:ascii="Arial" w:hAnsi="Arial" w:cs="Arial"/>
          <w:color w:val="000000"/>
        </w:rPr>
      </w:pPr>
      <w:r w:rsidRPr="002A425F">
        <w:rPr>
          <w:rFonts w:ascii="Arial" w:hAnsi="Arial" w:cs="Arial"/>
          <w:b/>
          <w:bCs/>
          <w:color w:val="000000"/>
        </w:rPr>
        <w:t>Un signal modulé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2A425F">
        <w:rPr>
          <w:rFonts w:ascii="Arial" w:hAnsi="Arial" w:cs="Arial"/>
          <w:b/>
          <w:bCs/>
          <w:color w:val="000000"/>
        </w:rPr>
        <w:t>:</w:t>
      </w:r>
      <w:r w:rsidRPr="002A425F">
        <w:rPr>
          <w:rStyle w:val="apple-converted-space"/>
          <w:rFonts w:ascii="Arial" w:hAnsi="Arial" w:cs="Arial"/>
          <w:color w:val="000000"/>
        </w:rPr>
        <w:t> </w:t>
      </w:r>
      <w:r w:rsidRPr="002A425F">
        <w:rPr>
          <w:rFonts w:ascii="Arial" w:hAnsi="Arial" w:cs="Arial"/>
          <w:color w:val="000000"/>
        </w:rPr>
        <w:t>Ce signal permet d'appliquer plusieurs valeurs de commande intermédiaires (ex : faire varier la vitesse d'un moteur).</w:t>
      </w:r>
    </w:p>
    <w:p w14:paraId="5E312001" w14:textId="77777777" w:rsidR="00410A35" w:rsidRPr="002A425F" w:rsidRDefault="00410A35" w:rsidP="006B0FB2">
      <w:pPr>
        <w:ind w:left="-851"/>
        <w:rPr>
          <w:rFonts w:ascii="Arial" w:hAnsi="Arial" w:cs="Arial"/>
          <w:b/>
          <w:i/>
          <w:sz w:val="24"/>
          <w:szCs w:val="24"/>
        </w:rPr>
      </w:pPr>
      <w:r w:rsidRPr="002A425F">
        <w:rPr>
          <w:rFonts w:ascii="Arial" w:hAnsi="Arial" w:cs="Arial"/>
          <w:b/>
          <w:i/>
          <w:sz w:val="24"/>
          <w:szCs w:val="24"/>
          <w:highlight w:val="yellow"/>
        </w:rPr>
        <w:t>Structures algorithmiques</w:t>
      </w:r>
    </w:p>
    <w:p w14:paraId="1DA5AB4B" w14:textId="7A7B33E3" w:rsidR="00410A35" w:rsidRPr="002A425F" w:rsidRDefault="00410A35" w:rsidP="006B0FB2">
      <w:pPr>
        <w:ind w:left="-851"/>
        <w:rPr>
          <w:rFonts w:ascii="Arial" w:hAnsi="Arial" w:cs="Arial"/>
          <w:sz w:val="24"/>
          <w:szCs w:val="24"/>
        </w:rPr>
      </w:pPr>
      <w:r w:rsidRPr="002A425F">
        <w:rPr>
          <w:rFonts w:ascii="Arial" w:hAnsi="Arial" w:cs="Arial"/>
          <w:sz w:val="24"/>
          <w:szCs w:val="24"/>
        </w:rPr>
        <w:t>Test de condition : On peut effectuer des instructions en fonction d’un test vrai ou faux.</w:t>
      </w:r>
    </w:p>
    <w:p w14:paraId="77A9296B" w14:textId="43E1A21D" w:rsidR="00410A35" w:rsidRPr="002A425F" w:rsidRDefault="006B0FB2" w:rsidP="006B0FB2">
      <w:pPr>
        <w:ind w:left="-851"/>
        <w:rPr>
          <w:rFonts w:ascii="Arial" w:hAnsi="Arial" w:cs="Arial"/>
          <w:sz w:val="24"/>
          <w:szCs w:val="24"/>
        </w:rPr>
      </w:pPr>
      <w:r w:rsidRPr="002A425F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 wp14:anchorId="112C64DF" wp14:editId="32470121">
            <wp:simplePos x="0" y="0"/>
            <wp:positionH relativeFrom="column">
              <wp:posOffset>3576955</wp:posOffset>
            </wp:positionH>
            <wp:positionV relativeFrom="paragraph">
              <wp:posOffset>166370</wp:posOffset>
            </wp:positionV>
            <wp:extent cx="765810" cy="572770"/>
            <wp:effectExtent l="0" t="0" r="0" b="0"/>
            <wp:wrapTight wrapText="bothSides">
              <wp:wrapPolygon edited="0">
                <wp:start x="0" y="0"/>
                <wp:lineTo x="0" y="20834"/>
                <wp:lineTo x="20955" y="20834"/>
                <wp:lineTo x="20955" y="0"/>
                <wp:lineTo x="0" y="0"/>
              </wp:wrapPolygon>
            </wp:wrapTight>
            <wp:docPr id="1834539006" name="Imag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A425F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10290834" wp14:editId="31544AF4">
            <wp:simplePos x="0" y="0"/>
            <wp:positionH relativeFrom="column">
              <wp:posOffset>-464185</wp:posOffset>
            </wp:positionH>
            <wp:positionV relativeFrom="paragraph">
              <wp:posOffset>95885</wp:posOffset>
            </wp:positionV>
            <wp:extent cx="2796540" cy="640715"/>
            <wp:effectExtent l="19050" t="19050" r="22860" b="26035"/>
            <wp:wrapNone/>
            <wp:docPr id="1192692018" name="Image 34" descr="Une image contenant texte, Police, blanc, capture d’écra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Une image contenant texte, Police, blanc, capture d’écran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6540" cy="6407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7030A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A6F185" w14:textId="77777777" w:rsidR="00410A35" w:rsidRPr="002A425F" w:rsidRDefault="00410A35" w:rsidP="006B0FB2">
      <w:pPr>
        <w:ind w:left="-851"/>
        <w:rPr>
          <w:rFonts w:ascii="Arial" w:hAnsi="Arial" w:cs="Arial"/>
          <w:sz w:val="24"/>
          <w:szCs w:val="24"/>
        </w:rPr>
      </w:pPr>
    </w:p>
    <w:p w14:paraId="328C5AB4" w14:textId="77777777" w:rsidR="00410A35" w:rsidRPr="002A425F" w:rsidRDefault="00410A35" w:rsidP="006B0FB2">
      <w:pPr>
        <w:ind w:left="-851"/>
        <w:rPr>
          <w:rFonts w:ascii="Arial" w:hAnsi="Arial" w:cs="Arial"/>
          <w:sz w:val="24"/>
          <w:szCs w:val="24"/>
        </w:rPr>
      </w:pPr>
    </w:p>
    <w:p w14:paraId="6A88E7E3" w14:textId="7290C743" w:rsidR="00410A35" w:rsidRPr="002A425F" w:rsidRDefault="00410A35" w:rsidP="006B0FB2">
      <w:pPr>
        <w:ind w:left="-851"/>
        <w:rPr>
          <w:rFonts w:ascii="Arial" w:hAnsi="Arial" w:cs="Arial"/>
          <w:sz w:val="24"/>
          <w:szCs w:val="24"/>
        </w:rPr>
      </w:pPr>
      <w:r w:rsidRPr="002A425F">
        <w:rPr>
          <w:rFonts w:ascii="Arial" w:hAnsi="Arial" w:cs="Arial"/>
          <w:sz w:val="24"/>
          <w:szCs w:val="24"/>
        </w:rPr>
        <w:t>Les boucles non bornées </w:t>
      </w:r>
      <w:r w:rsidR="002A425F">
        <w:rPr>
          <w:rFonts w:ascii="Arial" w:hAnsi="Arial" w:cs="Arial"/>
          <w:sz w:val="24"/>
          <w:szCs w:val="24"/>
        </w:rPr>
        <w:t>sont</w:t>
      </w:r>
      <w:r w:rsidRPr="002A425F">
        <w:rPr>
          <w:rFonts w:ascii="Arial" w:hAnsi="Arial" w:cs="Arial"/>
          <w:sz w:val="24"/>
          <w:szCs w:val="24"/>
        </w:rPr>
        <w:t xml:space="preserve"> </w:t>
      </w:r>
      <w:r w:rsidR="002A425F">
        <w:rPr>
          <w:rFonts w:ascii="Arial" w:hAnsi="Arial" w:cs="Arial"/>
          <w:sz w:val="24"/>
          <w:szCs w:val="24"/>
        </w:rPr>
        <w:t>à</w:t>
      </w:r>
      <w:r w:rsidRPr="002A425F">
        <w:rPr>
          <w:rFonts w:ascii="Arial" w:hAnsi="Arial" w:cs="Arial"/>
          <w:sz w:val="24"/>
          <w:szCs w:val="24"/>
        </w:rPr>
        <w:t xml:space="preserve"> utiliser lorsque l’on ne sait pas le nombre de boucles à réaliser à l’avance. On utilise une information (condition) pour stopper la boucle.</w:t>
      </w:r>
    </w:p>
    <w:p w14:paraId="2134CFD3" w14:textId="37394F40" w:rsidR="00410A35" w:rsidRPr="00410A35" w:rsidRDefault="002A425F" w:rsidP="00410A35">
      <w:r w:rsidRPr="00410A35">
        <w:rPr>
          <w:noProof/>
        </w:rPr>
        <w:drawing>
          <wp:anchor distT="0" distB="0" distL="114300" distR="114300" simplePos="0" relativeHeight="251665408" behindDoc="1" locked="0" layoutInCell="1" allowOverlap="1" wp14:anchorId="16D0F1CB" wp14:editId="682E1EBF">
            <wp:simplePos x="0" y="0"/>
            <wp:positionH relativeFrom="column">
              <wp:posOffset>3479165</wp:posOffset>
            </wp:positionH>
            <wp:positionV relativeFrom="paragraph">
              <wp:posOffset>-22442</wp:posOffset>
            </wp:positionV>
            <wp:extent cx="1057275" cy="790575"/>
            <wp:effectExtent l="0" t="0" r="9525" b="9525"/>
            <wp:wrapTight wrapText="bothSides">
              <wp:wrapPolygon edited="0">
                <wp:start x="0" y="0"/>
                <wp:lineTo x="0" y="21340"/>
                <wp:lineTo x="21405" y="21340"/>
                <wp:lineTo x="21405" y="0"/>
                <wp:lineTo x="0" y="0"/>
              </wp:wrapPolygon>
            </wp:wrapTight>
            <wp:docPr id="1227547725" name="Imag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0FB2" w:rsidRPr="00410A35">
        <w:rPr>
          <w:noProof/>
        </w:rPr>
        <w:drawing>
          <wp:anchor distT="0" distB="0" distL="114300" distR="114300" simplePos="0" relativeHeight="251677696" behindDoc="0" locked="0" layoutInCell="1" allowOverlap="1" wp14:anchorId="48F5BFEE" wp14:editId="7945A31B">
            <wp:simplePos x="0" y="0"/>
            <wp:positionH relativeFrom="column">
              <wp:posOffset>-439420</wp:posOffset>
            </wp:positionH>
            <wp:positionV relativeFrom="paragraph">
              <wp:posOffset>153670</wp:posOffset>
            </wp:positionV>
            <wp:extent cx="2773680" cy="647700"/>
            <wp:effectExtent l="19050" t="19050" r="26670" b="19050"/>
            <wp:wrapNone/>
            <wp:docPr id="1483162951" name="Image 29" descr="Une image contenant texte, Police, blanc, algèbr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Une image contenant texte, Police, blanc, algèbr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6477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10A35" w:rsidRPr="00410A35" w:rsidSect="002A425F">
      <w:pgSz w:w="11906" w:h="16838"/>
      <w:pgMar w:top="1417" w:right="1417" w:bottom="108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6ABD2315"/>
    <w:multiLevelType w:val="multilevel"/>
    <w:tmpl w:val="1B90B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38321361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8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905"/>
    <w:rsid w:val="001F32B4"/>
    <w:rsid w:val="002A425F"/>
    <w:rsid w:val="00383903"/>
    <w:rsid w:val="00397094"/>
    <w:rsid w:val="003A0F35"/>
    <w:rsid w:val="00410A35"/>
    <w:rsid w:val="0066286B"/>
    <w:rsid w:val="006A3471"/>
    <w:rsid w:val="006B0FB2"/>
    <w:rsid w:val="006D658B"/>
    <w:rsid w:val="007C0244"/>
    <w:rsid w:val="008B4905"/>
    <w:rsid w:val="00AA542F"/>
    <w:rsid w:val="00DB6FCA"/>
    <w:rsid w:val="00ED1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7BA17"/>
  <w15:chartTrackingRefBased/>
  <w15:docId w15:val="{F061CFAE-F5D0-CD4B-9AAE-5D2852FC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4905"/>
    <w:pPr>
      <w:spacing w:after="160" w:line="259" w:lineRule="auto"/>
    </w:pPr>
    <w:rPr>
      <w:kern w:val="0"/>
      <w:sz w:val="22"/>
      <w:szCs w:val="22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B4905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A3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6A34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410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Xavier Birocheau</dc:creator>
  <cp:keywords/>
  <dc:description/>
  <cp:lastModifiedBy>Birocheau</cp:lastModifiedBy>
  <cp:revision>3</cp:revision>
  <cp:lastPrinted>2026-06-09T08:08:00Z</cp:lastPrinted>
  <dcterms:created xsi:type="dcterms:W3CDTF">2026-07-09T12:52:00Z</dcterms:created>
  <dcterms:modified xsi:type="dcterms:W3CDTF">2026-07-09T12:54:00Z</dcterms:modified>
</cp:coreProperties>
</file>