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5"/>
        <w:gridCol w:w="3866"/>
      </w:tblGrid>
      <w:tr w:rsidR="00B24C1E" w14:paraId="73D8D4F0" w14:textId="77777777">
        <w:trPr>
          <w:trHeight w:val="550"/>
        </w:trPr>
        <w:tc>
          <w:tcPr>
            <w:tcW w:w="5155" w:type="dxa"/>
            <w:shd w:val="clear" w:color="auto" w:fill="00AFEF"/>
          </w:tcPr>
          <w:p w14:paraId="6B9A1DD2" w14:textId="77777777" w:rsidR="00B24C1E" w:rsidRDefault="00000000">
            <w:pPr>
              <w:pStyle w:val="TableParagraph"/>
              <w:spacing w:before="130"/>
              <w:ind w:left="1460"/>
              <w:rPr>
                <w:b/>
              </w:rPr>
            </w:pPr>
            <w:r>
              <w:rPr>
                <w:b/>
              </w:rPr>
              <w:t>FICHE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D' ACTIVITÉ</w:t>
            </w:r>
            <w:proofErr w:type="gramEnd"/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4"/>
              </w:rPr>
              <w:t>ELEVE</w:t>
            </w:r>
          </w:p>
        </w:tc>
        <w:tc>
          <w:tcPr>
            <w:tcW w:w="3866" w:type="dxa"/>
          </w:tcPr>
          <w:p w14:paraId="1276F92D" w14:textId="77777777" w:rsidR="00B24C1E" w:rsidRDefault="00000000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  <w:spacing w:val="-5"/>
              </w:rPr>
              <w:t>Nom</w:t>
            </w:r>
          </w:p>
          <w:p w14:paraId="7941FECC" w14:textId="77777777" w:rsidR="00B24C1E" w:rsidRDefault="00000000">
            <w:pPr>
              <w:pStyle w:val="TableParagraph"/>
              <w:spacing w:before="29" w:line="244" w:lineRule="exact"/>
              <w:rPr>
                <w:b/>
              </w:rPr>
            </w:pPr>
            <w:r>
              <w:rPr>
                <w:b/>
                <w:spacing w:val="-2"/>
              </w:rPr>
              <w:t>Classe</w:t>
            </w:r>
          </w:p>
        </w:tc>
      </w:tr>
      <w:tr w:rsidR="00B24C1E" w14:paraId="6FFE46D9" w14:textId="77777777">
        <w:trPr>
          <w:trHeight w:val="1131"/>
        </w:trPr>
        <w:tc>
          <w:tcPr>
            <w:tcW w:w="9021" w:type="dxa"/>
            <w:gridSpan w:val="2"/>
          </w:tcPr>
          <w:p w14:paraId="606DECB4" w14:textId="77777777" w:rsidR="00B24C1E" w:rsidRDefault="00000000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Objectif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de la </w:t>
            </w:r>
            <w:proofErr w:type="gramStart"/>
            <w:r>
              <w:rPr>
                <w:b/>
                <w:spacing w:val="-2"/>
              </w:rPr>
              <w:t>séance:</w:t>
            </w:r>
            <w:proofErr w:type="gramEnd"/>
          </w:p>
          <w:p w14:paraId="741E966B" w14:textId="77777777" w:rsidR="00B24C1E" w:rsidRDefault="00000000">
            <w:pPr>
              <w:pStyle w:val="TableParagraph"/>
              <w:spacing w:before="34"/>
            </w:pPr>
            <w:r>
              <w:t>À</w:t>
            </w:r>
            <w:r>
              <w:rPr>
                <w:spacing w:val="-2"/>
              </w:rPr>
              <w:t xml:space="preserve"> </w:t>
            </w:r>
            <w:r>
              <w:t>l'issue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séance,</w:t>
            </w:r>
            <w:r>
              <w:rPr>
                <w:spacing w:val="-1"/>
              </w:rPr>
              <w:t xml:space="preserve"> </w:t>
            </w:r>
            <w:r>
              <w:t>l'élève</w:t>
            </w:r>
            <w:r>
              <w:rPr>
                <w:spacing w:val="-3"/>
              </w:rPr>
              <w:t xml:space="preserve"> </w:t>
            </w:r>
            <w:r>
              <w:t>sera</w:t>
            </w:r>
            <w:r>
              <w:rPr>
                <w:spacing w:val="-3"/>
              </w:rPr>
              <w:t xml:space="preserve"> </w:t>
            </w:r>
            <w:r>
              <w:t>capable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547D8FB0" w14:textId="6354BB86" w:rsidR="00B24C1E" w:rsidRDefault="00000000">
            <w:pPr>
              <w:pStyle w:val="TableParagraph"/>
              <w:spacing w:line="290" w:lineRule="atLeast"/>
            </w:pPr>
            <w:r>
              <w:t>D'utiliser</w:t>
            </w:r>
            <w:r>
              <w:rPr>
                <w:spacing w:val="-1"/>
              </w:rPr>
              <w:t xml:space="preserve"> </w:t>
            </w:r>
            <w:r>
              <w:t>et de</w:t>
            </w:r>
            <w:r>
              <w:rPr>
                <w:spacing w:val="-1"/>
              </w:rPr>
              <w:t xml:space="preserve"> </w:t>
            </w:r>
            <w:r>
              <w:t>rechercher</w:t>
            </w:r>
            <w:r>
              <w:rPr>
                <w:spacing w:val="-1"/>
              </w:rPr>
              <w:t xml:space="preserve"> </w:t>
            </w:r>
            <w:r>
              <w:t>des informations</w:t>
            </w:r>
            <w:r>
              <w:rPr>
                <w:spacing w:val="-1"/>
              </w:rPr>
              <w:t xml:space="preserve"> </w:t>
            </w:r>
            <w:r>
              <w:t>sur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manuel</w:t>
            </w:r>
            <w:r>
              <w:rPr>
                <w:spacing w:val="-1"/>
              </w:rPr>
              <w:t xml:space="preserve"> </w:t>
            </w:r>
            <w:r>
              <w:t>technique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d'un</w:t>
            </w:r>
            <w:r>
              <w:rPr>
                <w:spacing w:val="-2"/>
              </w:rPr>
              <w:t xml:space="preserve"> </w:t>
            </w:r>
            <w:r>
              <w:t>manuel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 xml:space="preserve">formation pour réaliser une mise en service </w:t>
            </w:r>
            <w:r w:rsidR="000B0CB0">
              <w:t>d’une</w:t>
            </w:r>
            <w:r>
              <w:t xml:space="preserve"> chaudière gaz</w:t>
            </w:r>
            <w:r w:rsidR="000B0CB0">
              <w:t>.</w:t>
            </w:r>
          </w:p>
        </w:tc>
      </w:tr>
      <w:tr w:rsidR="00B24C1E" w14:paraId="566C865A" w14:textId="77777777">
        <w:trPr>
          <w:trHeight w:val="1412"/>
        </w:trPr>
        <w:tc>
          <w:tcPr>
            <w:tcW w:w="9021" w:type="dxa"/>
            <w:gridSpan w:val="2"/>
            <w:shd w:val="clear" w:color="auto" w:fill="91CF50"/>
          </w:tcPr>
          <w:p w14:paraId="08F0F2F7" w14:textId="77777777" w:rsidR="00B24C1E" w:rsidRDefault="00000000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spacing w:val="-2"/>
              </w:rPr>
              <w:t>Prérequis</w:t>
            </w:r>
          </w:p>
          <w:p w14:paraId="1EA59239" w14:textId="77777777" w:rsidR="00B24C1E" w:rsidRDefault="00B24C1E">
            <w:pPr>
              <w:pStyle w:val="TableParagraph"/>
              <w:spacing w:before="59"/>
              <w:ind w:left="0"/>
              <w:rPr>
                <w:rFonts w:ascii="Times New Roman"/>
              </w:rPr>
            </w:pPr>
          </w:p>
          <w:p w14:paraId="50E759CA" w14:textId="132AEEA7" w:rsidR="00B24C1E" w:rsidRDefault="00000000">
            <w:pPr>
              <w:pStyle w:val="TableParagraph"/>
              <w:spacing w:line="259" w:lineRule="auto"/>
              <w:ind w:right="3663"/>
            </w:pPr>
            <w:r>
              <w:t>Des</w:t>
            </w:r>
            <w:r>
              <w:rPr>
                <w:spacing w:val="-2"/>
              </w:rPr>
              <w:t xml:space="preserve"> </w:t>
            </w:r>
            <w:r>
              <w:t>connaissances</w:t>
            </w:r>
            <w:r>
              <w:rPr>
                <w:spacing w:val="-4"/>
              </w:rPr>
              <w:t xml:space="preserve"> </w:t>
            </w:r>
            <w:r>
              <w:t>technologique</w:t>
            </w:r>
            <w:r w:rsidR="000B0CB0">
              <w:t>s</w:t>
            </w:r>
            <w:r>
              <w:rPr>
                <w:spacing w:val="-4"/>
              </w:rPr>
              <w:t xml:space="preserve"> </w:t>
            </w:r>
            <w:r>
              <w:t>sur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 w:rsidR="000B0CB0">
              <w:t>chaudières</w:t>
            </w:r>
            <w:r>
              <w:rPr>
                <w:spacing w:val="-4"/>
              </w:rPr>
              <w:t xml:space="preserve"> </w:t>
            </w:r>
            <w:r>
              <w:t>gaz Des connaissances sur l'utilisation d'un ordinateur</w:t>
            </w:r>
          </w:p>
        </w:tc>
      </w:tr>
      <w:tr w:rsidR="00B24C1E" w14:paraId="62135730" w14:textId="77777777">
        <w:trPr>
          <w:trHeight w:val="1709"/>
        </w:trPr>
        <w:tc>
          <w:tcPr>
            <w:tcW w:w="9021" w:type="dxa"/>
            <w:gridSpan w:val="2"/>
            <w:tcBorders>
              <w:bottom w:val="single" w:sz="8" w:space="0" w:color="000000"/>
            </w:tcBorders>
          </w:tcPr>
          <w:p w14:paraId="1C6B2116" w14:textId="77777777" w:rsidR="00B24C1E" w:rsidRDefault="0000000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  <w:spacing w:val="-2"/>
              </w:rPr>
              <w:t>Compétences</w:t>
            </w:r>
          </w:p>
          <w:p w14:paraId="54E0FC2B" w14:textId="77777777" w:rsidR="00B24C1E" w:rsidRDefault="00B24C1E">
            <w:pPr>
              <w:pStyle w:val="TableParagraph"/>
              <w:spacing w:before="59"/>
              <w:ind w:left="0"/>
              <w:rPr>
                <w:rFonts w:ascii="Times New Roman"/>
              </w:rPr>
            </w:pPr>
          </w:p>
          <w:p w14:paraId="5636D9C8" w14:textId="77777777" w:rsidR="00B24C1E" w:rsidRDefault="00000000">
            <w:pPr>
              <w:pStyle w:val="TableParagraph"/>
              <w:spacing w:line="259" w:lineRule="auto"/>
              <w:ind w:right="2831"/>
            </w:pPr>
            <w:r>
              <w:t>C</w:t>
            </w:r>
            <w:proofErr w:type="gramStart"/>
            <w:r>
              <w:t>1:</w:t>
            </w:r>
            <w:proofErr w:type="gramEnd"/>
            <w:r>
              <w:rPr>
                <w:spacing w:val="-1"/>
              </w:rPr>
              <w:t xml:space="preserve"> </w:t>
            </w:r>
            <w:r>
              <w:t>S’informer</w:t>
            </w:r>
            <w:r>
              <w:rPr>
                <w:spacing w:val="-2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nature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contraintes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l’intervention C2 : Décoder un dossier technique d’installation sanitaire</w:t>
            </w:r>
          </w:p>
          <w:p w14:paraId="114DB788" w14:textId="77777777" w:rsidR="00B24C1E" w:rsidRDefault="00000000">
            <w:pPr>
              <w:pStyle w:val="TableParagraph"/>
              <w:spacing w:before="1"/>
            </w:pPr>
            <w:r>
              <w:t>C7 :</w:t>
            </w:r>
            <w:r>
              <w:rPr>
                <w:spacing w:val="3"/>
              </w:rPr>
              <w:t xml:space="preserve"> </w:t>
            </w:r>
            <w:r>
              <w:t>Mise</w:t>
            </w:r>
            <w:r>
              <w:rPr>
                <w:spacing w:val="1"/>
              </w:rPr>
              <w:t xml:space="preserve"> </w:t>
            </w:r>
            <w:r>
              <w:t>en service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réglages</w:t>
            </w:r>
          </w:p>
          <w:p w14:paraId="6D86A921" w14:textId="77777777" w:rsidR="00B24C1E" w:rsidRDefault="00000000">
            <w:pPr>
              <w:pStyle w:val="TableParagraph"/>
              <w:spacing w:before="22" w:line="251" w:lineRule="exact"/>
            </w:pPr>
            <w:r>
              <w:t>C8 :</w:t>
            </w:r>
            <w:r>
              <w:rPr>
                <w:spacing w:val="2"/>
              </w:rPr>
              <w:t xml:space="preserve"> </w:t>
            </w:r>
            <w:r>
              <w:t>Contrôler et</w:t>
            </w:r>
            <w:r>
              <w:rPr>
                <w:spacing w:val="1"/>
              </w:rPr>
              <w:t xml:space="preserve"> </w:t>
            </w:r>
            <w:r>
              <w:t>régler les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paramètres</w:t>
            </w:r>
          </w:p>
        </w:tc>
      </w:tr>
      <w:tr w:rsidR="00B24C1E" w14:paraId="20F50F38" w14:textId="77777777">
        <w:trPr>
          <w:trHeight w:val="272"/>
        </w:trPr>
        <w:tc>
          <w:tcPr>
            <w:tcW w:w="9021" w:type="dxa"/>
            <w:gridSpan w:val="2"/>
            <w:tcBorders>
              <w:top w:val="single" w:sz="8" w:space="0" w:color="000000"/>
              <w:left w:val="nil"/>
            </w:tcBorders>
          </w:tcPr>
          <w:p w14:paraId="1B04C48D" w14:textId="77777777" w:rsidR="00B24C1E" w:rsidRDefault="00B24C1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24C1E" w14:paraId="328CE567" w14:textId="77777777">
        <w:trPr>
          <w:trHeight w:val="2583"/>
        </w:trPr>
        <w:tc>
          <w:tcPr>
            <w:tcW w:w="9021" w:type="dxa"/>
            <w:gridSpan w:val="2"/>
          </w:tcPr>
          <w:p w14:paraId="7455A172" w14:textId="77777777" w:rsidR="00B24C1E" w:rsidRDefault="0000000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l'activité</w:t>
            </w:r>
          </w:p>
          <w:p w14:paraId="141F84E8" w14:textId="77777777" w:rsidR="00B24C1E" w:rsidRDefault="00B24C1E">
            <w:pPr>
              <w:pStyle w:val="TableParagraph"/>
              <w:spacing w:before="59"/>
              <w:ind w:left="0"/>
              <w:rPr>
                <w:rFonts w:ascii="Times New Roman"/>
              </w:rPr>
            </w:pPr>
          </w:p>
          <w:p w14:paraId="183A80BD" w14:textId="32ABBDDF" w:rsidR="00B24C1E" w:rsidRDefault="00000000">
            <w:pPr>
              <w:pStyle w:val="TableParagraph"/>
            </w:pPr>
            <w:r>
              <w:t>Vous</w:t>
            </w:r>
            <w:r>
              <w:rPr>
                <w:spacing w:val="-4"/>
              </w:rPr>
              <w:t xml:space="preserve"> </w:t>
            </w:r>
            <w:r w:rsidR="000B0CB0">
              <w:rPr>
                <w:spacing w:val="-2"/>
              </w:rPr>
              <w:t>devez :</w:t>
            </w:r>
          </w:p>
          <w:p w14:paraId="17699EF1" w14:textId="77777777" w:rsidR="00B24C1E" w:rsidRDefault="00B24C1E">
            <w:pPr>
              <w:pStyle w:val="TableParagraph"/>
              <w:spacing w:before="59"/>
              <w:ind w:left="0"/>
              <w:rPr>
                <w:rFonts w:ascii="Times New Roman"/>
              </w:rPr>
            </w:pPr>
          </w:p>
          <w:p w14:paraId="4CA7DBD3" w14:textId="77777777" w:rsidR="000B0CB0" w:rsidRDefault="00000000" w:rsidP="000B0CB0">
            <w:pPr>
              <w:pStyle w:val="TableParagraph"/>
              <w:numPr>
                <w:ilvl w:val="0"/>
                <w:numId w:val="1"/>
              </w:numPr>
              <w:spacing w:line="259" w:lineRule="auto"/>
              <w:ind w:right="914"/>
            </w:pPr>
            <w:r>
              <w:t>Décoder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dossier</w:t>
            </w:r>
            <w:r>
              <w:rPr>
                <w:spacing w:val="-6"/>
              </w:rPr>
              <w:t xml:space="preserve"> </w:t>
            </w:r>
            <w:r>
              <w:t>technique</w:t>
            </w:r>
            <w:r>
              <w:rPr>
                <w:spacing w:val="-6"/>
              </w:rPr>
              <w:t xml:space="preserve"> </w:t>
            </w:r>
            <w:proofErr w:type="gramStart"/>
            <w:r>
              <w:t xml:space="preserve">d’installation </w:t>
            </w:r>
            <w:r w:rsidR="000B0CB0">
              <w:t>.</w:t>
            </w:r>
            <w:proofErr w:type="gramEnd"/>
          </w:p>
          <w:p w14:paraId="4A033394" w14:textId="5EA9046B" w:rsidR="00B24C1E" w:rsidRDefault="00000000" w:rsidP="000B0CB0">
            <w:pPr>
              <w:pStyle w:val="TableParagraph"/>
              <w:numPr>
                <w:ilvl w:val="0"/>
                <w:numId w:val="1"/>
              </w:numPr>
              <w:spacing w:line="259" w:lineRule="auto"/>
              <w:ind w:right="914"/>
            </w:pPr>
            <w:r>
              <w:t>Mettre en service une installation</w:t>
            </w:r>
            <w:r w:rsidR="000B0CB0">
              <w:t>.</w:t>
            </w:r>
          </w:p>
          <w:p w14:paraId="4AF5F8BF" w14:textId="77777777" w:rsidR="000B0CB0" w:rsidRDefault="00000000" w:rsidP="000B0CB0">
            <w:pPr>
              <w:pStyle w:val="TableParagraph"/>
              <w:numPr>
                <w:ilvl w:val="0"/>
                <w:numId w:val="1"/>
              </w:numPr>
              <w:spacing w:before="1" w:line="259" w:lineRule="auto"/>
              <w:ind w:right="914"/>
            </w:pPr>
            <w:r>
              <w:t>De compléter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-1"/>
              </w:rPr>
              <w:t xml:space="preserve"> </w:t>
            </w:r>
            <w:r>
              <w:t>documents</w:t>
            </w:r>
            <w:r>
              <w:rPr>
                <w:spacing w:val="-1"/>
              </w:rPr>
              <w:t xml:space="preserve"> </w:t>
            </w:r>
            <w:r>
              <w:t>et contrôler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régler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-1"/>
              </w:rPr>
              <w:t xml:space="preserve"> </w:t>
            </w:r>
            <w:r>
              <w:t>paramètres</w:t>
            </w:r>
            <w:r w:rsidR="000B0CB0">
              <w:t>.</w:t>
            </w:r>
          </w:p>
          <w:p w14:paraId="77DE9F29" w14:textId="56CE7F49" w:rsidR="00B24C1E" w:rsidRDefault="00000000" w:rsidP="000B0CB0">
            <w:pPr>
              <w:pStyle w:val="TableParagraph"/>
              <w:numPr>
                <w:ilvl w:val="0"/>
                <w:numId w:val="1"/>
              </w:numPr>
              <w:spacing w:before="1" w:line="259" w:lineRule="auto"/>
              <w:ind w:right="914"/>
            </w:pPr>
            <w:r>
              <w:t xml:space="preserve"> Communiquer, rendre compte de son intervention à l’écrit</w:t>
            </w:r>
          </w:p>
        </w:tc>
      </w:tr>
      <w:tr w:rsidR="00B24C1E" w14:paraId="12A24009" w14:textId="77777777">
        <w:trPr>
          <w:trHeight w:val="2292"/>
        </w:trPr>
        <w:tc>
          <w:tcPr>
            <w:tcW w:w="9021" w:type="dxa"/>
            <w:gridSpan w:val="2"/>
          </w:tcPr>
          <w:p w14:paraId="62495D7C" w14:textId="7AD27C80" w:rsidR="00B24C1E" w:rsidRDefault="0000000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  <w:spacing w:val="-2"/>
              </w:rPr>
              <w:t>Ressources</w:t>
            </w:r>
            <w:r w:rsidR="000B0CB0">
              <w:rPr>
                <w:b/>
                <w:spacing w:val="-2"/>
              </w:rPr>
              <w:t> :</w:t>
            </w:r>
          </w:p>
          <w:p w14:paraId="33943950" w14:textId="77777777" w:rsidR="00B24C1E" w:rsidRDefault="00B24C1E">
            <w:pPr>
              <w:pStyle w:val="TableParagraph"/>
              <w:ind w:left="0"/>
              <w:rPr>
                <w:rFonts w:ascii="Times New Roman"/>
              </w:rPr>
            </w:pPr>
          </w:p>
          <w:p w14:paraId="1604E85D" w14:textId="23029E31" w:rsidR="000B0CB0" w:rsidRDefault="00000000" w:rsidP="000B0CB0">
            <w:pPr>
              <w:pStyle w:val="TableParagraph"/>
              <w:numPr>
                <w:ilvl w:val="0"/>
                <w:numId w:val="2"/>
              </w:numPr>
              <w:spacing w:line="259" w:lineRule="auto"/>
              <w:ind w:right="631"/>
            </w:pPr>
            <w:r>
              <w:t>Dossier</w:t>
            </w:r>
            <w:r>
              <w:rPr>
                <w:spacing w:val="-9"/>
              </w:rPr>
              <w:t xml:space="preserve"> </w:t>
            </w:r>
            <w:r>
              <w:t>technique</w:t>
            </w:r>
            <w:r>
              <w:rPr>
                <w:spacing w:val="-9"/>
              </w:rPr>
              <w:t xml:space="preserve"> </w:t>
            </w:r>
            <w:r>
              <w:t>dans</w:t>
            </w:r>
            <w:r>
              <w:rPr>
                <w:spacing w:val="-9"/>
              </w:rPr>
              <w:t xml:space="preserve"> </w:t>
            </w:r>
            <w:r w:rsidR="000B0CB0">
              <w:rPr>
                <w:spacing w:val="-9"/>
              </w:rPr>
              <w:t xml:space="preserve">la </w:t>
            </w:r>
            <w:r w:rsidR="000B0CB0">
              <w:t>ressource.</w:t>
            </w:r>
          </w:p>
          <w:p w14:paraId="130DE108" w14:textId="727BE4C9" w:rsidR="00B24C1E" w:rsidRDefault="00000000" w:rsidP="000B0CB0">
            <w:pPr>
              <w:pStyle w:val="TableParagraph"/>
              <w:numPr>
                <w:ilvl w:val="0"/>
                <w:numId w:val="2"/>
              </w:numPr>
              <w:spacing w:line="259" w:lineRule="auto"/>
              <w:ind w:right="631"/>
            </w:pPr>
            <w:r>
              <w:t xml:space="preserve">Fichier </w:t>
            </w:r>
            <w:r w:rsidR="000B0CB0">
              <w:t>de suivi de la ressource</w:t>
            </w:r>
            <w:r>
              <w:t xml:space="preserve"> en zip</w:t>
            </w:r>
            <w:r w:rsidR="000B0CB0">
              <w:t>.</w:t>
            </w:r>
          </w:p>
          <w:p w14:paraId="7856EFEB" w14:textId="69545BD2" w:rsidR="000B0CB0" w:rsidRDefault="00000000" w:rsidP="000B0CB0">
            <w:pPr>
              <w:pStyle w:val="TableParagraph"/>
              <w:numPr>
                <w:ilvl w:val="0"/>
                <w:numId w:val="2"/>
              </w:numPr>
              <w:spacing w:before="1" w:line="259" w:lineRule="auto"/>
              <w:ind w:right="2831"/>
              <w:rPr>
                <w:spacing w:val="-4"/>
              </w:rPr>
            </w:pPr>
            <w:r>
              <w:t>Grille</w:t>
            </w:r>
            <w:r>
              <w:rPr>
                <w:spacing w:val="-1"/>
              </w:rPr>
              <w:t xml:space="preserve"> </w:t>
            </w:r>
            <w:r>
              <w:t>d'évaluation</w:t>
            </w:r>
            <w:r>
              <w:rPr>
                <w:spacing w:val="-5"/>
              </w:rPr>
              <w:t xml:space="preserve"> </w:t>
            </w:r>
            <w:r w:rsidR="000B0CB0">
              <w:t>académique</w:t>
            </w:r>
            <w:r w:rsidR="000B0CB0">
              <w:rPr>
                <w:spacing w:val="-4"/>
              </w:rPr>
              <w:t>.</w:t>
            </w:r>
          </w:p>
          <w:p w14:paraId="167E9EE4" w14:textId="5DB117C3" w:rsidR="00B24C1E" w:rsidRDefault="000B0CB0" w:rsidP="000B0CB0">
            <w:pPr>
              <w:pStyle w:val="TableParagraph"/>
              <w:numPr>
                <w:ilvl w:val="0"/>
                <w:numId w:val="2"/>
              </w:numPr>
              <w:spacing w:before="1" w:line="259" w:lineRule="auto"/>
              <w:ind w:right="2831"/>
            </w:pPr>
            <w:r>
              <w:t>Fiche d'activité élève.</w:t>
            </w:r>
          </w:p>
        </w:tc>
      </w:tr>
      <w:tr w:rsidR="00B24C1E" w14:paraId="27398059" w14:textId="77777777" w:rsidTr="00F243A8">
        <w:trPr>
          <w:trHeight w:val="1041"/>
        </w:trPr>
        <w:tc>
          <w:tcPr>
            <w:tcW w:w="9021" w:type="dxa"/>
            <w:gridSpan w:val="2"/>
          </w:tcPr>
          <w:p w14:paraId="757F5D60" w14:textId="4E88807D" w:rsidR="00B24C1E" w:rsidRDefault="0000000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demande</w:t>
            </w:r>
            <w:r w:rsidR="000B0CB0">
              <w:rPr>
                <w:b/>
                <w:spacing w:val="-2"/>
              </w:rPr>
              <w:t> :</w:t>
            </w:r>
          </w:p>
          <w:p w14:paraId="38C4579F" w14:textId="77777777" w:rsidR="000B0CB0" w:rsidRDefault="00000000" w:rsidP="000B0CB0">
            <w:pPr>
              <w:pStyle w:val="TableParagraph"/>
              <w:spacing w:line="259" w:lineRule="auto"/>
              <w:ind w:left="1440" w:right="347"/>
            </w:pPr>
            <w:r>
              <w:t>De revoir</w:t>
            </w:r>
            <w:r>
              <w:rPr>
                <w:spacing w:val="-3"/>
              </w:rPr>
              <w:t xml:space="preserve"> </w:t>
            </w:r>
            <w:r>
              <w:t>ses</w:t>
            </w:r>
            <w:r>
              <w:rPr>
                <w:spacing w:val="-1"/>
              </w:rPr>
              <w:t xml:space="preserve"> </w:t>
            </w:r>
            <w:r>
              <w:t>notions</w:t>
            </w:r>
            <w:r>
              <w:rPr>
                <w:spacing w:val="-1"/>
              </w:rPr>
              <w:t xml:space="preserve"> </w:t>
            </w:r>
            <w:r>
              <w:t>sur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mise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des chaudières</w:t>
            </w:r>
            <w:r>
              <w:rPr>
                <w:spacing w:val="-1"/>
              </w:rPr>
              <w:t xml:space="preserve"> </w:t>
            </w:r>
            <w:r>
              <w:t>gaz</w:t>
            </w:r>
            <w:r w:rsidR="000B0CB0">
              <w:t>.</w:t>
            </w:r>
            <w:r>
              <w:t xml:space="preserve"> </w:t>
            </w:r>
          </w:p>
          <w:p w14:paraId="3101A591" w14:textId="5F624FA4" w:rsidR="00B24C1E" w:rsidRDefault="00000000" w:rsidP="000B0CB0">
            <w:pPr>
              <w:pStyle w:val="TableParagraph"/>
              <w:spacing w:line="259" w:lineRule="auto"/>
              <w:ind w:left="1440" w:right="347"/>
            </w:pPr>
            <w:r>
              <w:t>De compléter et transmettre des documents</w:t>
            </w:r>
            <w:r w:rsidR="000B0CB0">
              <w:t>.</w:t>
            </w:r>
          </w:p>
        </w:tc>
      </w:tr>
      <w:tr w:rsidR="00B24C1E" w14:paraId="54285F00" w14:textId="77777777" w:rsidTr="00F243A8">
        <w:trPr>
          <w:trHeight w:val="1085"/>
        </w:trPr>
        <w:tc>
          <w:tcPr>
            <w:tcW w:w="9021" w:type="dxa"/>
            <w:gridSpan w:val="2"/>
          </w:tcPr>
          <w:p w14:paraId="63FD938C" w14:textId="1BEBA5D0" w:rsidR="00B24C1E" w:rsidRDefault="00000000">
            <w:pPr>
              <w:pStyle w:val="TableParagraph"/>
              <w:spacing w:before="17"/>
              <w:ind w:left="3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Appel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du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 w:rsidR="000B0CB0">
              <w:rPr>
                <w:rFonts w:ascii="Arial"/>
                <w:b/>
                <w:spacing w:val="-2"/>
                <w:sz w:val="19"/>
              </w:rPr>
              <w:t>professeur :</w:t>
            </w:r>
          </w:p>
          <w:p w14:paraId="12124B10" w14:textId="77777777" w:rsidR="00B24C1E" w:rsidRDefault="00B24C1E">
            <w:pPr>
              <w:pStyle w:val="TableParagraph"/>
              <w:spacing w:before="113"/>
              <w:ind w:left="0"/>
              <w:rPr>
                <w:rFonts w:ascii="Times New Roman"/>
                <w:sz w:val="19"/>
              </w:rPr>
            </w:pPr>
          </w:p>
          <w:p w14:paraId="62D65930" w14:textId="05A5418B" w:rsidR="00B24C1E" w:rsidRDefault="00000000">
            <w:pPr>
              <w:pStyle w:val="TableParagraph"/>
              <w:ind w:left="1323"/>
            </w:pPr>
            <w:r>
              <w:t>Appel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professeur</w:t>
            </w:r>
            <w:r>
              <w:rPr>
                <w:spacing w:val="-1"/>
              </w:rPr>
              <w:t xml:space="preserve"> </w:t>
            </w:r>
            <w:r>
              <w:t>pour</w:t>
            </w:r>
            <w:r>
              <w:rPr>
                <w:spacing w:val="-1"/>
              </w:rPr>
              <w:t xml:space="preserve"> </w:t>
            </w:r>
            <w:r>
              <w:t>valider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QCM</w:t>
            </w:r>
            <w:r w:rsidR="00F243A8">
              <w:rPr>
                <w:spacing w:val="-5"/>
              </w:rPr>
              <w:t>.</w:t>
            </w:r>
          </w:p>
        </w:tc>
      </w:tr>
      <w:tr w:rsidR="00B24C1E" w14:paraId="7CA24189" w14:textId="77777777" w:rsidTr="00F243A8">
        <w:trPr>
          <w:trHeight w:val="1131"/>
        </w:trPr>
        <w:tc>
          <w:tcPr>
            <w:tcW w:w="9021" w:type="dxa"/>
            <w:gridSpan w:val="2"/>
            <w:tcBorders>
              <w:bottom w:val="single" w:sz="4" w:space="0" w:color="auto"/>
            </w:tcBorders>
          </w:tcPr>
          <w:p w14:paraId="2BD177AA" w14:textId="2B4CB44C" w:rsidR="00B24C1E" w:rsidRDefault="0000000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  <w:spacing w:val="-2"/>
              </w:rPr>
              <w:t>Notation</w:t>
            </w:r>
            <w:r w:rsidR="000B0CB0">
              <w:rPr>
                <w:b/>
                <w:spacing w:val="-2"/>
              </w:rPr>
              <w:t> :</w:t>
            </w:r>
          </w:p>
          <w:p w14:paraId="1DE8877B" w14:textId="6087E290" w:rsidR="00B24C1E" w:rsidRDefault="000B0CB0">
            <w:pPr>
              <w:pStyle w:val="TableParagraph"/>
              <w:spacing w:before="22"/>
              <w:ind w:left="1323"/>
            </w:pPr>
            <w:r>
              <w:t>Grilles</w:t>
            </w:r>
            <w:r>
              <w:rPr>
                <w:spacing w:val="-2"/>
              </w:rPr>
              <w:t xml:space="preserve"> </w:t>
            </w:r>
            <w:r>
              <w:t>d'évaluation</w:t>
            </w:r>
            <w:r>
              <w:rPr>
                <w:spacing w:val="47"/>
              </w:rPr>
              <w:t>.</w:t>
            </w:r>
          </w:p>
        </w:tc>
      </w:tr>
      <w:tr w:rsidR="00B24C1E" w14:paraId="15E8C97A" w14:textId="77777777" w:rsidTr="00F243A8">
        <w:trPr>
          <w:trHeight w:val="560"/>
        </w:trPr>
        <w:tc>
          <w:tcPr>
            <w:tcW w:w="9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ED7C" w14:textId="77777777" w:rsidR="00B24C1E" w:rsidRDefault="00000000" w:rsidP="00F243A8">
            <w:pPr>
              <w:pStyle w:val="TableParagraph"/>
              <w:spacing w:line="255" w:lineRule="exact"/>
              <w:rPr>
                <w:rFonts w:ascii="Times New Roman"/>
                <w:noProof/>
                <w:sz w:val="20"/>
              </w:rPr>
            </w:pPr>
            <w:r>
              <w:rPr>
                <w:b/>
                <w:spacing w:val="-2"/>
              </w:rPr>
              <w:t>Observation</w:t>
            </w:r>
            <w:r w:rsidR="000B0CB0">
              <w:rPr>
                <w:b/>
                <w:spacing w:val="-2"/>
              </w:rPr>
              <w:t>s :</w:t>
            </w:r>
            <w:r w:rsidR="00F243A8">
              <w:rPr>
                <w:rFonts w:ascii="Times New Roman"/>
                <w:noProof/>
                <w:sz w:val="20"/>
              </w:rPr>
              <w:t xml:space="preserve"> </w:t>
            </w:r>
          </w:p>
          <w:p w14:paraId="247318B8" w14:textId="77777777" w:rsidR="00F243A8" w:rsidRDefault="00F243A8" w:rsidP="00F243A8">
            <w:pPr>
              <w:pStyle w:val="TableParagraph"/>
              <w:spacing w:line="255" w:lineRule="exact"/>
              <w:rPr>
                <w:rFonts w:ascii="Times New Roman"/>
                <w:noProof/>
                <w:sz w:val="20"/>
              </w:rPr>
            </w:pPr>
          </w:p>
          <w:p w14:paraId="73B2B042" w14:textId="77777777" w:rsidR="00F243A8" w:rsidRDefault="00F243A8" w:rsidP="00F243A8">
            <w:pPr>
              <w:pStyle w:val="TableParagraph"/>
              <w:spacing w:line="255" w:lineRule="exact"/>
              <w:rPr>
                <w:rFonts w:ascii="Times New Roman"/>
                <w:noProof/>
                <w:sz w:val="20"/>
              </w:rPr>
            </w:pPr>
          </w:p>
          <w:p w14:paraId="77B92C63" w14:textId="51EB7118" w:rsidR="00F243A8" w:rsidRDefault="00F243A8">
            <w:pPr>
              <w:pStyle w:val="TableParagraph"/>
              <w:spacing w:line="255" w:lineRule="exact"/>
              <w:rPr>
                <w:b/>
              </w:rPr>
            </w:pPr>
          </w:p>
        </w:tc>
      </w:tr>
    </w:tbl>
    <w:p w14:paraId="1E861C5F" w14:textId="77777777" w:rsidR="00B24C1E" w:rsidRDefault="00B24C1E">
      <w:pPr>
        <w:pStyle w:val="TableParagraph"/>
        <w:spacing w:line="255" w:lineRule="exact"/>
        <w:rPr>
          <w:b/>
        </w:rPr>
        <w:sectPr w:rsidR="00B24C1E">
          <w:type w:val="continuous"/>
          <w:pgSz w:w="11910" w:h="16840"/>
          <w:pgMar w:top="820" w:right="1559" w:bottom="280" w:left="1133" w:header="720" w:footer="720" w:gutter="0"/>
          <w:cols w:space="720"/>
        </w:sectPr>
      </w:pPr>
    </w:p>
    <w:p w14:paraId="19FB3431" w14:textId="04A8A464" w:rsidR="00B24C1E" w:rsidRDefault="00B24C1E">
      <w:pPr>
        <w:ind w:left="117" w:right="-29"/>
        <w:rPr>
          <w:rFonts w:ascii="Times New Roman"/>
          <w:sz w:val="20"/>
        </w:rPr>
      </w:pPr>
    </w:p>
    <w:sectPr w:rsidR="00B24C1E">
      <w:pgSz w:w="11910" w:h="16840"/>
      <w:pgMar w:top="560" w:right="1559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03D0"/>
    <w:multiLevelType w:val="hybridMultilevel"/>
    <w:tmpl w:val="BF52663C"/>
    <w:lvl w:ilvl="0" w:tplc="040C0001">
      <w:start w:val="1"/>
      <w:numFmt w:val="bullet"/>
      <w:lvlText w:val=""/>
      <w:lvlJc w:val="left"/>
      <w:pPr>
        <w:ind w:left="20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03" w:hanging="360"/>
      </w:pPr>
      <w:rPr>
        <w:rFonts w:ascii="Wingdings" w:hAnsi="Wingdings" w:hint="default"/>
      </w:rPr>
    </w:lvl>
  </w:abstractNum>
  <w:abstractNum w:abstractNumId="1" w15:restartNumberingAfterBreak="0">
    <w:nsid w:val="36382ED3"/>
    <w:multiLevelType w:val="hybridMultilevel"/>
    <w:tmpl w:val="31D660FA"/>
    <w:lvl w:ilvl="0" w:tplc="040C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 w16cid:durableId="1843933915">
    <w:abstractNumId w:val="1"/>
  </w:num>
  <w:num w:numId="2" w16cid:durableId="145209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4C1E"/>
    <w:rsid w:val="000B0CB0"/>
    <w:rsid w:val="00586767"/>
    <w:rsid w:val="00930E20"/>
    <w:rsid w:val="00B24C1E"/>
    <w:rsid w:val="00D31BFB"/>
    <w:rsid w:val="00F2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C5EB"/>
  <w15:docId w15:val="{B63F601B-7878-4761-AF53-7F46433C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d'activité eleve.xlsx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d'activité eleve.xlsx</dc:title>
  <cp:lastModifiedBy>MAEVA RIEUX</cp:lastModifiedBy>
  <cp:revision>2</cp:revision>
  <dcterms:created xsi:type="dcterms:W3CDTF">2026-01-22T09:48:00Z</dcterms:created>
  <dcterms:modified xsi:type="dcterms:W3CDTF">2026-01-22T09:48:00Z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3-Heights(TM) PDF Security Shell 4.8.25.2 (http://www.pdf-tools.com)</vt:lpwstr>
  </property>
</Properties>
</file>