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5984A" w14:textId="77777777" w:rsidR="00176395" w:rsidRDefault="00176395" w:rsidP="00176395">
      <w:pPr>
        <w:jc w:val="center"/>
      </w:pPr>
    </w:p>
    <w:p w14:paraId="296E0D98" w14:textId="3B675EF3" w:rsidR="00176395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6395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BTS Photonique : Technologies et Sciences de la Lumière</w:t>
      </w:r>
    </w:p>
    <w:p w14:paraId="39835328" w14:textId="77777777" w:rsidR="00176395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8D8923" w14:textId="6B5E09BA" w:rsidR="005D3360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6395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Proposition d’une ressource </w:t>
      </w: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pédagogique</w:t>
      </w:r>
      <w:r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176395"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Eduscol STI</w:t>
      </w:r>
    </w:p>
    <w:p w14:paraId="3E374ABD" w14:textId="77777777" w:rsidR="00176395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DF0ABB" w14:textId="77777777" w:rsidR="00176395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C2B402" w14:textId="77777777" w:rsidR="00176395" w:rsidRPr="00176395" w:rsidRDefault="00176395" w:rsidP="00176395">
      <w:pPr>
        <w:jc w:val="center"/>
        <w:rPr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B7A750" w14:textId="2AC9031F" w:rsidR="00176395" w:rsidRPr="00FE461A" w:rsidRDefault="00176395" w:rsidP="00176395">
      <w:pPr>
        <w:jc w:val="center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461A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Vivien Octeau</w:t>
      </w:r>
    </w:p>
    <w:p w14:paraId="45365648" w14:textId="28C38A19" w:rsidR="00176395" w:rsidRPr="00FE461A" w:rsidRDefault="00176395" w:rsidP="00176395">
      <w:pPr>
        <w:jc w:val="center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461A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Lycée Alfred Kastler – Talence (33)</w:t>
      </w:r>
    </w:p>
    <w:p w14:paraId="6A7041C5" w14:textId="66D53716" w:rsidR="00176395" w:rsidRPr="00FE461A" w:rsidRDefault="00176395" w:rsidP="00176395">
      <w:pPr>
        <w:jc w:val="center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461A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Novembre 2024</w:t>
      </w:r>
    </w:p>
    <w:p w14:paraId="76506306" w14:textId="77777777" w:rsidR="00176395" w:rsidRDefault="00176395" w:rsidP="0017639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5C1A26" w14:textId="77777777" w:rsidR="00176395" w:rsidRDefault="00176395" w:rsidP="0017639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38577A" w14:textId="77777777" w:rsidR="00176395" w:rsidRDefault="00176395" w:rsidP="0017639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2B1EFF" w14:textId="77777777" w:rsidR="00176395" w:rsidRDefault="00176395" w:rsidP="00176395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60D2ED" w14:textId="77777777" w:rsidR="00141441" w:rsidRPr="00141441" w:rsidRDefault="00141441" w:rsidP="00141441">
      <w:pPr>
        <w:jc w:val="center"/>
      </w:pPr>
    </w:p>
    <w:p w14:paraId="44A6D9B0" w14:textId="41B578FE" w:rsidR="00176395" w:rsidRDefault="00176395" w:rsidP="00176395">
      <w:pPr>
        <w:pStyle w:val="Titre1"/>
      </w:pPr>
      <w:r>
        <w:lastRenderedPageBreak/>
        <w:t xml:space="preserve">Objectifs du </w:t>
      </w:r>
      <w:proofErr w:type="spellStart"/>
      <w:r>
        <w:t>co</w:t>
      </w:r>
      <w:proofErr w:type="spellEnd"/>
      <w:r>
        <w:t>-enseignement Mathématiques – STI en BTS Photonique</w:t>
      </w:r>
    </w:p>
    <w:p w14:paraId="6621A137" w14:textId="77777777" w:rsidR="00176395" w:rsidRDefault="00176395" w:rsidP="00176395"/>
    <w:p w14:paraId="5BDAF5B8" w14:textId="77777777" w:rsidR="00176395" w:rsidRPr="00176395" w:rsidRDefault="00176395" w:rsidP="00176395">
      <w:pPr>
        <w:jc w:val="both"/>
        <w:rPr>
          <w:sz w:val="24"/>
          <w:szCs w:val="24"/>
        </w:rPr>
      </w:pPr>
      <w:r w:rsidRPr="00176395">
        <w:rPr>
          <w:b/>
          <w:sz w:val="24"/>
          <w:szCs w:val="24"/>
        </w:rPr>
        <w:t>Approche interdisciplinaire :</w:t>
      </w:r>
      <w:r w:rsidRPr="00176395">
        <w:rPr>
          <w:sz w:val="24"/>
          <w:szCs w:val="24"/>
        </w:rPr>
        <w:t xml:space="preserve"> montre aux étudiants comment ces deux domaines (mathématique et technologie) se complètent et s'appliquent dans le contexte professionnel</w:t>
      </w:r>
    </w:p>
    <w:p w14:paraId="7A117A31" w14:textId="23802124" w:rsidR="00176395" w:rsidRPr="00176395" w:rsidRDefault="00176395" w:rsidP="00176395">
      <w:pPr>
        <w:jc w:val="both"/>
        <w:rPr>
          <w:sz w:val="24"/>
          <w:szCs w:val="24"/>
        </w:rPr>
      </w:pPr>
      <w:r w:rsidRPr="00176395">
        <w:rPr>
          <w:b/>
          <w:sz w:val="24"/>
          <w:szCs w:val="24"/>
        </w:rPr>
        <w:t>Contextualisation des concepts mathématiques :</w:t>
      </w:r>
      <w:r w:rsidRPr="00176395">
        <w:rPr>
          <w:sz w:val="24"/>
          <w:szCs w:val="24"/>
        </w:rPr>
        <w:t xml:space="preserve"> en intégrant la technologie, les concepts mathématiques peuvent être présentés de manière plus concrète et contextualisée, ce qui facilite la compréhension et la </w:t>
      </w:r>
      <w:r w:rsidR="00585CCA">
        <w:rPr>
          <w:sz w:val="24"/>
          <w:szCs w:val="24"/>
        </w:rPr>
        <w:t>mémorisation</w:t>
      </w:r>
      <w:r w:rsidRPr="00176395">
        <w:rPr>
          <w:sz w:val="24"/>
          <w:szCs w:val="24"/>
        </w:rPr>
        <w:t xml:space="preserve"> pour les étudiants.</w:t>
      </w:r>
    </w:p>
    <w:p w14:paraId="0B89AEA7" w14:textId="77777777" w:rsidR="00176395" w:rsidRPr="00176395" w:rsidRDefault="00176395" w:rsidP="00176395">
      <w:pPr>
        <w:jc w:val="both"/>
        <w:rPr>
          <w:sz w:val="24"/>
          <w:szCs w:val="24"/>
        </w:rPr>
      </w:pPr>
      <w:r w:rsidRPr="00176395">
        <w:rPr>
          <w:b/>
          <w:sz w:val="24"/>
          <w:szCs w:val="24"/>
        </w:rPr>
        <w:t>Variété des approches pédagogiques :</w:t>
      </w:r>
      <w:r w:rsidRPr="00176395">
        <w:rPr>
          <w:sz w:val="24"/>
          <w:szCs w:val="24"/>
        </w:rPr>
        <w:t xml:space="preserve"> les enseignants de mathématiques et de technologie apportent des perspectives différentes à l'enseignement, offrant ainsi aux étudiants une gamme plus large d'approches pédagogiques pour répondre à leurs besoins d'apprentissage individuels.</w:t>
      </w:r>
    </w:p>
    <w:p w14:paraId="3BFDF218" w14:textId="77777777" w:rsidR="00176395" w:rsidRPr="00176395" w:rsidRDefault="00176395" w:rsidP="00176395">
      <w:pPr>
        <w:jc w:val="both"/>
        <w:rPr>
          <w:sz w:val="24"/>
          <w:szCs w:val="24"/>
        </w:rPr>
      </w:pPr>
      <w:r w:rsidRPr="00176395">
        <w:rPr>
          <w:b/>
          <w:sz w:val="24"/>
          <w:szCs w:val="24"/>
        </w:rPr>
        <w:t>Préparation à l’emploi :</w:t>
      </w:r>
      <w:r w:rsidRPr="00176395">
        <w:rPr>
          <w:sz w:val="24"/>
          <w:szCs w:val="24"/>
        </w:rPr>
        <w:t xml:space="preserve"> le </w:t>
      </w:r>
      <w:proofErr w:type="spellStart"/>
      <w:r w:rsidRPr="00176395">
        <w:rPr>
          <w:sz w:val="24"/>
          <w:szCs w:val="24"/>
        </w:rPr>
        <w:t>co</w:t>
      </w:r>
      <w:proofErr w:type="spellEnd"/>
      <w:r w:rsidRPr="00176395">
        <w:rPr>
          <w:sz w:val="24"/>
          <w:szCs w:val="24"/>
        </w:rPr>
        <w:t>-enseignement permet aux étudiants de développer des compétences pertinentes pour le marché du travail, en mettant l'accent sur l'application pratique des mathématiques dans des domaines technologiques spécifiques.</w:t>
      </w:r>
    </w:p>
    <w:p w14:paraId="38DCD2EF" w14:textId="0BCE4F6B" w:rsidR="00176395" w:rsidRPr="00176395" w:rsidRDefault="00176395" w:rsidP="00176395">
      <w:pPr>
        <w:jc w:val="both"/>
        <w:rPr>
          <w:sz w:val="24"/>
          <w:szCs w:val="24"/>
        </w:rPr>
      </w:pPr>
      <w:r w:rsidRPr="00176395">
        <w:rPr>
          <w:b/>
          <w:sz w:val="24"/>
          <w:szCs w:val="24"/>
        </w:rPr>
        <w:t>Développement de compétences transversales :</w:t>
      </w:r>
      <w:r w:rsidRPr="00176395">
        <w:rPr>
          <w:sz w:val="24"/>
          <w:szCs w:val="24"/>
        </w:rPr>
        <w:t xml:space="preserve"> dans un environnement </w:t>
      </w:r>
      <w:proofErr w:type="spellStart"/>
      <w:r w:rsidRPr="00176395">
        <w:rPr>
          <w:sz w:val="24"/>
          <w:szCs w:val="24"/>
        </w:rPr>
        <w:t>co</w:t>
      </w:r>
      <w:r>
        <w:rPr>
          <w:sz w:val="24"/>
          <w:szCs w:val="24"/>
        </w:rPr>
        <w:t>-</w:t>
      </w:r>
      <w:r w:rsidRPr="00176395">
        <w:rPr>
          <w:sz w:val="24"/>
          <w:szCs w:val="24"/>
        </w:rPr>
        <w:t>enseigné</w:t>
      </w:r>
      <w:proofErr w:type="spellEnd"/>
      <w:r w:rsidRPr="00176395">
        <w:rPr>
          <w:sz w:val="24"/>
          <w:szCs w:val="24"/>
        </w:rPr>
        <w:t>, les étudiants peuvent développer des compétences transversales telles que la collaboration, la communication et le travail d'équipe, qui sont précieuses sur le marché du travail.</w:t>
      </w:r>
    </w:p>
    <w:p w14:paraId="44E25350" w14:textId="77777777" w:rsidR="00176395" w:rsidRDefault="00176395" w:rsidP="00176395">
      <w:pPr>
        <w:jc w:val="both"/>
      </w:pPr>
    </w:p>
    <w:p w14:paraId="3D3295BF" w14:textId="53977CA8" w:rsidR="00E7448D" w:rsidRDefault="00E7448D">
      <w:r>
        <w:br w:type="page"/>
      </w:r>
    </w:p>
    <w:p w14:paraId="79DB3AA5" w14:textId="305D7FA9" w:rsidR="00176395" w:rsidRDefault="00290585" w:rsidP="00290585">
      <w:pPr>
        <w:pStyle w:val="Titre1"/>
      </w:pPr>
      <w:r>
        <w:lastRenderedPageBreak/>
        <w:t xml:space="preserve">Proposition d’une activité : </w:t>
      </w:r>
      <w:r w:rsidR="00176395">
        <w:t xml:space="preserve">Déterminer la distance d’installation d’un capteur </w:t>
      </w:r>
      <w:r w:rsidR="00FE461A">
        <w:t xml:space="preserve">de </w:t>
      </w:r>
      <w:r w:rsidR="00176395">
        <w:t>vision industrielle</w:t>
      </w:r>
    </w:p>
    <w:p w14:paraId="1CC92FF5" w14:textId="77777777" w:rsidR="00176395" w:rsidRDefault="00176395" w:rsidP="00176395">
      <w:pPr>
        <w:jc w:val="both"/>
      </w:pPr>
    </w:p>
    <w:p w14:paraId="0638152F" w14:textId="44D25DCB" w:rsidR="00176395" w:rsidRDefault="00290585" w:rsidP="00E02EA2">
      <w:pPr>
        <w:pStyle w:val="Titre2"/>
      </w:pPr>
      <w:r>
        <w:t>Lien avec le référentiel</w:t>
      </w:r>
    </w:p>
    <w:p w14:paraId="7FE77000" w14:textId="77777777" w:rsidR="00E02EA2" w:rsidRPr="00E02EA2" w:rsidRDefault="00E02EA2" w:rsidP="00E02EA2"/>
    <w:p w14:paraId="1FB6F022" w14:textId="5306812C" w:rsidR="00290585" w:rsidRPr="00290585" w:rsidRDefault="00290585" w:rsidP="00290585">
      <w:pPr>
        <w:rPr>
          <w:b/>
          <w:bCs/>
        </w:rPr>
      </w:pPr>
      <w:r w:rsidRPr="00290585">
        <w:rPr>
          <w:b/>
          <w:bCs/>
        </w:rPr>
        <w:t>Compétences professionnelles :</w:t>
      </w:r>
    </w:p>
    <w:p w14:paraId="130127CE" w14:textId="1D004770" w:rsidR="00290585" w:rsidRDefault="00290585" w:rsidP="00290585">
      <w:pPr>
        <w:pStyle w:val="Paragraphedeliste"/>
        <w:numPr>
          <w:ilvl w:val="0"/>
          <w:numId w:val="1"/>
        </w:numPr>
      </w:pPr>
      <w:r w:rsidRPr="00290585">
        <w:t>C07 : Extraire, exploiter, produire et synthétiser les informations nécessaires à la réalisation des tâches</w:t>
      </w:r>
    </w:p>
    <w:p w14:paraId="4C75C55B" w14:textId="6B56A147" w:rsidR="00290585" w:rsidRDefault="00290585" w:rsidP="00290585">
      <w:pPr>
        <w:pStyle w:val="Paragraphedeliste"/>
        <w:numPr>
          <w:ilvl w:val="0"/>
          <w:numId w:val="1"/>
        </w:numPr>
      </w:pPr>
      <w:r w:rsidRPr="00290585">
        <w:t>C11 : Simuler et valider les solutions techniques</w:t>
      </w:r>
    </w:p>
    <w:p w14:paraId="7C27B646" w14:textId="3B7F44DF" w:rsidR="00290585" w:rsidRDefault="00290585" w:rsidP="00290585">
      <w:pPr>
        <w:pStyle w:val="Paragraphedeliste"/>
        <w:numPr>
          <w:ilvl w:val="0"/>
          <w:numId w:val="1"/>
        </w:numPr>
      </w:pPr>
      <w:r w:rsidRPr="00290585">
        <w:t>C15 : Communiquer en situation professionnelle par oral y compris en anglais</w:t>
      </w:r>
    </w:p>
    <w:p w14:paraId="64379386" w14:textId="66A14ED1" w:rsidR="00290585" w:rsidRPr="00290585" w:rsidRDefault="00290585" w:rsidP="00290585">
      <w:pPr>
        <w:rPr>
          <w:b/>
          <w:bCs/>
        </w:rPr>
      </w:pPr>
      <w:r w:rsidRPr="00290585">
        <w:rPr>
          <w:b/>
          <w:bCs/>
        </w:rPr>
        <w:t>Activités professionnelles :</w:t>
      </w:r>
    </w:p>
    <w:p w14:paraId="686EEFDF" w14:textId="6CC06C93" w:rsidR="00290585" w:rsidRDefault="00290585" w:rsidP="00290585">
      <w:pPr>
        <w:pStyle w:val="Paragraphedeliste"/>
        <w:numPr>
          <w:ilvl w:val="0"/>
          <w:numId w:val="2"/>
        </w:numPr>
      </w:pPr>
      <w:r>
        <w:t>ATM1 : Préparation de l’implantation et installation du système dans son environnement</w:t>
      </w:r>
    </w:p>
    <w:p w14:paraId="2D3D4B26" w14:textId="00553E81" w:rsidR="00290585" w:rsidRPr="00290585" w:rsidRDefault="00290585" w:rsidP="00290585">
      <w:pPr>
        <w:pStyle w:val="Paragraphedeliste"/>
        <w:numPr>
          <w:ilvl w:val="0"/>
          <w:numId w:val="2"/>
        </w:numPr>
      </w:pPr>
      <w:r>
        <w:t>ATM3 : Communication</w:t>
      </w:r>
    </w:p>
    <w:p w14:paraId="55646660" w14:textId="69CC537B" w:rsidR="00176395" w:rsidRPr="00290585" w:rsidRDefault="00290585" w:rsidP="00176395">
      <w:pPr>
        <w:jc w:val="both"/>
        <w:rPr>
          <w:b/>
          <w:bCs/>
        </w:rPr>
      </w:pPr>
      <w:r w:rsidRPr="00290585">
        <w:rPr>
          <w:b/>
          <w:bCs/>
        </w:rPr>
        <w:t>Axes dans l’enseignement de mathématique :</w:t>
      </w:r>
    </w:p>
    <w:p w14:paraId="62F0CF53" w14:textId="77777777" w:rsidR="00290585" w:rsidRPr="00290585" w:rsidRDefault="00290585" w:rsidP="00290585">
      <w:pPr>
        <w:pStyle w:val="Paragraphedeliste"/>
        <w:numPr>
          <w:ilvl w:val="0"/>
          <w:numId w:val="3"/>
        </w:numPr>
        <w:jc w:val="both"/>
      </w:pPr>
      <w:r w:rsidRPr="00290585">
        <w:t>La maîtrise des opérations algébriques de base</w:t>
      </w:r>
    </w:p>
    <w:p w14:paraId="4B4E9E69" w14:textId="1353DCB8" w:rsidR="00290585" w:rsidRDefault="00290585" w:rsidP="00290585">
      <w:pPr>
        <w:pStyle w:val="Paragraphedeliste"/>
        <w:numPr>
          <w:ilvl w:val="1"/>
          <w:numId w:val="3"/>
        </w:numPr>
        <w:jc w:val="both"/>
      </w:pPr>
      <w:r w:rsidRPr="00290585">
        <w:t>Sélectionner et classer des données</w:t>
      </w:r>
    </w:p>
    <w:p w14:paraId="78BE0580" w14:textId="77777777" w:rsidR="00290585" w:rsidRPr="00290585" w:rsidRDefault="00290585" w:rsidP="00290585">
      <w:pPr>
        <w:pStyle w:val="Paragraphedeliste"/>
        <w:numPr>
          <w:ilvl w:val="0"/>
          <w:numId w:val="3"/>
        </w:numPr>
        <w:jc w:val="both"/>
      </w:pPr>
      <w:r w:rsidRPr="00290585">
        <w:t>L’aisance à se repérer, à mesure, à configurer</w:t>
      </w:r>
    </w:p>
    <w:p w14:paraId="7E469007" w14:textId="77777777" w:rsidR="00E02EA2" w:rsidRPr="00E02EA2" w:rsidRDefault="00E02EA2" w:rsidP="00E02EA2">
      <w:pPr>
        <w:pStyle w:val="Paragraphedeliste"/>
        <w:numPr>
          <w:ilvl w:val="0"/>
          <w:numId w:val="3"/>
        </w:numPr>
        <w:jc w:val="both"/>
      </w:pPr>
      <w:r w:rsidRPr="00E02EA2">
        <w:t>L’étude de phénomènes discrets ou continus</w:t>
      </w:r>
    </w:p>
    <w:p w14:paraId="74104690" w14:textId="77777777" w:rsidR="00E02EA2" w:rsidRDefault="00E02EA2" w:rsidP="00E02EA2">
      <w:pPr>
        <w:pStyle w:val="Paragraphedeliste"/>
        <w:numPr>
          <w:ilvl w:val="1"/>
          <w:numId w:val="3"/>
        </w:numPr>
        <w:jc w:val="both"/>
      </w:pPr>
      <w:r w:rsidRPr="00E02EA2">
        <w:t xml:space="preserve">Fonction d’une variable réelle et modélisation </w:t>
      </w:r>
    </w:p>
    <w:p w14:paraId="4F8D3261" w14:textId="77777777" w:rsidR="00E02EA2" w:rsidRDefault="00E02EA2" w:rsidP="00E7448D">
      <w:pPr>
        <w:jc w:val="both"/>
      </w:pPr>
    </w:p>
    <w:p w14:paraId="532FB604" w14:textId="68669423" w:rsidR="00E7448D" w:rsidRDefault="00E7448D">
      <w:r>
        <w:br w:type="page"/>
      </w:r>
    </w:p>
    <w:p w14:paraId="0CA27A64" w14:textId="02AC08BA" w:rsidR="00290585" w:rsidRDefault="00E02EA2" w:rsidP="00E02EA2">
      <w:pPr>
        <w:pStyle w:val="Titre2"/>
      </w:pPr>
      <w:r>
        <w:lastRenderedPageBreak/>
        <w:t>Problématique</w:t>
      </w:r>
    </w:p>
    <w:p w14:paraId="376EDCA3" w14:textId="0554D088" w:rsidR="00E02EA2" w:rsidRDefault="00E02EA2" w:rsidP="00B62EB0">
      <w:pPr>
        <w:jc w:val="both"/>
      </w:pPr>
      <w:r>
        <w:t>Une usine produit des batteries lithium-ion pour des véhicules électriques. Les batteries possèdent une étiquette avec un numéro de lot sous forme numérique.</w:t>
      </w:r>
      <w:r w:rsidR="00B62EB0">
        <w:t xml:space="preserve"> Dans la chaîne de montage, l</w:t>
      </w:r>
      <w:r>
        <w:t xml:space="preserve">e numéro </w:t>
      </w:r>
      <w:r w:rsidR="00B62EB0">
        <w:t xml:space="preserve">de lot </w:t>
      </w:r>
      <w:r>
        <w:t>doit être lu par un capteur</w:t>
      </w:r>
      <w:r w:rsidR="00FE461A">
        <w:t xml:space="preserve"> de vision industrielle</w:t>
      </w:r>
      <w:r w:rsidR="00B62EB0">
        <w:t xml:space="preserve"> (</w:t>
      </w:r>
      <w:r w:rsidR="00B62EB0">
        <w:fldChar w:fldCharType="begin"/>
      </w:r>
      <w:r w:rsidR="00B62EB0">
        <w:instrText xml:space="preserve"> REF _Ref181803249 \h </w:instrText>
      </w:r>
      <w:r w:rsidR="00B62EB0">
        <w:fldChar w:fldCharType="separate"/>
      </w:r>
      <w:r w:rsidR="000D08F4">
        <w:t xml:space="preserve">Figure </w:t>
      </w:r>
      <w:r w:rsidR="000D08F4">
        <w:rPr>
          <w:noProof/>
        </w:rPr>
        <w:t>1</w:t>
      </w:r>
      <w:r w:rsidR="00B62EB0">
        <w:fldChar w:fldCharType="end"/>
      </w:r>
      <w:r w:rsidR="00B62EB0">
        <w:t>).</w:t>
      </w:r>
    </w:p>
    <w:p w14:paraId="39DA0276" w14:textId="5E8F7F7D" w:rsidR="00B62EB0" w:rsidRDefault="00B62EB0" w:rsidP="00B62EB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44EAE" wp14:editId="4F71E7D8">
                <wp:simplePos x="0" y="0"/>
                <wp:positionH relativeFrom="column">
                  <wp:posOffset>1353185</wp:posOffset>
                </wp:positionH>
                <wp:positionV relativeFrom="paragraph">
                  <wp:posOffset>4581043</wp:posOffset>
                </wp:positionV>
                <wp:extent cx="3041650" cy="635"/>
                <wp:effectExtent l="0" t="0" r="0" b="0"/>
                <wp:wrapTopAndBottom/>
                <wp:docPr id="203479561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86A0DF" w14:textId="7BAAEBB7" w:rsidR="00B62EB0" w:rsidRPr="006C11FC" w:rsidRDefault="00B62EB0" w:rsidP="00B62EB0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bookmarkStart w:id="0" w:name="_Ref181803249"/>
                            <w:r>
                              <w:t xml:space="preserve">Figure </w:t>
                            </w:r>
                            <w:fldSimple w:instr=" SEQ Figure \* ARABIC ">
                              <w:r w:rsidR="000D08F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End w:id="0"/>
                            <w:r>
                              <w:t xml:space="preserve"> - Vérification du numéro de lot d'une batterie lithium-ion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44EA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06.55pt;margin-top:360.7pt;width:239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" stroked="f">
                <v:textbox style="mso-fit-shape-to-text:t" inset="0,0,0,0">
                  <w:txbxContent>
                    <w:p w14:paraId="4486A0DF" w14:textId="7BAAEBB7" w:rsidR="00B62EB0" w:rsidRPr="006C11FC" w:rsidRDefault="00B62EB0" w:rsidP="00B62EB0">
                      <w:pPr>
                        <w:pStyle w:val="Lgende"/>
                        <w:rPr>
                          <w:noProof/>
                        </w:rPr>
                      </w:pPr>
                      <w:bookmarkStart w:id="1" w:name="_Ref181803249"/>
                      <w:r>
                        <w:t xml:space="preserve">Figure </w:t>
                      </w:r>
                      <w:fldSimple w:instr=" SEQ Figure \* ARABIC ">
                        <w:r w:rsidR="000D08F4">
                          <w:rPr>
                            <w:noProof/>
                          </w:rPr>
                          <w:t>1</w:t>
                        </w:r>
                      </w:fldSimple>
                      <w:bookmarkEnd w:id="1"/>
                      <w:r>
                        <w:t xml:space="preserve"> - Vérification du numéro de lot d'une batterie lithium-ion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B97E38" wp14:editId="06E53593">
            <wp:simplePos x="0" y="0"/>
            <wp:positionH relativeFrom="column">
              <wp:posOffset>1356360</wp:posOffset>
            </wp:positionH>
            <wp:positionV relativeFrom="paragraph">
              <wp:posOffset>463423</wp:posOffset>
            </wp:positionV>
            <wp:extent cx="3042000" cy="4158000"/>
            <wp:effectExtent l="0" t="0" r="6350" b="0"/>
            <wp:wrapTopAndBottom/>
            <wp:docPr id="6653282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7"/>
                    <a:stretch/>
                  </pic:blipFill>
                  <pic:spPr bwMode="auto">
                    <a:xfrm>
                      <a:off x="0" y="0"/>
                      <a:ext cx="3042000" cy="4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 technicien photonique doit proposer une solution technique</w:t>
      </w:r>
      <w:r w:rsidR="00FE461A">
        <w:t xml:space="preserve"> concernant notamment la distance d’installation d’un capteur</w:t>
      </w:r>
      <w:r>
        <w:t>. Le champ de lecture doit être de 10 cm x 10 cm.</w:t>
      </w:r>
    </w:p>
    <w:p w14:paraId="3EC615CB" w14:textId="40E91CAC" w:rsidR="00B62EB0" w:rsidRDefault="00B62EB0" w:rsidP="00E02EA2"/>
    <w:p w14:paraId="11CAFE76" w14:textId="77777777" w:rsidR="00E7448D" w:rsidRDefault="00E7448D" w:rsidP="00E02EA2"/>
    <w:p w14:paraId="182F3985" w14:textId="74E36BF2" w:rsidR="00B62EB0" w:rsidRDefault="00B62EB0" w:rsidP="00B62EB0">
      <w:pPr>
        <w:pStyle w:val="Titre2"/>
      </w:pPr>
      <w:r>
        <w:t>Exemple de séquence</w:t>
      </w:r>
    </w:p>
    <w:p w14:paraId="49CBB39E" w14:textId="574E8CA1" w:rsidR="00B62EB0" w:rsidRDefault="00B62EB0" w:rsidP="00B62EB0">
      <w:pPr>
        <w:pStyle w:val="Titre3"/>
      </w:pPr>
      <w:r>
        <w:t>Séance 1</w:t>
      </w:r>
    </w:p>
    <w:p w14:paraId="76F80D80" w14:textId="77777777" w:rsidR="00E7448D" w:rsidRDefault="00B62EB0" w:rsidP="00B62EB0">
      <w:pPr>
        <w:pStyle w:val="Paragraphedeliste"/>
        <w:numPr>
          <w:ilvl w:val="0"/>
          <w:numId w:val="7"/>
        </w:numPr>
        <w:jc w:val="both"/>
      </w:pPr>
      <w:r w:rsidRPr="00B62EB0">
        <w:rPr>
          <w:b/>
          <w:bCs/>
        </w:rPr>
        <w:t>TP en atelier :</w:t>
      </w:r>
      <w:r w:rsidRPr="00B62EB0">
        <w:t xml:space="preserve"> </w:t>
      </w:r>
      <w:r w:rsidR="00E7448D">
        <w:t>P</w:t>
      </w:r>
      <w:r w:rsidRPr="00B62EB0">
        <w:t>roposer aux étudiants avec divers matériel</w:t>
      </w:r>
      <w:r w:rsidR="00E7448D">
        <w:t>s</w:t>
      </w:r>
      <w:r w:rsidRPr="00B62EB0">
        <w:t xml:space="preserve"> à leur disposition de réaliser l’installation</w:t>
      </w:r>
      <w:r w:rsidR="00E7448D">
        <w:t>.</w:t>
      </w:r>
    </w:p>
    <w:p w14:paraId="732AA07F" w14:textId="2650707C" w:rsidR="00B62EB0" w:rsidRDefault="00E7448D" w:rsidP="00E7448D">
      <w:pPr>
        <w:pStyle w:val="Paragraphedeliste"/>
        <w:jc w:val="both"/>
      </w:pPr>
      <w:r>
        <w:t>Cette séance permettra aux étudiants d’appréhender la problématique et le matériel. En testant différentes hauteurs d’installation, les étudiants pourront répondre à la question.</w:t>
      </w:r>
    </w:p>
    <w:p w14:paraId="12AE06A3" w14:textId="77FF6D9E" w:rsidR="00B62EB0" w:rsidRPr="00B62EB0" w:rsidRDefault="00B62EB0" w:rsidP="00B62EB0">
      <w:pPr>
        <w:pStyle w:val="Paragraphedeliste"/>
        <w:numPr>
          <w:ilvl w:val="0"/>
          <w:numId w:val="7"/>
        </w:numPr>
        <w:jc w:val="both"/>
      </w:pPr>
      <w:r w:rsidRPr="00B62EB0">
        <w:rPr>
          <w:b/>
          <w:bCs/>
        </w:rPr>
        <w:t>Situation déclenchante :</w:t>
      </w:r>
      <w:r w:rsidRPr="00B62EB0">
        <w:t xml:space="preserve"> </w:t>
      </w:r>
      <w:r w:rsidR="00E7448D">
        <w:t>C</w:t>
      </w:r>
      <w:r w:rsidRPr="00B62EB0">
        <w:t>ette activité pédagogique ne peut être transposée dans le monde de l’industrie car :</w:t>
      </w:r>
    </w:p>
    <w:p w14:paraId="39416911" w14:textId="33238FAF" w:rsidR="00B62EB0" w:rsidRPr="00B62EB0" w:rsidRDefault="00B62EB0" w:rsidP="00B62EB0">
      <w:pPr>
        <w:pStyle w:val="Paragraphedeliste"/>
        <w:numPr>
          <w:ilvl w:val="1"/>
          <w:numId w:val="7"/>
        </w:numPr>
        <w:jc w:val="both"/>
      </w:pPr>
      <w:r w:rsidRPr="00B62EB0">
        <w:t>Il faut avoir le</w:t>
      </w:r>
      <w:r w:rsidR="00E7448D">
        <w:t>(s)</w:t>
      </w:r>
      <w:r w:rsidRPr="00B62EB0">
        <w:t xml:space="preserve"> bon</w:t>
      </w:r>
      <w:r w:rsidR="00E7448D">
        <w:t>(s)</w:t>
      </w:r>
      <w:r w:rsidRPr="00B62EB0">
        <w:t xml:space="preserve"> matériel</w:t>
      </w:r>
      <w:r w:rsidR="00E7448D">
        <w:t>(s)</w:t>
      </w:r>
      <w:r w:rsidRPr="00B62EB0">
        <w:t xml:space="preserve"> à disposition</w:t>
      </w:r>
    </w:p>
    <w:p w14:paraId="73E04081" w14:textId="52CEF760" w:rsidR="00B62EB0" w:rsidRDefault="00B62EB0" w:rsidP="00B62EB0">
      <w:pPr>
        <w:pStyle w:val="Paragraphedeliste"/>
        <w:numPr>
          <w:ilvl w:val="1"/>
          <w:numId w:val="7"/>
        </w:numPr>
        <w:jc w:val="both"/>
      </w:pPr>
      <w:r w:rsidRPr="00B62EB0">
        <w:t>Nécessite de faire de multiples essais sur la chaîne de production avec éventuellement de multiples arrêts/interventions sur la chaîne de production. La méthode est très chronophage et incompatible avec le monde industriel.</w:t>
      </w:r>
    </w:p>
    <w:p w14:paraId="7E304C41" w14:textId="1562152B" w:rsidR="00E7448D" w:rsidRDefault="00E7448D" w:rsidP="00E7448D">
      <w:pPr>
        <w:pStyle w:val="Paragraphedeliste"/>
        <w:ind w:left="1440"/>
        <w:jc w:val="both"/>
      </w:pPr>
    </w:p>
    <w:p w14:paraId="774B93FA" w14:textId="1B7F1792" w:rsidR="00B62EB0" w:rsidRDefault="00B62EB0" w:rsidP="00B62EB0"/>
    <w:p w14:paraId="1AA205DC" w14:textId="56366DD6" w:rsidR="00B62EB0" w:rsidRDefault="00B62EB0" w:rsidP="00B62EB0">
      <w:pPr>
        <w:pStyle w:val="Titre3"/>
      </w:pPr>
      <w:r>
        <w:lastRenderedPageBreak/>
        <w:t>Séance 2</w:t>
      </w:r>
    </w:p>
    <w:p w14:paraId="26903289" w14:textId="7FD61C40" w:rsidR="00B62EB0" w:rsidRPr="00B62EB0" w:rsidRDefault="00B62EB0" w:rsidP="00E97F46">
      <w:pPr>
        <w:pStyle w:val="Paragraphedeliste"/>
        <w:numPr>
          <w:ilvl w:val="0"/>
          <w:numId w:val="8"/>
        </w:numPr>
      </w:pPr>
      <w:r w:rsidRPr="00B62EB0">
        <w:rPr>
          <w:b/>
          <w:bCs/>
        </w:rPr>
        <w:t xml:space="preserve">Co-enseignement Mathématiques/STI : </w:t>
      </w:r>
      <w:r w:rsidRPr="00B62EB0">
        <w:t>Dimensionnement de l’installation en amont</w:t>
      </w:r>
    </w:p>
    <w:p w14:paraId="0F400D5E" w14:textId="4FC3640B" w:rsidR="00B62EB0" w:rsidRDefault="00E7448D" w:rsidP="00B62EB0">
      <w:r>
        <w:rPr>
          <w:noProof/>
        </w:rPr>
        <w:drawing>
          <wp:anchor distT="0" distB="0" distL="114300" distR="114300" simplePos="0" relativeHeight="251662336" behindDoc="0" locked="0" layoutInCell="1" allowOverlap="1" wp14:anchorId="3F4DFABC" wp14:editId="42961B59">
            <wp:simplePos x="0" y="0"/>
            <wp:positionH relativeFrom="column">
              <wp:posOffset>21590</wp:posOffset>
            </wp:positionH>
            <wp:positionV relativeFrom="paragraph">
              <wp:posOffset>319151</wp:posOffset>
            </wp:positionV>
            <wp:extent cx="5543550" cy="7585710"/>
            <wp:effectExtent l="0" t="0" r="0" b="0"/>
            <wp:wrapTopAndBottom/>
            <wp:docPr id="2111188453" name="Image 211118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88453" name="Image 211118845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54355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B0">
        <w:t>Document à proposer aux étudiants</w:t>
      </w:r>
      <w:r w:rsidR="00684E7D">
        <w:t xml:space="preserve"> (source </w:t>
      </w:r>
      <w:proofErr w:type="spellStart"/>
      <w:r w:rsidR="00684E7D">
        <w:t>Keyence</w:t>
      </w:r>
      <w:proofErr w:type="spellEnd"/>
      <w:r w:rsidR="00684E7D">
        <w:t>)</w:t>
      </w:r>
    </w:p>
    <w:p w14:paraId="57BA4F20" w14:textId="217A5971" w:rsidR="00E7448D" w:rsidRDefault="00E7448D">
      <w:pPr>
        <w:rPr>
          <w:b/>
          <w:bCs/>
        </w:rPr>
      </w:pPr>
      <w:r>
        <w:rPr>
          <w:b/>
          <w:bCs/>
        </w:rPr>
        <w:br w:type="page"/>
      </w:r>
    </w:p>
    <w:p w14:paraId="53CD75D0" w14:textId="526715C0" w:rsidR="00684E7D" w:rsidRPr="00684E7D" w:rsidRDefault="00684E7D" w:rsidP="00684E7D">
      <w:r w:rsidRPr="00684E7D">
        <w:rPr>
          <w:b/>
          <w:bCs/>
        </w:rPr>
        <w:lastRenderedPageBreak/>
        <w:t>Rôle du professeur de STI :</w:t>
      </w:r>
    </w:p>
    <w:p w14:paraId="0C2D9132" w14:textId="4FDC73A9" w:rsidR="00684E7D" w:rsidRPr="00684E7D" w:rsidRDefault="00684E7D" w:rsidP="00684E7D">
      <w:pPr>
        <w:numPr>
          <w:ilvl w:val="0"/>
          <w:numId w:val="10"/>
        </w:numPr>
      </w:pPr>
      <w:r w:rsidRPr="00684E7D">
        <w:t>Expliciter la documentation du constructeur</w:t>
      </w:r>
    </w:p>
    <w:p w14:paraId="4B27DC77" w14:textId="6496D3DB" w:rsidR="00684E7D" w:rsidRDefault="00684E7D" w:rsidP="00684E7D">
      <w:pPr>
        <w:numPr>
          <w:ilvl w:val="0"/>
          <w:numId w:val="10"/>
        </w:numPr>
      </w:pPr>
      <w:r w:rsidRPr="00684E7D">
        <w:t>Valider la résolution du problème</w:t>
      </w:r>
    </w:p>
    <w:p w14:paraId="4D170F3F" w14:textId="77777777" w:rsidR="00684E7D" w:rsidRPr="00684E7D" w:rsidRDefault="00684E7D" w:rsidP="00C150BE"/>
    <w:p w14:paraId="7D92A539" w14:textId="77777777" w:rsidR="00684E7D" w:rsidRPr="00684E7D" w:rsidRDefault="00684E7D" w:rsidP="00684E7D">
      <w:r w:rsidRPr="00684E7D">
        <w:rPr>
          <w:b/>
          <w:bCs/>
        </w:rPr>
        <w:t>Rôle du professeur de mathématiques :</w:t>
      </w:r>
    </w:p>
    <w:p w14:paraId="7DD96E45" w14:textId="0510F02B" w:rsidR="00684E7D" w:rsidRPr="00684E7D" w:rsidRDefault="00684E7D" w:rsidP="00684E7D">
      <w:pPr>
        <w:numPr>
          <w:ilvl w:val="0"/>
          <w:numId w:val="9"/>
        </w:numPr>
      </w:pPr>
      <w:r w:rsidRPr="00684E7D">
        <w:t>Établir une stratégie de résolution avec les outils mathématiques à disposition</w:t>
      </w:r>
    </w:p>
    <w:p w14:paraId="31AC7D8B" w14:textId="25D5DFFD" w:rsidR="00B62EB0" w:rsidRDefault="00B62EB0" w:rsidP="00E02EA2"/>
    <w:p w14:paraId="460D051C" w14:textId="77777777" w:rsidR="00684E7D" w:rsidRPr="00684E7D" w:rsidRDefault="00684E7D" w:rsidP="00684E7D">
      <w:r w:rsidRPr="00684E7D">
        <w:rPr>
          <w:b/>
          <w:bCs/>
        </w:rPr>
        <w:t>Travail demandé aux étudiants pour répondre à la problématique :</w:t>
      </w:r>
    </w:p>
    <w:p w14:paraId="7C89E5B3" w14:textId="77379BF6" w:rsidR="00684E7D" w:rsidRPr="00684E7D" w:rsidRDefault="00684E7D" w:rsidP="00684E7D">
      <w:pPr>
        <w:numPr>
          <w:ilvl w:val="0"/>
          <w:numId w:val="11"/>
        </w:numPr>
      </w:pPr>
      <w:r w:rsidRPr="00684E7D">
        <w:t>Choisir des données parmi celles présentées</w:t>
      </w:r>
    </w:p>
    <w:p w14:paraId="513DFEC2" w14:textId="2F7EF64A" w:rsidR="00684E7D" w:rsidRPr="00684E7D" w:rsidRDefault="00684E7D" w:rsidP="00684E7D">
      <w:pPr>
        <w:numPr>
          <w:ilvl w:val="0"/>
          <w:numId w:val="11"/>
        </w:numPr>
      </w:pPr>
      <w:r w:rsidRPr="00684E7D">
        <w:t>Convertir des unités</w:t>
      </w:r>
    </w:p>
    <w:p w14:paraId="526346B2" w14:textId="0D556896" w:rsidR="00684E7D" w:rsidRPr="00684E7D" w:rsidRDefault="00684E7D" w:rsidP="00684E7D">
      <w:pPr>
        <w:numPr>
          <w:ilvl w:val="0"/>
          <w:numId w:val="11"/>
        </w:numPr>
      </w:pPr>
      <w:r w:rsidRPr="00684E7D">
        <w:t>Tracer les 2 fonctions affines en utilisant un logiciel de tracé</w:t>
      </w:r>
    </w:p>
    <w:p w14:paraId="459BFBEC" w14:textId="4D4D1EF7" w:rsidR="00684E7D" w:rsidRPr="00684E7D" w:rsidRDefault="00684E7D" w:rsidP="00684E7D">
      <w:pPr>
        <w:numPr>
          <w:ilvl w:val="0"/>
          <w:numId w:val="11"/>
        </w:numPr>
      </w:pPr>
      <w:r w:rsidRPr="00684E7D">
        <w:t>Modéliser</w:t>
      </w:r>
    </w:p>
    <w:p w14:paraId="7E31387E" w14:textId="77777777" w:rsidR="00684E7D" w:rsidRDefault="00684E7D" w:rsidP="00E02EA2"/>
    <w:p w14:paraId="12E0E468" w14:textId="68E62B47" w:rsidR="00B62EB0" w:rsidRDefault="00684E7D" w:rsidP="00E02EA2">
      <w:r w:rsidRPr="00684E7D">
        <w:rPr>
          <w:noProof/>
        </w:rPr>
        <w:drawing>
          <wp:anchor distT="0" distB="0" distL="114300" distR="114300" simplePos="0" relativeHeight="251664384" behindDoc="0" locked="0" layoutInCell="1" allowOverlap="1" wp14:anchorId="47E8CF62" wp14:editId="4968C12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60720" cy="3442335"/>
            <wp:effectExtent l="0" t="0" r="0" b="5715"/>
            <wp:wrapTopAndBottom/>
            <wp:docPr id="1682108791" name="Image 168210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08791" name="Image 168210879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7607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Prenons par exemple le capteur vision de référence IV-HG300CA</w:t>
      </w:r>
      <w:r w:rsidR="00FE461A">
        <w:t xml:space="preserve"> chez </w:t>
      </w:r>
      <w:proofErr w:type="spellStart"/>
      <w:r w:rsidR="00FE461A">
        <w:t>Keyence</w:t>
      </w:r>
      <w:proofErr w:type="spellEnd"/>
    </w:p>
    <w:p w14:paraId="09BB35D9" w14:textId="1DDDA2E6" w:rsidR="00E02EA2" w:rsidRDefault="00E02EA2" w:rsidP="00E02EA2"/>
    <w:p w14:paraId="64AF75FF" w14:textId="77777777" w:rsidR="00684E7D" w:rsidRDefault="00684E7D" w:rsidP="00E02EA2"/>
    <w:p w14:paraId="080BC6ED" w14:textId="77777777" w:rsidR="00C150BE" w:rsidRDefault="00C150BE" w:rsidP="00E02EA2"/>
    <w:p w14:paraId="5DF2E475" w14:textId="77777777" w:rsidR="00C150BE" w:rsidRDefault="00C150BE" w:rsidP="00E02EA2"/>
    <w:p w14:paraId="2928E61C" w14:textId="77777777" w:rsidR="00C150BE" w:rsidRDefault="00C150BE" w:rsidP="00E02EA2"/>
    <w:p w14:paraId="3BA300B6" w14:textId="77777777" w:rsidR="00E7448D" w:rsidRDefault="00E7448D" w:rsidP="00E02EA2"/>
    <w:p w14:paraId="163778BE" w14:textId="77777777" w:rsidR="00E7448D" w:rsidRDefault="00E7448D" w:rsidP="00E02EA2"/>
    <w:p w14:paraId="01D67EC8" w14:textId="62CBC7CD" w:rsidR="00E7448D" w:rsidRDefault="00E7448D" w:rsidP="00E02EA2">
      <w:r w:rsidRPr="0088183B">
        <w:rPr>
          <w:noProof/>
        </w:rPr>
        <w:drawing>
          <wp:anchor distT="0" distB="0" distL="114300" distR="114300" simplePos="0" relativeHeight="251666432" behindDoc="0" locked="0" layoutInCell="1" allowOverlap="1" wp14:anchorId="401DA3BD" wp14:editId="3EBD00FA">
            <wp:simplePos x="0" y="0"/>
            <wp:positionH relativeFrom="column">
              <wp:align>center</wp:align>
            </wp:positionH>
            <wp:positionV relativeFrom="paragraph">
              <wp:posOffset>29997</wp:posOffset>
            </wp:positionV>
            <wp:extent cx="5760000" cy="3585600"/>
            <wp:effectExtent l="0" t="0" r="0" b="0"/>
            <wp:wrapTopAndBottom/>
            <wp:docPr id="2054292652" name="Image 205429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2652" name="Image 2054292651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7600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3E979" w14:textId="793545FF" w:rsidR="00E7448D" w:rsidRDefault="00E7448D" w:rsidP="00141441">
      <w:pPr>
        <w:ind w:firstLine="708"/>
        <w:jc w:val="both"/>
      </w:pPr>
      <w:r>
        <w:t>Après avoir réalisé le graphique, les étudiants peuvent déterminer la distance d’installation</w:t>
      </w:r>
      <w:r w:rsidR="00141441">
        <w:t xml:space="preserve"> (résolution graphique et/ou numérique). Cette distance est à comparer à celle détermin</w:t>
      </w:r>
      <w:r w:rsidR="00585CCA">
        <w:t>ée</w:t>
      </w:r>
      <w:r w:rsidR="00141441">
        <w:t xml:space="preserve"> lors de la séance 1.</w:t>
      </w:r>
    </w:p>
    <w:p w14:paraId="1142612F" w14:textId="3F34AC89" w:rsidR="00C150BE" w:rsidRDefault="00C150BE" w:rsidP="00E02EA2"/>
    <w:p w14:paraId="744C5A30" w14:textId="27B5D0B1" w:rsidR="00684E7D" w:rsidRDefault="00C150BE" w:rsidP="00C150BE">
      <w:pPr>
        <w:pStyle w:val="Titre3"/>
      </w:pPr>
      <w:r>
        <w:t>Séance 3</w:t>
      </w:r>
    </w:p>
    <w:p w14:paraId="18C440CA" w14:textId="7803BC9D" w:rsidR="00C150BE" w:rsidRPr="00C150BE" w:rsidRDefault="00C150BE" w:rsidP="00141441">
      <w:pPr>
        <w:pStyle w:val="Paragraphedeliste"/>
        <w:numPr>
          <w:ilvl w:val="0"/>
          <w:numId w:val="8"/>
        </w:numPr>
      </w:pPr>
      <w:r w:rsidRPr="00141441">
        <w:rPr>
          <w:b/>
          <w:bCs/>
        </w:rPr>
        <w:t xml:space="preserve">TP en atelier : </w:t>
      </w:r>
      <w:r w:rsidRPr="00C150BE">
        <w:t>Évaluation sommative où l’étudiant rencontre une situation similaire</w:t>
      </w:r>
    </w:p>
    <w:p w14:paraId="6F605942" w14:textId="77777777" w:rsidR="00C150BE" w:rsidRPr="00C150BE" w:rsidRDefault="00C150BE" w:rsidP="00C150BE"/>
    <w:sectPr w:rsidR="00C150BE" w:rsidRPr="00C150BE" w:rsidSect="00141441">
      <w:headerReference w:type="default" r:id="rId11"/>
      <w:footerReference w:type="default" r:id="rId12"/>
      <w:pgSz w:w="11906" w:h="16838"/>
      <w:pgMar w:top="993" w:right="1417" w:bottom="993" w:left="1417" w:header="708" w:footer="4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00C8B" w14:textId="77777777" w:rsidR="00F9596D" w:rsidRDefault="00F9596D" w:rsidP="00141441">
      <w:pPr>
        <w:spacing w:after="0" w:line="240" w:lineRule="auto"/>
      </w:pPr>
      <w:r>
        <w:separator/>
      </w:r>
    </w:p>
  </w:endnote>
  <w:endnote w:type="continuationSeparator" w:id="0">
    <w:p w14:paraId="73F76997" w14:textId="77777777" w:rsidR="00F9596D" w:rsidRDefault="00F9596D" w:rsidP="0014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0B2DD" w14:textId="77777777" w:rsidR="00141441" w:rsidRDefault="00141441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0EC361F1" w14:textId="77777777" w:rsidR="00141441" w:rsidRDefault="001414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A6860" w14:textId="77777777" w:rsidR="00F9596D" w:rsidRDefault="00F9596D" w:rsidP="00141441">
      <w:pPr>
        <w:spacing w:after="0" w:line="240" w:lineRule="auto"/>
      </w:pPr>
      <w:r>
        <w:separator/>
      </w:r>
    </w:p>
  </w:footnote>
  <w:footnote w:type="continuationSeparator" w:id="0">
    <w:p w14:paraId="6E5FAB1D" w14:textId="77777777" w:rsidR="00F9596D" w:rsidRDefault="00F9596D" w:rsidP="00141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3D2B2" w14:textId="754A42F9" w:rsidR="00141441" w:rsidRDefault="00141441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F83AED" wp14:editId="19F9624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1FD73A3" w14:textId="698690FF" w:rsidR="00141441" w:rsidRDefault="00141441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BTS Photonique – Distance d’installation d’un capteur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CF83AED" id="Rectangle 200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1FD73A3" w14:textId="698690FF" w:rsidR="00141441" w:rsidRDefault="00141441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BTS Photonique – Distance d’installation d’un capteur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20D0"/>
    <w:multiLevelType w:val="hybridMultilevel"/>
    <w:tmpl w:val="EADEE1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9232D"/>
    <w:multiLevelType w:val="hybridMultilevel"/>
    <w:tmpl w:val="521A1642"/>
    <w:lvl w:ilvl="0" w:tplc="57388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C59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E28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C01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2D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64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E1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CD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78D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7434CC"/>
    <w:multiLevelType w:val="hybridMultilevel"/>
    <w:tmpl w:val="3E9A1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87005"/>
    <w:multiLevelType w:val="hybridMultilevel"/>
    <w:tmpl w:val="5E9E6A0A"/>
    <w:lvl w:ilvl="0" w:tplc="5E8A3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6A4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A8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0E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24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2A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0C8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4F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4B068B"/>
    <w:multiLevelType w:val="hybridMultilevel"/>
    <w:tmpl w:val="48242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134E1B"/>
    <w:multiLevelType w:val="hybridMultilevel"/>
    <w:tmpl w:val="5E02E7F8"/>
    <w:lvl w:ilvl="0" w:tplc="9EDAA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69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4E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20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8D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5A0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0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22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AC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5F312E0"/>
    <w:multiLevelType w:val="hybridMultilevel"/>
    <w:tmpl w:val="8D207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B7E42"/>
    <w:multiLevelType w:val="hybridMultilevel"/>
    <w:tmpl w:val="EAB00E22"/>
    <w:lvl w:ilvl="0" w:tplc="A73AE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69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EB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66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0B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0D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65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2A8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A0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29E0657"/>
    <w:multiLevelType w:val="hybridMultilevel"/>
    <w:tmpl w:val="AC76AE38"/>
    <w:lvl w:ilvl="0" w:tplc="2D9AD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A3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2C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81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49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C0D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06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EA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AF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41303F8"/>
    <w:multiLevelType w:val="hybridMultilevel"/>
    <w:tmpl w:val="0556F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204C1"/>
    <w:multiLevelType w:val="hybridMultilevel"/>
    <w:tmpl w:val="1BDC373E"/>
    <w:lvl w:ilvl="0" w:tplc="9822E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E9E7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E3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6B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C67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20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47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00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63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43212052">
    <w:abstractNumId w:val="4"/>
  </w:num>
  <w:num w:numId="2" w16cid:durableId="1306472553">
    <w:abstractNumId w:val="9"/>
  </w:num>
  <w:num w:numId="3" w16cid:durableId="2137333183">
    <w:abstractNumId w:val="6"/>
  </w:num>
  <w:num w:numId="4" w16cid:durableId="126052019">
    <w:abstractNumId w:val="10"/>
  </w:num>
  <w:num w:numId="5" w16cid:durableId="96872887">
    <w:abstractNumId w:val="7"/>
  </w:num>
  <w:num w:numId="6" w16cid:durableId="1193180874">
    <w:abstractNumId w:val="1"/>
  </w:num>
  <w:num w:numId="7" w16cid:durableId="1006250353">
    <w:abstractNumId w:val="2"/>
  </w:num>
  <w:num w:numId="8" w16cid:durableId="2081171394">
    <w:abstractNumId w:val="0"/>
  </w:num>
  <w:num w:numId="9" w16cid:durableId="1789160865">
    <w:abstractNumId w:val="3"/>
  </w:num>
  <w:num w:numId="10" w16cid:durableId="59643935">
    <w:abstractNumId w:val="5"/>
  </w:num>
  <w:num w:numId="11" w16cid:durableId="12351183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395"/>
    <w:rsid w:val="000D08F4"/>
    <w:rsid w:val="00141441"/>
    <w:rsid w:val="00176395"/>
    <w:rsid w:val="00290585"/>
    <w:rsid w:val="0035147D"/>
    <w:rsid w:val="00504052"/>
    <w:rsid w:val="00585CCA"/>
    <w:rsid w:val="005D3360"/>
    <w:rsid w:val="00684E7D"/>
    <w:rsid w:val="0070508F"/>
    <w:rsid w:val="0071002F"/>
    <w:rsid w:val="0088183B"/>
    <w:rsid w:val="008E1AFA"/>
    <w:rsid w:val="00A25287"/>
    <w:rsid w:val="00B62EB0"/>
    <w:rsid w:val="00BC49FB"/>
    <w:rsid w:val="00C150BE"/>
    <w:rsid w:val="00C4678C"/>
    <w:rsid w:val="00E02EA2"/>
    <w:rsid w:val="00E7448D"/>
    <w:rsid w:val="00F9596D"/>
    <w:rsid w:val="00FE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AA0B1"/>
  <w15:chartTrackingRefBased/>
  <w15:docId w15:val="{9705D3CE-F7CC-4587-A100-F6B52F6A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63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05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2E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63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905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905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90585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290585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B62E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B62E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4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41"/>
  </w:style>
  <w:style w:type="paragraph" w:styleId="Pieddepage">
    <w:name w:val="footer"/>
    <w:basedOn w:val="Normal"/>
    <w:link w:val="PieddepageCar"/>
    <w:uiPriority w:val="99"/>
    <w:unhideWhenUsed/>
    <w:rsid w:val="0014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07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0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104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675</Words>
  <Characters>3716</Characters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2025-01-06T17:19:00Z</cp:lastPrinted>
  <dcterms:created xsi:type="dcterms:W3CDTF">2024-12-20T16:45:00Z</dcterms:created>
  <dcterms:modified xsi:type="dcterms:W3CDTF">2025-01-06T17:19:00Z</dcterms:modified>
</cp:coreProperties>
</file>