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3ECADE" w14:textId="50D152FA" w:rsidR="00267101" w:rsidRDefault="00267101" w:rsidP="00267101">
      <w:pPr>
        <w:jc w:val="left"/>
      </w:pPr>
      <w:bookmarkStart w:id="0" w:name="_Hlk157081893"/>
      <w:bookmarkStart w:id="1" w:name="_Hlk67665723"/>
      <w:bookmarkEnd w:id="0"/>
    </w:p>
    <w:p w14:paraId="2CF97B05" w14:textId="77777777" w:rsidR="00267101" w:rsidRDefault="00267101" w:rsidP="00267101">
      <w:pPr>
        <w:jc w:val="left"/>
      </w:pPr>
    </w:p>
    <w:p w14:paraId="79F13685" w14:textId="77777777" w:rsidR="00267101" w:rsidRDefault="00267101" w:rsidP="00267101">
      <w:pPr>
        <w:jc w:val="left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98AB13" wp14:editId="09E7F19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5763033" cy="2305685"/>
                <wp:effectExtent l="0" t="0" r="0" b="0"/>
                <wp:wrapNone/>
                <wp:docPr id="1812" name="Zone de texte 1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3033" cy="2305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1E518FD" w14:textId="77777777" w:rsidR="00267101" w:rsidRDefault="00267101" w:rsidP="00267101">
                            <w:pPr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Informatique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98AB13" id="_x0000_t202" coordsize="21600,21600" o:spt="202" path="m,l,21600r21600,l21600,xe">
                <v:stroke joinstyle="miter"/>
                <v:path gradientshapeok="t" o:connecttype="rect"/>
              </v:shapetype>
              <v:shape id="Zone de texte 1812" o:spid="_x0000_s1026" type="#_x0000_t202" style="position:absolute;margin-left:0;margin-top:0;width:453.8pt;height:181.5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" filled="f" stroked="f">
                <v:textbox>
                  <w:txbxContent>
                    <w:p w14:paraId="51E518FD" w14:textId="77777777" w:rsidR="00267101" w:rsidRDefault="00267101" w:rsidP="00267101">
                      <w:pPr>
                        <w:jc w:val="center"/>
                        <w:rPr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Informatique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5C58600" w14:textId="77777777" w:rsidR="00267101" w:rsidRDefault="00267101" w:rsidP="00267101">
      <w:pPr>
        <w:jc w:val="left"/>
      </w:pPr>
    </w:p>
    <w:p w14:paraId="75B2873D" w14:textId="77777777" w:rsidR="00267101" w:rsidRDefault="00267101" w:rsidP="00267101">
      <w:pPr>
        <w:jc w:val="left"/>
      </w:pPr>
    </w:p>
    <w:p w14:paraId="5CFB15CF" w14:textId="77777777" w:rsidR="00267101" w:rsidRDefault="00267101" w:rsidP="00267101">
      <w:pPr>
        <w:jc w:val="left"/>
      </w:pPr>
    </w:p>
    <w:p w14:paraId="2780A0B5" w14:textId="779D8992" w:rsidR="00267101" w:rsidRDefault="00267101" w:rsidP="00267101">
      <w:pPr>
        <w:jc w:val="left"/>
      </w:pPr>
    </w:p>
    <w:p w14:paraId="0CA218EC" w14:textId="77777777" w:rsidR="00267101" w:rsidRDefault="00267101" w:rsidP="00267101">
      <w:pPr>
        <w:jc w:val="left"/>
      </w:pPr>
    </w:p>
    <w:p w14:paraId="41A2CF0E" w14:textId="77777777" w:rsidR="00267101" w:rsidRDefault="00267101" w:rsidP="00267101">
      <w:pPr>
        <w:jc w:val="left"/>
      </w:pPr>
    </w:p>
    <w:p w14:paraId="1DEE2434" w14:textId="77777777" w:rsidR="00267101" w:rsidRDefault="00267101" w:rsidP="00267101">
      <w:pPr>
        <w:jc w:val="left"/>
      </w:pPr>
    </w:p>
    <w:p w14:paraId="53EFA9BE" w14:textId="77777777" w:rsidR="00267101" w:rsidRDefault="00267101" w:rsidP="00267101">
      <w:pPr>
        <w:jc w:val="left"/>
      </w:pPr>
    </w:p>
    <w:p w14:paraId="2C4FC979" w14:textId="77777777" w:rsidR="00267101" w:rsidRDefault="00267101" w:rsidP="00267101">
      <w:pPr>
        <w:jc w:val="left"/>
      </w:pPr>
    </w:p>
    <w:p w14:paraId="0BF0EC92" w14:textId="31C2BB2E" w:rsidR="00267101" w:rsidRDefault="00267101" w:rsidP="00267101">
      <w:pPr>
        <w:jc w:val="left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2BE0BC" wp14:editId="374570A0">
                <wp:simplePos x="0" y="0"/>
                <wp:positionH relativeFrom="margin">
                  <wp:align>center</wp:align>
                </wp:positionH>
                <wp:positionV relativeFrom="paragraph">
                  <wp:posOffset>51697</wp:posOffset>
                </wp:positionV>
                <wp:extent cx="1505585" cy="860425"/>
                <wp:effectExtent l="0" t="0" r="0" b="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558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00CC4ED" w14:textId="08A277BF" w:rsidR="00267101" w:rsidRDefault="00142462" w:rsidP="00267101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Newton – </w:t>
                            </w:r>
                            <w:r w:rsidR="00267101">
                              <w:rPr>
                                <w:b/>
                                <w:color w:val="000000" w:themeColor="text1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Dichotomie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2BE0BC" id="Zone de texte 32" o:spid="_x0000_s1027" type="#_x0000_t202" style="position:absolute;margin-left:0;margin-top:4.05pt;width:118.55pt;height:67.75pt;z-index:251661312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" filled="f" stroked="f">
                <v:textbox style="mso-fit-shape-to-text:t">
                  <w:txbxContent>
                    <w:p w14:paraId="600CC4ED" w14:textId="08A277BF" w:rsidR="00267101" w:rsidRDefault="00142462" w:rsidP="00267101">
                      <w:pPr>
                        <w:jc w:val="center"/>
                        <w:rPr>
                          <w:b/>
                          <w:color w:val="000000" w:themeColor="text1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000000" w:themeColor="text1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Newton – </w:t>
                      </w:r>
                      <w:r w:rsidR="00267101">
                        <w:rPr>
                          <w:b/>
                          <w:color w:val="000000" w:themeColor="text1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Dichotomie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4B046B3" w14:textId="77777777" w:rsidR="00267101" w:rsidRDefault="00267101" w:rsidP="00267101">
      <w:pPr>
        <w:jc w:val="left"/>
      </w:pPr>
    </w:p>
    <w:p w14:paraId="69951A90" w14:textId="77777777" w:rsidR="00267101" w:rsidRDefault="00267101" w:rsidP="00267101">
      <w:pPr>
        <w:jc w:val="left"/>
      </w:pPr>
    </w:p>
    <w:p w14:paraId="182908D7" w14:textId="77777777" w:rsidR="00267101" w:rsidRDefault="00267101" w:rsidP="00267101">
      <w:pPr>
        <w:jc w:val="left"/>
      </w:pPr>
    </w:p>
    <w:p w14:paraId="7944E39D" w14:textId="77777777" w:rsidR="00267101" w:rsidRDefault="00267101" w:rsidP="00267101">
      <w:pPr>
        <w:jc w:val="left"/>
      </w:pPr>
    </w:p>
    <w:p w14:paraId="1B6BD0E8" w14:textId="77777777" w:rsidR="00267101" w:rsidRDefault="00267101" w:rsidP="00267101">
      <w:pPr>
        <w:jc w:val="left"/>
      </w:pPr>
    </w:p>
    <w:p w14:paraId="123A074F" w14:textId="0B332C90" w:rsidR="00267101" w:rsidRDefault="00267101" w:rsidP="00267101">
      <w:pPr>
        <w:jc w:val="left"/>
      </w:pPr>
    </w:p>
    <w:p w14:paraId="7B3662D9" w14:textId="5E459BED" w:rsidR="00267101" w:rsidRPr="00693DF6" w:rsidRDefault="00267101" w:rsidP="00267101">
      <w:pPr>
        <w:jc w:val="center"/>
        <w:rPr>
          <w:rFonts w:asciiTheme="majorHAnsi" w:eastAsiaTheme="majorEastAsia" w:hAnsiTheme="majorHAnsi" w:cstheme="majorBidi"/>
          <w:b/>
          <w:i/>
          <w:iCs/>
          <w:sz w:val="32"/>
        </w:rPr>
      </w:pPr>
      <w:r>
        <w:rPr>
          <w:rFonts w:asciiTheme="majorHAnsi" w:eastAsiaTheme="majorEastAsia" w:hAnsiTheme="majorHAnsi" w:cstheme="majorBidi"/>
          <w:b/>
          <w:i/>
          <w:iCs/>
          <w:sz w:val="32"/>
        </w:rPr>
        <w:t>TD</w:t>
      </w:r>
      <w:r w:rsidR="00B2786B">
        <w:rPr>
          <w:rFonts w:asciiTheme="majorHAnsi" w:eastAsiaTheme="majorEastAsia" w:hAnsiTheme="majorHAnsi" w:cstheme="majorBidi"/>
          <w:b/>
          <w:i/>
          <w:iCs/>
          <w:sz w:val="32"/>
        </w:rPr>
        <w:t xml:space="preserve"> – </w:t>
      </w:r>
      <w:r>
        <w:rPr>
          <w:rFonts w:asciiTheme="majorHAnsi" w:eastAsiaTheme="majorEastAsia" w:hAnsiTheme="majorHAnsi" w:cstheme="majorBidi"/>
          <w:b/>
          <w:i/>
          <w:iCs/>
          <w:sz w:val="32"/>
        </w:rPr>
        <w:t>Système 4 barres</w:t>
      </w:r>
    </w:p>
    <w:p w14:paraId="707B112C" w14:textId="05549FA8" w:rsidR="00267101" w:rsidRDefault="00267101" w:rsidP="00267101">
      <w:pPr>
        <w:jc w:val="left"/>
      </w:pPr>
    </w:p>
    <w:p w14:paraId="3C4EA604" w14:textId="342F3575" w:rsidR="00267101" w:rsidRDefault="00267101" w:rsidP="00267101">
      <w:pPr>
        <w:jc w:val="left"/>
      </w:pPr>
    </w:p>
    <w:p w14:paraId="3043C9FC" w14:textId="0A7006AD" w:rsidR="00267101" w:rsidRDefault="00267101" w:rsidP="00267101">
      <w:pPr>
        <w:jc w:val="left"/>
      </w:pPr>
    </w:p>
    <w:p w14:paraId="33A89CEB" w14:textId="39566D34" w:rsidR="00267101" w:rsidRDefault="00267101" w:rsidP="00267101">
      <w:pPr>
        <w:jc w:val="left"/>
      </w:pPr>
      <w:r>
        <w:br w:type="page"/>
      </w:r>
    </w:p>
    <w:p w14:paraId="72D5A8FE" w14:textId="483432E5" w:rsidR="00A374E6" w:rsidRDefault="00C847F6" w:rsidP="00EE1DAE">
      <w:pPr>
        <w:pStyle w:val="Titre6"/>
      </w:pPr>
      <w:bookmarkStart w:id="2" w:name="_Toc112944681"/>
      <w:bookmarkEnd w:id="1"/>
      <w:r>
        <w:lastRenderedPageBreak/>
        <w:t>Système 4 barres</w:t>
      </w:r>
      <w:bookmarkEnd w:id="2"/>
    </w:p>
    <w:p w14:paraId="15916285" w14:textId="77777777" w:rsidR="00F225F5" w:rsidRPr="00F225F5" w:rsidRDefault="00F225F5" w:rsidP="00F225F5"/>
    <w:p w14:paraId="4EFD3BB1" w14:textId="660A3215" w:rsidR="00C302EF" w:rsidRDefault="00C302EF" w:rsidP="00F225F5">
      <w:pPr>
        <w:pStyle w:val="Titre7"/>
      </w:pPr>
      <w:bookmarkStart w:id="3" w:name="_Toc112944683"/>
      <w:r>
        <w:t>Mise en situation</w:t>
      </w:r>
      <w:bookmarkEnd w:id="3"/>
    </w:p>
    <w:p w14:paraId="30304E2F" w14:textId="77777777" w:rsidR="00F225F5" w:rsidRPr="00F225F5" w:rsidRDefault="00F225F5" w:rsidP="00F225F5"/>
    <w:p w14:paraId="63E7D0DC" w14:textId="77777777" w:rsidR="004C112F" w:rsidRDefault="004C112F" w:rsidP="004C112F">
      <w:r>
        <w:t>Un grand nombre de systèmes qui nous entourent présente un modèle cinématique similaire con</w:t>
      </w:r>
      <w:r w:rsidR="00D17362">
        <w:t xml:space="preserve">tenant 4 liaisons pivots et 4 « barres », en voici des </w:t>
      </w:r>
      <w:r w:rsidR="00084ECF">
        <w:t>exemples</w:t>
      </w:r>
      <w:r w:rsidR="00D17362">
        <w:t> :</w:t>
      </w:r>
      <w:r w:rsidR="00D8687B">
        <w:t xml:space="preserve"> </w:t>
      </w:r>
    </w:p>
    <w:p w14:paraId="4F4486C6" w14:textId="77777777" w:rsidR="00D17362" w:rsidRDefault="00631D13" w:rsidP="00631D13">
      <w:pPr>
        <w:jc w:val="center"/>
      </w:pPr>
      <w:r>
        <w:rPr>
          <w:noProof/>
          <w:lang w:eastAsia="fr-FR"/>
        </w:rPr>
        <w:drawing>
          <wp:inline distT="0" distB="0" distL="0" distR="0" wp14:anchorId="0317E947" wp14:editId="475CE8CA">
            <wp:extent cx="2581275" cy="1349646"/>
            <wp:effectExtent l="0" t="0" r="0" b="3175"/>
            <wp:docPr id="1" name="Image 1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379" cy="1358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5526">
        <w:rPr>
          <w:noProof/>
          <w:lang w:eastAsia="fr-FR"/>
        </w:rPr>
        <w:drawing>
          <wp:inline distT="0" distB="0" distL="0" distR="0" wp14:anchorId="525B565D" wp14:editId="150D1B7C">
            <wp:extent cx="2809875" cy="1485900"/>
            <wp:effectExtent l="0" t="0" r="9525" b="0"/>
            <wp:docPr id="9" name="Image 9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389" b="23729"/>
                    <a:stretch/>
                  </pic:blipFill>
                  <pic:spPr bwMode="auto">
                    <a:xfrm>
                      <a:off x="0" y="0"/>
                      <a:ext cx="28098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F347A1" w14:textId="77777777" w:rsidR="00631D13" w:rsidRDefault="008461AC" w:rsidP="00631D13">
      <w:pPr>
        <w:jc w:val="center"/>
      </w:pPr>
      <w:r>
        <w:rPr>
          <w:noProof/>
          <w:lang w:eastAsia="fr-FR"/>
        </w:rPr>
        <w:drawing>
          <wp:inline distT="0" distB="0" distL="0" distR="0" wp14:anchorId="32E41487" wp14:editId="03CB1714">
            <wp:extent cx="2867025" cy="1220011"/>
            <wp:effectExtent l="0" t="0" r="0" b="0"/>
            <wp:docPr id="10" name="Image 10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922" cy="1232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CBE">
        <w:rPr>
          <w:noProof/>
          <w:lang w:eastAsia="fr-FR"/>
        </w:rPr>
        <w:drawing>
          <wp:inline distT="0" distB="0" distL="0" distR="0" wp14:anchorId="20426776" wp14:editId="252B28DB">
            <wp:extent cx="2303786" cy="1562735"/>
            <wp:effectExtent l="0" t="0" r="1270" b="0"/>
            <wp:docPr id="11" name="Image 11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749" cy="1569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1D13">
        <w:rPr>
          <w:noProof/>
          <w:lang w:eastAsia="fr-FR"/>
        </w:rPr>
        <w:drawing>
          <wp:inline distT="0" distB="0" distL="0" distR="0" wp14:anchorId="2CA3A635" wp14:editId="1D2C19B2">
            <wp:extent cx="2324100" cy="1548431"/>
            <wp:effectExtent l="0" t="0" r="0" b="0"/>
            <wp:docPr id="6" name="Image 6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799" cy="155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5526">
        <w:rPr>
          <w:noProof/>
          <w:lang w:eastAsia="fr-FR"/>
        </w:rPr>
        <w:drawing>
          <wp:inline distT="0" distB="0" distL="0" distR="0" wp14:anchorId="3FE27E5B" wp14:editId="6F1647D7">
            <wp:extent cx="2085975" cy="1564481"/>
            <wp:effectExtent l="0" t="0" r="0" b="0"/>
            <wp:docPr id="7" name="Image 7" descr="MtbFrameGeometry FourBarLink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tbFrameGeometry FourBarLinkage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551" cy="1565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5526">
        <w:t xml:space="preserve">     </w:t>
      </w:r>
      <w:r w:rsidR="00625526">
        <w:rPr>
          <w:noProof/>
          <w:lang w:eastAsia="fr-FR"/>
        </w:rPr>
        <w:drawing>
          <wp:inline distT="0" distB="0" distL="0" distR="0" wp14:anchorId="44CEFAB1" wp14:editId="53742E3E">
            <wp:extent cx="2725947" cy="1559912"/>
            <wp:effectExtent l="0" t="0" r="0" b="2540"/>
            <wp:docPr id="8" name="Image 8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559" cy="1578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5774">
        <w:rPr>
          <w:noProof/>
          <w:lang w:eastAsia="fr-FR"/>
        </w:rPr>
        <w:drawing>
          <wp:inline distT="0" distB="0" distL="0" distR="0" wp14:anchorId="2B1EE77A" wp14:editId="5BA2FCD3">
            <wp:extent cx="1054253" cy="1604621"/>
            <wp:effectExtent l="0" t="0" r="0" b="0"/>
            <wp:docPr id="12" name="Image 12" descr="Train atterrisseur rentra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rain atterrisseur rentrant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31" t="22227"/>
                    <a:stretch/>
                  </pic:blipFill>
                  <pic:spPr bwMode="auto">
                    <a:xfrm>
                      <a:off x="0" y="0"/>
                      <a:ext cx="1064221" cy="1619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21376">
        <w:rPr>
          <w:noProof/>
          <w:lang w:eastAsia="fr-FR"/>
        </w:rPr>
        <w:drawing>
          <wp:inline distT="0" distB="0" distL="0" distR="0" wp14:anchorId="16CA0BC3" wp14:editId="6031FAE6">
            <wp:extent cx="1931405" cy="1609929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39699" cy="1616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F9BF8" w14:textId="77777777" w:rsidR="00631D13" w:rsidRDefault="00631D13" w:rsidP="00631D13">
      <w:pPr>
        <w:jc w:val="left"/>
      </w:pPr>
      <w:r>
        <w:t>Ce genre de mécanismes plans sont les plus complexes à résoudre à la main du fait de leur équation caractéristique vue plus loin dans ce sujet.</w:t>
      </w:r>
    </w:p>
    <w:p w14:paraId="63DF4093" w14:textId="77777777" w:rsidR="00675774" w:rsidRDefault="00675774">
      <w:pPr>
        <w:spacing w:after="200"/>
        <w:jc w:val="left"/>
      </w:pPr>
      <w:r>
        <w:br w:type="page"/>
      </w:r>
    </w:p>
    <w:p w14:paraId="06BD2C2F" w14:textId="13B28942" w:rsidR="00C302EF" w:rsidRDefault="00ED2CFB" w:rsidP="00F225F5">
      <w:pPr>
        <w:pStyle w:val="Titre7"/>
      </w:pPr>
      <w:bookmarkStart w:id="4" w:name="_Toc112944684"/>
      <w:r>
        <w:lastRenderedPageBreak/>
        <w:t>Modèle cinématique</w:t>
      </w:r>
      <w:bookmarkEnd w:id="4"/>
    </w:p>
    <w:p w14:paraId="434860A6" w14:textId="77777777" w:rsidR="00F225F5" w:rsidRPr="00F225F5" w:rsidRDefault="00F225F5" w:rsidP="00F225F5"/>
    <w:p w14:paraId="2254C651" w14:textId="77777777" w:rsidR="00ED2CFB" w:rsidRDefault="00796861" w:rsidP="00ED2CFB">
      <w:r>
        <w:t>On propose le modèle cinématique général suivant :</w:t>
      </w:r>
    </w:p>
    <w:p w14:paraId="2948D098" w14:textId="77777777" w:rsidR="00C93983" w:rsidRDefault="00C93983" w:rsidP="00ED2CFB"/>
    <w:p w14:paraId="69770F6A" w14:textId="77777777" w:rsidR="00796861" w:rsidRDefault="00796861" w:rsidP="00ED2CFB"/>
    <w:p w14:paraId="17973831" w14:textId="77777777" w:rsidR="00796861" w:rsidRDefault="00796861" w:rsidP="00ED2CFB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8733932" wp14:editId="776625B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31205" cy="2523490"/>
                <wp:effectExtent l="0" t="0" r="0" b="0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1205" cy="2523490"/>
                          <a:chOff x="0" y="0"/>
                          <a:chExt cx="5830708" cy="2524051"/>
                        </a:xfrm>
                      </wpg:grpSpPr>
                      <wpg:grpSp>
                        <wpg:cNvPr id="87" name="Groupe 87"/>
                        <wpg:cNvGrpSpPr/>
                        <wpg:grpSpPr>
                          <a:xfrm>
                            <a:off x="0" y="0"/>
                            <a:ext cx="5830708" cy="2524051"/>
                            <a:chOff x="0" y="0"/>
                            <a:chExt cx="5830859" cy="2524239"/>
                          </a:xfrm>
                        </wpg:grpSpPr>
                        <wps:wsp>
                          <wps:cNvPr id="8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9656" y="686134"/>
                              <a:ext cx="464095" cy="3197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531BE8A" w14:textId="77777777" w:rsidR="00F86319" w:rsidRDefault="00000000" w:rsidP="00796861">
                                <w:pPr>
                                  <w:rPr>
                                    <w:b/>
                                    <w:color w:val="0070C0"/>
                                  </w:rPr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i/>
                                            <w:color w:val="0070C0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0070C0"/>
                                          </w:rPr>
                                          <m:t>L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i"/>
                                          </m:rPr>
                                          <w:rPr>
                                            <w:rFonts w:ascii="Cambria Math" w:hAnsi="Cambria Math"/>
                                            <w:color w:val="0070C0"/>
                                          </w:rPr>
                                          <m:t>2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  <w:p w14:paraId="20679E3C" w14:textId="77777777" w:rsidR="00F86319" w:rsidRDefault="00F86319" w:rsidP="0079686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90" name="Groupe 90"/>
                          <wpg:cNvGrpSpPr/>
                          <wpg:grpSpPr>
                            <a:xfrm>
                              <a:off x="0" y="0"/>
                              <a:ext cx="5830859" cy="2524239"/>
                              <a:chOff x="0" y="0"/>
                              <a:chExt cx="5830859" cy="2524239"/>
                            </a:xfrm>
                          </wpg:grpSpPr>
                          <wps:wsp>
                            <wps:cNvPr id="9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43130" y="416966"/>
                                <a:ext cx="285750" cy="2800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02268DE" w14:textId="77777777" w:rsidR="00F86319" w:rsidRDefault="00F86319" w:rsidP="00796861">
                                  <w:pPr>
                                    <w:rPr>
                                      <w:b/>
                                      <w:color w:val="0070C0"/>
                                    </w:rPr>
                                  </w:pPr>
                                  <m:oMathPara>
                                    <m:oMath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0070C0"/>
                                        </w:rPr>
                                        <m:t>2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g:grpSp>
                            <wpg:cNvPr id="92" name="Groupe 92"/>
                            <wpg:cNvGrpSpPr/>
                            <wpg:grpSpPr>
                              <a:xfrm>
                                <a:off x="0" y="0"/>
                                <a:ext cx="5830859" cy="2524239"/>
                                <a:chOff x="0" y="0"/>
                                <a:chExt cx="5830859" cy="2524239"/>
                              </a:xfrm>
                            </wpg:grpSpPr>
                            <wpg:grpSp>
                              <wpg:cNvPr id="93" name="Groupe 93"/>
                              <wpg:cNvGrpSpPr/>
                              <wpg:grpSpPr>
                                <a:xfrm>
                                  <a:off x="0" y="0"/>
                                  <a:ext cx="5830859" cy="2524239"/>
                                  <a:chOff x="0" y="0"/>
                                  <a:chExt cx="5830859" cy="2524239"/>
                                </a:xfrm>
                              </wpg:grpSpPr>
                              <wpg:grpSp>
                                <wpg:cNvPr id="95" name="Groupe 95"/>
                                <wpg:cNvGrpSpPr/>
                                <wpg:grpSpPr>
                                  <a:xfrm>
                                    <a:off x="0" y="0"/>
                                    <a:ext cx="5830859" cy="2524239"/>
                                    <a:chOff x="0" y="0"/>
                                    <a:chExt cx="5830859" cy="2524239"/>
                                  </a:xfrm>
                                </wpg:grpSpPr>
                                <wpg:grpSp>
                                  <wpg:cNvPr id="97" name="Groupe 97"/>
                                  <wpg:cNvGrpSpPr/>
                                  <wpg:grpSpPr>
                                    <a:xfrm>
                                      <a:off x="0" y="0"/>
                                      <a:ext cx="5830859" cy="2524239"/>
                                      <a:chOff x="0" y="0"/>
                                      <a:chExt cx="5831437" cy="2524588"/>
                                    </a:xfrm>
                                  </wpg:grpSpPr>
                                  <wps:wsp>
                                    <wps:cNvPr id="99" name="Arc 99"/>
                                    <wps:cNvSpPr/>
                                    <wps:spPr>
                                      <a:xfrm>
                                        <a:off x="3556624" y="1643676"/>
                                        <a:ext cx="796290" cy="716915"/>
                                      </a:xfrm>
                                      <a:prstGeom prst="arc">
                                        <a:avLst>
                                          <a:gd name="adj1" fmla="val 18993204"/>
                                          <a:gd name="adj2" fmla="val 21415420"/>
                                        </a:avLst>
                                      </a:prstGeom>
                                      <a:ln w="19050">
                                        <a:solidFill>
                                          <a:srgbClr val="00B050"/>
                                        </a:solidFill>
                                        <a:headEnd type="triangle" w="med" len="med"/>
                                        <a:tailEnd type="none" w="med" len="med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100" name="Groupe 100"/>
                                    <wpg:cNvGrpSpPr/>
                                    <wpg:grpSpPr>
                                      <a:xfrm>
                                        <a:off x="0" y="0"/>
                                        <a:ext cx="5831437" cy="2524588"/>
                                        <a:chOff x="0" y="0"/>
                                        <a:chExt cx="5831437" cy="2524588"/>
                                      </a:xfrm>
                                    </wpg:grpSpPr>
                                    <wpg:grpSp>
                                      <wpg:cNvPr id="101" name="Groupe 101"/>
                                      <wpg:cNvGrpSpPr/>
                                      <wpg:grpSpPr>
                                        <a:xfrm>
                                          <a:off x="0" y="0"/>
                                          <a:ext cx="5831437" cy="2524588"/>
                                          <a:chOff x="0" y="0"/>
                                          <a:chExt cx="5831437" cy="2524588"/>
                                        </a:xfrm>
                                      </wpg:grpSpPr>
                                      <wpg:grpSp>
                                        <wpg:cNvPr id="103" name="Groupe 10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5831437" cy="2524588"/>
                                            <a:chOff x="0" y="0"/>
                                            <a:chExt cx="5831437" cy="2524588"/>
                                          </a:xfrm>
                                        </wpg:grpSpPr>
                                        <wpg:grpSp>
                                          <wpg:cNvPr id="105" name="Groupe 10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5831437" cy="2524588"/>
                                              <a:chOff x="0" y="0"/>
                                              <a:chExt cx="5831437" cy="2524588"/>
                                            </a:xfrm>
                                          </wpg:grpSpPr>
                                          <wps:wsp>
                                            <wps:cNvPr id="107" name="Arc 107"/>
                                            <wps:cNvSpPr/>
                                            <wps:spPr>
                                              <a:xfrm>
                                                <a:off x="106587" y="347809"/>
                                                <a:ext cx="796290" cy="716915"/>
                                              </a:xfrm>
                                              <a:prstGeom prst="arc">
                                                <a:avLst>
                                                  <a:gd name="adj1" fmla="val 13487763"/>
                                                  <a:gd name="adj2" fmla="val 21318605"/>
                                                </a:avLst>
                                              </a:prstGeom>
                                              <a:ln w="19050">
                                                <a:headEnd type="none" w="med" len="med"/>
                                                <a:tailEnd type="triangle" w="med" len="med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08" name="Groupe 108"/>
                                            <wpg:cNvGrpSpPr/>
                                            <wpg:grpSpPr>
                                              <a:xfrm>
                                                <a:off x="0" y="0"/>
                                                <a:ext cx="5831437" cy="2524588"/>
                                                <a:chOff x="0" y="0"/>
                                                <a:chExt cx="5831687" cy="2524588"/>
                                              </a:xfrm>
                                            </wpg:grpSpPr>
                                            <wpg:grpSp>
                                              <wpg:cNvPr id="109" name="Groupe 109"/>
                                              <wpg:cNvGrpSpPr/>
                                              <wpg:grpSpPr>
                                                <a:xfrm>
                                                  <a:off x="229858" y="0"/>
                                                  <a:ext cx="5601829" cy="2524588"/>
                                                  <a:chOff x="229859" y="0"/>
                                                  <a:chExt cx="5602945" cy="2525613"/>
                                                </a:xfrm>
                                              </wpg:grpSpPr>
                                              <wpg:grpSp>
                                                <wpg:cNvPr id="111" name="Groupe 111"/>
                                                <wpg:cNvGrpSpPr/>
                                                <wpg:grpSpPr>
                                                  <a:xfrm>
                                                    <a:off x="229859" y="0"/>
                                                    <a:ext cx="5602945" cy="2525613"/>
                                                    <a:chOff x="229859" y="0"/>
                                                    <a:chExt cx="5602945" cy="2526083"/>
                                                  </a:xfrm>
                                                </wpg:grpSpPr>
                                                <wpg:grpSp>
                                                  <wpg:cNvPr id="113" name="Groupe 113"/>
                                                  <wpg:cNvGrpSpPr/>
                                                  <wpg:grpSpPr>
                                                    <a:xfrm>
                                                      <a:off x="229859" y="0"/>
                                                      <a:ext cx="5602945" cy="2526083"/>
                                                      <a:chOff x="229859" y="0"/>
                                                      <a:chExt cx="5602945" cy="2526083"/>
                                                    </a:xfrm>
                                                  </wpg:grpSpPr>
                                                  <wps:wsp>
                                                    <wps:cNvPr id="115" name="Connecteur droit 115"/>
                                                    <wps:cNvCnPr>
                                                      <a:cxnSpLocks noChangeShapeType="1"/>
                                                    </wps:cNvCnPr>
                                                    <wps:spPr bwMode="auto">
                                                      <a:xfrm rot="16200000" flipV="1">
                                                        <a:off x="3981380" y="2065522"/>
                                                        <a:ext cx="0" cy="450215"/>
                                                      </a:xfrm>
                                                      <a:prstGeom prst="line">
                                                        <a:avLst/>
                                                      </a:prstGeom>
                                                      <a:noFill/>
                                                      <a:ln w="38100">
                                                        <a:solidFill>
                                                          <a:schemeClr val="tx1">
                                                            <a:lumMod val="100000"/>
                                                            <a:lumOff val="0"/>
                                                          </a:schemeClr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noFill/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/>
                                                  </wps:wsp>
                                                  <wpg:grpSp>
                                                    <wpg:cNvPr id="116" name="Groupe 116"/>
                                                    <wpg:cNvGrpSpPr/>
                                                    <wpg:grpSpPr>
                                                      <a:xfrm>
                                                        <a:off x="229859" y="0"/>
                                                        <a:ext cx="5602945" cy="2526083"/>
                                                        <a:chOff x="229859" y="0"/>
                                                        <a:chExt cx="5603348" cy="2526083"/>
                                                      </a:xfrm>
                                                    </wpg:grpSpPr>
                                                    <wpg:grpSp>
                                                      <wpg:cNvPr id="117" name="Groupe 117"/>
                                                      <wpg:cNvGrpSpPr/>
                                                      <wpg:grpSpPr>
                                                        <a:xfrm>
                                                          <a:off x="229859" y="0"/>
                                                          <a:ext cx="5603348" cy="2524443"/>
                                                          <a:chOff x="229859" y="0"/>
                                                          <a:chExt cx="5603348" cy="2524443"/>
                                                        </a:xfrm>
                                                      </wpg:grpSpPr>
                                                      <wpg:grpSp>
                                                        <wpg:cNvPr id="120" name="Groupe 120"/>
                                                        <wpg:cNvGrpSpPr/>
                                                        <wpg:grpSpPr>
                                                          <a:xfrm>
                                                            <a:off x="229859" y="0"/>
                                                            <a:ext cx="5603348" cy="2524443"/>
                                                            <a:chOff x="229859" y="0"/>
                                                            <a:chExt cx="5603348" cy="2524601"/>
                                                          </a:xfrm>
                                                        </wpg:grpSpPr>
                                                        <wpg:grpSp>
                                                          <wpg:cNvPr id="122" name="Groupe 122"/>
                                                          <wpg:cNvGrpSpPr/>
                                                          <wpg:grpSpPr>
                                                            <a:xfrm>
                                                              <a:off x="229859" y="0"/>
                                                              <a:ext cx="5603348" cy="2524601"/>
                                                              <a:chOff x="229859" y="0"/>
                                                              <a:chExt cx="5603349" cy="2525099"/>
                                                            </a:xfrm>
                                                          </wpg:grpSpPr>
                                                          <wpg:grpSp>
                                                            <wpg:cNvPr id="124" name="Groupe 124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229859" y="0"/>
                                                                <a:ext cx="5603349" cy="2525099"/>
                                                                <a:chOff x="229760" y="0"/>
                                                                <a:chExt cx="56031" cy="25252"/>
                                                              </a:xfrm>
                                                            </wpg:grpSpPr>
                                                            <wpg:grpSp>
                                                              <wpg:cNvPr id="126" name="Groupe 126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243640" y="13251"/>
                                                                  <a:ext cx="10529" cy="9512"/>
                                                                  <a:chOff x="243640" y="13252"/>
                                                                  <a:chExt cx="10529" cy="9512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180" name="Zone de texte 2"/>
                                                                <wps:cNvSpPr txBox="1">
                                                                  <a:spLocks noChangeArrowheads="1"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249876" y="19970"/>
                                                                    <a:ext cx="4293" cy="2794"/>
                                                                  </a:xfrm>
                                                                  <a:prstGeom prst="rect">
                                                                    <a:avLst/>
                                                                  </a:prstGeom>
                                                                  <a:noFill/>
                                                                  <a:ln>
                                                                    <a:noFill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  <a:ext uri="{91240B29-F687-4F45-9708-019B960494DF}">
                                                                      <a14:hiddenLine xmlns:a14="http://schemas.microsoft.com/office/drawing/2010/main" w="9525">
                                                                        <a:solidFill>
                                                                          <a:srgbClr val="000000"/>
                                                                        </a:solidFill>
                                                                        <a:miter lim="800000"/>
                                                                        <a:headEnd/>
                                                                        <a:tailEnd/>
                                                                      </a14:hiddenLine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txbx>
                                                                  <w:txbxContent>
                                                                    <w:p w14:paraId="6990E414" w14:textId="77777777" w:rsidR="00F86319" w:rsidRDefault="00000000" w:rsidP="00796861">
                                                                      <w:pPr>
                                                                        <w:rPr>
                                                                          <w:b/>
                                                                        </w:rPr>
                                                                      </w:pPr>
                                                                      <m:oMathPara>
                                                                        <m:oMath>
                                                                          <m:acc>
                                                                            <m:accPr>
                                                                              <m:chr m:val="⃗"/>
                                                                              <m:ctrl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b/>
                                                                                  <w:i/>
                                                                                </w:rPr>
                                                                              </m:ctrlPr>
                                                                            </m:accPr>
                                                                            <m:e>
                                                                              <m:sSub>
                                                                                <m:sSubPr>
                                                                                  <m:ctrl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b/>
                                                                                      <w:i/>
                                                                                    </w:rPr>
                                                                                  </m:ctrlPr>
                                                                                </m:sSubPr>
                                                                                <m:e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</w:rPr>
                                                                                    <m:t>x</m:t>
                                                                                  </m:r>
                                                                                </m:e>
                                                                                <m:sub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</w:rPr>
                                                                                    <m:t>0</m:t>
                                                                                  </m:r>
                                                                                </m:sub>
                                                                              </m:sSub>
                                                                            </m:e>
                                                                          </m:acc>
                                                                        </m:oMath>
                                                                      </m:oMathPara>
                                                                    </w:p>
                                                                  </w:txbxContent>
                                                                </wps:txbx>
                                                                <wps:bodyPr rot="0" vert="horz" wrap="square" lIns="91440" tIns="45720" rIns="91440" bIns="45720" anchor="t" anchorCtr="0" upright="1">
                                                                  <a:sp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81" name="Groupe 181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243640" y="13252"/>
                                                                    <a:ext cx="8588" cy="6882"/>
                                                                    <a:chOff x="243640" y="13252"/>
                                                                    <a:chExt cx="8588" cy="6882"/>
                                                                  </a:xfrm>
                                                                </wpg:grpSpPr>
                                                                <wpg:grpSp>
                                                                  <wpg:cNvPr id="182" name="Groupe 182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246854" y="15021"/>
                                                                      <a:ext cx="5374" cy="5113"/>
                                                                      <a:chOff x="246854" y="15024"/>
                                                                      <a:chExt cx="5373" cy="5113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84" name="Connecteur droit avec flèche 184"/>
                                                                    <wps:cNvCnPr>
                                                                      <a:cxnSpLocks noChangeShapeType="1"/>
                                                                    </wps:cNvCnPr>
                                                                    <wps:spPr bwMode="auto">
                                                                      <a:xfrm>
                                                                        <a:off x="246854" y="20122"/>
                                                                        <a:ext cx="5373" cy="0"/>
                                                                      </a:xfrm>
                                                                      <a:prstGeom prst="straightConnector1">
                                                                        <a:avLst/>
                                                                      </a:prstGeom>
                                                                      <a:noFill/>
                                                                      <a:ln w="12700">
                                                                        <a:solidFill>
                                                                          <a:schemeClr val="tx1">
                                                                            <a:lumMod val="100000"/>
                                                                            <a:lumOff val="0"/>
                                                                          </a:schemeClr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 type="triangle" w="med" len="med"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noFill/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/>
                                                                  </wps:wsp>
                                                                  <wps:wsp>
                                                                    <wps:cNvPr id="185" name="Connecteur droit avec flèche 185"/>
                                                                    <wps:cNvCnPr>
                                                                      <a:cxnSpLocks noChangeShapeType="1"/>
                                                                    </wps:cNvCnPr>
                                                                    <wps:spPr bwMode="auto">
                                                                      <a:xfrm flipV="1">
                                                                        <a:off x="246912" y="15024"/>
                                                                        <a:ext cx="0" cy="5113"/>
                                                                      </a:xfrm>
                                                                      <a:prstGeom prst="straightConnector1">
                                                                        <a:avLst/>
                                                                      </a:prstGeom>
                                                                      <a:noFill/>
                                                                      <a:ln w="12700">
                                                                        <a:solidFill>
                                                                          <a:schemeClr val="tx1">
                                                                            <a:lumMod val="100000"/>
                                                                            <a:lumOff val="0"/>
                                                                          </a:schemeClr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 type="triangle" w="med" len="med"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noFill/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/>
                                                                  </wps:wsp>
                                                                </wpg:grpSp>
                                                                <wps:wsp>
                                                                  <wps:cNvPr id="183" name="Zone de texte 2"/>
                                                                  <wps:cNvSpPr txBox="1">
                                                                    <a:spLocks noChangeArrowheads="1"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243640" y="13252"/>
                                                                      <a:ext cx="4292" cy="2793"/>
                                                                    </a:xfrm>
                                                                    <a:prstGeom prst="rect">
                                                                      <a:avLst/>
                                                                    </a:prstGeom>
                                                                    <a:noFill/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miter lim="800000"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txbx>
                                                                    <w:txbxContent>
                                                                      <w:p w14:paraId="4383FAEF" w14:textId="77777777" w:rsidR="00F86319" w:rsidRDefault="00000000" w:rsidP="00796861">
                                                                        <w:pPr>
                                                                          <w:rPr>
                                                                            <w:b/>
                                                                          </w:rPr>
                                                                        </w:pPr>
                                                                        <m:oMathPara>
                                                                          <m:oMath>
                                                                            <m:acc>
                                                                              <m:accPr>
                                                                                <m:chr m:val="⃗"/>
                                                                                <m:ctrl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b/>
                                                                                    <w:i/>
                                                                                  </w:rPr>
                                                                                </m:ctrlPr>
                                                                              </m:accPr>
                                                                              <m:e>
                                                                                <m:sSub>
                                                                                  <m:sSubPr>
                                                                                    <m:ctrl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b/>
                                                                                        <w:i/>
                                                                                      </w:rPr>
                                                                                    </m:ctrlPr>
                                                                                  </m:sSubPr>
                                                                                  <m:e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</w:rPr>
                                                                                      <m:t>y</m:t>
                                                                                    </m:r>
                                                                                  </m:e>
                                                                                  <m:sub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</w:rPr>
                                                                                      <m:t>0</m:t>
                                                                                    </m:r>
                                                                                  </m:sub>
                                                                                </m:sSub>
                                                                              </m:e>
                                                                            </m:acc>
                                                                          </m:oMath>
                                                                        </m:oMathPara>
                                                                      </w:p>
                                                                    </w:txbxContent>
                                                                  </wps:txbx>
                                                                  <wps:bodyPr rot="0" vert="horz" wrap="square" lIns="91440" tIns="45720" rIns="91440" bIns="45720" anchor="t" anchorCtr="0" upright="1">
                                                                    <a:spAutoFit/>
                                                                  </wps:bodyPr>
                                                                </wps:wsp>
                                                              </wpg:grpSp>
                                                            </wpg:grpSp>
                                                            <wpg:grpSp>
                                                              <wpg:cNvPr id="127" name="Groupe 127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229760" y="0"/>
                                                                  <a:ext cx="56031" cy="25252"/>
                                                                  <a:chOff x="229764" y="0"/>
                                                                  <a:chExt cx="56031" cy="25252"/>
                                                                </a:xfrm>
                                                              </wpg:grpSpPr>
                                                              <wpg:grpSp>
                                                                <wpg:cNvPr id="128" name="Groupe 128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240704" y="17102"/>
                                                                    <a:ext cx="6260" cy="6904"/>
                                                                    <a:chOff x="240704" y="17102"/>
                                                                    <a:chExt cx="6260" cy="6904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174" name="Zone de texte 2"/>
                                                                  <wps:cNvSpPr txBox="1">
                                                                    <a:spLocks noChangeArrowheads="1"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240860" y="17102"/>
                                                                      <a:ext cx="4293" cy="2794"/>
                                                                    </a:xfrm>
                                                                    <a:prstGeom prst="rect">
                                                                      <a:avLst/>
                                                                    </a:prstGeom>
                                                                    <a:noFill/>
                                                                    <a:ln>
                                                                      <a:noFill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  <a:ext uri="{91240B29-F687-4F45-9708-019B960494DF}">
                                                                        <a14:hiddenLine xmlns:a14="http://schemas.microsoft.com/office/drawing/2010/main" w="9525">
                                                                          <a:solidFill>
                                                                            <a:srgbClr val="000000"/>
                                                                          </a:solidFill>
                                                                          <a:miter lim="800000"/>
                                                                          <a:headEnd/>
                                                                          <a:tailEnd/>
                                                                        </a14:hiddenLine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txbx>
                                                                    <w:txbxContent>
                                                                      <w:p w14:paraId="2DE25030" w14:textId="77777777" w:rsidR="00F86319" w:rsidRDefault="00000000" w:rsidP="00796861">
                                                                        <w:pPr>
                                                                          <w:rPr>
                                                                            <w:b/>
                                                                            <w:color w:val="FF0000"/>
                                                                          </w:rPr>
                                                                        </w:pPr>
                                                                        <m:oMathPara>
                                                                          <m:oMath>
                                                                            <m:acc>
                                                                              <m:accPr>
                                                                                <m:chr m:val="⃗"/>
                                                                                <m:ctrl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b/>
                                                                                    <w:i/>
                                                                                    <w:color w:val="FF0000"/>
                                                                                  </w:rPr>
                                                                                </m:ctrlPr>
                                                                              </m:accPr>
                                                                              <m:e>
                                                                                <m:sSub>
                                                                                  <m:sSubPr>
                                                                                    <m:ctrl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b/>
                                                                                        <w:i/>
                                                                                        <w:color w:val="FF0000"/>
                                                                                      </w:rPr>
                                                                                    </m:ctrlPr>
                                                                                  </m:sSubPr>
                                                                                  <m:e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color w:val="FF0000"/>
                                                                                      </w:rPr>
                                                                                      <m:t>x</m:t>
                                                                                    </m:r>
                                                                                  </m:e>
                                                                                  <m:sub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color w:val="FF0000"/>
                                                                                      </w:rPr>
                                                                                      <m:t>1</m:t>
                                                                                    </m:r>
                                                                                  </m:sub>
                                                                                </m:sSub>
                                                                              </m:e>
                                                                            </m:acc>
                                                                          </m:oMath>
                                                                        </m:oMathPara>
                                                                      </w:p>
                                                                    </w:txbxContent>
                                                                  </wps:txbx>
                                                                  <wps:bodyPr rot="0" vert="horz" wrap="square" lIns="91440" tIns="45720" rIns="91440" bIns="45720" anchor="t" anchorCtr="0" upright="1">
                                                                    <a:sp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175" name="Groupe 175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240704" y="17102"/>
                                                                      <a:ext cx="6260" cy="6904"/>
                                                                      <a:chOff x="240665" y="17102"/>
                                                                      <a:chExt cx="6258" cy="6904"/>
                                                                    </a:xfrm>
                                                                  </wpg:grpSpPr>
                                                                  <wpg:grpSp>
                                                                    <wpg:cNvPr id="176" name="Groupe 176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243685" y="17102"/>
                                                                        <a:ext cx="3238" cy="6623"/>
                                                                        <a:chOff x="243685" y="17102"/>
                                                                        <a:chExt cx="3237" cy="6621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178" name="Connecteur droit avec flèche 178"/>
                                                                      <wps:cNvCnPr>
                                                                        <a:cxnSpLocks noChangeShapeType="1"/>
                                                                      </wps:cNvCnPr>
                                                                      <wps:spPr bwMode="auto">
                                                                        <a:xfrm flipH="1" flipV="1">
                                                                          <a:off x="243685" y="17102"/>
                                                                          <a:ext cx="3237" cy="3093"/>
                                                                        </a:xfrm>
                                                                        <a:prstGeom prst="straightConnector1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ln w="12700">
                                                                          <a:solidFill>
                                                                            <a:srgbClr val="FF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 type="triangle" w="med" len="med"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noFill/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/>
                                                                    </wps:wsp>
                                                                    <wps:wsp>
                                                                      <wps:cNvPr id="179" name="Connecteur droit avec flèche 179"/>
                                                                      <wps:cNvCnPr>
                                                                        <a:cxnSpLocks noChangeShapeType="1"/>
                                                                      </wps:cNvCnPr>
                                                                      <wps:spPr bwMode="auto">
                                                                        <a:xfrm flipH="1">
                                                                          <a:off x="243797" y="20195"/>
                                                                          <a:ext cx="3125" cy="3528"/>
                                                                        </a:xfrm>
                                                                        <a:prstGeom prst="straightConnector1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ln w="12700">
                                                                          <a:solidFill>
                                                                            <a:srgbClr val="FF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 type="triangle" w="med" len="med"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noFill/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/>
                                                                    </wps:wsp>
                                                                  </wpg:grpSp>
                                                                  <wps:wsp>
                                                                    <wps:cNvPr id="177" name="Zone de texte 2"/>
                                                                    <wps:cNvSpPr txBox="1">
                                                                      <a:spLocks noChangeArrowheads="1"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240665" y="21212"/>
                                                                        <a:ext cx="4293" cy="2794"/>
                                                                      </a:xfrm>
                                                                      <a:prstGeom prst="rect">
                                                                        <a:avLst/>
                                                                      </a:prstGeom>
                                                                      <a:noFill/>
                                                                      <a:ln>
                                                                        <a:noFill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  <a:ext uri="{91240B29-F687-4F45-9708-019B960494DF}">
                                                                          <a14:hiddenLine xmlns:a14="http://schemas.microsoft.com/office/drawing/2010/main" w="9525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miter lim="800000"/>
                                                                            <a:headEnd/>
                                                                            <a:tailEnd/>
                                                                          </a14:hiddenLine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txbx>
                                                                      <w:txbxContent>
                                                                        <w:p w14:paraId="369A0647" w14:textId="77777777" w:rsidR="00F86319" w:rsidRDefault="00000000" w:rsidP="00796861">
                                                                          <w:pPr>
                                                                            <w:rPr>
                                                                              <w:b/>
                                                                              <w:color w:val="FF0000"/>
                                                                            </w:rPr>
                                                                          </w:pPr>
                                                                          <m:oMathPara>
                                                                            <m:oMath>
                                                                              <m:acc>
                                                                                <m:accPr>
                                                                                  <m:chr m:val="⃗"/>
                                                                                  <m:ctrl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b/>
                                                                                      <w:i/>
                                                                                      <w:color w:val="FF0000"/>
                                                                                    </w:rPr>
                                                                                  </m:ctrlPr>
                                                                                </m:accPr>
                                                                                <m:e>
                                                                                  <m:sSub>
                                                                                    <m:sSubPr>
                                                                                      <m:ctrl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b/>
                                                                                          <w:i/>
                                                                                          <w:color w:val="FF0000"/>
                                                                                        </w:rPr>
                                                                                      </m:ctrlPr>
                                                                                    </m:sSubPr>
                                                                                    <m:e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FF0000"/>
                                                                                        </w:rPr>
                                                                                        <m:t>y</m:t>
                                                                                      </m:r>
                                                                                    </m:e>
                                                                                    <m:sub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FF0000"/>
                                                                                        </w:rPr>
                                                                                        <m:t>1</m:t>
                                                                                      </m:r>
                                                                                    </m:sub>
                                                                                  </m:sSub>
                                                                                </m:e>
                                                                              </m:acc>
                                                                            </m:oMath>
                                                                          </m:oMathPara>
                                                                        </w:p>
                                                                      </w:txbxContent>
                                                                    </wps:txbx>
                                                                    <wps:bodyPr rot="0" vert="horz" wrap="square" lIns="91440" tIns="45720" rIns="91440" bIns="45720" anchor="t" anchorCtr="0" upright="1">
                                                                      <a:spAutoFit/>
                                                                    </wps:bodyPr>
                                                                  </wps:wsp>
                                                                </wpg:grpSp>
                                                              </wpg:grpSp>
                                                              <wpg:grpSp>
                                                                <wpg:cNvPr id="129" name="Groupe 129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229764" y="0"/>
                                                                    <a:ext cx="56031" cy="25252"/>
                                                                    <a:chOff x="229764" y="0"/>
                                                                    <a:chExt cx="56031" cy="25252"/>
                                                                  </a:xfrm>
                                                                </wpg:grpSpPr>
                                                                <wpg:grpSp>
                                                                  <wpg:cNvPr id="130" name="Groupe 130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230287" y="40"/>
                                                                      <a:ext cx="9823" cy="9749"/>
                                                                      <a:chOff x="230287" y="40"/>
                                                                      <a:chExt cx="9823" cy="9752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68" name="Zone de texte 2"/>
                                                                    <wps:cNvSpPr txBox="1">
                                                                      <a:spLocks noChangeArrowheads="1"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235817" y="6998"/>
                                                                        <a:ext cx="4293" cy="2794"/>
                                                                      </a:xfrm>
                                                                      <a:prstGeom prst="rect">
                                                                        <a:avLst/>
                                                                      </a:prstGeom>
                                                                      <a:noFill/>
                                                                      <a:ln>
                                                                        <a:noFill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  <a:ext uri="{91240B29-F687-4F45-9708-019B960494DF}">
                                                                          <a14:hiddenLine xmlns:a14="http://schemas.microsoft.com/office/drawing/2010/main" w="9525">
                                                                            <a:solidFill>
                                                                              <a:srgbClr val="000000"/>
                                                                            </a:solidFill>
                                                                            <a:miter lim="800000"/>
                                                                            <a:headEnd/>
                                                                            <a:tailEnd/>
                                                                          </a14:hiddenLine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txbx>
                                                                      <w:txbxContent>
                                                                        <w:p w14:paraId="7BACD925" w14:textId="77777777" w:rsidR="00F86319" w:rsidRDefault="00000000" w:rsidP="00796861">
                                                                          <w:pPr>
                                                                            <w:rPr>
                                                                              <w:b/>
                                                                              <w:color w:val="0070C0"/>
                                                                            </w:rPr>
                                                                          </w:pPr>
                                                                          <m:oMathPara>
                                                                            <m:oMath>
                                                                              <m:acc>
                                                                                <m:accPr>
                                                                                  <m:chr m:val="⃗"/>
                                                                                  <m:ctrl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b/>
                                                                                      <w:i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</m:ctrlPr>
                                                                                </m:accPr>
                                                                                <m:e>
                                                                                  <m:sSub>
                                                                                    <m:sSubPr>
                                                                                      <m:ctrl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b/>
                                                                                          <w:i/>
                                                                                          <w:color w:val="0070C0"/>
                                                                                        </w:rPr>
                                                                                      </m:ctrlPr>
                                                                                    </m:sSubPr>
                                                                                    <m:e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0070C0"/>
                                                                                        </w:rPr>
                                                                                        <m:t>x</m:t>
                                                                                      </m:r>
                                                                                    </m:e>
                                                                                    <m:sub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0070C0"/>
                                                                                        </w:rPr>
                                                                                        <m:t>2</m:t>
                                                                                      </m:r>
                                                                                    </m:sub>
                                                                                  </m:sSub>
                                                                                </m:e>
                                                                              </m:acc>
                                                                            </m:oMath>
                                                                          </m:oMathPara>
                                                                        </w:p>
                                                                      </w:txbxContent>
                                                                    </wps:txbx>
                                                                    <wps:bodyPr rot="0" vert="horz" wrap="square" lIns="91440" tIns="45720" rIns="91440" bIns="45720" anchor="t" anchorCtr="0" upright="1">
                                                                      <a:sp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169" name="Groupe 169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230287" y="40"/>
                                                                        <a:ext cx="7957" cy="7255"/>
                                                                        <a:chOff x="230287" y="40"/>
                                                                        <a:chExt cx="7957" cy="7254"/>
                                                                      </a:xfrm>
                                                                    </wpg:grpSpPr>
                                                                    <wpg:grpSp>
                                                                      <wpg:cNvPr id="170" name="Groupe 170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232410" y="2397"/>
                                                                          <a:ext cx="5834" cy="4897"/>
                                                                          <a:chOff x="232410" y="2397"/>
                                                                          <a:chExt cx="5833" cy="4897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172" name="Connecteur droit avec flèche 172"/>
                                                                        <wps:cNvCnPr>
                                                                          <a:cxnSpLocks noChangeShapeType="1"/>
                                                                        </wps:cNvCnPr>
                                                                        <wps:spPr bwMode="auto">
                                                                          <a:xfrm flipV="1">
                                                                            <a:off x="232617" y="6996"/>
                                                                            <a:ext cx="5626" cy="298"/>
                                                                          </a:xfrm>
                                                                          <a:prstGeom prst="straightConnector1">
                                                                            <a:avLst/>
                                                                          </a:prstGeom>
                                                                          <a:noFill/>
                                                                          <a:ln w="12700">
                                                                            <a:solidFill>
                                                                              <a:srgbClr val="0070C0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 type="triangle" w="med" len="med"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noFill/>
                                                                              </a14:hiddenFill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  <wps:wsp>
                                                                        <wps:cNvPr id="173" name="Connecteur droit avec flèche 173"/>
                                                                        <wps:cNvCnPr>
                                                                          <a:cxnSpLocks noChangeShapeType="1"/>
                                                                        </wps:cNvCnPr>
                                                                        <wps:spPr bwMode="auto">
                                                                          <a:xfrm flipH="1" flipV="1">
                                                                            <a:off x="232410" y="2397"/>
                                                                            <a:ext cx="207" cy="4895"/>
                                                                          </a:xfrm>
                                                                          <a:prstGeom prst="straightConnector1">
                                                                            <a:avLst/>
                                                                          </a:prstGeom>
                                                                          <a:noFill/>
                                                                          <a:ln w="12700">
                                                                            <a:solidFill>
                                                                              <a:srgbClr val="0070C0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 type="triangle" w="med" len="med"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noFill/>
                                                                              </a14:hiddenFill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/>
                                                                      </wps:wsp>
                                                                    </wpg:grpSp>
                                                                    <wps:wsp>
                                                                      <wps:cNvPr id="171" name="Zone de texte 2"/>
                                                                      <wps:cNvSpPr txBox="1">
                                                                        <a:spLocks noChangeArrowheads="1"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230287" y="40"/>
                                                                          <a:ext cx="4292" cy="2794"/>
                                                                        </a:xfrm>
                                                                        <a:prstGeom prst="rect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ln>
                                                                          <a:noFill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  <a:ext uri="{91240B29-F687-4F45-9708-019B960494DF}">
                                                                            <a14:hiddenLine xmlns:a14="http://schemas.microsoft.com/office/drawing/2010/main" w="9525">
                                                                              <a:solidFill>
                                                                                <a:srgbClr val="000000"/>
                                                                              </a:solidFill>
                                                                              <a:miter lim="800000"/>
                                                                              <a:headEnd/>
                                                                              <a:tailEnd/>
                                                                            </a14:hiddenLine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txbx>
                                                                        <w:txbxContent>
                                                                          <w:p w14:paraId="4EF6B11F" w14:textId="77777777" w:rsidR="00F86319" w:rsidRDefault="00000000" w:rsidP="00796861">
                                                                            <w:pPr>
                                                                              <w:rPr>
                                                                                <w:b/>
                                                                                <w:color w:val="0070C0"/>
                                                                              </w:rPr>
                                                                            </w:pPr>
                                                                            <m:oMathPara>
                                                                              <m:oMath>
                                                                                <m:acc>
                                                                                  <m:accPr>
                                                                                    <m:chr m:val="⃗"/>
                                                                                    <m:ctrl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b/>
                                                                                        <w:i/>
                                                                                        <w:color w:val="0070C0"/>
                                                                                      </w:rPr>
                                                                                    </m:ctrlPr>
                                                                                  </m:accPr>
                                                                                  <m:e>
                                                                                    <m:sSub>
                                                                                      <m:sSubPr>
                                                                                        <m:ctrl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b/>
                                                                                            <w:i/>
                                                                                            <w:color w:val="0070C0"/>
                                                                                          </w:rPr>
                                                                                        </m:ctrlPr>
                                                                                      </m:sSubPr>
                                                                                      <m:e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70C0"/>
                                                                                          </w:rPr>
                                                                                          <m:t>y</m:t>
                                                                                        </m:r>
                                                                                      </m:e>
                                                                                      <m:sub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70C0"/>
                                                                                          </w:rPr>
                                                                                          <m:t>2</m:t>
                                                                                        </m:r>
                                                                                      </m:sub>
                                                                                    </m:sSub>
                                                                                  </m:e>
                                                                                </m:acc>
                                                                              </m:oMath>
                                                                            </m:oMathPara>
                                                                          </w:p>
                                                                        </w:txbxContent>
                                                                      </wps:txbx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spAutoFit/>
                                                                      </wps:bodyPr>
                                                                    </wps:wsp>
                                                                  </wpg:grpSp>
                                                                </wpg:grpSp>
                                                                <wpg:grpSp>
                                                                  <wpg:cNvPr id="131" name="Groupe 131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229764" y="0"/>
                                                                      <a:ext cx="56031" cy="25252"/>
                                                                      <a:chOff x="229764" y="0"/>
                                                                      <a:chExt cx="56031" cy="25252"/>
                                                                    </a:xfrm>
                                                                  </wpg:grpSpPr>
                                                                  <wpg:grpSp>
                                                                    <wpg:cNvPr id="132" name="Groupe 132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260196" y="13982"/>
                                                                        <a:ext cx="11194" cy="6167"/>
                                                                        <a:chOff x="260196" y="13984"/>
                                                                        <a:chExt cx="11199" cy="6178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162" name="Zone de texte 2"/>
                                                                      <wps:cNvSpPr txBox="1">
                                                                        <a:spLocks noChangeArrowheads="1"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267103" y="13984"/>
                                                                          <a:ext cx="4292" cy="2794"/>
                                                                        </a:xfrm>
                                                                        <a:prstGeom prst="rect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ln>
                                                                          <a:noFill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  <a:ext uri="{91240B29-F687-4F45-9708-019B960494DF}">
                                                                            <a14:hiddenLine xmlns:a14="http://schemas.microsoft.com/office/drawing/2010/main" w="9525">
                                                                              <a:solidFill>
                                                                                <a:srgbClr val="000000"/>
                                                                              </a:solidFill>
                                                                              <a:miter lim="800000"/>
                                                                              <a:headEnd/>
                                                                              <a:tailEnd/>
                                                                            </a14:hiddenLine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txbx>
                                                                        <w:txbxContent>
                                                                          <w:p w14:paraId="36CF4833" w14:textId="77777777" w:rsidR="00F86319" w:rsidRDefault="00000000" w:rsidP="00796861">
                                                                            <w:pPr>
                                                                              <w:rPr>
                                                                                <w:b/>
                                                                                <w:color w:val="00B050"/>
                                                                              </w:rPr>
                                                                            </w:pPr>
                                                                            <m:oMathPara>
                                                                              <m:oMath>
                                                                                <m:acc>
                                                                                  <m:accPr>
                                                                                    <m:chr m:val="⃗"/>
                                                                                    <m:ctrl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b/>
                                                                                        <w:i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</m:ctrlPr>
                                                                                  </m:accPr>
                                                                                  <m:e>
                                                                                    <m:sSub>
                                                                                      <m:sSubPr>
                                                                                        <m:ctrl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b/>
                                                                                            <w:i/>
                                                                                            <w:color w:val="00B050"/>
                                                                                          </w:rPr>
                                                                                        </m:ctrlPr>
                                                                                      </m:sSubPr>
                                                                                      <m:e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B050"/>
                                                                                          </w:rPr>
                                                                                          <m:t>x</m:t>
                                                                                        </m:r>
                                                                                      </m:e>
                                                                                      <m:sub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B050"/>
                                                                                          </w:rPr>
                                                                                          <m:t>3</m:t>
                                                                                        </m:r>
                                                                                      </m:sub>
                                                                                    </m:sSub>
                                                                                  </m:e>
                                                                                </m:acc>
                                                                              </m:oMath>
                                                                            </m:oMathPara>
                                                                          </w:p>
                                                                        </w:txbxContent>
                                                                      </wps:txbx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sp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163" name="Groupe 163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260196" y="13993"/>
                                                                          <a:ext cx="10563" cy="6169"/>
                                                                          <a:chOff x="260196" y="13993"/>
                                                                          <a:chExt cx="10563" cy="6169"/>
                                                                        </a:xfrm>
                                                                      </wpg:grpSpPr>
                                                                      <wpg:grpSp>
                                                                        <wpg:cNvPr id="164" name="Groupe 164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262316" y="15811"/>
                                                                            <a:ext cx="8443" cy="4351"/>
                                                                            <a:chOff x="262285" y="15811"/>
                                                                            <a:chExt cx="8443" cy="4351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166" name="Connecteur droit avec flèche 166"/>
                                                                          <wps:cNvCnPr>
                                                                            <a:cxnSpLocks noChangeShapeType="1"/>
                                                                          </wps:cNvCnPr>
                                                                          <wps:spPr bwMode="auto">
                                                                            <a:xfrm flipV="1">
                                                                              <a:off x="267308" y="15811"/>
                                                                              <a:ext cx="3420" cy="4351"/>
                                                                            </a:xfrm>
                                                                            <a:prstGeom prst="straightConnector1">
                                                                              <a:avLst/>
                                                                            </a:prstGeom>
                                                                            <a:noFill/>
                                                                            <a:ln w="12700">
                                                                              <a:solidFill>
                                                                                <a:srgbClr val="00B05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 type="triangle" w="med" len="med"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noFill/>
                                                                                </a14:hiddenFill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/>
                                                                        </wps:wsp>
                                                                        <wps:wsp>
                                                                          <wps:cNvPr id="167" name="Connecteur droit avec flèche 167"/>
                                                                          <wps:cNvCnPr>
                                                                            <a:cxnSpLocks noChangeShapeType="1"/>
                                                                          </wps:cNvCnPr>
                                                                          <wps:spPr bwMode="auto">
                                                                            <a:xfrm flipH="1" flipV="1">
                                                                              <a:off x="262285" y="16314"/>
                                                                              <a:ext cx="5026" cy="3760"/>
                                                                            </a:xfrm>
                                                                            <a:prstGeom prst="straightConnector1">
                                                                              <a:avLst/>
                                                                            </a:prstGeom>
                                                                            <a:noFill/>
                                                                            <a:ln w="12700">
                                                                              <a:solidFill>
                                                                                <a:srgbClr val="00B05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 type="triangle" w="med" len="med"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noFill/>
                                                                                </a14:hiddenFill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/>
                                                                        </wps:wsp>
                                                                      </wpg:grpSp>
                                                                      <wps:wsp>
                                                                        <wps:cNvPr id="165" name="Zone de texte 2"/>
                                                                        <wps:cNvSpPr txBox="1">
                                                                          <a:spLocks noChangeArrowheads="1"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60196" y="13993"/>
                                                                            <a:ext cx="4293" cy="2794"/>
                                                                          </a:xfrm>
                                                                          <a:prstGeom prst="rect">
                                                                            <a:avLst/>
                                                                          </a:prstGeom>
                                                                          <a:noFill/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solidFill>
                                                                                  <a:srgbClr val="FFFFFF"/>
                                                                                </a:solidFill>
                                                                              </a14:hiddenFill>
                                                                            </a:ex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miter lim="800000"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txbx>
                                                                          <w:txbxContent>
                                                                            <w:p w14:paraId="4245770F" w14:textId="77777777" w:rsidR="00F86319" w:rsidRDefault="00000000" w:rsidP="00796861">
                                                                              <w:pPr>
                                                                                <w:rPr>
                                                                                  <w:b/>
                                                                                  <w:color w:val="00B050"/>
                                                                                </w:rPr>
                                                                              </w:pPr>
                                                                              <m:oMathPara>
                                                                                <m:oMath>
                                                                                  <m:acc>
                                                                                    <m:accPr>
                                                                                      <m:chr m:val="⃗"/>
                                                                                      <m:ctrl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b/>
                                                                                          <w:i/>
                                                                                          <w:color w:val="00B050"/>
                                                                                        </w:rPr>
                                                                                      </m:ctrlPr>
                                                                                    </m:accPr>
                                                                                    <m:e>
                                                                                      <m:sSub>
                                                                                        <m:sSubPr>
                                                                                          <m:ctrlPr>
                                                                                            <w:rPr>
                                                                                              <w:rFonts w:ascii="Cambria Math" w:hAnsi="Cambria Math"/>
                                                                                              <w:b/>
                                                                                              <w:i/>
                                                                                              <w:color w:val="00B050"/>
                                                                                            </w:rPr>
                                                                                          </m:ctrlPr>
                                                                                        </m:sSubPr>
                                                                                        <m:e>
                                                                                          <m:r>
                                                                                            <m:rPr>
                                                                                              <m:sty m:val="bi"/>
                                                                                            </m:rPr>
                                                                                            <w:rPr>
                                                                                              <w:rFonts w:ascii="Cambria Math" w:hAnsi="Cambria Math"/>
                                                                                              <w:color w:val="00B050"/>
                                                                                            </w:rPr>
                                                                                            <m:t>y</m:t>
                                                                                          </m:r>
                                                                                        </m:e>
                                                                                        <m:sub>
                                                                                          <m:r>
                                                                                            <m:rPr>
                                                                                              <m:sty m:val="bi"/>
                                                                                            </m:rPr>
                                                                                            <w:rPr>
                                                                                              <w:rFonts w:ascii="Cambria Math" w:hAnsi="Cambria Math"/>
                                                                                              <w:color w:val="00B050"/>
                                                                                            </w:rPr>
                                                                                            <m:t>3</m:t>
                                                                                          </m:r>
                                                                                        </m:sub>
                                                                                      </m:sSub>
                                                                                    </m:e>
                                                                                  </m:acc>
                                                                                </m:oMath>
                                                                              </m:oMathPara>
                                                                            </w:p>
                                                                          </w:txbxContent>
                                                                        </wps:txbx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spAutoFit/>
                                                                        </wps:bodyPr>
                                                                      </wps:wsp>
                                                                    </wpg:grpSp>
                                                                  </wpg:grpSp>
                                                                  <wpg:grpSp>
                                                                    <wpg:cNvPr id="133" name="Groupe 133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229764" y="0"/>
                                                                        <a:ext cx="56031" cy="25252"/>
                                                                        <a:chOff x="229764" y="0"/>
                                                                        <a:chExt cx="56031" cy="25252"/>
                                                                      </a:xfrm>
                                                                    </wpg:grpSpPr>
                                                                    <wpg:grpSp>
                                                                      <wpg:cNvPr id="134" name="Groupe 134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229764" y="0"/>
                                                                          <a:ext cx="56031" cy="25252"/>
                                                                          <a:chOff x="229764" y="0"/>
                                                                          <a:chExt cx="56031" cy="25252"/>
                                                                        </a:xfrm>
                                                                      </wpg:grpSpPr>
                                                                      <wpg:grpSp>
                                                                        <wpg:cNvPr id="136" name="Groupe 136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229764" y="0"/>
                                                                            <a:ext cx="52631" cy="25252"/>
                                                                            <a:chOff x="229764" y="0"/>
                                                                            <a:chExt cx="52631" cy="25252"/>
                                                                          </a:xfrm>
                                                                        </wpg:grpSpPr>
                                                                        <wpg:grpSp>
                                                                          <wpg:cNvPr id="138" name="Groupe 138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229764" y="385"/>
                                                                              <a:ext cx="52631" cy="24867"/>
                                                                              <a:chOff x="229764" y="385"/>
                                                                              <a:chExt cx="52631" cy="24867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140" name="Zone de texte 2"/>
                                                                            <wps:cNvSpPr txBox="1">
                                                                              <a:spLocks noChangeArrowheads="1"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239385" y="11553"/>
                                                                                <a:ext cx="2851" cy="2802"/>
                                                                              </a:xfrm>
                                                                              <a:prstGeom prst="rect">
                                                                                <a:avLst/>
                                                                              </a:prstGeom>
                                                                              <a:noFill/>
                                                                              <a:ln>
                                                                                <a:noFill/>
                                                                              </a:ln>
                                                                              <a:extLst>
                                                                                <a:ext uri="{909E8E84-426E-40DD-AFC4-6F175D3DCCD1}">
                                                                                  <a14:hiddenFill xmlns:a14="http://schemas.microsoft.com/office/drawing/2010/main">
                                                                                    <a:solidFill>
                                                                                      <a:srgbClr val="FFFFFF"/>
                                                                                    </a:solidFill>
                                                                                  </a14:hiddenFill>
                                                                                </a:ext>
                                                                                <a:ext uri="{91240B29-F687-4F45-9708-019B960494DF}">
                                                                                  <a14:hiddenLine xmlns:a14="http://schemas.microsoft.com/office/drawing/2010/main" w="9525">
                                                                                    <a:solidFill>
                                                                                      <a:srgbClr val="000000"/>
                                                                                    </a:solidFill>
                                                                                    <a:miter lim="800000"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14:hiddenLine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txbx>
                                                                              <w:txbxContent>
                                                                                <w:p w14:paraId="455C6753" w14:textId="77777777" w:rsidR="00F86319" w:rsidRDefault="00F86319" w:rsidP="00796861">
                                                                                  <w:pPr>
                                                                                    <w:rPr>
                                                                                      <w:b/>
                                                                                      <w:color w:val="FF0000"/>
                                                                                    </w:rPr>
                                                                                  </w:pPr>
                                                                                  <m:oMathPara>
                                                                                    <m:oMath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FF0000"/>
                                                                                        </w:rPr>
                                                                                        <m:t>1</m:t>
                                                                                      </m:r>
                                                                                    </m:oMath>
                                                                                  </m:oMathPara>
                                                                                </w:p>
                                                                              </w:txbxContent>
                                                                            </wps:txbx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sp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141" name="Groupe 141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229764" y="385"/>
                                                                                <a:ext cx="52631" cy="24867"/>
                                                                                <a:chOff x="229764" y="385"/>
                                                                                <a:chExt cx="52631" cy="24867"/>
                                                                              </a:xfrm>
                                                                            </wpg:grpSpPr>
                                                                            <wpg:grpSp>
                                                                              <wpg:cNvPr id="142" name="Groupe 142"/>
                                                                              <wpg:cNvGrpSpPr>
                                                                                <a:grpSpLocks/>
                                                                              </wpg:cNvGrpSpPr>
                                                                              <wpg:grpSpPr bwMode="auto">
                                                                                <a:xfrm>
                                                                                  <a:off x="229764" y="385"/>
                                                                                  <a:ext cx="52631" cy="24867"/>
                                                                                  <a:chOff x="229764" y="385"/>
                                                                                  <a:chExt cx="52631" cy="24867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144" name="Connecteur droit 144"/>
                                                                                <wps:cNvCnPr>
                                                                                  <a:cxnSpLocks noChangeShapeType="1"/>
                                                                                  <a:stCxn id="161" idx="6"/>
                                                                                  <a:endCxn id="159" idx="2"/>
                                                                                </wps:cNvCnPr>
                                                                                <wps:spPr bwMode="auto">
                                                                                  <a:xfrm flipV="1">
                                                                                    <a:off x="247704" y="20123"/>
                                                                                    <a:ext cx="18781" cy="27"/>
                                                                                  </a:xfrm>
                                                                                  <a:prstGeom prst="line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ln w="9525">
                                                                                    <a:solidFill>
                                                                                      <a:schemeClr val="tx1">
                                                                                        <a:lumMod val="100000"/>
                                                                                        <a:lumOff val="0"/>
                                                                                      </a:schemeClr>
                                                                                    </a:solidFill>
                                                                                    <a:prstDash val="dash"/>
                                                                                    <a:round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noFill/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/>
                                                                              </wps:wsp>
                                                                              <wps:wsp>
                                                                                <wps:cNvPr id="145" name="Connecteur droit 145"/>
                                                                                <wps:cNvCnPr>
                                                                                  <a:cxnSpLocks noChangeShapeType="1"/>
                                                                                  <a:stCxn id="121" idx="7"/>
                                                                                </wps:cNvCnPr>
                                                                                <wps:spPr bwMode="auto">
                                                                                  <a:xfrm flipV="1">
                                                                                    <a:off x="279256" y="385"/>
                                                                                    <a:ext cx="3139" cy="4596"/>
                                                                                  </a:xfrm>
                                                                                  <a:prstGeom prst="line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ln w="9525">
                                                                                    <a:solidFill>
                                                                                      <a:schemeClr val="tx1">
                                                                                        <a:lumMod val="100000"/>
                                                                                        <a:lumOff val="0"/>
                                                                                      </a:schemeClr>
                                                                                    </a:solidFill>
                                                                                    <a:prstDash val="dash"/>
                                                                                    <a:round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noFill/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/>
                                                                              </wps:wsp>
                                                                              <wpg:grpSp>
                                                                                <wpg:cNvPr id="146" name="Groupe 146"/>
                                                                                <wpg:cNvGrpSpPr>
                                                                                  <a:grpSpLocks/>
                                                                                </wpg:cNvGrpSpPr>
                                                                                <wpg:grpSpPr bwMode="auto">
                                                                                  <a:xfrm>
                                                                                    <a:off x="229764" y="4401"/>
                                                                                    <a:ext cx="51805" cy="20851"/>
                                                                                    <a:chOff x="229764" y="4401"/>
                                                                                    <a:chExt cx="51805" cy="20851"/>
                                                                                  </a:xfrm>
                                                                                </wpg:grpSpPr>
                                                                                <wps:wsp>
                                                                                  <wps:cNvPr id="147" name="Zone de texte 2"/>
                                                                                  <wps:cNvSpPr txBox="1">
                                                                                    <a:spLocks noChangeArrowheads="1"/>
                                                                                  </wps:cNvSpPr>
                                                                                  <wps:spPr bwMode="auto">
                                                                                    <a:xfrm>
                                                                                      <a:off x="243684" y="18952"/>
                                                                                      <a:ext cx="2858" cy="2802"/>
                                                                                    </a:xfrm>
                                                                                    <a:prstGeom prst="rect">
                                                                                      <a:avLst/>
                                                                                    </a:prstGeom>
                                                                                    <a:noFill/>
                                                                                    <a:ln>
                                                                                      <a:noFill/>
                                                                                    </a:ln>
                                                                                    <a:extLst>
                                                                                      <a:ext uri="{909E8E84-426E-40DD-AFC4-6F175D3DCCD1}">
                                                                                        <a14:hiddenFill xmlns:a14="http://schemas.microsoft.com/office/drawing/2010/main">
                                                                                          <a:solidFill>
                                                                                            <a:srgbClr val="FFFFFF"/>
                                                                                          </a:solidFill>
                                                                                        </a14:hiddenFill>
                                                                                      </a:ext>
                                                                                      <a:ext uri="{91240B29-F687-4F45-9708-019B960494DF}">
                                                                                        <a14:hiddenLine xmlns:a14="http://schemas.microsoft.com/office/drawing/2010/main" w="9525">
                                                                                          <a:solidFill>
                                                                                            <a:srgbClr val="000000"/>
                                                                                          </a:solidFill>
                                                                                          <a:miter lim="800000"/>
                                                                                          <a:headEnd/>
                                                                                          <a:tailEnd/>
                                                                                        </a14:hiddenLine>
                                                                                      </a:ext>
                                                                                    </a:extLst>
                                                                                  </wps:spPr>
                                                                                  <wps:txbx>
                                                                                    <w:txbxContent>
                                                                                      <w:p w14:paraId="3C1DB6F2" w14:textId="77777777" w:rsidR="00F86319" w:rsidRDefault="00F86319" w:rsidP="00796861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b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m:oMathPara>
                                                                                          <m:oMath>
                                                                                            <m:r>
                                                                                              <m:rPr>
                                                                                                <m:sty m:val="bi"/>
                                                                                              </m:rPr>
                                                                                              <w:rPr>
                                                                                                <w:rFonts w:ascii="Cambria Math" w:hAnsi="Cambria Math"/>
                                                                                              </w:rPr>
                                                                                              <m:t>A</m:t>
                                                                                            </m:r>
                                                                                          </m:oMath>
                                                                                        </m:oMathPara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wps:txbx>
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<a:sp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g:grpSp>
                                                                                  <wpg:cNvPr id="148" name="Groupe 148"/>
                                                                                  <wpg:cNvGrpSpPr>
                                                                                    <a:grpSpLocks/>
                                                                                  </wpg:cNvGrpSpPr>
                                                                                  <wpg:grpSpPr bwMode="auto">
                                                                                    <a:xfrm>
                                                                                      <a:off x="229764" y="4401"/>
                                                                                      <a:ext cx="51805" cy="20851"/>
                                                                                      <a:chOff x="229759" y="4400"/>
                                                                                      <a:chExt cx="51810" cy="20856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g:grpSp>
                                                                                    <wpg:cNvPr id="149" name="Groupe 149"/>
                                                                                    <wpg:cNvGrpSpPr>
                                                                                      <a:grpSpLocks/>
                                                                                    </wpg:cNvGrpSpPr>
                                                                                    <wpg:grpSpPr bwMode="auto">
                                                                                      <a:xfrm>
                                                                                        <a:off x="229759" y="4400"/>
                                                                                        <a:ext cx="51810" cy="20856"/>
                                                                                        <a:chOff x="229759" y="4400"/>
                                                                                        <a:chExt cx="51810" cy="20856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g:grpSp>
                                                                                      <wpg:cNvPr id="151" name="Groupe 151"/>
                                                                                      <wpg:cNvGrpSpPr>
                                                                                        <a:grpSpLocks/>
                                                                                      </wpg:cNvGrpSpPr>
                                                                                      <wpg:grpSpPr bwMode="auto">
                                                                                        <a:xfrm>
                                                                                          <a:off x="233259" y="6149"/>
                                                                                          <a:ext cx="44835" cy="19107"/>
                                                                                          <a:chOff x="233259" y="6149"/>
                                                                                          <a:chExt cx="44835" cy="19107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g:grpSp>
                                                                                        <wpg:cNvPr id="154" name="Groupe 154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233259" y="6149"/>
                                                                                            <a:ext cx="44835" cy="14831"/>
                                                                                            <a:chOff x="233259" y="6149"/>
                                                                                            <a:chExt cx="44835" cy="14831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158" name="Connecteur droit 158"/>
                                                                                          <wps:cNvCnPr>
                                                                                            <a:cxnSpLocks noChangeShapeType="1"/>
                                                                                            <a:stCxn id="161" idx="1"/>
                                                                                            <a:endCxn id="125" idx="5"/>
                                                                                          </wps:cNvCnPr>
                                                                                          <wps:spPr bwMode="auto">
                                                                                            <a:xfrm flipH="1" flipV="1">
                                                                                              <a:off x="233259" y="7800"/>
                                                                                              <a:ext cx="13038" cy="11771"/>
                                                                                            </a:xfrm>
                                                                                            <a:prstGeom prst="line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 w="38100">
                                                                                              <a:solidFill>
                                                                                                <a:srgbClr val="FF000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noFill/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/>
                                                                                        </wps:wsp>
                                                                                        <wps:wsp>
                                                                                          <wps:cNvPr id="159" name="Ellipse 159"/>
                                                                                          <wps:cNvSpPr>
                                                                                            <a:spLocks noChangeArrowheads="1"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266489" y="19302"/>
                                                                                              <a:ext cx="1651" cy="1651"/>
                                                                                            </a:xfrm>
                                                                                            <a:prstGeom prst="ellipse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 w="38100">
                                                                                              <a:solidFill>
                                                                                                <a:srgbClr val="00B05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solidFill>
                                                                                                    <a:srgbClr val="FFFFFF"/>
                                                                                                  </a:solidFill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ctr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s:wsp>
                                                                                          <wps:cNvPr id="160" name="Connecteur droit 160"/>
                                                                                          <wps:cNvCnPr>
                                                                                            <a:cxnSpLocks noChangeShapeType="1"/>
                                                                                            <a:stCxn id="159" idx="7"/>
                                                                                            <a:endCxn id="121" idx="3"/>
                                                                                          </wps:cNvCnPr>
                                                                                          <wps:spPr bwMode="auto">
                                                                                            <a:xfrm flipV="1">
                                                                                              <a:off x="267898" y="6149"/>
                                                                                              <a:ext cx="10196" cy="13395"/>
                                                                                            </a:xfrm>
                                                                                            <a:prstGeom prst="line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 w="38100">
                                                                                              <a:solidFill>
                                                                                                <a:srgbClr val="00B05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noFill/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/>
                                                                                        </wps:wsp>
                                                                                        <wps:wsp>
                                                                                          <wps:cNvPr id="161" name="Ellipse 161"/>
                                                                                          <wps:cNvSpPr>
                                                                                            <a:spLocks noChangeArrowheads="1"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246055" y="19329"/>
                                                                                              <a:ext cx="1651" cy="1651"/>
                                                                                            </a:xfrm>
                                                                                            <a:prstGeom prst="ellipse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 w="38100">
                                                                                              <a:solidFill>
                                                                                                <a:srgbClr val="FF000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solidFill>
                                                                                                    <a:srgbClr val="FFFFFF"/>
                                                                                                  </a:solidFill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ctr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</wpg:grpSp>
                                                                                      <wpg:grpSp>
                                                                                        <wpg:cNvPr id="155" name="Groupe 155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244527" y="23084"/>
                                                                                            <a:ext cx="4629" cy="2172"/>
                                                                                            <a:chOff x="244527" y="23084"/>
                                                                                            <a:chExt cx="4629" cy="2172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156" name="Rectangle 156"/>
                                                                                          <wps:cNvSpPr>
                                                                                            <a:spLocks noChangeArrowheads="1"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244527" y="23084"/>
                                                                                              <a:ext cx="4629" cy="2172"/>
                                                                                            </a:xfrm>
                                                                                            <a:prstGeom prst="rect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pattFill prst="wdUpDiag">
                                                                                              <a:fgClr>
                                                                                                <a:schemeClr val="tx1">
                                                                                                  <a:lumMod val="100000"/>
                                                                                                  <a:lumOff val="0"/>
                                                                                                </a:schemeClr>
                                                                                              </a:fgClr>
                                                                                              <a:bgClr>
                                                                                                <a:schemeClr val="bg1">
                                                                                                  <a:lumMod val="100000"/>
                                                                                                  <a:lumOff val="0"/>
                                                                                                </a:schemeClr>
                                                                                              </a:bgClr>
                                                                                            </a:pattFill>
                                                                                            <a:ln>
                                                                                              <a:noFill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1240B29-F687-4F45-9708-019B960494DF}">
                                                                                                <a14:hiddenLine xmlns:a14="http://schemas.microsoft.com/office/drawing/2010/main" w="25400">
                                                                                                  <a:solidFill>
                                                                                                    <a:srgbClr val="000000"/>
                                                                                                  </a:solidFill>
                                                                                                  <a:miter lim="800000"/>
                                                                                                  <a:headEnd/>
                                                                                                  <a:tailEnd/>
                                                                                                </a14:hiddenLine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ctr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s:wsp>
                                                                                          <wps:cNvPr id="157" name="Connecteur droit 157"/>
                                                                                          <wps:cNvCnPr>
                                                                                            <a:cxnSpLocks noChangeShapeType="1"/>
                                                                                          </wps:cNvCnPr>
                                                                                          <wps:spPr bwMode="auto">
                                                                                            <a:xfrm rot="16200000" flipV="1">
                                                                                              <a:off x="246837" y="20830"/>
                                                                                              <a:ext cx="0" cy="4507"/>
                                                                                            </a:xfrm>
                                                                                            <a:prstGeom prst="line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 w="38100">
                                                                                              <a:solidFill>
                                                                                                <a:schemeClr val="tx1">
                                                                                                  <a:lumMod val="100000"/>
                                                                                                  <a:lumOff val="0"/>
                                                                                                </a:schemeClr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noFill/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/>
                                                                                        </wps:wsp>
                                                                                      </wpg:grpSp>
                                                                                    </wpg:grpSp>
                                                                                    <wps:wsp>
                                                                                      <wps:cNvPr id="152" name="Zone de texte 2"/>
                                                                                      <wps:cNvSpPr txBox="1">
                                                                                        <a:spLocks noChangeArrowheads="1"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229759" y="4400"/>
                                                                                          <a:ext cx="2858" cy="2803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09E8E84-426E-40DD-AFC4-6F175D3DCCD1}">
                                                                                            <a14:hiddenFill xmlns:a14="http://schemas.microsoft.com/office/drawing/2010/main">
                                                                                              <a:solidFill>
                                                                                                <a:srgbClr val="FFFFFF"/>
                                                                                              </a:solidFill>
                                                                                            </a14:hiddenFill>
                                                                                          </a:ext>
                                                                                          <a:ext uri="{91240B29-F687-4F45-9708-019B960494DF}">
                                                                                            <a14:hiddenLine xmlns:a14="http://schemas.microsoft.com/office/drawing/2010/main" w="9525">
                                                                                              <a:solidFill>
                                                                                                <a:srgbClr val="000000"/>
                                                                                              </a:solidFill>
                                                                                              <a:miter lim="800000"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14:hiddenLine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30498C15" w14:textId="77777777" w:rsidR="00F86319" w:rsidRDefault="00F86319" w:rsidP="00796861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b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m:oMathPara>
                                                                                              <m:oMath>
                                                                                                <m:r>
                                                                                                  <m:rPr>
                                                                                                    <m:sty m:val="bi"/>
                                                                                                  </m:rPr>
                                                                                                  <w:rPr>
                                                                                                    <w:rFonts w:ascii="Cambria Math" w:hAnsi="Cambria Math"/>
                                                                                                  </w:rPr>
                                                                                                  <m:t>B</m:t>
                                                                                                </m:r>
                                                                                              </m:oMath>
                                                                                            </m:oMathPara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sp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153" name="Zone de texte 2"/>
                                                                                      <wps:cNvSpPr txBox="1">
                                                                                        <a:spLocks noChangeArrowheads="1"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278711" y="5690"/>
                                                                                          <a:ext cx="2858" cy="2803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09E8E84-426E-40DD-AFC4-6F175D3DCCD1}">
                                                                                            <a14:hiddenFill xmlns:a14="http://schemas.microsoft.com/office/drawing/2010/main">
                                                                                              <a:solidFill>
                                                                                                <a:srgbClr val="FFFFFF"/>
                                                                                              </a:solidFill>
                                                                                            </a14:hiddenFill>
                                                                                          </a:ext>
                                                                                          <a:ext uri="{91240B29-F687-4F45-9708-019B960494DF}">
                                                                                            <a14:hiddenLine xmlns:a14="http://schemas.microsoft.com/office/drawing/2010/main" w="9525">
                                                                                              <a:solidFill>
                                                                                                <a:srgbClr val="000000"/>
                                                                                              </a:solidFill>
                                                                                              <a:miter lim="800000"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14:hiddenLine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79CC5D4C" w14:textId="77777777" w:rsidR="00F86319" w:rsidRDefault="00F86319" w:rsidP="00796861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b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m:oMathPara>
                                                                                              <m:oMath>
                                                                                                <m:r>
                                                                                                  <m:rPr>
                                                                                                    <m:sty m:val="bi"/>
                                                                                                  </m:rPr>
                                                                                                  <w:rPr>
                                                                                                    <w:rFonts w:ascii="Cambria Math" w:hAnsi="Cambria Math"/>
                                                                                                  </w:rPr>
                                                                                                  <m:t>C</m:t>
                                                                                                </m:r>
                                                                                              </m:oMath>
                                                                                            </m:oMathPara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sp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</wpg:grpSp>
                                                                                  <wps:wsp>
                                                                                    <wps:cNvPr id="150" name="Zone de texte 2"/>
                                                                                    <wps:cNvSpPr txBox="1">
                                                                                      <a:spLocks noChangeArrowheads="1"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267749" y="19833"/>
                                                                                        <a:ext cx="2858" cy="2803"/>
                                                                                      </a:xfrm>
                                                                                      <a:prstGeom prst="rect">
                                                                                        <a:avLst/>
                                                                                      </a:prstGeom>
                                                                                      <a:noFill/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09E8E84-426E-40DD-AFC4-6F175D3DCCD1}">
                                                                                          <a14:hiddenFill xmlns:a14="http://schemas.microsoft.com/office/drawing/2010/main">
                                                                                            <a:solidFill>
                                                                                              <a:srgbClr val="FFFFFF"/>
                                                                                            </a:solidFill>
                                                                                          </a14:hiddenFill>
                                                                                        </a:ext>
                                                                                        <a:ext uri="{91240B29-F687-4F45-9708-019B960494DF}">
                                                                                          <a14:hiddenLine xmlns:a14="http://schemas.microsoft.com/office/drawing/2010/main" w="9525">
                                                                                            <a:solidFill>
                                                                                              <a:srgbClr val="000000"/>
                                                                                            </a:solidFill>
                                                                                            <a:miter lim="800000"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14:hiddenLine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txbx>
                                                                                      <w:txbxContent>
                                                                                        <w:p w14:paraId="75F7C365" w14:textId="77777777" w:rsidR="00F86319" w:rsidRDefault="00F86319" w:rsidP="00796861">
                                                                                          <w:pPr>
                                                                                            <w:rPr>
                                                                                              <w:b/>
                                                                                            </w:rPr>
                                                                                          </w:pPr>
                                                                                          <m:oMathPara>
                                                                                            <m:oMath>
                                                                                              <m:r>
                                                                                                <m:rPr>
                                                                                                  <m:sty m:val="bi"/>
                                                                                                </m:rPr>
                                                                                                <w:rPr>
                                                                                                  <w:rFonts w:ascii="Cambria Math" w:hAnsi="Cambria Math"/>
                                                                                                </w:rPr>
                                                                                                <m:t>D</m:t>
                                                                                              </m:r>
                                                                                            </m:oMath>
                                                                                          </m:oMathPara>
                                                                                        </w:p>
                                                                                      </w:txbxContent>
                                                                                    </wps:txbx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sp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</wpg:grpSp>
                                                                              </wpg:grpSp>
                                                                            </wpg:grpSp>
                                                                            <wps:wsp>
                                                                              <wps:cNvPr id="143" name="Zone de texte 2"/>
                                                                              <wps:cNvSpPr txBox="1">
                                                                                <a:spLocks noChangeArrowheads="1"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270922" y="10457"/>
                                                                                  <a:ext cx="2858" cy="2802"/>
                                                                                </a:xfrm>
                                                                                <a:prstGeom prst="rect">
                                                                                  <a:avLst/>
                                                                                </a:prstGeom>
                                                                                <a:noFill/>
                                                                                <a:ln>
                                                                                  <a:noFill/>
                                                                                </a:ln>
                                                                                <a:extLst>
                                                                                  <a:ext uri="{909E8E84-426E-40DD-AFC4-6F175D3DCCD1}">
                                                                                    <a14:hiddenFill xmlns:a14="http://schemas.microsoft.com/office/drawing/2010/main">
                                                                                      <a:solidFill>
                                                                                        <a:srgbClr val="FFFFFF"/>
                                                                                      </a:solidFill>
                                                                                    </a14:hiddenFill>
                                                                                  </a:ext>
                                                                                  <a:ext uri="{91240B29-F687-4F45-9708-019B960494DF}">
                                                                                    <a14:hiddenLine xmlns:a14="http://schemas.microsoft.com/office/drawing/2010/main" w="9525">
                                                                                      <a:solidFill>
                                                                                        <a:srgbClr val="000000"/>
                                                                                      </a:solidFill>
                                                                                      <a:miter lim="800000"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14:hiddenLine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txbx>
                                                                                <w:txbxContent>
                                                                                  <w:p w14:paraId="265A95BD" w14:textId="77777777" w:rsidR="00F86319" w:rsidRDefault="00F86319" w:rsidP="00796861">
                                                                                    <w:pPr>
                                                                                      <w:rPr>
                                                                                        <w:b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</w:pPr>
                                                                                    <m:oMathPara>
                                                                                      <m:oMath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B050"/>
                                                                                          </w:rPr>
                                                                                          <m:t>3</m:t>
                                                                                        </m:r>
                                                                                      </m:oMath>
                                                                                    </m:oMathPara>
                                                                                  </w:p>
                                                                                </w:txbxContent>
                                                                              </wps:txbx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spAutoFit/>
                                                                              </wps:bodyPr>
                                                                            </wps:wsp>
                                                                          </wpg:grpSp>
                                                                        </wpg:grpSp>
                                                                        <wps:wsp>
                                                                          <wps:cNvPr id="139" name="Zone de texte 2"/>
                                                                          <wps:cNvSpPr txBox="1">
                                                                            <a:spLocks noChangeArrowheads="1"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234688" y="0"/>
                                                                              <a:ext cx="4293" cy="2997"/>
                                                                            </a:xfrm>
                                                                            <a:prstGeom prst="rect">
                                                                              <a:avLst/>
                                                                            </a:prstGeom>
                                                                            <a:noFill/>
                                                                            <a:ln>
                                                                              <a:noFill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solidFill>
                                                                                    <a:srgbClr val="FFFFFF"/>
                                                                                  </a:solidFill>
                                                                                </a14:hiddenFill>
                                                                              </a:ext>
                                                                              <a:ext uri="{91240B29-F687-4F45-9708-019B960494DF}">
                                                                                <a14:hiddenLine xmlns:a14="http://schemas.microsoft.com/office/drawing/2010/main" w="9525">
                                                                                  <a:solidFill>
                                                                                    <a:srgbClr val="000000"/>
                                                                                  </a:solidFill>
                                                                                  <a:miter lim="800000"/>
                                                                                  <a:headEnd/>
                                                                                  <a:tailEnd/>
                                                                                </a14:hiddenLine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txbx>
                                                                            <w:txbxContent>
                                                                              <w:p w14:paraId="3C9AA63C" w14:textId="77777777" w:rsidR="00F86319" w:rsidRDefault="00000000" w:rsidP="00796861">
                                                                                <w:pPr>
                                                                                  <w:rPr>
                                                                                    <w:b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</w:pPr>
                                                                                <m:oMathPara>
                                                                                  <m:oMath>
                                                                                    <m:sSub>
                                                                                      <m:sSubPr>
                                                                                        <m:ctrl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b/>
                                                                                            <w:i/>
                                                                                            <w:color w:val="0070C0"/>
                                                                                          </w:rPr>
                                                                                        </m:ctrlPr>
                                                                                      </m:sSubPr>
                                                                                      <m:e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70C0"/>
                                                                                          </w:rPr>
                                                                                          <m:t>θ</m:t>
                                                                                        </m:r>
                                                                                      </m:e>
                                                                                      <m:sub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  <w:color w:val="0070C0"/>
                                                                                          </w:rPr>
                                                                                          <m:t>2/1</m:t>
                                                                                        </m:r>
                                                                                      </m:sub>
                                                                                    </m:sSub>
                                                                                  </m:oMath>
                                                                                </m:oMathPara>
                                                                              </w:p>
                                                                            </w:txbxContent>
                                                                          </wps:txbx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spAutoFit/>
                                                                          </wps:bodyPr>
                                                                        </wps:wsp>
                                                                      </wpg:grpSp>
                                                                      <wps:wsp>
                                                                        <wps:cNvPr id="137" name="Zone de texte 2"/>
                                                                        <wps:cNvSpPr txBox="1">
                                                                          <a:spLocks noChangeArrowheads="1"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281503" y="1477"/>
                                                                            <a:ext cx="4292" cy="2997"/>
                                                                          </a:xfrm>
                                                                          <a:prstGeom prst="rect">
                                                                            <a:avLst/>
                                                                          </a:prstGeom>
                                                                          <a:noFill/>
                                                                          <a:ln>
                                                                            <a:noFill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solidFill>
                                                                                  <a:srgbClr val="FFFFFF"/>
                                                                                </a:solidFill>
                                                                              </a14:hiddenFill>
                                                                            </a:ext>
                                                                            <a:ext uri="{91240B29-F687-4F45-9708-019B960494DF}">
                                                                              <a14:hiddenLine xmlns:a14="http://schemas.microsoft.com/office/drawing/2010/main" w="9525">
                                                                                <a:solidFill>
                                                                                  <a:srgbClr val="000000"/>
                                                                                </a:solidFill>
                                                                                <a:miter lim="800000"/>
                                                                                <a:headEnd/>
                                                                                <a:tailEnd/>
                                                                              </a14:hiddenLine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txbx>
                                                                          <w:txbxContent>
                                                                            <w:p w14:paraId="4B0CFA7E" w14:textId="77777777" w:rsidR="00F86319" w:rsidRDefault="00000000" w:rsidP="00796861">
                                                                              <w:pPr>
                                                                                <w:rPr>
                                                                                  <w:b/>
                                                                                  <w:color w:val="0070C0"/>
                                                                                </w:rPr>
                                                                              </w:pPr>
                                                                              <m:oMathPara>
                                                                                <m:oMath>
                                                                                  <m:sSub>
                                                                                    <m:sSubPr>
                                                                                      <m:ctrl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b/>
                                                                                          <w:i/>
                                                                                          <w:color w:val="0070C0"/>
                                                                                        </w:rPr>
                                                                                      </m:ctrlPr>
                                                                                    </m:sSubPr>
                                                                                    <m:e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0070C0"/>
                                                                                        </w:rPr>
                                                                                        <m:t>θ</m:t>
                                                                                      </m:r>
                                                                                    </m:e>
                                                                                    <m:sub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  <w:color w:val="0070C0"/>
                                                                                        </w:rPr>
                                                                                        <m:t>2/3</m:t>
                                                                                      </m:r>
                                                                                    </m:sub>
                                                                                  </m:sSub>
                                                                                </m:oMath>
                                                                              </m:oMathPara>
                                                                            </w:p>
                                                                          </w:txbxContent>
                                                                        </wps:txbx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spAutoFit/>
                                                                        </wps:bodyPr>
                                                                      </wps:wsp>
                                                                    </wpg:grpSp>
                                                                    <wps:wsp>
                                                                      <wps:cNvPr id="135" name="Zone de texte 2"/>
                                                                      <wps:cNvSpPr txBox="1">
                                                                        <a:spLocks noChangeArrowheads="1"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271608" y="13604"/>
                                                                          <a:ext cx="2851" cy="2800"/>
                                                                        </a:xfrm>
                                                                        <a:prstGeom prst="rect">
                                                                          <a:avLst/>
                                                                        </a:prstGeom>
                                                                        <a:noFill/>
                                                                        <a:ln>
                                                                          <a:noFill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  <a:ext uri="{91240B29-F687-4F45-9708-019B960494DF}">
                                                                            <a14:hiddenLine xmlns:a14="http://schemas.microsoft.com/office/drawing/2010/main" w="9525">
                                                                              <a:solidFill>
                                                                                <a:srgbClr val="000000"/>
                                                                              </a:solidFill>
                                                                              <a:miter lim="800000"/>
                                                                              <a:headEnd/>
                                                                              <a:tailEnd/>
                                                                            </a14:hiddenLine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txbx>
                                                                        <w:txbxContent>
                                                                          <w:p w14:paraId="32049F28" w14:textId="77777777" w:rsidR="00F86319" w:rsidRDefault="00000000" w:rsidP="00796861">
                                                                            <w:pPr>
                                                                              <w:rPr>
                                                                                <w:b/>
                                                                                <w:color w:val="00B050"/>
                                                                              </w:rPr>
                                                                            </w:pPr>
                                                                            <m:oMathPara>
                                                                              <m:oMath>
                                                                                <m:sSub>
                                                                                  <m:sSubPr>
                                                                                    <m:ctrl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b/>
                                                                                        <w:i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</m:ctrlPr>
                                                                                  </m:sSubPr>
                                                                                  <m:e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  <m:t>L</m:t>
                                                                                    </m:r>
                                                                                  </m:e>
                                                                                  <m:sub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  <m:t>3</m:t>
                                                                                    </m:r>
                                                                                  </m:sub>
                                                                                </m:sSub>
                                                                              </m:oMath>
                                                                            </m:oMathPara>
                                                                          </w:p>
                                                                        </w:txbxContent>
                                                                      </wps:txbx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spAutoFit/>
                                                                      </wps:bodyPr>
                                                                    </wps:w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  <wps:wsp>
                                                            <wps:cNvPr id="125" name="Ellipse 125"/>
                                                            <wps:cNvSpPr>
                                                              <a:spLocks noChangeArrowheads="1"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438779" y="639023"/>
                                                                <a:ext cx="165094" cy="165016"/>
                                                              </a:xfrm>
                                                              <a:prstGeom prst="ellipse">
                                                                <a:avLst/>
                                                              </a:prstGeom>
                                                              <a:noFill/>
                                                              <a:ln w="38100">
                                                                <a:solidFill>
                                                                  <a:srgbClr val="FF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:ln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ctr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</wpg:grpSp>
                                                        <wps:wsp>
                                                          <wps:cNvPr id="123" name="Connecteur droit 123"/>
                                                          <wps:cNvCnPr>
                                                            <a:cxnSpLocks noChangeShapeType="1"/>
                                                            <a:stCxn id="156" idx="0"/>
                                                            <a:endCxn id="161" idx="4"/>
                                                          </wps:cNvCnPr>
                                                          <wps:spPr bwMode="auto">
                                                            <a:xfrm flipV="1">
                                                              <a:off x="1937940" y="2097022"/>
                                                              <a:ext cx="3900" cy="210292"/>
                                                            </a:xfrm>
                                                            <a:prstGeom prst="line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ln w="38100">
                                                              <a:solidFill>
                                                                <a:schemeClr val="tx1">
                                                                  <a:lumMod val="100000"/>
                                                                  <a:lumOff val="0"/>
                                                                </a:schemeClr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noFill/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/>
                                                        </wps:wsp>
                                                      </wpg:grpSp>
                                                      <wps:wsp>
                                                        <wps:cNvPr id="121" name="Ellipse 121"/>
                                                        <wps:cNvSpPr>
                                                          <a:spLocks noChangeArrowheads="1"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5038829" y="473853"/>
                                                            <a:ext cx="165080" cy="165004"/>
                                                          </a:xfrm>
                                                          <a:prstGeom prst="ellipse">
                                                            <a:avLst/>
                                                          </a:prstGeom>
                                                          <a:noFill/>
                                                          <a:ln w="38100">
                                                            <a:solidFill>
                                                              <a:srgbClr val="00B050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:ln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ctr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</wpg:grpSp>
                                                    <wps:wsp>
                                                      <wps:cNvPr id="118" name="Rectangle 118"/>
                                                      <wps:cNvSpPr>
                                                        <a:spLocks noChangeArrowheads="1"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3754183" y="2309548"/>
                                                          <a:ext cx="462280" cy="21653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pattFill prst="wdUpDiag">
                                                          <a:fgClr>
                                                            <a:schemeClr val="tx1">
                                                              <a:lumMod val="100000"/>
                                                              <a:lumOff val="0"/>
                                                            </a:schemeClr>
                                                          </a:fgClr>
                                                          <a:bgClr>
                                                            <a:schemeClr val="bg1">
                                                              <a:lumMod val="100000"/>
                                                              <a:lumOff val="0"/>
                                                            </a:schemeClr>
                                                          </a:bgClr>
                                                        </a:pattFill>
                                                        <a:ln>
                                                          <a:noFill/>
                                                        </a:ln>
                                                        <a:extLst>
                                                          <a:ext uri="{91240B29-F687-4F45-9708-019B960494DF}">
                                                            <a14:hiddenLine xmlns:a14="http://schemas.microsoft.com/office/drawing/2010/main" w="25400">
                                                              <a:solidFill>
                                                                <a:srgbClr val="000000"/>
                                                              </a:solidFill>
                                                              <a:miter lim="800000"/>
                                                              <a:headEnd/>
                                                              <a:tailEnd/>
                                                            </a14:hiddenLine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ctr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s:wsp>
                                                      <wps:cNvPr id="119" name="Connecteur droit 119"/>
                                                      <wps:cNvCnPr>
                                                        <a:cxnSpLocks noChangeShapeType="1"/>
                                                        <a:stCxn id="118" idx="0"/>
                                                        <a:endCxn id="159" idx="4"/>
                                                      </wps:cNvCnPr>
                                                      <wps:spPr bwMode="auto">
                                                        <a:xfrm flipH="1" flipV="1">
                                                          <a:off x="3985107" y="2094196"/>
                                                          <a:ext cx="217" cy="215351"/>
                                                        </a:xfrm>
                                                        <a:prstGeom prst="line">
                                                          <a:avLst/>
                                                        </a:prstGeom>
                                                        <a:noFill/>
                                                        <a:ln w="38100">
                                                          <a:solidFill>
                                                            <a:schemeClr val="tx1">
                                                              <a:lumMod val="100000"/>
                                                              <a:lumOff val="0"/>
                                                            </a:schemeClr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noFill/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/>
                                                    </wps:wsp>
                                                  </wpg:grpSp>
                                                </wpg:grpSp>
                                                <wps:wsp>
                                                  <wps:cNvPr id="114" name="Connecteur droit 114"/>
                                                  <wps:cNvCnPr>
                                                    <a:cxnSpLocks noChangeShapeType="1"/>
                                                    <a:stCxn id="121" idx="2"/>
                                                    <a:endCxn id="125" idx="6"/>
                                                  </wps:cNvCnPr>
                                                  <wps:spPr bwMode="auto">
                                                    <a:xfrm flipH="1">
                                                      <a:off x="603845" y="556355"/>
                                                      <a:ext cx="4434638" cy="164989"/>
                                                    </a:xfrm>
                                                    <a:prstGeom prst="line">
                                                      <a:avLst/>
                                                    </a:prstGeom>
                                                    <a:noFill/>
                                                    <a:ln w="38100">
                                                      <a:solidFill>
                                                        <a:srgbClr val="0070C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:ln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noFill/>
                                                        </a14:hiddenFill>
                                                      </a:ext>
                                                    </a:extLst>
                                                  </wps:spPr>
                                                  <wps:bodyPr/>
                                                </wps:wsp>
                                              </wpg:grpSp>
                                              <wps:wsp>
                                                <wps:cNvPr id="112" name="Zone de texte 2"/>
                                                <wps:cNvSpPr txBox="1">
                                                  <a:spLocks noChangeArrowheads="1"/>
                                                </wps:cNvSpPr>
                                                <wps:spPr bwMode="auto">
                                                  <a:xfrm>
                                                    <a:off x="1015362" y="1361573"/>
                                                    <a:ext cx="285097" cy="279864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  <a:ext uri="{91240B29-F687-4F45-9708-019B960494DF}">
                                                      <a14:hiddenLine xmlns:a14="http://schemas.microsoft.com/office/drawing/2010/main" w="9525">
                                                        <a:solidFill>
                                                          <a:srgbClr val="000000"/>
                                                        </a:solidFill>
                                                        <a:miter lim="800000"/>
                                                        <a:headEnd/>
                                                        <a:tailEnd/>
                                                      </a14:hiddenLine>
                                                    </a:ext>
                                                  </a:extLst>
                                                </wps:spPr>
                                                <wps:txbx>
                                                  <w:txbxContent>
                                                    <w:p w14:paraId="0DF31295" w14:textId="77777777" w:rsidR="00F86319" w:rsidRDefault="00000000" w:rsidP="00796861">
                                                      <w:pPr>
                                                        <w:rPr>
                                                          <w:b/>
                                                          <w:color w:val="FF0000"/>
                                                        </w:rPr>
                                                      </w:pPr>
                                                      <m:oMathPara>
                                                        <m:oMath>
                                                          <m:sSub>
                                                            <m:sSubPr>
                                                              <m:ctrlPr>
                                                                <w:rPr>
                                                                  <w:rFonts w:ascii="Cambria Math" w:hAnsi="Cambria Math"/>
                                                                  <w:b/>
                                                                  <w:i/>
                                                                  <w:color w:val="FF0000"/>
                                                                </w:rPr>
                                                              </m:ctrlPr>
                                                            </m:sSubPr>
                                                            <m:e>
                                                              <m:r>
                                                                <m:rPr>
                                                                  <m:sty m:val="bi"/>
                                                                </m:rPr>
                                                                <w:rPr>
                                                                  <w:rFonts w:ascii="Cambria Math" w:hAnsi="Cambria Math"/>
                                                                  <w:color w:val="FF0000"/>
                                                                </w:rPr>
                                                                <m:t>L</m:t>
                                                              </m:r>
                                                            </m:e>
                                                            <m:sub>
                                                              <m:r>
                                                                <m:rPr>
                                                                  <m:sty m:val="bi"/>
                                                                </m:rPr>
                                                                <w:rPr>
                                                                  <w:rFonts w:ascii="Cambria Math" w:hAnsi="Cambria Math"/>
                                                                  <w:color w:val="FF0000"/>
                                                                </w:rPr>
                                                                <m:t>1</m:t>
                                                              </m:r>
                                                            </m:sub>
                                                          </m:sSub>
                                                        </m:oMath>
                                                      </m:oMathPara>
                                                    </w:p>
                                                  </w:txbxContent>
                                                </wps:txbx>
                                                <wps:bodyPr rot="0" vert="horz" wrap="square" lIns="91440" tIns="45720" rIns="91440" bIns="45720" anchor="t" anchorCtr="0" upright="1">
                                                  <a:spAutoFit/>
                                                </wps:bodyPr>
                                              </wps:wsp>
                                            </wpg:grpSp>
                                            <wps:wsp>
                                              <wps:cNvPr id="110" name="Connecteur droit 110"/>
                                              <wps:cNvCnPr>
                                                <a:cxnSpLocks noChangeShapeType="1"/>
                                                <a:stCxn id="125" idx="1"/>
                                              </wps:cNvCnPr>
                                              <wps:spPr bwMode="auto">
                                                <a:xfrm flipH="1" flipV="1">
                                                  <a:off x="0" y="224393"/>
                                                  <a:ext cx="462892" cy="438232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solidFill>
                                                    <a:schemeClr val="tx1">
                                                      <a:lumMod val="100000"/>
                                                      <a:lumOff val="0"/>
                                                    </a:schemeClr>
                                                  </a:solidFill>
                                                  <a:prstDash val="dash"/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noFill/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/>
                                            </wps:wsp>
                                          </wpg:grpSp>
                                        </wpg:grpSp>
                                        <wps:wsp>
                                          <wps:cNvPr id="106" name="Arc 106"/>
                                          <wps:cNvSpPr/>
                                          <wps:spPr>
                                            <a:xfrm>
                                              <a:off x="1520260" y="1643676"/>
                                              <a:ext cx="796290" cy="716915"/>
                                            </a:xfrm>
                                            <a:prstGeom prst="arc">
                                              <a:avLst>
                                                <a:gd name="adj1" fmla="val 13980439"/>
                                                <a:gd name="adj2" fmla="val 21415420"/>
                                              </a:avLst>
                                            </a:prstGeom>
                                            <a:ln w="19050">
                                              <a:solidFill>
                                                <a:srgbClr val="FF0000"/>
                                              </a:solidFill>
                                              <a:headEnd type="triangle" w="med" len="med"/>
                                              <a:tailEnd type="none" w="med" len="med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104" name="Zone de texte 2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1957826" y="1396844"/>
                                            <a:ext cx="429092" cy="2994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14:paraId="01132D16" w14:textId="77777777" w:rsidR="00F86319" w:rsidRDefault="00000000" w:rsidP="00796861">
                                              <w:pPr>
                                                <w:rPr>
                                                  <w:b/>
                                                  <w:color w:val="FF0000"/>
                                                </w:rPr>
                                              </w:pPr>
                                              <m:oMathPara>
                                                <m:oMath>
                                                  <m:sSub>
                                                    <m:sSubPr>
                                                      <m:ctrlPr>
                                                        <w:rPr>
                                                          <w:rFonts w:ascii="Cambria Math" w:hAnsi="Cambria Math"/>
                                                          <w:b/>
                                                          <w:i/>
                                                          <w:color w:val="FF0000"/>
                                                        </w:rPr>
                                                      </m:ctrlPr>
                                                    </m:sSubPr>
                                                    <m:e>
                                                      <m:r>
                                                        <m:rPr>
                                                          <m:sty m:val="bi"/>
                                                        </m:rPr>
                                                        <w:rPr>
                                                          <w:rFonts w:ascii="Cambria Math" w:hAnsi="Cambria Math"/>
                                                          <w:color w:val="FF0000"/>
                                                        </w:rPr>
                                                        <m:t>θ</m:t>
                                                      </m:r>
                                                    </m:e>
                                                    <m:sub>
                                                      <m:r>
                                                        <m:rPr>
                                                          <m:sty m:val="bi"/>
                                                        </m:rPr>
                                                        <w:rPr>
                                                          <w:rFonts w:ascii="Cambria Math" w:hAnsi="Cambria Math"/>
                                                          <w:color w:val="FF0000"/>
                                                        </w:rPr>
                                                        <m:t>1/0</m:t>
                                                      </m:r>
                                                    </m:sub>
                                                  </m:sSub>
                                                </m:oMath>
                                              </m:oMathPara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spAutoFit/>
                                        </wps:bodyPr>
                                      </wps:wsp>
                                    </wpg:grpSp>
                                    <wps:wsp>
                                      <wps:cNvPr id="102" name="Connecteur droit 102"/>
                                      <wps:cNvCnPr>
                                        <a:cxnSpLocks noChangeShapeType="1"/>
                                        <a:endCxn id="159" idx="6"/>
                                      </wps:cNvCnPr>
                                      <wps:spPr bwMode="auto">
                                        <a:xfrm flipH="1">
                                          <a:off x="4066438" y="2004659"/>
                                          <a:ext cx="449464" cy="588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chemeClr val="tx1">
                                              <a:lumMod val="100000"/>
                                              <a:lumOff val="0"/>
                                            </a:schemeClr>
                                          </a:solidFill>
                                          <a:prstDash val="dash"/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</wpg:grpSp>
                                <wps:wsp>
                                  <wps:cNvPr id="98" name="Arc 98"/>
                                  <wps:cNvSpPr/>
                                  <wps:spPr>
                                    <a:xfrm>
                                      <a:off x="4706636" y="207563"/>
                                      <a:ext cx="796211" cy="716816"/>
                                    </a:xfrm>
                                    <a:prstGeom prst="arc">
                                      <a:avLst>
                                        <a:gd name="adj1" fmla="val 18672735"/>
                                        <a:gd name="adj2" fmla="val 21318605"/>
                                      </a:avLst>
                                    </a:prstGeom>
                                    <a:ln w="19050">
                                      <a:headEnd type="none" w="med" len="med"/>
                                      <a:tailEnd type="triangle" w="med" len="med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96" name="Connecteur droit 96"/>
                                <wps:cNvCnPr>
                                  <a:cxnSpLocks noChangeShapeType="1"/>
                                  <a:stCxn id="121" idx="6"/>
                                </wps:cNvCnPr>
                                <wps:spPr bwMode="auto">
                                  <a:xfrm flipV="1">
                                    <a:off x="5201818" y="538542"/>
                                    <a:ext cx="452877" cy="1740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100000"/>
                                        <a:lumOff val="0"/>
                                      </a:schemeClr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9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80290" y="1660506"/>
                                  <a:ext cx="428625" cy="2990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3AAFE48" w14:textId="77777777" w:rsidR="00F86319" w:rsidRDefault="00000000" w:rsidP="00796861">
                                    <w:pPr>
                                      <w:rPr>
                                        <w:b/>
                                        <w:color w:val="00B050"/>
                                      </w:rPr>
                                    </w:pPr>
                                    <m:oMathPara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i/>
                                                <w:color w:val="00B050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00B050"/>
                                              </w:rPr>
                                              <m:t>θ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00B050"/>
                                              </w:rPr>
                                              <m:t>3/0</m:t>
                                            </m:r>
                                          </m:sub>
                                        </m:sSub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</wpg:grpSp>
                        </wpg:grpSp>
                      </wpg:grpSp>
                      <wps:wsp>
                        <wps:cNvPr id="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5145" y="2019004"/>
                            <a:ext cx="284986" cy="27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8E6D1A" w14:textId="77777777" w:rsidR="00F86319" w:rsidRDefault="00000000" w:rsidP="00796861">
                              <w:pPr>
                                <w:rPr>
                                  <w:b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i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L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0</m:t>
                                      </m:r>
                                    </m:sub>
                                  </m:sSub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733932" id="Groupe 3" o:spid="_x0000_s1028" style="position:absolute;left:0;text-align:left;margin-left:0;margin-top:-.05pt;width:459.15pt;height:198.7pt;z-index:251659264;mso-height-relative:margin" coordsize="58307,25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">
                <v:group id="Groupe 87" o:spid="_x0000_s1029" style="position:absolute;width:58307;height:25240" coordsize="58308,25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s/pxAAAANs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Q88v4QfIOcPAAAA//8DAFBLAQItABQABgAIAAAAIQDb4fbL7gAAAIUBAAATAAAAAAAAAAAA&#10;AAAAAAAAAABbQ29udGVudF9UeXBlc10ueG1sUEsBAi0AFAAGAAgAAAAhAFr0LFu/AAAAFQEAAAsA&#10;AAAAAAAAAAAAAAAAHwEAAF9yZWxzLy5yZWxzUEsBAi0AFAAGAAgAAAAhAIrez+nEAAAA2wAAAA8A&#10;AAAAAAAAAAAAAAAABwIAAGRycy9kb3ducmV2LnhtbFBLBQYAAAAAAwADALcAAAD4AgAAAAA=&#10;">
                  <v:shape id="Zone de texte 2" o:spid="_x0000_s1030" type="#_x0000_t202" style="position:absolute;left:26796;top:6861;width:4641;height:31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Onj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" filled="f" stroked="f">
                    <v:textbox>
                      <w:txbxContent>
                        <w:p w14:paraId="4531BE8A" w14:textId="77777777" w:rsidR="00F86319" w:rsidRDefault="00000000" w:rsidP="00796861">
                          <w:pPr>
                            <w:rPr>
                              <w:b/>
                              <w:color w:val="0070C0"/>
                            </w:rPr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b/>
                                      <w:i/>
                                      <w:color w:val="0070C0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0070C0"/>
                                    </w:rPr>
                                    <m:t>L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color w:val="0070C0"/>
                                    </w:rPr>
                                    <m:t>2</m:t>
                                  </m:r>
                                </m:sub>
                              </m:sSub>
                            </m:oMath>
                          </m:oMathPara>
                        </w:p>
                        <w:p w14:paraId="20679E3C" w14:textId="77777777" w:rsidR="00F86319" w:rsidRDefault="00F86319" w:rsidP="00796861"/>
                      </w:txbxContent>
                    </v:textbox>
                  </v:shape>
                  <v:group id="Groupe 90" o:spid="_x0000_s1031" style="position:absolute;width:58308;height:25242" coordsize="58308,25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sFA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rA9fwg+QuzsAAAD//wMAUEsBAi0AFAAGAAgAAAAhANvh9svuAAAAhQEAABMAAAAAAAAAAAAA&#10;AAAAAAAAAFtDb250ZW50X1R5cGVzXS54bWxQSwECLQAUAAYACAAAACEAWvQsW78AAAAVAQAACwAA&#10;AAAAAAAAAAAAAAAfAQAAX3JlbHMvLnJlbHNQSwECLQAUAAYACAAAACEAgO7BQMMAAADbAAAADwAA&#10;AAAAAAAAAAAAAAAHAgAAZHJzL2Rvd25yZXYueG1sUEsFBgAAAAADAAMAtwAAAPcCAAAAAA==&#10;">
                    <v:shape id="Zone de texte 2" o:spid="_x0000_s1032" type="#_x0000_t202" style="position:absolute;left:27431;top:4169;width:2857;height:2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" filled="f" stroked="f">
                      <v:textbox style="mso-fit-shape-to-text:t">
                        <w:txbxContent>
                          <w:p w14:paraId="002268DE" w14:textId="77777777" w:rsidR="00F86319" w:rsidRDefault="00F86319" w:rsidP="00796861">
                            <w:pPr>
                              <w:rPr>
                                <w:b/>
                                <w:color w:val="0070C0"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olor w:val="0070C0"/>
                                  </w:rPr>
                                  <m:t>2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  <v:group id="Groupe 92" o:spid="_x0000_s1033" style="position:absolute;width:58308;height:25242" coordsize="58308,25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    <v:group id="Groupe 93" o:spid="_x0000_s1034" style="position:absolute;width:58308;height:25242" coordsize="58308,25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      <v:group id="Groupe 95" o:spid="_x0000_s1035" style="position:absolute;width:58308;height:25242" coordsize="58308,25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        <v:group id="Groupe 97" o:spid="_x0000_s1036" style="position:absolute;width:58308;height:25242" coordsize="58314,25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          <v:shape id="Arc 99" o:spid="_x0000_s1037" style="position:absolute;left:35566;top:16436;width:7963;height:7169;visibility:visible;mso-wrap-style:square;v-text-anchor:middle" coordsize="796290,71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" path="m672445,98642nsc745562,161213,789572,246438,795583,337098l398145,358458,672445,98642xem672445,98642nfc745562,161213,789572,246438,795583,337098e" filled="f" strokecolor="#00b050" strokeweight="1.5pt">
                              <v:stroke startarrow="block"/>
                              <v:path arrowok="t" o:connecttype="custom" o:connectlocs="672445,98642;795583,337098" o:connectangles="0,0"/>
                            </v:shape>
                            <v:group id="Groupe 100" o:spid="_x0000_s1038" style="position:absolute;width:58314;height:25245" coordsize="58314,25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Jpc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8GXZ2QCnf8CAAD//wMAUEsBAi0AFAAGAAgAAAAhANvh9svuAAAAhQEAABMAAAAAAAAA&#10;AAAAAAAAAAAAAFtDb250ZW50X1R5cGVzXS54bWxQSwECLQAUAAYACAAAACEAWvQsW78AAAAVAQAA&#10;CwAAAAAAAAAAAAAAAAAfAQAAX3JlbHMvLnJlbHNQSwECLQAUAAYACAAAACEAS8SaXMYAAADcAAAA&#10;DwAAAAAAAAAAAAAAAAAHAgAAZHJzL2Rvd25yZXYueG1sUEsFBgAAAAADAAMAtwAAAPoCAAAAAA==&#10;">
                              <v:group id="Groupe 101" o:spid="_x0000_s1039" style="position:absolute;width:58314;height:25245" coordsize="58314,25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/HwwAAANw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nMDvM+ECuf0BAAD//wMAUEsBAi0AFAAGAAgAAAAhANvh9svuAAAAhQEAABMAAAAAAAAAAAAA&#10;AAAAAAAAAFtDb250ZW50X1R5cGVzXS54bWxQSwECLQAUAAYACAAAACEAWvQsW78AAAAVAQAACwAA&#10;AAAAAAAAAAAAAAAfAQAAX3JlbHMvLnJlbHNQSwECLQAUAAYACAAAACEAJIg/x8MAAADcAAAADwAA&#10;AAAAAAAAAAAAAAAHAgAAZHJzL2Rvd25yZXYueG1sUEsFBgAAAAADAAMAtwAAAPcCAAAAAA==&#10;">
                                <v:group id="Groupe 103" o:spid="_x0000_s1040" style="position:absolute;width:58314;height:25245" coordsize="58314,25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QrwwAAANw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F+tITHM+ECufkFAAD//wMAUEsBAi0AFAAGAAgAAAAhANvh9svuAAAAhQEAABMAAAAAAAAAAAAA&#10;AAAAAAAAAFtDb250ZW50X1R5cGVzXS54bWxQSwECLQAUAAYACAAAACEAWvQsW78AAAAVAQAACwAA&#10;AAAAAAAAAAAAAAAfAQAAX3JlbHMvLnJlbHNQSwECLQAUAAYACAAAACEAuxYEK8MAAADcAAAADwAA&#10;AAAAAAAAAAAAAAAHAgAAZHJzL2Rvd25yZXYueG1sUEsFBgAAAAADAAMAtwAAAPcCAAAAAA==&#10;">
                                  <v:group id="Groupe 105" o:spid="_x0000_s1041" style="position:absolute;width:58314;height:25245" coordsize="58314,25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">
                                    <v:shape id="Arc 107" o:spid="_x0000_s1042" style="position:absolute;left:1065;top:3478;width:7963;height:7169;visibility:visible;mso-wrap-style:square;v-text-anchor:middle" coordsize="796290,71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" path="m130702,92911nsc236799,6297,386390,-22340,522449,17917,673277,62543,780241,183580,794648,325929l398145,358458,130702,92911xem130702,92911nfc236799,6297,386390,-22340,522449,17917,673277,62543,780241,183580,794648,325929e" filled="f" strokecolor="#4579b8 [3044]" strokeweight="1.5pt">
                                      <v:stroke endarrow="block"/>
                                      <v:path arrowok="t" o:connecttype="custom" o:connectlocs="130702,92911;522449,17917;794648,325929" o:connectangles="0,0,0"/>
                                    </v:shape>
                                    <v:group id="Groupe 108" o:spid="_x0000_s1043" style="position:absolute;width:58314;height:25245" coordsize="58316,25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                    <v:group id="Groupe 109" o:spid="_x0000_s1044" style="position:absolute;left:2298;width:56018;height:25245" coordorigin="2298" coordsize="56029,25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                      <v:group id="Groupe 111" o:spid="_x0000_s1045" style="position:absolute;left:2298;width:56030;height:25256" coordorigin="2298" coordsize="56029,2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                        <v:group id="Groupe 113" o:spid="_x0000_s1046" style="position:absolute;left:2298;width:56030;height:25260" coordorigin="2298" coordsize="56029,2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5L2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xvJ4JF8j5EwAA//8DAFBLAQItABQABgAIAAAAIQDb4fbL7gAAAIUBAAATAAAAAAAAAAAAAAAA&#10;AAAAAABbQ29udGVudF9UeXBlc10ueG1sUEsBAi0AFAAGAAgAAAAhAFr0LFu/AAAAFQEAAAsAAAAA&#10;AAAAAAAAAAAAHwEAAF9yZWxzLy5yZWxzUEsBAi0AFAAGAAgAAAAhAD7PkvbBAAAA3AAAAA8AAAAA&#10;AAAAAAAAAAAABwIAAGRycy9kb3ducmV2LnhtbFBLBQYAAAAAAwADALcAAAD1AgAAAAA=&#10;">
                                            <v:line id="Connecteur droit 115" o:spid="_x0000_s1047" style="position:absolute;rotation:90;flip:y;visibility:visible;mso-wrap-style:square" from="39813,20655" to="39813,25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" strokecolor="black [3213]" strokeweight="3pt"/>
                                            <v:group id="Groupe 116" o:spid="_x0000_s1048" style="position:absolute;left:2298;width:56030;height:25260" coordorigin="2298" coordsize="56033,2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                            <v:group id="Groupe 117" o:spid="_x0000_s1049" style="position:absolute;left:2298;width:56034;height:25244" coordorigin="2298" coordsize="56033,25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T1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ySv8PhMukJsfAAAA//8DAFBLAQItABQABgAIAAAAIQDb4fbL7gAAAIUBAAATAAAAAAAAAAAA&#10;AAAAAAAAAABbQ29udGVudF9UeXBlc10ueG1sUEsBAi0AFAAGAAgAAAAhAFr0LFu/AAAAFQEAAAsA&#10;AAAAAAAAAAAAAAAAHwEAAF9yZWxzLy5yZWxzUEsBAi0AFAAGAAgAAAAhAEH0lPXEAAAA3AAAAA8A&#10;AAAAAAAAAAAAAAAABwIAAGRycy9kb3ducmV2LnhtbFBLBQYAAAAAAwADALcAAAD4AgAAAAA=&#10;">
                                                <v:group id="Groupe 120" o:spid="_x0000_s1050" style="position:absolute;left:2298;width:56034;height:25244" coordorigin="2298" coordsize="56033,25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Y8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">
                                                  <v:group id="Groupe 122" o:spid="_x0000_s1051" style="position:absolute;left:2298;width:56034;height:25246" coordorigin="2298" coordsize="56033,2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                                  <v:group id="Groupe 124" o:spid="_x0000_s1052" style="position:absolute;left:2298;width:56034;height:25250" coordorigin="229760" coordsize="560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                                        <v:group id="Groupe 126" o:spid="_x0000_s1053" style="position:absolute;left:243640;top:13251;width:10529;height:9512" coordorigin="243640,13252" coordsize="10529,9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                                      <v:shape id="Zone de texte 2" o:spid="_x0000_s1054" type="#_x0000_t202" style="position:absolute;left:249876;top:19970;width:4293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" filled="f" stroked="f">
                                                          <v:textbox style="mso-fit-shape-to-text:t">
                                                            <w:txbxContent>
                                                              <w:p w14:paraId="6990E414" w14:textId="77777777" w:rsidR="00F86319" w:rsidRDefault="00000000" w:rsidP="00796861">
                                                                <w:pPr>
                                                                  <w:rPr>
                                                                    <w:b/>
                                                                  </w:rPr>
                                                                </w:pPr>
                                                                <m:oMathPara>
                                                                  <m:oMath>
                                                                    <m:acc>
                                                                      <m:accPr>
                                                                        <m:chr m:val="⃗"/>
                                                                        <m:ctrlPr>
                                                                          <w:rPr>
                                                                            <w:rFonts w:ascii="Cambria Math" w:hAnsi="Cambria Math"/>
                                                                            <w:b/>
                                                                            <w:i/>
                                                                          </w:rPr>
                                                                        </m:ctrlPr>
                                                                      </m:accPr>
                                                                      <m:e>
                                                                        <m:sSub>
                                                                          <m:sSubPr>
                                                                            <m:ctrlPr>
                                                                              <w:rPr>
                                                                                <w:rFonts w:ascii="Cambria Math" w:hAnsi="Cambria Math"/>
                                                                                <w:b/>
                                                                                <w:i/>
                                                                              </w:rPr>
                                                                            </m:ctrlPr>
                                                                          </m:sSubPr>
                                                                          <m:e>
                                                                            <m:r>
                                                                              <m:rPr>
                                                                                <m:sty m:val="bi"/>
                                                                              </m:rPr>
                                                                              <w:rPr>
                                                                                <w:rFonts w:ascii="Cambria Math" w:hAnsi="Cambria Math"/>
                                                                              </w:rPr>
                                                                              <m:t>x</m:t>
                                                                            </m:r>
                                                                          </m:e>
                                                                          <m:sub>
                                                                            <m:r>
                                                                              <m:rPr>
                                                                                <m:sty m:val="bi"/>
                                                                              </m:rPr>
                                                                              <w:rPr>
                                                                                <w:rFonts w:ascii="Cambria Math" w:hAnsi="Cambria Math"/>
                                                                              </w:rPr>
                                                                              <m:t>0</m:t>
                                                                            </m:r>
                                                                          </m:sub>
                                                                        </m:sSub>
                                                                      </m:e>
                                                                    </m:acc>
                                                                  </m:oMath>
                                                                </m:oMathPara>
                                                              </w:p>
                                                            </w:txbxContent>
                                                          </v:textbox>
                                                        </v:shape>
                                                        <v:group id="Groupe 181" o:spid="_x0000_s1055" style="position:absolute;left:243640;top:13252;width:8588;height:6882" coordorigin="243640,13252" coordsize="8588,6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                                        <v:group id="Groupe 182" o:spid="_x0000_s1056" style="position:absolute;left:246854;top:15021;width:5374;height:5113" coordorigin="246854,15024" coordsize="5373,5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aLqwgAAANw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">
                                                            <v:shapetype id="_x0000_t32" coordsize="21600,21600" o:spt="32" o:oned="t" path="m,l21600,21600e" filled="f">
                                                              <v:path arrowok="t" fillok="f" o:connecttype="none"/>
                                                              <o:lock v:ext="edit" shapetype="t"/>
                                                            </v:shapetype>
                                                            <v:shape id="Connecteur droit avec flèche 184" o:spid="_x0000_s1057" type="#_x0000_t32" style="position:absolute;left:246854;top:20122;width:537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" strokecolor="black [3213]" strokeweight="1pt">
                                                              <v:stroke endarrow="block"/>
                                                            </v:shape>
                                                            <v:shape id="Connecteur droit avec flèche 185" o:spid="_x0000_s1058" type="#_x0000_t32" style="position:absolute;left:246912;top:15024;width:0;height:511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" strokecolor="black [3213]" strokeweight="1pt">
                                                              <v:stroke endarrow="block"/>
                                                            </v:shape>
                                                          </v:group>
                                                          <v:shape id="Zone de texte 2" o:spid="_x0000_s1059" type="#_x0000_t202" style="position:absolute;left:243640;top:13252;width:4292;height:2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" filled="f" stroked="f">
                                                            <v:textbox style="mso-fit-shape-to-text:t">
                                                              <w:txbxContent>
                                                                <w:p w14:paraId="4383FAEF" w14:textId="77777777" w:rsidR="00F86319" w:rsidRDefault="00000000" w:rsidP="00796861">
                                                                  <w:pPr>
                                                                    <w:rPr>
                                                                      <w:b/>
                                                                    </w:rPr>
                                                                  </w:pPr>
                                                                  <m:oMathPara>
                                                                    <m:oMath>
                                                                      <m:acc>
                                                                        <m:accPr>
                                                                          <m:chr m:val="⃗"/>
                                                                          <m:ctrlPr>
                                                                            <w:rPr>
                                                                              <w:rFonts w:ascii="Cambria Math" w:hAnsi="Cambria Math"/>
                                                                              <w:b/>
                                                                              <w:i/>
                                                                            </w:rPr>
                                                                          </m:ctrlPr>
                                                                        </m:accPr>
                                                                        <m:e>
                                                                          <m:sSub>
                                                                            <m:sSubPr>
                                                                              <m:ctrl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b/>
                                                                                  <w:i/>
                                                                                </w:rPr>
                                                                              </m:ctrlPr>
                                                                            </m:sSubPr>
                                                                            <m:e>
                                                                              <m:r>
                                                                                <m:rPr>
                                                                                  <m:sty m:val="bi"/>
                                                                                </m:r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</w:rPr>
                                                                                <m:t>y</m:t>
                                                                              </m:r>
                                                                            </m:e>
                                                                            <m:sub>
                                                                              <m:r>
                                                                                <m:rPr>
                                                                                  <m:sty m:val="bi"/>
                                                                                </m:r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</w:rPr>
                                                                                <m:t>0</m:t>
                                                                              </m:r>
                                                                            </m:sub>
                                                                          </m:sSub>
                                                                        </m:e>
                                                                      </m:acc>
                                                                    </m:oMath>
                                                                  </m:oMathPara>
                                                                </w:p>
                                                              </w:txbxContent>
                                                            </v:textbox>
                                                          </v:shape>
                                                        </v:group>
                                                      </v:group>
                                                      <v:group id="Groupe 127" o:spid="_x0000_s1060" style="position:absolute;left:229760;width:56031;height:25252" coordorigin="229764" coordsize="560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5I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">
                                                        <v:group id="Groupe 128" o:spid="_x0000_s1061" style="position:absolute;left:240704;top:17102;width:6260;height:6904" coordorigin="240704,17102" coordsize="6260,6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                                        <v:shape id="Zone de texte 2" o:spid="_x0000_s1062" type="#_x0000_t202" style="position:absolute;left:240860;top:17102;width:4293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" filled="f" stroked="f">
                                                            <v:textbox style="mso-fit-shape-to-text:t">
                                                              <w:txbxContent>
                                                                <w:p w14:paraId="2DE25030" w14:textId="77777777" w:rsidR="00F86319" w:rsidRDefault="00000000" w:rsidP="00796861">
                                                                  <w:pPr>
                                                                    <w:rPr>
                                                                      <w:b/>
                                                                      <w:color w:val="FF0000"/>
                                                                    </w:rPr>
                                                                  </w:pPr>
                                                                  <m:oMathPara>
                                                                    <m:oMath>
                                                                      <m:acc>
                                                                        <m:accPr>
                                                                          <m:chr m:val="⃗"/>
                                                                          <m:ctrlPr>
                                                                            <w:rPr>
                                                                              <w:rFonts w:ascii="Cambria Math" w:hAnsi="Cambria Math"/>
                                                                              <w:b/>
                                                                              <w:i/>
                                                                              <w:color w:val="FF0000"/>
                                                                            </w:rPr>
                                                                          </m:ctrlPr>
                                                                        </m:accPr>
                                                                        <m:e>
                                                                          <m:sSub>
                                                                            <m:sSubPr>
                                                                              <m:ctrl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b/>
                                                                                  <w:i/>
                                                                                  <w:color w:val="FF0000"/>
                                                                                </w:rPr>
                                                                              </m:ctrlPr>
                                                                            </m:sSubPr>
                                                                            <m:e>
                                                                              <m:r>
                                                                                <m:rPr>
                                                                                  <m:sty m:val="bi"/>
                                                                                </m:r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color w:val="FF0000"/>
                                                                                </w:rPr>
                                                                                <m:t>x</m:t>
                                                                              </m:r>
                                                                            </m:e>
                                                                            <m:sub>
                                                                              <m:r>
                                                                                <m:rPr>
                                                                                  <m:sty m:val="bi"/>
                                                                                </m:r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color w:val="FF0000"/>
                                                                                </w:rPr>
                                                                                <m:t>1</m:t>
                                                                              </m:r>
                                                                            </m:sub>
                                                                          </m:sSub>
                                                                        </m:e>
                                                                      </m:acc>
                                                                    </m:oMath>
                                                                  </m:oMathPara>
                                                                </w:p>
                                                              </w:txbxContent>
                                                            </v:textbox>
                                                          </v:shape>
                                                          <v:group id="Groupe 175" o:spid="_x0000_s1063" style="position:absolute;left:240704;top:17102;width:6260;height:6904" coordorigin="240665,17102" coordsize="6258,6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Uq5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FP6eCRfI5S8AAAD//wMAUEsBAi0AFAAGAAgAAAAhANvh9svuAAAAhQEAABMAAAAAAAAAAAAA&#10;AAAAAAAAAFtDb250ZW50X1R5cGVzXS54bWxQSwECLQAUAAYACAAAACEAWvQsW78AAAAVAQAACwAA&#10;AAAAAAAAAAAAAAAfAQAAX3JlbHMvLnJlbHNQSwECLQAUAAYACAAAACEAA7VKucMAAADcAAAADwAA&#10;AAAAAAAAAAAAAAAHAgAAZHJzL2Rvd25yZXYueG1sUEsFBgAAAAADAAMAtwAAAPcCAAAAAA==&#10;">
                                                            <v:group id="Groupe 176" o:spid="_x0000_s1064" style="position:absolute;left:243685;top:17102;width:3238;height:6623" coordorigin="243685,17102" coordsize="3237,6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9TO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KTyfCRfIxT8AAAD//wMAUEsBAi0AFAAGAAgAAAAhANvh9svuAAAAhQEAABMAAAAAAAAAAAAA&#10;AAAAAAAAAFtDb250ZW50X1R5cGVzXS54bWxQSwECLQAUAAYACAAAACEAWvQsW78AAAAVAQAACwAA&#10;AAAAAAAAAAAAAAAfAQAAX3JlbHMvLnJlbHNQSwECLQAUAAYACAAAACEA82fUzsMAAADcAAAADwAA&#10;AAAAAAAAAAAAAAAHAgAAZHJzL2Rvd25yZXYueG1sUEsFBgAAAAADAAMAtwAAAPcCAAAAAA==&#10;">
                                                              <v:shape id="Connecteur droit avec flèche 178" o:spid="_x0000_s1065" type="#_x0000_t32" style="position:absolute;left:243685;top:17102;width:3237;height:309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" strokecolor="red" strokeweight="1pt">
                                                                <v:stroke endarrow="block"/>
                                                              </v:shape>
                                                              <v:shape id="Connecteur droit avec flèche 179" o:spid="_x0000_s1066" type="#_x0000_t32" style="position:absolute;left:243797;top:20195;width:3125;height:352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" strokecolor="red" strokeweight="1pt">
                                                                <v:stroke endarrow="block"/>
                                                              </v:shape>
                                                            </v:group>
                                                            <v:shape id="Zone de texte 2" o:spid="_x0000_s1067" type="#_x0000_t202" style="position:absolute;left:240665;top:21212;width:4293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" filled="f" stroked="f">
                                                              <v:textbox style="mso-fit-shape-to-text:t">
                                                                <w:txbxContent>
                                                                  <w:p w14:paraId="369A0647" w14:textId="77777777" w:rsidR="00F86319" w:rsidRDefault="00000000" w:rsidP="00796861">
                                                                    <w:pPr>
                                                                      <w:rPr>
                                                                        <w:b/>
                                                                        <w:color w:val="FF0000"/>
                                                                      </w:rPr>
                                                                    </w:pPr>
                                                                    <m:oMathPara>
                                                                      <m:oMath>
                                                                        <m:acc>
                                                                          <m:accPr>
                                                                            <m:chr m:val="⃗"/>
                                                                            <m:ctrlPr>
                                                                              <w:rPr>
                                                                                <w:rFonts w:ascii="Cambria Math" w:hAnsi="Cambria Math"/>
                                                                                <w:b/>
                                                                                <w:i/>
                                                                                <w:color w:val="FF0000"/>
                                                                              </w:rPr>
                                                                            </m:ctrlPr>
                                                                          </m:accPr>
                                                                          <m:e>
                                                                            <m:sSub>
                                                                              <m:sSubPr>
                                                                                <m:ctrl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b/>
                                                                                    <w:i/>
                                                                                    <w:color w:val="FF0000"/>
                                                                                  </w:rPr>
                                                                                </m:ctrlPr>
                                                                              </m:sSubPr>
                                                                              <m:e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FF0000"/>
                                                                                  </w:rPr>
                                                                                  <m:t>y</m:t>
                                                                                </m:r>
                                                                              </m:e>
                                                                              <m:sub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FF0000"/>
                                                                                  </w:rPr>
                                                                                  <m:t>1</m:t>
                                                                                </m:r>
                                                                              </m:sub>
                                                                            </m:sSub>
                                                                          </m:e>
                                                                        </m:acc>
                                                                      </m:oMath>
                                                                    </m:oMathPara>
                                                                  </w:p>
                                                                </w:txbxContent>
                                                              </v:textbox>
                                                            </v:shape>
                                                          </v:group>
                                                        </v:group>
                                                        <v:group id="Groupe 129" o:spid="_x0000_s1068" style="position:absolute;left:229764;width:56031;height:25252" coordorigin="229764" coordsize="560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                                        <v:group id="Groupe 130" o:spid="_x0000_s1069" style="position:absolute;left:230287;top:40;width:9823;height:9749" coordorigin="230287,40" coordsize="9823,9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                                          <v:shape id="Zone de texte 2" o:spid="_x0000_s1070" type="#_x0000_t202" style="position:absolute;left:235817;top:6998;width:4293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" filled="f" stroked="f">
                                                              <v:textbox style="mso-fit-shape-to-text:t">
                                                                <w:txbxContent>
                                                                  <w:p w14:paraId="7BACD925" w14:textId="77777777" w:rsidR="00F86319" w:rsidRDefault="00000000" w:rsidP="00796861">
                                                                    <w:pPr>
                                                                      <w:rPr>
                                                                        <w:b/>
                                                                        <w:color w:val="0070C0"/>
                                                                      </w:rPr>
                                                                    </w:pPr>
                                                                    <m:oMathPara>
                                                                      <m:oMath>
                                                                        <m:acc>
                                                                          <m:accPr>
                                                                            <m:chr m:val="⃗"/>
                                                                            <m:ctrlPr>
                                                                              <w:rPr>
                                                                                <w:rFonts w:ascii="Cambria Math" w:hAnsi="Cambria Math"/>
                                                                                <w:b/>
                                                                                <w:i/>
                                                                                <w:color w:val="0070C0"/>
                                                                              </w:rPr>
                                                                            </m:ctrlPr>
                                                                          </m:accPr>
                                                                          <m:e>
                                                                            <m:sSub>
                                                                              <m:sSubPr>
                                                                                <m:ctrl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b/>
                                                                                    <w:i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</m:ctrlPr>
                                                                              </m:sSubPr>
                                                                              <m:e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  <m:t>x</m:t>
                                                                                </m:r>
                                                                              </m:e>
                                                                              <m:sub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  <m:t>2</m:t>
                                                                                </m:r>
                                                                              </m:sub>
                                                                            </m:sSub>
                                                                          </m:e>
                                                                        </m:acc>
                                                                      </m:oMath>
                                                                    </m:oMathPara>
                                                                  </w:p>
                                                                </w:txbxContent>
                                                              </v:textbox>
                                                            </v:shape>
                                                            <v:group id="Groupe 169" o:spid="_x0000_s1071" style="position:absolute;left:230287;top:40;width:7957;height:7255" coordorigin="230287,40" coordsize="7957,7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dZh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pFzyfCRfIxT8AAAD//wMAUEsBAi0AFAAGAAgAAAAhANvh9svuAAAAhQEAABMAAAAAAAAAAAAA&#10;AAAAAAAAAFtDb250ZW50X1R5cGVzXS54bWxQSwECLQAUAAYACAAAACEAWvQsW78AAAAVAQAACwAA&#10;AAAAAAAAAAAAAAAfAQAAX3JlbHMvLnJlbHNQSwECLQAUAAYACAAAACEAByHWYcMAAADcAAAADwAA&#10;AAAAAAAAAAAAAAAHAgAAZHJzL2Rvd25yZXYueG1sUEsFBgAAAAADAAMAtwAAAPcCAAAAAA==&#10;">
                                                              <v:group id="Groupe 170" o:spid="_x0000_s1072" style="position:absolute;left:232410;top:2397;width:5834;height:4897" coordorigin="232410,2397" coordsize="5833,48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ukh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4Ivz8gEev4LAAD//wMAUEsBAi0AFAAGAAgAAAAhANvh9svuAAAAhQEAABMAAAAAAAAA&#10;AAAAAAAAAAAAAFtDb250ZW50X1R5cGVzXS54bWxQSwECLQAUAAYACAAAACEAWvQsW78AAAAVAQAA&#10;CwAAAAAAAAAAAAAAAAAfAQAAX3JlbHMvLnJlbHNQSwECLQAUAAYACAAAACEAE8LpIcYAAADcAAAA&#10;DwAAAAAAAAAAAAAAAAAHAgAAZHJzL2Rvd25yZXYueG1sUEsFBgAAAAADAAMAtwAAAPoCAAAAAA==&#10;">
                                                                <v:shape id="Connecteur droit avec flèche 172" o:spid="_x0000_s1073" type="#_x0000_t32" style="position:absolute;left:232617;top:6996;width:5626;height:29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" strokecolor="#0070c0" strokeweight="1pt">
                                                                  <v:stroke endarrow="block"/>
                                                                </v:shape>
                                                                <v:shape id="Connecteur droit avec flèche 173" o:spid="_x0000_s1074" type="#_x0000_t32" style="position:absolute;left:232410;top:2397;width:207;height:489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" strokecolor="#0070c0" strokeweight="1pt">
                                                                  <v:stroke endarrow="block"/>
                                                                </v:shape>
                                                              </v:group>
                                                              <v:shape id="Zone de texte 2" o:spid="_x0000_s1075" type="#_x0000_t202" style="position:absolute;left:230287;top:40;width:429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" filled="f" stroked="f">
                                                                <v:textbox style="mso-fit-shape-to-text:t">
                                                                  <w:txbxContent>
                                                                    <w:p w14:paraId="4EF6B11F" w14:textId="77777777" w:rsidR="00F86319" w:rsidRDefault="00000000" w:rsidP="00796861">
                                                                      <w:pPr>
                                                                        <w:rPr>
                                                                          <w:b/>
                                                                          <w:color w:val="0070C0"/>
                                                                        </w:rPr>
                                                                      </w:pPr>
                                                                      <m:oMathPara>
                                                                        <m:oMath>
                                                                          <m:acc>
                                                                            <m:accPr>
                                                                              <m:chr m:val="⃗"/>
                                                                              <m:ctrl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b/>
                                                                                  <w:i/>
                                                                                  <w:color w:val="0070C0"/>
                                                                                </w:rPr>
                                                                              </m:ctrlPr>
                                                                            </m:accPr>
                                                                            <m:e>
                                                                              <m:sSub>
                                                                                <m:sSubPr>
                                                                                  <m:ctrl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b/>
                                                                                      <w:i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</m:ctrlPr>
                                                                                </m:sSubPr>
                                                                                <m:e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  <m:t>y</m:t>
                                                                                  </m:r>
                                                                                </m:e>
                                                                                <m:sub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  <m:t>2</m:t>
                                                                                  </m:r>
                                                                                </m:sub>
                                                                              </m:sSub>
                                                                            </m:e>
                                                                          </m:acc>
                                                                        </m:oMath>
                                                                      </m:oMathPara>
                                                                    </w:p>
                                                                  </w:txbxContent>
                                                                </v:textbox>
                                                              </v:shape>
                                                            </v:group>
                                                          </v:group>
                                                          <v:group id="Groupe 131" o:spid="_x0000_s1076" style="position:absolute;left:229764;width:56031;height:25252" coordorigin="229764" coordsize="560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PV6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8cxvJ4JF8j5EwAA//8DAFBLAQItABQABgAIAAAAIQDb4fbL7gAAAIUBAAATAAAAAAAAAAAAAAAA&#10;AAAAAABbQ29udGVudF9UeXBlc10ueG1sUEsBAi0AFAAGAAgAAAAhAFr0LFu/AAAAFQEAAAsAAAAA&#10;AAAAAAAAAAAAHwEAAF9yZWxzLy5yZWxzUEsBAi0AFAAGAAgAAAAhAOrk9XrBAAAA3AAAAA8AAAAA&#10;AAAAAAAAAAAABwIAAGRycy9kb3ducmV2LnhtbFBLBQYAAAAAAwADALcAAAD1AgAAAAA=&#10;">
                                                            <v:group id="Groupe 132" o:spid="_x0000_s1077" style="position:absolute;left:260196;top:13982;width:11194;height:6167" coordorigin="260196,13984" coordsize="11199,6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                                            <v:shape id="Zone de texte 2" o:spid="_x0000_s1078" type="#_x0000_t202" style="position:absolute;left:267103;top:13984;width:4292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" filled="f" stroked="f">
                                                                <v:textbox style="mso-fit-shape-to-text:t">
                                                                  <w:txbxContent>
                                                                    <w:p w14:paraId="36CF4833" w14:textId="77777777" w:rsidR="00F86319" w:rsidRDefault="00000000" w:rsidP="00796861">
                                                                      <w:pPr>
                                                                        <w:rPr>
                                                                          <w:b/>
                                                                          <w:color w:val="00B050"/>
                                                                        </w:rPr>
                                                                      </w:pPr>
                                                                      <m:oMathPara>
                                                                        <m:oMath>
                                                                          <m:acc>
                                                                            <m:accPr>
                                                                              <m:chr m:val="⃗"/>
                                                                              <m:ctrl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b/>
                                                                                  <w:i/>
                                                                                  <w:color w:val="00B050"/>
                                                                                </w:rPr>
                                                                              </m:ctrlPr>
                                                                            </m:accPr>
                                                                            <m:e>
                                                                              <m:sSub>
                                                                                <m:sSubPr>
                                                                                  <m:ctrl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b/>
                                                                                      <w:i/>
                                                                                      <w:color w:val="00B050"/>
                                                                                    </w:rPr>
                                                                                  </m:ctrlPr>
                                                                                </m:sSubPr>
                                                                                <m:e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B050"/>
                                                                                    </w:rPr>
                                                                                    <m:t>x</m:t>
                                                                                  </m:r>
                                                                                </m:e>
                                                                                <m:sub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B050"/>
                                                                                    </w:rPr>
                                                                                    <m:t>3</m:t>
                                                                                  </m:r>
                                                                                </m:sub>
                                                                              </m:sSub>
                                                                            </m:e>
                                                                          </m:acc>
                                                                        </m:oMath>
                                                                      </m:oMathPara>
                                                                    </w:p>
                                                                  </w:txbxContent>
                                                                </v:textbox>
                                                              </v:shape>
                                                              <v:group id="Groupe 163" o:spid="_x0000_s1079" style="position:absolute;left:260196;top:13993;width:10563;height:6169" coordorigin="260196,13993" coordsize="10563,6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eGL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">
                                                                <v:group id="Groupe 164" o:spid="_x0000_s1080" style="position:absolute;left:262316;top:15811;width:8443;height:4351" coordorigin="262285,15811" coordsize="8443,4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Hn/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BzyfCRfIxT8AAAD//wMAUEsBAi0AFAAGAAgAAAAhANvh9svuAAAAhQEAABMAAAAAAAAAAAAA&#10;AAAAAAAAAFtDb250ZW50X1R5cGVzXS54bWxQSwECLQAUAAYACAAAACEAWvQsW78AAAAVAQAACwAA&#10;AAAAAAAAAAAAAAAfAQAAX3JlbHMvLnJlbHNQSwECLQAUAAYACAAAACEA6SB5/8MAAADcAAAADwAA&#10;AAAAAAAAAAAAAAAHAgAAZHJzL2Rvd25yZXYueG1sUEsFBgAAAAADAAMAtwAAAPcCAAAAAA==&#10;">
                                                                  <v:shape id="Connecteur droit avec flèche 166" o:spid="_x0000_s1081" type="#_x0000_t32" style="position:absolute;left:267308;top:15811;width:3420;height:43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" strokecolor="#00b050" strokeweight="1pt">
                                                                    <v:stroke endarrow="block"/>
                                                                  </v:shape>
                                                                  <v:shape id="Connecteur droit avec flèche 167" o:spid="_x0000_s1082" type="#_x0000_t32" style="position:absolute;left:262285;top:16314;width:5026;height:376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" strokecolor="#00b050" strokeweight="1pt">
                                                                    <v:stroke endarrow="block"/>
                                                                  </v:shape>
                                                                </v:group>
                                                                <v:shape id="Zone de texte 2" o:spid="_x0000_s1083" type="#_x0000_t202" style="position:absolute;left:260196;top:13993;width:4293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" filled="f" stroked="f">
                                                                  <v:textbox style="mso-fit-shape-to-text:t">
                                                                    <w:txbxContent>
                                                                      <w:p w14:paraId="4245770F" w14:textId="77777777" w:rsidR="00F86319" w:rsidRDefault="00000000" w:rsidP="00796861">
                                                                        <w:pPr>
                                                                          <w:rPr>
                                                                            <w:b/>
                                                                            <w:color w:val="00B050"/>
                                                                          </w:rPr>
                                                                        </w:pPr>
                                                                        <m:oMathPara>
                                                                          <m:oMath>
                                                                            <m:acc>
                                                                              <m:accPr>
                                                                                <m:chr m:val="⃗"/>
                                                                                <m:ctrl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b/>
                                                                                    <w:i/>
                                                                                    <w:color w:val="00B050"/>
                                                                                  </w:rPr>
                                                                                </m:ctrlPr>
                                                                              </m:accPr>
                                                                              <m:e>
                                                                                <m:sSub>
                                                                                  <m:sSubPr>
                                                                                    <m:ctrl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b/>
                                                                                        <w:i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</m:ctrlPr>
                                                                                  </m:sSubPr>
                                                                                  <m:e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  <m:t>y</m:t>
                                                                                    </m:r>
                                                                                  </m:e>
                                                                                  <m:sub>
                                                                                    <m:r>
                                                                                      <m:rPr>
                                                                                        <m:sty m:val="bi"/>
                                                                                      </m:rPr>
                                                                                      <w:rPr>
                                                                                        <w:rFonts w:ascii="Cambria Math" w:hAnsi="Cambria Math"/>
                                                                                        <w:color w:val="00B050"/>
                                                                                      </w:rPr>
                                                                                      <m:t>3</m:t>
                                                                                    </m:r>
                                                                                  </m:sub>
                                                                                </m:sSub>
                                                                              </m:e>
                                                                            </m:acc>
                                                                          </m:oMath>
                                                                        </m:oMathPara>
                                                                      </w:p>
                                                                    </w:txbxContent>
                                                                  </v:textbox>
                                                                </v:shape>
                                                              </v:group>
                                                            </v:group>
                                                            <v:group id="Groupe 133" o:spid="_x0000_s1084" style="position:absolute;left:229764;width:56031;height:25252" coordorigin="229764" coordsize="560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s6WwwAAANw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IHfZ8IFcv8DAAD//wMAUEsBAi0AFAAGAAgAAAAhANvh9svuAAAAhQEAABMAAAAAAAAAAAAA&#10;AAAAAAAAAFtDb250ZW50X1R5cGVzXS54bWxQSwECLQAUAAYACAAAACEAWvQsW78AAAAVAQAACwAA&#10;AAAAAAAAAAAAAAAfAQAAX3JlbHMvLnJlbHNQSwECLQAUAAYACAAAACEAdXrOlsMAAADcAAAADwAA&#10;AAAAAAAAAAAAAAAHAgAAZHJzL2Rvd25yZXYueG1sUEsFBgAAAAADAAMAtwAAAPcCAAAAAA==&#10;">
                                                              <v:group id="Groupe 134" o:spid="_x0000_s1085" style="position:absolute;left:229764;width:56031;height:25252" coordorigin="229764" coordsize="560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                                              <v:group id="Groupe 136" o:spid="_x0000_s1086" style="position:absolute;left:229764;width:52631;height:25252" coordorigin="229764" coordsize="52631,25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0O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">
                                                                  <v:group id="Groupe 138" o:spid="_x0000_s1087" style="position:absolute;left:229764;top:385;width:52631;height:24867" coordorigin="229764,385" coordsize="52631,24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lzn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">
                                                                    <v:shape id="Zone de texte 2" o:spid="_x0000_s1088" type="#_x0000_t202" style="position:absolute;left:239385;top:11553;width:2851;height:2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" filled="f" stroked="f">
                                                                      <v:textbox style="mso-fit-shape-to-text:t">
                                                                        <w:txbxContent>
                                                                          <w:p w14:paraId="455C6753" w14:textId="77777777" w:rsidR="00F86319" w:rsidRDefault="00F86319" w:rsidP="00796861">
                                                                            <w:pPr>
                                                                              <w:rPr>
                                                                                <w:b/>
                                                                                <w:color w:val="FF0000"/>
                                                                              </w:rPr>
                                                                            </w:pPr>
                                                                            <m:oMathPara>
                                                                              <m:oMath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FF0000"/>
                                                                                  </w:rPr>
                                                                                  <m:t>1</m:t>
                                                                                </m:r>
                                                                              </m:oMath>
                                                                            </m:oMathPara>
                                                                          </w:p>
                                                                        </w:txbxContent>
                                                                      </v:textbox>
                                                                    </v:shape>
                                                                    <v:group id="Groupe 141" o:spid="_x0000_s1089" style="position:absolute;left:229764;top:385;width:52631;height:24867" coordorigin="229764,385" coordsize="52631,24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                                                    <v:group id="Groupe 142" o:spid="_x0000_s1090" style="position:absolute;left:229764;top:385;width:52631;height:24867" coordorigin="229764,385" coordsize="52631,24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                                                      <v:line id="Connecteur droit 144" o:spid="_x0000_s1091" style="position:absolute;flip:y;visibility:visible;mso-wrap-style:square" from="247704,20123" to="266485,20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" strokecolor="black [3213]">
                                                                          <v:stroke dashstyle="dash"/>
                                                                        </v:line>
                                                                        <v:line id="Connecteur droit 145" o:spid="_x0000_s1092" style="position:absolute;flip:y;visibility:visible;mso-wrap-style:square" from="279256,385" to="282395,4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" strokecolor="black [3213]">
                                                                          <v:stroke dashstyle="dash"/>
                                                                        </v:line>
                                                                        <v:group id="Groupe 146" o:spid="_x0000_s1093" style="position:absolute;left:229764;top:4401;width:51805;height:20851" coordorigin="229764,4401" coordsize="51805,20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                                                        <v:shape id="Zone de texte 2" o:spid="_x0000_s1094" type="#_x0000_t202" style="position:absolute;left:243684;top:18952;width:2858;height:2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" filled="f" stroked="f">
                                                                            <v:textbox style="mso-fit-shape-to-text:t">
                                                                              <w:txbxContent>
                                                                                <w:p w14:paraId="3C1DB6F2" w14:textId="77777777" w:rsidR="00F86319" w:rsidRDefault="00F86319" w:rsidP="00796861">
                                                                                  <w:pPr>
                                                                                    <w:rPr>
                                                                                      <w:b/>
                                                                                    </w:rPr>
                                                                                  </w:pPr>
                                                                                  <m:oMathPara>
                                                                                    <m:oMath>
                                                                                      <m:r>
                                                                                        <m:rPr>
                                                                                          <m:sty m:val="bi"/>
                                                                                        </m:rPr>
                                                                                        <w:rPr>
                                                                                          <w:rFonts w:ascii="Cambria Math" w:hAnsi="Cambria Math"/>
                                                                                        </w:rPr>
                                                                                        <m:t>A</m:t>
                                                                                      </m:r>
                                                                                    </m:oMath>
                                                                                  </m:oMathPara>
                                                                                </w:p>
                                                                              </w:txbxContent>
                                                                            </v:textbox>
                                                                          </v:shape>
                                                                          <v:group id="Groupe 148" o:spid="_x0000_s1095" style="position:absolute;left:229764;top:4401;width:51805;height:20851" coordorigin="229759,4400" coordsize="51810,20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                                                          <v:group id="Groupe 149" o:spid="_x0000_s1096" style="position:absolute;left:229759;top:4400;width:51810;height:20856" coordorigin="229759,4400" coordsize="51810,20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oB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wX8PhMukKsfAAAA//8DAFBLAQItABQABgAIAAAAIQDb4fbL7gAAAIUBAAATAAAAAAAAAAAA&#10;AAAAAAAAAABbQ29udGVudF9UeXBlc10ueG1sUEsBAi0AFAAGAAgAAAAhAFr0LFu/AAAAFQEAAAsA&#10;AAAAAAAAAAAAAAAAHwEAAF9yZWxzLy5yZWxzUEsBAi0AFAAGAAgAAAAhAEyUigHEAAAA3AAAAA8A&#10;AAAAAAAAAAAAAAAABwIAAGRycy9kb3ducmV2LnhtbFBLBQYAAAAAAwADALcAAAD4AgAAAAA=&#10;">
                                                                              <v:group id="Groupe 151" o:spid="_x0000_s1097" style="position:absolute;left:233259;top:6149;width:44835;height:19107" coordorigin="233259,6149" coordsize="44835,19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                                                              <v:group id="Groupe 154" o:spid="_x0000_s1098" style="position:absolute;left:233259;top:6149;width:44835;height:14831" coordorigin="233259,6149" coordsize="44835,148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                                                                <v:line id="Connecteur droit 158" o:spid="_x0000_s1099" style="position:absolute;flip:x y;visibility:visible;mso-wrap-style:square" from="233259,7800" to="246297,19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" strokecolor="red" strokeweight="3pt"/>
                                                                                  <v:oval id="Ellipse 159" o:spid="_x0000_s1100" style="position:absolute;left:266489;top:19302;width:1651;height:1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" filled="f" strokecolor="#00b050" strokeweight="3pt"/>
                                                                                  <v:line id="Connecteur droit 160" o:spid="_x0000_s1101" style="position:absolute;flip:y;visibility:visible;mso-wrap-style:square" from="267898,6149" to="278094,19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" strokecolor="#00b050" strokeweight="3pt"/>
                                                                                  <v:oval id="Ellipse 161" o:spid="_x0000_s1102" style="position:absolute;left:246055;top:19329;width:1651;height:1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" filled="f" strokecolor="red" strokeweight="3pt"/>
                                                                                </v:group>
                                                                                <v:group id="Groupe 155" o:spid="_x0000_s1103" style="position:absolute;left:244527;top:23084;width:4629;height:2172" coordorigin="244527,23084" coordsize="4629,2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BbZwgAAANw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">
                                                                                  <v:rect id="Rectangle 156" o:spid="_x0000_s1104" style="position:absolute;left:244527;top:23084;width:4629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" fillcolor="black [3213]" stroked="f" strokeweight="2pt">
                                                                                    <v:fill r:id="rId18" o:title="" color2="white [3212]" type="pattern"/>
                                                                                  </v:rect>
                                                                                  <v:line id="Connecteur droit 157" o:spid="_x0000_s1105" style="position:absolute;rotation:90;flip:y;visibility:visible;mso-wrap-style:square" from="246837,20830" to="246837,25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" strokecolor="black [3213]" strokeweight="3pt"/>
                                                                                </v:group>
                                                                              </v:group>
                                                                              <v:shape id="Zone de texte 2" o:spid="_x0000_s1106" type="#_x0000_t202" style="position:absolute;left:229759;top:4400;width:2858;height:2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" filled="f" stroked="f">
                                                                                <v:textbox style="mso-fit-shape-to-text:t">
                                                                                  <w:txbxContent>
                                                                                    <w:p w14:paraId="30498C15" w14:textId="77777777" w:rsidR="00F86319" w:rsidRDefault="00F86319" w:rsidP="00796861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b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m:oMathPara>
                                                                                        <m:oMath>
                                                                                          <m:r>
                                                                                            <m:rPr>
                                                                                              <m:sty m:val="bi"/>
                                                                                            </m:rPr>
                                                                                            <w:rPr>
                                                                                              <w:rFonts w:ascii="Cambria Math" w:hAnsi="Cambria Math"/>
                                                                                            </w:rPr>
                                                                                            <m:t>B</m:t>
                                                                                          </m:r>
                                                                                        </m:oMath>
                                                                                      </m:oMathPara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  <v:shape id="Zone de texte 2" o:spid="_x0000_s1107" type="#_x0000_t202" style="position:absolute;left:278711;top:5690;width:2858;height:2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" filled="f" stroked="f">
                                                                                <v:textbox style="mso-fit-shape-to-text:t">
                                                                                  <w:txbxContent>
                                                                                    <w:p w14:paraId="79CC5D4C" w14:textId="77777777" w:rsidR="00F86319" w:rsidRDefault="00F86319" w:rsidP="00796861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b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m:oMathPara>
                                                                                        <m:oMath>
                                                                                          <m:r>
                                                                                            <m:rPr>
                                                                                              <m:sty m:val="bi"/>
                                                                                            </m:rPr>
                                                                                            <w:rPr>
                                                                                              <w:rFonts w:ascii="Cambria Math" w:hAnsi="Cambria Math"/>
                                                                                            </w:rPr>
                                                                                            <m:t>C</m:t>
                                                                                          </m:r>
                                                                                        </m:oMath>
                                                                                      </m:oMathPara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</v:group>
                                                                            <v:shape id="Zone de texte 2" o:spid="_x0000_s1108" type="#_x0000_t202" style="position:absolute;left:267749;top:19833;width:2858;height:2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" filled="f" stroked="f">
                                                                              <v:textbox style="mso-fit-shape-to-text:t">
                                                                                <w:txbxContent>
                                                                                  <w:p w14:paraId="75F7C365" w14:textId="77777777" w:rsidR="00F86319" w:rsidRDefault="00F86319" w:rsidP="00796861">
                                                                                    <w:pPr>
                                                                                      <w:rPr>
                                                                                        <w:b/>
                                                                                      </w:rPr>
                                                                                    </w:pPr>
                                                                                    <m:oMathPara>
                                                                                      <m:oMath>
                                                                                        <m:r>
                                                                                          <m:rPr>
                                                                                            <m:sty m:val="bi"/>
                                                                                          </m:rPr>
                                                                                          <w:rPr>
                                                                                            <w:rFonts w:ascii="Cambria Math" w:hAnsi="Cambria Math"/>
                                                                                          </w:rPr>
                                                                                          <m:t>D</m:t>
                                                                                        </m:r>
                                                                                      </m:oMath>
                                                                                    </m:oMathPara>
                                                                                  </w:p>
                                                                                </w:txbxContent>
                                                                              </v:textbox>
                                                                            </v:shape>
                                                                          </v:group>
                                                                        </v:group>
                                                                      </v:group>
                                                                      <v:shape id="Zone de texte 2" o:spid="_x0000_s1109" type="#_x0000_t202" style="position:absolute;left:270922;top:10457;width:2858;height:2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" filled="f" stroked="f">
                                                                        <v:textbox style="mso-fit-shape-to-text:t">
                                                                          <w:txbxContent>
                                                                            <w:p w14:paraId="265A95BD" w14:textId="77777777" w:rsidR="00F86319" w:rsidRDefault="00F86319" w:rsidP="00796861">
                                                                              <w:pPr>
                                                                                <w:rPr>
                                                                                  <w:b/>
                                                                                  <w:color w:val="00B050"/>
                                                                                </w:rPr>
                                                                              </w:pPr>
                                                                              <m:oMathPara>
                                                                                <m:oMath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B050"/>
                                                                                    </w:rPr>
                                                                                    <m:t>3</m:t>
                                                                                  </m:r>
                                                                                </m:oMath>
                                                                              </m:oMathPara>
                                                                            </w:p>
                                                                          </w:txbxContent>
                                                                        </v:textbox>
                                                                      </v:shape>
                                                                    </v:group>
                                                                  </v:group>
                                                                  <v:shape id="Zone de texte 2" o:spid="_x0000_s1110" type="#_x0000_t202" style="position:absolute;left:234688;width:4293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" filled="f" stroked="f">
                                                                    <v:textbox style="mso-fit-shape-to-text:t">
                                                                      <w:txbxContent>
                                                                        <w:p w14:paraId="3C9AA63C" w14:textId="77777777" w:rsidR="00F86319" w:rsidRDefault="00000000" w:rsidP="00796861">
                                                                          <w:pPr>
                                                                            <w:rPr>
                                                                              <w:b/>
                                                                              <w:color w:val="0070C0"/>
                                                                            </w:rPr>
                                                                          </w:pPr>
                                                                          <m:oMathPara>
                                                                            <m:oMath>
                                                                              <m:sSub>
                                                                                <m:sSubPr>
                                                                                  <m:ctrl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b/>
                                                                                      <w:i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</m:ctrlPr>
                                                                                </m:sSubPr>
                                                                                <m:e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  <m:t>θ</m:t>
                                                                                  </m:r>
                                                                                </m:e>
                                                                                <m:sub>
                                                                                  <m:r>
                                                                                    <m:rPr>
                                                                                      <m:sty m:val="bi"/>
                                                                                    </m:rPr>
                                                                                    <w:rPr>
                                                                                      <w:rFonts w:ascii="Cambria Math" w:hAnsi="Cambria Math"/>
                                                                                      <w:color w:val="0070C0"/>
                                                                                    </w:rPr>
                                                                                    <m:t>2/1</m:t>
                                                                                  </m:r>
                                                                                </m:sub>
                                                                              </m:sSub>
                                                                            </m:oMath>
                                                                          </m:oMathPara>
                                                                        </w:p>
                                                                      </w:txbxContent>
                                                                    </v:textbox>
                                                                  </v:shape>
                                                                </v:group>
                                                                <v:shape id="Zone de texte 2" o:spid="_x0000_s1111" type="#_x0000_t202" style="position:absolute;left:281503;top:1477;width:4292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" filled="f" stroked="f">
                                                                  <v:textbox style="mso-fit-shape-to-text:t">
                                                                    <w:txbxContent>
                                                                      <w:p w14:paraId="4B0CFA7E" w14:textId="77777777" w:rsidR="00F86319" w:rsidRDefault="00000000" w:rsidP="00796861">
                                                                        <w:pPr>
                                                                          <w:rPr>
                                                                            <w:b/>
                                                                            <w:color w:val="0070C0"/>
                                                                          </w:rPr>
                                                                        </w:pPr>
                                                                        <m:oMathPara>
                                                                          <m:oMath>
                                                                            <m:sSub>
                                                                              <m:sSubPr>
                                                                                <m:ctrl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b/>
                                                                                    <w:i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</m:ctrlPr>
                                                                              </m:sSubPr>
                                                                              <m:e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  <m:t>θ</m:t>
                                                                                </m:r>
                                                                              </m:e>
                                                                              <m:sub>
                                                                                <m:r>
                                                                                  <m:rPr>
                                                                                    <m:sty m:val="bi"/>
                                                                                  </m:rPr>
                                                                                  <w:rPr>
                                                                                    <w:rFonts w:ascii="Cambria Math" w:hAnsi="Cambria Math"/>
                                                                                    <w:color w:val="0070C0"/>
                                                                                  </w:rPr>
                                                                                  <m:t>2/3</m:t>
                                                                                </m:r>
                                                                              </m:sub>
                                                                            </m:sSub>
                                                                          </m:oMath>
                                                                        </m:oMathPara>
                                                                      </w:p>
                                                                    </w:txbxContent>
                                                                  </v:textbox>
                                                                </v:shape>
                                                              </v:group>
                                                              <v:shape id="Zone de texte 2" o:spid="_x0000_s1112" type="#_x0000_t202" style="position:absolute;left:271608;top:13604;width:2851;height:2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" filled="f" stroked="f">
                                                                <v:textbox style="mso-fit-shape-to-text:t">
                                                                  <w:txbxContent>
                                                                    <w:p w14:paraId="32049F28" w14:textId="77777777" w:rsidR="00F86319" w:rsidRDefault="00000000" w:rsidP="00796861">
                                                                      <w:pPr>
                                                                        <w:rPr>
                                                                          <w:b/>
                                                                          <w:color w:val="00B050"/>
                                                                        </w:rPr>
                                                                      </w:pPr>
                                                                      <m:oMathPara>
                                                                        <m:oMath>
                                                                          <m:sSub>
                                                                            <m:sSubPr>
                                                                              <m:ctrl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b/>
                                                                                  <w:i/>
                                                                                  <w:color w:val="00B050"/>
                                                                                </w:rPr>
                                                                              </m:ctrlPr>
                                                                            </m:sSubPr>
                                                                            <m:e>
                                                                              <m:r>
                                                                                <m:rPr>
                                                                                  <m:sty m:val="bi"/>
                                                                                </m:r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color w:val="00B050"/>
                                                                                </w:rPr>
                                                                                <m:t>L</m:t>
                                                                              </m:r>
                                                                            </m:e>
                                                                            <m:sub>
                                                                              <m:r>
                                                                                <m:rPr>
                                                                                  <m:sty m:val="bi"/>
                                                                                </m:rPr>
                                                                                <w:rPr>
                                                                                  <w:rFonts w:ascii="Cambria Math" w:hAnsi="Cambria Math"/>
                                                                                  <w:color w:val="00B050"/>
                                                                                </w:rPr>
                                                                                <m:t>3</m:t>
                                                                              </m:r>
                                                                            </m:sub>
                                                                          </m:sSub>
                                                                        </m:oMath>
                                                                      </m:oMathPara>
                                                                    </w:p>
                                                                  </w:txbxContent>
                                                                </v:textbox>
                                                              </v:shape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  <v:oval id="Ellipse 125" o:spid="_x0000_s1113" style="position:absolute;left:4387;top:6390;width:1651;height:1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" filled="f" strokecolor="red" strokeweight="3pt"/>
                                                  </v:group>
                                                  <v:line id="Connecteur droit 123" o:spid="_x0000_s1114" style="position:absolute;flip:y;visibility:visible;mso-wrap-style:square" from="19379,20970" to="19418,23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" strokecolor="black [3213]" strokeweight="3pt"/>
                                                </v:group>
                                                <v:oval id="Ellipse 121" o:spid="_x0000_s1115" style="position:absolute;left:50388;top:4738;width:1651;height:1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" filled="f" strokecolor="#00b050" strokeweight="3pt"/>
                                              </v:group>
                                              <v:rect id="Rectangle 118" o:spid="_x0000_s1116" style="position:absolute;left:37541;top:23095;width:4623;height:2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" fillcolor="black [3213]" stroked="f" strokeweight="2pt">
                                                <v:fill r:id="rId18" o:title="" color2="white [3212]" type="pattern"/>
                                              </v:rect>
                                              <v:line id="Connecteur droit 119" o:spid="_x0000_s1117" style="position:absolute;flip:x y;visibility:visible;mso-wrap-style:square" from="39851,20941" to="39853,23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" strokecolor="black [3213]" strokeweight="3pt"/>
                                            </v:group>
                                          </v:group>
                                          <v:line id="Connecteur droit 114" o:spid="_x0000_s1118" style="position:absolute;flip:x;visibility:visible;mso-wrap-style:square" from="6038,5563" to="50384,7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" strokecolor="#0070c0" strokeweight="3pt"/>
                                        </v:group>
                                        <v:shape id="Zone de texte 2" o:spid="_x0000_s1119" type="#_x0000_t202" style="position:absolute;left:10153;top:13615;width:2851;height:2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" filled="f" stroked="f">
                                          <v:textbox style="mso-fit-shape-to-text:t">
                                            <w:txbxContent>
                                              <w:p w14:paraId="0DF31295" w14:textId="77777777" w:rsidR="00F86319" w:rsidRDefault="00000000" w:rsidP="00796861">
                                                <w:pPr>
                                                  <w:rPr>
                                                    <w:b/>
                                                    <w:color w:val="FF0000"/>
                                                  </w:rPr>
                                                </w:pPr>
                                                <m:oMathPara>
                                                  <m:oMath>
                                                    <m:sSub>
                                                      <m:sSubPr>
                                                        <m:ctrlPr>
                                                          <w:rPr>
                                                            <w:rFonts w:ascii="Cambria Math" w:hAnsi="Cambria Math"/>
                                                            <w:b/>
                                                            <w:i/>
                                                            <w:color w:val="FF0000"/>
                                                          </w:rPr>
                                                        </m:ctrlPr>
                                                      </m:sSubPr>
                                                      <m:e>
                                                        <m:r>
                                                          <m:rPr>
                                                            <m:sty m:val="bi"/>
                                                          </m:rPr>
                                                          <w:rPr>
                                                            <w:rFonts w:ascii="Cambria Math" w:hAnsi="Cambria Math"/>
                                                            <w:color w:val="FF0000"/>
                                                          </w:rPr>
                                                          <m:t>L</m:t>
                                                        </m:r>
                                                      </m:e>
                                                      <m:sub>
                                                        <m:r>
                                                          <m:rPr>
                                                            <m:sty m:val="bi"/>
                                                          </m:rPr>
                                                          <w:rPr>
                                                            <w:rFonts w:ascii="Cambria Math" w:hAnsi="Cambria Math"/>
                                                            <w:color w:val="FF0000"/>
                                                          </w:rPr>
                                                          <m:t>1</m:t>
                                                        </m:r>
                                                      </m:sub>
                                                    </m:sSub>
                                                  </m:oMath>
                                                </m:oMathPara>
                                              </w:p>
                                            </w:txbxContent>
                                          </v:textbox>
                                        </v:shape>
                                      </v:group>
                                      <v:line id="Connecteur droit 110" o:spid="_x0000_s1120" style="position:absolute;flip:x y;visibility:visible;mso-wrap-style:square" from="0,2243" to="4628,6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" strokecolor="black [3213]">
                                        <v:stroke dashstyle="dash"/>
                                      </v:line>
                                    </v:group>
                                  </v:group>
                                  <v:shape id="Arc 106" o:spid="_x0000_s1121" style="position:absolute;left:15202;top:16436;width:7963;height:7169;visibility:visible;mso-wrap-style:square;v-text-anchor:middle" coordsize="796290,71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" path="m174657,61800nsc286009,-6197,427972,-18961,552060,27868,692082,80710,786536,200650,795583,337098l398145,358458,174657,61800xem174657,61800nfc286009,-6197,427972,-18961,552060,27868,692082,80710,786536,200650,795583,337098e" filled="f" strokecolor="red" strokeweight="1.5pt">
                                    <v:stroke startarrow="block"/>
                                    <v:path arrowok="t" o:connecttype="custom" o:connectlocs="174657,61800;552060,27868;795583,337098" o:connectangles="0,0,0"/>
                                  </v:shape>
                                </v:group>
                                <v:shape id="Zone de texte 2" o:spid="_x0000_s1122" type="#_x0000_t202" style="position:absolute;left:19578;top:13968;width:4291;height:2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" filled="f" stroked="f">
                                  <v:textbox style="mso-fit-shape-to-text:t">
                                    <w:txbxContent>
                                      <w:p w14:paraId="01132D16" w14:textId="77777777" w:rsidR="00F86319" w:rsidRDefault="00000000" w:rsidP="00796861">
                                        <w:pPr>
                                          <w:rPr>
                                            <w:b/>
                                            <w:color w:val="FF0000"/>
                                          </w:rPr>
                                        </w:pPr>
                                        <m:oMathPara>
                                          <m:oMath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b/>
                                                    <w:i/>
                                                    <w:color w:val="FF0000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m:rPr>
                                                    <m:sty m:val="bi"/>
                                                  </m:rPr>
                                                  <w:rPr>
                                                    <w:rFonts w:ascii="Cambria Math" w:hAnsi="Cambria Math"/>
                                                    <w:color w:val="FF0000"/>
                                                  </w:rPr>
                                                  <m:t>θ</m:t>
                                                </m:r>
                                              </m:e>
                                              <m:sub>
                                                <m:r>
                                                  <m:rPr>
                                                    <m:sty m:val="bi"/>
                                                  </m:rPr>
                                                  <w:rPr>
                                                    <w:rFonts w:ascii="Cambria Math" w:hAnsi="Cambria Math"/>
                                                    <w:color w:val="FF0000"/>
                                                  </w:rPr>
                                                  <m:t>1/0</m:t>
                                                </m:r>
                                              </m:sub>
                                            </m:sSub>
                                          </m:oMath>
                                        </m:oMathPara>
                                      </w:p>
                                    </w:txbxContent>
                                  </v:textbox>
                                </v:shape>
                              </v:group>
                              <v:line id="Connecteur droit 102" o:spid="_x0000_s1123" style="position:absolute;flip:x;visibility:visible;mso-wrap-style:square" from="40664,20046" to="45159,20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" strokecolor="black [3213]">
                                <v:stroke dashstyle="dash"/>
                              </v:line>
                            </v:group>
                          </v:group>
                          <v:shape id="Arc 98" o:spid="_x0000_s1124" style="position:absolute;left:47066;top:2075;width:7962;height:7168;visibility:visible;mso-wrap-style:square;v-text-anchor:middle" coordsize="796211,716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" path="m644598,76964nsc730422,137886,784651,227895,794569,325884l398106,358408,644598,76964xem644598,76964nfc730422,137886,784651,227895,794569,325884e" filled="f" strokecolor="#4579b8 [3044]" strokeweight="1.5pt">
                            <v:stroke endarrow="block"/>
                            <v:path arrowok="t" o:connecttype="custom" o:connectlocs="644598,76964;794569,325884" o:connectangles="0,0"/>
                          </v:shape>
                        </v:group>
                        <v:line id="Connecteur droit 96" o:spid="_x0000_s1125" style="position:absolute;flip:y;visibility:visible;mso-wrap-style:square" from="52018,5385" to="56546,55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" strokecolor="black [3213]">
                          <v:stroke dashstyle="dash"/>
                        </v:line>
                      </v:group>
                      <v:shape id="Zone de texte 2" o:spid="_x0000_s1126" type="#_x0000_t202" style="position:absolute;left:42802;top:16605;width:4287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2Jh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" filled="f" stroked="f">
                        <v:textbox style="mso-fit-shape-to-text:t">
                          <w:txbxContent>
                            <w:p w14:paraId="63AAFE48" w14:textId="77777777" w:rsidR="00F86319" w:rsidRDefault="00000000" w:rsidP="00796861">
                              <w:pPr>
                                <w:rPr>
                                  <w:b/>
                                  <w:color w:val="00B050"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i/>
                                          <w:color w:val="00B050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00B050"/>
                                        </w:rPr>
                                        <m:t>θ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  <w:color w:val="00B050"/>
                                        </w:rPr>
                                        <m:t>3/0</m:t>
                                      </m:r>
                                    </m:sub>
                                  </m:sSub>
                                </m:oMath>
                              </m:oMathPara>
                            </w:p>
                          </w:txbxContent>
                        </v:textbox>
                      </v:shape>
                    </v:group>
                  </v:group>
                </v:group>
                <v:shape id="Zone de texte 2" o:spid="_x0000_s1127" type="#_x0000_t202" style="position:absolute;left:27651;top:20190;width:2850;height:27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/65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Rqb&#10;vqQfoDdvAAAA//8DAFBLAQItABQABgAIAAAAIQDb4fbL7gAAAIUBAAATAAAAAAAAAAAAAAAAAAAA&#10;AABbQ29udGVudF9UeXBlc10ueG1sUEsBAi0AFAAGAAgAAAAhAFr0LFu/AAAAFQEAAAsAAAAAAAAA&#10;AAAAAAAAHwEAAF9yZWxzLy5yZWxzUEsBAi0AFAAGAAgAAAAhANz//rm+AAAA2wAAAA8AAAAAAAAA&#10;AAAAAAAABwIAAGRycy9kb3ducmV2LnhtbFBLBQYAAAAAAwADALcAAADyAgAAAAA=&#10;" filled="f" stroked="f">
                  <v:textbox style="mso-fit-shape-to-text:t">
                    <w:txbxContent>
                      <w:p w14:paraId="788E6D1A" w14:textId="77777777" w:rsidR="00F86319" w:rsidRDefault="00000000" w:rsidP="00796861">
                        <w:pPr>
                          <w:rPr>
                            <w:b/>
                          </w:rPr>
                        </w:pPr>
                        <m:oMathPara>
                          <m:oMath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b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L</m:t>
                                </m:r>
                              </m:e>
                              <m:sub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0</m:t>
                                </m:r>
                              </m:sub>
                            </m:sSub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</w:p>
    <w:p w14:paraId="1F536BBF" w14:textId="77777777" w:rsidR="00796861" w:rsidRDefault="00796861" w:rsidP="00ED2CFB"/>
    <w:p w14:paraId="5E593DD9" w14:textId="77777777" w:rsidR="00796861" w:rsidRDefault="00796861" w:rsidP="00ED2CFB"/>
    <w:p w14:paraId="20A6A844" w14:textId="77777777" w:rsidR="00796861" w:rsidRDefault="00796861" w:rsidP="00ED2CFB"/>
    <w:p w14:paraId="34920AE7" w14:textId="77777777" w:rsidR="00796861" w:rsidRDefault="00796861" w:rsidP="00ED2CFB"/>
    <w:p w14:paraId="61B8FD5C" w14:textId="77777777" w:rsidR="00796861" w:rsidRDefault="00796861" w:rsidP="00ED2CFB"/>
    <w:p w14:paraId="10DC8A2B" w14:textId="77777777" w:rsidR="00796861" w:rsidRDefault="00796861" w:rsidP="00ED2CFB"/>
    <w:p w14:paraId="77AD3BA1" w14:textId="77777777" w:rsidR="00796861" w:rsidRDefault="00796861" w:rsidP="00ED2CFB"/>
    <w:p w14:paraId="4BD58F8A" w14:textId="77777777" w:rsidR="00796861" w:rsidRDefault="00796861" w:rsidP="00ED2CFB"/>
    <w:p w14:paraId="5AF08B4E" w14:textId="77777777" w:rsidR="00796861" w:rsidRDefault="00796861" w:rsidP="00ED2CFB"/>
    <w:p w14:paraId="591D17EF" w14:textId="77777777" w:rsidR="00796861" w:rsidRDefault="00796861" w:rsidP="00ED2CFB"/>
    <w:p w14:paraId="4C2C1B8B" w14:textId="77777777" w:rsidR="00796861" w:rsidRDefault="00796861" w:rsidP="00ED2CFB"/>
    <w:p w14:paraId="532976AA" w14:textId="77777777" w:rsidR="00796861" w:rsidRDefault="00796861" w:rsidP="00ED2CFB"/>
    <w:p w14:paraId="78BA496C" w14:textId="77777777" w:rsidR="00C93983" w:rsidRDefault="00C93983" w:rsidP="00ED2CFB"/>
    <w:p w14:paraId="1D9FA321" w14:textId="77777777" w:rsidR="00C93983" w:rsidRDefault="00C93983" w:rsidP="00ED2CFB"/>
    <w:p w14:paraId="1041FC3D" w14:textId="4AB09892" w:rsidR="00796861" w:rsidRDefault="00796861" w:rsidP="00F225F5">
      <w:pPr>
        <w:pStyle w:val="Titre7"/>
      </w:pPr>
      <w:bookmarkStart w:id="5" w:name="_Toc112944685"/>
      <w:r>
        <w:t>Objectif</w:t>
      </w:r>
      <w:bookmarkEnd w:id="5"/>
      <w:r w:rsidR="00F225F5">
        <w:t>s</w:t>
      </w:r>
    </w:p>
    <w:p w14:paraId="0B1F3539" w14:textId="77777777" w:rsidR="00F225F5" w:rsidRDefault="00F225F5" w:rsidP="00796861"/>
    <w:p w14:paraId="4E765C11" w14:textId="73D9F1D4" w:rsidR="00796861" w:rsidRDefault="00625526" w:rsidP="00796861">
      <w:r>
        <w:t xml:space="preserve">Notre objectif consiste à </w:t>
      </w:r>
      <w:r w:rsidR="00796861">
        <w:t>:</w:t>
      </w:r>
    </w:p>
    <w:p w14:paraId="2DB6E2F3" w14:textId="77777777" w:rsidR="00796861" w:rsidRDefault="00796861" w:rsidP="00F63E58">
      <w:pPr>
        <w:pStyle w:val="Paragraphedeliste"/>
        <w:numPr>
          <w:ilvl w:val="0"/>
          <w:numId w:val="8"/>
        </w:numPr>
      </w:pPr>
      <w:r>
        <w:t xml:space="preserve">Déterminer la relation liant les angles d’entrée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10</m:t>
            </m:r>
          </m:sub>
        </m:sSub>
      </m:oMath>
      <w:r>
        <w:rPr>
          <w:rFonts w:eastAsiaTheme="minorEastAsia"/>
        </w:rPr>
        <w:t xml:space="preserve"> et de sortie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30</m:t>
            </m:r>
          </m:sub>
        </m:sSub>
      </m:oMath>
    </w:p>
    <w:p w14:paraId="5C2D57E5" w14:textId="77777777" w:rsidR="00796861" w:rsidRDefault="00796861" w:rsidP="00F63E58">
      <w:pPr>
        <w:pStyle w:val="Paragraphedeliste"/>
        <w:numPr>
          <w:ilvl w:val="0"/>
          <w:numId w:val="8"/>
        </w:numPr>
      </w:pPr>
      <w:r>
        <w:t>Résoudre cette relation sous Python avec une méthode itérative</w:t>
      </w:r>
      <w:r w:rsidR="00625526">
        <w:t xml:space="preserve"> par dichotomie</w:t>
      </w:r>
    </w:p>
    <w:p w14:paraId="5291E14E" w14:textId="77777777" w:rsidR="00796861" w:rsidRPr="00796861" w:rsidRDefault="00796861" w:rsidP="00F63E58">
      <w:pPr>
        <w:pStyle w:val="Paragraphedeliste"/>
        <w:numPr>
          <w:ilvl w:val="0"/>
          <w:numId w:val="8"/>
        </w:numPr>
      </w:pPr>
      <w:r>
        <w:t>Mettre en place une animation du schéma cinématique sous Python</w:t>
      </w:r>
    </w:p>
    <w:p w14:paraId="417D4381" w14:textId="77777777" w:rsidR="00796861" w:rsidRPr="00ED2CFB" w:rsidRDefault="00796861" w:rsidP="00ED2CFB"/>
    <w:p w14:paraId="7D93815A" w14:textId="47499211" w:rsidR="00111C3C" w:rsidRDefault="00111C3C" w:rsidP="00F225F5">
      <w:pPr>
        <w:pStyle w:val="Titre7"/>
      </w:pPr>
      <w:bookmarkStart w:id="6" w:name="_Toc112944686"/>
      <w:r>
        <w:t>Données</w:t>
      </w:r>
      <w:bookmarkEnd w:id="6"/>
    </w:p>
    <w:p w14:paraId="6C755F27" w14:textId="77777777" w:rsidR="00F225F5" w:rsidRPr="00F225F5" w:rsidRDefault="00F225F5" w:rsidP="00F225F5"/>
    <w:p w14:paraId="1ED66391" w14:textId="77777777" w:rsidR="00796861" w:rsidRDefault="00796861" w:rsidP="00111C3C">
      <w:r>
        <w:t>Nous étudierons un système dont les dimensions sont les suivantes :</w:t>
      </w:r>
    </w:p>
    <w:p w14:paraId="21B66D8C" w14:textId="77777777" w:rsidR="00625526" w:rsidRDefault="00625526" w:rsidP="00111C3C"/>
    <w:p w14:paraId="6E954C5A" w14:textId="77777777" w:rsidR="00796861" w:rsidRPr="00C302EF" w:rsidRDefault="00000000" w:rsidP="00796861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=100 </m:t>
          </m:r>
          <m:r>
            <w:rPr>
              <w:rFonts w:ascii="Cambria Math" w:hAnsi="Cambria Math"/>
            </w:rPr>
            <m:t>m</m:t>
          </m:r>
          <m:r>
            <w:rPr>
              <w:rFonts w:ascii="Cambria Math" w:eastAsiaTheme="minorEastAsia" w:hAnsi="Cambria Math"/>
            </w:rPr>
            <m:t>m</m:t>
          </m:r>
          <m:r>
            <m:rPr>
              <m:sty m:val="p"/>
            </m:rPr>
            <w:rPr>
              <w:rFonts w:ascii="Cambria Math" w:eastAsiaTheme="minorEastAsia" w:hAnsi="Cambria Math"/>
            </w:rPr>
            <m:t xml:space="preserve">     ;     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=100 </m:t>
          </m:r>
          <m:r>
            <w:rPr>
              <w:rFonts w:ascii="Cambria Math" w:hAnsi="Cambria Math"/>
            </w:rPr>
            <m:t>m</m:t>
          </m:r>
          <m:r>
            <w:rPr>
              <w:rFonts w:ascii="Cambria Math" w:eastAsiaTheme="minorEastAsia" w:hAnsi="Cambria Math"/>
            </w:rPr>
            <m:t xml:space="preserve">m     ;     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=150 </m:t>
          </m:r>
          <m:r>
            <w:rPr>
              <w:rFonts w:ascii="Cambria Math" w:hAnsi="Cambria Math"/>
            </w:rPr>
            <m:t>m</m:t>
          </m:r>
          <m:r>
            <w:rPr>
              <w:rFonts w:ascii="Cambria Math" w:eastAsiaTheme="minorEastAsia" w:hAnsi="Cambria Math"/>
            </w:rPr>
            <m:t xml:space="preserve">m     ;     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=100 </m:t>
          </m:r>
          <m:r>
            <w:rPr>
              <w:rFonts w:ascii="Cambria Math" w:hAnsi="Cambria Math"/>
            </w:rPr>
            <m:t>m</m:t>
          </m:r>
          <m:r>
            <w:rPr>
              <w:rFonts w:ascii="Cambria Math" w:eastAsiaTheme="minorEastAsia" w:hAnsi="Cambria Math"/>
            </w:rPr>
            <m:t>m</m:t>
          </m:r>
        </m:oMath>
      </m:oMathPara>
    </w:p>
    <w:p w14:paraId="709F173F" w14:textId="77777777" w:rsidR="00796861" w:rsidRDefault="00796861" w:rsidP="00111C3C"/>
    <w:p w14:paraId="224BC426" w14:textId="77777777" w:rsidR="00111C3C" w:rsidRPr="00EA13BE" w:rsidRDefault="00111C3C" w:rsidP="00111C3C">
      <w:pPr>
        <w:rPr>
          <w:rFonts w:eastAsiaTheme="minorEastAsia"/>
        </w:rPr>
      </w:pPr>
    </w:p>
    <w:p w14:paraId="166AF512" w14:textId="4B74D6B6" w:rsidR="00716079" w:rsidRPr="00243EE1" w:rsidRDefault="00716079" w:rsidP="00243EE1">
      <w:pPr>
        <w:spacing w:after="200"/>
        <w:jc w:val="left"/>
        <w:rPr>
          <w:rFonts w:eastAsiaTheme="minorEastAsia"/>
        </w:rPr>
      </w:pPr>
      <w:r>
        <w:br w:type="page"/>
      </w:r>
    </w:p>
    <w:p w14:paraId="67ACC1E1" w14:textId="3618B360" w:rsidR="00796861" w:rsidRDefault="004B421D" w:rsidP="00F225F5">
      <w:pPr>
        <w:pStyle w:val="Titre7"/>
      </w:pPr>
      <w:bookmarkStart w:id="7" w:name="_Toc112944688"/>
      <w:r>
        <w:lastRenderedPageBreak/>
        <w:t>-</w:t>
      </w:r>
      <w:r w:rsidR="00796861">
        <w:t>Mise en place de l’équation du problème</w:t>
      </w:r>
      <w:bookmarkEnd w:id="7"/>
      <w:r>
        <w:t>-</w:t>
      </w:r>
    </w:p>
    <w:p w14:paraId="6CD562B0" w14:textId="77777777" w:rsidR="00F225F5" w:rsidRPr="00F225F5" w:rsidRDefault="00F225F5" w:rsidP="00F225F5"/>
    <w:p w14:paraId="6996CA00" w14:textId="5EB69E5B" w:rsidR="00AC6824" w:rsidRDefault="00AC6824">
      <w:pPr>
        <w:spacing w:after="200"/>
        <w:jc w:val="left"/>
        <w:rPr>
          <w:rFonts w:eastAsiaTheme="minorEastAsia"/>
        </w:rPr>
      </w:pPr>
      <w:r>
        <w:t xml:space="preserve">On souhaite obtenir l’équation liant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10</m:t>
            </m:r>
          </m:sub>
        </m:sSub>
      </m:oMath>
      <w:r>
        <w:rPr>
          <w:rFonts w:eastAsiaTheme="minorEastAsia"/>
        </w:rPr>
        <w:t xml:space="preserve"> </w:t>
      </w:r>
      <w:r w:rsidR="001B1E00">
        <w:rPr>
          <w:rFonts w:eastAsiaTheme="minorEastAsia"/>
        </w:rPr>
        <w:t xml:space="preserve">(entrée) </w:t>
      </w:r>
      <w:r>
        <w:rPr>
          <w:rFonts w:eastAsiaTheme="minorEastAsia"/>
        </w:rPr>
        <w:t xml:space="preserve">et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30</m:t>
            </m:r>
          </m:sub>
        </m:sSub>
      </m:oMath>
      <w:r w:rsidR="001B1E00">
        <w:rPr>
          <w:rFonts w:eastAsiaTheme="minorEastAsia"/>
        </w:rPr>
        <w:t xml:space="preserve"> (sortie).</w:t>
      </w:r>
    </w:p>
    <w:p w14:paraId="58D0461A" w14:textId="77777777" w:rsidR="00AC6824" w:rsidRDefault="00AC6824" w:rsidP="00F63E58">
      <w:pPr>
        <w:pStyle w:val="Sous-titre"/>
        <w:numPr>
          <w:ilvl w:val="1"/>
          <w:numId w:val="9"/>
        </w:numPr>
      </w:pPr>
      <w:r>
        <w:t>Ecrire la fermeture de chaîne géométrique du système et en déduire les 3 équations scalaires associé</w:t>
      </w:r>
      <w:r w:rsidR="008C194D">
        <w:t>es par projection dans la base 0</w:t>
      </w:r>
    </w:p>
    <w:p w14:paraId="491E470F" w14:textId="77777777" w:rsidR="00AC6824" w:rsidRDefault="00AC6824" w:rsidP="00F63E58">
      <w:pPr>
        <w:pStyle w:val="Sous-titre"/>
        <w:numPr>
          <w:ilvl w:val="1"/>
          <w:numId w:val="9"/>
        </w:numPr>
      </w:pPr>
      <w:r>
        <w:t xml:space="preserve">Justifier le fait que le choix de la base 0 est propice à la détermination de la relation liant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θ</m:t>
            </m:r>
          </m:e>
          <m:sub>
            <m:r>
              <m:rPr>
                <m:sty m:val="b"/>
              </m:rPr>
              <w:rPr>
                <w:rFonts w:ascii="Cambria Math" w:hAnsi="Cambria Math"/>
              </w:rPr>
              <m:t>10</m:t>
            </m:r>
          </m:sub>
        </m:sSub>
      </m:oMath>
      <w:r>
        <w:t xml:space="preserve"> et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θ</m:t>
            </m:r>
          </m:e>
          <m:sub>
            <m:r>
              <m:rPr>
                <m:sty m:val="b"/>
              </m:rPr>
              <w:rPr>
                <w:rFonts w:ascii="Cambria Math" w:hAnsi="Cambria Math"/>
              </w:rPr>
              <m:t>30</m:t>
            </m:r>
          </m:sub>
        </m:sSub>
      </m:oMath>
    </w:p>
    <w:p w14:paraId="2998EEB4" w14:textId="77777777" w:rsidR="00AC6824" w:rsidRDefault="00AC6824" w:rsidP="00F63E58">
      <w:pPr>
        <w:pStyle w:val="Sous-titre"/>
        <w:numPr>
          <w:ilvl w:val="1"/>
          <w:numId w:val="9"/>
        </w:numPr>
      </w:pPr>
      <w:r>
        <w:t xml:space="preserve">Mettre en place la relation entre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θ</m:t>
            </m:r>
          </m:e>
          <m:sub>
            <m:r>
              <m:rPr>
                <m:sty m:val="b"/>
              </m:rPr>
              <w:rPr>
                <w:rFonts w:ascii="Cambria Math" w:hAnsi="Cambria Math"/>
              </w:rPr>
              <m:t>10</m:t>
            </m:r>
          </m:sub>
        </m:sSub>
      </m:oMath>
      <w:r>
        <w:t xml:space="preserve"> et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θ</m:t>
            </m:r>
          </m:e>
          <m:sub>
            <m:r>
              <m:rPr>
                <m:sty m:val="b"/>
              </m:rPr>
              <w:rPr>
                <w:rFonts w:ascii="Cambria Math" w:hAnsi="Cambria Math"/>
              </w:rPr>
              <m:t>30</m:t>
            </m:r>
          </m:sub>
        </m:sSub>
      </m:oMath>
      <w:r>
        <w:t xml:space="preserve"> et les longueurs du système</w:t>
      </w:r>
    </w:p>
    <w:p w14:paraId="6B0A4A93" w14:textId="77777777" w:rsidR="00AC6824" w:rsidRDefault="00AC6824" w:rsidP="00AC6824">
      <w:pPr>
        <w:rPr>
          <w:rFonts w:eastAsiaTheme="minorEastAsia"/>
        </w:rPr>
      </w:pPr>
    </w:p>
    <w:p w14:paraId="04DBEBC8" w14:textId="01B32861" w:rsidR="00AC6824" w:rsidRDefault="00AC6824" w:rsidP="00AC31E0">
      <w:r>
        <w:t>On note </w:t>
      </w:r>
    </w:p>
    <w:p w14:paraId="03F10D3C" w14:textId="77777777" w:rsidR="00AC6824" w:rsidRDefault="00AC6824" w:rsidP="00AC6824">
      <w:pPr>
        <w:spacing w:after="200"/>
        <w:jc w:val="left"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x=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θ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10</m:t>
              </m:r>
            </m:sub>
          </m:sSub>
          <m:r>
            <w:rPr>
              <w:rFonts w:ascii="Cambria Math" w:hAnsi="Cambria Math"/>
            </w:rPr>
            <m:t xml:space="preserve">     ;     y=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θ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30</m:t>
              </m:r>
            </m:sub>
          </m:sSub>
        </m:oMath>
      </m:oMathPara>
    </w:p>
    <w:p w14:paraId="5BF3C8F1" w14:textId="5137EE00" w:rsidR="00D31971" w:rsidRDefault="00AC6824" w:rsidP="00AC31E0">
      <w:pPr>
        <w:pStyle w:val="Sous-titre"/>
      </w:pPr>
      <w:r>
        <w:t xml:space="preserve">Mettre cette relation sous la forme </w:t>
      </w:r>
      <m:oMath>
        <m:r>
          <m:rPr>
            <m:sty m:val="bi"/>
          </m:rPr>
          <w:rPr>
            <w:rFonts w:ascii="Cambria Math" w:hAnsi="Cambria Math"/>
          </w:rPr>
          <m:t>-a</m:t>
        </m:r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b"/>
              </m:rPr>
              <w:rPr>
                <w:rFonts w:ascii="Cambria Math" w:hAnsi="Cambria Math"/>
              </w:rPr>
              <m:t>cos</m:t>
            </m:r>
          </m:fName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</m:func>
        <m:r>
          <m:rPr>
            <m:sty m:val="bi"/>
          </m:rPr>
          <w:rPr>
            <w:rFonts w:ascii="Cambria Math" w:hAnsi="Cambria Math"/>
          </w:rPr>
          <m:t>+b</m:t>
        </m:r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b"/>
              </m:rPr>
              <w:rPr>
                <w:rFonts w:ascii="Cambria Math" w:hAnsi="Cambria Math"/>
              </w:rPr>
              <m:t>cos</m:t>
            </m:r>
          </m:fName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</m:func>
        <m:r>
          <m:rPr>
            <m:sty m:val="bi"/>
          </m:rPr>
          <w:rPr>
            <w:rFonts w:ascii="Cambria Math" w:hAnsi="Cambria Math"/>
          </w:rPr>
          <m:t>-c</m:t>
        </m:r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b"/>
              </m:rPr>
              <w:rPr>
                <w:rFonts w:ascii="Cambria Math" w:hAnsi="Cambria Math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y-x</m:t>
                </m:r>
              </m:e>
            </m:d>
          </m:e>
        </m:func>
        <m:r>
          <m:rPr>
            <m:sty m:val="bi"/>
          </m:rPr>
          <w:rPr>
            <w:rFonts w:ascii="Cambria Math" w:hAnsi="Cambria Math"/>
          </w:rPr>
          <m:t>+d=0</m:t>
        </m:r>
      </m:oMath>
      <w:r w:rsidR="00C93983">
        <w:t xml:space="preserve"> en précisant ce que valent les constantes </w:t>
      </w:r>
      <m:oMath>
        <m:r>
          <m:rPr>
            <m:sty m:val="bi"/>
          </m:rPr>
          <w:rPr>
            <w:rFonts w:ascii="Cambria Math" w:hAnsi="Cambria Math"/>
          </w:rPr>
          <m:t>a,b,c,d</m:t>
        </m:r>
      </m:oMath>
    </w:p>
    <w:p w14:paraId="69B25DC6" w14:textId="31D0EF67" w:rsidR="00F225F5" w:rsidRDefault="00F225F5" w:rsidP="00F225F5"/>
    <w:p w14:paraId="3136EAC2" w14:textId="5CA43D7D" w:rsidR="00340057" w:rsidRDefault="00340057" w:rsidP="00340057">
      <w:r>
        <w:t>On souhaite finalement résoudre l’équation suivante :</w:t>
      </w:r>
    </w:p>
    <w:p w14:paraId="277ABE93" w14:textId="6FB7D3F5" w:rsidR="00F1509E" w:rsidRPr="008113BF" w:rsidRDefault="00F1509E" w:rsidP="00340057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A4B561C" wp14:editId="066D0C6C">
                <wp:simplePos x="0" y="0"/>
                <wp:positionH relativeFrom="column">
                  <wp:posOffset>1261513</wp:posOffset>
                </wp:positionH>
                <wp:positionV relativeFrom="paragraph">
                  <wp:posOffset>114857</wp:posOffset>
                </wp:positionV>
                <wp:extent cx="3266413" cy="1060255"/>
                <wp:effectExtent l="0" t="0" r="10795" b="26035"/>
                <wp:wrapNone/>
                <wp:docPr id="153823994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6413" cy="10602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EABD9" id="Rectangle 1" o:spid="_x0000_s1026" style="position:absolute;margin-left:99.35pt;margin-top:9.05pt;width:257.2pt;height:83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" filled="f" strokecolor="red" strokeweight="2pt"/>
            </w:pict>
          </mc:Fallback>
        </mc:AlternateContent>
      </w:r>
    </w:p>
    <w:p w14:paraId="6F5B0BAF" w14:textId="1794159A" w:rsidR="00340057" w:rsidRPr="00AC6824" w:rsidRDefault="000E6B5A" w:rsidP="00340057">
      <w:pPr>
        <w:rPr>
          <w:rFonts w:eastAsiaTheme="minorEastAsia"/>
          <w:bCs/>
        </w:rPr>
      </w:pPr>
      <m:oMathPara>
        <m:oMath>
          <m:r>
            <w:rPr>
              <w:rFonts w:ascii="Cambria Math" w:hAnsi="Cambria Math"/>
            </w:rPr>
            <m:t>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x,y</m:t>
              </m:r>
            </m:e>
          </m:d>
          <m:r>
            <w:rPr>
              <w:rFonts w:ascii="Cambria Math" w:hAnsi="Cambria Math"/>
            </w:rPr>
            <m:t>=-a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x</m:t>
              </m:r>
            </m:e>
          </m:func>
          <m:r>
            <m:rPr>
              <m:sty m:val="p"/>
            </m:rPr>
            <w:rPr>
              <w:rFonts w:ascii="Cambria Math" w:hAnsi="Cambria Math"/>
            </w:rPr>
            <m:t>+</m:t>
          </m:r>
          <m:r>
            <w:rPr>
              <w:rFonts w:ascii="Cambria Math" w:hAnsi="Cambria Math"/>
            </w:rPr>
            <m:t>b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y</m:t>
              </m:r>
            </m:e>
          </m:func>
          <m:r>
            <m:rPr>
              <m:sty m:val="p"/>
            </m:rPr>
            <w:rPr>
              <w:rFonts w:ascii="Cambria Math" w:hAnsi="Cambria Math"/>
            </w:rPr>
            <m:t>-</m:t>
          </m:r>
          <m:r>
            <w:rPr>
              <w:rFonts w:ascii="Cambria Math" w:hAnsi="Cambria Math"/>
            </w:rPr>
            <m:t>c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spacing w:val="15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y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</m:t>
                  </m:r>
                  <m:r>
                    <w:rPr>
                      <w:rFonts w:ascii="Cambria Math" w:hAnsi="Cambria Math"/>
                    </w:rPr>
                    <m:t>x</m:t>
                  </m:r>
                </m:e>
              </m:d>
            </m:e>
          </m:func>
          <m:r>
            <m:rPr>
              <m:sty m:val="p"/>
            </m:rPr>
            <w:rPr>
              <w:rFonts w:ascii="Cambria Math" w:hAnsi="Cambria Math"/>
            </w:rPr>
            <m:t>+</m:t>
          </m:r>
          <m:r>
            <w:rPr>
              <w:rFonts w:ascii="Cambria Math" w:hAnsi="Cambria Math"/>
            </w:rPr>
            <m:t>d</m:t>
          </m:r>
          <m:r>
            <m:rPr>
              <m:sty m:val="p"/>
            </m:rPr>
            <w:rPr>
              <w:rFonts w:ascii="Cambria Math" w:hAnsi="Cambria Math"/>
            </w:rPr>
            <m:t>=0</m:t>
          </m:r>
        </m:oMath>
      </m:oMathPara>
    </w:p>
    <w:p w14:paraId="4BF17CF8" w14:textId="18A71383" w:rsidR="00340057" w:rsidRPr="00F1509E" w:rsidRDefault="00000000" w:rsidP="00340057">
      <w:pPr>
        <w:rPr>
          <w:rFonts w:eastAsiaTheme="minorEastAsia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Theme="minorEastAsia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a=</m:t>
                    </m:r>
                    <m:r>
                      <w:rPr>
                        <w:rFonts w:ascii="Cambria Math" w:eastAsiaTheme="minorEastAsia" w:hAnsi="Cambria Math"/>
                      </w:rPr>
                      <m:t>2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0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</w:rPr>
                      <m:t>b=2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0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</m:e>
                </m:mr>
                <m:mr>
                  <m:e>
                    <m:r>
                      <w:rPr>
                        <w:rFonts w:ascii="Cambria Math" w:eastAsiaTheme="minorEastAsia" w:hAnsi="Cambria Math"/>
                      </w:rPr>
                      <m:t>c=2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d=</m:t>
                    </m:r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0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L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L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e>
                </m:mr>
              </m:m>
            </m:e>
          </m:d>
        </m:oMath>
      </m:oMathPara>
    </w:p>
    <w:p w14:paraId="73A7C6A0" w14:textId="77777777" w:rsidR="00F1509E" w:rsidRDefault="00F1509E" w:rsidP="00340057">
      <w:pPr>
        <w:rPr>
          <w:rFonts w:eastAsiaTheme="minorEastAsia"/>
        </w:rPr>
      </w:pPr>
    </w:p>
    <w:p w14:paraId="377D0DDF" w14:textId="709A29E8" w:rsidR="00340057" w:rsidRPr="00F1509E" w:rsidRDefault="00340057" w:rsidP="00F225F5">
      <w:pPr>
        <w:rPr>
          <w:rFonts w:eastAsiaTheme="minorEastAsia"/>
        </w:rPr>
      </w:pPr>
      <w:r>
        <w:rPr>
          <w:rFonts w:eastAsiaTheme="minorEastAsia"/>
        </w:rPr>
        <w:t xml:space="preserve">Il est possible de résoudre cette équation par le calcul, vous pouvez jeter un œil à ma démonstration </w:t>
      </w:r>
      <w:r w:rsidR="004D7EAE">
        <w:rPr>
          <w:rFonts w:eastAsiaTheme="minorEastAsia"/>
        </w:rPr>
        <w:t>jointe à ce sujet</w:t>
      </w:r>
      <w:r>
        <w:rPr>
          <w:rFonts w:eastAsiaTheme="minorEastAsia"/>
        </w:rPr>
        <w:t>. Regardez la solution à la page 10 </w:t>
      </w:r>
      <w:r w:rsidRPr="007C2B91">
        <w:rPr>
          <mc:AlternateContent>
            <mc:Choice Requires="w16se">
              <w:rFonts w:eastAsiaTheme="minorEastAsia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>
        <w:rPr>
          <w:rFonts w:eastAsiaTheme="minorEastAsia"/>
        </w:rPr>
        <w:t xml:space="preserve"> et vous verrez que savoir procéder par dichotomie, c’est chouette !</w:t>
      </w:r>
    </w:p>
    <w:p w14:paraId="3270A1CA" w14:textId="7CEE5D6B" w:rsidR="005846F3" w:rsidRDefault="004B421D" w:rsidP="00F225F5">
      <w:pPr>
        <w:pStyle w:val="Titre7"/>
      </w:pPr>
      <w:r>
        <w:t>-Code élève et modèle SW-</w:t>
      </w:r>
    </w:p>
    <w:p w14:paraId="5158BCD8" w14:textId="6546AEA7" w:rsidR="00F225F5" w:rsidRPr="00F225F5" w:rsidRDefault="00F225F5" w:rsidP="00F225F5"/>
    <w:p w14:paraId="4C900FB1" w14:textId="4C42F445" w:rsidR="008113BF" w:rsidRDefault="008113BF" w:rsidP="008113BF">
      <w:bookmarkStart w:id="8" w:name="_Hlk504477368"/>
      <w:r>
        <w:t xml:space="preserve">Vous avez à disposition un dossier </w:t>
      </w:r>
      <w:r w:rsidR="004D7EAE">
        <w:t>élèves</w:t>
      </w:r>
      <w:r>
        <w:t xml:space="preserve"> contenant le code élèves à compléter </w:t>
      </w:r>
      <w:r w:rsidR="001B4D1D">
        <w:t>(utile uniquement pour l’affichage du schéma cinématique en fin de TD) et un modèle SolidWorks du mécanisme.</w:t>
      </w:r>
    </w:p>
    <w:p w14:paraId="4DB6DF5A" w14:textId="77777777" w:rsidR="008113BF" w:rsidRDefault="008113BF" w:rsidP="001B4D1D"/>
    <w:bookmarkEnd w:id="8"/>
    <w:p w14:paraId="7BDFDE1A" w14:textId="77777777" w:rsidR="007C1579" w:rsidRDefault="000E3974" w:rsidP="007C1579">
      <w:pPr>
        <w:pStyle w:val="Sous-titre"/>
      </w:pPr>
      <w:r>
        <w:t>En vous aidant du modèle S</w:t>
      </w:r>
      <w:r w:rsidR="0001177D">
        <w:t>olid</w:t>
      </w:r>
      <w:r>
        <w:t>W</w:t>
      </w:r>
      <w:r w:rsidR="0001177D">
        <w:t>orks</w:t>
      </w:r>
      <w:r>
        <w:t xml:space="preserve"> fourni, j</w:t>
      </w:r>
      <w:r w:rsidR="007C1579">
        <w:t>ustifier le fait que cette équation admet, dans le cas d’un système « qui peut fonctionner », deux solutions</w:t>
      </w:r>
      <w:r w:rsidR="00C93983">
        <w:t xml:space="preserve"> </w:t>
      </w:r>
      <m:oMath>
        <m:r>
          <m:rPr>
            <m:sty m:val="bi"/>
          </m:rPr>
          <w:rPr>
            <w:rFonts w:ascii="Cambria Math" w:hAnsi="Cambria Math"/>
          </w:rPr>
          <m:t>y</m:t>
        </m:r>
      </m:oMath>
      <w:r w:rsidR="009274F0">
        <w:t xml:space="preserve"> dans l’intervalle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0,2</m:t>
            </m:r>
            <m:r>
              <m:rPr>
                <m:sty m:val="bi"/>
              </m:rPr>
              <w:rPr>
                <w:rFonts w:ascii="Cambria Math" w:hAnsi="Cambria Math"/>
              </w:rPr>
              <m:t>π</m:t>
            </m:r>
          </m:e>
        </m:d>
      </m:oMath>
      <w:r w:rsidR="00C93983">
        <w:t xml:space="preserve"> pour une valeur de </w:t>
      </w:r>
      <m:oMath>
        <m:r>
          <m:rPr>
            <m:sty m:val="bi"/>
          </m:rPr>
          <w:rPr>
            <w:rFonts w:ascii="Cambria Math" w:hAnsi="Cambria Math"/>
          </w:rPr>
          <m:t>x</m:t>
        </m:r>
      </m:oMath>
      <w:r w:rsidR="0001177D">
        <w:t xml:space="preserve"> donnée</w:t>
      </w:r>
    </w:p>
    <w:p w14:paraId="7570281E" w14:textId="77777777" w:rsidR="007C2B91" w:rsidRDefault="007C2B91" w:rsidP="00D31971"/>
    <w:p w14:paraId="6B520AAD" w14:textId="75924E5A" w:rsidR="00AC31E0" w:rsidRDefault="007C1579" w:rsidP="00AC31E0">
      <w:r>
        <w:t xml:space="preserve">On supposera que les </w:t>
      </w:r>
      <w:r w:rsidR="00982DCA">
        <w:t>pièces</w:t>
      </w:r>
      <w:r>
        <w:t xml:space="preserve"> ne se croisent pas dans la suite</w:t>
      </w:r>
      <w:r w:rsidR="0001177D">
        <w:t>.</w:t>
      </w:r>
      <w:r w:rsidR="00AC31E0">
        <w:br w:type="page"/>
      </w:r>
    </w:p>
    <w:p w14:paraId="57C33682" w14:textId="4E257ACF" w:rsidR="004B421D" w:rsidRDefault="004B421D" w:rsidP="004B421D">
      <w:pPr>
        <w:pStyle w:val="Titre7"/>
      </w:pPr>
      <w:r>
        <w:lastRenderedPageBreak/>
        <w:t>+</w:t>
      </w:r>
      <w:r w:rsidR="00AA5699">
        <w:t>Dichotomie</w:t>
      </w:r>
      <w:r>
        <w:t>+</w:t>
      </w:r>
    </w:p>
    <w:p w14:paraId="471BA6C3" w14:textId="77777777" w:rsidR="004B421D" w:rsidRDefault="004B421D" w:rsidP="00AC31E0"/>
    <w:p w14:paraId="56D9B4CE" w14:textId="7B9CFEFF" w:rsidR="00545625" w:rsidRDefault="00243EE1" w:rsidP="0077030B">
      <w:pPr>
        <w:pStyle w:val="Sous-titre"/>
      </w:pPr>
      <w:r>
        <w:t>Créer</w:t>
      </w:r>
      <w:r w:rsidR="00C93983">
        <w:t xml:space="preserve"> la fonction </w:t>
      </w:r>
      <m:oMath>
        <m:r>
          <m:rPr>
            <m:sty m:val="bi"/>
          </m:rPr>
          <w:rPr>
            <w:rFonts w:ascii="Cambria Math" w:hAnsi="Cambria Math"/>
          </w:rPr>
          <m:t>dichotomie(fy,Crit,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bi"/>
          </m:rPr>
          <w:rPr>
            <w:rFonts w:ascii="Cambria Math" w:hAnsi="Cambria Math"/>
          </w:rPr>
          <m:t>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bi"/>
          </m:rPr>
          <w:rPr>
            <w:rFonts w:ascii="Cambria Math" w:hAnsi="Cambria Math"/>
          </w:rPr>
          <m:t>)</m:t>
        </m:r>
      </m:oMath>
      <w:r w:rsidR="007C1579">
        <w:t xml:space="preserve"> déterminant la solution par </w:t>
      </w:r>
      <w:r>
        <w:t>d</w:t>
      </w:r>
      <w:r w:rsidR="00C93983">
        <w:t xml:space="preserve">ichotomie de l’équation </w:t>
      </w:r>
      <m:oMath>
        <m:r>
          <m:rPr>
            <m:sty m:val="bi"/>
          </m:rPr>
          <w:rPr>
            <w:rFonts w:ascii="Cambria Math" w:hAnsi="Cambria Math"/>
          </w:rPr>
          <m:t>fy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</m:d>
        <m:r>
          <m:rPr>
            <m:sty m:val="bi"/>
          </m:rPr>
          <w:rPr>
            <w:rFonts w:ascii="Cambria Math" w:hAnsi="Cambria Math"/>
          </w:rPr>
          <m:t>=0</m:t>
        </m:r>
      </m:oMath>
      <w:r w:rsidR="00C93983">
        <w:t xml:space="preserve"> en partant de l’intervalle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bi"/>
              </m:rPr>
              <w:rPr>
                <w:rFonts w:ascii="Cambria Math" w:hAnsi="Cambria Math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y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</w:rPr>
                  <m:t>2</m:t>
                </m:r>
              </m:sub>
            </m:sSub>
          </m:e>
        </m:d>
      </m:oMath>
      <w:r>
        <w:t xml:space="preserve"> </w:t>
      </w:r>
      <w:r w:rsidR="00C93983">
        <w:t xml:space="preserve">avec un critère </w:t>
      </w:r>
      <m:oMath>
        <m:r>
          <m:rPr>
            <m:sty m:val="bi"/>
          </m:rPr>
          <w:rPr>
            <w:rFonts w:ascii="Cambria Math" w:hAnsi="Cambria Math"/>
          </w:rPr>
          <m:t>Crit</m:t>
        </m:r>
      </m:oMath>
      <w:r>
        <w:t xml:space="preserve"> sur la solution </w:t>
      </w:r>
      <m:oMath>
        <m:r>
          <m:rPr>
            <m:sty m:val="bi"/>
          </m:rPr>
          <w:rPr>
            <w:rFonts w:ascii="Cambria Math" w:hAnsi="Cambria Math"/>
          </w:rPr>
          <m:t>y</m:t>
        </m:r>
      </m:oMath>
      <w:r>
        <w:t xml:space="preserve"> obtenue</w:t>
      </w:r>
    </w:p>
    <w:p w14:paraId="231F4BC5" w14:textId="620AE400" w:rsidR="00CD47F6" w:rsidRPr="00CD47F6" w:rsidRDefault="00243EE1" w:rsidP="0077030B">
      <w:pPr>
        <w:rPr>
          <w:rFonts w:eastAsiaTheme="minorEastAsia"/>
        </w:rPr>
      </w:pPr>
      <w:r>
        <w:t>Remarque</w:t>
      </w:r>
      <w:r w:rsidR="00236C64" w:rsidRPr="00AF3358">
        <w:t> :</w:t>
      </w:r>
      <w:r w:rsidR="0077030B">
        <w:t xml:space="preserve"> </w:t>
      </w:r>
      <w:r w:rsidR="00CD47F6">
        <w:rPr>
          <w:rFonts w:eastAsiaTheme="minorEastAsia"/>
        </w:rPr>
        <w:t>On utilisera une assertion pour vérifier que la solution existe dans l’intervalle de départ</w:t>
      </w:r>
    </w:p>
    <w:p w14:paraId="77543978" w14:textId="7B1830B1" w:rsidR="00236C64" w:rsidRDefault="00236C64" w:rsidP="00236C64"/>
    <w:p w14:paraId="6A10E9FD" w14:textId="3C8B6C51" w:rsidR="00D7782D" w:rsidRPr="00236C64" w:rsidRDefault="00D7782D" w:rsidP="00236C64">
      <w:pPr>
        <w:pStyle w:val="Sous-titre"/>
      </w:pPr>
      <w:r>
        <w:t xml:space="preserve">Dans le code, </w:t>
      </w:r>
      <w:r w:rsidRPr="00D31971">
        <w:t xml:space="preserve">définir </w:t>
      </w:r>
      <m:oMath>
        <m:r>
          <m:rPr>
            <m:sty m:val="bi"/>
          </m:rPr>
          <w:rPr>
            <w:rFonts w:ascii="Cambria Math" w:hAnsi="Cambria Math"/>
          </w:rPr>
          <m:t>L</m:t>
        </m:r>
        <m:r>
          <m:rPr>
            <m:sty m:val="bi"/>
          </m:rPr>
          <w:rPr>
            <w:rFonts w:ascii="Cambria Math" w:hAnsi="Cambria Math"/>
          </w:rPr>
          <m:t>0</m:t>
        </m:r>
      </m:oMath>
      <w:r w:rsidRPr="00D31971">
        <w:t xml:space="preserve">, </w:t>
      </w:r>
      <m:oMath>
        <m:r>
          <m:rPr>
            <m:sty m:val="bi"/>
          </m:rPr>
          <w:rPr>
            <w:rFonts w:ascii="Cambria Math" w:hAnsi="Cambria Math"/>
          </w:rPr>
          <m:t>L</m:t>
        </m:r>
        <m:r>
          <m:rPr>
            <m:sty m:val="bi"/>
          </m:rPr>
          <w:rPr>
            <w:rFonts w:ascii="Cambria Math" w:hAnsi="Cambria Math"/>
          </w:rPr>
          <m:t>1</m:t>
        </m:r>
      </m:oMath>
      <w:r w:rsidRPr="00D31971">
        <w:t xml:space="preserve">, </w:t>
      </w:r>
      <m:oMath>
        <m:r>
          <m:rPr>
            <m:sty m:val="bi"/>
          </m:rPr>
          <w:rPr>
            <w:rFonts w:ascii="Cambria Math" w:hAnsi="Cambria Math"/>
          </w:rPr>
          <m:t>L</m:t>
        </m:r>
        <m:r>
          <m:rPr>
            <m:sty m:val="bi"/>
          </m:rPr>
          <w:rPr>
            <w:rFonts w:ascii="Cambria Math" w:hAnsi="Cambria Math"/>
          </w:rPr>
          <m:t>2</m:t>
        </m:r>
      </m:oMath>
      <w:r w:rsidRPr="00D31971">
        <w:t xml:space="preserve"> et </w:t>
      </w:r>
      <m:oMath>
        <m:r>
          <m:rPr>
            <m:sty m:val="bi"/>
          </m:rPr>
          <w:rPr>
            <w:rFonts w:ascii="Cambria Math" w:hAnsi="Cambria Math"/>
          </w:rPr>
          <m:t>L</m:t>
        </m:r>
        <m:r>
          <m:rPr>
            <m:sty m:val="bi"/>
          </m:rPr>
          <w:rPr>
            <w:rFonts w:ascii="Cambria Math" w:hAnsi="Cambria Math"/>
          </w:rPr>
          <m:t>3</m:t>
        </m:r>
      </m:oMath>
      <w:r w:rsidRPr="00D31971">
        <w:t xml:space="preserve"> </w:t>
      </w:r>
      <w:r>
        <w:t xml:space="preserve">en </w:t>
      </w:r>
      <m:oMath>
        <m:r>
          <m:rPr>
            <m:sty m:val="bi"/>
          </m:rPr>
          <w:rPr>
            <w:rFonts w:ascii="Cambria Math" w:hAnsi="Cambria Math"/>
          </w:rPr>
          <m:t>mm</m:t>
        </m:r>
      </m:oMath>
      <w:r>
        <w:t xml:space="preserve"> et</w:t>
      </w:r>
      <w:r w:rsidRPr="00D31971">
        <w:t xml:space="preserve"> </w:t>
      </w:r>
      <w:r>
        <w:t xml:space="preserve">créer </w:t>
      </w:r>
      <m:oMath>
        <m:r>
          <m:rPr>
            <m:sty m:val="bi"/>
          </m:rPr>
          <w:rPr>
            <w:rFonts w:ascii="Cambria Math" w:hAnsi="Cambria Math"/>
          </w:rPr>
          <m:t>a</m:t>
        </m:r>
      </m:oMath>
      <w:r w:rsidRPr="00D31971">
        <w:t>,</w:t>
      </w:r>
      <m:oMath>
        <m:r>
          <m:rPr>
            <m:sty m:val="bi"/>
          </m:rPr>
          <w:rPr>
            <w:rFonts w:ascii="Cambria Math" w:hAnsi="Cambria Math"/>
          </w:rPr>
          <m:t>b</m:t>
        </m:r>
      </m:oMath>
      <w:r w:rsidRPr="00D31971">
        <w:t>,</w:t>
      </w:r>
      <m:oMath>
        <m:r>
          <m:rPr>
            <m:sty m:val="bi"/>
          </m:rPr>
          <w:rPr>
            <w:rFonts w:ascii="Cambria Math" w:hAnsi="Cambria Math"/>
          </w:rPr>
          <m:t>c</m:t>
        </m:r>
      </m:oMath>
      <w:r>
        <w:t xml:space="preserve"> et</w:t>
      </w:r>
      <w:r w:rsidRPr="00D31971">
        <w:t xml:space="preserve"> </w:t>
      </w:r>
      <m:oMath>
        <m:r>
          <m:rPr>
            <m:sty m:val="bi"/>
          </m:rPr>
          <w:rPr>
            <w:rFonts w:ascii="Cambria Math" w:hAnsi="Cambria Math"/>
          </w:rPr>
          <m:t>d</m:t>
        </m:r>
      </m:oMath>
    </w:p>
    <w:p w14:paraId="3F708521" w14:textId="0B2FF4BC" w:rsidR="00DE6296" w:rsidRDefault="00243EE1" w:rsidP="00DE6296">
      <w:pPr>
        <w:pStyle w:val="Sous-titre"/>
      </w:pPr>
      <w:r>
        <w:t>Créer</w:t>
      </w:r>
      <w:r w:rsidR="00C93983">
        <w:t xml:space="preserve"> la </w:t>
      </w:r>
      <w:r w:rsidR="00C93983" w:rsidRPr="00C93983">
        <w:t xml:space="preserve">fonction </w:t>
      </w:r>
      <m:oMath>
        <m:r>
          <m:rPr>
            <m:sty m:val="bi"/>
          </m:rPr>
          <w:rPr>
            <w:rFonts w:ascii="Cambria Math" w:hAnsi="Cambria Math"/>
          </w:rPr>
          <m:t>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x,y</m:t>
            </m:r>
          </m:e>
        </m:d>
      </m:oMath>
      <w:r w:rsidR="00C93983" w:rsidRPr="00C93983">
        <w:t xml:space="preserve"> afin</w:t>
      </w:r>
      <w:r w:rsidR="00C93983">
        <w:t xml:space="preserve"> qu’elle renvoie le résultat de l’équation issue de la fermeture géométrique</w:t>
      </w:r>
      <w:r w:rsidR="00BA0A1E">
        <w:t xml:space="preserve"> pour </w:t>
      </w:r>
      <m:oMath>
        <m:r>
          <m:rPr>
            <m:sty m:val="bi"/>
          </m:rPr>
          <w:rPr>
            <w:rFonts w:ascii="Cambria Math" w:hAnsi="Cambria Math"/>
          </w:rPr>
          <m:t>x</m:t>
        </m:r>
      </m:oMath>
      <w:r w:rsidR="00BA0A1E">
        <w:t xml:space="preserve"> et </w:t>
      </w:r>
      <m:oMath>
        <m:r>
          <m:rPr>
            <m:sty m:val="bi"/>
          </m:rPr>
          <w:rPr>
            <w:rFonts w:ascii="Cambria Math" w:hAnsi="Cambria Math"/>
          </w:rPr>
          <m:t>y</m:t>
        </m:r>
      </m:oMath>
      <w:r w:rsidR="00BA0A1E">
        <w:t xml:space="preserve"> quelconques</w:t>
      </w:r>
    </w:p>
    <w:p w14:paraId="32133D84" w14:textId="13E18310" w:rsidR="00545625" w:rsidRDefault="00963CFA" w:rsidP="00DE6296">
      <w:r>
        <w:rPr>
          <w:noProof/>
        </w:rPr>
        <w:drawing>
          <wp:anchor distT="0" distB="0" distL="114300" distR="114300" simplePos="0" relativeHeight="251672576" behindDoc="0" locked="0" layoutInCell="1" allowOverlap="1" wp14:anchorId="66D98158" wp14:editId="3DB522AE">
            <wp:simplePos x="0" y="0"/>
            <wp:positionH relativeFrom="margin">
              <wp:posOffset>2051367</wp:posOffset>
            </wp:positionH>
            <wp:positionV relativeFrom="paragraph">
              <wp:posOffset>106680</wp:posOffset>
            </wp:positionV>
            <wp:extent cx="1660505" cy="338139"/>
            <wp:effectExtent l="0" t="0" r="0" b="508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0505" cy="3381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01319F" w14:textId="1FFBA479" w:rsidR="00DE6296" w:rsidRPr="00D7782D" w:rsidRDefault="00DE6296" w:rsidP="00DE6296">
      <w:r>
        <w:t>Vérifier :</w:t>
      </w:r>
    </w:p>
    <w:p w14:paraId="31D8BC7B" w14:textId="77777777" w:rsidR="00DE6296" w:rsidRPr="00DE6296" w:rsidRDefault="00DE6296" w:rsidP="00DE6296"/>
    <w:p w14:paraId="492302F3" w14:textId="581F5D0F" w:rsidR="00DE6296" w:rsidRPr="00DE6296" w:rsidRDefault="00963CFA" w:rsidP="00DE6296">
      <w:pPr>
        <w:pStyle w:val="Sous-titre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1A86A30E" wp14:editId="09DFBF6C">
            <wp:simplePos x="0" y="0"/>
            <wp:positionH relativeFrom="margin">
              <wp:posOffset>2156460</wp:posOffset>
            </wp:positionH>
            <wp:positionV relativeFrom="paragraph">
              <wp:posOffset>292735</wp:posOffset>
            </wp:positionV>
            <wp:extent cx="1441450" cy="669970"/>
            <wp:effectExtent l="0" t="0" r="6350" b="0"/>
            <wp:wrapNone/>
            <wp:docPr id="13" name="Image 13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texte&#10;&#10;Description générée automatiquement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66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6296">
        <w:t xml:space="preserve">Définir la fonction </w:t>
      </w:r>
      <m:oMath>
        <m:r>
          <m:rPr>
            <m:sty m:val="bi"/>
          </m:rPr>
          <w:rPr>
            <w:rFonts w:ascii="Cambria Math" w:hAnsi="Cambria Math"/>
          </w:rPr>
          <m:t>fy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</m:d>
        <m:r>
          <m:rPr>
            <m:sty m:val="bi"/>
          </m:rPr>
          <w:rPr>
            <w:rFonts w:ascii="Cambria Math" w:hAnsi="Cambria Math"/>
          </w:rPr>
          <m:t>=f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x,y</m:t>
            </m:r>
          </m:e>
        </m:d>
      </m:oMath>
      <w:r w:rsidR="00DE6296">
        <w:t xml:space="preserve"> don</w:t>
      </w:r>
      <w:r w:rsidR="004C4D2C">
        <w:t>t</w:t>
      </w:r>
      <w:r w:rsidR="00DE6296">
        <w:t xml:space="preserve"> la valeur </w:t>
      </w:r>
      <m:oMath>
        <m:r>
          <m:rPr>
            <m:sty m:val="bi"/>
          </m:rPr>
          <w:rPr>
            <w:rFonts w:ascii="Cambria Math" w:hAnsi="Cambria Math"/>
          </w:rPr>
          <m:t>x</m:t>
        </m:r>
      </m:oMath>
      <w:r w:rsidR="00DE6296">
        <w:t xml:space="preserve"> sera une variable globale pour cette fonction</w:t>
      </w:r>
    </w:p>
    <w:p w14:paraId="3AA18242" w14:textId="41439106" w:rsidR="00D7782D" w:rsidRDefault="00D7782D" w:rsidP="00DE6296"/>
    <w:p w14:paraId="292B2514" w14:textId="6922BC16" w:rsidR="00DE6296" w:rsidRDefault="00DE6296" w:rsidP="00DE6296">
      <w:r>
        <w:t>Vérifier :</w:t>
      </w:r>
    </w:p>
    <w:p w14:paraId="09F397A5" w14:textId="77777777" w:rsidR="00DE6296" w:rsidRPr="00D7782D" w:rsidRDefault="00DE6296" w:rsidP="00DE6296"/>
    <w:p w14:paraId="501BCBA4" w14:textId="08725A64" w:rsidR="0077030B" w:rsidRDefault="00DE6296" w:rsidP="00963CFA">
      <w:r>
        <w:t>S</w:t>
      </w:r>
      <w:r w:rsidR="00D7782D">
        <w:t xml:space="preserve">ur un </w:t>
      </w:r>
      <w:r w:rsidR="00F225F5">
        <w:t xml:space="preserve">ordinateur </w:t>
      </w:r>
      <w:r w:rsidR="00D7782D">
        <w:t xml:space="preserve">en </w:t>
      </w:r>
      <w:r w:rsidR="00F225F5">
        <w:t>64 bits</w:t>
      </w:r>
      <w:r>
        <w:t>, vérifier</w:t>
      </w:r>
      <w:r w:rsidR="00D558C7">
        <w:t xml:space="preserve"> pour x=1</w:t>
      </w:r>
      <w:r w:rsidR="00D7782D">
        <w:t> :</w:t>
      </w:r>
      <w:r w:rsidR="00963CFA" w:rsidRPr="00963CFA">
        <w:rPr>
          <w:noProof/>
        </w:rPr>
        <w:t xml:space="preserve"> </w:t>
      </w:r>
      <w:r w:rsidR="00963CFA" w:rsidRPr="00D558C7">
        <w:rPr>
          <w:noProof/>
        </w:rPr>
        <w:drawing>
          <wp:anchor distT="0" distB="0" distL="114300" distR="114300" simplePos="0" relativeHeight="251677696" behindDoc="0" locked="0" layoutInCell="1" allowOverlap="1" wp14:anchorId="13598249" wp14:editId="14C5EF19">
            <wp:simplePos x="0" y="0"/>
            <wp:positionH relativeFrom="column">
              <wp:posOffset>2694305</wp:posOffset>
            </wp:positionH>
            <wp:positionV relativeFrom="paragraph">
              <wp:posOffset>-2540</wp:posOffset>
            </wp:positionV>
            <wp:extent cx="2329180" cy="358140"/>
            <wp:effectExtent l="0" t="0" r="0" b="3810"/>
            <wp:wrapNone/>
            <wp:docPr id="1377583546" name="Image 1" descr="Une image contenant texte, Police, blanc, typographi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583546" name="Image 1" descr="Une image contenant texte, Police, blanc, typographie&#10;&#10;Description générée automatiquement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180" cy="358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6FB9FA" w14:textId="77777777" w:rsidR="00DE6296" w:rsidRDefault="00DE6296" w:rsidP="00F225F5"/>
    <w:p w14:paraId="4DED62A4" w14:textId="71D951AB" w:rsidR="00F225F5" w:rsidRPr="00AF3358" w:rsidRDefault="00F225F5" w:rsidP="00F225F5">
      <w:r>
        <w:t xml:space="preserve">Remarque : </w:t>
      </w:r>
      <w:r w:rsidRPr="00F225F5">
        <w:rPr>
          <w:rFonts w:eastAsiaTheme="minorEastAsia"/>
        </w:rPr>
        <w:t>Pour trouver la même solution que mo</w:t>
      </w:r>
      <w:r w:rsidR="003C0940">
        <w:rPr>
          <w:rFonts w:eastAsiaTheme="minorEastAsia"/>
        </w:rPr>
        <w:t>i</w:t>
      </w:r>
      <w:r w:rsidRPr="00F225F5">
        <w:rPr>
          <w:rFonts w:eastAsiaTheme="minorEastAsia"/>
        </w:rPr>
        <w:t xml:space="preserve">, </w:t>
      </w:r>
      <w:r w:rsidR="003C0940">
        <w:rPr>
          <w:rFonts w:eastAsiaTheme="minorEastAsia"/>
        </w:rPr>
        <w:t>il faut renvoyer le milieu du dernier intervalle en veillant à bien être à une solution à Crit près.</w:t>
      </w:r>
    </w:p>
    <w:p w14:paraId="10359B46" w14:textId="77777777" w:rsidR="00D31971" w:rsidRDefault="00D31971" w:rsidP="00AE6B98"/>
    <w:p w14:paraId="6D2B0092" w14:textId="77777777" w:rsidR="00AA5699" w:rsidRDefault="00AA5699" w:rsidP="00AA5699">
      <w:pPr>
        <w:pStyle w:val="Sous-titre"/>
      </w:pPr>
      <w:r>
        <w:t xml:space="preserve">Créer la fonction </w:t>
      </w:r>
      <w:proofErr w:type="spellStart"/>
      <w:r>
        <w:t>Affiche_Crb</w:t>
      </w:r>
      <w:proofErr w:type="spellEnd"/>
      <w:r>
        <w:t xml:space="preserve">(fig,L1,L2) qui trace sur la figure </w:t>
      </w:r>
      <w:proofErr w:type="spellStart"/>
      <w:r>
        <w:t>fig</w:t>
      </w:r>
      <w:proofErr w:type="spellEnd"/>
      <w:r>
        <w:t xml:space="preserve"> la courbe de L2 en fonction de L1</w:t>
      </w:r>
    </w:p>
    <w:p w14:paraId="355C6C6F" w14:textId="760C3CE1" w:rsidR="00AA5699" w:rsidRDefault="00AA5699" w:rsidP="00AA5699">
      <w:pPr>
        <w:pStyle w:val="Sous-titre"/>
      </w:pPr>
      <w:r>
        <w:t xml:space="preserve">Tracer et observer la courbe </w:t>
      </w:r>
      <m:oMath>
        <m:r>
          <m:rPr>
            <m:sty m:val="bi"/>
          </m:rPr>
          <w:rPr>
            <w:rFonts w:ascii="Cambria Math" w:hAnsi="Cambria Math"/>
          </w:rPr>
          <m:t>fy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</m:d>
      </m:oMath>
      <w:r>
        <w:t xml:space="preserve"> </w:t>
      </w:r>
      <w:r w:rsidRPr="00AA5699">
        <w:t xml:space="preserve">pour </w:t>
      </w:r>
      <m:oMath>
        <m:r>
          <m:rPr>
            <m:sty m:val="bi"/>
          </m:rPr>
          <w:rPr>
            <w:rFonts w:ascii="Cambria Math" w:hAnsi="Cambria Math"/>
          </w:rPr>
          <m:t>x=240°</m:t>
        </m:r>
      </m:oMath>
      <w:r>
        <w:t xml:space="preserve"> et </w:t>
      </w:r>
      <m:oMath>
        <m:r>
          <m:rPr>
            <m:sty m:val="bi"/>
          </m:rPr>
          <w:rPr>
            <w:rFonts w:ascii="Cambria Math" w:hAnsi="Cambria Math"/>
          </w:rPr>
          <m:t>y∈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</w:rPr>
              <m:t>-π,π</m:t>
            </m:r>
          </m:e>
        </m:d>
      </m:oMath>
      <w:r w:rsidR="00B22962">
        <w:t xml:space="preserve"> avec un pas de 1°</w:t>
      </w:r>
    </w:p>
    <w:p w14:paraId="38174111" w14:textId="77777777" w:rsidR="00AA5699" w:rsidRDefault="00AA5699" w:rsidP="00AE6B98"/>
    <w:p w14:paraId="4411C2ED" w14:textId="58DC2887" w:rsidR="00340057" w:rsidRDefault="00340057" w:rsidP="00AE6B98">
      <w:r>
        <w:t xml:space="preserve">Nous souhaitons </w:t>
      </w:r>
      <w:r w:rsidR="00117C48">
        <w:t>résoudre l’équation de la ferme</w:t>
      </w:r>
      <w:r w:rsidR="00EA6633">
        <w:t>ture géométrique itérativement</w:t>
      </w:r>
      <w:r>
        <w:t>, c’est-à-dire :</w:t>
      </w:r>
    </w:p>
    <w:p w14:paraId="0BA98E06" w14:textId="02496F2E" w:rsidR="00340057" w:rsidRPr="00340057" w:rsidRDefault="00EA6633" w:rsidP="00340057">
      <w:pPr>
        <w:pStyle w:val="Paragraphedeliste"/>
        <w:numPr>
          <w:ilvl w:val="0"/>
          <w:numId w:val="8"/>
        </w:numPr>
      </w:pPr>
      <w:r>
        <w:t xml:space="preserve">Partir d’une </w:t>
      </w:r>
      <w:r w:rsidR="001B1E00">
        <w:t>position</w:t>
      </w:r>
      <w:r>
        <w:t xml:space="preserve"> initiale de </w:t>
      </w:r>
      <w:r w:rsidR="0050103A">
        <w:t xml:space="preserve">la </w:t>
      </w:r>
      <w:r w:rsidR="001B1E00">
        <w:t>pièce 1 (entrée)</w:t>
      </w:r>
      <w:r>
        <w:t xml:space="preserve"> </w:t>
      </w:r>
      <w:r w:rsidRPr="00340057">
        <w:rPr>
          <w:rFonts w:eastAsiaTheme="minorEastAsia"/>
        </w:rPr>
        <w:t xml:space="preserve">valant </w:t>
      </w:r>
      <m:oMath>
        <m:r>
          <w:rPr>
            <w:rFonts w:ascii="Cambria Math" w:hAnsi="Cambria Math"/>
          </w:rPr>
          <m:t>x</m:t>
        </m:r>
        <m:r>
          <w:rPr>
            <w:rFonts w:ascii="Cambria Math" w:eastAsiaTheme="minorEastAsia" w:hAnsi="Cambria Math"/>
          </w:rPr>
          <m:t>=240°</m:t>
        </m:r>
      </m:oMath>
      <w:r w:rsidR="000B2355">
        <w:rPr>
          <w:rFonts w:eastAsiaTheme="minorEastAsia"/>
        </w:rPr>
        <w:t xml:space="preserve"> incluse</w:t>
      </w:r>
    </w:p>
    <w:p w14:paraId="1B3D8F22" w14:textId="411DF294" w:rsidR="00340057" w:rsidRDefault="00340057" w:rsidP="00D63795">
      <w:pPr>
        <w:pStyle w:val="Paragraphedeliste"/>
        <w:numPr>
          <w:ilvl w:val="0"/>
          <w:numId w:val="8"/>
        </w:numPr>
        <w:rPr>
          <w:rFonts w:eastAsiaTheme="minorEastAsia"/>
        </w:rPr>
      </w:pPr>
      <w:r>
        <w:rPr>
          <w:rFonts w:eastAsiaTheme="minorEastAsia"/>
        </w:rPr>
        <w:t xml:space="preserve">Réaliser des itérations tant </w:t>
      </w:r>
      <w:r w:rsidR="001F6E08">
        <w:rPr>
          <w:rFonts w:eastAsiaTheme="minorEastAsia"/>
        </w:rPr>
        <w:t xml:space="preserve">que la position de </w:t>
      </w:r>
      <w:r w:rsidR="0050103A">
        <w:rPr>
          <w:rFonts w:eastAsiaTheme="minorEastAsia"/>
        </w:rPr>
        <w:t xml:space="preserve">la </w:t>
      </w:r>
      <w:r w:rsidR="001B1E00">
        <w:rPr>
          <w:rFonts w:eastAsiaTheme="minorEastAsia"/>
        </w:rPr>
        <w:t>pièce</w:t>
      </w:r>
      <w:r w:rsidR="0050103A">
        <w:rPr>
          <w:rFonts w:eastAsiaTheme="minorEastAsia"/>
        </w:rPr>
        <w:t xml:space="preserve"> 3</w:t>
      </w:r>
      <w:r w:rsidR="001B1E00">
        <w:rPr>
          <w:rFonts w:eastAsiaTheme="minorEastAsia"/>
        </w:rPr>
        <w:t xml:space="preserve"> (sortie)</w:t>
      </w:r>
      <w:r w:rsidR="0050103A">
        <w:rPr>
          <w:rFonts w:eastAsiaTheme="minorEastAsia"/>
        </w:rPr>
        <w:t xml:space="preserve"> </w:t>
      </w:r>
      <w:r w:rsidR="00080389">
        <w:rPr>
          <w:rFonts w:eastAsiaTheme="minorEastAsia"/>
        </w:rPr>
        <w:t>est supérieure à</w:t>
      </w:r>
      <w:r w:rsidR="0050103A"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y=-</m:t>
        </m:r>
        <m:r>
          <w:rPr>
            <w:rFonts w:ascii="Cambria Math" w:hAnsi="Cambria Math"/>
          </w:rPr>
          <m:t>45°</m:t>
        </m:r>
      </m:oMath>
      <w:r w:rsidR="0050103A">
        <w:rPr>
          <w:rFonts w:eastAsiaTheme="minorEastAsia"/>
        </w:rPr>
        <w:t xml:space="preserve"> </w:t>
      </w:r>
      <w:r>
        <w:rPr>
          <w:rFonts w:eastAsiaTheme="minorEastAsia"/>
        </w:rPr>
        <w:t>:</w:t>
      </w:r>
    </w:p>
    <w:p w14:paraId="36FC1D10" w14:textId="0C594C98" w:rsidR="00340057" w:rsidRDefault="00340057" w:rsidP="00340057">
      <w:pPr>
        <w:pStyle w:val="Paragraphedeliste"/>
        <w:numPr>
          <w:ilvl w:val="1"/>
          <w:numId w:val="8"/>
        </w:numPr>
        <w:rPr>
          <w:rFonts w:eastAsiaTheme="minorEastAsia"/>
        </w:rPr>
      </w:pPr>
      <w:r>
        <w:rPr>
          <w:rFonts w:eastAsiaTheme="minorEastAsia"/>
        </w:rPr>
        <w:t>D</w:t>
      </w:r>
      <w:r w:rsidR="00EA6633" w:rsidRPr="00340057">
        <w:rPr>
          <w:rFonts w:eastAsiaTheme="minorEastAsia"/>
        </w:rPr>
        <w:t>iminue</w:t>
      </w:r>
      <w:r w:rsidR="0050103A">
        <w:rPr>
          <w:rFonts w:eastAsiaTheme="minorEastAsia"/>
        </w:rPr>
        <w:t>r</w:t>
      </w:r>
      <w:r w:rsidR="00EA6633" w:rsidRPr="00340057"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x</m:t>
        </m:r>
      </m:oMath>
      <w:r w:rsidR="00EA6633" w:rsidRPr="00340057">
        <w:rPr>
          <w:rFonts w:eastAsiaTheme="minorEastAsia"/>
        </w:rPr>
        <w:t xml:space="preserve"> de </w:t>
      </w:r>
      <m:oMath>
        <m:r>
          <w:rPr>
            <w:rFonts w:ascii="Cambria Math" w:eastAsiaTheme="minorEastAsia" w:hAnsi="Cambria Math"/>
          </w:rPr>
          <m:t>2°</m:t>
        </m:r>
      </m:oMath>
    </w:p>
    <w:p w14:paraId="51965ABA" w14:textId="34BFDF79" w:rsidR="00484C95" w:rsidRPr="00340057" w:rsidRDefault="00340057" w:rsidP="00340057">
      <w:pPr>
        <w:pStyle w:val="Paragraphedeliste"/>
        <w:numPr>
          <w:ilvl w:val="1"/>
          <w:numId w:val="8"/>
        </w:numPr>
        <w:rPr>
          <w:rFonts w:eastAsiaTheme="minorEastAsia"/>
        </w:rPr>
      </w:pPr>
      <w:r>
        <w:rPr>
          <w:rFonts w:eastAsiaTheme="minorEastAsia"/>
        </w:rPr>
        <w:t>Re</w:t>
      </w:r>
      <w:r w:rsidRPr="00340057">
        <w:rPr>
          <w:rFonts w:eastAsiaTheme="minorEastAsia"/>
        </w:rPr>
        <w:t>cherch</w:t>
      </w:r>
      <w:r>
        <w:rPr>
          <w:rFonts w:eastAsiaTheme="minorEastAsia"/>
        </w:rPr>
        <w:t>e</w:t>
      </w:r>
      <w:r w:rsidRPr="00340057">
        <w:rPr>
          <w:rFonts w:eastAsiaTheme="minorEastAsia"/>
        </w:rPr>
        <w:t xml:space="preserve"> la solution </w:t>
      </w:r>
      <m:oMath>
        <m:r>
          <w:rPr>
            <w:rFonts w:ascii="Cambria Math" w:hAnsi="Cambria Math"/>
          </w:rPr>
          <m:t>y</m:t>
        </m:r>
      </m:oMath>
      <w:r w:rsidR="00484C95">
        <w:t xml:space="preserve"> dans l’intervalle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π</m:t>
                </m:r>
              </m:num>
              <m:den>
                <m:r>
                  <w:rPr>
                    <w:rFonts w:ascii="Cambria Math" w:hAnsi="Cambria Math"/>
                  </w:rPr>
                  <m:t>3</m:t>
                </m:r>
              </m:den>
            </m:f>
            <m:r>
              <w:rPr>
                <w:rFonts w:ascii="Cambria Math" w:hAnsi="Cambria Math"/>
              </w:rPr>
              <m:t>,pi</m:t>
            </m:r>
          </m:e>
        </m:d>
      </m:oMath>
    </w:p>
    <w:p w14:paraId="0E078933" w14:textId="1B5BCEC5" w:rsidR="00DE6296" w:rsidRPr="00DE6296" w:rsidRDefault="00340057" w:rsidP="00AE6B98">
      <w:pPr>
        <w:pStyle w:val="Paragraphedeliste"/>
        <w:numPr>
          <w:ilvl w:val="1"/>
          <w:numId w:val="8"/>
        </w:numPr>
        <w:rPr>
          <w:rFonts w:eastAsiaTheme="minorEastAsia"/>
        </w:rPr>
      </w:pPr>
      <w:r>
        <w:rPr>
          <w:rFonts w:eastAsiaTheme="minorEastAsia"/>
        </w:rPr>
        <w:t>S</w:t>
      </w:r>
      <w:r w:rsidR="00484C95" w:rsidRPr="00340057">
        <w:rPr>
          <w:rFonts w:eastAsiaTheme="minorEastAsia"/>
        </w:rPr>
        <w:t xml:space="preserve">tocke la valeur </w:t>
      </w:r>
      <m:oMath>
        <m:r>
          <w:rPr>
            <w:rFonts w:ascii="Cambria Math" w:eastAsiaTheme="minorEastAsia" w:hAnsi="Cambria Math"/>
          </w:rPr>
          <m:t>x</m:t>
        </m:r>
      </m:oMath>
      <w:r w:rsidR="00484C95" w:rsidRPr="00340057">
        <w:rPr>
          <w:rFonts w:eastAsiaTheme="minorEastAsia"/>
        </w:rPr>
        <w:t xml:space="preserve"> </w:t>
      </w:r>
      <w:r w:rsidR="00DE6296">
        <w:rPr>
          <w:rFonts w:eastAsiaTheme="minorEastAsia"/>
        </w:rPr>
        <w:t xml:space="preserve">(rd) </w:t>
      </w:r>
      <w:r w:rsidR="00484C95" w:rsidRPr="00340057">
        <w:rPr>
          <w:rFonts w:eastAsiaTheme="minorEastAsia"/>
        </w:rPr>
        <w:t xml:space="preserve">dans la liste </w:t>
      </w:r>
      <m:oMath>
        <m:r>
          <w:rPr>
            <w:rFonts w:ascii="Cambria Math" w:eastAsiaTheme="minorEastAsia" w:hAnsi="Cambria Math"/>
          </w:rPr>
          <m:t>Lx_r</m:t>
        </m:r>
      </m:oMath>
      <w:r w:rsidR="00484C95" w:rsidRPr="00340057">
        <w:rPr>
          <w:rFonts w:eastAsiaTheme="minorEastAsia"/>
        </w:rPr>
        <w:t xml:space="preserve"> et la valeur </w:t>
      </w:r>
      <m:oMath>
        <m:r>
          <w:rPr>
            <w:rFonts w:ascii="Cambria Math" w:eastAsiaTheme="minorEastAsia" w:hAnsi="Cambria Math"/>
          </w:rPr>
          <m:t>y</m:t>
        </m:r>
      </m:oMath>
      <w:r w:rsidR="00484C95" w:rsidRPr="00340057">
        <w:rPr>
          <w:rFonts w:eastAsiaTheme="minorEastAsia"/>
        </w:rPr>
        <w:t xml:space="preserve"> </w:t>
      </w:r>
      <w:r w:rsidR="00DE6296">
        <w:rPr>
          <w:rFonts w:eastAsiaTheme="minorEastAsia"/>
        </w:rPr>
        <w:t xml:space="preserve">(rd) </w:t>
      </w:r>
      <w:r w:rsidR="00484C95" w:rsidRPr="00340057">
        <w:rPr>
          <w:rFonts w:eastAsiaTheme="minorEastAsia"/>
        </w:rPr>
        <w:t xml:space="preserve">dans la liste </w:t>
      </w:r>
      <m:oMath>
        <m:r>
          <w:rPr>
            <w:rFonts w:ascii="Cambria Math" w:eastAsiaTheme="minorEastAsia" w:hAnsi="Cambria Math"/>
          </w:rPr>
          <m:t>Ly_r</m:t>
        </m:r>
      </m:oMath>
    </w:p>
    <w:p w14:paraId="47D93D0D" w14:textId="742749A2" w:rsidR="0050103A" w:rsidRDefault="0050103A" w:rsidP="00AE6B98">
      <w:pPr>
        <w:rPr>
          <w:rFonts w:eastAsiaTheme="minorEastAsia"/>
        </w:rPr>
      </w:pPr>
      <w:r>
        <w:rPr>
          <w:rFonts w:eastAsiaTheme="minorEastAsia"/>
        </w:rPr>
        <w:t>ATTENTION : Tout doit être programmé en radians</w:t>
      </w:r>
    </w:p>
    <w:p w14:paraId="0449DA31" w14:textId="174C3FAB" w:rsidR="00963CFA" w:rsidRDefault="00117C48" w:rsidP="00963CFA">
      <w:pPr>
        <w:rPr>
          <w:rFonts w:eastAsiaTheme="minorEastAsia"/>
        </w:rPr>
      </w:pPr>
      <w:r>
        <w:rPr>
          <w:rFonts w:eastAsiaTheme="minorEastAsia"/>
        </w:rPr>
        <w:t>Remarque : Ces valeurs sont valables dans le cas de notre étude et ont été déterminées à tâtons avec le code fini en parallèle de SolidWorks afin de n’avoir qu’une solution à l’équation résolue.</w:t>
      </w:r>
    </w:p>
    <w:p w14:paraId="1215BA37" w14:textId="77777777" w:rsidR="00963CFA" w:rsidRDefault="00963CFA" w:rsidP="00963CFA">
      <w:pPr>
        <w:rPr>
          <w:rFonts w:eastAsiaTheme="minorEastAsia"/>
        </w:rPr>
      </w:pPr>
    </w:p>
    <w:p w14:paraId="213C3787" w14:textId="69E2CC13" w:rsidR="00DE6296" w:rsidRDefault="00D31971" w:rsidP="00DE6296">
      <w:pPr>
        <w:pStyle w:val="Sous-titre"/>
      </w:pPr>
      <w:r>
        <w:t xml:space="preserve">Mettre en </w:t>
      </w:r>
      <w:r w:rsidR="000D1641">
        <w:t xml:space="preserve">place cette résolution conduisant à la création des listes </w:t>
      </w:r>
      <w:proofErr w:type="spellStart"/>
      <w:r w:rsidR="000D1641">
        <w:t>Lx_r</w:t>
      </w:r>
      <w:proofErr w:type="spellEnd"/>
      <w:r w:rsidR="000D1641">
        <w:t xml:space="preserve"> et </w:t>
      </w:r>
      <w:proofErr w:type="spellStart"/>
      <w:r w:rsidR="000D1641">
        <w:t>Ly_r</w:t>
      </w:r>
      <w:proofErr w:type="spellEnd"/>
      <w:r w:rsidR="000D1641">
        <w:t xml:space="preserve"> des angles x et y en radian</w:t>
      </w:r>
    </w:p>
    <w:p w14:paraId="294E98F1" w14:textId="474E110B" w:rsidR="00963CFA" w:rsidRDefault="00DE6296" w:rsidP="00EF16A5">
      <w:r>
        <w:t xml:space="preserve">Remarque : </w:t>
      </w:r>
      <w:r w:rsidR="00140533">
        <w:t>A</w:t>
      </w:r>
      <w:r w:rsidR="003D7289">
        <w:t>ucune solution ? J’ai dit 2°, pas 2 rd</w:t>
      </w:r>
    </w:p>
    <w:p w14:paraId="22266018" w14:textId="288FE353" w:rsidR="00D31971" w:rsidRDefault="00D31971" w:rsidP="000F7BF1">
      <w:pPr>
        <w:pStyle w:val="Sous-titre"/>
      </w:pPr>
      <w:r>
        <w:t>Trac</w:t>
      </w:r>
      <w:r w:rsidR="00923047">
        <w:t>er</w:t>
      </w:r>
      <w:r>
        <w:t xml:space="preserve"> </w:t>
      </w:r>
      <w:r w:rsidRPr="00D31971">
        <w:t>la loi entrée/sortie</w:t>
      </w:r>
      <w:r w:rsidR="00923047">
        <w:t xml:space="preserve"> </w:t>
      </w:r>
      <w:r w:rsidR="000D1641">
        <w:t>y=f(x) en degrés</w:t>
      </w:r>
    </w:p>
    <w:p w14:paraId="656B10AB" w14:textId="55191E91" w:rsidR="00963CFA" w:rsidRDefault="00963CFA">
      <w:pPr>
        <w:spacing w:after="200"/>
        <w:jc w:val="left"/>
      </w:pPr>
      <w:r>
        <w:br w:type="page"/>
      </w:r>
    </w:p>
    <w:p w14:paraId="367277B7" w14:textId="7E410260" w:rsidR="00DE6296" w:rsidRDefault="004B421D" w:rsidP="00DE6296">
      <w:pPr>
        <w:pStyle w:val="Titre7"/>
      </w:pPr>
      <w:r>
        <w:lastRenderedPageBreak/>
        <w:t>+</w:t>
      </w:r>
      <w:r w:rsidR="00DE6296">
        <w:t>Et Newton ?</w:t>
      </w:r>
      <w:r>
        <w:t>+</w:t>
      </w:r>
    </w:p>
    <w:p w14:paraId="4E343999" w14:textId="77777777" w:rsidR="00DE6296" w:rsidRDefault="00DE6296" w:rsidP="00140533"/>
    <w:p w14:paraId="00CCE0AC" w14:textId="0373AD80" w:rsidR="00DE6296" w:rsidRDefault="00DE6296" w:rsidP="00DE6296">
      <w:pPr>
        <w:pStyle w:val="Sous-titre"/>
      </w:pPr>
      <w:r>
        <w:t xml:space="preserve">Proposer la fonction </w:t>
      </w:r>
      <w:proofErr w:type="spellStart"/>
      <w:r>
        <w:t>fyp</w:t>
      </w:r>
      <w:proofErr w:type="spellEnd"/>
      <w:r>
        <w:t>(</w:t>
      </w:r>
      <w:proofErr w:type="spellStart"/>
      <w:r>
        <w:t>fy,y</w:t>
      </w:r>
      <w:proofErr w:type="spellEnd"/>
      <w:r>
        <w:t>)</w:t>
      </w:r>
      <w:r w:rsidR="00477E56">
        <w:t xml:space="preserve"> renvoyant une approximation de la dérivée de fy en y avec </w:t>
      </w:r>
      <w:proofErr w:type="spellStart"/>
      <w:r w:rsidR="00477E56">
        <w:t>dy</w:t>
      </w:r>
      <w:proofErr w:type="spellEnd"/>
      <w:r w:rsidR="00477E56">
        <w:t>=0.00001</w:t>
      </w:r>
    </w:p>
    <w:p w14:paraId="07D3AC4B" w14:textId="13324C63" w:rsidR="00477E56" w:rsidRDefault="00477E56" w:rsidP="00477E56"/>
    <w:p w14:paraId="40B9DA98" w14:textId="267D0401" w:rsidR="00477E56" w:rsidRDefault="00477E56" w:rsidP="00477E56">
      <w:r>
        <w:rPr>
          <w:noProof/>
        </w:rPr>
        <w:drawing>
          <wp:anchor distT="0" distB="0" distL="114300" distR="114300" simplePos="0" relativeHeight="251674624" behindDoc="0" locked="0" layoutInCell="1" allowOverlap="1" wp14:anchorId="381651D0" wp14:editId="250F6B5D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1346985" cy="552450"/>
            <wp:effectExtent l="0" t="0" r="5715" b="0"/>
            <wp:wrapNone/>
            <wp:docPr id="14" name="Image 1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texte&#10;&#10;Description générée automatiquement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698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Vérifier :</w:t>
      </w:r>
    </w:p>
    <w:p w14:paraId="5B974AE5" w14:textId="372F23CB" w:rsidR="00477E56" w:rsidRPr="00477E56" w:rsidRDefault="00477E56" w:rsidP="00477E56"/>
    <w:p w14:paraId="307A8741" w14:textId="5B968FD2" w:rsidR="00DE6296" w:rsidRDefault="00DE6296" w:rsidP="00DE6296"/>
    <w:p w14:paraId="3A185E9B" w14:textId="6C330F18" w:rsidR="00477E56" w:rsidRDefault="00477E56" w:rsidP="00DE6296"/>
    <w:p w14:paraId="7DD70CBE" w14:textId="1EC38500" w:rsidR="00477E56" w:rsidRDefault="00477E56" w:rsidP="00477E56">
      <w:pPr>
        <w:pStyle w:val="Sous-titre"/>
      </w:pPr>
      <w:r>
        <w:t>Proposer une fonction newton(fy,fyp,y0,eps) réalisant la résolution de l’équation fy(y)=0 avec la méthode de newton</w:t>
      </w:r>
    </w:p>
    <w:p w14:paraId="4DD21722" w14:textId="79F21A01" w:rsidR="00477E56" w:rsidRDefault="00477E56" w:rsidP="00477E56"/>
    <w:p w14:paraId="57488741" w14:textId="57DC8B01" w:rsidR="00477E56" w:rsidRDefault="00477E56" w:rsidP="00477E56">
      <w:r>
        <w:rPr>
          <w:noProof/>
        </w:rPr>
        <w:drawing>
          <wp:anchor distT="0" distB="0" distL="114300" distR="114300" simplePos="0" relativeHeight="251675648" behindDoc="0" locked="0" layoutInCell="1" allowOverlap="1" wp14:anchorId="408D427A" wp14:editId="1D6D0C85">
            <wp:simplePos x="0" y="0"/>
            <wp:positionH relativeFrom="margin">
              <wp:align>center</wp:align>
            </wp:positionH>
            <wp:positionV relativeFrom="paragraph">
              <wp:posOffset>16320</wp:posOffset>
            </wp:positionV>
            <wp:extent cx="2434442" cy="613164"/>
            <wp:effectExtent l="0" t="0" r="4445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442" cy="6131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Vérifier :</w:t>
      </w:r>
    </w:p>
    <w:p w14:paraId="6E1AF01F" w14:textId="6E816422" w:rsidR="00477E56" w:rsidRDefault="00477E56" w:rsidP="00477E56"/>
    <w:p w14:paraId="788B216F" w14:textId="7B8600F0" w:rsidR="00477E56" w:rsidRDefault="00477E56" w:rsidP="00477E56"/>
    <w:p w14:paraId="5EDEE0FC" w14:textId="0A89F803" w:rsidR="00477E56" w:rsidRDefault="00477E56" w:rsidP="00477E56"/>
    <w:p w14:paraId="5AF860B4" w14:textId="505836BF" w:rsidR="00F002DC" w:rsidRDefault="00F002DC" w:rsidP="00477E56">
      <w:pPr>
        <w:rPr>
          <w:rFonts w:eastAsiaTheme="minorEastAsia"/>
        </w:rPr>
      </w:pPr>
      <w:r>
        <w:t xml:space="preserve">Il ne reste plus qu’à réaliser la même procédure que précédemment en dichotomie afin d’obtenir les solutions de </w:t>
      </w:r>
      <w:r w:rsidRPr="00F002DC">
        <w:t xml:space="preserve">l’équation </w:t>
      </w:r>
      <m:oMath>
        <m:r>
          <w:rPr>
            <w:rFonts w:ascii="Cambria Math" w:hAnsi="Cambria Math"/>
          </w:rPr>
          <m:t>fy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y</m:t>
            </m:r>
          </m:e>
        </m:d>
        <m:r>
          <w:rPr>
            <w:rFonts w:ascii="Cambria Math" w:eastAsiaTheme="minorEastAsia" w:hAnsi="Cambria Math"/>
          </w:rPr>
          <m:t>=0</m:t>
        </m:r>
      </m:oMath>
      <w:r>
        <w:rPr>
          <w:rFonts w:eastAsiaTheme="minorEastAsia"/>
        </w:rPr>
        <w:t xml:space="preserve"> pour </w:t>
      </w:r>
      <m:oMath>
        <m:r>
          <w:rPr>
            <w:rFonts w:ascii="Cambria Math" w:hAnsi="Cambria Math"/>
          </w:rPr>
          <m:t>x</m:t>
        </m:r>
        <m:r>
          <w:rPr>
            <w:rFonts w:ascii="Cambria Math" w:eastAsiaTheme="minorEastAsia" w:hAnsi="Cambria Math"/>
          </w:rPr>
          <m:t>=240°</m:t>
        </m:r>
      </m:oMath>
      <w:r>
        <w:rPr>
          <w:rFonts w:eastAsiaTheme="minorEastAsia"/>
        </w:rPr>
        <w:t xml:space="preserve"> en le faisant évoluer de </w:t>
      </w:r>
      <m:oMath>
        <m:r>
          <w:rPr>
            <w:rFonts w:ascii="Cambria Math" w:eastAsiaTheme="minorEastAsia" w:hAnsi="Cambria Math"/>
          </w:rPr>
          <m:t>-1°</m:t>
        </m:r>
      </m:oMath>
      <w:r>
        <w:rPr>
          <w:rFonts w:eastAsiaTheme="minorEastAsia"/>
        </w:rPr>
        <w:t xml:space="preserve"> jusqu’à ce que </w:t>
      </w:r>
      <m:oMath>
        <m:r>
          <w:rPr>
            <w:rFonts w:ascii="Cambria Math" w:eastAsiaTheme="minorEastAsia" w:hAnsi="Cambria Math"/>
          </w:rPr>
          <m:t>y</m:t>
        </m:r>
      </m:oMath>
      <w:r>
        <w:rPr>
          <w:rFonts w:eastAsiaTheme="minorEastAsia"/>
        </w:rPr>
        <w:t xml:space="preserve"> soit </w:t>
      </w:r>
      <w:r w:rsidR="00A84C7A">
        <w:rPr>
          <w:rFonts w:eastAsiaTheme="minorEastAsia"/>
        </w:rPr>
        <w:t>inférieur</w:t>
      </w:r>
      <w:r>
        <w:rPr>
          <w:rFonts w:eastAsiaTheme="minorEastAsia"/>
        </w:rPr>
        <w:t xml:space="preserve"> à </w:t>
      </w:r>
      <m:oMath>
        <m:r>
          <w:rPr>
            <w:rFonts w:ascii="Cambria Math" w:eastAsiaTheme="minorEastAsia" w:hAnsi="Cambria Math"/>
          </w:rPr>
          <m:t>-</m:t>
        </m:r>
        <m:r>
          <w:rPr>
            <w:rFonts w:ascii="Cambria Math" w:hAnsi="Cambria Math"/>
          </w:rPr>
          <m:t>45°</m:t>
        </m:r>
      </m:oMath>
      <w:r>
        <w:rPr>
          <w:rFonts w:eastAsiaTheme="minorEastAsia"/>
        </w:rPr>
        <w:t>.</w:t>
      </w:r>
    </w:p>
    <w:p w14:paraId="31725963" w14:textId="77777777" w:rsidR="00F002DC" w:rsidRDefault="00F002DC" w:rsidP="00477E56"/>
    <w:p w14:paraId="69FC478E" w14:textId="316C921F" w:rsidR="00477E56" w:rsidRDefault="00477E56" w:rsidP="00477E56">
      <w:pPr>
        <w:pStyle w:val="Sous-titre"/>
      </w:pPr>
      <w:r>
        <w:t xml:space="preserve">Mettre en place le code réalisant </w:t>
      </w:r>
      <w:r w:rsidR="00737D7C">
        <w:t xml:space="preserve">traçant </w:t>
      </w:r>
      <w:r w:rsidR="00737D7C" w:rsidRPr="00D31971">
        <w:t>la loi entrée/sortie</w:t>
      </w:r>
      <w:r w:rsidR="00737D7C">
        <w:t xml:space="preserve"> y=f(x) en degrés</w:t>
      </w:r>
    </w:p>
    <w:p w14:paraId="629920AE" w14:textId="77777777" w:rsidR="00A5764A" w:rsidRDefault="00A5764A" w:rsidP="00A5764A"/>
    <w:p w14:paraId="6C79757E" w14:textId="278792E5" w:rsidR="00A5764A" w:rsidRDefault="00A5764A" w:rsidP="00A5764A">
      <w:r>
        <w:t>Remarques :</w:t>
      </w:r>
    </w:p>
    <w:p w14:paraId="171B334F" w14:textId="5C6D5AE8" w:rsidR="00A5764A" w:rsidRDefault="00B8013C" w:rsidP="00A5764A">
      <w:pPr>
        <w:pStyle w:val="Paragraphedeliste"/>
        <w:numPr>
          <w:ilvl w:val="0"/>
          <w:numId w:val="8"/>
        </w:numPr>
      </w:pPr>
      <w:r>
        <w:t xml:space="preserve">A la première itération, et pour converger vers la bonne solution, partez d’une valeur d’abscisses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y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="00F54B16">
        <w:t xml:space="preserve"> </w:t>
      </w:r>
      <w:r>
        <w:t xml:space="preserve">proche de la solution attendue, que vous connaissez </w:t>
      </w:r>
      <w:r w:rsidR="00F54B16">
        <w:t xml:space="preserve">de </w:t>
      </w:r>
      <w:r>
        <w:t>la partie précédente 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660E66F7" w14:textId="5AC8A8AF" w:rsidR="00B8013C" w:rsidRDefault="00B8013C" w:rsidP="00F002DC">
      <w:pPr>
        <w:pStyle w:val="Paragraphedeliste"/>
        <w:numPr>
          <w:ilvl w:val="0"/>
          <w:numId w:val="8"/>
        </w:numPr>
      </w:pPr>
      <w:r>
        <w:t xml:space="preserve">Aux suivantes : comme la position de sortie </w:t>
      </w:r>
      <m:oMath>
        <m:r>
          <w:rPr>
            <w:rFonts w:ascii="Cambria Math" w:hAnsi="Cambria Math"/>
          </w:rPr>
          <m:t>y</m:t>
        </m:r>
      </m:oMath>
      <w:r>
        <w:t xml:space="preserve"> évolue peu si l’entrée </w:t>
      </w:r>
      <m:oMath>
        <m:r>
          <w:rPr>
            <w:rFonts w:ascii="Cambria Math" w:hAnsi="Cambria Math"/>
          </w:rPr>
          <m:t>x</m:t>
        </m:r>
      </m:oMath>
      <w:r>
        <w:t xml:space="preserve"> évolue peu, prenez pour valeur initiale la solution de l’itération précédente 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6C409ECE" w14:textId="77777777" w:rsidR="00F002DC" w:rsidRPr="00A5764A" w:rsidRDefault="00F002DC" w:rsidP="00F002DC"/>
    <w:p w14:paraId="22D39A48" w14:textId="1EF1FFC7" w:rsidR="00142462" w:rsidRDefault="004B421D" w:rsidP="00142462">
      <w:pPr>
        <w:pStyle w:val="Titre7"/>
      </w:pPr>
      <w:r>
        <w:t>+</w:t>
      </w:r>
      <w:proofErr w:type="spellStart"/>
      <w:r w:rsidR="00142462">
        <w:t>Bisect</w:t>
      </w:r>
      <w:proofErr w:type="spellEnd"/>
      <w:r w:rsidR="00142462">
        <w:t xml:space="preserve"> et Newton</w:t>
      </w:r>
      <w:r>
        <w:t>+</w:t>
      </w:r>
    </w:p>
    <w:p w14:paraId="06BE2633" w14:textId="0CBF5378" w:rsidR="00477E56" w:rsidRDefault="00477E56" w:rsidP="00477E56"/>
    <w:p w14:paraId="22F1D925" w14:textId="1EE194C8" w:rsidR="00142462" w:rsidRDefault="00142462" w:rsidP="00477E56">
      <w:r>
        <w:t>Je vous recommande d’essayer de réaliser les mêmes résolutions que précédemment en utilisant les fonction de Python « </w:t>
      </w:r>
      <w:proofErr w:type="spellStart"/>
      <w:r>
        <w:t>bisect</w:t>
      </w:r>
      <w:proofErr w:type="spellEnd"/>
      <w:r>
        <w:t> » et « newton ».</w:t>
      </w:r>
    </w:p>
    <w:p w14:paraId="7B65425B" w14:textId="77777777" w:rsidR="00477E56" w:rsidRPr="00477E56" w:rsidRDefault="00477E56" w:rsidP="00477E56"/>
    <w:p w14:paraId="0757BEF6" w14:textId="2508EB2F" w:rsidR="00DE6296" w:rsidRDefault="00DE6296">
      <w:pPr>
        <w:spacing w:after="200"/>
        <w:jc w:val="left"/>
      </w:pPr>
      <w:r>
        <w:br w:type="page"/>
      </w:r>
    </w:p>
    <w:p w14:paraId="3A2BCBBF" w14:textId="02B55BAD" w:rsidR="0038337B" w:rsidRDefault="004B421D" w:rsidP="000D1641">
      <w:pPr>
        <w:pStyle w:val="Titre7"/>
      </w:pPr>
      <w:bookmarkStart w:id="9" w:name="_Toc112944698"/>
      <w:r>
        <w:lastRenderedPageBreak/>
        <w:t>-</w:t>
      </w:r>
      <w:r w:rsidR="0038337B">
        <w:t>Animation du schéma cinématique</w:t>
      </w:r>
      <w:bookmarkEnd w:id="9"/>
      <w:r>
        <w:t>-</w:t>
      </w:r>
    </w:p>
    <w:p w14:paraId="17AEA699" w14:textId="77777777" w:rsidR="000D1641" w:rsidRPr="000D1641" w:rsidRDefault="000D1641" w:rsidP="000D1641"/>
    <w:p w14:paraId="6BBA7879" w14:textId="18A8596C" w:rsidR="00C7161E" w:rsidRPr="00C7161E" w:rsidRDefault="009C450F" w:rsidP="00C7161E">
      <w:pPr>
        <w:shd w:val="clear" w:color="auto" w:fill="FFFFFF"/>
        <w:jc w:val="left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t>Vous avez à disposition dans le dossier élève</w:t>
      </w:r>
      <w:r w:rsidR="00545625">
        <w:t xml:space="preserve"> </w:t>
      </w:r>
      <w:proofErr w:type="gramStart"/>
      <w:r w:rsidR="00545625">
        <w:t>chargé</w:t>
      </w:r>
      <w:proofErr w:type="gramEnd"/>
      <w:r w:rsidR="00545625">
        <w:t xml:space="preserve"> précédemment</w:t>
      </w:r>
      <w:r>
        <w:t xml:space="preserve"> un code contenant une fonction d’affichage </w:t>
      </w:r>
      <w:proofErr w:type="spellStart"/>
      <w:r>
        <w:t>Affiche_Schema</w:t>
      </w:r>
      <w:proofErr w:type="spellEnd"/>
      <w:r>
        <w:t>(</w:t>
      </w:r>
      <w:proofErr w:type="spellStart"/>
      <w:r>
        <w:t>fig,Pivots,Pieces,Chemin</w:t>
      </w:r>
      <w:proofErr w:type="spellEnd"/>
      <w:r>
        <w:t xml:space="preserve">) qui permet d’afficher le schéma cinématique du système et d’en enregistrer l’image dans </w:t>
      </w:r>
      <w:r w:rsidR="00EC60F2">
        <w:t>le</w:t>
      </w:r>
      <w:r>
        <w:t xml:space="preserve"> dossier </w:t>
      </w:r>
      <w:r w:rsidR="00C7161E">
        <w:t xml:space="preserve">Images (chemin de la forme </w:t>
      </w:r>
      <w:r w:rsidR="00C7161E" w:rsidRPr="00C7161E">
        <w:rPr>
          <w:rFonts w:ascii="Courier New" w:eastAsia="Times New Roman" w:hAnsi="Courier New" w:cs="Courier New"/>
          <w:color w:val="808080"/>
          <w:sz w:val="20"/>
          <w:szCs w:val="20"/>
          <w:lang w:eastAsia="fr-FR"/>
        </w:rPr>
        <w:t>"Images\\"</w:t>
      </w:r>
      <w:r w:rsidR="00C7161E" w:rsidRPr="00C7161E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</w:t>
      </w:r>
      <w:r w:rsidR="00C7161E" w:rsidRPr="00C7161E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fr-FR"/>
        </w:rPr>
        <w:t>+</w:t>
      </w:r>
      <w:r w:rsidR="00C7161E" w:rsidRPr="00C7161E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</w:t>
      </w:r>
      <w:proofErr w:type="spellStart"/>
      <w:r w:rsidR="00C7161E" w:rsidRPr="00C7161E">
        <w:rPr>
          <w:rFonts w:ascii="Courier New" w:eastAsia="Times New Roman" w:hAnsi="Courier New" w:cs="Courier New"/>
          <w:b/>
          <w:bCs/>
          <w:color w:val="880088"/>
          <w:sz w:val="20"/>
          <w:szCs w:val="20"/>
          <w:lang w:eastAsia="fr-FR"/>
        </w:rPr>
        <w:t>str</w:t>
      </w:r>
      <w:proofErr w:type="spellEnd"/>
      <w:r w:rsidR="00C7161E" w:rsidRPr="00C7161E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fr-FR"/>
        </w:rPr>
        <w:t>(</w:t>
      </w:r>
      <w:proofErr w:type="spellStart"/>
      <w:r w:rsidR="00C7161E" w:rsidRPr="00C7161E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nim</w:t>
      </w:r>
      <w:proofErr w:type="spellEnd"/>
      <w:r w:rsidR="00C7161E" w:rsidRPr="00C7161E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fr-FR"/>
        </w:rPr>
        <w:t>)</w:t>
      </w:r>
      <w:r w:rsidR="00C7161E" w:rsidRPr="00C7161E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</w:t>
      </w:r>
      <w:r w:rsidR="00C7161E" w:rsidRPr="00C7161E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fr-FR"/>
        </w:rPr>
        <w:t>+</w:t>
      </w:r>
      <w:r w:rsidR="00C7161E" w:rsidRPr="00C7161E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 xml:space="preserve"> </w:t>
      </w:r>
      <w:r w:rsidR="00C7161E" w:rsidRPr="00C7161E">
        <w:rPr>
          <w:rFonts w:ascii="Courier New" w:eastAsia="Times New Roman" w:hAnsi="Courier New" w:cs="Courier New"/>
          <w:color w:val="808080"/>
          <w:sz w:val="20"/>
          <w:szCs w:val="20"/>
          <w:lang w:eastAsia="fr-FR"/>
        </w:rPr>
        <w:t>".png"</w:t>
      </w:r>
      <w:r w:rsidR="00C7161E" w:rsidRPr="00C7161E">
        <w:t xml:space="preserve"> </w:t>
      </w:r>
      <w:proofErr w:type="gramStart"/>
      <w:r w:rsidR="00C7161E" w:rsidRPr="00C7161E">
        <w:t>o</w:t>
      </w:r>
      <w:r w:rsidR="00C7161E">
        <w:t>ù</w:t>
      </w:r>
      <w:r w:rsidR="00C7161E" w:rsidRPr="00C7161E">
        <w:t xml:space="preserve"> </w:t>
      </w:r>
      <w:r w:rsidR="00C7161E">
        <w:t xml:space="preserve"> </w:t>
      </w:r>
      <w:proofErr w:type="spellStart"/>
      <w:r w:rsidR="00C7161E" w:rsidRPr="00C7161E">
        <w:rPr>
          <w:rFonts w:ascii="Courier New" w:eastAsia="Times New Roman" w:hAnsi="Courier New" w:cs="Courier New"/>
          <w:color w:val="000000"/>
          <w:sz w:val="20"/>
          <w:szCs w:val="20"/>
          <w:lang w:eastAsia="fr-FR"/>
        </w:rPr>
        <w:t>nim</w:t>
      </w:r>
      <w:proofErr w:type="spellEnd"/>
      <w:proofErr w:type="gramEnd"/>
      <w:r w:rsidR="00C7161E" w:rsidRPr="00C7161E">
        <w:t xml:space="preserve"> </w:t>
      </w:r>
      <w:r w:rsidR="00C7161E">
        <w:t>est un entier à partir de 1.</w:t>
      </w:r>
    </w:p>
    <w:p w14:paraId="3E41E929" w14:textId="675B3439" w:rsidR="009C450F" w:rsidRDefault="009C450F" w:rsidP="003D5AE6"/>
    <w:p w14:paraId="06700359" w14:textId="3643E818" w:rsidR="009C450F" w:rsidRDefault="009C450F" w:rsidP="003D5AE6">
      <w:r>
        <w:t>Quelques précisions :</w:t>
      </w:r>
    </w:p>
    <w:p w14:paraId="5294060C" w14:textId="3DB57549" w:rsidR="009C450F" w:rsidRDefault="009C450F" w:rsidP="009C450F">
      <w:pPr>
        <w:pStyle w:val="Paragraphedeliste"/>
        <w:numPr>
          <w:ilvl w:val="0"/>
          <w:numId w:val="8"/>
        </w:numPr>
      </w:pPr>
      <w:proofErr w:type="spellStart"/>
      <w:r>
        <w:t>fig</w:t>
      </w:r>
      <w:proofErr w:type="spellEnd"/>
      <w:r>
        <w:t> : numéro de la figure d’affichage</w:t>
      </w:r>
    </w:p>
    <w:p w14:paraId="75613C85" w14:textId="5B002DB0" w:rsidR="009C450F" w:rsidRDefault="009C450F" w:rsidP="009C450F">
      <w:pPr>
        <w:pStyle w:val="Paragraphedeliste"/>
        <w:numPr>
          <w:ilvl w:val="0"/>
          <w:numId w:val="8"/>
        </w:numPr>
      </w:pPr>
      <w:r>
        <w:t>Pivots : Liste de listes des coordonnées des liaisons</w:t>
      </w:r>
      <w:r w:rsidR="00063304">
        <w:t xml:space="preserve"> pivots</w:t>
      </w:r>
      <w:r>
        <w:t xml:space="preserve"> [</w:t>
      </w:r>
      <w:proofErr w:type="spellStart"/>
      <w:r>
        <w:t>Xi,Yi</w:t>
      </w:r>
      <w:proofErr w:type="spellEnd"/>
      <w:r>
        <w:t>]</w:t>
      </w:r>
    </w:p>
    <w:p w14:paraId="002D2278" w14:textId="77777777" w:rsidR="00063304" w:rsidRDefault="009C450F" w:rsidP="009C450F">
      <w:pPr>
        <w:pStyle w:val="Paragraphedeliste"/>
        <w:numPr>
          <w:ilvl w:val="0"/>
          <w:numId w:val="8"/>
        </w:numPr>
      </w:pPr>
      <w:r>
        <w:t>Pieces : Liste de listes de 3 valeurs [Pivot1, Pivot2, Couleur] telles que la pièce</w:t>
      </w:r>
      <w:r w:rsidR="00063304">
        <w:t xml:space="preserve"> de couleur </w:t>
      </w:r>
      <w:proofErr w:type="spellStart"/>
      <w:r w:rsidR="00063304">
        <w:t>Couleur</w:t>
      </w:r>
      <w:proofErr w:type="spellEnd"/>
      <w:r>
        <w:t xml:space="preserve"> est rel</w:t>
      </w:r>
      <w:r w:rsidR="00063304">
        <w:t>i</w:t>
      </w:r>
      <w:r>
        <w:t>ée à Pivot 1</w:t>
      </w:r>
      <w:r w:rsidR="00063304">
        <w:t xml:space="preserve"> et Pivot 2</w:t>
      </w:r>
      <w:r>
        <w:t xml:space="preserve"> (indice</w:t>
      </w:r>
      <w:r w:rsidR="00063304">
        <w:t>s</w:t>
      </w:r>
      <w:r>
        <w:t xml:space="preserve"> de</w:t>
      </w:r>
      <w:r w:rsidR="00063304">
        <w:t>s</w:t>
      </w:r>
      <w:r>
        <w:t xml:space="preserve"> pivot</w:t>
      </w:r>
      <w:r w:rsidR="00063304">
        <w:t>s</w:t>
      </w:r>
      <w:r>
        <w:t xml:space="preserve"> dans Pivots)</w:t>
      </w:r>
    </w:p>
    <w:p w14:paraId="4CDBA57C" w14:textId="5E8FF67C" w:rsidR="009C450F" w:rsidRDefault="009C450F" w:rsidP="003D5AE6"/>
    <w:p w14:paraId="08DD2B41" w14:textId="641891B0" w:rsidR="00C7161E" w:rsidRDefault="00063304" w:rsidP="003D5AE6">
      <w:r>
        <w:t xml:space="preserve">Un code est préétabli dans le fichier élèves afin d’afficher l’image ci-dessous et de l’enregistrer dans </w:t>
      </w:r>
      <w:r w:rsidR="00C7161E">
        <w:t>le dossier « Images » sous le nom « Essai.png ».</w:t>
      </w:r>
    </w:p>
    <w:p w14:paraId="1C995A8D" w14:textId="77777777" w:rsidR="00C7161E" w:rsidRDefault="00C7161E" w:rsidP="003D5AE6"/>
    <w:p w14:paraId="5823ADD5" w14:textId="70AC5E2A" w:rsidR="00063304" w:rsidRDefault="00063304" w:rsidP="00DE6296">
      <w:pPr>
        <w:jc w:val="center"/>
      </w:pPr>
      <w:r>
        <w:rPr>
          <w:noProof/>
        </w:rPr>
        <w:drawing>
          <wp:inline distT="0" distB="0" distL="0" distR="0" wp14:anchorId="35DFCB2E" wp14:editId="71D0C1EC">
            <wp:extent cx="2781300" cy="1464921"/>
            <wp:effectExtent l="0" t="0" r="0" b="254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91086" cy="147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0B820" w14:textId="283249C0" w:rsidR="008C6F24" w:rsidRDefault="008C6F24" w:rsidP="003D5AE6">
      <w:r>
        <w:t xml:space="preserve">Attention : comme précisé lors de la définition des longueurs, tout cela fonctionnera si vos dimensions sont définies en </w:t>
      </w:r>
      <w:proofErr w:type="spellStart"/>
      <w:r>
        <w:t>mm.</w:t>
      </w:r>
      <w:proofErr w:type="spellEnd"/>
    </w:p>
    <w:p w14:paraId="093EF81C" w14:textId="77777777" w:rsidR="008C6F24" w:rsidRDefault="008C6F24" w:rsidP="003D5AE6"/>
    <w:p w14:paraId="52812767" w14:textId="6763A4A1" w:rsidR="0054378B" w:rsidRDefault="005B6664" w:rsidP="009B3BF5">
      <w:pPr>
        <w:pStyle w:val="Sous-titre"/>
      </w:pPr>
      <w:r>
        <w:t xml:space="preserve">En utilisant </w:t>
      </w:r>
      <w:r w:rsidRPr="009B3BF5">
        <w:t>l</w:t>
      </w:r>
      <w:r w:rsidR="003D5AE6">
        <w:t>a</w:t>
      </w:r>
      <w:r w:rsidRPr="009B3BF5">
        <w:t xml:space="preserve"> fonction </w:t>
      </w:r>
      <w:r w:rsidR="003D5AE6">
        <w:t>proposée,</w:t>
      </w:r>
      <w:r w:rsidR="001E16D7">
        <w:t xml:space="preserve"> </w:t>
      </w:r>
      <w:r w:rsidR="003D5AE6">
        <w:t>afficher</w:t>
      </w:r>
      <w:r w:rsidRPr="009B3BF5">
        <w:t xml:space="preserve"> le schéma cinématique </w:t>
      </w:r>
      <w:r w:rsidR="001E16D7">
        <w:t xml:space="preserve">du mécanisme </w:t>
      </w:r>
      <w:r w:rsidR="00E37B96" w:rsidRPr="009B3BF5">
        <w:t xml:space="preserve">dans le cas où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θ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10</m:t>
            </m:r>
          </m:sub>
        </m:sSub>
        <m:r>
          <m:rPr>
            <m:sty m:val="bi"/>
          </m:rPr>
          <w:rPr>
            <w:rFonts w:ascii="Cambria Math" w:hAnsi="Cambria Math"/>
          </w:rPr>
          <m:t>=x=240°</m:t>
        </m:r>
      </m:oMath>
    </w:p>
    <w:p w14:paraId="74AF979E" w14:textId="77777777" w:rsidR="00E80E33" w:rsidRPr="00E80E33" w:rsidRDefault="00E80E33" w:rsidP="00E80E33"/>
    <w:p w14:paraId="50BAC713" w14:textId="20071737" w:rsidR="00943EBD" w:rsidRDefault="004B421D" w:rsidP="00E80E33">
      <w:pPr>
        <w:pStyle w:val="Titre7"/>
      </w:pPr>
      <w:bookmarkStart w:id="10" w:name="_Toc112944716"/>
      <w:r>
        <w:t>-</w:t>
      </w:r>
      <w:r w:rsidR="00943EBD">
        <w:t>Création d’une vidéo</w:t>
      </w:r>
      <w:bookmarkEnd w:id="10"/>
      <w:r>
        <w:t>-</w:t>
      </w:r>
    </w:p>
    <w:p w14:paraId="4E869B6B" w14:textId="77777777" w:rsidR="00E80E33" w:rsidRPr="00E80E33" w:rsidRDefault="00E80E33" w:rsidP="00E80E33"/>
    <w:p w14:paraId="7C6EE01E" w14:textId="3E9DF12A" w:rsidR="00E80E33" w:rsidRDefault="00E80E33" w:rsidP="00E41F0F">
      <w:pPr>
        <w:rPr>
          <w:rFonts w:eastAsiaTheme="minorEastAsia"/>
        </w:rPr>
      </w:pPr>
      <w:r>
        <w:rPr>
          <w:rFonts w:eastAsiaTheme="minorEastAsia"/>
        </w:rPr>
        <w:t>Vous avez maintenant une liste d’images à votre disposition, il ne reste plus qu’à créer une vidéo d’animation si cela vous amuse. Consultez mon cours sur Matplotlib</w:t>
      </w:r>
      <w:r w:rsidR="004D7EAE">
        <w:rPr>
          <w:rFonts w:eastAsiaTheme="minorEastAsia"/>
        </w:rPr>
        <w:t xml:space="preserve"> </w:t>
      </w:r>
      <w:r>
        <w:rPr>
          <w:rFonts w:eastAsiaTheme="minorEastAsia"/>
        </w:rPr>
        <w:t>pour savoir comment la réaliser.</w:t>
      </w:r>
    </w:p>
    <w:p w14:paraId="6A271D1B" w14:textId="77777777" w:rsidR="00397823" w:rsidRDefault="00397823" w:rsidP="00E41F0F">
      <w:pPr>
        <w:rPr>
          <w:rFonts w:eastAsiaTheme="minorEastAsia"/>
        </w:rPr>
      </w:pPr>
    </w:p>
    <w:p w14:paraId="6EBA7B45" w14:textId="1FA55AFC" w:rsidR="00E41F0F" w:rsidRPr="00E41F0F" w:rsidRDefault="00397823" w:rsidP="00E41F0F">
      <w:r>
        <w:rPr>
          <w:rFonts w:eastAsiaTheme="minorEastAsia"/>
        </w:rPr>
        <w:t xml:space="preserve">Et voici ma vidéo : </w:t>
      </w:r>
      <w:hyperlink r:id="rId25" w:history="1">
        <w:r w:rsidRPr="00397823">
          <w:rPr>
            <w:rStyle w:val="Lienhypertexte"/>
            <w:rFonts w:eastAsiaTheme="minorEastAsia"/>
          </w:rPr>
          <w:t>LIEN</w:t>
        </w:r>
      </w:hyperlink>
    </w:p>
    <w:sectPr w:rsidR="00E41F0F" w:rsidRPr="00E41F0F" w:rsidSect="00552536">
      <w:footerReference w:type="default" r:id="rId26"/>
      <w:pgSz w:w="11906" w:h="16838"/>
      <w:pgMar w:top="1417" w:right="1417" w:bottom="1417" w:left="1417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F464E2" w14:textId="77777777" w:rsidR="0002770E" w:rsidRDefault="0002770E" w:rsidP="0092027B">
      <w:pPr>
        <w:spacing w:line="240" w:lineRule="auto"/>
      </w:pPr>
      <w:r>
        <w:separator/>
      </w:r>
    </w:p>
  </w:endnote>
  <w:endnote w:type="continuationSeparator" w:id="0">
    <w:p w14:paraId="03CD0E6A" w14:textId="77777777" w:rsidR="0002770E" w:rsidRDefault="0002770E" w:rsidP="009202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5714535"/>
      <w:docPartObj>
        <w:docPartGallery w:val="Page Numbers (Bottom of Page)"/>
        <w:docPartUnique/>
      </w:docPartObj>
    </w:sdtPr>
    <w:sdtEndPr>
      <w:rPr>
        <w:b/>
        <w:sz w:val="24"/>
        <w:szCs w:val="24"/>
      </w:rPr>
    </w:sdtEndPr>
    <w:sdtContent>
      <w:p w14:paraId="271609E7" w14:textId="77777777" w:rsidR="00F86319" w:rsidRDefault="00F86319">
        <w:pPr>
          <w:pStyle w:val="Pieddepage"/>
          <w:jc w:val="center"/>
        </w:pPr>
        <w:r>
          <w:t xml:space="preserve">Page </w:t>
        </w:r>
        <w:r>
          <w:rPr>
            <w:b/>
            <w:sz w:val="24"/>
            <w:szCs w:val="24"/>
          </w:rPr>
          <w:fldChar w:fldCharType="begin"/>
        </w:r>
        <w:r>
          <w:rPr>
            <w:b/>
          </w:rPr>
          <w:instrText>PAGE</w:instrText>
        </w:r>
        <w:r>
          <w:rPr>
            <w:b/>
            <w:sz w:val="24"/>
            <w:szCs w:val="24"/>
          </w:rPr>
          <w:fldChar w:fldCharType="separate"/>
        </w:r>
        <w:r>
          <w:rPr>
            <w:b/>
            <w:noProof/>
          </w:rPr>
          <w:t>20</w:t>
        </w:r>
        <w:r>
          <w:rPr>
            <w:b/>
            <w:sz w:val="24"/>
            <w:szCs w:val="24"/>
          </w:rPr>
          <w:fldChar w:fldCharType="end"/>
        </w:r>
        <w:r>
          <w:t xml:space="preserve"> sur </w:t>
        </w:r>
        <w:r>
          <w:rPr>
            <w:b/>
            <w:sz w:val="24"/>
            <w:szCs w:val="24"/>
          </w:rPr>
          <w:fldChar w:fldCharType="begin"/>
        </w:r>
        <w:r>
          <w:rPr>
            <w:b/>
          </w:rPr>
          <w:instrText>NUMPAGES</w:instrText>
        </w:r>
        <w:r>
          <w:rPr>
            <w:b/>
            <w:sz w:val="24"/>
            <w:szCs w:val="24"/>
          </w:rPr>
          <w:fldChar w:fldCharType="separate"/>
        </w:r>
        <w:r>
          <w:rPr>
            <w:b/>
            <w:noProof/>
          </w:rPr>
          <w:t>20</w:t>
        </w:r>
        <w:r>
          <w:rPr>
            <w:b/>
            <w:sz w:val="24"/>
            <w:szCs w:val="24"/>
          </w:rPr>
          <w:fldChar w:fldCharType="end"/>
        </w:r>
      </w:p>
    </w:sdtContent>
  </w:sdt>
  <w:p w14:paraId="1386A05D" w14:textId="77777777" w:rsidR="00F86319" w:rsidRDefault="00F86319" w:rsidP="0092027B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21C64D" w14:textId="77777777" w:rsidR="0002770E" w:rsidRDefault="0002770E" w:rsidP="0092027B">
      <w:pPr>
        <w:spacing w:line="240" w:lineRule="auto"/>
      </w:pPr>
      <w:r>
        <w:separator/>
      </w:r>
    </w:p>
  </w:footnote>
  <w:footnote w:type="continuationSeparator" w:id="0">
    <w:p w14:paraId="70C608C1" w14:textId="77777777" w:rsidR="0002770E" w:rsidRDefault="0002770E" w:rsidP="0092027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4FACF7CC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4FF1F10"/>
    <w:multiLevelType w:val="multilevel"/>
    <w:tmpl w:val="1BA6EE5A"/>
    <w:styleLink w:val="Thse"/>
    <w:lvl w:ilvl="0">
      <w:start w:val="1"/>
      <w:numFmt w:val="none"/>
      <w:lvlText w:val="%1"/>
      <w:lvlJc w:val="left"/>
      <w:pPr>
        <w:ind w:left="432" w:hanging="432"/>
      </w:pPr>
      <w:rPr>
        <w:rFonts w:ascii="Times New Roman" w:hAnsi="Times New Roman" w:hint="default"/>
        <w:b/>
        <w:sz w:val="36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221B2694"/>
    <w:multiLevelType w:val="multilevel"/>
    <w:tmpl w:val="3746E336"/>
    <w:lvl w:ilvl="0">
      <w:start w:val="1"/>
      <w:numFmt w:val="decimal"/>
      <w:pStyle w:val="Titre"/>
      <w:suff w:val="space"/>
      <w:lvlText w:val="Exercice %1: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Sous-titre"/>
      <w:suff w:val="space"/>
      <w:lvlText w:val="Question %2: 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2443C97"/>
    <w:multiLevelType w:val="multilevel"/>
    <w:tmpl w:val="8CDA17CE"/>
    <w:styleLink w:val="Style1"/>
    <w:lvl w:ilvl="0">
      <w:start w:val="1"/>
      <w:numFmt w:val="upperLetter"/>
      <w:pStyle w:val="Titre6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upperRoman"/>
      <w:pStyle w:val="Titre1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itre2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Titre3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lowerRoman"/>
      <w:pStyle w:val="Titre4"/>
      <w:suff w:val="space"/>
      <w:lvlText w:val="%1.%2.%3.%4.%5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bullet"/>
      <w:pStyle w:val="Titre5"/>
      <w:suff w:val="space"/>
      <w:lvlText w:val=""/>
      <w:lvlJc w:val="left"/>
      <w:pPr>
        <w:ind w:left="1797" w:hanging="1797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F4065E9"/>
    <w:multiLevelType w:val="hybridMultilevel"/>
    <w:tmpl w:val="B484B0F4"/>
    <w:lvl w:ilvl="0" w:tplc="CAEEB12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E503F6"/>
    <w:multiLevelType w:val="hybridMultilevel"/>
    <w:tmpl w:val="3FE0C632"/>
    <w:lvl w:ilvl="0" w:tplc="DB34DC5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B1017E"/>
    <w:multiLevelType w:val="hybridMultilevel"/>
    <w:tmpl w:val="C0AE4728"/>
    <w:lvl w:ilvl="0" w:tplc="E5BAB56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5961FC"/>
    <w:multiLevelType w:val="multilevel"/>
    <w:tmpl w:val="8CDA17CE"/>
    <w:numStyleLink w:val="Style1"/>
  </w:abstractNum>
  <w:num w:numId="1" w16cid:durableId="1210917768">
    <w:abstractNumId w:val="1"/>
  </w:num>
  <w:num w:numId="2" w16cid:durableId="722488047">
    <w:abstractNumId w:val="3"/>
  </w:num>
  <w:num w:numId="3" w16cid:durableId="612250200">
    <w:abstractNumId w:val="0"/>
  </w:num>
  <w:num w:numId="4" w16cid:durableId="642008556">
    <w:abstractNumId w:val="7"/>
  </w:num>
  <w:num w:numId="5" w16cid:durableId="28262416">
    <w:abstractNumId w:val="2"/>
  </w:num>
  <w:num w:numId="6" w16cid:durableId="2052916485">
    <w:abstractNumId w:val="4"/>
  </w:num>
  <w:num w:numId="7" w16cid:durableId="275255808">
    <w:abstractNumId w:val="5"/>
  </w:num>
  <w:num w:numId="8" w16cid:durableId="2031300306">
    <w:abstractNumId w:val="6"/>
  </w:num>
  <w:num w:numId="9" w16cid:durableId="50921890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212C"/>
    <w:rsid w:val="000003CA"/>
    <w:rsid w:val="00001093"/>
    <w:rsid w:val="00001A7A"/>
    <w:rsid w:val="000024A1"/>
    <w:rsid w:val="00002F3E"/>
    <w:rsid w:val="0000302E"/>
    <w:rsid w:val="00003A8C"/>
    <w:rsid w:val="0001177D"/>
    <w:rsid w:val="00012C3F"/>
    <w:rsid w:val="00012DC6"/>
    <w:rsid w:val="00013222"/>
    <w:rsid w:val="000135D8"/>
    <w:rsid w:val="0001683B"/>
    <w:rsid w:val="000168A6"/>
    <w:rsid w:val="000170A8"/>
    <w:rsid w:val="00017C98"/>
    <w:rsid w:val="00020DC5"/>
    <w:rsid w:val="00021CAE"/>
    <w:rsid w:val="00022B33"/>
    <w:rsid w:val="0002770E"/>
    <w:rsid w:val="000309F8"/>
    <w:rsid w:val="00030A09"/>
    <w:rsid w:val="00031573"/>
    <w:rsid w:val="0003376B"/>
    <w:rsid w:val="00035232"/>
    <w:rsid w:val="00036239"/>
    <w:rsid w:val="000362E2"/>
    <w:rsid w:val="0003644E"/>
    <w:rsid w:val="00036ED6"/>
    <w:rsid w:val="00037107"/>
    <w:rsid w:val="000409B2"/>
    <w:rsid w:val="00041275"/>
    <w:rsid w:val="00041329"/>
    <w:rsid w:val="00041E66"/>
    <w:rsid w:val="000428A0"/>
    <w:rsid w:val="000444CE"/>
    <w:rsid w:val="00045A71"/>
    <w:rsid w:val="00046F64"/>
    <w:rsid w:val="0004749C"/>
    <w:rsid w:val="000501A5"/>
    <w:rsid w:val="000504EE"/>
    <w:rsid w:val="000511A1"/>
    <w:rsid w:val="0005206F"/>
    <w:rsid w:val="00052F23"/>
    <w:rsid w:val="000552A1"/>
    <w:rsid w:val="000573EB"/>
    <w:rsid w:val="00062078"/>
    <w:rsid w:val="000629C8"/>
    <w:rsid w:val="00062A61"/>
    <w:rsid w:val="00063304"/>
    <w:rsid w:val="00063452"/>
    <w:rsid w:val="00063FAC"/>
    <w:rsid w:val="00065632"/>
    <w:rsid w:val="000664B3"/>
    <w:rsid w:val="000669E7"/>
    <w:rsid w:val="000678C0"/>
    <w:rsid w:val="00070745"/>
    <w:rsid w:val="00072022"/>
    <w:rsid w:val="000721A3"/>
    <w:rsid w:val="00076074"/>
    <w:rsid w:val="00076E7B"/>
    <w:rsid w:val="0008028D"/>
    <w:rsid w:val="00080389"/>
    <w:rsid w:val="00080F6B"/>
    <w:rsid w:val="00082A3D"/>
    <w:rsid w:val="00084ECF"/>
    <w:rsid w:val="00085451"/>
    <w:rsid w:val="000906B4"/>
    <w:rsid w:val="00091AE7"/>
    <w:rsid w:val="0009202F"/>
    <w:rsid w:val="000977AB"/>
    <w:rsid w:val="000A212C"/>
    <w:rsid w:val="000A258D"/>
    <w:rsid w:val="000A47B1"/>
    <w:rsid w:val="000A49EE"/>
    <w:rsid w:val="000B0D93"/>
    <w:rsid w:val="000B1529"/>
    <w:rsid w:val="000B2355"/>
    <w:rsid w:val="000B3508"/>
    <w:rsid w:val="000B3E9E"/>
    <w:rsid w:val="000B6E45"/>
    <w:rsid w:val="000B7225"/>
    <w:rsid w:val="000B7F99"/>
    <w:rsid w:val="000C0943"/>
    <w:rsid w:val="000C0BAA"/>
    <w:rsid w:val="000C2654"/>
    <w:rsid w:val="000C26DD"/>
    <w:rsid w:val="000C3081"/>
    <w:rsid w:val="000C47B7"/>
    <w:rsid w:val="000C5212"/>
    <w:rsid w:val="000C5F0B"/>
    <w:rsid w:val="000C6C4D"/>
    <w:rsid w:val="000C6FD6"/>
    <w:rsid w:val="000D1527"/>
    <w:rsid w:val="000D1641"/>
    <w:rsid w:val="000D54FB"/>
    <w:rsid w:val="000D5F73"/>
    <w:rsid w:val="000D66F5"/>
    <w:rsid w:val="000D6E73"/>
    <w:rsid w:val="000D7718"/>
    <w:rsid w:val="000E1F35"/>
    <w:rsid w:val="000E3974"/>
    <w:rsid w:val="000E5C68"/>
    <w:rsid w:val="000E6B5A"/>
    <w:rsid w:val="000E6E74"/>
    <w:rsid w:val="000F2F85"/>
    <w:rsid w:val="000F3719"/>
    <w:rsid w:val="000F60AF"/>
    <w:rsid w:val="000F760B"/>
    <w:rsid w:val="000F7BF1"/>
    <w:rsid w:val="00101ACC"/>
    <w:rsid w:val="00101F6D"/>
    <w:rsid w:val="00103F9D"/>
    <w:rsid w:val="00107079"/>
    <w:rsid w:val="0011013D"/>
    <w:rsid w:val="00111C3C"/>
    <w:rsid w:val="0011727E"/>
    <w:rsid w:val="00117C48"/>
    <w:rsid w:val="00120F35"/>
    <w:rsid w:val="00121F51"/>
    <w:rsid w:val="00123E2F"/>
    <w:rsid w:val="00124084"/>
    <w:rsid w:val="00125438"/>
    <w:rsid w:val="00125C5A"/>
    <w:rsid w:val="00131328"/>
    <w:rsid w:val="00132AE0"/>
    <w:rsid w:val="00135DE1"/>
    <w:rsid w:val="00137B99"/>
    <w:rsid w:val="00140533"/>
    <w:rsid w:val="00141909"/>
    <w:rsid w:val="00142462"/>
    <w:rsid w:val="00144F73"/>
    <w:rsid w:val="00144F9F"/>
    <w:rsid w:val="00145178"/>
    <w:rsid w:val="001455F2"/>
    <w:rsid w:val="001513E0"/>
    <w:rsid w:val="00151852"/>
    <w:rsid w:val="00152601"/>
    <w:rsid w:val="00154DF8"/>
    <w:rsid w:val="00155997"/>
    <w:rsid w:val="00155F3A"/>
    <w:rsid w:val="00157D59"/>
    <w:rsid w:val="001604C1"/>
    <w:rsid w:val="00161B63"/>
    <w:rsid w:val="0016416A"/>
    <w:rsid w:val="00164A6C"/>
    <w:rsid w:val="001656C4"/>
    <w:rsid w:val="0016647D"/>
    <w:rsid w:val="00171481"/>
    <w:rsid w:val="001715B7"/>
    <w:rsid w:val="0017191D"/>
    <w:rsid w:val="00172DA5"/>
    <w:rsid w:val="00173A98"/>
    <w:rsid w:val="00174316"/>
    <w:rsid w:val="00175115"/>
    <w:rsid w:val="00175C20"/>
    <w:rsid w:val="001763C7"/>
    <w:rsid w:val="0017664D"/>
    <w:rsid w:val="00176795"/>
    <w:rsid w:val="001767FC"/>
    <w:rsid w:val="00176C8C"/>
    <w:rsid w:val="00176D45"/>
    <w:rsid w:val="00180903"/>
    <w:rsid w:val="001810F6"/>
    <w:rsid w:val="001834F1"/>
    <w:rsid w:val="00184C14"/>
    <w:rsid w:val="001875C7"/>
    <w:rsid w:val="00193AA5"/>
    <w:rsid w:val="00194C66"/>
    <w:rsid w:val="001959D8"/>
    <w:rsid w:val="00197943"/>
    <w:rsid w:val="001A235A"/>
    <w:rsid w:val="001A5E98"/>
    <w:rsid w:val="001B03D8"/>
    <w:rsid w:val="001B1E00"/>
    <w:rsid w:val="001B2810"/>
    <w:rsid w:val="001B4D1D"/>
    <w:rsid w:val="001B54C3"/>
    <w:rsid w:val="001B63C1"/>
    <w:rsid w:val="001B792B"/>
    <w:rsid w:val="001C0516"/>
    <w:rsid w:val="001C432A"/>
    <w:rsid w:val="001C4B6D"/>
    <w:rsid w:val="001D06B7"/>
    <w:rsid w:val="001D1017"/>
    <w:rsid w:val="001D2001"/>
    <w:rsid w:val="001D44EA"/>
    <w:rsid w:val="001D5554"/>
    <w:rsid w:val="001D5A3B"/>
    <w:rsid w:val="001D641F"/>
    <w:rsid w:val="001D7A2E"/>
    <w:rsid w:val="001E16D7"/>
    <w:rsid w:val="001E21B5"/>
    <w:rsid w:val="001E4C0D"/>
    <w:rsid w:val="001E58B3"/>
    <w:rsid w:val="001E63F6"/>
    <w:rsid w:val="001E641A"/>
    <w:rsid w:val="001E74E9"/>
    <w:rsid w:val="001F0148"/>
    <w:rsid w:val="001F0ADA"/>
    <w:rsid w:val="001F0F25"/>
    <w:rsid w:val="001F6E08"/>
    <w:rsid w:val="001F6EEE"/>
    <w:rsid w:val="001F7978"/>
    <w:rsid w:val="002033CF"/>
    <w:rsid w:val="002059AC"/>
    <w:rsid w:val="00210D38"/>
    <w:rsid w:val="002111C0"/>
    <w:rsid w:val="0021201C"/>
    <w:rsid w:val="00212C1A"/>
    <w:rsid w:val="0021503C"/>
    <w:rsid w:val="0021510D"/>
    <w:rsid w:val="0021631D"/>
    <w:rsid w:val="00216DFC"/>
    <w:rsid w:val="00217AD4"/>
    <w:rsid w:val="00221B3F"/>
    <w:rsid w:val="002231D9"/>
    <w:rsid w:val="00223893"/>
    <w:rsid w:val="00224D0C"/>
    <w:rsid w:val="002277D0"/>
    <w:rsid w:val="00230723"/>
    <w:rsid w:val="0023278B"/>
    <w:rsid w:val="002333B1"/>
    <w:rsid w:val="002346FA"/>
    <w:rsid w:val="00236C64"/>
    <w:rsid w:val="0023721D"/>
    <w:rsid w:val="00240FC7"/>
    <w:rsid w:val="00243844"/>
    <w:rsid w:val="00243EE1"/>
    <w:rsid w:val="002441E1"/>
    <w:rsid w:val="00244E3A"/>
    <w:rsid w:val="00247F18"/>
    <w:rsid w:val="002522A6"/>
    <w:rsid w:val="00252ADF"/>
    <w:rsid w:val="00252E24"/>
    <w:rsid w:val="00253FC4"/>
    <w:rsid w:val="00254177"/>
    <w:rsid w:val="00255FB9"/>
    <w:rsid w:val="00257A33"/>
    <w:rsid w:val="00257FEF"/>
    <w:rsid w:val="00260B6C"/>
    <w:rsid w:val="002627CF"/>
    <w:rsid w:val="00262FE8"/>
    <w:rsid w:val="00264F2F"/>
    <w:rsid w:val="00267101"/>
    <w:rsid w:val="0027691C"/>
    <w:rsid w:val="002769B1"/>
    <w:rsid w:val="002773F1"/>
    <w:rsid w:val="00280DAE"/>
    <w:rsid w:val="00281E0A"/>
    <w:rsid w:val="00282541"/>
    <w:rsid w:val="002862D1"/>
    <w:rsid w:val="00286C6E"/>
    <w:rsid w:val="00287078"/>
    <w:rsid w:val="00287779"/>
    <w:rsid w:val="00290A4D"/>
    <w:rsid w:val="002927BB"/>
    <w:rsid w:val="00294368"/>
    <w:rsid w:val="0029736F"/>
    <w:rsid w:val="002A0164"/>
    <w:rsid w:val="002A0B69"/>
    <w:rsid w:val="002A104B"/>
    <w:rsid w:val="002A1285"/>
    <w:rsid w:val="002A2F18"/>
    <w:rsid w:val="002A3B47"/>
    <w:rsid w:val="002A4593"/>
    <w:rsid w:val="002A4C7D"/>
    <w:rsid w:val="002A5A6D"/>
    <w:rsid w:val="002A797A"/>
    <w:rsid w:val="002B0556"/>
    <w:rsid w:val="002B1E16"/>
    <w:rsid w:val="002B5AAD"/>
    <w:rsid w:val="002C41C6"/>
    <w:rsid w:val="002C4E8C"/>
    <w:rsid w:val="002C5141"/>
    <w:rsid w:val="002C53D1"/>
    <w:rsid w:val="002C5833"/>
    <w:rsid w:val="002C6F2C"/>
    <w:rsid w:val="002D21EB"/>
    <w:rsid w:val="002D3F66"/>
    <w:rsid w:val="002D41E0"/>
    <w:rsid w:val="002D4929"/>
    <w:rsid w:val="002D4D8E"/>
    <w:rsid w:val="002D552D"/>
    <w:rsid w:val="002D74FA"/>
    <w:rsid w:val="002E0211"/>
    <w:rsid w:val="002E3CBF"/>
    <w:rsid w:val="002E4935"/>
    <w:rsid w:val="002E6892"/>
    <w:rsid w:val="002E710E"/>
    <w:rsid w:val="002E76B4"/>
    <w:rsid w:val="002F0218"/>
    <w:rsid w:val="002F2B06"/>
    <w:rsid w:val="002F32E3"/>
    <w:rsid w:val="002F4230"/>
    <w:rsid w:val="002F4D0A"/>
    <w:rsid w:val="002F5277"/>
    <w:rsid w:val="002F57D0"/>
    <w:rsid w:val="002F587D"/>
    <w:rsid w:val="002F5DCE"/>
    <w:rsid w:val="00301816"/>
    <w:rsid w:val="003018EB"/>
    <w:rsid w:val="0031039F"/>
    <w:rsid w:val="00312B2B"/>
    <w:rsid w:val="00312FA0"/>
    <w:rsid w:val="0031326B"/>
    <w:rsid w:val="003139E8"/>
    <w:rsid w:val="003141AE"/>
    <w:rsid w:val="00316306"/>
    <w:rsid w:val="003170A1"/>
    <w:rsid w:val="003218A0"/>
    <w:rsid w:val="00325710"/>
    <w:rsid w:val="00326208"/>
    <w:rsid w:val="00327033"/>
    <w:rsid w:val="003273BC"/>
    <w:rsid w:val="00327B4D"/>
    <w:rsid w:val="00332631"/>
    <w:rsid w:val="00334047"/>
    <w:rsid w:val="0033428E"/>
    <w:rsid w:val="00340057"/>
    <w:rsid w:val="003415C0"/>
    <w:rsid w:val="00341A3E"/>
    <w:rsid w:val="00343B0E"/>
    <w:rsid w:val="00343C0B"/>
    <w:rsid w:val="00344285"/>
    <w:rsid w:val="00344E94"/>
    <w:rsid w:val="0034606C"/>
    <w:rsid w:val="003471D3"/>
    <w:rsid w:val="003507CD"/>
    <w:rsid w:val="00352C7D"/>
    <w:rsid w:val="003542F0"/>
    <w:rsid w:val="003545CD"/>
    <w:rsid w:val="003562D1"/>
    <w:rsid w:val="0035730A"/>
    <w:rsid w:val="003638B0"/>
    <w:rsid w:val="00363F95"/>
    <w:rsid w:val="0037090E"/>
    <w:rsid w:val="00370C3A"/>
    <w:rsid w:val="003714E2"/>
    <w:rsid w:val="00373CCC"/>
    <w:rsid w:val="003805C0"/>
    <w:rsid w:val="003825EE"/>
    <w:rsid w:val="0038337B"/>
    <w:rsid w:val="00383CB2"/>
    <w:rsid w:val="00385A03"/>
    <w:rsid w:val="003861B4"/>
    <w:rsid w:val="00387264"/>
    <w:rsid w:val="00387899"/>
    <w:rsid w:val="00387C09"/>
    <w:rsid w:val="003912FE"/>
    <w:rsid w:val="00393313"/>
    <w:rsid w:val="00393DE8"/>
    <w:rsid w:val="003968C7"/>
    <w:rsid w:val="00397760"/>
    <w:rsid w:val="00397823"/>
    <w:rsid w:val="003A2050"/>
    <w:rsid w:val="003A3579"/>
    <w:rsid w:val="003A3C32"/>
    <w:rsid w:val="003A7F09"/>
    <w:rsid w:val="003B3D34"/>
    <w:rsid w:val="003B4D6F"/>
    <w:rsid w:val="003B64F9"/>
    <w:rsid w:val="003C0940"/>
    <w:rsid w:val="003C0EC3"/>
    <w:rsid w:val="003C1805"/>
    <w:rsid w:val="003C3DC5"/>
    <w:rsid w:val="003C4EDB"/>
    <w:rsid w:val="003C6117"/>
    <w:rsid w:val="003D01F3"/>
    <w:rsid w:val="003D2BCB"/>
    <w:rsid w:val="003D33AC"/>
    <w:rsid w:val="003D3AAA"/>
    <w:rsid w:val="003D411D"/>
    <w:rsid w:val="003D4821"/>
    <w:rsid w:val="003D5AE6"/>
    <w:rsid w:val="003D7289"/>
    <w:rsid w:val="003E24CA"/>
    <w:rsid w:val="003E3D7C"/>
    <w:rsid w:val="003E441C"/>
    <w:rsid w:val="003E703E"/>
    <w:rsid w:val="003F3E02"/>
    <w:rsid w:val="00401DC5"/>
    <w:rsid w:val="00401F8C"/>
    <w:rsid w:val="00405FE3"/>
    <w:rsid w:val="004104DA"/>
    <w:rsid w:val="00410811"/>
    <w:rsid w:val="00414AF2"/>
    <w:rsid w:val="00414B50"/>
    <w:rsid w:val="00414CFD"/>
    <w:rsid w:val="00417637"/>
    <w:rsid w:val="00420B01"/>
    <w:rsid w:val="00422510"/>
    <w:rsid w:val="0042291E"/>
    <w:rsid w:val="00422D06"/>
    <w:rsid w:val="004232CC"/>
    <w:rsid w:val="0042421B"/>
    <w:rsid w:val="0042472A"/>
    <w:rsid w:val="00424F49"/>
    <w:rsid w:val="00427EF5"/>
    <w:rsid w:val="00440862"/>
    <w:rsid w:val="00441971"/>
    <w:rsid w:val="00444D1A"/>
    <w:rsid w:val="00444E8D"/>
    <w:rsid w:val="00445199"/>
    <w:rsid w:val="00445DD9"/>
    <w:rsid w:val="00450276"/>
    <w:rsid w:val="00450669"/>
    <w:rsid w:val="00450923"/>
    <w:rsid w:val="0045135E"/>
    <w:rsid w:val="00453201"/>
    <w:rsid w:val="00454ECB"/>
    <w:rsid w:val="00456EAC"/>
    <w:rsid w:val="00460738"/>
    <w:rsid w:val="004608B8"/>
    <w:rsid w:val="00460F3A"/>
    <w:rsid w:val="0046111D"/>
    <w:rsid w:val="00461998"/>
    <w:rsid w:val="00462570"/>
    <w:rsid w:val="00466C8F"/>
    <w:rsid w:val="00467010"/>
    <w:rsid w:val="00467DD3"/>
    <w:rsid w:val="0047031F"/>
    <w:rsid w:val="00470C0F"/>
    <w:rsid w:val="00470C76"/>
    <w:rsid w:val="004722A0"/>
    <w:rsid w:val="004738F2"/>
    <w:rsid w:val="00473D78"/>
    <w:rsid w:val="00474DD4"/>
    <w:rsid w:val="00475238"/>
    <w:rsid w:val="004774CC"/>
    <w:rsid w:val="00477E56"/>
    <w:rsid w:val="00477EFC"/>
    <w:rsid w:val="004803A3"/>
    <w:rsid w:val="0048145B"/>
    <w:rsid w:val="00481A58"/>
    <w:rsid w:val="0048254B"/>
    <w:rsid w:val="00484C95"/>
    <w:rsid w:val="00485250"/>
    <w:rsid w:val="00485BBF"/>
    <w:rsid w:val="00486CD7"/>
    <w:rsid w:val="00487918"/>
    <w:rsid w:val="00490C36"/>
    <w:rsid w:val="0049494F"/>
    <w:rsid w:val="00494B4B"/>
    <w:rsid w:val="004A312F"/>
    <w:rsid w:val="004A3382"/>
    <w:rsid w:val="004A61BC"/>
    <w:rsid w:val="004A729F"/>
    <w:rsid w:val="004B33CA"/>
    <w:rsid w:val="004B421D"/>
    <w:rsid w:val="004B5404"/>
    <w:rsid w:val="004B75E1"/>
    <w:rsid w:val="004B79F0"/>
    <w:rsid w:val="004C112F"/>
    <w:rsid w:val="004C383F"/>
    <w:rsid w:val="004C4D2C"/>
    <w:rsid w:val="004C5B73"/>
    <w:rsid w:val="004C5F0F"/>
    <w:rsid w:val="004C74CF"/>
    <w:rsid w:val="004D22B6"/>
    <w:rsid w:val="004D5952"/>
    <w:rsid w:val="004D7255"/>
    <w:rsid w:val="004D7EAE"/>
    <w:rsid w:val="004E2500"/>
    <w:rsid w:val="004E40F0"/>
    <w:rsid w:val="004E4D67"/>
    <w:rsid w:val="004E7A8D"/>
    <w:rsid w:val="004E7C5F"/>
    <w:rsid w:val="004F05E0"/>
    <w:rsid w:val="004F0D7F"/>
    <w:rsid w:val="004F178D"/>
    <w:rsid w:val="004F4EF0"/>
    <w:rsid w:val="004F717A"/>
    <w:rsid w:val="0050103A"/>
    <w:rsid w:val="00502B7B"/>
    <w:rsid w:val="005032F5"/>
    <w:rsid w:val="005043DA"/>
    <w:rsid w:val="005059CB"/>
    <w:rsid w:val="0051314B"/>
    <w:rsid w:val="00515521"/>
    <w:rsid w:val="00515F25"/>
    <w:rsid w:val="00516987"/>
    <w:rsid w:val="005208EE"/>
    <w:rsid w:val="005215C6"/>
    <w:rsid w:val="005240E3"/>
    <w:rsid w:val="00524EEC"/>
    <w:rsid w:val="00526528"/>
    <w:rsid w:val="00526EA5"/>
    <w:rsid w:val="00530D82"/>
    <w:rsid w:val="005312C5"/>
    <w:rsid w:val="0053239C"/>
    <w:rsid w:val="00532570"/>
    <w:rsid w:val="005330F6"/>
    <w:rsid w:val="00540387"/>
    <w:rsid w:val="005421F1"/>
    <w:rsid w:val="0054378B"/>
    <w:rsid w:val="00543AE9"/>
    <w:rsid w:val="00545625"/>
    <w:rsid w:val="00545BBF"/>
    <w:rsid w:val="00547426"/>
    <w:rsid w:val="005504D8"/>
    <w:rsid w:val="00552536"/>
    <w:rsid w:val="00554E64"/>
    <w:rsid w:val="005557D5"/>
    <w:rsid w:val="0056014C"/>
    <w:rsid w:val="005613C2"/>
    <w:rsid w:val="00561977"/>
    <w:rsid w:val="00562547"/>
    <w:rsid w:val="0056276D"/>
    <w:rsid w:val="00562837"/>
    <w:rsid w:val="00566278"/>
    <w:rsid w:val="00566971"/>
    <w:rsid w:val="00566980"/>
    <w:rsid w:val="00572E56"/>
    <w:rsid w:val="00573722"/>
    <w:rsid w:val="00574BF9"/>
    <w:rsid w:val="00576222"/>
    <w:rsid w:val="00580CCD"/>
    <w:rsid w:val="0058398A"/>
    <w:rsid w:val="005843AD"/>
    <w:rsid w:val="005846F3"/>
    <w:rsid w:val="00585854"/>
    <w:rsid w:val="005943AF"/>
    <w:rsid w:val="005970CA"/>
    <w:rsid w:val="005A010A"/>
    <w:rsid w:val="005A0A67"/>
    <w:rsid w:val="005A24CC"/>
    <w:rsid w:val="005A273E"/>
    <w:rsid w:val="005A5195"/>
    <w:rsid w:val="005B0A3E"/>
    <w:rsid w:val="005B2244"/>
    <w:rsid w:val="005B3BBB"/>
    <w:rsid w:val="005B5346"/>
    <w:rsid w:val="005B5B81"/>
    <w:rsid w:val="005B6664"/>
    <w:rsid w:val="005B6ED2"/>
    <w:rsid w:val="005C1086"/>
    <w:rsid w:val="005C3F1F"/>
    <w:rsid w:val="005C64F2"/>
    <w:rsid w:val="005C67DB"/>
    <w:rsid w:val="005C7788"/>
    <w:rsid w:val="005D14E1"/>
    <w:rsid w:val="005D2A34"/>
    <w:rsid w:val="005D61F8"/>
    <w:rsid w:val="005D736A"/>
    <w:rsid w:val="005D7B88"/>
    <w:rsid w:val="005E0A5F"/>
    <w:rsid w:val="005E161A"/>
    <w:rsid w:val="005E276D"/>
    <w:rsid w:val="005E41EC"/>
    <w:rsid w:val="005E5E21"/>
    <w:rsid w:val="005E7E07"/>
    <w:rsid w:val="005F0C54"/>
    <w:rsid w:val="005F18F1"/>
    <w:rsid w:val="005F2204"/>
    <w:rsid w:val="005F269A"/>
    <w:rsid w:val="005F449A"/>
    <w:rsid w:val="005F4676"/>
    <w:rsid w:val="0060132E"/>
    <w:rsid w:val="00602591"/>
    <w:rsid w:val="00602C9C"/>
    <w:rsid w:val="00603583"/>
    <w:rsid w:val="00604629"/>
    <w:rsid w:val="00606AA9"/>
    <w:rsid w:val="0061324D"/>
    <w:rsid w:val="00613890"/>
    <w:rsid w:val="00613BF1"/>
    <w:rsid w:val="006151DE"/>
    <w:rsid w:val="00615D86"/>
    <w:rsid w:val="00621A88"/>
    <w:rsid w:val="006230C6"/>
    <w:rsid w:val="006245F2"/>
    <w:rsid w:val="00625526"/>
    <w:rsid w:val="0062762B"/>
    <w:rsid w:val="00627931"/>
    <w:rsid w:val="006300B5"/>
    <w:rsid w:val="00631B16"/>
    <w:rsid w:val="00631D13"/>
    <w:rsid w:val="006324BC"/>
    <w:rsid w:val="006325DB"/>
    <w:rsid w:val="00634AA2"/>
    <w:rsid w:val="00637355"/>
    <w:rsid w:val="00643053"/>
    <w:rsid w:val="00645743"/>
    <w:rsid w:val="006462F6"/>
    <w:rsid w:val="00646891"/>
    <w:rsid w:val="0065453E"/>
    <w:rsid w:val="00656F1D"/>
    <w:rsid w:val="0066138B"/>
    <w:rsid w:val="00662EF8"/>
    <w:rsid w:val="00664481"/>
    <w:rsid w:val="00664809"/>
    <w:rsid w:val="006710B4"/>
    <w:rsid w:val="00671207"/>
    <w:rsid w:val="00671F56"/>
    <w:rsid w:val="006725AC"/>
    <w:rsid w:val="00673920"/>
    <w:rsid w:val="00675774"/>
    <w:rsid w:val="006757D4"/>
    <w:rsid w:val="00677D8C"/>
    <w:rsid w:val="00685C87"/>
    <w:rsid w:val="006904CB"/>
    <w:rsid w:val="0069139F"/>
    <w:rsid w:val="00692BEF"/>
    <w:rsid w:val="006955C8"/>
    <w:rsid w:val="00696650"/>
    <w:rsid w:val="00696AB7"/>
    <w:rsid w:val="006A1316"/>
    <w:rsid w:val="006A1905"/>
    <w:rsid w:val="006A1A1F"/>
    <w:rsid w:val="006A2B50"/>
    <w:rsid w:val="006A41F4"/>
    <w:rsid w:val="006A652F"/>
    <w:rsid w:val="006A6D2F"/>
    <w:rsid w:val="006A7E5D"/>
    <w:rsid w:val="006B16F6"/>
    <w:rsid w:val="006B3935"/>
    <w:rsid w:val="006B3FDA"/>
    <w:rsid w:val="006C0363"/>
    <w:rsid w:val="006C1322"/>
    <w:rsid w:val="006C2BB0"/>
    <w:rsid w:val="006C2F90"/>
    <w:rsid w:val="006C3ACA"/>
    <w:rsid w:val="006C488D"/>
    <w:rsid w:val="006C58C0"/>
    <w:rsid w:val="006D0688"/>
    <w:rsid w:val="006D247E"/>
    <w:rsid w:val="006D3403"/>
    <w:rsid w:val="006D6DD0"/>
    <w:rsid w:val="006D726F"/>
    <w:rsid w:val="006D76A3"/>
    <w:rsid w:val="006D76B3"/>
    <w:rsid w:val="006E0567"/>
    <w:rsid w:val="006E0C35"/>
    <w:rsid w:val="006E3296"/>
    <w:rsid w:val="006E3D54"/>
    <w:rsid w:val="006E4B18"/>
    <w:rsid w:val="006E65BA"/>
    <w:rsid w:val="006F5C03"/>
    <w:rsid w:val="006F5E80"/>
    <w:rsid w:val="00702DF2"/>
    <w:rsid w:val="00705EE9"/>
    <w:rsid w:val="007068E3"/>
    <w:rsid w:val="00711EAD"/>
    <w:rsid w:val="007141C8"/>
    <w:rsid w:val="00715679"/>
    <w:rsid w:val="00716079"/>
    <w:rsid w:val="0072018C"/>
    <w:rsid w:val="00721C9A"/>
    <w:rsid w:val="00723DB9"/>
    <w:rsid w:val="00731D74"/>
    <w:rsid w:val="00732032"/>
    <w:rsid w:val="007323DA"/>
    <w:rsid w:val="007323E3"/>
    <w:rsid w:val="00733044"/>
    <w:rsid w:val="00733BE5"/>
    <w:rsid w:val="00734D64"/>
    <w:rsid w:val="0073573C"/>
    <w:rsid w:val="0073594F"/>
    <w:rsid w:val="00737D7C"/>
    <w:rsid w:val="00741130"/>
    <w:rsid w:val="007434FC"/>
    <w:rsid w:val="00745490"/>
    <w:rsid w:val="00745A6B"/>
    <w:rsid w:val="00747EF2"/>
    <w:rsid w:val="00747FD8"/>
    <w:rsid w:val="00750679"/>
    <w:rsid w:val="007509E1"/>
    <w:rsid w:val="007513C2"/>
    <w:rsid w:val="00754C51"/>
    <w:rsid w:val="0076311D"/>
    <w:rsid w:val="00765B5A"/>
    <w:rsid w:val="0076733A"/>
    <w:rsid w:val="0076762F"/>
    <w:rsid w:val="0077030B"/>
    <w:rsid w:val="007711C9"/>
    <w:rsid w:val="00772712"/>
    <w:rsid w:val="00773125"/>
    <w:rsid w:val="007741A1"/>
    <w:rsid w:val="0077437D"/>
    <w:rsid w:val="00774444"/>
    <w:rsid w:val="0077621C"/>
    <w:rsid w:val="007777E5"/>
    <w:rsid w:val="00782740"/>
    <w:rsid w:val="00784F73"/>
    <w:rsid w:val="00785698"/>
    <w:rsid w:val="0079391C"/>
    <w:rsid w:val="00794A4A"/>
    <w:rsid w:val="00795EA7"/>
    <w:rsid w:val="00796861"/>
    <w:rsid w:val="007A45AA"/>
    <w:rsid w:val="007A5D21"/>
    <w:rsid w:val="007B2552"/>
    <w:rsid w:val="007B79C9"/>
    <w:rsid w:val="007C1579"/>
    <w:rsid w:val="007C166A"/>
    <w:rsid w:val="007C183D"/>
    <w:rsid w:val="007C1F70"/>
    <w:rsid w:val="007C2B91"/>
    <w:rsid w:val="007C4009"/>
    <w:rsid w:val="007C429A"/>
    <w:rsid w:val="007C45FA"/>
    <w:rsid w:val="007C5718"/>
    <w:rsid w:val="007C63F8"/>
    <w:rsid w:val="007C7D79"/>
    <w:rsid w:val="007C7E6B"/>
    <w:rsid w:val="007D072C"/>
    <w:rsid w:val="007D0E33"/>
    <w:rsid w:val="007D1071"/>
    <w:rsid w:val="007D1400"/>
    <w:rsid w:val="007D192A"/>
    <w:rsid w:val="007D6343"/>
    <w:rsid w:val="007D6A3E"/>
    <w:rsid w:val="007E0930"/>
    <w:rsid w:val="007E35A8"/>
    <w:rsid w:val="007E609B"/>
    <w:rsid w:val="007E6A6F"/>
    <w:rsid w:val="007E6CBD"/>
    <w:rsid w:val="007E72CA"/>
    <w:rsid w:val="007E7E0B"/>
    <w:rsid w:val="007F027D"/>
    <w:rsid w:val="007F0EC9"/>
    <w:rsid w:val="007F3DB5"/>
    <w:rsid w:val="007F4A2B"/>
    <w:rsid w:val="007F561F"/>
    <w:rsid w:val="007F72EE"/>
    <w:rsid w:val="008008E2"/>
    <w:rsid w:val="00800F9F"/>
    <w:rsid w:val="008024A5"/>
    <w:rsid w:val="00802F94"/>
    <w:rsid w:val="008045B4"/>
    <w:rsid w:val="00805DA5"/>
    <w:rsid w:val="00807158"/>
    <w:rsid w:val="00811075"/>
    <w:rsid w:val="008113BF"/>
    <w:rsid w:val="0081215B"/>
    <w:rsid w:val="008142B8"/>
    <w:rsid w:val="00820021"/>
    <w:rsid w:val="008209C3"/>
    <w:rsid w:val="00831D31"/>
    <w:rsid w:val="00834700"/>
    <w:rsid w:val="0084028F"/>
    <w:rsid w:val="008461AC"/>
    <w:rsid w:val="00846693"/>
    <w:rsid w:val="008470A2"/>
    <w:rsid w:val="00847E70"/>
    <w:rsid w:val="00850980"/>
    <w:rsid w:val="008518D2"/>
    <w:rsid w:val="00852B06"/>
    <w:rsid w:val="00853338"/>
    <w:rsid w:val="00854D99"/>
    <w:rsid w:val="0085576B"/>
    <w:rsid w:val="00855D85"/>
    <w:rsid w:val="00857332"/>
    <w:rsid w:val="008579CF"/>
    <w:rsid w:val="00866252"/>
    <w:rsid w:val="0086750F"/>
    <w:rsid w:val="00867E02"/>
    <w:rsid w:val="008709AD"/>
    <w:rsid w:val="00871EDB"/>
    <w:rsid w:val="00874EED"/>
    <w:rsid w:val="00876743"/>
    <w:rsid w:val="008815E0"/>
    <w:rsid w:val="00881651"/>
    <w:rsid w:val="00881A03"/>
    <w:rsid w:val="008827C8"/>
    <w:rsid w:val="008829BD"/>
    <w:rsid w:val="0088394D"/>
    <w:rsid w:val="00883DB6"/>
    <w:rsid w:val="00883E9B"/>
    <w:rsid w:val="00884A0E"/>
    <w:rsid w:val="008863F4"/>
    <w:rsid w:val="00887147"/>
    <w:rsid w:val="00887BF5"/>
    <w:rsid w:val="00890ADE"/>
    <w:rsid w:val="0089122B"/>
    <w:rsid w:val="00891949"/>
    <w:rsid w:val="00895DA2"/>
    <w:rsid w:val="008960E7"/>
    <w:rsid w:val="008A033D"/>
    <w:rsid w:val="008B0FB5"/>
    <w:rsid w:val="008B1DC3"/>
    <w:rsid w:val="008B2A15"/>
    <w:rsid w:val="008B315B"/>
    <w:rsid w:val="008B3242"/>
    <w:rsid w:val="008B49D0"/>
    <w:rsid w:val="008B5FD2"/>
    <w:rsid w:val="008C0A55"/>
    <w:rsid w:val="008C194D"/>
    <w:rsid w:val="008C1AD1"/>
    <w:rsid w:val="008C53C2"/>
    <w:rsid w:val="008C5B64"/>
    <w:rsid w:val="008C613C"/>
    <w:rsid w:val="008C6D24"/>
    <w:rsid w:val="008C6F24"/>
    <w:rsid w:val="008D07A5"/>
    <w:rsid w:val="008D0A2C"/>
    <w:rsid w:val="008D1B3C"/>
    <w:rsid w:val="008D4204"/>
    <w:rsid w:val="008D4EDE"/>
    <w:rsid w:val="008D54CF"/>
    <w:rsid w:val="008D57D9"/>
    <w:rsid w:val="008D57F0"/>
    <w:rsid w:val="008E087B"/>
    <w:rsid w:val="008E0E6E"/>
    <w:rsid w:val="008E41FA"/>
    <w:rsid w:val="008F1EB7"/>
    <w:rsid w:val="008F36B9"/>
    <w:rsid w:val="008F3950"/>
    <w:rsid w:val="008F42E7"/>
    <w:rsid w:val="008F4D43"/>
    <w:rsid w:val="0090024A"/>
    <w:rsid w:val="009043DB"/>
    <w:rsid w:val="00907CC1"/>
    <w:rsid w:val="00910F33"/>
    <w:rsid w:val="00911C45"/>
    <w:rsid w:val="00913B6B"/>
    <w:rsid w:val="0091620F"/>
    <w:rsid w:val="00917687"/>
    <w:rsid w:val="0092027B"/>
    <w:rsid w:val="0092109C"/>
    <w:rsid w:val="00921A5D"/>
    <w:rsid w:val="0092273E"/>
    <w:rsid w:val="00923047"/>
    <w:rsid w:val="009234AF"/>
    <w:rsid w:val="009274F0"/>
    <w:rsid w:val="009322C2"/>
    <w:rsid w:val="009322F9"/>
    <w:rsid w:val="00932623"/>
    <w:rsid w:val="00933833"/>
    <w:rsid w:val="009340EC"/>
    <w:rsid w:val="00934632"/>
    <w:rsid w:val="00935374"/>
    <w:rsid w:val="00935BD6"/>
    <w:rsid w:val="009363C0"/>
    <w:rsid w:val="0093769D"/>
    <w:rsid w:val="00940670"/>
    <w:rsid w:val="00941E70"/>
    <w:rsid w:val="00943EBD"/>
    <w:rsid w:val="0094535A"/>
    <w:rsid w:val="00946348"/>
    <w:rsid w:val="009559E0"/>
    <w:rsid w:val="009577B6"/>
    <w:rsid w:val="00957901"/>
    <w:rsid w:val="00963CFA"/>
    <w:rsid w:val="00963F19"/>
    <w:rsid w:val="00965396"/>
    <w:rsid w:val="009665A1"/>
    <w:rsid w:val="0096683B"/>
    <w:rsid w:val="00970775"/>
    <w:rsid w:val="009715D0"/>
    <w:rsid w:val="00972A0A"/>
    <w:rsid w:val="009749ED"/>
    <w:rsid w:val="0097526A"/>
    <w:rsid w:val="00975E51"/>
    <w:rsid w:val="0097743A"/>
    <w:rsid w:val="009806F8"/>
    <w:rsid w:val="00981924"/>
    <w:rsid w:val="009828C4"/>
    <w:rsid w:val="00982DCA"/>
    <w:rsid w:val="009830D6"/>
    <w:rsid w:val="0098439C"/>
    <w:rsid w:val="009904FD"/>
    <w:rsid w:val="0099373C"/>
    <w:rsid w:val="00994070"/>
    <w:rsid w:val="009948D0"/>
    <w:rsid w:val="009971A6"/>
    <w:rsid w:val="009A06C4"/>
    <w:rsid w:val="009A1074"/>
    <w:rsid w:val="009A2643"/>
    <w:rsid w:val="009A35D6"/>
    <w:rsid w:val="009A4C15"/>
    <w:rsid w:val="009A638D"/>
    <w:rsid w:val="009B1E7D"/>
    <w:rsid w:val="009B1F3F"/>
    <w:rsid w:val="009B2F7F"/>
    <w:rsid w:val="009B3BF5"/>
    <w:rsid w:val="009B416E"/>
    <w:rsid w:val="009B46E7"/>
    <w:rsid w:val="009B4B31"/>
    <w:rsid w:val="009B5668"/>
    <w:rsid w:val="009B73AF"/>
    <w:rsid w:val="009C2C65"/>
    <w:rsid w:val="009C2E62"/>
    <w:rsid w:val="009C38BF"/>
    <w:rsid w:val="009C450F"/>
    <w:rsid w:val="009C5BC8"/>
    <w:rsid w:val="009C74DF"/>
    <w:rsid w:val="009C79B8"/>
    <w:rsid w:val="009D1D22"/>
    <w:rsid w:val="009D271A"/>
    <w:rsid w:val="009D2FDC"/>
    <w:rsid w:val="009D4218"/>
    <w:rsid w:val="009E17E3"/>
    <w:rsid w:val="009E295A"/>
    <w:rsid w:val="009E40FC"/>
    <w:rsid w:val="009F1E50"/>
    <w:rsid w:val="009F3253"/>
    <w:rsid w:val="009F5E46"/>
    <w:rsid w:val="009F6E98"/>
    <w:rsid w:val="009F7203"/>
    <w:rsid w:val="00A027E0"/>
    <w:rsid w:val="00A02E95"/>
    <w:rsid w:val="00A059D0"/>
    <w:rsid w:val="00A062B2"/>
    <w:rsid w:val="00A160EE"/>
    <w:rsid w:val="00A16189"/>
    <w:rsid w:val="00A20CFB"/>
    <w:rsid w:val="00A20D4F"/>
    <w:rsid w:val="00A20FC8"/>
    <w:rsid w:val="00A231A3"/>
    <w:rsid w:val="00A23925"/>
    <w:rsid w:val="00A23A3D"/>
    <w:rsid w:val="00A26673"/>
    <w:rsid w:val="00A27964"/>
    <w:rsid w:val="00A27E00"/>
    <w:rsid w:val="00A303BC"/>
    <w:rsid w:val="00A30B4F"/>
    <w:rsid w:val="00A332AD"/>
    <w:rsid w:val="00A35488"/>
    <w:rsid w:val="00A3575D"/>
    <w:rsid w:val="00A36346"/>
    <w:rsid w:val="00A374E6"/>
    <w:rsid w:val="00A41A5D"/>
    <w:rsid w:val="00A4267A"/>
    <w:rsid w:val="00A46056"/>
    <w:rsid w:val="00A46D33"/>
    <w:rsid w:val="00A4732E"/>
    <w:rsid w:val="00A54B7E"/>
    <w:rsid w:val="00A55A85"/>
    <w:rsid w:val="00A56C16"/>
    <w:rsid w:val="00A5764A"/>
    <w:rsid w:val="00A57B1E"/>
    <w:rsid w:val="00A57EB6"/>
    <w:rsid w:val="00A62D55"/>
    <w:rsid w:val="00A65E7A"/>
    <w:rsid w:val="00A66587"/>
    <w:rsid w:val="00A66C14"/>
    <w:rsid w:val="00A67960"/>
    <w:rsid w:val="00A74437"/>
    <w:rsid w:val="00A77B5E"/>
    <w:rsid w:val="00A804E2"/>
    <w:rsid w:val="00A80E32"/>
    <w:rsid w:val="00A84B08"/>
    <w:rsid w:val="00A84C7A"/>
    <w:rsid w:val="00A85F37"/>
    <w:rsid w:val="00A87784"/>
    <w:rsid w:val="00A8797E"/>
    <w:rsid w:val="00A90898"/>
    <w:rsid w:val="00A908E0"/>
    <w:rsid w:val="00A910E7"/>
    <w:rsid w:val="00A91898"/>
    <w:rsid w:val="00A92E67"/>
    <w:rsid w:val="00A951C5"/>
    <w:rsid w:val="00A955C0"/>
    <w:rsid w:val="00A96878"/>
    <w:rsid w:val="00A977A4"/>
    <w:rsid w:val="00AA2436"/>
    <w:rsid w:val="00AA2823"/>
    <w:rsid w:val="00AA3135"/>
    <w:rsid w:val="00AA5699"/>
    <w:rsid w:val="00AA5EC2"/>
    <w:rsid w:val="00AA619B"/>
    <w:rsid w:val="00AB0997"/>
    <w:rsid w:val="00AB1CEE"/>
    <w:rsid w:val="00AB3075"/>
    <w:rsid w:val="00AB5A6F"/>
    <w:rsid w:val="00AB7715"/>
    <w:rsid w:val="00AC0340"/>
    <w:rsid w:val="00AC0CB3"/>
    <w:rsid w:val="00AC20CE"/>
    <w:rsid w:val="00AC31E0"/>
    <w:rsid w:val="00AC3BC4"/>
    <w:rsid w:val="00AC4483"/>
    <w:rsid w:val="00AC6824"/>
    <w:rsid w:val="00AD13E7"/>
    <w:rsid w:val="00AD39A5"/>
    <w:rsid w:val="00AD6693"/>
    <w:rsid w:val="00AE02C0"/>
    <w:rsid w:val="00AE0456"/>
    <w:rsid w:val="00AE0A6E"/>
    <w:rsid w:val="00AE26D5"/>
    <w:rsid w:val="00AE2AFD"/>
    <w:rsid w:val="00AE4358"/>
    <w:rsid w:val="00AE4853"/>
    <w:rsid w:val="00AE6502"/>
    <w:rsid w:val="00AE6B98"/>
    <w:rsid w:val="00AF0E32"/>
    <w:rsid w:val="00AF166F"/>
    <w:rsid w:val="00AF23A7"/>
    <w:rsid w:val="00AF3358"/>
    <w:rsid w:val="00AF4B0E"/>
    <w:rsid w:val="00AF62F8"/>
    <w:rsid w:val="00AF6A6E"/>
    <w:rsid w:val="00B0524E"/>
    <w:rsid w:val="00B05E32"/>
    <w:rsid w:val="00B06DF5"/>
    <w:rsid w:val="00B06E2E"/>
    <w:rsid w:val="00B10637"/>
    <w:rsid w:val="00B1069B"/>
    <w:rsid w:val="00B12E3F"/>
    <w:rsid w:val="00B146F8"/>
    <w:rsid w:val="00B20466"/>
    <w:rsid w:val="00B20A5E"/>
    <w:rsid w:val="00B21BB8"/>
    <w:rsid w:val="00B220E2"/>
    <w:rsid w:val="00B22962"/>
    <w:rsid w:val="00B23EAF"/>
    <w:rsid w:val="00B24BC5"/>
    <w:rsid w:val="00B26AC6"/>
    <w:rsid w:val="00B26B33"/>
    <w:rsid w:val="00B2786B"/>
    <w:rsid w:val="00B328E1"/>
    <w:rsid w:val="00B33D40"/>
    <w:rsid w:val="00B341AD"/>
    <w:rsid w:val="00B34633"/>
    <w:rsid w:val="00B351B9"/>
    <w:rsid w:val="00B3619D"/>
    <w:rsid w:val="00B42BD5"/>
    <w:rsid w:val="00B433A9"/>
    <w:rsid w:val="00B4398B"/>
    <w:rsid w:val="00B452F2"/>
    <w:rsid w:val="00B4594B"/>
    <w:rsid w:val="00B47E0E"/>
    <w:rsid w:val="00B530B5"/>
    <w:rsid w:val="00B5373D"/>
    <w:rsid w:val="00B54D73"/>
    <w:rsid w:val="00B617EB"/>
    <w:rsid w:val="00B61A6A"/>
    <w:rsid w:val="00B63985"/>
    <w:rsid w:val="00B658F4"/>
    <w:rsid w:val="00B67B97"/>
    <w:rsid w:val="00B67BFD"/>
    <w:rsid w:val="00B72C86"/>
    <w:rsid w:val="00B73C98"/>
    <w:rsid w:val="00B74A61"/>
    <w:rsid w:val="00B74D30"/>
    <w:rsid w:val="00B75F81"/>
    <w:rsid w:val="00B8013C"/>
    <w:rsid w:val="00B80D94"/>
    <w:rsid w:val="00B853F3"/>
    <w:rsid w:val="00B855E9"/>
    <w:rsid w:val="00B85A39"/>
    <w:rsid w:val="00B86908"/>
    <w:rsid w:val="00B878A4"/>
    <w:rsid w:val="00B8798B"/>
    <w:rsid w:val="00B905A3"/>
    <w:rsid w:val="00B907A8"/>
    <w:rsid w:val="00B92EA8"/>
    <w:rsid w:val="00B93C69"/>
    <w:rsid w:val="00B93C7E"/>
    <w:rsid w:val="00B970B6"/>
    <w:rsid w:val="00B9714D"/>
    <w:rsid w:val="00B97D12"/>
    <w:rsid w:val="00B97E3A"/>
    <w:rsid w:val="00BA0A1E"/>
    <w:rsid w:val="00BA14D9"/>
    <w:rsid w:val="00BA1FE7"/>
    <w:rsid w:val="00BA200D"/>
    <w:rsid w:val="00BA373B"/>
    <w:rsid w:val="00BA5CBE"/>
    <w:rsid w:val="00BA6444"/>
    <w:rsid w:val="00BA6B9D"/>
    <w:rsid w:val="00BB456E"/>
    <w:rsid w:val="00BB4705"/>
    <w:rsid w:val="00BC028C"/>
    <w:rsid w:val="00BC2D00"/>
    <w:rsid w:val="00BC325A"/>
    <w:rsid w:val="00BC42C4"/>
    <w:rsid w:val="00BC4A0E"/>
    <w:rsid w:val="00BC710F"/>
    <w:rsid w:val="00BC7F42"/>
    <w:rsid w:val="00BD14A3"/>
    <w:rsid w:val="00BD1C77"/>
    <w:rsid w:val="00BD221E"/>
    <w:rsid w:val="00BD38D8"/>
    <w:rsid w:val="00BD3AF4"/>
    <w:rsid w:val="00BE24FA"/>
    <w:rsid w:val="00BE3B3A"/>
    <w:rsid w:val="00BE5B21"/>
    <w:rsid w:val="00BE765E"/>
    <w:rsid w:val="00BF0B0D"/>
    <w:rsid w:val="00BF20FE"/>
    <w:rsid w:val="00BF3F92"/>
    <w:rsid w:val="00BF5377"/>
    <w:rsid w:val="00BF568C"/>
    <w:rsid w:val="00BF5F05"/>
    <w:rsid w:val="00BF6F6A"/>
    <w:rsid w:val="00C00A7A"/>
    <w:rsid w:val="00C02456"/>
    <w:rsid w:val="00C02B7D"/>
    <w:rsid w:val="00C04156"/>
    <w:rsid w:val="00C073C3"/>
    <w:rsid w:val="00C1240E"/>
    <w:rsid w:val="00C13CB3"/>
    <w:rsid w:val="00C16C7F"/>
    <w:rsid w:val="00C21247"/>
    <w:rsid w:val="00C219A7"/>
    <w:rsid w:val="00C22038"/>
    <w:rsid w:val="00C22362"/>
    <w:rsid w:val="00C230BE"/>
    <w:rsid w:val="00C2592C"/>
    <w:rsid w:val="00C2787E"/>
    <w:rsid w:val="00C302EF"/>
    <w:rsid w:val="00C31EDE"/>
    <w:rsid w:val="00C32572"/>
    <w:rsid w:val="00C423E2"/>
    <w:rsid w:val="00C4272C"/>
    <w:rsid w:val="00C4408E"/>
    <w:rsid w:val="00C44F91"/>
    <w:rsid w:val="00C47FDE"/>
    <w:rsid w:val="00C51569"/>
    <w:rsid w:val="00C534D8"/>
    <w:rsid w:val="00C55AD2"/>
    <w:rsid w:val="00C56CB6"/>
    <w:rsid w:val="00C57233"/>
    <w:rsid w:val="00C61855"/>
    <w:rsid w:val="00C63CA6"/>
    <w:rsid w:val="00C6724B"/>
    <w:rsid w:val="00C70ADD"/>
    <w:rsid w:val="00C70C4B"/>
    <w:rsid w:val="00C7107C"/>
    <w:rsid w:val="00C7161E"/>
    <w:rsid w:val="00C73A36"/>
    <w:rsid w:val="00C75681"/>
    <w:rsid w:val="00C765BD"/>
    <w:rsid w:val="00C81F27"/>
    <w:rsid w:val="00C82BB5"/>
    <w:rsid w:val="00C847F6"/>
    <w:rsid w:val="00C84F37"/>
    <w:rsid w:val="00C85859"/>
    <w:rsid w:val="00C86A4A"/>
    <w:rsid w:val="00C871DC"/>
    <w:rsid w:val="00C87341"/>
    <w:rsid w:val="00C8754A"/>
    <w:rsid w:val="00C87863"/>
    <w:rsid w:val="00C92A0F"/>
    <w:rsid w:val="00C93983"/>
    <w:rsid w:val="00C94132"/>
    <w:rsid w:val="00C947B7"/>
    <w:rsid w:val="00C9684C"/>
    <w:rsid w:val="00C97243"/>
    <w:rsid w:val="00C979F6"/>
    <w:rsid w:val="00C97EDD"/>
    <w:rsid w:val="00CA08A3"/>
    <w:rsid w:val="00CA41AC"/>
    <w:rsid w:val="00CA74D9"/>
    <w:rsid w:val="00CA7E0E"/>
    <w:rsid w:val="00CB051F"/>
    <w:rsid w:val="00CB12D7"/>
    <w:rsid w:val="00CB30F8"/>
    <w:rsid w:val="00CB3879"/>
    <w:rsid w:val="00CB4439"/>
    <w:rsid w:val="00CC201E"/>
    <w:rsid w:val="00CC20E2"/>
    <w:rsid w:val="00CC24D2"/>
    <w:rsid w:val="00CC6825"/>
    <w:rsid w:val="00CD0454"/>
    <w:rsid w:val="00CD1257"/>
    <w:rsid w:val="00CD17C8"/>
    <w:rsid w:val="00CD183D"/>
    <w:rsid w:val="00CD2C17"/>
    <w:rsid w:val="00CD2F08"/>
    <w:rsid w:val="00CD3032"/>
    <w:rsid w:val="00CD47F6"/>
    <w:rsid w:val="00CD4ADC"/>
    <w:rsid w:val="00CD538E"/>
    <w:rsid w:val="00CD56D3"/>
    <w:rsid w:val="00CD6769"/>
    <w:rsid w:val="00CE1AFC"/>
    <w:rsid w:val="00CE2933"/>
    <w:rsid w:val="00CE3245"/>
    <w:rsid w:val="00CE3762"/>
    <w:rsid w:val="00CE4BBA"/>
    <w:rsid w:val="00CE6032"/>
    <w:rsid w:val="00CF28AE"/>
    <w:rsid w:val="00CF2C96"/>
    <w:rsid w:val="00CF5A28"/>
    <w:rsid w:val="00CF5FA5"/>
    <w:rsid w:val="00CF60D7"/>
    <w:rsid w:val="00D051A8"/>
    <w:rsid w:val="00D10D59"/>
    <w:rsid w:val="00D11177"/>
    <w:rsid w:val="00D11D4D"/>
    <w:rsid w:val="00D17362"/>
    <w:rsid w:val="00D205EA"/>
    <w:rsid w:val="00D20823"/>
    <w:rsid w:val="00D21D0F"/>
    <w:rsid w:val="00D22542"/>
    <w:rsid w:val="00D23BF1"/>
    <w:rsid w:val="00D258EE"/>
    <w:rsid w:val="00D27FC9"/>
    <w:rsid w:val="00D313C4"/>
    <w:rsid w:val="00D31971"/>
    <w:rsid w:val="00D320BD"/>
    <w:rsid w:val="00D34E38"/>
    <w:rsid w:val="00D35505"/>
    <w:rsid w:val="00D46927"/>
    <w:rsid w:val="00D47563"/>
    <w:rsid w:val="00D50270"/>
    <w:rsid w:val="00D51BBB"/>
    <w:rsid w:val="00D52AD3"/>
    <w:rsid w:val="00D54CFD"/>
    <w:rsid w:val="00D55365"/>
    <w:rsid w:val="00D558C7"/>
    <w:rsid w:val="00D567B4"/>
    <w:rsid w:val="00D56814"/>
    <w:rsid w:val="00D6499E"/>
    <w:rsid w:val="00D656F3"/>
    <w:rsid w:val="00D71388"/>
    <w:rsid w:val="00D71A46"/>
    <w:rsid w:val="00D72484"/>
    <w:rsid w:val="00D73A30"/>
    <w:rsid w:val="00D7592A"/>
    <w:rsid w:val="00D76485"/>
    <w:rsid w:val="00D7782D"/>
    <w:rsid w:val="00D80758"/>
    <w:rsid w:val="00D829E4"/>
    <w:rsid w:val="00D848E8"/>
    <w:rsid w:val="00D8559E"/>
    <w:rsid w:val="00D857C2"/>
    <w:rsid w:val="00D8687B"/>
    <w:rsid w:val="00D87787"/>
    <w:rsid w:val="00D957B6"/>
    <w:rsid w:val="00D969D0"/>
    <w:rsid w:val="00DA2BCD"/>
    <w:rsid w:val="00DA3DFB"/>
    <w:rsid w:val="00DA3FE5"/>
    <w:rsid w:val="00DA4B02"/>
    <w:rsid w:val="00DA7E67"/>
    <w:rsid w:val="00DB10F1"/>
    <w:rsid w:val="00DB3456"/>
    <w:rsid w:val="00DB5A79"/>
    <w:rsid w:val="00DB5E0F"/>
    <w:rsid w:val="00DB70E1"/>
    <w:rsid w:val="00DC30B6"/>
    <w:rsid w:val="00DC52E0"/>
    <w:rsid w:val="00DC7640"/>
    <w:rsid w:val="00DC799A"/>
    <w:rsid w:val="00DC7D37"/>
    <w:rsid w:val="00DD435C"/>
    <w:rsid w:val="00DD72A9"/>
    <w:rsid w:val="00DD7791"/>
    <w:rsid w:val="00DE01FE"/>
    <w:rsid w:val="00DE25AB"/>
    <w:rsid w:val="00DE2E03"/>
    <w:rsid w:val="00DE380E"/>
    <w:rsid w:val="00DE58D4"/>
    <w:rsid w:val="00DE5E7C"/>
    <w:rsid w:val="00DE6296"/>
    <w:rsid w:val="00DF0C5B"/>
    <w:rsid w:val="00DF12CA"/>
    <w:rsid w:val="00DF1EEE"/>
    <w:rsid w:val="00DF33BF"/>
    <w:rsid w:val="00DF4DE3"/>
    <w:rsid w:val="00DF7256"/>
    <w:rsid w:val="00DF7C52"/>
    <w:rsid w:val="00E00AB2"/>
    <w:rsid w:val="00E01738"/>
    <w:rsid w:val="00E0395C"/>
    <w:rsid w:val="00E03A58"/>
    <w:rsid w:val="00E044F4"/>
    <w:rsid w:val="00E066FE"/>
    <w:rsid w:val="00E06A80"/>
    <w:rsid w:val="00E06ACB"/>
    <w:rsid w:val="00E07B53"/>
    <w:rsid w:val="00E1018B"/>
    <w:rsid w:val="00E11DED"/>
    <w:rsid w:val="00E13A9D"/>
    <w:rsid w:val="00E13F18"/>
    <w:rsid w:val="00E165F7"/>
    <w:rsid w:val="00E204B7"/>
    <w:rsid w:val="00E2166A"/>
    <w:rsid w:val="00E228C0"/>
    <w:rsid w:val="00E2449D"/>
    <w:rsid w:val="00E2541E"/>
    <w:rsid w:val="00E25B17"/>
    <w:rsid w:val="00E265EC"/>
    <w:rsid w:val="00E26F5E"/>
    <w:rsid w:val="00E32EFF"/>
    <w:rsid w:val="00E339B7"/>
    <w:rsid w:val="00E34834"/>
    <w:rsid w:val="00E36811"/>
    <w:rsid w:val="00E369AE"/>
    <w:rsid w:val="00E37B96"/>
    <w:rsid w:val="00E41F0F"/>
    <w:rsid w:val="00E437B4"/>
    <w:rsid w:val="00E44335"/>
    <w:rsid w:val="00E449A9"/>
    <w:rsid w:val="00E45CFB"/>
    <w:rsid w:val="00E50568"/>
    <w:rsid w:val="00E51886"/>
    <w:rsid w:val="00E529B6"/>
    <w:rsid w:val="00E55E2D"/>
    <w:rsid w:val="00E57F0B"/>
    <w:rsid w:val="00E614DF"/>
    <w:rsid w:val="00E61C14"/>
    <w:rsid w:val="00E62DA3"/>
    <w:rsid w:val="00E6464B"/>
    <w:rsid w:val="00E673F5"/>
    <w:rsid w:val="00E70B2A"/>
    <w:rsid w:val="00E72521"/>
    <w:rsid w:val="00E72801"/>
    <w:rsid w:val="00E728B9"/>
    <w:rsid w:val="00E73C3E"/>
    <w:rsid w:val="00E80E33"/>
    <w:rsid w:val="00E828BE"/>
    <w:rsid w:val="00E82CD5"/>
    <w:rsid w:val="00E90A50"/>
    <w:rsid w:val="00E92450"/>
    <w:rsid w:val="00E92E20"/>
    <w:rsid w:val="00E950F4"/>
    <w:rsid w:val="00E9797B"/>
    <w:rsid w:val="00EA25FD"/>
    <w:rsid w:val="00EA2AB1"/>
    <w:rsid w:val="00EA4385"/>
    <w:rsid w:val="00EA6633"/>
    <w:rsid w:val="00EB124D"/>
    <w:rsid w:val="00EB2153"/>
    <w:rsid w:val="00EB6DB0"/>
    <w:rsid w:val="00EB7693"/>
    <w:rsid w:val="00EC107E"/>
    <w:rsid w:val="00EC126F"/>
    <w:rsid w:val="00EC55DE"/>
    <w:rsid w:val="00EC60F2"/>
    <w:rsid w:val="00EC635D"/>
    <w:rsid w:val="00ED16A2"/>
    <w:rsid w:val="00ED1893"/>
    <w:rsid w:val="00ED2CFB"/>
    <w:rsid w:val="00ED332C"/>
    <w:rsid w:val="00ED3926"/>
    <w:rsid w:val="00ED3C3F"/>
    <w:rsid w:val="00ED3FF3"/>
    <w:rsid w:val="00ED4431"/>
    <w:rsid w:val="00ED4497"/>
    <w:rsid w:val="00ED528C"/>
    <w:rsid w:val="00ED560D"/>
    <w:rsid w:val="00ED6C5D"/>
    <w:rsid w:val="00EE04F4"/>
    <w:rsid w:val="00EE0E90"/>
    <w:rsid w:val="00EE123A"/>
    <w:rsid w:val="00EE1D60"/>
    <w:rsid w:val="00EE1DAE"/>
    <w:rsid w:val="00EE4575"/>
    <w:rsid w:val="00EE553C"/>
    <w:rsid w:val="00EE7744"/>
    <w:rsid w:val="00EE7933"/>
    <w:rsid w:val="00EE7AE4"/>
    <w:rsid w:val="00EF11FA"/>
    <w:rsid w:val="00EF16A5"/>
    <w:rsid w:val="00EF3672"/>
    <w:rsid w:val="00EF4A14"/>
    <w:rsid w:val="00EF6E15"/>
    <w:rsid w:val="00F002DC"/>
    <w:rsid w:val="00F0097B"/>
    <w:rsid w:val="00F03A50"/>
    <w:rsid w:val="00F05806"/>
    <w:rsid w:val="00F10037"/>
    <w:rsid w:val="00F10B3F"/>
    <w:rsid w:val="00F10F1B"/>
    <w:rsid w:val="00F10F7B"/>
    <w:rsid w:val="00F13A06"/>
    <w:rsid w:val="00F13B65"/>
    <w:rsid w:val="00F140E9"/>
    <w:rsid w:val="00F14665"/>
    <w:rsid w:val="00F1509E"/>
    <w:rsid w:val="00F17720"/>
    <w:rsid w:val="00F21376"/>
    <w:rsid w:val="00F225F5"/>
    <w:rsid w:val="00F25C44"/>
    <w:rsid w:val="00F26C85"/>
    <w:rsid w:val="00F26FB5"/>
    <w:rsid w:val="00F31760"/>
    <w:rsid w:val="00F317BC"/>
    <w:rsid w:val="00F32155"/>
    <w:rsid w:val="00F33ABB"/>
    <w:rsid w:val="00F3411F"/>
    <w:rsid w:val="00F34536"/>
    <w:rsid w:val="00F35994"/>
    <w:rsid w:val="00F3606A"/>
    <w:rsid w:val="00F37F46"/>
    <w:rsid w:val="00F409D6"/>
    <w:rsid w:val="00F40DC3"/>
    <w:rsid w:val="00F43F35"/>
    <w:rsid w:val="00F44101"/>
    <w:rsid w:val="00F446EC"/>
    <w:rsid w:val="00F47AB4"/>
    <w:rsid w:val="00F47B48"/>
    <w:rsid w:val="00F507F7"/>
    <w:rsid w:val="00F5186D"/>
    <w:rsid w:val="00F5212A"/>
    <w:rsid w:val="00F54B16"/>
    <w:rsid w:val="00F604DF"/>
    <w:rsid w:val="00F6128B"/>
    <w:rsid w:val="00F62F78"/>
    <w:rsid w:val="00F63A83"/>
    <w:rsid w:val="00F63E58"/>
    <w:rsid w:val="00F667AB"/>
    <w:rsid w:val="00F66CF0"/>
    <w:rsid w:val="00F67FD0"/>
    <w:rsid w:val="00F7346A"/>
    <w:rsid w:val="00F74C05"/>
    <w:rsid w:val="00F76072"/>
    <w:rsid w:val="00F771F6"/>
    <w:rsid w:val="00F77953"/>
    <w:rsid w:val="00F8057C"/>
    <w:rsid w:val="00F843B8"/>
    <w:rsid w:val="00F84EB6"/>
    <w:rsid w:val="00F85CEF"/>
    <w:rsid w:val="00F86319"/>
    <w:rsid w:val="00F864D6"/>
    <w:rsid w:val="00F86714"/>
    <w:rsid w:val="00F87593"/>
    <w:rsid w:val="00F87DBD"/>
    <w:rsid w:val="00F87E4B"/>
    <w:rsid w:val="00F91EF9"/>
    <w:rsid w:val="00F942D1"/>
    <w:rsid w:val="00FA0DE5"/>
    <w:rsid w:val="00FA12F0"/>
    <w:rsid w:val="00FA176A"/>
    <w:rsid w:val="00FA17C9"/>
    <w:rsid w:val="00FA415A"/>
    <w:rsid w:val="00FA533F"/>
    <w:rsid w:val="00FA7B9A"/>
    <w:rsid w:val="00FB01B7"/>
    <w:rsid w:val="00FB1440"/>
    <w:rsid w:val="00FB18E4"/>
    <w:rsid w:val="00FB445F"/>
    <w:rsid w:val="00FB7C82"/>
    <w:rsid w:val="00FC26B6"/>
    <w:rsid w:val="00FC2BB1"/>
    <w:rsid w:val="00FC3214"/>
    <w:rsid w:val="00FC54B0"/>
    <w:rsid w:val="00FC756A"/>
    <w:rsid w:val="00FD09F1"/>
    <w:rsid w:val="00FD1309"/>
    <w:rsid w:val="00FD1FB6"/>
    <w:rsid w:val="00FD4D7F"/>
    <w:rsid w:val="00FD4DEB"/>
    <w:rsid w:val="00FD7BB5"/>
    <w:rsid w:val="00FE16FC"/>
    <w:rsid w:val="00FE17E4"/>
    <w:rsid w:val="00FE792F"/>
    <w:rsid w:val="00FE7FBD"/>
    <w:rsid w:val="00FF0085"/>
    <w:rsid w:val="00FF09B2"/>
    <w:rsid w:val="00FF0E4C"/>
    <w:rsid w:val="00FF11FF"/>
    <w:rsid w:val="00FF234E"/>
    <w:rsid w:val="00FF358F"/>
    <w:rsid w:val="00FF72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D16C190"/>
  <w15:docId w15:val="{6AF38E10-2B78-4C4B-8510-205F17ED5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3B3A"/>
    <w:pPr>
      <w:spacing w:after="0"/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rsid w:val="00A804E2"/>
    <w:pPr>
      <w:keepNext/>
      <w:keepLines/>
      <w:numPr>
        <w:ilvl w:val="1"/>
        <w:numId w:val="4"/>
      </w:numPr>
      <w:spacing w:before="120" w:after="240" w:line="240" w:lineRule="auto"/>
      <w:outlineLvl w:val="0"/>
    </w:pPr>
    <w:rPr>
      <w:rFonts w:asciiTheme="majorHAnsi" w:eastAsiaTheme="majorEastAsia" w:hAnsiTheme="majorHAnsi" w:cstheme="majorBidi"/>
      <w:b/>
      <w:bCs/>
      <w:color w:val="1F497D" w:themeColor="text2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804E2"/>
    <w:pPr>
      <w:keepNext/>
      <w:keepLines/>
      <w:numPr>
        <w:ilvl w:val="2"/>
        <w:numId w:val="4"/>
      </w:numPr>
      <w:spacing w:before="120" w:after="240"/>
      <w:outlineLvl w:val="1"/>
    </w:pPr>
    <w:rPr>
      <w:rFonts w:asciiTheme="majorHAnsi" w:eastAsiaTheme="majorEastAsia" w:hAnsiTheme="majorHAnsi" w:cstheme="majorBidi"/>
      <w:b/>
      <w:bCs/>
      <w:color w:val="FF0000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804E2"/>
    <w:pPr>
      <w:keepNext/>
      <w:keepLines/>
      <w:numPr>
        <w:ilvl w:val="3"/>
        <w:numId w:val="4"/>
      </w:numPr>
      <w:spacing w:before="120" w:after="240" w:line="240" w:lineRule="auto"/>
      <w:outlineLvl w:val="2"/>
    </w:pPr>
    <w:rPr>
      <w:rFonts w:asciiTheme="majorHAnsi" w:eastAsiaTheme="majorEastAsia" w:hAnsiTheme="majorHAnsi" w:cstheme="majorBidi"/>
      <w:b/>
      <w:bCs/>
      <w:color w:val="00B05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CF5FA5"/>
    <w:pPr>
      <w:keepNext/>
      <w:keepLines/>
      <w:numPr>
        <w:ilvl w:val="4"/>
        <w:numId w:val="4"/>
      </w:numPr>
      <w:spacing w:before="120" w:after="240"/>
      <w:outlineLvl w:val="3"/>
    </w:pPr>
    <w:rPr>
      <w:rFonts w:asciiTheme="majorHAnsi" w:eastAsiaTheme="majorEastAsia" w:hAnsiTheme="majorHAnsi" w:cstheme="majorBidi"/>
      <w:b/>
      <w:bCs/>
      <w:i/>
      <w:iCs/>
      <w:color w:val="984806" w:themeColor="accent6" w:themeShade="80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A804E2"/>
    <w:pPr>
      <w:keepNext/>
      <w:keepLines/>
      <w:numPr>
        <w:ilvl w:val="5"/>
        <w:numId w:val="4"/>
      </w:numPr>
      <w:spacing w:before="200" w:after="120"/>
      <w:outlineLvl w:val="4"/>
    </w:pPr>
    <w:rPr>
      <w:rFonts w:asciiTheme="majorHAnsi" w:eastAsiaTheme="majorEastAsia" w:hAnsiTheme="majorHAnsi" w:cstheme="majorBidi"/>
      <w:b/>
      <w:color w:val="000000" w:themeColor="text1"/>
      <w:u w:val="single"/>
    </w:rPr>
  </w:style>
  <w:style w:type="paragraph" w:styleId="Titre6">
    <w:name w:val="heading 6"/>
    <w:aliases w:val="Titre 0"/>
    <w:basedOn w:val="Normal"/>
    <w:next w:val="Normal"/>
    <w:link w:val="Titre6Car"/>
    <w:uiPriority w:val="9"/>
    <w:unhideWhenUsed/>
    <w:qFormat/>
    <w:rsid w:val="00A804E2"/>
    <w:pPr>
      <w:keepNext/>
      <w:keepLines/>
      <w:numPr>
        <w:numId w:val="4"/>
      </w:numPr>
      <w:outlineLvl w:val="5"/>
    </w:pPr>
    <w:rPr>
      <w:rFonts w:asciiTheme="majorHAnsi" w:eastAsiaTheme="majorEastAsia" w:hAnsiTheme="majorHAnsi" w:cstheme="majorBidi"/>
      <w:b/>
      <w:iCs/>
      <w:sz w:val="52"/>
    </w:rPr>
  </w:style>
  <w:style w:type="paragraph" w:styleId="Titre7">
    <w:name w:val="heading 7"/>
    <w:aliases w:val="Sous titre"/>
    <w:basedOn w:val="Normal"/>
    <w:next w:val="Normal"/>
    <w:link w:val="Titre7Car"/>
    <w:uiPriority w:val="9"/>
    <w:unhideWhenUsed/>
    <w:qFormat/>
    <w:rsid w:val="00FA533F"/>
    <w:pPr>
      <w:keepNext/>
      <w:keepLines/>
      <w:spacing w:before="40"/>
      <w:jc w:val="center"/>
      <w:outlineLvl w:val="6"/>
    </w:pPr>
    <w:rPr>
      <w:rFonts w:asciiTheme="majorHAnsi" w:eastAsiaTheme="majorEastAsia" w:hAnsiTheme="majorHAnsi" w:cstheme="majorBidi"/>
      <w:b/>
      <w:i/>
      <w:iCs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804E2"/>
    <w:rPr>
      <w:rFonts w:asciiTheme="majorHAnsi" w:eastAsiaTheme="majorEastAsia" w:hAnsiTheme="majorHAnsi" w:cstheme="majorBidi"/>
      <w:b/>
      <w:bCs/>
      <w:color w:val="1F497D" w:themeColor="text2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A804E2"/>
    <w:rPr>
      <w:rFonts w:asciiTheme="majorHAnsi" w:eastAsiaTheme="majorEastAsia" w:hAnsiTheme="majorHAnsi" w:cstheme="majorBidi"/>
      <w:b/>
      <w:bCs/>
      <w:color w:val="FF0000"/>
      <w:sz w:val="26"/>
      <w:szCs w:val="26"/>
    </w:rPr>
  </w:style>
  <w:style w:type="paragraph" w:styleId="Lgende">
    <w:name w:val="caption"/>
    <w:basedOn w:val="Normal"/>
    <w:next w:val="Normal"/>
    <w:uiPriority w:val="35"/>
    <w:unhideWhenUsed/>
    <w:qFormat/>
    <w:rsid w:val="00B72C86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ansinterligne">
    <w:name w:val="No Spacing"/>
    <w:uiPriority w:val="1"/>
    <w:rsid w:val="00B72C86"/>
    <w:pPr>
      <w:spacing w:after="0" w:line="240" w:lineRule="auto"/>
    </w:pPr>
    <w:rPr>
      <w:rFonts w:ascii="Georgia" w:hAnsi="Georgia"/>
    </w:rPr>
  </w:style>
  <w:style w:type="paragraph" w:styleId="Paragraphedeliste">
    <w:name w:val="List Paragraph"/>
    <w:basedOn w:val="Normal"/>
    <w:uiPriority w:val="34"/>
    <w:qFormat/>
    <w:rsid w:val="00B72C86"/>
    <w:pPr>
      <w:ind w:left="720"/>
      <w:contextualSpacing/>
    </w:pPr>
  </w:style>
  <w:style w:type="numbering" w:customStyle="1" w:styleId="Thse">
    <w:name w:val="Thèse"/>
    <w:uiPriority w:val="99"/>
    <w:rsid w:val="008209C3"/>
    <w:pPr>
      <w:numPr>
        <w:numId w:val="1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A212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A212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0A212C"/>
    <w:rPr>
      <w:color w:val="808080"/>
    </w:rPr>
  </w:style>
  <w:style w:type="character" w:customStyle="1" w:styleId="Titre3Car">
    <w:name w:val="Titre 3 Car"/>
    <w:basedOn w:val="Policepardfaut"/>
    <w:link w:val="Titre3"/>
    <w:uiPriority w:val="9"/>
    <w:rsid w:val="00A804E2"/>
    <w:rPr>
      <w:rFonts w:asciiTheme="majorHAnsi" w:eastAsiaTheme="majorEastAsia" w:hAnsiTheme="majorHAnsi" w:cstheme="majorBidi"/>
      <w:b/>
      <w:bCs/>
      <w:color w:val="00B050"/>
    </w:rPr>
  </w:style>
  <w:style w:type="numbering" w:customStyle="1" w:styleId="Style1">
    <w:name w:val="Style1"/>
    <w:uiPriority w:val="99"/>
    <w:rsid w:val="00A804E2"/>
    <w:pPr>
      <w:numPr>
        <w:numId w:val="2"/>
      </w:numPr>
    </w:pPr>
  </w:style>
  <w:style w:type="character" w:customStyle="1" w:styleId="Titre4Car">
    <w:name w:val="Titre 4 Car"/>
    <w:basedOn w:val="Policepardfaut"/>
    <w:link w:val="Titre4"/>
    <w:uiPriority w:val="9"/>
    <w:rsid w:val="00CF5FA5"/>
    <w:rPr>
      <w:rFonts w:asciiTheme="majorHAnsi" w:eastAsiaTheme="majorEastAsia" w:hAnsiTheme="majorHAnsi" w:cstheme="majorBidi"/>
      <w:b/>
      <w:bCs/>
      <w:i/>
      <w:iCs/>
      <w:color w:val="984806" w:themeColor="accent6" w:themeShade="80"/>
    </w:rPr>
  </w:style>
  <w:style w:type="paragraph" w:styleId="TM1">
    <w:name w:val="toc 1"/>
    <w:basedOn w:val="Normal"/>
    <w:next w:val="Normal"/>
    <w:autoRedefine/>
    <w:uiPriority w:val="39"/>
    <w:unhideWhenUsed/>
    <w:rsid w:val="007C1F70"/>
    <w:pPr>
      <w:spacing w:before="120"/>
      <w:jc w:val="left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7C1F70"/>
    <w:pPr>
      <w:spacing w:before="120"/>
      <w:ind w:left="220"/>
      <w:jc w:val="left"/>
    </w:pPr>
    <w:rPr>
      <w:b/>
      <w:bCs/>
    </w:rPr>
  </w:style>
  <w:style w:type="paragraph" w:styleId="TM3">
    <w:name w:val="toc 3"/>
    <w:basedOn w:val="Normal"/>
    <w:next w:val="Normal"/>
    <w:autoRedefine/>
    <w:uiPriority w:val="39"/>
    <w:unhideWhenUsed/>
    <w:rsid w:val="007C1F70"/>
    <w:pPr>
      <w:ind w:left="440"/>
      <w:jc w:val="left"/>
    </w:pPr>
    <w:rPr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7C1F70"/>
    <w:pPr>
      <w:ind w:left="660"/>
      <w:jc w:val="left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7C1F70"/>
    <w:pPr>
      <w:ind w:left="880"/>
      <w:jc w:val="left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7C1F70"/>
    <w:pPr>
      <w:ind w:left="1100"/>
      <w:jc w:val="left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C1F70"/>
    <w:pPr>
      <w:ind w:left="1320"/>
      <w:jc w:val="left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C1F70"/>
    <w:pPr>
      <w:ind w:left="1540"/>
      <w:jc w:val="left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C1F70"/>
    <w:pPr>
      <w:ind w:left="1760"/>
      <w:jc w:val="left"/>
    </w:pPr>
    <w:rPr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7C1F70"/>
    <w:rPr>
      <w:color w:val="0000FF" w:themeColor="hyperlink"/>
      <w:u w:val="single"/>
    </w:rPr>
  </w:style>
  <w:style w:type="table" w:styleId="Grilledutableau">
    <w:name w:val="Table Grid"/>
    <w:basedOn w:val="TableauNormal"/>
    <w:uiPriority w:val="59"/>
    <w:rsid w:val="001A5E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2027B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2027B"/>
  </w:style>
  <w:style w:type="paragraph" w:styleId="Pieddepage">
    <w:name w:val="footer"/>
    <w:basedOn w:val="Normal"/>
    <w:link w:val="PieddepageCar"/>
    <w:uiPriority w:val="99"/>
    <w:unhideWhenUsed/>
    <w:rsid w:val="0092027B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2027B"/>
  </w:style>
  <w:style w:type="paragraph" w:styleId="Listepuces">
    <w:name w:val="List Bullet"/>
    <w:basedOn w:val="Normal"/>
    <w:uiPriority w:val="99"/>
    <w:unhideWhenUsed/>
    <w:rsid w:val="00A02E95"/>
    <w:pPr>
      <w:numPr>
        <w:numId w:val="3"/>
      </w:numPr>
      <w:contextualSpacing/>
    </w:pPr>
  </w:style>
  <w:style w:type="character" w:customStyle="1" w:styleId="Titre5Car">
    <w:name w:val="Titre 5 Car"/>
    <w:basedOn w:val="Policepardfaut"/>
    <w:link w:val="Titre5"/>
    <w:uiPriority w:val="9"/>
    <w:rsid w:val="00A804E2"/>
    <w:rPr>
      <w:rFonts w:asciiTheme="majorHAnsi" w:eastAsiaTheme="majorEastAsia" w:hAnsiTheme="majorHAnsi" w:cstheme="majorBidi"/>
      <w:b/>
      <w:color w:val="000000" w:themeColor="text1"/>
      <w:u w:val="single"/>
    </w:rPr>
  </w:style>
  <w:style w:type="character" w:customStyle="1" w:styleId="Titre6Car">
    <w:name w:val="Titre 6 Car"/>
    <w:aliases w:val="Titre 0 Car"/>
    <w:basedOn w:val="Policepardfaut"/>
    <w:link w:val="Titre6"/>
    <w:uiPriority w:val="9"/>
    <w:rsid w:val="00A804E2"/>
    <w:rPr>
      <w:rFonts w:asciiTheme="majorHAnsi" w:eastAsiaTheme="majorEastAsia" w:hAnsiTheme="majorHAnsi" w:cstheme="majorBidi"/>
      <w:b/>
      <w:iCs/>
      <w:sz w:val="52"/>
    </w:rPr>
  </w:style>
  <w:style w:type="paragraph" w:styleId="NormalWeb">
    <w:name w:val="Normal (Web)"/>
    <w:basedOn w:val="Normal"/>
    <w:uiPriority w:val="99"/>
    <w:semiHidden/>
    <w:unhideWhenUsed/>
    <w:rsid w:val="000135D8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Titre">
    <w:name w:val="Title"/>
    <w:aliases w:val="Exercice,Partie"/>
    <w:basedOn w:val="Normal"/>
    <w:next w:val="Normal"/>
    <w:link w:val="TitreCar"/>
    <w:uiPriority w:val="10"/>
    <w:qFormat/>
    <w:rsid w:val="00A92E67"/>
    <w:pPr>
      <w:numPr>
        <w:numId w:val="5"/>
      </w:numPr>
      <w:spacing w:after="120" w:line="240" w:lineRule="auto"/>
      <w:contextualSpacing/>
    </w:pPr>
    <w:rPr>
      <w:rFonts w:asciiTheme="majorHAnsi" w:eastAsiaTheme="majorEastAsia" w:hAnsiTheme="majorHAnsi" w:cstheme="majorBidi"/>
      <w:b/>
      <w:spacing w:val="-10"/>
      <w:kern w:val="28"/>
      <w:sz w:val="32"/>
      <w:szCs w:val="56"/>
    </w:rPr>
  </w:style>
  <w:style w:type="character" w:customStyle="1" w:styleId="TitreCar">
    <w:name w:val="Titre Car"/>
    <w:aliases w:val="Exercice Car,Partie Car"/>
    <w:basedOn w:val="Policepardfaut"/>
    <w:link w:val="Titre"/>
    <w:uiPriority w:val="10"/>
    <w:rsid w:val="00A92E67"/>
    <w:rPr>
      <w:rFonts w:asciiTheme="majorHAnsi" w:eastAsiaTheme="majorEastAsia" w:hAnsiTheme="majorHAnsi" w:cstheme="majorBidi"/>
      <w:b/>
      <w:spacing w:val="-10"/>
      <w:kern w:val="28"/>
      <w:sz w:val="32"/>
      <w:szCs w:val="56"/>
    </w:rPr>
  </w:style>
  <w:style w:type="paragraph" w:styleId="Sous-titre">
    <w:name w:val="Subtitle"/>
    <w:aliases w:val="Question"/>
    <w:basedOn w:val="Normal"/>
    <w:next w:val="Normal"/>
    <w:link w:val="Sous-titreCar"/>
    <w:uiPriority w:val="11"/>
    <w:qFormat/>
    <w:rsid w:val="005A010A"/>
    <w:pPr>
      <w:numPr>
        <w:ilvl w:val="1"/>
        <w:numId w:val="5"/>
      </w:numPr>
    </w:pPr>
    <w:rPr>
      <w:rFonts w:eastAsiaTheme="minorEastAsia"/>
      <w:b/>
      <w:spacing w:val="15"/>
    </w:rPr>
  </w:style>
  <w:style w:type="character" w:customStyle="1" w:styleId="Sous-titreCar">
    <w:name w:val="Sous-titre Car"/>
    <w:aliases w:val="Question Car"/>
    <w:basedOn w:val="Policepardfaut"/>
    <w:link w:val="Sous-titre"/>
    <w:uiPriority w:val="11"/>
    <w:rsid w:val="005A010A"/>
    <w:rPr>
      <w:rFonts w:eastAsiaTheme="minorEastAsia"/>
      <w:b/>
      <w:spacing w:val="15"/>
    </w:rPr>
  </w:style>
  <w:style w:type="character" w:styleId="Accentuationlgre">
    <w:name w:val="Subtle Emphasis"/>
    <w:aliases w:val="Autre"/>
    <w:basedOn w:val="Policepardfaut"/>
    <w:uiPriority w:val="19"/>
    <w:qFormat/>
    <w:rsid w:val="00FA533F"/>
    <w:rPr>
      <w:rFonts w:asciiTheme="minorHAnsi" w:hAnsiTheme="minorHAnsi"/>
      <w:b/>
      <w:i w:val="0"/>
      <w:iCs/>
      <w:color w:val="404040" w:themeColor="text1" w:themeTint="BF"/>
      <w:sz w:val="24"/>
    </w:rPr>
  </w:style>
  <w:style w:type="character" w:styleId="lev">
    <w:name w:val="Strong"/>
    <w:basedOn w:val="Policepardfaut"/>
    <w:uiPriority w:val="22"/>
    <w:qFormat/>
    <w:rsid w:val="00D567B4"/>
    <w:rPr>
      <w:b/>
      <w:bCs/>
    </w:rPr>
  </w:style>
  <w:style w:type="character" w:styleId="Accentuationintense">
    <w:name w:val="Intense Emphasis"/>
    <w:basedOn w:val="Policepardfaut"/>
    <w:uiPriority w:val="21"/>
    <w:qFormat/>
    <w:rsid w:val="00D567B4"/>
    <w:rPr>
      <w:i/>
      <w:iCs/>
      <w:color w:val="4F81BD" w:themeColor="accent1"/>
    </w:rPr>
  </w:style>
  <w:style w:type="character" w:customStyle="1" w:styleId="Titre7Car">
    <w:name w:val="Titre 7 Car"/>
    <w:aliases w:val="Sous titre Car"/>
    <w:basedOn w:val="Policepardfaut"/>
    <w:link w:val="Titre7"/>
    <w:uiPriority w:val="9"/>
    <w:rsid w:val="00FA533F"/>
    <w:rPr>
      <w:rFonts w:asciiTheme="majorHAnsi" w:eastAsiaTheme="majorEastAsia" w:hAnsiTheme="majorHAnsi" w:cstheme="majorBidi"/>
      <w:b/>
      <w:i/>
      <w:iCs/>
      <w:sz w:val="32"/>
    </w:rPr>
  </w:style>
  <w:style w:type="character" w:styleId="Lienhypertextesuivivisit">
    <w:name w:val="FollowedHyperlink"/>
    <w:basedOn w:val="Policepardfaut"/>
    <w:uiPriority w:val="99"/>
    <w:semiHidden/>
    <w:unhideWhenUsed/>
    <w:rsid w:val="00502B7B"/>
    <w:rPr>
      <w:color w:val="800080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2333B1"/>
    <w:rPr>
      <w:color w:val="605E5C"/>
      <w:shd w:val="clear" w:color="auto" w:fill="E1DFDD"/>
    </w:rPr>
  </w:style>
  <w:style w:type="character" w:customStyle="1" w:styleId="sc11">
    <w:name w:val="sc11"/>
    <w:basedOn w:val="Policepardfaut"/>
    <w:rsid w:val="00C7161E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0">
    <w:name w:val="sc0"/>
    <w:basedOn w:val="Policepardfaut"/>
    <w:rsid w:val="00C7161E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Policepardfaut"/>
    <w:rsid w:val="00C7161E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31">
    <w:name w:val="sc31"/>
    <w:basedOn w:val="Policepardfaut"/>
    <w:rsid w:val="00C7161E"/>
    <w:rPr>
      <w:rFonts w:ascii="Courier New" w:hAnsi="Courier New" w:cs="Courier New" w:hint="default"/>
      <w:color w:val="808080"/>
      <w:sz w:val="20"/>
      <w:szCs w:val="20"/>
    </w:rPr>
  </w:style>
  <w:style w:type="character" w:customStyle="1" w:styleId="sc141">
    <w:name w:val="sc141"/>
    <w:basedOn w:val="Policepardfaut"/>
    <w:rsid w:val="00C7161E"/>
    <w:rPr>
      <w:rFonts w:ascii="Courier New" w:hAnsi="Courier New" w:cs="Courier New" w:hint="default"/>
      <w:b/>
      <w:bCs/>
      <w:color w:val="880088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991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8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1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79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49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gif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5" Type="http://schemas.openxmlformats.org/officeDocument/2006/relationships/hyperlink" Target="https://www.dailymotion.com/video/x3m9j7z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B1EBF0F-89D9-49C8-94CD-4C67D0D07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2237</TotalTime>
  <Pages>7</Pages>
  <Words>1068</Words>
  <Characters>5874</Characters>
  <Application>Microsoft Office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Denis DEFAUCHY</cp:lastModifiedBy>
  <cp:revision>525</cp:revision>
  <cp:lastPrinted>2025-05-27T11:25:00Z</cp:lastPrinted>
  <dcterms:created xsi:type="dcterms:W3CDTF">2013-09-01T12:10:00Z</dcterms:created>
  <dcterms:modified xsi:type="dcterms:W3CDTF">2025-05-27T11:25:00Z</dcterms:modified>
</cp:coreProperties>
</file>