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0B31" w:rsidRPr="004D07D4" w:rsidRDefault="00000000" w:rsidP="004D07D4">
      <w:pPr>
        <w:pStyle w:val="Titre"/>
      </w:pPr>
      <w:bookmarkStart w:id="0" w:name="_2m00ym2ef6qq" w:colFirst="0" w:colLast="0"/>
      <w:bookmarkEnd w:id="0"/>
      <w:r w:rsidRPr="004D07D4">
        <w:t>TP</w:t>
      </w:r>
      <w:r w:rsidR="006D2286">
        <w:t>3</w:t>
      </w:r>
      <w:r w:rsidRPr="004D07D4">
        <w:t xml:space="preserve"> : </w:t>
      </w:r>
      <w:r w:rsidR="00A36AB6">
        <w:t>Sécuriser MQTT avec TLS</w:t>
      </w:r>
    </w:p>
    <w:p w:rsidR="008D0B31" w:rsidRDefault="00000000">
      <w:pPr>
        <w:pStyle w:val="Titre"/>
        <w:pBdr>
          <w:top w:val="nil"/>
          <w:left w:val="nil"/>
          <w:bottom w:val="nil"/>
          <w:right w:val="nil"/>
          <w:between w:val="nil"/>
        </w:pBdr>
        <w:rPr>
          <w:color w:val="666666"/>
          <w:sz w:val="20"/>
          <w:szCs w:val="20"/>
        </w:rPr>
      </w:pPr>
      <w:bookmarkStart w:id="1" w:name="_fstnatxnf6gy" w:colFirst="0" w:colLast="0"/>
      <w:bookmarkEnd w:id="1"/>
      <w:r>
        <w:rPr>
          <w:noProof/>
          <w:color w:val="666666"/>
          <w:sz w:val="20"/>
          <w:szCs w:val="20"/>
        </w:rPr>
        <w:drawing>
          <wp:inline distT="114300" distB="114300" distL="114300" distR="114300">
            <wp:extent cx="447675" cy="57150"/>
            <wp:effectExtent l="0" t="0" r="0" b="0"/>
            <wp:docPr id="7" name="image2.png" descr="ligne cour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igne cour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7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72B1F" w:rsidRDefault="0090294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 w:rsidR="00272B1F">
        <w:rPr>
          <w:noProof/>
        </w:rPr>
        <w:t>Objectifs</w:t>
      </w:r>
      <w:r w:rsidR="00272B1F">
        <w:rPr>
          <w:noProof/>
        </w:rPr>
        <w:tab/>
      </w:r>
      <w:r w:rsidR="00272B1F">
        <w:rPr>
          <w:noProof/>
        </w:rPr>
        <w:fldChar w:fldCharType="begin"/>
      </w:r>
      <w:r w:rsidR="00272B1F">
        <w:rPr>
          <w:noProof/>
        </w:rPr>
        <w:instrText xml:space="preserve"> PAGEREF _Toc189423157 \h </w:instrText>
      </w:r>
      <w:r w:rsidR="00272B1F">
        <w:rPr>
          <w:noProof/>
        </w:rPr>
      </w:r>
      <w:r w:rsidR="00272B1F">
        <w:rPr>
          <w:noProof/>
        </w:rPr>
        <w:fldChar w:fldCharType="separate"/>
      </w:r>
      <w:r w:rsidR="00272B1F">
        <w:rPr>
          <w:noProof/>
        </w:rPr>
        <w:t>2</w:t>
      </w:r>
      <w:r w:rsidR="00272B1F"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Pré-requis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Avant de commencer : certificats et clefs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Récapitulatif des fichiers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72B1F" w:rsidRDefault="00272B1F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L’autorité de certification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72B1F" w:rsidRDefault="00272B1F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Présentation des étapes de la suite du TP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Générer les clefs et les demandes de signatures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Utilitaire openssl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Commandes principales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Fichiers du broker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Fichiers du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Installation des fichiers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Configuration du broker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72B1F" w:rsidRDefault="00272B1F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Paramètres de sécurisation de MQTT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72B1F" w:rsidRP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en-US"/>
          <w14:ligatures w14:val="standardContextual"/>
        </w:rPr>
      </w:pPr>
      <w:r w:rsidRPr="00272B1F">
        <w:rPr>
          <w:noProof/>
          <w:lang w:val="en-US"/>
        </w:rPr>
        <w:t xml:space="preserve">Paramètre </w:t>
      </w:r>
      <w:r w:rsidRPr="00272B1F">
        <w:rPr>
          <w:rFonts w:ascii="Courier New" w:hAnsi="Courier New" w:cs="Courier New"/>
          <w:noProof/>
          <w:lang w:val="en-US"/>
        </w:rPr>
        <w:t>require_certificate</w:t>
      </w:r>
      <w:r w:rsidRPr="00272B1F">
        <w:rPr>
          <w:noProof/>
          <w:lang w:val="en-US"/>
        </w:rPr>
        <w:tab/>
      </w:r>
      <w:r>
        <w:rPr>
          <w:noProof/>
        </w:rPr>
        <w:fldChar w:fldCharType="begin"/>
      </w:r>
      <w:r w:rsidRPr="00272B1F">
        <w:rPr>
          <w:noProof/>
          <w:lang w:val="en-US"/>
        </w:rPr>
        <w:instrText xml:space="preserve"> PAGEREF _Toc189423171 \h </w:instrText>
      </w:r>
      <w:r>
        <w:rPr>
          <w:noProof/>
        </w:rPr>
      </w:r>
      <w:r>
        <w:rPr>
          <w:noProof/>
        </w:rPr>
        <w:fldChar w:fldCharType="separate"/>
      </w:r>
      <w:r w:rsidRPr="00272B1F">
        <w:rPr>
          <w:noProof/>
          <w:lang w:val="en-US"/>
        </w:rPr>
        <w:t>6</w:t>
      </w:r>
      <w:r>
        <w:rPr>
          <w:noProof/>
        </w:rPr>
        <w:fldChar w:fldCharType="end"/>
      </w:r>
    </w:p>
    <w:p w:rsidR="00272B1F" w:rsidRP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en-US"/>
          <w14:ligatures w14:val="standardContextual"/>
        </w:rPr>
      </w:pPr>
      <w:r w:rsidRPr="00611511">
        <w:rPr>
          <w:noProof/>
          <w:lang w:val="en-US"/>
        </w:rPr>
        <w:t xml:space="preserve">Paramètre </w:t>
      </w:r>
      <w:r w:rsidRPr="00272B1F">
        <w:rPr>
          <w:rFonts w:ascii="Menlo" w:hAnsi="Menlo" w:cs="Menlo"/>
          <w:noProof/>
          <w:color w:val="FF0000"/>
          <w:lang w:val="en-US"/>
        </w:rPr>
        <w:t>use_identity_as_username</w:t>
      </w:r>
      <w:r w:rsidRPr="00272B1F">
        <w:rPr>
          <w:noProof/>
          <w:lang w:val="en-US"/>
        </w:rPr>
        <w:tab/>
      </w:r>
      <w:r>
        <w:rPr>
          <w:noProof/>
        </w:rPr>
        <w:fldChar w:fldCharType="begin"/>
      </w:r>
      <w:r w:rsidRPr="00272B1F">
        <w:rPr>
          <w:noProof/>
          <w:lang w:val="en-US"/>
        </w:rPr>
        <w:instrText xml:space="preserve"> PAGEREF _Toc189423172 \h </w:instrText>
      </w:r>
      <w:r>
        <w:rPr>
          <w:noProof/>
        </w:rPr>
      </w:r>
      <w:r>
        <w:rPr>
          <w:noProof/>
        </w:rPr>
        <w:fldChar w:fldCharType="separate"/>
      </w:r>
      <w:r w:rsidRPr="00272B1F">
        <w:rPr>
          <w:noProof/>
          <w:lang w:val="en-US"/>
        </w:rPr>
        <w:t>7</w:t>
      </w:r>
      <w:r>
        <w:rPr>
          <w:noProof/>
        </w:rPr>
        <w:fldChar w:fldCharType="end"/>
      </w:r>
    </w:p>
    <w:p w:rsidR="00272B1F" w:rsidRP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en-US"/>
          <w14:ligatures w14:val="standardContextual"/>
        </w:rPr>
      </w:pPr>
      <w:r w:rsidRPr="00611511">
        <w:rPr>
          <w:noProof/>
          <w:lang w:val="en-US"/>
        </w:rPr>
        <w:t xml:space="preserve">Paramètre </w:t>
      </w:r>
      <w:r w:rsidRPr="00611511">
        <w:rPr>
          <w:rFonts w:ascii="Menlo" w:hAnsi="Menlo" w:cs="Menlo"/>
          <w:noProof/>
          <w:color w:val="FF0000"/>
          <w:lang w:val="en-US"/>
        </w:rPr>
        <w:t>allow_anonymous</w:t>
      </w:r>
      <w:r w:rsidRPr="00272B1F">
        <w:rPr>
          <w:noProof/>
          <w:lang w:val="en-US"/>
        </w:rPr>
        <w:tab/>
      </w:r>
      <w:r>
        <w:rPr>
          <w:noProof/>
        </w:rPr>
        <w:fldChar w:fldCharType="begin"/>
      </w:r>
      <w:r w:rsidRPr="00272B1F">
        <w:rPr>
          <w:noProof/>
          <w:lang w:val="en-US"/>
        </w:rPr>
        <w:instrText xml:space="preserve"> PAGEREF _Toc189423173 \h </w:instrText>
      </w:r>
      <w:r>
        <w:rPr>
          <w:noProof/>
        </w:rPr>
      </w:r>
      <w:r>
        <w:rPr>
          <w:noProof/>
        </w:rPr>
        <w:fldChar w:fldCharType="separate"/>
      </w:r>
      <w:r w:rsidRPr="00272B1F">
        <w:rPr>
          <w:noProof/>
          <w:lang w:val="en-US"/>
        </w:rPr>
        <w:t>7</w:t>
      </w:r>
      <w:r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Connexion du client mosquitto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Connexion du client MQTTX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Analyse de trames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72B1F" w:rsidRDefault="00272B1F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Capture de trames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272B1F" w:rsidRDefault="00272B1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Analyse des trames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_Toc189423178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0294F" w:rsidRDefault="0090294F" w:rsidP="0090294F">
      <w:r>
        <w:fldChar w:fldCharType="end"/>
      </w:r>
    </w:p>
    <w:p w:rsidR="00132D3A" w:rsidRDefault="00132D3A" w:rsidP="00132D3A">
      <w:pPr>
        <w:pStyle w:val="Titre1"/>
        <w:spacing w:before="380"/>
      </w:pPr>
      <w:bookmarkStart w:id="2" w:name="_Toc189423157"/>
      <w:r>
        <w:lastRenderedPageBreak/>
        <w:t>Objectifs</w:t>
      </w:r>
      <w:bookmarkEnd w:id="2"/>
    </w:p>
    <w:p w:rsidR="00132D3A" w:rsidRDefault="00132D3A" w:rsidP="00132D3A">
      <w:r>
        <w:t>Sécuriser l'architecture MQTT existante avec du chiffrement (TLS)</w:t>
      </w:r>
    </w:p>
    <w:p w:rsidR="00132D3A" w:rsidRDefault="00132D3A" w:rsidP="00132D3A">
      <w:pPr>
        <w:pStyle w:val="Titre1"/>
      </w:pPr>
      <w:bookmarkStart w:id="3" w:name="_d6wpiasn9v" w:colFirst="0" w:colLast="0"/>
      <w:bookmarkStart w:id="4" w:name="_Toc189423158"/>
      <w:bookmarkEnd w:id="3"/>
      <w:proofErr w:type="spellStart"/>
      <w:r>
        <w:t>Pré-requis</w:t>
      </w:r>
      <w:bookmarkEnd w:id="4"/>
      <w:proofErr w:type="spellEnd"/>
    </w:p>
    <w:p w:rsidR="00132D3A" w:rsidRDefault="00132D3A" w:rsidP="00132D3A">
      <w:pPr>
        <w:numPr>
          <w:ilvl w:val="0"/>
          <w:numId w:val="38"/>
        </w:numPr>
      </w:pPr>
      <w:r>
        <w:t>Ce TP utilise l’architecture MQTT mise en place lors des TP précédents</w:t>
      </w:r>
    </w:p>
    <w:p w:rsidR="00132D3A" w:rsidRDefault="00132D3A" w:rsidP="00132D3A">
      <w:pPr>
        <w:numPr>
          <w:ilvl w:val="1"/>
          <w:numId w:val="38"/>
        </w:numPr>
      </w:pPr>
      <w:r>
        <w:t>broker : mosquitto sur la VM</w:t>
      </w:r>
    </w:p>
    <w:p w:rsidR="00132D3A" w:rsidRDefault="00132D3A" w:rsidP="00132D3A">
      <w:pPr>
        <w:numPr>
          <w:ilvl w:val="1"/>
          <w:numId w:val="38"/>
        </w:numPr>
      </w:pPr>
      <w:r>
        <w:t>client1 : mosquitto</w:t>
      </w:r>
      <w:r w:rsidR="00A36AB6">
        <w:t xml:space="preserve"> (</w:t>
      </w:r>
      <w:r>
        <w:t>client</w:t>
      </w:r>
      <w:r w:rsidR="00A36AB6">
        <w:t>)</w:t>
      </w:r>
      <w:r>
        <w:t xml:space="preserve"> sur la VM</w:t>
      </w:r>
    </w:p>
    <w:p w:rsidR="00132D3A" w:rsidRDefault="00132D3A" w:rsidP="00132D3A">
      <w:pPr>
        <w:numPr>
          <w:ilvl w:val="1"/>
          <w:numId w:val="38"/>
        </w:numPr>
      </w:pPr>
      <w:r>
        <w:t>client2 : MQTTX sur Windows</w:t>
      </w:r>
    </w:p>
    <w:p w:rsidR="00132D3A" w:rsidRDefault="00132D3A" w:rsidP="00132D3A">
      <w:pPr>
        <w:numPr>
          <w:ilvl w:val="0"/>
          <w:numId w:val="45"/>
        </w:numPr>
      </w:pPr>
      <w:r>
        <w:t>Démarrer la VM</w:t>
      </w:r>
      <w:r w:rsidR="00A36AB6">
        <w:t>.</w:t>
      </w:r>
    </w:p>
    <w:p w:rsidR="00132D3A" w:rsidRDefault="00132D3A" w:rsidP="00132D3A">
      <w:pPr>
        <w:numPr>
          <w:ilvl w:val="0"/>
          <w:numId w:val="45"/>
        </w:numPr>
      </w:pPr>
      <w:r>
        <w:t xml:space="preserve">Démarrer le broker </w:t>
      </w:r>
      <w:r>
        <w:rPr>
          <w:b/>
        </w:rPr>
        <w:t>sans authentification</w:t>
      </w:r>
      <w:r>
        <w:t xml:space="preserve"> (conserver une copie du fichier de configuration sans l’utiliser)</w:t>
      </w:r>
    </w:p>
    <w:p w:rsidR="00132D3A" w:rsidRDefault="00132D3A" w:rsidP="00132D3A">
      <w:pPr>
        <w:numPr>
          <w:ilvl w:val="0"/>
          <w:numId w:val="45"/>
        </w:numPr>
      </w:pPr>
      <w:r>
        <w:t xml:space="preserve">Vérifier que l’architecture MQTT est fonctionnelle avec un pub / </w:t>
      </w:r>
      <w:proofErr w:type="spellStart"/>
      <w:r>
        <w:t>sub</w:t>
      </w:r>
      <w:proofErr w:type="spellEnd"/>
      <w:r>
        <w:t xml:space="preserve"> sur un topic ‘ciel’ en utilisant les deux clients</w:t>
      </w:r>
    </w:p>
    <w:p w:rsidR="00132D3A" w:rsidRDefault="006D2286" w:rsidP="00132D3A">
      <w:pPr>
        <w:pStyle w:val="Titre1"/>
      </w:pPr>
      <w:bookmarkStart w:id="5" w:name="_1jd3vfplxl7s" w:colFirst="0" w:colLast="0"/>
      <w:bookmarkStart w:id="6" w:name="_Toc189423159"/>
      <w:bookmarkEnd w:id="5"/>
      <w:r>
        <w:t>Avant de commencer : certificats et clefs</w:t>
      </w:r>
      <w:bookmarkEnd w:id="6"/>
    </w:p>
    <w:p w:rsidR="00132D3A" w:rsidRDefault="00132D3A" w:rsidP="00132D3A">
      <w:r>
        <w:rPr>
          <w:noProof/>
        </w:rPr>
        <w:drawing>
          <wp:inline distT="114300" distB="114300" distL="114300" distR="114300" wp14:anchorId="62EE6E0F" wp14:editId="70011E32">
            <wp:extent cx="4531695" cy="4250660"/>
            <wp:effectExtent l="0" t="0" r="0" b="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1695" cy="4250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2D3A" w:rsidRDefault="006D2286" w:rsidP="00132D3A">
      <w:r>
        <w:lastRenderedPageBreak/>
        <w:t xml:space="preserve">CA = </w:t>
      </w:r>
      <w:r w:rsidR="00132D3A">
        <w:t>Autorité de certification</w:t>
      </w:r>
      <w:r>
        <w:t xml:space="preserve">, c’est elle qui </w:t>
      </w:r>
      <w:r w:rsidR="00132D3A">
        <w:t>signe les certificats des clients et du serveur</w:t>
      </w:r>
    </w:p>
    <w:p w:rsidR="00132D3A" w:rsidRDefault="00132D3A" w:rsidP="00132D3A">
      <w:r>
        <w:tab/>
      </w:r>
      <w:r>
        <w:rPr>
          <w:b/>
        </w:rPr>
        <w:t xml:space="preserve">L’autorité de certification pour le TP sera </w:t>
      </w:r>
      <w:r w:rsidRPr="006D2286">
        <w:rPr>
          <w:b/>
        </w:rPr>
        <w:t>l’enseignant</w:t>
      </w:r>
      <w:r w:rsidR="006D2286" w:rsidRPr="006D2286">
        <w:rPr>
          <w:b/>
        </w:rPr>
        <w:t>(e)</w:t>
      </w:r>
      <w:r>
        <w:t xml:space="preserve"> qui produira les certificats des clients et du broker </w:t>
      </w:r>
    </w:p>
    <w:p w:rsidR="00132D3A" w:rsidRDefault="00132D3A" w:rsidP="006D2286">
      <w:pPr>
        <w:pStyle w:val="Titre3"/>
        <w:spacing w:line="240" w:lineRule="auto"/>
      </w:pPr>
      <w:bookmarkStart w:id="7" w:name="_rei3z65miw88" w:colFirst="0" w:colLast="0"/>
      <w:bookmarkStart w:id="8" w:name="_Toc189423160"/>
      <w:bookmarkEnd w:id="7"/>
      <w:r>
        <w:t>Récapitulatif des fichiers</w:t>
      </w:r>
      <w:bookmarkEnd w:id="8"/>
    </w:p>
    <w:tbl>
      <w:tblPr>
        <w:tblW w:w="98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85"/>
        <w:gridCol w:w="2409"/>
        <w:gridCol w:w="4161"/>
      </w:tblGrid>
      <w:tr w:rsidR="00132D3A" w:rsidTr="006D2286">
        <w:trPr>
          <w:trHeight w:val="440"/>
        </w:trPr>
        <w:tc>
          <w:tcPr>
            <w:tcW w:w="3285" w:type="dxa"/>
            <w:vMerge w:val="restart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b/>
              </w:rPr>
            </w:pPr>
            <w:r w:rsidRPr="006D2286">
              <w:rPr>
                <w:b/>
              </w:rPr>
              <w:t xml:space="preserve">CA </w:t>
            </w:r>
            <w:proofErr w:type="spellStart"/>
            <w:r w:rsidRPr="006D2286">
              <w:rPr>
                <w:b/>
              </w:rPr>
              <w:t>Certificate</w:t>
            </w:r>
            <w:proofErr w:type="spellEnd"/>
            <w:r w:rsidRPr="006D2286">
              <w:rPr>
                <w:b/>
              </w:rPr>
              <w:t xml:space="preserve"> </w:t>
            </w:r>
            <w:proofErr w:type="spellStart"/>
            <w:r w:rsidRPr="006D2286">
              <w:rPr>
                <w:b/>
              </w:rPr>
              <w:t>Authority</w:t>
            </w:r>
            <w:proofErr w:type="spellEnd"/>
          </w:p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 w:rsidRPr="006D2286">
              <w:t>(Autorité de certification)</w:t>
            </w:r>
          </w:p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 w:rsidRPr="00464201">
              <w:rPr>
                <w:color w:val="FF0000"/>
              </w:rPr>
              <w:t>(</w:t>
            </w:r>
            <w:r w:rsidR="00464201" w:rsidRPr="00464201">
              <w:rPr>
                <w:color w:val="FF0000"/>
              </w:rPr>
              <w:t>enseignant</w:t>
            </w:r>
            <w:r w:rsidRPr="00464201">
              <w:rPr>
                <w:color w:val="FF0000"/>
              </w:rPr>
              <w:t>)</w:t>
            </w:r>
          </w:p>
        </w:tc>
        <w:tc>
          <w:tcPr>
            <w:tcW w:w="2409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 w:rsidRPr="006D2286">
              <w:t xml:space="preserve">ca.crt </w:t>
            </w:r>
          </w:p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</w:p>
        </w:tc>
        <w:tc>
          <w:tcPr>
            <w:tcW w:w="4161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2286" w:rsidRDefault="006D2286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Certificat</w:t>
            </w:r>
          </w:p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 w:rsidRPr="006D2286">
              <w:t>fichier public</w:t>
            </w:r>
            <w:r w:rsidR="006D2286">
              <w:t xml:space="preserve"> (diffusé aux étudiants)</w:t>
            </w:r>
          </w:p>
        </w:tc>
      </w:tr>
      <w:tr w:rsidR="00132D3A" w:rsidTr="006D2286">
        <w:trPr>
          <w:trHeight w:val="440"/>
        </w:trPr>
        <w:tc>
          <w:tcPr>
            <w:tcW w:w="3285" w:type="dxa"/>
            <w:vMerge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</w:p>
        </w:tc>
        <w:tc>
          <w:tcPr>
            <w:tcW w:w="2409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proofErr w:type="spellStart"/>
            <w:r w:rsidRPr="006D2286">
              <w:t>ca.key</w:t>
            </w:r>
            <w:proofErr w:type="spellEnd"/>
          </w:p>
        </w:tc>
        <w:tc>
          <w:tcPr>
            <w:tcW w:w="4161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2286" w:rsidRDefault="006D2286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 xml:space="preserve">Clef </w:t>
            </w:r>
          </w:p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 w:rsidRPr="006D2286">
              <w:t>fichier privé (gardé secret par la prof)</w:t>
            </w:r>
          </w:p>
        </w:tc>
      </w:tr>
      <w:tr w:rsidR="00132D3A" w:rsidTr="00AF6ACD">
        <w:trPr>
          <w:trHeight w:val="440"/>
        </w:trPr>
        <w:tc>
          <w:tcPr>
            <w:tcW w:w="32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b/>
                <w:color w:val="0070C0"/>
              </w:rPr>
            </w:pPr>
            <w:r w:rsidRPr="006D2286">
              <w:rPr>
                <w:b/>
                <w:color w:val="0070C0"/>
              </w:rPr>
              <w:t>Client</w:t>
            </w:r>
          </w:p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b/>
                <w:color w:val="0070C0"/>
              </w:rPr>
            </w:pPr>
            <w:r w:rsidRPr="006D2286">
              <w:rPr>
                <w:b/>
                <w:color w:val="0070C0"/>
              </w:rPr>
              <w:t>(étudiant)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shd w:val="clear" w:color="auto" w:fill="FFFFFF"/>
              <w:spacing w:before="0" w:line="240" w:lineRule="auto"/>
            </w:pPr>
            <w:proofErr w:type="spellStart"/>
            <w:r>
              <w:t>client.key</w:t>
            </w:r>
            <w:proofErr w:type="spellEnd"/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clef privée</w:t>
            </w:r>
          </w:p>
        </w:tc>
      </w:tr>
      <w:tr w:rsidR="00132D3A" w:rsidTr="00AF6ACD">
        <w:trPr>
          <w:trHeight w:val="440"/>
        </w:trPr>
        <w:tc>
          <w:tcPr>
            <w:tcW w:w="32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0070C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shd w:val="clear" w:color="auto" w:fill="FFFFFF"/>
              <w:spacing w:before="0" w:line="240" w:lineRule="auto"/>
              <w:rPr>
                <w:i/>
                <w:iCs/>
              </w:rPr>
            </w:pPr>
            <w:proofErr w:type="spellStart"/>
            <w:r w:rsidRPr="006D2286">
              <w:rPr>
                <w:i/>
                <w:iCs/>
              </w:rPr>
              <w:t>client.csr</w:t>
            </w:r>
            <w:proofErr w:type="spellEnd"/>
            <w:r w:rsidRPr="006D2286">
              <w:rPr>
                <w:i/>
                <w:iCs/>
              </w:rPr>
              <w:t xml:space="preserve">  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i/>
                <w:iCs/>
              </w:rPr>
            </w:pPr>
            <w:r w:rsidRPr="006D2286">
              <w:rPr>
                <w:i/>
                <w:iCs/>
              </w:rPr>
              <w:t>requête de certificat signée</w:t>
            </w:r>
          </w:p>
          <w:p w:rsidR="006D2286" w:rsidRPr="006D2286" w:rsidRDefault="006D2286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i/>
                <w:iCs/>
              </w:rPr>
            </w:pPr>
            <w:r w:rsidRPr="006D2286">
              <w:rPr>
                <w:i/>
                <w:iCs/>
              </w:rPr>
              <w:t>(ne sert qu’à obtenir le certificat)</w:t>
            </w:r>
          </w:p>
        </w:tc>
      </w:tr>
      <w:tr w:rsidR="00132D3A" w:rsidTr="00AF6ACD">
        <w:trPr>
          <w:trHeight w:val="440"/>
        </w:trPr>
        <w:tc>
          <w:tcPr>
            <w:tcW w:w="32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0070C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shd w:val="clear" w:color="auto" w:fill="FFFFFF"/>
              <w:spacing w:before="0" w:line="240" w:lineRule="auto"/>
            </w:pPr>
            <w:r>
              <w:t>client.crt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certificat (public)</w:t>
            </w:r>
          </w:p>
        </w:tc>
      </w:tr>
      <w:tr w:rsidR="00132D3A" w:rsidTr="00AF6ACD">
        <w:trPr>
          <w:trHeight w:val="440"/>
        </w:trPr>
        <w:tc>
          <w:tcPr>
            <w:tcW w:w="32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b/>
                <w:color w:val="0070C0"/>
              </w:rPr>
            </w:pPr>
            <w:r w:rsidRPr="006D2286">
              <w:rPr>
                <w:b/>
                <w:color w:val="0070C0"/>
              </w:rPr>
              <w:t>Broker</w:t>
            </w:r>
          </w:p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b/>
                <w:color w:val="0070C0"/>
              </w:rPr>
            </w:pPr>
            <w:r w:rsidRPr="006D2286">
              <w:rPr>
                <w:b/>
                <w:color w:val="0070C0"/>
              </w:rPr>
              <w:t>(étudiant)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proofErr w:type="spellStart"/>
            <w:r>
              <w:t>broker.key</w:t>
            </w:r>
            <w:proofErr w:type="spellEnd"/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spacing w:before="0" w:line="240" w:lineRule="auto"/>
            </w:pPr>
            <w:r>
              <w:t>clef privée</w:t>
            </w:r>
          </w:p>
        </w:tc>
      </w:tr>
      <w:tr w:rsidR="00132D3A" w:rsidTr="00AF6ACD">
        <w:trPr>
          <w:trHeight w:val="440"/>
        </w:trPr>
        <w:tc>
          <w:tcPr>
            <w:tcW w:w="32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6D2286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i/>
                <w:iCs/>
              </w:rPr>
            </w:pPr>
            <w:proofErr w:type="spellStart"/>
            <w:r w:rsidRPr="006D2286">
              <w:rPr>
                <w:i/>
                <w:iCs/>
              </w:rPr>
              <w:t>broker.csr</w:t>
            </w:r>
            <w:proofErr w:type="spellEnd"/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spacing w:before="0" w:line="240" w:lineRule="auto"/>
              <w:rPr>
                <w:i/>
                <w:iCs/>
              </w:rPr>
            </w:pPr>
            <w:r w:rsidRPr="006D2286">
              <w:rPr>
                <w:i/>
                <w:iCs/>
              </w:rPr>
              <w:t>requête de certificat signée</w:t>
            </w:r>
          </w:p>
          <w:p w:rsidR="006D2286" w:rsidRPr="006D2286" w:rsidRDefault="006D2286" w:rsidP="006D2286">
            <w:pPr>
              <w:keepNext/>
              <w:spacing w:before="0" w:line="240" w:lineRule="auto"/>
              <w:rPr>
                <w:i/>
                <w:iCs/>
              </w:rPr>
            </w:pPr>
            <w:r w:rsidRPr="006D2286">
              <w:rPr>
                <w:i/>
                <w:iCs/>
              </w:rPr>
              <w:t>(ne sert qu’à obtenir le certificat)</w:t>
            </w:r>
          </w:p>
        </w:tc>
      </w:tr>
      <w:tr w:rsidR="00132D3A" w:rsidTr="00AF6ACD">
        <w:trPr>
          <w:trHeight w:val="440"/>
        </w:trPr>
        <w:tc>
          <w:tcPr>
            <w:tcW w:w="32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broker.crt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6D2286">
            <w:pPr>
              <w:keepNext/>
              <w:spacing w:before="0" w:line="240" w:lineRule="auto"/>
            </w:pPr>
            <w:r>
              <w:t>certificat (public)</w:t>
            </w:r>
          </w:p>
        </w:tc>
      </w:tr>
    </w:tbl>
    <w:p w:rsidR="00132D3A" w:rsidRDefault="00132D3A" w:rsidP="006D2286">
      <w:pPr>
        <w:pStyle w:val="Titre2"/>
      </w:pPr>
      <w:bookmarkStart w:id="9" w:name="_b7atwfotq5ox" w:colFirst="0" w:colLast="0"/>
      <w:bookmarkStart w:id="10" w:name="_Toc189423161"/>
      <w:bookmarkEnd w:id="9"/>
      <w:r>
        <w:t>L’autorité de certification</w:t>
      </w:r>
      <w:bookmarkEnd w:id="10"/>
    </w:p>
    <w:p w:rsidR="00132D3A" w:rsidRPr="006D2286" w:rsidRDefault="00132D3A" w:rsidP="00132D3A">
      <w:pPr>
        <w:numPr>
          <w:ilvl w:val="0"/>
          <w:numId w:val="32"/>
        </w:numPr>
        <w:rPr>
          <w:highlight w:val="yellow"/>
        </w:rPr>
      </w:pPr>
      <w:r>
        <w:t xml:space="preserve">Télécharger et enregistrer le certificat du CA </w:t>
      </w:r>
      <w:r w:rsidR="006D2286" w:rsidRPr="006D2286">
        <w:rPr>
          <w:highlight w:val="yellow"/>
        </w:rPr>
        <w:t>(à joindre au TP)</w:t>
      </w:r>
    </w:p>
    <w:p w:rsidR="006D2286" w:rsidRDefault="006D2286" w:rsidP="00132D3A">
      <w:pPr>
        <w:numPr>
          <w:ilvl w:val="0"/>
          <w:numId w:val="32"/>
        </w:numPr>
        <w:spacing w:before="0"/>
      </w:pPr>
      <w:r>
        <w:t>Le certificat peut être ouvert et visualisé sous Windows</w:t>
      </w:r>
    </w:p>
    <w:p w:rsidR="00132D3A" w:rsidRDefault="00132D3A" w:rsidP="00132D3A">
      <w:pPr>
        <w:numPr>
          <w:ilvl w:val="0"/>
          <w:numId w:val="32"/>
        </w:numPr>
        <w:spacing w:before="0"/>
      </w:pPr>
      <w:r>
        <w:t>Relever les informations suivantes</w:t>
      </w:r>
    </w:p>
    <w:p w:rsidR="00132D3A" w:rsidRDefault="00132D3A" w:rsidP="00132D3A"/>
    <w:tbl>
      <w:tblPr>
        <w:tblW w:w="9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5730"/>
      </w:tblGrid>
      <w:tr w:rsidR="00132D3A" w:rsidRPr="007F0069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7F0069" w:rsidRDefault="007F0069" w:rsidP="007F0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b/>
                <w:bCs/>
              </w:rPr>
            </w:pPr>
            <w:r w:rsidRPr="007F0069">
              <w:rPr>
                <w:b/>
                <w:bCs/>
              </w:rPr>
              <w:t>Paramètre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7F0069" w:rsidRDefault="007F0069" w:rsidP="007F00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b/>
                <w:bCs/>
              </w:rPr>
            </w:pPr>
            <w:r w:rsidRPr="007F0069">
              <w:rPr>
                <w:b/>
                <w:bCs/>
              </w:rPr>
              <w:t>Valeur</w:t>
            </w: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Organisation</w:t>
            </w:r>
            <w:r w:rsidR="007F0069">
              <w:t xml:space="preserve"> (O)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7F0069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Unité d’organisation</w:t>
            </w:r>
            <w:r w:rsidR="007F0069">
              <w:t xml:space="preserve"> (OU)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7F0069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Nom (Common Name) du serveur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7F0069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Algorithme de signature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7F0069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Taille de la clé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7F0069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Date de validité (valide jusqu’au…)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Pr="007F0069" w:rsidRDefault="00132D3A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</w:tr>
    </w:tbl>
    <w:p w:rsidR="00132D3A" w:rsidRDefault="006D2286" w:rsidP="006D2286">
      <w:pPr>
        <w:pStyle w:val="Titre2"/>
      </w:pPr>
      <w:bookmarkStart w:id="11" w:name="_mcpdj42qw42d" w:colFirst="0" w:colLast="0"/>
      <w:bookmarkStart w:id="12" w:name="_Toc189423162"/>
      <w:bookmarkEnd w:id="11"/>
      <w:r>
        <w:t>Présentation des étapes</w:t>
      </w:r>
      <w:r w:rsidR="00804E7C">
        <w:t xml:space="preserve"> de la suite du TP</w:t>
      </w:r>
      <w:bookmarkEnd w:id="12"/>
    </w:p>
    <w:p w:rsidR="00132D3A" w:rsidRDefault="00132D3A" w:rsidP="00132D3A">
      <w:pPr>
        <w:numPr>
          <w:ilvl w:val="0"/>
          <w:numId w:val="27"/>
        </w:numPr>
      </w:pPr>
      <w:r>
        <w:t>Générer la clef privée et la requête de certificat signé du broker</w:t>
      </w:r>
    </w:p>
    <w:p w:rsidR="00132D3A" w:rsidRDefault="00132D3A" w:rsidP="00132D3A">
      <w:pPr>
        <w:numPr>
          <w:ilvl w:val="0"/>
          <w:numId w:val="27"/>
        </w:numPr>
        <w:spacing w:before="0"/>
      </w:pPr>
      <w:r>
        <w:t>Générer la clef privée et la requête de certificat signé du client</w:t>
      </w:r>
    </w:p>
    <w:p w:rsidR="00132D3A" w:rsidRDefault="00132D3A" w:rsidP="00132D3A">
      <w:pPr>
        <w:numPr>
          <w:ilvl w:val="0"/>
          <w:numId w:val="27"/>
        </w:numPr>
        <w:spacing w:before="0"/>
      </w:pPr>
      <w:r>
        <w:lastRenderedPageBreak/>
        <w:t>Envoyer les fichiers de requêtes de certificats signés à l’autorité de certification (la prof)</w:t>
      </w:r>
    </w:p>
    <w:p w:rsidR="00132D3A" w:rsidRDefault="00132D3A" w:rsidP="00132D3A">
      <w:pPr>
        <w:numPr>
          <w:ilvl w:val="0"/>
          <w:numId w:val="27"/>
        </w:numPr>
        <w:spacing w:before="0"/>
      </w:pPr>
      <w:r>
        <w:t>Récupérer les certificats et copier les fichiers des clients et des brokers sur chaque machine</w:t>
      </w:r>
    </w:p>
    <w:p w:rsidR="00132D3A" w:rsidRDefault="00132D3A" w:rsidP="00132D3A">
      <w:pPr>
        <w:numPr>
          <w:ilvl w:val="0"/>
          <w:numId w:val="27"/>
        </w:numPr>
        <w:spacing w:before="0"/>
      </w:pPr>
      <w:r>
        <w:t>Configurer le broker et démarrer mosquitto avec la configuration TLS</w:t>
      </w:r>
    </w:p>
    <w:p w:rsidR="00132D3A" w:rsidRDefault="00132D3A" w:rsidP="00132D3A">
      <w:pPr>
        <w:numPr>
          <w:ilvl w:val="0"/>
          <w:numId w:val="27"/>
        </w:numPr>
        <w:spacing w:before="0"/>
      </w:pPr>
      <w:r>
        <w:t xml:space="preserve">Valider l’architecture avec une commande </w:t>
      </w:r>
      <w:proofErr w:type="spellStart"/>
      <w:r>
        <w:t>mosquitto_sub</w:t>
      </w:r>
      <w:proofErr w:type="spellEnd"/>
    </w:p>
    <w:p w:rsidR="00132D3A" w:rsidRDefault="00132D3A" w:rsidP="00132D3A">
      <w:pPr>
        <w:numPr>
          <w:ilvl w:val="0"/>
          <w:numId w:val="27"/>
        </w:numPr>
        <w:spacing w:before="0"/>
      </w:pPr>
      <w:r>
        <w:t>Configurer le client MQTTX et valider la communication avec le broker</w:t>
      </w:r>
    </w:p>
    <w:p w:rsidR="00132D3A" w:rsidRDefault="00132D3A" w:rsidP="00132D3A">
      <w:pPr>
        <w:pStyle w:val="Titre1"/>
      </w:pPr>
      <w:bookmarkStart w:id="13" w:name="_k5fkwmra7xwn" w:colFirst="0" w:colLast="0"/>
      <w:bookmarkStart w:id="14" w:name="_Toc189423163"/>
      <w:bookmarkEnd w:id="13"/>
      <w:r>
        <w:t>Générer les clefs et les demandes de signatures</w:t>
      </w:r>
      <w:bookmarkEnd w:id="14"/>
    </w:p>
    <w:p w:rsidR="00906601" w:rsidRDefault="00906601" w:rsidP="00132D3A">
      <w:pPr>
        <w:pStyle w:val="Titre3"/>
      </w:pPr>
      <w:bookmarkStart w:id="15" w:name="_hzeq58wmoom7" w:colFirst="0" w:colLast="0"/>
      <w:bookmarkStart w:id="16" w:name="_Toc189423164"/>
      <w:bookmarkEnd w:id="15"/>
      <w:r>
        <w:t xml:space="preserve">Utilitaire </w:t>
      </w:r>
      <w:proofErr w:type="spellStart"/>
      <w:r>
        <w:t>openssl</w:t>
      </w:r>
      <w:bookmarkEnd w:id="16"/>
      <w:proofErr w:type="spellEnd"/>
    </w:p>
    <w:p w:rsidR="00906601" w:rsidRDefault="00906601" w:rsidP="00906601">
      <w:pPr>
        <w:ind w:left="360"/>
      </w:pPr>
      <w:proofErr w:type="spellStart"/>
      <w:r>
        <w:t>Openssl</w:t>
      </w:r>
      <w:proofErr w:type="spellEnd"/>
      <w:r>
        <w:t xml:space="preserve"> est un utilitaire open-source qui permet de :</w:t>
      </w:r>
    </w:p>
    <w:p w:rsidR="00906601" w:rsidRDefault="00906601" w:rsidP="00906601">
      <w:pPr>
        <w:pStyle w:val="Paragraphedeliste"/>
        <w:numPr>
          <w:ilvl w:val="0"/>
          <w:numId w:val="49"/>
        </w:numPr>
      </w:pPr>
      <w:r>
        <w:t>Chiffrer et sécuriser les communications via SSL/TLS</w:t>
      </w:r>
    </w:p>
    <w:p w:rsidR="00906601" w:rsidRDefault="00906601" w:rsidP="00906601">
      <w:pPr>
        <w:pStyle w:val="Paragraphedeliste"/>
        <w:numPr>
          <w:ilvl w:val="0"/>
          <w:numId w:val="49"/>
        </w:numPr>
      </w:pPr>
      <w:r>
        <w:t>Générer des certificats pour authentifier les serveurs et clients</w:t>
      </w:r>
    </w:p>
    <w:p w:rsidR="00906601" w:rsidRPr="00906601" w:rsidRDefault="00906601" w:rsidP="00906601">
      <w:pPr>
        <w:pStyle w:val="Paragraphedeliste"/>
        <w:numPr>
          <w:ilvl w:val="0"/>
          <w:numId w:val="49"/>
        </w:numPr>
        <w:rPr>
          <w:rFonts w:ascii="Times New Roman" w:hAnsi="Times New Roman"/>
          <w:sz w:val="24"/>
        </w:rPr>
      </w:pPr>
      <w:r>
        <w:t>Créer et gérer des clés de chiffrement</w:t>
      </w:r>
    </w:p>
    <w:p w:rsidR="00906601" w:rsidRDefault="00906601" w:rsidP="00906601">
      <w:r>
        <w:t>L’utilitaire ‘</w:t>
      </w:r>
      <w:proofErr w:type="spellStart"/>
      <w:r>
        <w:t>openssl</w:t>
      </w:r>
      <w:proofErr w:type="spellEnd"/>
      <w:r>
        <w:t>’ est livré en standard avec Debian.</w:t>
      </w:r>
    </w:p>
    <w:p w:rsidR="00906601" w:rsidRDefault="00906601" w:rsidP="00906601">
      <w:r>
        <w:t xml:space="preserve">Vérifier que </w:t>
      </w:r>
      <w:proofErr w:type="spellStart"/>
      <w:r>
        <w:t>openssl</w:t>
      </w:r>
      <w:proofErr w:type="spellEnd"/>
      <w:r>
        <w:t xml:space="preserve"> est bien installé et donner son numéro de version :</w:t>
      </w:r>
    </w:p>
    <w:p w:rsidR="00906601" w:rsidRPr="00906601" w:rsidRDefault="00906601" w:rsidP="00906601">
      <w:pPr>
        <w:pStyle w:val="Titre6"/>
        <w:rPr>
          <w:color w:val="FF0000"/>
          <w:lang w:val="en-US"/>
        </w:rPr>
      </w:pPr>
    </w:p>
    <w:p w:rsidR="00906601" w:rsidRPr="00A02268" w:rsidRDefault="00906601" w:rsidP="00A02268">
      <w:pPr>
        <w:pStyle w:val="Titre3"/>
      </w:pPr>
      <w:bookmarkStart w:id="17" w:name="_Toc189423165"/>
      <w:r w:rsidRPr="00A02268">
        <w:t>Commandes principales</w:t>
      </w:r>
      <w:bookmarkEnd w:id="17"/>
    </w:p>
    <w:tbl>
      <w:tblPr>
        <w:tblStyle w:val="Grilledutableau"/>
        <w:tblW w:w="991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22"/>
        <w:gridCol w:w="3402"/>
        <w:gridCol w:w="4394"/>
      </w:tblGrid>
      <w:tr w:rsidR="0067529E" w:rsidTr="00EF5481">
        <w:tc>
          <w:tcPr>
            <w:tcW w:w="2122" w:type="dxa"/>
            <w:tcBorders>
              <w:bottom w:val="single" w:sz="4" w:space="0" w:color="auto"/>
            </w:tcBorders>
          </w:tcPr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 xml:space="preserve">Commande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 xml:space="preserve">Rôle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>Options / exemple</w:t>
            </w:r>
          </w:p>
        </w:tc>
      </w:tr>
      <w:tr w:rsidR="0067529E" w:rsidRPr="0067529E" w:rsidTr="00EF5481">
        <w:tc>
          <w:tcPr>
            <w:tcW w:w="2122" w:type="dxa"/>
            <w:tcBorders>
              <w:bottom w:val="dotted" w:sz="4" w:space="0" w:color="548DD4" w:themeColor="text2" w:themeTint="99"/>
              <w:right w:val="dotted" w:sz="4" w:space="0" w:color="548DD4" w:themeColor="text2" w:themeTint="99"/>
            </w:tcBorders>
          </w:tcPr>
          <w:p w:rsidR="0067529E" w:rsidRPr="0067529E" w:rsidRDefault="0067529E" w:rsidP="00906601">
            <w:pPr>
              <w:rPr>
                <w:rStyle w:val="unix"/>
              </w:rPr>
            </w:pPr>
            <w:proofErr w:type="spellStart"/>
            <w:r>
              <w:rPr>
                <w:rStyle w:val="unix"/>
              </w:rPr>
              <w:t>o</w:t>
            </w:r>
            <w:r w:rsidRPr="0067529E">
              <w:rPr>
                <w:rStyle w:val="unix"/>
              </w:rPr>
              <w:t>penssl</w:t>
            </w:r>
            <w:proofErr w:type="spellEnd"/>
            <w:r w:rsidRPr="0067529E">
              <w:rPr>
                <w:rStyle w:val="unix"/>
              </w:rPr>
              <w:t xml:space="preserve"> </w:t>
            </w:r>
            <w:proofErr w:type="spellStart"/>
            <w:r w:rsidRPr="00B118AC">
              <w:rPr>
                <w:rStyle w:val="unix"/>
                <w:b/>
                <w:bCs/>
              </w:rPr>
              <w:t>genrsa</w:t>
            </w:r>
            <w:proofErr w:type="spellEnd"/>
          </w:p>
        </w:tc>
        <w:tc>
          <w:tcPr>
            <w:tcW w:w="3402" w:type="dxa"/>
            <w:tcBorders>
              <w:left w:val="dotted" w:sz="4" w:space="0" w:color="548DD4" w:themeColor="text2" w:themeTint="99"/>
              <w:bottom w:val="dotted" w:sz="4" w:space="0" w:color="548DD4" w:themeColor="text2" w:themeTint="99"/>
              <w:right w:val="dotted" w:sz="4" w:space="0" w:color="548DD4" w:themeColor="text2" w:themeTint="99"/>
            </w:tcBorders>
          </w:tcPr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>Crée une clef privée RSA</w:t>
            </w:r>
          </w:p>
        </w:tc>
        <w:tc>
          <w:tcPr>
            <w:tcW w:w="4394" w:type="dxa"/>
            <w:tcBorders>
              <w:left w:val="dotted" w:sz="4" w:space="0" w:color="548DD4" w:themeColor="text2" w:themeTint="99"/>
              <w:bottom w:val="dotted" w:sz="4" w:space="0" w:color="548DD4" w:themeColor="text2" w:themeTint="99"/>
            </w:tcBorders>
          </w:tcPr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>-out &lt;file&gt; : nom du fichier pour la clef</w:t>
            </w:r>
          </w:p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 xml:space="preserve">Taille de la clef </w:t>
            </w:r>
          </w:p>
          <w:p w:rsidR="0067529E" w:rsidRDefault="0067529E" w:rsidP="00906601">
            <w:pPr>
              <w:rPr>
                <w:lang w:val="fr-FR"/>
              </w:rPr>
            </w:pPr>
          </w:p>
          <w:p w:rsidR="0067529E" w:rsidRPr="0067529E" w:rsidRDefault="0067529E" w:rsidP="00906601">
            <w:pPr>
              <w:rPr>
                <w:rStyle w:val="unix"/>
              </w:rPr>
            </w:pPr>
          </w:p>
        </w:tc>
      </w:tr>
      <w:tr w:rsidR="00760B66" w:rsidRPr="00E11B82" w:rsidTr="00760B66">
        <w:tc>
          <w:tcPr>
            <w:tcW w:w="9918" w:type="dxa"/>
            <w:gridSpan w:val="3"/>
            <w:tcBorders>
              <w:top w:val="dotted" w:sz="4" w:space="0" w:color="548DD4" w:themeColor="text2" w:themeTint="99"/>
            </w:tcBorders>
          </w:tcPr>
          <w:p w:rsidR="00760B66" w:rsidRDefault="00760B66" w:rsidP="00906601">
            <w:pPr>
              <w:rPr>
                <w:rStyle w:val="unix"/>
              </w:rPr>
            </w:pPr>
            <w:proofErr w:type="spellStart"/>
            <w:r w:rsidRPr="00A82A9C">
              <w:rPr>
                <w:lang w:val="en-US"/>
              </w:rPr>
              <w:t>Exemple</w:t>
            </w:r>
            <w:proofErr w:type="spellEnd"/>
          </w:p>
          <w:p w:rsidR="00760B66" w:rsidRPr="00760B66" w:rsidRDefault="00760B66" w:rsidP="00906601">
            <w:pPr>
              <w:rPr>
                <w:lang w:val="en-US"/>
              </w:rPr>
            </w:pPr>
            <w:proofErr w:type="spellStart"/>
            <w:r w:rsidRPr="0067529E">
              <w:rPr>
                <w:rStyle w:val="unix"/>
              </w:rPr>
              <w:t>openssl</w:t>
            </w:r>
            <w:proofErr w:type="spellEnd"/>
            <w:r w:rsidRPr="0067529E">
              <w:rPr>
                <w:rStyle w:val="unix"/>
              </w:rPr>
              <w:t xml:space="preserve"> </w:t>
            </w:r>
            <w:proofErr w:type="spellStart"/>
            <w:r w:rsidRPr="00B118AC">
              <w:rPr>
                <w:rStyle w:val="unix"/>
                <w:b/>
                <w:bCs/>
              </w:rPr>
              <w:t>genrsa</w:t>
            </w:r>
            <w:proofErr w:type="spellEnd"/>
            <w:r w:rsidRPr="0067529E">
              <w:rPr>
                <w:rStyle w:val="unix"/>
              </w:rPr>
              <w:t xml:space="preserve"> -out </w:t>
            </w:r>
            <w:proofErr w:type="spellStart"/>
            <w:r w:rsidRPr="0067529E">
              <w:rPr>
                <w:rStyle w:val="unix"/>
              </w:rPr>
              <w:t>private.key</w:t>
            </w:r>
            <w:proofErr w:type="spellEnd"/>
            <w:r w:rsidRPr="0067529E">
              <w:rPr>
                <w:rStyle w:val="unix"/>
              </w:rPr>
              <w:t xml:space="preserve"> 2048</w:t>
            </w:r>
          </w:p>
        </w:tc>
      </w:tr>
      <w:tr w:rsidR="00760B66" w:rsidRPr="00E11B82" w:rsidTr="00EF5481">
        <w:trPr>
          <w:trHeight w:val="204"/>
        </w:trPr>
        <w:tc>
          <w:tcPr>
            <w:tcW w:w="9918" w:type="dxa"/>
            <w:gridSpan w:val="3"/>
            <w:tcBorders>
              <w:bottom w:val="single" w:sz="4" w:space="0" w:color="auto"/>
            </w:tcBorders>
          </w:tcPr>
          <w:p w:rsidR="00760B66" w:rsidRPr="00760B66" w:rsidRDefault="00760B66" w:rsidP="00906601">
            <w:pPr>
              <w:rPr>
                <w:lang w:val="en-US"/>
              </w:rPr>
            </w:pPr>
          </w:p>
        </w:tc>
      </w:tr>
      <w:tr w:rsidR="0067529E" w:rsidRPr="0067529E" w:rsidTr="00EF548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dotted" w:sz="4" w:space="0" w:color="548DD4" w:themeColor="text2" w:themeTint="99"/>
              <w:right w:val="dotted" w:sz="4" w:space="0" w:color="548DD4" w:themeColor="text2" w:themeTint="99"/>
            </w:tcBorders>
          </w:tcPr>
          <w:p w:rsidR="0067529E" w:rsidRPr="0067529E" w:rsidRDefault="0067529E" w:rsidP="00906601">
            <w:pPr>
              <w:rPr>
                <w:rStyle w:val="unix"/>
              </w:rPr>
            </w:pPr>
            <w:proofErr w:type="spellStart"/>
            <w:r>
              <w:rPr>
                <w:rStyle w:val="unix"/>
              </w:rPr>
              <w:t>o</w:t>
            </w:r>
            <w:r w:rsidRPr="0067529E">
              <w:rPr>
                <w:rStyle w:val="unix"/>
              </w:rPr>
              <w:t>penssl</w:t>
            </w:r>
            <w:proofErr w:type="spellEnd"/>
            <w:r w:rsidRPr="0067529E">
              <w:rPr>
                <w:rStyle w:val="unix"/>
              </w:rPr>
              <w:t xml:space="preserve"> </w:t>
            </w:r>
            <w:r w:rsidRPr="00B118AC">
              <w:rPr>
                <w:rStyle w:val="unix"/>
                <w:b/>
                <w:bCs/>
              </w:rPr>
              <w:t>verify</w:t>
            </w:r>
          </w:p>
        </w:tc>
        <w:tc>
          <w:tcPr>
            <w:tcW w:w="3402" w:type="dxa"/>
            <w:tcBorders>
              <w:top w:val="single" w:sz="4" w:space="0" w:color="auto"/>
              <w:left w:val="dotted" w:sz="4" w:space="0" w:color="548DD4" w:themeColor="text2" w:themeTint="99"/>
              <w:bottom w:val="dotted" w:sz="4" w:space="0" w:color="548DD4" w:themeColor="text2" w:themeTint="99"/>
              <w:right w:val="dotted" w:sz="4" w:space="0" w:color="548DD4" w:themeColor="text2" w:themeTint="99"/>
            </w:tcBorders>
          </w:tcPr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>Vérifie qu’un certificat est valide par rapport à une CA</w:t>
            </w:r>
          </w:p>
        </w:tc>
        <w:tc>
          <w:tcPr>
            <w:tcW w:w="4394" w:type="dxa"/>
            <w:tcBorders>
              <w:top w:val="single" w:sz="4" w:space="0" w:color="auto"/>
              <w:left w:val="dotted" w:sz="4" w:space="0" w:color="548DD4" w:themeColor="text2" w:themeTint="99"/>
              <w:bottom w:val="dotted" w:sz="4" w:space="0" w:color="548DD4" w:themeColor="text2" w:themeTint="99"/>
              <w:right w:val="single" w:sz="4" w:space="0" w:color="auto"/>
            </w:tcBorders>
          </w:tcPr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proofErr w:type="spellStart"/>
            <w:r>
              <w:rPr>
                <w:lang w:val="fr-FR"/>
              </w:rPr>
              <w:t>CAfile</w:t>
            </w:r>
            <w:proofErr w:type="spellEnd"/>
            <w:r>
              <w:rPr>
                <w:lang w:val="fr-FR"/>
              </w:rPr>
              <w:t xml:space="preserve"> &lt;</w:t>
            </w:r>
            <w:proofErr w:type="spellStart"/>
            <w:r>
              <w:rPr>
                <w:lang w:val="fr-FR"/>
              </w:rPr>
              <w:t>file_certificat_</w:t>
            </w:r>
            <w:proofErr w:type="gramStart"/>
            <w:r>
              <w:rPr>
                <w:lang w:val="fr-FR"/>
              </w:rPr>
              <w:t>ca</w:t>
            </w:r>
            <w:proofErr w:type="spellEnd"/>
            <w:proofErr w:type="gramEnd"/>
            <w:r>
              <w:rPr>
                <w:lang w:val="fr-FR"/>
              </w:rPr>
              <w:t>&gt;</w:t>
            </w:r>
          </w:p>
          <w:p w:rsidR="0067529E" w:rsidRDefault="0067529E" w:rsidP="00906601">
            <w:pPr>
              <w:rPr>
                <w:lang w:val="fr-FR"/>
              </w:rPr>
            </w:pPr>
          </w:p>
          <w:p w:rsidR="0067529E" w:rsidRPr="0067529E" w:rsidRDefault="0067529E" w:rsidP="00906601">
            <w:pPr>
              <w:rPr>
                <w:rStyle w:val="unix"/>
              </w:rPr>
            </w:pPr>
          </w:p>
        </w:tc>
      </w:tr>
      <w:tr w:rsidR="00760B66" w:rsidTr="00760B66">
        <w:tc>
          <w:tcPr>
            <w:tcW w:w="9918" w:type="dxa"/>
            <w:gridSpan w:val="3"/>
            <w:tcBorders>
              <w:top w:val="dotted" w:sz="4" w:space="0" w:color="548DD4" w:themeColor="text2" w:themeTint="99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B66" w:rsidRDefault="00760B66" w:rsidP="00906601">
            <w:pPr>
              <w:rPr>
                <w:lang w:val="fr-FR"/>
              </w:rPr>
            </w:pPr>
            <w:r>
              <w:rPr>
                <w:lang w:val="fr-FR"/>
              </w:rPr>
              <w:t>Exemple</w:t>
            </w:r>
          </w:p>
          <w:p w:rsidR="00760B66" w:rsidRDefault="00760B66" w:rsidP="00906601">
            <w:pPr>
              <w:rPr>
                <w:lang w:val="fr-FR"/>
              </w:rPr>
            </w:pPr>
            <w:proofErr w:type="spellStart"/>
            <w:r w:rsidRPr="0067529E">
              <w:rPr>
                <w:rStyle w:val="unix"/>
              </w:rPr>
              <w:t>openssl</w:t>
            </w:r>
            <w:proofErr w:type="spellEnd"/>
            <w:r w:rsidRPr="0067529E">
              <w:rPr>
                <w:rStyle w:val="unix"/>
              </w:rPr>
              <w:t xml:space="preserve"> </w:t>
            </w:r>
            <w:r w:rsidRPr="00B118AC">
              <w:rPr>
                <w:rStyle w:val="unix"/>
                <w:b/>
                <w:bCs/>
              </w:rPr>
              <w:t>verify</w:t>
            </w:r>
            <w:r w:rsidRPr="0067529E">
              <w:rPr>
                <w:rStyle w:val="unix"/>
              </w:rPr>
              <w:t xml:space="preserve"> -</w:t>
            </w:r>
            <w:proofErr w:type="spellStart"/>
            <w:r w:rsidRPr="0067529E">
              <w:rPr>
                <w:rStyle w:val="unix"/>
              </w:rPr>
              <w:t>CAfile</w:t>
            </w:r>
            <w:proofErr w:type="spellEnd"/>
            <w:r w:rsidRPr="0067529E">
              <w:rPr>
                <w:rStyle w:val="unix"/>
              </w:rPr>
              <w:t xml:space="preserve"> ca.crt </w:t>
            </w:r>
            <w:r>
              <w:rPr>
                <w:rStyle w:val="unix"/>
              </w:rPr>
              <w:t>server</w:t>
            </w:r>
            <w:r w:rsidRPr="0067529E">
              <w:rPr>
                <w:rStyle w:val="unix"/>
              </w:rPr>
              <w:t>.crt</w:t>
            </w:r>
          </w:p>
        </w:tc>
      </w:tr>
      <w:tr w:rsidR="00760B66" w:rsidTr="00386667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:rsidR="00760B66" w:rsidRDefault="00760B66" w:rsidP="00906601">
            <w:pPr>
              <w:rPr>
                <w:rStyle w:val="unix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60B66" w:rsidRDefault="00760B66" w:rsidP="00906601">
            <w:pPr>
              <w:rPr>
                <w:lang w:val="fr-FR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60B66" w:rsidRDefault="00760B66" w:rsidP="00906601">
            <w:pPr>
              <w:rPr>
                <w:lang w:val="fr-FR"/>
              </w:rPr>
            </w:pPr>
          </w:p>
        </w:tc>
      </w:tr>
      <w:tr w:rsidR="0067529E" w:rsidTr="00386667">
        <w:tc>
          <w:tcPr>
            <w:tcW w:w="2122" w:type="dxa"/>
            <w:tcBorders>
              <w:bottom w:val="dotted" w:sz="4" w:space="0" w:color="548DD4" w:themeColor="text2" w:themeTint="99"/>
              <w:right w:val="dotted" w:sz="4" w:space="0" w:color="548DD4" w:themeColor="text2" w:themeTint="99"/>
            </w:tcBorders>
          </w:tcPr>
          <w:p w:rsidR="0067529E" w:rsidRPr="0067529E" w:rsidRDefault="0067529E" w:rsidP="00906601">
            <w:pPr>
              <w:rPr>
                <w:rStyle w:val="unix"/>
              </w:rPr>
            </w:pPr>
            <w:proofErr w:type="spellStart"/>
            <w:r>
              <w:rPr>
                <w:rStyle w:val="unix"/>
              </w:rPr>
              <w:t>o</w:t>
            </w:r>
            <w:r w:rsidRPr="0067529E">
              <w:rPr>
                <w:rStyle w:val="unix"/>
              </w:rPr>
              <w:t>penssl</w:t>
            </w:r>
            <w:proofErr w:type="spellEnd"/>
            <w:r w:rsidRPr="0067529E">
              <w:rPr>
                <w:rStyle w:val="unix"/>
              </w:rPr>
              <w:t xml:space="preserve"> </w:t>
            </w:r>
            <w:r w:rsidRPr="00B118AC">
              <w:rPr>
                <w:rStyle w:val="unix"/>
                <w:b/>
                <w:bCs/>
              </w:rPr>
              <w:t>req</w:t>
            </w:r>
          </w:p>
        </w:tc>
        <w:tc>
          <w:tcPr>
            <w:tcW w:w="3402" w:type="dxa"/>
            <w:tcBorders>
              <w:left w:val="dotted" w:sz="4" w:space="0" w:color="548DD4" w:themeColor="text2" w:themeTint="99"/>
              <w:bottom w:val="dotted" w:sz="4" w:space="0" w:color="548DD4" w:themeColor="text2" w:themeTint="99"/>
              <w:right w:val="dotted" w:sz="4" w:space="0" w:color="548DD4" w:themeColor="text2" w:themeTint="99"/>
            </w:tcBorders>
          </w:tcPr>
          <w:p w:rsidR="0067529E" w:rsidRDefault="0067529E" w:rsidP="00906601">
            <w:pPr>
              <w:rPr>
                <w:lang w:val="fr-FR"/>
              </w:rPr>
            </w:pPr>
            <w:r>
              <w:rPr>
                <w:lang w:val="fr-FR"/>
              </w:rPr>
              <w:t>Génère des demandes de certificats (CSR) et des certificats auto-signés</w:t>
            </w:r>
            <w:r w:rsidR="00760B66">
              <w:rPr>
                <w:lang w:val="fr-FR"/>
              </w:rPr>
              <w:t>.</w:t>
            </w:r>
          </w:p>
        </w:tc>
        <w:tc>
          <w:tcPr>
            <w:tcW w:w="4394" w:type="dxa"/>
            <w:tcBorders>
              <w:left w:val="dotted" w:sz="4" w:space="0" w:color="548DD4" w:themeColor="text2" w:themeTint="99"/>
              <w:bottom w:val="dotted" w:sz="4" w:space="0" w:color="548DD4" w:themeColor="text2" w:themeTint="99"/>
            </w:tcBorders>
          </w:tcPr>
          <w:p w:rsidR="0067529E" w:rsidRDefault="00EF5481" w:rsidP="00906601">
            <w:pPr>
              <w:rPr>
                <w:lang w:val="fr-FR"/>
              </w:rPr>
            </w:pPr>
            <w:r>
              <w:rPr>
                <w:lang w:val="fr-FR"/>
              </w:rPr>
              <w:t>-out &lt;file&gt; : nom du fichier résultat</w:t>
            </w:r>
          </w:p>
          <w:p w:rsidR="00EF5481" w:rsidRDefault="00EF5481" w:rsidP="00906601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proofErr w:type="spellStart"/>
            <w:r>
              <w:rPr>
                <w:lang w:val="fr-FR"/>
              </w:rPr>
              <w:t>days</w:t>
            </w:r>
            <w:proofErr w:type="spellEnd"/>
            <w:r>
              <w:rPr>
                <w:lang w:val="fr-FR"/>
              </w:rPr>
              <w:t xml:space="preserve"> &lt;</w:t>
            </w:r>
            <w:proofErr w:type="spellStart"/>
            <w:r>
              <w:rPr>
                <w:lang w:val="fr-FR"/>
              </w:rPr>
              <w:t>nb_jour</w:t>
            </w:r>
            <w:proofErr w:type="spellEnd"/>
            <w:r>
              <w:rPr>
                <w:lang w:val="fr-FR"/>
              </w:rPr>
              <w:t>&gt; : nb de jours de validité de certificat</w:t>
            </w:r>
          </w:p>
          <w:p w:rsidR="00EF5481" w:rsidRDefault="00EF5481" w:rsidP="00906601">
            <w:pPr>
              <w:rPr>
                <w:lang w:val="fr-FR"/>
              </w:rPr>
            </w:pPr>
            <w:r>
              <w:rPr>
                <w:lang w:val="fr-FR"/>
              </w:rPr>
              <w:t>-key &lt;file&gt; : clef pour signer le certificat ou la demande de certificat</w:t>
            </w:r>
          </w:p>
        </w:tc>
      </w:tr>
      <w:tr w:rsidR="00EF5481" w:rsidRPr="00EF5481" w:rsidTr="00386667">
        <w:tc>
          <w:tcPr>
            <w:tcW w:w="9918" w:type="dxa"/>
            <w:gridSpan w:val="3"/>
            <w:tcBorders>
              <w:top w:val="dotted" w:sz="4" w:space="0" w:color="548DD4" w:themeColor="text2" w:themeTint="99"/>
            </w:tcBorders>
          </w:tcPr>
          <w:p w:rsidR="00EF5481" w:rsidRPr="00E11B82" w:rsidRDefault="00EF5481" w:rsidP="00906601">
            <w:r w:rsidRPr="00E11B82">
              <w:t>Exemples</w:t>
            </w:r>
          </w:p>
          <w:p w:rsidR="00EF5481" w:rsidRPr="00E11B82" w:rsidRDefault="00EF5481" w:rsidP="00906601">
            <w:proofErr w:type="spellStart"/>
            <w:r w:rsidRPr="00E11B82">
              <w:rPr>
                <w:rStyle w:val="unix"/>
                <w:lang w:val="fr"/>
              </w:rPr>
              <w:t>openssl</w:t>
            </w:r>
            <w:proofErr w:type="spellEnd"/>
            <w:r w:rsidRPr="00E11B82">
              <w:rPr>
                <w:rStyle w:val="unix"/>
                <w:lang w:val="fr"/>
              </w:rPr>
              <w:t xml:space="preserve"> </w:t>
            </w:r>
            <w:proofErr w:type="spellStart"/>
            <w:r w:rsidRPr="00E11B82">
              <w:rPr>
                <w:rStyle w:val="unix"/>
                <w:b/>
                <w:bCs/>
                <w:lang w:val="fr"/>
              </w:rPr>
              <w:t>req</w:t>
            </w:r>
            <w:proofErr w:type="spellEnd"/>
            <w:r w:rsidRPr="00E11B82">
              <w:rPr>
                <w:rStyle w:val="unix"/>
                <w:lang w:val="fr"/>
              </w:rPr>
              <w:t xml:space="preserve"> -new -key </w:t>
            </w:r>
            <w:proofErr w:type="spellStart"/>
            <w:r w:rsidRPr="00E11B82">
              <w:rPr>
                <w:rStyle w:val="unix"/>
                <w:lang w:val="fr"/>
              </w:rPr>
              <w:t>private.key</w:t>
            </w:r>
            <w:proofErr w:type="spellEnd"/>
            <w:r w:rsidRPr="00E11B82">
              <w:rPr>
                <w:rStyle w:val="unix"/>
                <w:lang w:val="fr"/>
              </w:rPr>
              <w:t xml:space="preserve"> -out </w:t>
            </w:r>
            <w:proofErr w:type="spellStart"/>
            <w:r w:rsidRPr="00E11B82">
              <w:rPr>
                <w:rStyle w:val="unix"/>
                <w:lang w:val="fr"/>
              </w:rPr>
              <w:t>request.csr</w:t>
            </w:r>
            <w:proofErr w:type="spellEnd"/>
            <w:r w:rsidRPr="00E11B82">
              <w:t xml:space="preserve"> (créé une demande de </w:t>
            </w:r>
            <w:proofErr w:type="spellStart"/>
            <w:r w:rsidRPr="00E11B82">
              <w:t>certificate</w:t>
            </w:r>
            <w:proofErr w:type="spellEnd"/>
            <w:r w:rsidRPr="00E11B82">
              <w:t>)</w:t>
            </w:r>
          </w:p>
          <w:p w:rsidR="00EF5481" w:rsidRPr="00E11B82" w:rsidRDefault="00EF5481" w:rsidP="00906601"/>
          <w:p w:rsidR="00EF5481" w:rsidRPr="00E11B82" w:rsidRDefault="00EF5481" w:rsidP="00906601">
            <w:proofErr w:type="spellStart"/>
            <w:r w:rsidRPr="00E11B82">
              <w:rPr>
                <w:rStyle w:val="unix"/>
                <w:lang w:val="fr"/>
              </w:rPr>
              <w:t>openssl</w:t>
            </w:r>
            <w:proofErr w:type="spellEnd"/>
            <w:r w:rsidRPr="00E11B82">
              <w:rPr>
                <w:rStyle w:val="unix"/>
                <w:lang w:val="fr"/>
              </w:rPr>
              <w:t xml:space="preserve"> </w:t>
            </w:r>
            <w:proofErr w:type="spellStart"/>
            <w:r w:rsidRPr="00E11B82">
              <w:rPr>
                <w:rStyle w:val="unix"/>
                <w:b/>
                <w:bCs/>
                <w:lang w:val="fr"/>
              </w:rPr>
              <w:t>req</w:t>
            </w:r>
            <w:proofErr w:type="spellEnd"/>
            <w:r w:rsidRPr="00E11B82">
              <w:rPr>
                <w:rStyle w:val="unix"/>
                <w:lang w:val="fr"/>
              </w:rPr>
              <w:t xml:space="preserve"> -x509 -new -key </w:t>
            </w:r>
            <w:proofErr w:type="spellStart"/>
            <w:proofErr w:type="gramStart"/>
            <w:r w:rsidRPr="00E11B82">
              <w:rPr>
                <w:rStyle w:val="unix"/>
                <w:lang w:val="fr"/>
              </w:rPr>
              <w:t>private.key</w:t>
            </w:r>
            <w:proofErr w:type="spellEnd"/>
            <w:r w:rsidRPr="00E11B82">
              <w:rPr>
                <w:rStyle w:val="unix"/>
                <w:lang w:val="fr"/>
              </w:rPr>
              <w:t xml:space="preserve">  -</w:t>
            </w:r>
            <w:proofErr w:type="spellStart"/>
            <w:proofErr w:type="gramEnd"/>
            <w:r w:rsidRPr="00E11B82">
              <w:rPr>
                <w:rStyle w:val="unix"/>
                <w:lang w:val="fr"/>
              </w:rPr>
              <w:t>days</w:t>
            </w:r>
            <w:proofErr w:type="spellEnd"/>
            <w:r w:rsidRPr="00E11B82">
              <w:rPr>
                <w:rStyle w:val="unix"/>
                <w:lang w:val="fr"/>
              </w:rPr>
              <w:t xml:space="preserve"> 365 -out cert.</w:t>
            </w:r>
            <w:r w:rsidRPr="00E11B82">
              <w:t xml:space="preserve">crt (créé un </w:t>
            </w:r>
            <w:proofErr w:type="spellStart"/>
            <w:r w:rsidRPr="00E11B82">
              <w:t>certificate</w:t>
            </w:r>
            <w:proofErr w:type="spellEnd"/>
            <w:r w:rsidRPr="00E11B82">
              <w:t xml:space="preserve"> signé par la CA)</w:t>
            </w:r>
          </w:p>
          <w:p w:rsidR="00EF5481" w:rsidRPr="00E11B82" w:rsidRDefault="00EF5481" w:rsidP="00906601"/>
        </w:tc>
      </w:tr>
    </w:tbl>
    <w:p w:rsidR="00906601" w:rsidRPr="00E11B82" w:rsidRDefault="00906601" w:rsidP="00906601"/>
    <w:p w:rsidR="00132D3A" w:rsidRDefault="00132D3A" w:rsidP="00132D3A">
      <w:pPr>
        <w:pStyle w:val="Titre3"/>
      </w:pPr>
      <w:bookmarkStart w:id="18" w:name="_Toc189423166"/>
      <w:r>
        <w:lastRenderedPageBreak/>
        <w:t>Fichiers du broker</w:t>
      </w:r>
      <w:bookmarkEnd w:id="18"/>
    </w:p>
    <w:p w:rsidR="00132D3A" w:rsidRDefault="00132D3A" w:rsidP="00132D3A">
      <w:r>
        <w:t>Ces commandes se font depuis le terminal dans le répertoire utilisateur.</w:t>
      </w:r>
    </w:p>
    <w:p w:rsidR="00132D3A" w:rsidRDefault="00132D3A" w:rsidP="00464201">
      <w:pPr>
        <w:pStyle w:val="ToDoList"/>
      </w:pPr>
      <w:r>
        <w:t>Créer un répertoire “</w:t>
      </w:r>
      <w:proofErr w:type="spellStart"/>
      <w:r w:rsidRPr="00804E7C">
        <w:rPr>
          <w:rFonts w:ascii="Courier New" w:hAnsi="Courier New" w:cs="Courier New"/>
        </w:rPr>
        <w:t>tls</w:t>
      </w:r>
      <w:proofErr w:type="spellEnd"/>
      <w:r>
        <w:t>”, se placer dans ce répertoire</w:t>
      </w:r>
    </w:p>
    <w:p w:rsidR="00132D3A" w:rsidRDefault="00132D3A" w:rsidP="00464201">
      <w:pPr>
        <w:pStyle w:val="ToDoList"/>
      </w:pPr>
      <w:r>
        <w:t>Générer la clef privée du broker (ajouter votre nom dans le fichier)</w:t>
      </w:r>
    </w:p>
    <w:p w:rsidR="00464201" w:rsidRPr="00A82A9C" w:rsidRDefault="00464201" w:rsidP="00132D3A">
      <w:pPr>
        <w:spacing w:before="0" w:line="276" w:lineRule="auto"/>
        <w:rPr>
          <w:rFonts w:ascii="IBM Plex Mono" w:eastAsia="IBM Plex Mono" w:hAnsi="IBM Plex Mono" w:cs="IBM Plex Mono"/>
          <w:color w:val="454545"/>
          <w:sz w:val="26"/>
          <w:szCs w:val="26"/>
          <w:lang w:val="fr-FR"/>
        </w:rPr>
      </w:pPr>
    </w:p>
    <w:p w:rsidR="00132D3A" w:rsidRPr="008604F5" w:rsidRDefault="00132D3A" w:rsidP="00132D3A">
      <w:pPr>
        <w:spacing w:before="0" w:line="276" w:lineRule="auto"/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</w:pP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openssl</w:t>
      </w:r>
      <w:proofErr w:type="spell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</w:t>
      </w: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genrsa</w:t>
      </w:r>
      <w:proofErr w:type="spell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-out </w:t>
      </w:r>
      <w:r w:rsidR="004642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&lt;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nom-</w:t>
      </w: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broker.key</w:t>
      </w:r>
      <w:proofErr w:type="spellEnd"/>
      <w:r w:rsidR="004642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&gt;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2048</w:t>
      </w:r>
    </w:p>
    <w:p w:rsidR="00132D3A" w:rsidRDefault="00132D3A" w:rsidP="00464201">
      <w:pPr>
        <w:pStyle w:val="ToDoList"/>
      </w:pPr>
      <w:r>
        <w:t>Générer l</w:t>
      </w:r>
      <w:r>
        <w:rPr>
          <w:highlight w:val="white"/>
        </w:rPr>
        <w:t>a “</w:t>
      </w:r>
      <w:proofErr w:type="spellStart"/>
      <w:r>
        <w:rPr>
          <w:highlight w:val="white"/>
        </w:rPr>
        <w:t>certificate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signing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request</w:t>
      </w:r>
      <w:proofErr w:type="spellEnd"/>
      <w:r>
        <w:rPr>
          <w:highlight w:val="white"/>
        </w:rPr>
        <w:t>” pour le broker</w:t>
      </w:r>
    </w:p>
    <w:p w:rsidR="00464201" w:rsidRPr="00A82A9C" w:rsidRDefault="00464201" w:rsidP="00132D3A">
      <w:pPr>
        <w:spacing w:before="0" w:line="276" w:lineRule="auto"/>
        <w:rPr>
          <w:rFonts w:ascii="IBM Plex Mono" w:eastAsia="IBM Plex Mono" w:hAnsi="IBM Plex Mono" w:cs="IBM Plex Mono"/>
          <w:color w:val="454545"/>
          <w:sz w:val="26"/>
          <w:szCs w:val="26"/>
          <w:lang w:val="fr-FR"/>
        </w:rPr>
      </w:pPr>
    </w:p>
    <w:p w:rsidR="00132D3A" w:rsidRPr="008604F5" w:rsidRDefault="00132D3A" w:rsidP="00132D3A">
      <w:pPr>
        <w:spacing w:before="0" w:line="276" w:lineRule="auto"/>
        <w:rPr>
          <w:rFonts w:ascii="Roboto" w:eastAsia="Roboto" w:hAnsi="Roboto" w:cs="Roboto"/>
          <w:color w:val="454545"/>
          <w:sz w:val="18"/>
          <w:szCs w:val="18"/>
          <w:highlight w:val="white"/>
          <w:lang w:val="en-US"/>
        </w:rPr>
      </w:pP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openssl</w:t>
      </w:r>
      <w:proofErr w:type="spell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req -new -out </w:t>
      </w:r>
      <w:r w:rsidR="004642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&lt;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nom-</w:t>
      </w: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broker.csr</w:t>
      </w:r>
      <w:proofErr w:type="spell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-key</w:t>
      </w:r>
      <w:proofErr w:type="gramStart"/>
      <w:r w:rsidR="004642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&gt; 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</w:t>
      </w:r>
      <w:r w:rsidR="004642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&lt;</w:t>
      </w:r>
      <w:proofErr w:type="gram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n</w:t>
      </w:r>
      <w:r w:rsidR="004642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o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m-</w:t>
      </w: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broker.key</w:t>
      </w:r>
      <w:proofErr w:type="spellEnd"/>
      <w:r w:rsidR="004642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&gt;</w:t>
      </w:r>
    </w:p>
    <w:p w:rsidR="00132D3A" w:rsidRPr="008604F5" w:rsidRDefault="00132D3A" w:rsidP="00132D3A">
      <w:pPr>
        <w:spacing w:before="0" w:line="276" w:lineRule="auto"/>
        <w:rPr>
          <w:rFonts w:ascii="Roboto" w:eastAsia="Roboto" w:hAnsi="Roboto" w:cs="Roboto"/>
          <w:color w:val="454545"/>
          <w:sz w:val="18"/>
          <w:szCs w:val="18"/>
          <w:highlight w:val="white"/>
          <w:lang w:val="en-US"/>
        </w:rPr>
      </w:pPr>
    </w:p>
    <w:p w:rsidR="00132D3A" w:rsidRDefault="00132D3A" w:rsidP="00132D3A">
      <w:pPr>
        <w:spacing w:before="0" w:line="276" w:lineRule="auto"/>
      </w:pPr>
      <w:r>
        <w:t xml:space="preserve">Informations à entrer : </w:t>
      </w:r>
    </w:p>
    <w:tbl>
      <w:tblPr>
        <w:tblW w:w="9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5730"/>
      </w:tblGrid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proofErr w:type="spellStart"/>
            <w:r>
              <w:t>Organization</w:t>
            </w:r>
            <w:proofErr w:type="spellEnd"/>
            <w:r>
              <w:t xml:space="preserve"> Name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Ciel &lt;votre nom&gt;</w:t>
            </w: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proofErr w:type="spellStart"/>
            <w:r>
              <w:t>Organizational</w:t>
            </w:r>
            <w:proofErr w:type="spellEnd"/>
            <w:r>
              <w:t xml:space="preserve"> Unit Name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proofErr w:type="spellStart"/>
            <w:r>
              <w:t>iot</w:t>
            </w:r>
            <w:proofErr w:type="spellEnd"/>
            <w:r>
              <w:t xml:space="preserve"> &lt;votre nom&gt;</w:t>
            </w: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Nom (Common Name) du serveur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le nom de votre machine (</w:t>
            </w:r>
            <w:proofErr w:type="spellStart"/>
            <w:r>
              <w:rPr>
                <w:highlight w:val="yellow"/>
              </w:rPr>
              <w:t>hostname</w:t>
            </w:r>
            <w:proofErr w:type="spellEnd"/>
            <w:r>
              <w:t>)</w:t>
            </w:r>
          </w:p>
        </w:tc>
      </w:tr>
    </w:tbl>
    <w:p w:rsidR="00132D3A" w:rsidRDefault="00132D3A" w:rsidP="00132D3A"/>
    <w:p w:rsidR="00132D3A" w:rsidRDefault="00132D3A" w:rsidP="00132D3A">
      <w:pPr>
        <w:rPr>
          <w:rFonts w:ascii="Roboto" w:eastAsia="Roboto" w:hAnsi="Roboto" w:cs="Roboto"/>
          <w:color w:val="4A4A4A"/>
          <w:highlight w:val="white"/>
        </w:rPr>
      </w:pPr>
      <w:r>
        <w:rPr>
          <w:rFonts w:ascii="Roboto" w:eastAsia="Roboto" w:hAnsi="Roboto" w:cs="Roboto"/>
          <w:color w:val="4A4A4A"/>
          <w:highlight w:val="white"/>
        </w:rPr>
        <w:t>Vérifier avec une commande Unix que deux fichiers ont été créés (copie d’écran)</w:t>
      </w:r>
    </w:p>
    <w:p w:rsidR="00132D3A" w:rsidRPr="003E163E" w:rsidRDefault="00132D3A" w:rsidP="00132D3A">
      <w:pPr>
        <w:pStyle w:val="Titre6"/>
        <w:rPr>
          <w:color w:val="FF0000"/>
        </w:rPr>
      </w:pPr>
      <w:bookmarkStart w:id="19" w:name="_8ofmw3h20vdk" w:colFirst="0" w:colLast="0"/>
      <w:bookmarkEnd w:id="19"/>
      <w:r w:rsidRPr="003E163E">
        <w:rPr>
          <w:color w:val="FF0000"/>
        </w:rPr>
        <w:t xml:space="preserve"> </w:t>
      </w:r>
    </w:p>
    <w:p w:rsidR="00132D3A" w:rsidRDefault="00132D3A" w:rsidP="00132D3A">
      <w:pPr>
        <w:pStyle w:val="Titre3"/>
      </w:pPr>
      <w:bookmarkStart w:id="20" w:name="_kkbwi4h6qnxo" w:colFirst="0" w:colLast="0"/>
      <w:bookmarkStart w:id="21" w:name="_Toc189423167"/>
      <w:bookmarkEnd w:id="20"/>
      <w:r>
        <w:t>Fichiers du client</w:t>
      </w:r>
      <w:bookmarkEnd w:id="21"/>
    </w:p>
    <w:p w:rsidR="00132D3A" w:rsidRDefault="00132D3A" w:rsidP="00132D3A">
      <w:pPr>
        <w:numPr>
          <w:ilvl w:val="0"/>
          <w:numId w:val="35"/>
        </w:numPr>
      </w:pPr>
      <w:r>
        <w:t>Générer la clef privée du client (ajouter votre nom dans le fichier)</w:t>
      </w:r>
    </w:p>
    <w:p w:rsidR="00132D3A" w:rsidRPr="008604F5" w:rsidRDefault="00132D3A" w:rsidP="00132D3A">
      <w:pPr>
        <w:spacing w:before="0" w:line="276" w:lineRule="auto"/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</w:pP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openssl</w:t>
      </w:r>
      <w:proofErr w:type="spell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</w:t>
      </w: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genrsa</w:t>
      </w:r>
      <w:proofErr w:type="spell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-out </w:t>
      </w:r>
      <w:r w:rsidR="009066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&lt;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nom-</w:t>
      </w: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client.key</w:t>
      </w:r>
      <w:proofErr w:type="spellEnd"/>
      <w:r w:rsidR="009066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&gt;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2048</w:t>
      </w:r>
    </w:p>
    <w:p w:rsidR="00132D3A" w:rsidRDefault="00132D3A" w:rsidP="00132D3A">
      <w:pPr>
        <w:numPr>
          <w:ilvl w:val="0"/>
          <w:numId w:val="35"/>
        </w:numPr>
      </w:pPr>
      <w:r>
        <w:t>Générer l</w:t>
      </w:r>
      <w:r>
        <w:rPr>
          <w:rFonts w:ascii="Roboto" w:eastAsia="Roboto" w:hAnsi="Roboto" w:cs="Roboto"/>
          <w:color w:val="4A4A4A"/>
          <w:highlight w:val="white"/>
        </w:rPr>
        <w:t>a “</w:t>
      </w:r>
      <w:proofErr w:type="spellStart"/>
      <w:r>
        <w:rPr>
          <w:rFonts w:ascii="Roboto" w:eastAsia="Roboto" w:hAnsi="Roboto" w:cs="Roboto"/>
          <w:color w:val="4A4A4A"/>
          <w:highlight w:val="white"/>
        </w:rPr>
        <w:t>certificate</w:t>
      </w:r>
      <w:proofErr w:type="spellEnd"/>
      <w:r>
        <w:rPr>
          <w:rFonts w:ascii="Roboto" w:eastAsia="Roboto" w:hAnsi="Roboto" w:cs="Roboto"/>
          <w:color w:val="4A4A4A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4A4A4A"/>
          <w:highlight w:val="white"/>
        </w:rPr>
        <w:t>signing</w:t>
      </w:r>
      <w:proofErr w:type="spellEnd"/>
      <w:r>
        <w:rPr>
          <w:rFonts w:ascii="Roboto" w:eastAsia="Roboto" w:hAnsi="Roboto" w:cs="Roboto"/>
          <w:color w:val="4A4A4A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4A4A4A"/>
          <w:highlight w:val="white"/>
        </w:rPr>
        <w:t>request</w:t>
      </w:r>
      <w:proofErr w:type="spellEnd"/>
      <w:r>
        <w:rPr>
          <w:rFonts w:ascii="Roboto" w:eastAsia="Roboto" w:hAnsi="Roboto" w:cs="Roboto"/>
          <w:color w:val="4A4A4A"/>
          <w:highlight w:val="white"/>
        </w:rPr>
        <w:t>” pour le client</w:t>
      </w:r>
    </w:p>
    <w:p w:rsidR="00906601" w:rsidRPr="00906601" w:rsidRDefault="00132D3A" w:rsidP="00132D3A">
      <w:pPr>
        <w:spacing w:before="0" w:line="276" w:lineRule="auto"/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</w:pP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openssl</w:t>
      </w:r>
      <w:proofErr w:type="spell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req -new -out </w:t>
      </w:r>
      <w:r w:rsidR="009066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&lt;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nom-</w:t>
      </w: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client.csr</w:t>
      </w:r>
      <w:proofErr w:type="spell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-key</w:t>
      </w:r>
      <w:proofErr w:type="gramStart"/>
      <w:r w:rsidR="009066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&gt;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</w:t>
      </w:r>
      <w:r w:rsidR="009066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 xml:space="preserve"> &lt;</w:t>
      </w:r>
      <w:proofErr w:type="gramEnd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n</w:t>
      </w:r>
      <w:r w:rsidR="009066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o</w:t>
      </w:r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m-</w:t>
      </w:r>
      <w:proofErr w:type="spellStart"/>
      <w:r w:rsidRPr="008604F5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client.key</w:t>
      </w:r>
      <w:proofErr w:type="spellEnd"/>
      <w:r w:rsidR="00906601">
        <w:rPr>
          <w:rFonts w:ascii="IBM Plex Mono" w:eastAsia="IBM Plex Mono" w:hAnsi="IBM Plex Mono" w:cs="IBM Plex Mono"/>
          <w:color w:val="454545"/>
          <w:sz w:val="26"/>
          <w:szCs w:val="26"/>
          <w:lang w:val="en-US"/>
        </w:rPr>
        <w:t>&gt;</w:t>
      </w:r>
    </w:p>
    <w:p w:rsidR="00132D3A" w:rsidRPr="008604F5" w:rsidRDefault="00132D3A" w:rsidP="00132D3A">
      <w:pPr>
        <w:spacing w:before="0" w:line="276" w:lineRule="auto"/>
        <w:rPr>
          <w:rFonts w:ascii="Roboto" w:eastAsia="Roboto" w:hAnsi="Roboto" w:cs="Roboto"/>
          <w:color w:val="454545"/>
          <w:sz w:val="18"/>
          <w:szCs w:val="18"/>
          <w:highlight w:val="white"/>
          <w:lang w:val="en-US"/>
        </w:rPr>
      </w:pPr>
    </w:p>
    <w:p w:rsidR="00132D3A" w:rsidRDefault="00132D3A" w:rsidP="00132D3A">
      <w:pPr>
        <w:spacing w:before="0" w:line="276" w:lineRule="auto"/>
      </w:pPr>
      <w:r>
        <w:t xml:space="preserve">Informations à entrer : </w:t>
      </w:r>
    </w:p>
    <w:tbl>
      <w:tblPr>
        <w:tblW w:w="9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5730"/>
      </w:tblGrid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proofErr w:type="spellStart"/>
            <w:r>
              <w:t>Organization</w:t>
            </w:r>
            <w:proofErr w:type="spellEnd"/>
            <w:r>
              <w:t xml:space="preserve"> Name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Ciel &lt;votre nom&gt;</w:t>
            </w: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proofErr w:type="spellStart"/>
            <w:r>
              <w:t>Organizational</w:t>
            </w:r>
            <w:proofErr w:type="spellEnd"/>
            <w:r>
              <w:t xml:space="preserve"> Unit Name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&lt;laisser blanc&gt;</w:t>
            </w:r>
          </w:p>
        </w:tc>
      </w:tr>
      <w:tr w:rsidR="00132D3A" w:rsidTr="00AF6ACD"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Nom (Common Name) du serveur</w:t>
            </w:r>
          </w:p>
        </w:tc>
        <w:tc>
          <w:tcPr>
            <w:tcW w:w="5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localhost</w:t>
            </w:r>
          </w:p>
        </w:tc>
      </w:tr>
    </w:tbl>
    <w:p w:rsidR="00132D3A" w:rsidRDefault="00132D3A" w:rsidP="00132D3A"/>
    <w:p w:rsidR="00132D3A" w:rsidRDefault="00132D3A" w:rsidP="00132D3A">
      <w:pPr>
        <w:rPr>
          <w:rFonts w:ascii="Roboto" w:eastAsia="Roboto" w:hAnsi="Roboto" w:cs="Roboto"/>
          <w:color w:val="4A4A4A"/>
          <w:highlight w:val="white"/>
        </w:rPr>
      </w:pPr>
      <w:r>
        <w:rPr>
          <w:rFonts w:ascii="Roboto" w:eastAsia="Roboto" w:hAnsi="Roboto" w:cs="Roboto"/>
          <w:color w:val="4A4A4A"/>
          <w:highlight w:val="white"/>
        </w:rPr>
        <w:t>Vérifier avec une commande Unix que deux fichiers ont été créés (copie d’écran)</w:t>
      </w:r>
    </w:p>
    <w:p w:rsidR="00132D3A" w:rsidRPr="003E163E" w:rsidRDefault="00132D3A" w:rsidP="003E163E">
      <w:pPr>
        <w:pStyle w:val="Titre6"/>
        <w:rPr>
          <w:color w:val="FF0000"/>
        </w:rPr>
      </w:pPr>
      <w:bookmarkStart w:id="22" w:name="_2kdzv6c2xghh" w:colFirst="0" w:colLast="0"/>
      <w:bookmarkEnd w:id="22"/>
      <w:r w:rsidRPr="003E163E">
        <w:rPr>
          <w:color w:val="FF0000"/>
        </w:rPr>
        <w:t xml:space="preserve"> </w:t>
      </w:r>
    </w:p>
    <w:p w:rsidR="00132D3A" w:rsidRDefault="003E163E" w:rsidP="00132D3A">
      <w:pPr>
        <w:numPr>
          <w:ilvl w:val="0"/>
          <w:numId w:val="39"/>
        </w:numPr>
      </w:pPr>
      <w:r>
        <w:t>Transmettre</w:t>
      </w:r>
      <w:r w:rsidR="00132D3A">
        <w:t xml:space="preserve"> les fichiers .</w:t>
      </w:r>
      <w:proofErr w:type="spellStart"/>
      <w:r w:rsidR="00132D3A">
        <w:t>csr</w:t>
      </w:r>
      <w:proofErr w:type="spellEnd"/>
      <w:r w:rsidR="00132D3A">
        <w:t xml:space="preserve"> </w:t>
      </w:r>
      <w:r>
        <w:t>à l’enseignant (</w:t>
      </w:r>
      <w:r w:rsidRPr="003E163E">
        <w:rPr>
          <w:highlight w:val="yellow"/>
        </w:rPr>
        <w:t>FTP</w:t>
      </w:r>
      <w:r>
        <w:t xml:space="preserve">) </w:t>
      </w:r>
      <w:r w:rsidR="00132D3A">
        <w:t>pour que le CA génère les certificats</w:t>
      </w:r>
    </w:p>
    <w:p w:rsidR="00132D3A" w:rsidRDefault="00132D3A" w:rsidP="00132D3A">
      <w:pPr>
        <w:pStyle w:val="Titre1"/>
      </w:pPr>
      <w:bookmarkStart w:id="23" w:name="_h9wr39raf83j" w:colFirst="0" w:colLast="0"/>
      <w:bookmarkStart w:id="24" w:name="_Toc189423168"/>
      <w:bookmarkEnd w:id="23"/>
      <w:r>
        <w:lastRenderedPageBreak/>
        <w:t>Installation des fichiers</w:t>
      </w:r>
      <w:bookmarkEnd w:id="24"/>
    </w:p>
    <w:p w:rsidR="00132D3A" w:rsidRDefault="00132D3A" w:rsidP="00132D3A">
      <w:pPr>
        <w:numPr>
          <w:ilvl w:val="0"/>
          <w:numId w:val="33"/>
        </w:numPr>
      </w:pPr>
      <w:r>
        <w:t>Récupérer les fichiers .</w:t>
      </w:r>
      <w:proofErr w:type="spellStart"/>
      <w:r>
        <w:t>crt</w:t>
      </w:r>
      <w:proofErr w:type="spellEnd"/>
      <w:r>
        <w:t xml:space="preserve"> qui contiennent les certificats du client et du broker</w:t>
      </w:r>
    </w:p>
    <w:p w:rsidR="00132D3A" w:rsidRDefault="00132D3A" w:rsidP="00132D3A">
      <w:pPr>
        <w:numPr>
          <w:ilvl w:val="0"/>
          <w:numId w:val="33"/>
        </w:numPr>
        <w:spacing w:before="0"/>
      </w:pPr>
      <w:r>
        <w:t>Copier les fichiers du broker dans le répertoire /</w:t>
      </w:r>
      <w:proofErr w:type="spellStart"/>
      <w:r>
        <w:t>etc</w:t>
      </w:r>
      <w:proofErr w:type="spellEnd"/>
      <w:r>
        <w:t>/mosquitto/</w:t>
      </w:r>
      <w:proofErr w:type="spellStart"/>
      <w:r>
        <w:t>certs</w:t>
      </w:r>
      <w:proofErr w:type="spellEnd"/>
      <w:r>
        <w:t xml:space="preserve"> (noter la commande)</w:t>
      </w:r>
    </w:p>
    <w:p w:rsidR="00132D3A" w:rsidRPr="003E163E" w:rsidRDefault="00132D3A" w:rsidP="00132D3A">
      <w:pPr>
        <w:pStyle w:val="Titre6"/>
        <w:rPr>
          <w:rStyle w:val="unix-like"/>
          <w:lang w:val="en-US"/>
        </w:rPr>
      </w:pPr>
      <w:bookmarkStart w:id="25" w:name="_o26u7z3xc98p" w:colFirst="0" w:colLast="0"/>
      <w:bookmarkEnd w:id="25"/>
    </w:p>
    <w:p w:rsidR="00132D3A" w:rsidRPr="00A82A9C" w:rsidRDefault="00132D3A" w:rsidP="00132D3A">
      <w:pPr>
        <w:rPr>
          <w:lang w:val="en-US"/>
        </w:rPr>
      </w:pPr>
    </w:p>
    <w:p w:rsidR="00132D3A" w:rsidRDefault="00132D3A" w:rsidP="00132D3A">
      <w:pPr>
        <w:numPr>
          <w:ilvl w:val="0"/>
          <w:numId w:val="33"/>
        </w:numPr>
      </w:pPr>
      <w:r>
        <w:t>Copier le fichier ca.crt dans le répertoire /</w:t>
      </w:r>
      <w:proofErr w:type="spellStart"/>
      <w:r>
        <w:t>etc</w:t>
      </w:r>
      <w:proofErr w:type="spellEnd"/>
      <w:r>
        <w:t>/mosquitto/</w:t>
      </w:r>
      <w:proofErr w:type="spellStart"/>
      <w:r>
        <w:t>ca_certificates</w:t>
      </w:r>
      <w:proofErr w:type="spellEnd"/>
      <w:r>
        <w:t xml:space="preserve"> (noter la commande)</w:t>
      </w:r>
    </w:p>
    <w:p w:rsidR="003E163E" w:rsidRPr="003E163E" w:rsidRDefault="003E163E" w:rsidP="003E163E">
      <w:pPr>
        <w:pStyle w:val="Titre6"/>
        <w:rPr>
          <w:rStyle w:val="unix-like"/>
        </w:rPr>
      </w:pPr>
      <w:bookmarkStart w:id="26" w:name="_2z9voyell5ah" w:colFirst="0" w:colLast="0"/>
      <w:bookmarkEnd w:id="26"/>
    </w:p>
    <w:p w:rsidR="00132D3A" w:rsidRDefault="00132D3A" w:rsidP="00132D3A">
      <w:pPr>
        <w:pStyle w:val="Titre1"/>
      </w:pPr>
      <w:bookmarkStart w:id="27" w:name="_z5jv42lgihj7" w:colFirst="0" w:colLast="0"/>
      <w:bookmarkStart w:id="28" w:name="_Toc189423169"/>
      <w:bookmarkEnd w:id="27"/>
      <w:r>
        <w:t>Configuration du broker</w:t>
      </w:r>
      <w:bookmarkEnd w:id="28"/>
    </w:p>
    <w:p w:rsidR="004840D7" w:rsidRPr="004840D7" w:rsidRDefault="004840D7" w:rsidP="004840D7">
      <w:r>
        <w:t xml:space="preserve">Cette étape consiste à </w:t>
      </w:r>
      <w:proofErr w:type="spellStart"/>
      <w:r>
        <w:t>paramètrer</w:t>
      </w:r>
      <w:proofErr w:type="spellEnd"/>
      <w:r>
        <w:t xml:space="preserve"> le broker pour qu’il soit en MQTTS (MQTT sécurisé avec TLS).</w:t>
      </w:r>
    </w:p>
    <w:p w:rsidR="00132D3A" w:rsidRDefault="00132D3A" w:rsidP="00132D3A">
      <w:r>
        <w:t xml:space="preserve">Sé référer à la documentation </w:t>
      </w:r>
      <w:hyperlink r:id="rId9">
        <w:r>
          <w:rPr>
            <w:color w:val="1155CC"/>
            <w:u w:val="single"/>
          </w:rPr>
          <w:t>https://mosquitto.org/man/mosquitto-conf-5.html</w:t>
        </w:r>
      </w:hyperlink>
      <w:r>
        <w:t xml:space="preserve"> </w:t>
      </w:r>
    </w:p>
    <w:p w:rsidR="00132D3A" w:rsidRPr="007104AA" w:rsidRDefault="00025A53" w:rsidP="007104AA">
      <w:pPr>
        <w:pStyle w:val="ToDoList"/>
      </w:pPr>
      <w:r w:rsidRPr="007104AA">
        <w:t>Faire une sauvegarde du fichier de configuration du broker (mosquitto-</w:t>
      </w:r>
      <w:proofErr w:type="spellStart"/>
      <w:r w:rsidRPr="007104AA">
        <w:t>insecure.conf</w:t>
      </w:r>
      <w:proofErr w:type="spellEnd"/>
      <w:r w:rsidRPr="007104AA">
        <w:t>)</w:t>
      </w:r>
    </w:p>
    <w:p w:rsidR="00025A53" w:rsidRPr="007104AA" w:rsidRDefault="00025A53" w:rsidP="007104AA">
      <w:pPr>
        <w:pStyle w:val="ToDoList"/>
      </w:pPr>
      <w:r w:rsidRPr="007104AA">
        <w:t xml:space="preserve">Modifier le port d’écoute dans fichier de configuration </w:t>
      </w:r>
      <w:proofErr w:type="spellStart"/>
      <w:r w:rsidRPr="007104AA">
        <w:t>mosquitto.conf</w:t>
      </w:r>
      <w:proofErr w:type="spellEnd"/>
      <w:r w:rsidRPr="007104AA">
        <w:t xml:space="preserve"> (pour mettre le port qui correspond à </w:t>
      </w:r>
      <w:proofErr w:type="gramStart"/>
      <w:r w:rsidRPr="007104AA">
        <w:t>MQTTS)  8883</w:t>
      </w:r>
      <w:proofErr w:type="gramEnd"/>
    </w:p>
    <w:p w:rsidR="00132D3A" w:rsidRDefault="00132D3A" w:rsidP="00132D3A">
      <w:pPr>
        <w:spacing w:before="0" w:line="276" w:lineRule="auto"/>
        <w:rPr>
          <w:color w:val="454545"/>
          <w:sz w:val="20"/>
          <w:szCs w:val="20"/>
        </w:rPr>
      </w:pPr>
    </w:p>
    <w:p w:rsidR="00025A53" w:rsidRDefault="00025A53" w:rsidP="00025A53">
      <w:pPr>
        <w:pStyle w:val="Titre2"/>
      </w:pPr>
      <w:bookmarkStart w:id="29" w:name="_Toc189423170"/>
      <w:r>
        <w:t>Paramètres de sécurisation de MQTT</w:t>
      </w:r>
      <w:bookmarkEnd w:id="29"/>
    </w:p>
    <w:p w:rsidR="00025A53" w:rsidRDefault="00025A53" w:rsidP="00025A53">
      <w:r>
        <w:t xml:space="preserve">Trois paramètres permettent de régler la sécurisation de MQTT et peuvent être combinés </w:t>
      </w:r>
    </w:p>
    <w:p w:rsidR="00025A53" w:rsidRPr="00025A53" w:rsidRDefault="00025A53" w:rsidP="00025A53">
      <w:pPr>
        <w:pStyle w:val="Paragraphedeliste"/>
        <w:numPr>
          <w:ilvl w:val="0"/>
          <w:numId w:val="52"/>
        </w:numPr>
      </w:pPr>
      <w:proofErr w:type="spellStart"/>
      <w:r w:rsidRPr="004840D7">
        <w:rPr>
          <w:rStyle w:val="unix"/>
        </w:rPr>
        <w:t>require_certificate</w:t>
      </w:r>
      <w:proofErr w:type="spellEnd"/>
      <w:r>
        <w:t xml:space="preserve"> </w:t>
      </w:r>
      <w:proofErr w:type="spellStart"/>
      <w:r>
        <w:t>true</w:t>
      </w:r>
      <w:proofErr w:type="spellEnd"/>
      <w:r>
        <w:t>/false</w:t>
      </w:r>
    </w:p>
    <w:p w:rsidR="00025A53" w:rsidRPr="00025A53" w:rsidRDefault="00025A53" w:rsidP="00025A53">
      <w:pPr>
        <w:pStyle w:val="Paragraphedeliste"/>
        <w:numPr>
          <w:ilvl w:val="0"/>
          <w:numId w:val="52"/>
        </w:numPr>
        <w:rPr>
          <w:lang w:val="en-US"/>
        </w:rPr>
      </w:pPr>
      <w:proofErr w:type="spellStart"/>
      <w:r w:rsidRPr="004840D7">
        <w:rPr>
          <w:rStyle w:val="unix"/>
        </w:rPr>
        <w:t>use_identity_as_username</w:t>
      </w:r>
      <w:proofErr w:type="spellEnd"/>
      <w:r w:rsidRPr="00025A53">
        <w:rPr>
          <w:lang w:val="en-US"/>
        </w:rPr>
        <w:t xml:space="preserve"> true</w:t>
      </w:r>
      <w:r>
        <w:rPr>
          <w:lang w:val="en-US"/>
        </w:rPr>
        <w:t>/false</w:t>
      </w:r>
    </w:p>
    <w:p w:rsidR="00025A53" w:rsidRPr="00025A53" w:rsidRDefault="00025A53" w:rsidP="00025A53">
      <w:pPr>
        <w:pStyle w:val="Paragraphedeliste"/>
        <w:numPr>
          <w:ilvl w:val="0"/>
          <w:numId w:val="52"/>
        </w:numPr>
      </w:pPr>
      <w:proofErr w:type="spellStart"/>
      <w:r w:rsidRPr="004840D7">
        <w:rPr>
          <w:rStyle w:val="unix"/>
        </w:rPr>
        <w:t>allow_anonymous</w:t>
      </w:r>
      <w:proofErr w:type="spellEnd"/>
      <w:r>
        <w:t xml:space="preserve"> </w:t>
      </w:r>
      <w:proofErr w:type="spellStart"/>
      <w:r>
        <w:t>true</w:t>
      </w:r>
      <w:proofErr w:type="spellEnd"/>
      <w:r>
        <w:t>/false</w:t>
      </w:r>
    </w:p>
    <w:p w:rsidR="00025A53" w:rsidRPr="00025A53" w:rsidRDefault="00076948" w:rsidP="00025A53">
      <w:pPr>
        <w:pStyle w:val="Titre3"/>
      </w:pPr>
      <w:bookmarkStart w:id="30" w:name="_Toc189423171"/>
      <w:r>
        <w:t xml:space="preserve">Paramètre </w:t>
      </w:r>
      <w:proofErr w:type="spellStart"/>
      <w:r w:rsidR="00025A53" w:rsidRPr="00076948">
        <w:rPr>
          <w:rFonts w:ascii="Courier New" w:hAnsi="Courier New" w:cs="Courier New"/>
        </w:rPr>
        <w:t>require_certificate</w:t>
      </w:r>
      <w:bookmarkEnd w:id="30"/>
      <w:proofErr w:type="spellEnd"/>
    </w:p>
    <w:tbl>
      <w:tblPr>
        <w:tblStyle w:val="Grilledutableau"/>
        <w:tblW w:w="0" w:type="auto"/>
        <w:tblCellMar>
          <w:top w:w="28" w:type="dxa"/>
          <w:bottom w:w="85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025A53" w:rsidTr="00076948">
        <w:tc>
          <w:tcPr>
            <w:tcW w:w="4927" w:type="dxa"/>
          </w:tcPr>
          <w:p w:rsidR="00025A53" w:rsidRPr="00025A53" w:rsidRDefault="00025A53" w:rsidP="00076948">
            <w:pPr>
              <w:jc w:val="center"/>
              <w:rPr>
                <w:rStyle w:val="unix"/>
              </w:rPr>
            </w:pPr>
            <w:proofErr w:type="spellStart"/>
            <w:r w:rsidRPr="00025A53">
              <w:rPr>
                <w:rStyle w:val="unix"/>
              </w:rPr>
              <w:t>require_certificate</w:t>
            </w:r>
            <w:proofErr w:type="spellEnd"/>
            <w:r w:rsidRPr="00025A53">
              <w:rPr>
                <w:rStyle w:val="unix"/>
              </w:rPr>
              <w:t xml:space="preserve"> false </w:t>
            </w:r>
          </w:p>
        </w:tc>
        <w:tc>
          <w:tcPr>
            <w:tcW w:w="4927" w:type="dxa"/>
          </w:tcPr>
          <w:p w:rsidR="00025A53" w:rsidRPr="00025A53" w:rsidRDefault="00025A53" w:rsidP="00076948">
            <w:pPr>
              <w:jc w:val="center"/>
              <w:rPr>
                <w:rStyle w:val="unix"/>
              </w:rPr>
            </w:pPr>
            <w:proofErr w:type="spellStart"/>
            <w:r w:rsidRPr="00025A53">
              <w:rPr>
                <w:rStyle w:val="unix"/>
              </w:rPr>
              <w:t>require_certificate</w:t>
            </w:r>
            <w:proofErr w:type="spellEnd"/>
            <w:r w:rsidRPr="00025A53">
              <w:rPr>
                <w:rStyle w:val="unix"/>
              </w:rPr>
              <w:t xml:space="preserve"> true</w:t>
            </w:r>
          </w:p>
        </w:tc>
      </w:tr>
      <w:tr w:rsidR="00025A53" w:rsidTr="00076948">
        <w:tc>
          <w:tcPr>
            <w:tcW w:w="4927" w:type="dxa"/>
          </w:tcPr>
          <w:p w:rsidR="00025A53" w:rsidRPr="00025A53" w:rsidRDefault="00025A53" w:rsidP="00025A53">
            <w:r w:rsidRPr="00025A53">
              <w:t>Le serveur </w:t>
            </w:r>
            <w:r w:rsidR="008141DB">
              <w:t>présente</w:t>
            </w:r>
            <w:r w:rsidRPr="00025A53">
              <w:t xml:space="preserve"> son propre certificat auprès du client</w:t>
            </w:r>
            <w:r w:rsidR="008141DB">
              <w:t xml:space="preserve"> qui vérifie que le certificat est signé par une </w:t>
            </w:r>
            <w:proofErr w:type="gramStart"/>
            <w:r w:rsidR="008141DB">
              <w:t>CA.</w:t>
            </w:r>
            <w:r w:rsidRPr="00025A53">
              <w:t>.</w:t>
            </w:r>
            <w:proofErr w:type="gramEnd"/>
          </w:p>
          <w:p w:rsidR="00025A53" w:rsidRPr="00025A53" w:rsidRDefault="00025A53" w:rsidP="00025A53">
            <w:r w:rsidRPr="00025A53">
              <w:t>Le client n’a pas besoin de fournir de certificat.</w:t>
            </w:r>
          </w:p>
          <w:p w:rsidR="00025A53" w:rsidRDefault="00025A53" w:rsidP="00025A53">
            <w:r>
              <w:sym w:font="Wingdings" w:char="F0E0"/>
            </w:r>
            <w:r>
              <w:t xml:space="preserve"> la communication sera chiffrée mais pas de vérification de l’identité du client.</w:t>
            </w:r>
          </w:p>
          <w:p w:rsidR="008141DB" w:rsidRDefault="008141DB" w:rsidP="00025A53"/>
          <w:p w:rsidR="008141DB" w:rsidRDefault="008141DB" w:rsidP="00025A53">
            <w:r>
              <w:t>Le broker doit avoir un certificat valide mais pas le client.</w:t>
            </w:r>
          </w:p>
        </w:tc>
        <w:tc>
          <w:tcPr>
            <w:tcW w:w="4927" w:type="dxa"/>
          </w:tcPr>
          <w:p w:rsidR="00025A53" w:rsidRPr="00025A53" w:rsidRDefault="00025A53" w:rsidP="00025A53">
            <w:r w:rsidRPr="00025A53">
              <w:t>Le client doit obligatoirement fournir un certificat valide signé par une autorité reconnue.</w:t>
            </w:r>
          </w:p>
          <w:p w:rsidR="00025A53" w:rsidRPr="00025A53" w:rsidRDefault="00025A53" w:rsidP="00025A53">
            <w:r w:rsidRPr="00025A53">
              <w:t>L’authentification repose alors sur ce certificat.</w:t>
            </w:r>
          </w:p>
          <w:p w:rsidR="00025A53" w:rsidRDefault="00025A53" w:rsidP="00025A53"/>
          <w:p w:rsidR="008141DB" w:rsidRDefault="008141DB" w:rsidP="00025A53"/>
          <w:p w:rsidR="008141DB" w:rsidRDefault="008141DB" w:rsidP="00025A53"/>
          <w:p w:rsidR="008141DB" w:rsidRDefault="008141DB" w:rsidP="00025A53"/>
          <w:p w:rsidR="008141DB" w:rsidRDefault="008141DB" w:rsidP="00025A53">
            <w:r>
              <w:t>Le broker et le client doivent avoir un certificat valide signé par une CA.</w:t>
            </w:r>
          </w:p>
        </w:tc>
      </w:tr>
    </w:tbl>
    <w:p w:rsidR="003E163E" w:rsidRPr="003E163E" w:rsidRDefault="00076948" w:rsidP="003E163E">
      <w:pPr>
        <w:rPr>
          <w:lang w:val="en-US"/>
        </w:rPr>
      </w:pPr>
      <w:proofErr w:type="gramStart"/>
      <w:r w:rsidRPr="00076948">
        <w:rPr>
          <w:rFonts w:ascii="Roboto" w:hAnsi="Roboto"/>
          <w:color w:val="FF0000"/>
          <w:shd w:val="clear" w:color="auto" w:fill="FFFFFF"/>
          <w:lang w:val="en-US"/>
        </w:rPr>
        <w:t xml:space="preserve">Documentation </w:t>
      </w:r>
      <w:r w:rsidR="003E163E">
        <w:rPr>
          <w:rFonts w:ascii="Roboto" w:hAnsi="Roboto"/>
          <w:color w:val="FF0000"/>
          <w:shd w:val="clear" w:color="auto" w:fill="FFFFFF"/>
          <w:lang w:val="en-US"/>
        </w:rPr>
        <w:t xml:space="preserve"> :</w:t>
      </w:r>
      <w:proofErr w:type="gramEnd"/>
      <w:r w:rsidR="003E163E">
        <w:rPr>
          <w:rFonts w:ascii="Roboto" w:hAnsi="Roboto"/>
          <w:color w:val="FF0000"/>
          <w:shd w:val="clear" w:color="auto" w:fill="FFFFFF"/>
          <w:lang w:val="en-US"/>
        </w:rPr>
        <w:t xml:space="preserve"> </w:t>
      </w:r>
      <w:r w:rsidR="003E163E" w:rsidRPr="003E163E">
        <w:rPr>
          <w:rFonts w:ascii="Roboto" w:hAnsi="Roboto"/>
          <w:color w:val="FF0000"/>
          <w:shd w:val="clear" w:color="auto" w:fill="FFFFFF"/>
          <w:lang w:val="en-US"/>
        </w:rPr>
        <w:t>By setting</w:t>
      </w:r>
      <w:r w:rsidR="003E163E" w:rsidRPr="003E163E">
        <w:rPr>
          <w:rStyle w:val="apple-converted-space"/>
          <w:rFonts w:ascii="Roboto" w:hAnsi="Roboto"/>
          <w:color w:val="FF0000"/>
          <w:shd w:val="clear" w:color="auto" w:fill="FFFFFF"/>
          <w:lang w:val="en-US"/>
        </w:rPr>
        <w:t> </w:t>
      </w:r>
      <w:proofErr w:type="spellStart"/>
      <w:r w:rsidR="003E163E" w:rsidRPr="003E163E">
        <w:rPr>
          <w:rStyle w:val="CodeHTML"/>
          <w:rFonts w:eastAsia="Proxima Nova"/>
          <w:color w:val="FF0000"/>
          <w:sz w:val="21"/>
          <w:szCs w:val="21"/>
          <w:shd w:val="clear" w:color="auto" w:fill="F5F5F5"/>
          <w:lang w:val="en-US"/>
        </w:rPr>
        <w:t>require_certificate</w:t>
      </w:r>
      <w:proofErr w:type="spellEnd"/>
      <w:r w:rsidR="003E163E" w:rsidRPr="003E163E">
        <w:rPr>
          <w:rStyle w:val="apple-converted-space"/>
          <w:rFonts w:ascii="Roboto" w:hAnsi="Roboto"/>
          <w:color w:val="FF0000"/>
          <w:shd w:val="clear" w:color="auto" w:fill="FFFFFF"/>
          <w:lang w:val="en-US"/>
        </w:rPr>
        <w:t> </w:t>
      </w:r>
      <w:r w:rsidR="003E163E" w:rsidRPr="003E163E">
        <w:rPr>
          <w:rFonts w:ascii="Roboto" w:hAnsi="Roboto"/>
          <w:color w:val="FF0000"/>
          <w:shd w:val="clear" w:color="auto" w:fill="FFFFFF"/>
          <w:lang w:val="en-US"/>
        </w:rPr>
        <w:t>to</w:t>
      </w:r>
      <w:r w:rsidR="003E163E" w:rsidRPr="003E163E">
        <w:rPr>
          <w:rStyle w:val="apple-converted-space"/>
          <w:rFonts w:ascii="Roboto" w:hAnsi="Roboto"/>
          <w:color w:val="FF0000"/>
          <w:shd w:val="clear" w:color="auto" w:fill="FFFFFF"/>
          <w:lang w:val="en-US"/>
        </w:rPr>
        <w:t> </w:t>
      </w:r>
      <w:r w:rsidR="003E163E" w:rsidRPr="003E163E">
        <w:rPr>
          <w:rStyle w:val="CodeHTML"/>
          <w:rFonts w:eastAsia="Proxima Nova"/>
          <w:i/>
          <w:iCs/>
          <w:color w:val="FF0000"/>
          <w:shd w:val="clear" w:color="auto" w:fill="F5F5F5"/>
          <w:lang w:val="en-US"/>
        </w:rPr>
        <w:t>true</w:t>
      </w:r>
      <w:r w:rsidR="003E163E" w:rsidRPr="003E163E">
        <w:rPr>
          <w:rFonts w:ascii="Roboto" w:hAnsi="Roboto"/>
          <w:color w:val="FF0000"/>
          <w:shd w:val="clear" w:color="auto" w:fill="FFFFFF"/>
          <w:lang w:val="en-US"/>
        </w:rPr>
        <w:t>, a client connecting to this listener must provide a valid certificate in order for the network connection to proceed. This allows access to the broker to be controlled outside of the mechanisms provided by MQTT</w:t>
      </w:r>
      <w:r w:rsidR="003E163E" w:rsidRPr="003E163E">
        <w:rPr>
          <w:rFonts w:ascii="Roboto" w:hAnsi="Roboto"/>
          <w:color w:val="4A4A4A"/>
          <w:shd w:val="clear" w:color="auto" w:fill="FFFFFF"/>
          <w:lang w:val="en-US"/>
        </w:rPr>
        <w:t>.</w:t>
      </w:r>
    </w:p>
    <w:p w:rsidR="00132D3A" w:rsidRDefault="00132D3A" w:rsidP="00132D3A">
      <w:pPr>
        <w:spacing w:before="0" w:line="349" w:lineRule="auto"/>
        <w:rPr>
          <w:rFonts w:eastAsia="Arial" w:cs="Arial"/>
          <w:lang w:val="en-US"/>
        </w:rPr>
      </w:pPr>
    </w:p>
    <w:p w:rsidR="00076948" w:rsidRPr="00076948" w:rsidRDefault="00076948" w:rsidP="00A26D5A">
      <w:pPr>
        <w:pStyle w:val="Titre3"/>
        <w:spacing w:line="240" w:lineRule="auto"/>
        <w:rPr>
          <w:rFonts w:ascii="Courier New" w:hAnsi="Courier New" w:cs="Courier New"/>
          <w:lang w:val="en-US"/>
        </w:rPr>
      </w:pPr>
      <w:bookmarkStart w:id="31" w:name="_Toc189423172"/>
      <w:proofErr w:type="spellStart"/>
      <w:r>
        <w:rPr>
          <w:lang w:val="en-US"/>
        </w:rPr>
        <w:lastRenderedPageBreak/>
        <w:t>Paramètre</w:t>
      </w:r>
      <w:proofErr w:type="spellEnd"/>
      <w:r>
        <w:rPr>
          <w:lang w:val="en-US"/>
        </w:rPr>
        <w:t xml:space="preserve"> </w:t>
      </w:r>
      <w:proofErr w:type="spellStart"/>
      <w:r w:rsidRPr="008141DB">
        <w:rPr>
          <w:rStyle w:val="unix-like"/>
        </w:rPr>
        <w:t>use_identity_as_username</w:t>
      </w:r>
      <w:bookmarkEnd w:id="31"/>
      <w:proofErr w:type="spellEnd"/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076948" w:rsidRPr="00076948" w:rsidTr="00213F05">
        <w:tc>
          <w:tcPr>
            <w:tcW w:w="4927" w:type="dxa"/>
          </w:tcPr>
          <w:p w:rsidR="00076948" w:rsidRPr="008141DB" w:rsidRDefault="00076948" w:rsidP="00A26D5A">
            <w:pPr>
              <w:keepNext/>
              <w:jc w:val="center"/>
              <w:rPr>
                <w:rStyle w:val="unix"/>
              </w:rPr>
            </w:pPr>
            <w:proofErr w:type="spellStart"/>
            <w:r w:rsidRPr="00076948">
              <w:rPr>
                <w:rFonts w:ascii="Courier New" w:hAnsi="Courier New" w:cs="Courier New"/>
                <w:lang w:val="en-US"/>
              </w:rPr>
              <w:t>use_identity_as_username</w:t>
            </w:r>
            <w:proofErr w:type="spellEnd"/>
            <w:r w:rsidRPr="008141DB">
              <w:rPr>
                <w:rStyle w:val="unix"/>
              </w:rPr>
              <w:t xml:space="preserve"> false </w:t>
            </w:r>
          </w:p>
        </w:tc>
        <w:tc>
          <w:tcPr>
            <w:tcW w:w="4927" w:type="dxa"/>
          </w:tcPr>
          <w:p w:rsidR="00076948" w:rsidRPr="00025A53" w:rsidRDefault="00076948" w:rsidP="00A26D5A">
            <w:pPr>
              <w:keepNext/>
              <w:jc w:val="center"/>
              <w:rPr>
                <w:rStyle w:val="unix"/>
              </w:rPr>
            </w:pPr>
            <w:proofErr w:type="spellStart"/>
            <w:r w:rsidRPr="00076948">
              <w:rPr>
                <w:rFonts w:ascii="Courier New" w:hAnsi="Courier New" w:cs="Courier New"/>
                <w:lang w:val="en-US"/>
              </w:rPr>
              <w:t>use_identity_as_username</w:t>
            </w:r>
            <w:proofErr w:type="spellEnd"/>
            <w:r w:rsidRPr="00025A53">
              <w:rPr>
                <w:rStyle w:val="unix"/>
              </w:rPr>
              <w:t xml:space="preserve"> true</w:t>
            </w:r>
          </w:p>
          <w:p w:rsidR="00076948" w:rsidRPr="00025A53" w:rsidRDefault="00076948" w:rsidP="00A26D5A">
            <w:pPr>
              <w:keepNext/>
              <w:rPr>
                <w:rStyle w:val="unix"/>
              </w:rPr>
            </w:pPr>
          </w:p>
        </w:tc>
      </w:tr>
      <w:tr w:rsidR="00076948" w:rsidTr="00213F05">
        <w:tc>
          <w:tcPr>
            <w:tcW w:w="4927" w:type="dxa"/>
          </w:tcPr>
          <w:p w:rsidR="00A26D5A" w:rsidRPr="00076948" w:rsidRDefault="00A26D5A" w:rsidP="00A26D5A">
            <w:r w:rsidRPr="00076948">
              <w:t>L’authentification MQTT se fait comme d'habitude avec un </w:t>
            </w:r>
            <w:proofErr w:type="spellStart"/>
            <w:r w:rsidRPr="00076948">
              <w:t>username</w:t>
            </w:r>
            <w:proofErr w:type="spellEnd"/>
            <w:r w:rsidRPr="00076948">
              <w:t>/</w:t>
            </w:r>
            <w:proofErr w:type="spellStart"/>
            <w:r w:rsidRPr="00076948">
              <w:t>password</w:t>
            </w:r>
            <w:proofErr w:type="spellEnd"/>
            <w:r w:rsidRPr="00076948">
              <w:t>, même si le certificat est utilisé.</w:t>
            </w:r>
          </w:p>
          <w:p w:rsidR="00076948" w:rsidRDefault="00076948" w:rsidP="00A26D5A">
            <w:pPr>
              <w:keepNext/>
            </w:pPr>
          </w:p>
        </w:tc>
        <w:tc>
          <w:tcPr>
            <w:tcW w:w="4927" w:type="dxa"/>
          </w:tcPr>
          <w:p w:rsidR="00A26D5A" w:rsidRPr="00076948" w:rsidRDefault="00A26D5A" w:rsidP="00A26D5A">
            <w:r w:rsidRPr="00076948">
              <w:t>Le Common Name (CN) du certificat du client est utilisé comme nom d'utilisateur MQTT.</w:t>
            </w:r>
          </w:p>
          <w:p w:rsidR="00A26D5A" w:rsidRPr="00076948" w:rsidRDefault="00A26D5A" w:rsidP="00A26D5A">
            <w:r w:rsidRPr="00076948">
              <w:t>Le mot de passe MQTT est ignoré, car le certificat est censé prouver l'identité du client.</w:t>
            </w:r>
          </w:p>
          <w:p w:rsidR="00076948" w:rsidRDefault="00076948" w:rsidP="00A26D5A">
            <w:pPr>
              <w:keepNext/>
            </w:pPr>
          </w:p>
        </w:tc>
      </w:tr>
    </w:tbl>
    <w:p w:rsidR="008141DB" w:rsidRPr="008141DB" w:rsidRDefault="008141DB" w:rsidP="008141DB">
      <w:pPr>
        <w:pStyle w:val="Titre3"/>
        <w:spacing w:line="240" w:lineRule="auto"/>
        <w:rPr>
          <w:lang w:val="en-US"/>
        </w:rPr>
      </w:pPr>
      <w:bookmarkStart w:id="32" w:name="_Toc189423173"/>
      <w:proofErr w:type="spellStart"/>
      <w:r w:rsidRPr="008141DB">
        <w:rPr>
          <w:lang w:val="en-US"/>
        </w:rPr>
        <w:t>Paramètre</w:t>
      </w:r>
      <w:proofErr w:type="spellEnd"/>
      <w:r w:rsidRPr="008141DB">
        <w:rPr>
          <w:lang w:val="en-US"/>
        </w:rPr>
        <w:t xml:space="preserve"> </w:t>
      </w:r>
      <w:proofErr w:type="spellStart"/>
      <w:r w:rsidRPr="008141DB">
        <w:rPr>
          <w:rStyle w:val="unix-like"/>
          <w:lang w:val="en-US"/>
        </w:rPr>
        <w:t>allow_anonymous</w:t>
      </w:r>
      <w:bookmarkEnd w:id="32"/>
      <w:proofErr w:type="spellEnd"/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 w:rsidR="008141DB" w:rsidRPr="00076948" w:rsidTr="00213F05">
        <w:tc>
          <w:tcPr>
            <w:tcW w:w="4927" w:type="dxa"/>
          </w:tcPr>
          <w:p w:rsidR="008141DB" w:rsidRPr="008141DB" w:rsidRDefault="008141DB" w:rsidP="00213F05">
            <w:pPr>
              <w:keepNext/>
              <w:jc w:val="center"/>
              <w:rPr>
                <w:rStyle w:val="unix"/>
              </w:rPr>
            </w:pPr>
            <w:proofErr w:type="spellStart"/>
            <w:r>
              <w:rPr>
                <w:rFonts w:ascii="Courier New" w:hAnsi="Courier New" w:cs="Courier New"/>
                <w:lang w:val="en-US"/>
              </w:rPr>
              <w:t>allow_anonymous</w:t>
            </w:r>
            <w:proofErr w:type="spellEnd"/>
            <w:r w:rsidRPr="008141DB">
              <w:rPr>
                <w:rStyle w:val="unix"/>
              </w:rPr>
              <w:t xml:space="preserve"> false </w:t>
            </w:r>
          </w:p>
        </w:tc>
        <w:tc>
          <w:tcPr>
            <w:tcW w:w="4927" w:type="dxa"/>
          </w:tcPr>
          <w:p w:rsidR="008141DB" w:rsidRPr="00025A53" w:rsidRDefault="008141DB" w:rsidP="00213F05">
            <w:pPr>
              <w:keepNext/>
              <w:jc w:val="center"/>
              <w:rPr>
                <w:rStyle w:val="unix"/>
              </w:rPr>
            </w:pPr>
            <w:proofErr w:type="spellStart"/>
            <w:r>
              <w:rPr>
                <w:rFonts w:ascii="Courier New" w:hAnsi="Courier New" w:cs="Courier New"/>
                <w:lang w:val="en-US"/>
              </w:rPr>
              <w:t>allow_anonymous</w:t>
            </w:r>
            <w:r w:rsidRPr="00076948">
              <w:rPr>
                <w:rFonts w:ascii="Courier New" w:hAnsi="Courier New" w:cs="Courier New"/>
                <w:lang w:val="en-US"/>
              </w:rPr>
              <w:t>_username</w:t>
            </w:r>
            <w:proofErr w:type="spellEnd"/>
            <w:r w:rsidRPr="00025A53">
              <w:rPr>
                <w:rStyle w:val="unix"/>
              </w:rPr>
              <w:t xml:space="preserve"> true</w:t>
            </w:r>
          </w:p>
          <w:p w:rsidR="008141DB" w:rsidRPr="00025A53" w:rsidRDefault="008141DB" w:rsidP="00213F05">
            <w:pPr>
              <w:keepNext/>
              <w:rPr>
                <w:rStyle w:val="unix"/>
              </w:rPr>
            </w:pPr>
          </w:p>
        </w:tc>
      </w:tr>
      <w:tr w:rsidR="008141DB" w:rsidTr="00213F05">
        <w:tc>
          <w:tcPr>
            <w:tcW w:w="4927" w:type="dxa"/>
          </w:tcPr>
          <w:p w:rsidR="008141DB" w:rsidRPr="00106AD3" w:rsidRDefault="00106AD3" w:rsidP="00213F05">
            <w:pPr>
              <w:keepNext/>
            </w:pPr>
            <w:r w:rsidRPr="00106AD3">
              <w:rPr>
                <w:rFonts w:ascii="Helvetica" w:hAnsi="Helvetica"/>
                <w:color w:val="000000"/>
                <w:sz w:val="21"/>
                <w:szCs w:val="21"/>
                <w:shd w:val="clear" w:color="auto" w:fill="FFFFFF"/>
              </w:rPr>
              <w:t>Permet aux clients</w:t>
            </w:r>
            <w:r w:rsidRPr="00106AD3">
              <w:rPr>
                <w:rStyle w:val="apple-converted-space"/>
                <w:rFonts w:ascii="Helvetica" w:hAnsi="Helvetica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106AD3"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 xml:space="preserve">sans </w:t>
            </w:r>
            <w:proofErr w:type="spellStart"/>
            <w:r w:rsidRPr="00106AD3"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>username</w:t>
            </w:r>
            <w:proofErr w:type="spellEnd"/>
            <w:r w:rsidRPr="00106AD3"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>/</w:t>
            </w:r>
            <w:proofErr w:type="spellStart"/>
            <w:r w:rsidRPr="00106AD3"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>password</w:t>
            </w:r>
            <w:proofErr w:type="spellEnd"/>
            <w:r w:rsidRPr="00106AD3">
              <w:rPr>
                <w:rStyle w:val="apple-converted-space"/>
                <w:rFonts w:ascii="Helvetica" w:hAnsi="Helvetica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106AD3">
              <w:rPr>
                <w:rFonts w:ascii="Helvetica" w:hAnsi="Helvetica"/>
                <w:color w:val="000000"/>
                <w:sz w:val="21"/>
                <w:szCs w:val="21"/>
                <w:shd w:val="clear" w:color="auto" w:fill="FFFFFF"/>
              </w:rPr>
              <w:t>de se connecter.</w:t>
            </w:r>
          </w:p>
        </w:tc>
        <w:tc>
          <w:tcPr>
            <w:tcW w:w="4927" w:type="dxa"/>
          </w:tcPr>
          <w:p w:rsidR="00106AD3" w:rsidRDefault="00106AD3" w:rsidP="00213F05">
            <w:pPr>
              <w:keepNext/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</w:pPr>
            <w:r w:rsidRPr="00106AD3"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 xml:space="preserve">Oblige les clients à fournir un </w:t>
            </w:r>
            <w:proofErr w:type="spellStart"/>
            <w:r w:rsidRPr="00106AD3"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>username</w:t>
            </w:r>
            <w:proofErr w:type="spellEnd"/>
            <w:r w:rsidRPr="00106AD3"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>/</w:t>
            </w:r>
            <w:proofErr w:type="spellStart"/>
            <w:r w:rsidRPr="00106AD3"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>password</w:t>
            </w:r>
            <w:proofErr w:type="spellEnd"/>
            <w:r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  <w:t>.</w:t>
            </w:r>
          </w:p>
          <w:p w:rsidR="00106AD3" w:rsidRDefault="00106AD3" w:rsidP="00213F05">
            <w:pPr>
              <w:keepNext/>
              <w:rPr>
                <w:rStyle w:val="lev"/>
                <w:rFonts w:ascii="Helvetica" w:hAnsi="Helvetica"/>
                <w:b w:val="0"/>
                <w:bCs w:val="0"/>
                <w:color w:val="000000"/>
                <w:sz w:val="21"/>
                <w:szCs w:val="21"/>
              </w:rPr>
            </w:pPr>
          </w:p>
          <w:p w:rsidR="008141DB" w:rsidRDefault="00106AD3" w:rsidP="00213F05">
            <w:pPr>
              <w:keepNext/>
              <w:rPr>
                <w:rFonts w:ascii="Helvetica" w:hAnsi="Helvetica"/>
                <w:color w:val="000000"/>
                <w:sz w:val="21"/>
                <w:szCs w:val="21"/>
                <w:shd w:val="clear" w:color="auto" w:fill="F8F8F8"/>
              </w:rPr>
            </w:pPr>
            <w:r>
              <w:rPr>
                <w:rStyle w:val="lev"/>
                <w:b w:val="0"/>
                <w:bCs w:val="0"/>
              </w:rPr>
              <w:t>Si la connexion nécessite un certificat, il faut fournir user/</w:t>
            </w:r>
            <w:proofErr w:type="spellStart"/>
            <w:r>
              <w:rPr>
                <w:rStyle w:val="lev"/>
                <w:b w:val="0"/>
                <w:bCs w:val="0"/>
              </w:rPr>
              <w:t>password</w:t>
            </w:r>
            <w:proofErr w:type="spellEnd"/>
            <w:r>
              <w:rPr>
                <w:rStyle w:val="lev"/>
                <w:b w:val="0"/>
                <w:bCs w:val="0"/>
              </w:rPr>
              <w:t xml:space="preserve"> </w:t>
            </w:r>
            <w:r w:rsidRPr="00106AD3">
              <w:rPr>
                <w:rFonts w:ascii="Helvetica" w:hAnsi="Helvetica"/>
                <w:color w:val="000000"/>
                <w:sz w:val="21"/>
                <w:szCs w:val="21"/>
                <w:shd w:val="clear" w:color="auto" w:fill="F8F8F8"/>
              </w:rPr>
              <w:t>en plus du certificat.</w:t>
            </w:r>
          </w:p>
          <w:p w:rsidR="00106AD3" w:rsidRPr="00106AD3" w:rsidRDefault="00106AD3" w:rsidP="00213F05">
            <w:pPr>
              <w:keepNext/>
            </w:pPr>
          </w:p>
        </w:tc>
      </w:tr>
    </w:tbl>
    <w:p w:rsidR="00076948" w:rsidRPr="00076948" w:rsidRDefault="00076948" w:rsidP="00132D3A">
      <w:pPr>
        <w:spacing w:before="0" w:line="349" w:lineRule="auto"/>
        <w:rPr>
          <w:rFonts w:eastAsia="Arial" w:cs="Arial"/>
        </w:rPr>
      </w:pPr>
    </w:p>
    <w:p w:rsidR="00132D3A" w:rsidRDefault="00106AD3" w:rsidP="00132D3A">
      <w:pPr>
        <w:numPr>
          <w:ilvl w:val="0"/>
          <w:numId w:val="28"/>
        </w:numPr>
        <w:spacing w:before="0" w:line="276" w:lineRule="auto"/>
      </w:pPr>
      <w:bookmarkStart w:id="33" w:name="_z06tz217e7b9" w:colFirst="0" w:colLast="0"/>
      <w:bookmarkEnd w:id="33"/>
      <w:r>
        <w:t>Définir les paramètres à ajouter à la configuration du broker pour le cas d’utilisation suivant :</w:t>
      </w:r>
    </w:p>
    <w:p w:rsidR="00106AD3" w:rsidRDefault="00106AD3" w:rsidP="00106AD3">
      <w:pPr>
        <w:spacing w:before="0" w:line="276" w:lineRule="auto"/>
      </w:pPr>
    </w:p>
    <w:p w:rsidR="00106AD3" w:rsidRDefault="00106AD3" w:rsidP="00106AD3">
      <w:pPr>
        <w:pStyle w:val="Paragraphedeliste"/>
        <w:numPr>
          <w:ilvl w:val="0"/>
          <w:numId w:val="55"/>
        </w:numPr>
        <w:spacing w:before="0" w:line="276" w:lineRule="auto"/>
      </w:pPr>
      <w:r>
        <w:t>Le broker est configuré pour MQTT avec TLS (clef +certificat du broker)</w:t>
      </w:r>
    </w:p>
    <w:p w:rsidR="00106AD3" w:rsidRDefault="00106AD3" w:rsidP="00106AD3">
      <w:pPr>
        <w:pStyle w:val="Paragraphedeliste"/>
        <w:numPr>
          <w:ilvl w:val="0"/>
          <w:numId w:val="55"/>
        </w:numPr>
        <w:spacing w:before="0" w:line="276" w:lineRule="auto"/>
      </w:pPr>
      <w:r>
        <w:t>Les clients s’authentifieront grâce à leurs certificats uniquement (pas de user/mot de passe demandé)</w:t>
      </w:r>
    </w:p>
    <w:p w:rsidR="00106AD3" w:rsidRDefault="00106AD3" w:rsidP="00106AD3">
      <w:pPr>
        <w:spacing w:before="0" w:line="276" w:lineRule="auto"/>
      </w:pPr>
    </w:p>
    <w:p w:rsidR="00106AD3" w:rsidRDefault="00106AD3" w:rsidP="008A050B">
      <w:pPr>
        <w:pStyle w:val="Titre6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rPr>
          <w:rStyle w:val="unix-like"/>
          <w:sz w:val="21"/>
          <w:szCs w:val="21"/>
          <w:lang w:val="en-US"/>
        </w:rPr>
      </w:pPr>
    </w:p>
    <w:p w:rsidR="008A050B" w:rsidRPr="008A050B" w:rsidRDefault="008A050B" w:rsidP="008A050B">
      <w:pPr>
        <w:rPr>
          <w:lang w:val="en-US"/>
        </w:rPr>
      </w:pPr>
    </w:p>
    <w:p w:rsidR="00132D3A" w:rsidRDefault="00132D3A" w:rsidP="00132D3A">
      <w:pPr>
        <w:spacing w:before="0" w:line="276" w:lineRule="auto"/>
      </w:pPr>
    </w:p>
    <w:p w:rsidR="004840D7" w:rsidRDefault="004840D7" w:rsidP="004840D7">
      <w:pPr>
        <w:numPr>
          <w:ilvl w:val="0"/>
          <w:numId w:val="31"/>
        </w:numPr>
        <w:spacing w:before="0" w:line="276" w:lineRule="auto"/>
        <w:rPr>
          <w:color w:val="454545"/>
          <w:sz w:val="20"/>
          <w:szCs w:val="20"/>
        </w:rPr>
      </w:pPr>
      <w:r>
        <w:t>Compléter le fichier en ajoutant l’emplacement des fichiers</w:t>
      </w:r>
      <w:r w:rsidR="00D32C16">
        <w:t xml:space="preserve"> et le protocole utilisé</w:t>
      </w:r>
    </w:p>
    <w:p w:rsidR="004840D7" w:rsidRPr="00A82A9C" w:rsidRDefault="004840D7" w:rsidP="004840D7">
      <w:pPr>
        <w:spacing w:before="0" w:line="276" w:lineRule="auto"/>
        <w:rPr>
          <w:rStyle w:val="unix"/>
          <w:lang w:val="fr-FR"/>
        </w:rPr>
      </w:pPr>
      <w:proofErr w:type="spellStart"/>
      <w:proofErr w:type="gramStart"/>
      <w:r w:rsidRPr="00A82A9C">
        <w:rPr>
          <w:rStyle w:val="unix"/>
          <w:lang w:val="fr-FR"/>
        </w:rPr>
        <w:t>cafile</w:t>
      </w:r>
      <w:proofErr w:type="spellEnd"/>
      <w:r w:rsidRPr="00A82A9C">
        <w:rPr>
          <w:rStyle w:val="unix"/>
          <w:lang w:val="fr-FR"/>
        </w:rPr>
        <w:t xml:space="preserve">  #</w:t>
      </w:r>
      <w:proofErr w:type="gramEnd"/>
      <w:r w:rsidRPr="00A82A9C">
        <w:rPr>
          <w:rStyle w:val="unix"/>
          <w:lang w:val="fr-FR"/>
        </w:rPr>
        <w:t>certificat du CA</w:t>
      </w:r>
    </w:p>
    <w:p w:rsidR="004840D7" w:rsidRPr="00A82A9C" w:rsidRDefault="004840D7" w:rsidP="004840D7">
      <w:pPr>
        <w:spacing w:before="0" w:line="276" w:lineRule="auto"/>
        <w:rPr>
          <w:rStyle w:val="unix"/>
          <w:lang w:val="fr-FR"/>
        </w:rPr>
      </w:pPr>
      <w:proofErr w:type="spellStart"/>
      <w:r w:rsidRPr="00A82A9C">
        <w:rPr>
          <w:rStyle w:val="unix"/>
          <w:lang w:val="fr-FR"/>
        </w:rPr>
        <w:t>certfile</w:t>
      </w:r>
      <w:proofErr w:type="spellEnd"/>
      <w:r w:rsidRPr="00A82A9C">
        <w:rPr>
          <w:rStyle w:val="unix"/>
          <w:lang w:val="fr-FR"/>
        </w:rPr>
        <w:t xml:space="preserve"> # certificat du broker</w:t>
      </w:r>
    </w:p>
    <w:p w:rsidR="004840D7" w:rsidRPr="00A82A9C" w:rsidRDefault="004840D7" w:rsidP="004840D7">
      <w:pPr>
        <w:spacing w:before="0" w:line="276" w:lineRule="auto"/>
        <w:rPr>
          <w:rStyle w:val="unix"/>
          <w:lang w:val="fr-FR"/>
        </w:rPr>
      </w:pPr>
      <w:proofErr w:type="spellStart"/>
      <w:proofErr w:type="gramStart"/>
      <w:r w:rsidRPr="00A82A9C">
        <w:rPr>
          <w:rStyle w:val="unix"/>
          <w:lang w:val="fr-FR"/>
        </w:rPr>
        <w:t>keyfile</w:t>
      </w:r>
      <w:proofErr w:type="spellEnd"/>
      <w:r w:rsidRPr="00A82A9C">
        <w:rPr>
          <w:rStyle w:val="unix"/>
          <w:lang w:val="fr-FR"/>
        </w:rPr>
        <w:t xml:space="preserve">  #</w:t>
      </w:r>
      <w:proofErr w:type="gramEnd"/>
      <w:r w:rsidRPr="00A82A9C">
        <w:rPr>
          <w:rStyle w:val="unix"/>
          <w:lang w:val="fr-FR"/>
        </w:rPr>
        <w:t xml:space="preserve"> clef privée du broker</w:t>
      </w:r>
    </w:p>
    <w:p w:rsidR="00D32C16" w:rsidRPr="00A82A9C" w:rsidRDefault="00D32C16" w:rsidP="004840D7">
      <w:pPr>
        <w:spacing w:before="0" w:line="276" w:lineRule="auto"/>
        <w:rPr>
          <w:rStyle w:val="unix"/>
          <w:lang w:val="fr-FR"/>
        </w:rPr>
      </w:pPr>
    </w:p>
    <w:p w:rsidR="00D32C16" w:rsidRPr="00D32C16" w:rsidRDefault="00D32C16" w:rsidP="00D32C16">
      <w:pPr>
        <w:spacing w:before="0" w:line="276" w:lineRule="auto"/>
        <w:rPr>
          <w:rStyle w:val="unix"/>
          <w:lang w:val="fr-FR"/>
        </w:rPr>
      </w:pPr>
      <w:proofErr w:type="spellStart"/>
      <w:r w:rsidRPr="00D32C16">
        <w:rPr>
          <w:rStyle w:val="unix"/>
          <w:lang w:val="fr-FR"/>
        </w:rPr>
        <w:t>tls_version</w:t>
      </w:r>
      <w:proofErr w:type="spellEnd"/>
      <w:r w:rsidRPr="00D32C16">
        <w:rPr>
          <w:rStyle w:val="unix"/>
          <w:lang w:val="fr-FR"/>
        </w:rPr>
        <w:t xml:space="preserve"> tlsv1.2</w:t>
      </w:r>
    </w:p>
    <w:p w:rsidR="00132D3A" w:rsidRPr="003E163E" w:rsidRDefault="00132D3A" w:rsidP="00132D3A">
      <w:pPr>
        <w:spacing w:after="100" w:line="189" w:lineRule="auto"/>
        <w:rPr>
          <w:lang w:val="fr-FR"/>
        </w:rPr>
      </w:pPr>
    </w:p>
    <w:p w:rsidR="00132D3A" w:rsidRDefault="00132D3A" w:rsidP="00132D3A">
      <w:pPr>
        <w:numPr>
          <w:ilvl w:val="0"/>
          <w:numId w:val="42"/>
        </w:numPr>
        <w:spacing w:after="100" w:line="189" w:lineRule="auto"/>
      </w:pPr>
      <w:r>
        <w:t>Recopier le contenu du fichier de configuration de mosquitto</w:t>
      </w:r>
    </w:p>
    <w:p w:rsidR="00D32C16" w:rsidRPr="00D32C16" w:rsidRDefault="00D32C16" w:rsidP="00D32C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line="240" w:lineRule="auto"/>
        <w:rPr>
          <w:rStyle w:val="unix-like"/>
          <w:lang w:val="en-US"/>
        </w:rPr>
      </w:pPr>
      <w:bookmarkStart w:id="34" w:name="_2u2rcm5t2bwz" w:colFirst="0" w:colLast="0"/>
      <w:bookmarkEnd w:id="34"/>
    </w:p>
    <w:p w:rsidR="00132D3A" w:rsidRPr="00D32C16" w:rsidRDefault="00132D3A" w:rsidP="00D32C16">
      <w:pPr>
        <w:pStyle w:val="Titre6"/>
        <w:rPr>
          <w:rStyle w:val="unix-like"/>
        </w:rPr>
      </w:pPr>
    </w:p>
    <w:p w:rsidR="00132D3A" w:rsidRDefault="00132D3A" w:rsidP="00132D3A">
      <w:pPr>
        <w:spacing w:before="0" w:line="349" w:lineRule="auto"/>
        <w:rPr>
          <w:rFonts w:eastAsia="Arial" w:cs="Arial"/>
        </w:rPr>
      </w:pPr>
    </w:p>
    <w:p w:rsidR="00132D3A" w:rsidRDefault="00132D3A" w:rsidP="00132D3A">
      <w:pPr>
        <w:numPr>
          <w:ilvl w:val="0"/>
          <w:numId w:val="42"/>
        </w:numPr>
        <w:spacing w:after="100" w:line="189" w:lineRule="auto"/>
      </w:pPr>
      <w:r>
        <w:t>Démarrer le broker avec le fichier de configuration. Vérifier que mosquitto écoute sur le port 8883 (copie d’écran)</w:t>
      </w:r>
    </w:p>
    <w:p w:rsidR="00132D3A" w:rsidRDefault="00132D3A" w:rsidP="00132D3A">
      <w:pPr>
        <w:pStyle w:val="Titre6"/>
      </w:pPr>
      <w:bookmarkStart w:id="35" w:name="_h7iu8b4a43lh" w:colFirst="0" w:colLast="0"/>
      <w:bookmarkEnd w:id="35"/>
      <w:r>
        <w:t xml:space="preserve"> </w:t>
      </w:r>
    </w:p>
    <w:p w:rsidR="00132D3A" w:rsidRDefault="00132D3A" w:rsidP="00132D3A">
      <w:pPr>
        <w:spacing w:before="0" w:line="349" w:lineRule="auto"/>
        <w:rPr>
          <w:rFonts w:eastAsia="Arial" w:cs="Arial"/>
        </w:rPr>
      </w:pPr>
    </w:p>
    <w:p w:rsidR="00132D3A" w:rsidRDefault="00132D3A" w:rsidP="00132D3A">
      <w:pPr>
        <w:pStyle w:val="Titre1"/>
      </w:pPr>
      <w:bookmarkStart w:id="36" w:name="_qd8c98w667lo" w:colFirst="0" w:colLast="0"/>
      <w:bookmarkStart w:id="37" w:name="_Toc189423174"/>
      <w:bookmarkEnd w:id="36"/>
      <w:r>
        <w:lastRenderedPageBreak/>
        <w:t>Connexion du client mosquitto</w:t>
      </w:r>
      <w:bookmarkEnd w:id="37"/>
    </w:p>
    <w:p w:rsidR="00132D3A" w:rsidRDefault="00132D3A" w:rsidP="00132D3A">
      <w:r>
        <w:t xml:space="preserve">Les options utiles des commandes </w:t>
      </w:r>
      <w:proofErr w:type="spellStart"/>
      <w:r>
        <w:t>mosquitto_pub</w:t>
      </w:r>
      <w:proofErr w:type="spellEnd"/>
      <w:r>
        <w:t xml:space="preserve"> et </w:t>
      </w:r>
      <w:proofErr w:type="spellStart"/>
      <w:r>
        <w:t>mosquitto_sub</w:t>
      </w:r>
      <w:proofErr w:type="spellEnd"/>
      <w:r>
        <w:t xml:space="preserve"> sont </w:t>
      </w:r>
    </w:p>
    <w:p w:rsidR="00132D3A" w:rsidRDefault="00132D3A" w:rsidP="00132D3A"/>
    <w:tbl>
      <w:tblPr>
        <w:tblW w:w="9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7770"/>
      </w:tblGrid>
      <w:tr w:rsidR="00132D3A" w:rsidTr="00AF6ACD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-p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port</w:t>
            </w:r>
          </w:p>
        </w:tc>
      </w:tr>
      <w:tr w:rsidR="00132D3A" w:rsidTr="00AF6ACD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76" w:lineRule="auto"/>
            </w:pPr>
            <w:r>
              <w:t>-</w:t>
            </w:r>
            <w:proofErr w:type="spellStart"/>
            <w:r>
              <w:t>cafile</w:t>
            </w:r>
            <w:proofErr w:type="spellEnd"/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pour spécifier le fichier du certificat du CA</w:t>
            </w:r>
          </w:p>
        </w:tc>
      </w:tr>
      <w:tr w:rsidR="00132D3A" w:rsidTr="00AF6ACD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76" w:lineRule="auto"/>
            </w:pPr>
            <w:r>
              <w:t>–cert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pour spécifier le fichier du certificat du client</w:t>
            </w:r>
          </w:p>
        </w:tc>
      </w:tr>
      <w:tr w:rsidR="00132D3A" w:rsidTr="00AF6ACD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76" w:lineRule="auto"/>
            </w:pPr>
            <w:r>
              <w:t>–key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r>
              <w:t>pour spécifier le fichier de clef privée du client</w:t>
            </w:r>
          </w:p>
        </w:tc>
      </w:tr>
      <w:tr w:rsidR="00132D3A" w:rsidTr="00AF6ACD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76" w:lineRule="auto"/>
            </w:pPr>
            <w:r>
              <w:t xml:space="preserve">-d </w:t>
            </w:r>
          </w:p>
        </w:tc>
        <w:tc>
          <w:tcPr>
            <w:tcW w:w="7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D3A" w:rsidRDefault="00132D3A" w:rsidP="00AF6ACD">
            <w:pPr>
              <w:widowControl w:val="0"/>
              <w:spacing w:before="0" w:line="240" w:lineRule="auto"/>
            </w:pPr>
            <w:proofErr w:type="spellStart"/>
            <w:r>
              <w:t>debug</w:t>
            </w:r>
            <w:proofErr w:type="spellEnd"/>
            <w:r>
              <w:t xml:space="preserve"> (informations détaillées sur le moniteur)</w:t>
            </w:r>
          </w:p>
        </w:tc>
      </w:tr>
    </w:tbl>
    <w:p w:rsidR="00132D3A" w:rsidRDefault="00132D3A" w:rsidP="00132D3A">
      <w:pPr>
        <w:spacing w:after="100" w:line="189" w:lineRule="auto"/>
      </w:pPr>
    </w:p>
    <w:p w:rsidR="00132D3A" w:rsidRDefault="00132D3A" w:rsidP="00132D3A">
      <w:pPr>
        <w:numPr>
          <w:ilvl w:val="0"/>
          <w:numId w:val="37"/>
        </w:numPr>
      </w:pPr>
      <w:r>
        <w:t xml:space="preserve">Exécuter une commande SUB depuis votre home directory sur le topic “ciel” (commande envoyée à votre broker) </w:t>
      </w:r>
    </w:p>
    <w:p w:rsidR="00132D3A" w:rsidRDefault="00132D3A" w:rsidP="00132D3A">
      <w:pPr>
        <w:numPr>
          <w:ilvl w:val="0"/>
          <w:numId w:val="37"/>
        </w:numPr>
        <w:spacing w:before="0"/>
      </w:pPr>
      <w:r>
        <w:t xml:space="preserve">Noter la commande </w:t>
      </w:r>
    </w:p>
    <w:p w:rsidR="00D32C16" w:rsidRPr="00D32C16" w:rsidRDefault="00D32C16" w:rsidP="00D32C16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line="240" w:lineRule="auto"/>
        <w:ind w:left="360"/>
        <w:rPr>
          <w:rStyle w:val="unix-like"/>
        </w:rPr>
      </w:pPr>
      <w:bookmarkStart w:id="38" w:name="_abr0pbnlzjsi" w:colFirst="0" w:colLast="0"/>
      <w:bookmarkEnd w:id="38"/>
      <w:r w:rsidRPr="00D32C16">
        <w:rPr>
          <w:rStyle w:val="unix-like"/>
        </w:rPr>
        <w:t xml:space="preserve"> </w:t>
      </w:r>
    </w:p>
    <w:p w:rsidR="00D32C16" w:rsidRPr="00D32C16" w:rsidRDefault="00D32C16" w:rsidP="00D32C16">
      <w:pPr>
        <w:rPr>
          <w:lang w:val="fr-FR"/>
        </w:rPr>
      </w:pPr>
    </w:p>
    <w:p w:rsidR="00132D3A" w:rsidRDefault="00132D3A" w:rsidP="00132D3A">
      <w:pPr>
        <w:numPr>
          <w:ilvl w:val="0"/>
          <w:numId w:val="42"/>
        </w:numPr>
        <w:spacing w:after="100" w:line="189" w:lineRule="auto"/>
      </w:pPr>
      <w:r>
        <w:t>Copie d’écran de la commande et du résultat</w:t>
      </w:r>
    </w:p>
    <w:p w:rsidR="00132D3A" w:rsidRDefault="00132D3A" w:rsidP="00132D3A">
      <w:pPr>
        <w:pStyle w:val="Titre6"/>
      </w:pPr>
      <w:bookmarkStart w:id="39" w:name="_pemy3hrb9eii" w:colFirst="0" w:colLast="0"/>
      <w:bookmarkEnd w:id="39"/>
      <w:r>
        <w:t xml:space="preserve"> </w:t>
      </w:r>
    </w:p>
    <w:p w:rsidR="00132D3A" w:rsidRDefault="00132D3A" w:rsidP="00132D3A">
      <w:pPr>
        <w:pStyle w:val="Titre1"/>
      </w:pPr>
      <w:bookmarkStart w:id="40" w:name="_1jl2av8v7tu5" w:colFirst="0" w:colLast="0"/>
      <w:bookmarkStart w:id="41" w:name="_Toc189423175"/>
      <w:bookmarkEnd w:id="40"/>
      <w:r>
        <w:t>Connexion du client MQTTX</w:t>
      </w:r>
      <w:bookmarkEnd w:id="41"/>
    </w:p>
    <w:p w:rsidR="00A02268" w:rsidRDefault="00132D3A" w:rsidP="00132D3A">
      <w:r>
        <w:t xml:space="preserve">Avant tout il faut s’assurer que le PC Windows puisse atteindre le </w:t>
      </w:r>
      <w:proofErr w:type="spellStart"/>
      <w:r>
        <w:t>hostname</w:t>
      </w:r>
      <w:proofErr w:type="spellEnd"/>
      <w:r>
        <w:t xml:space="preserve"> de votre VM sur le réseau. Pour cela nous modifierons le fichier “hosts” du PC. </w:t>
      </w:r>
    </w:p>
    <w:p w:rsidR="00132D3A" w:rsidRDefault="00A02268" w:rsidP="00132D3A">
      <w:r>
        <w:t xml:space="preserve">En TCP/IP, une machine </w:t>
      </w:r>
      <w:r w:rsidR="00132D3A">
        <w:t xml:space="preserve">cherche en priorité dans ce fichier </w:t>
      </w:r>
      <w:r>
        <w:t xml:space="preserve">l’adresse IP d’un host distant </w:t>
      </w:r>
      <w:r w:rsidR="00132D3A">
        <w:t>avant de lancer une requête de résolution de nom.</w:t>
      </w:r>
    </w:p>
    <w:p w:rsidR="00132D3A" w:rsidRDefault="00132D3A" w:rsidP="00132D3A">
      <w:pPr>
        <w:numPr>
          <w:ilvl w:val="0"/>
          <w:numId w:val="26"/>
        </w:numPr>
      </w:pPr>
      <w:r>
        <w:t xml:space="preserve">Exécuter </w:t>
      </w:r>
      <w:proofErr w:type="spellStart"/>
      <w:r>
        <w:t>NotePad</w:t>
      </w:r>
      <w:proofErr w:type="spellEnd"/>
      <w:r>
        <w:t>++ en tant qu’administrateur</w:t>
      </w:r>
    </w:p>
    <w:p w:rsidR="00132D3A" w:rsidRDefault="00132D3A" w:rsidP="00132D3A">
      <w:pPr>
        <w:numPr>
          <w:ilvl w:val="0"/>
          <w:numId w:val="26"/>
        </w:numPr>
        <w:spacing w:before="0"/>
      </w:pPr>
      <w:r>
        <w:t>Ouvrir le fichier “C:\Windows\System32\drivers\</w:t>
      </w:r>
      <w:proofErr w:type="spellStart"/>
      <w:r>
        <w:t>etc</w:t>
      </w:r>
      <w:proofErr w:type="spellEnd"/>
      <w:r>
        <w:t>\hosts</w:t>
      </w:r>
    </w:p>
    <w:p w:rsidR="00132D3A" w:rsidRDefault="00132D3A" w:rsidP="00132D3A">
      <w:pPr>
        <w:numPr>
          <w:ilvl w:val="0"/>
          <w:numId w:val="26"/>
        </w:numPr>
        <w:spacing w:before="0"/>
      </w:pPr>
      <w:r>
        <w:t>Ajouter une ligne pour votre host (</w:t>
      </w:r>
      <w:proofErr w:type="spellStart"/>
      <w:r>
        <w:t>hostname</w:t>
      </w:r>
      <w:proofErr w:type="spellEnd"/>
      <w:r>
        <w:t xml:space="preserve"> indiqué dans le certificat du broker) </w:t>
      </w:r>
    </w:p>
    <w:p w:rsidR="00132D3A" w:rsidRDefault="00132D3A" w:rsidP="00132D3A">
      <w:r>
        <w:t>Nous utiliserons les mêmes fichiers “client” que pour le client mosquitto.</w:t>
      </w:r>
    </w:p>
    <w:p w:rsidR="00132D3A" w:rsidRDefault="00132D3A" w:rsidP="00132D3A">
      <w:pPr>
        <w:numPr>
          <w:ilvl w:val="0"/>
          <w:numId w:val="43"/>
        </w:numPr>
      </w:pPr>
      <w:r>
        <w:t xml:space="preserve">Copier les fichiers ca.crt, client.crt et </w:t>
      </w:r>
      <w:proofErr w:type="spellStart"/>
      <w:r>
        <w:t>client.key</w:t>
      </w:r>
      <w:proofErr w:type="spellEnd"/>
      <w:r>
        <w:t xml:space="preserve"> sur le PC</w:t>
      </w:r>
    </w:p>
    <w:p w:rsidR="00132D3A" w:rsidRDefault="00132D3A" w:rsidP="00132D3A">
      <w:pPr>
        <w:numPr>
          <w:ilvl w:val="0"/>
          <w:numId w:val="43"/>
        </w:numPr>
        <w:spacing w:before="0"/>
      </w:pPr>
      <w:r>
        <w:t>Configurer une nouvelle connexion sous MQTTX en SSL/TLS</w:t>
      </w:r>
    </w:p>
    <w:p w:rsidR="00132D3A" w:rsidRDefault="00132D3A" w:rsidP="00132D3A">
      <w:pPr>
        <w:numPr>
          <w:ilvl w:val="0"/>
          <w:numId w:val="43"/>
        </w:numPr>
        <w:spacing w:before="0" w:after="100" w:line="189" w:lineRule="auto"/>
      </w:pPr>
      <w:r>
        <w:t>Copie d’écran de la configuration</w:t>
      </w:r>
    </w:p>
    <w:p w:rsidR="00132D3A" w:rsidRDefault="00132D3A" w:rsidP="008A050B">
      <w:pPr>
        <w:pStyle w:val="Titre6"/>
      </w:pPr>
      <w:bookmarkStart w:id="42" w:name="_r66l9cyvfuqu" w:colFirst="0" w:colLast="0"/>
      <w:bookmarkEnd w:id="42"/>
      <w:r>
        <w:t xml:space="preserve"> </w:t>
      </w:r>
    </w:p>
    <w:p w:rsidR="00132D3A" w:rsidRDefault="00132D3A" w:rsidP="00132D3A">
      <w:pPr>
        <w:numPr>
          <w:ilvl w:val="0"/>
          <w:numId w:val="41"/>
        </w:numPr>
      </w:pPr>
      <w:r>
        <w:t xml:space="preserve">Lancer une commande PUB depuis MQTTX </w:t>
      </w:r>
    </w:p>
    <w:p w:rsidR="00132D3A" w:rsidRDefault="00132D3A" w:rsidP="00132D3A">
      <w:pPr>
        <w:numPr>
          <w:ilvl w:val="0"/>
          <w:numId w:val="41"/>
        </w:numPr>
        <w:spacing w:before="0"/>
      </w:pPr>
      <w:r>
        <w:lastRenderedPageBreak/>
        <w:t xml:space="preserve">Valider l’architecture (moniteur broker, moniteur client </w:t>
      </w:r>
      <w:proofErr w:type="spellStart"/>
      <w:r>
        <w:t>sub</w:t>
      </w:r>
      <w:proofErr w:type="spellEnd"/>
      <w:r>
        <w:t xml:space="preserve"> et </w:t>
      </w:r>
      <w:proofErr w:type="spellStart"/>
      <w:r>
        <w:t>publish</w:t>
      </w:r>
      <w:proofErr w:type="spellEnd"/>
      <w:r>
        <w:t xml:space="preserve"> sur MQTTX)</w:t>
      </w:r>
      <w:r w:rsidR="00E3708D">
        <w:t xml:space="preserve"> en faisant plusieurs publications sur un ou deux topics</w:t>
      </w:r>
    </w:p>
    <w:p w:rsidR="00132D3A" w:rsidRDefault="00A82A9C" w:rsidP="00132D3A">
      <w:pPr>
        <w:pStyle w:val="Titre1"/>
        <w:shd w:val="clear" w:color="auto" w:fill="FFFFFF"/>
      </w:pPr>
      <w:bookmarkStart w:id="43" w:name="_y2s9gtwpiz78" w:colFirst="0" w:colLast="0"/>
      <w:bookmarkStart w:id="44" w:name="_Toc189423176"/>
      <w:bookmarkEnd w:id="43"/>
      <w:r>
        <w:t>Analyse de trames</w:t>
      </w:r>
      <w:bookmarkEnd w:id="44"/>
    </w:p>
    <w:p w:rsidR="00132D3A" w:rsidRDefault="00A82A9C" w:rsidP="00132D3A">
      <w:pPr>
        <w:pStyle w:val="Titre3"/>
      </w:pPr>
      <w:bookmarkStart w:id="45" w:name="_lpyt2sux2wi7" w:colFirst="0" w:colLast="0"/>
      <w:bookmarkStart w:id="46" w:name="_Toc189423177"/>
      <w:bookmarkEnd w:id="45"/>
      <w:r>
        <w:t>Capture de trames</w:t>
      </w:r>
      <w:bookmarkEnd w:id="46"/>
    </w:p>
    <w:p w:rsidR="00A82A9C" w:rsidRDefault="00A82A9C" w:rsidP="00A82A9C">
      <w:pPr>
        <w:pStyle w:val="Paragraphedeliste"/>
        <w:numPr>
          <w:ilvl w:val="0"/>
          <w:numId w:val="56"/>
        </w:numPr>
      </w:pPr>
      <w:r>
        <w:t xml:space="preserve">Installer le package </w:t>
      </w:r>
      <w:proofErr w:type="spellStart"/>
      <w:r>
        <w:t>tcpdump</w:t>
      </w:r>
      <w:proofErr w:type="spellEnd"/>
      <w:r>
        <w:t xml:space="preserve"> sur la VM</w:t>
      </w:r>
    </w:p>
    <w:p w:rsidR="00A82A9C" w:rsidRDefault="00A82A9C" w:rsidP="00A82A9C">
      <w:pPr>
        <w:pStyle w:val="Paragraphedeliste"/>
        <w:numPr>
          <w:ilvl w:val="0"/>
          <w:numId w:val="56"/>
        </w:numPr>
      </w:pPr>
      <w:r>
        <w:t xml:space="preserve">Capturer les trames sur la VM avec la commande suivante (&lt;interface&gt; est le nom de l’interface réseau visible avec la commande </w:t>
      </w:r>
      <w:proofErr w:type="spellStart"/>
      <w:r>
        <w:t>ip</w:t>
      </w:r>
      <w:proofErr w:type="spellEnd"/>
      <w:r>
        <w:t xml:space="preserve"> a).</w:t>
      </w:r>
      <w:r>
        <w:tab/>
      </w:r>
      <w:r>
        <w:tab/>
      </w:r>
      <w:r>
        <w:tab/>
      </w:r>
      <w:r>
        <w:tab/>
      </w:r>
    </w:p>
    <w:p w:rsidR="00A82A9C" w:rsidRPr="00A82A9C" w:rsidRDefault="00A82A9C" w:rsidP="00A82A9C">
      <w:pPr>
        <w:rPr>
          <w:rStyle w:val="unix"/>
        </w:rPr>
      </w:pPr>
      <w:r w:rsidRPr="00A82A9C">
        <w:rPr>
          <w:rStyle w:val="unix"/>
        </w:rPr>
        <w:t xml:space="preserve"># </w:t>
      </w:r>
      <w:proofErr w:type="spellStart"/>
      <w:r w:rsidRPr="00A82A9C">
        <w:rPr>
          <w:rStyle w:val="unix"/>
        </w:rPr>
        <w:t>tcpdump</w:t>
      </w:r>
      <w:proofErr w:type="spellEnd"/>
      <w:r w:rsidRPr="00A82A9C">
        <w:rPr>
          <w:rStyle w:val="unix"/>
        </w:rPr>
        <w:t xml:space="preserve"> -</w:t>
      </w:r>
      <w:proofErr w:type="spellStart"/>
      <w:r w:rsidRPr="00A82A9C">
        <w:rPr>
          <w:rStyle w:val="unix"/>
        </w:rPr>
        <w:t>i</w:t>
      </w:r>
      <w:proofErr w:type="spellEnd"/>
      <w:r w:rsidRPr="00A82A9C">
        <w:rPr>
          <w:rStyle w:val="unix"/>
        </w:rPr>
        <w:t xml:space="preserve"> &lt;interface&gt; -s 65535 host &lt;IP&gt; -w </w:t>
      </w:r>
      <w:proofErr w:type="spellStart"/>
      <w:r w:rsidRPr="00A82A9C">
        <w:rPr>
          <w:rStyle w:val="unix"/>
        </w:rPr>
        <w:t>mqtt-</w:t>
      </w:r>
      <w:proofErr w:type="gramStart"/>
      <w:r w:rsidRPr="00A82A9C">
        <w:rPr>
          <w:rStyle w:val="unix"/>
        </w:rPr>
        <w:t>nom.pcap</w:t>
      </w:r>
      <w:proofErr w:type="spellEnd"/>
      <w:proofErr w:type="gramEnd"/>
      <w:r w:rsidRPr="00A82A9C">
        <w:rPr>
          <w:rStyle w:val="unix"/>
        </w:rPr>
        <w:t xml:space="preserve"> </w:t>
      </w:r>
      <w:r w:rsidRPr="00A82A9C">
        <w:rPr>
          <w:rStyle w:val="unix"/>
        </w:rPr>
        <w:tab/>
      </w:r>
      <w:r w:rsidRPr="00A82A9C">
        <w:rPr>
          <w:rStyle w:val="unix"/>
        </w:rPr>
        <w:tab/>
      </w:r>
      <w:r w:rsidRPr="00A82A9C">
        <w:rPr>
          <w:rStyle w:val="unix"/>
        </w:rPr>
        <w:tab/>
      </w:r>
    </w:p>
    <w:p w:rsidR="00A82A9C" w:rsidRDefault="00A82A9C" w:rsidP="00A82A9C">
      <w:pPr>
        <w:pStyle w:val="Paragraphedeliste"/>
        <w:numPr>
          <w:ilvl w:val="0"/>
          <w:numId w:val="56"/>
        </w:numPr>
        <w:shd w:val="clear" w:color="auto" w:fill="FFFFFF"/>
      </w:pPr>
      <w:r>
        <w:t xml:space="preserve">Effectuer quelques commandes MQTT pendant la capture </w:t>
      </w:r>
      <w:proofErr w:type="spellStart"/>
      <w:r>
        <w:t>tcpdump</w:t>
      </w:r>
      <w:proofErr w:type="spellEnd"/>
      <w:r>
        <w:t> :</w:t>
      </w:r>
    </w:p>
    <w:p w:rsidR="00A82A9C" w:rsidRDefault="00A82A9C" w:rsidP="00132D3A">
      <w:pPr>
        <w:pStyle w:val="Paragraphedeliste"/>
        <w:numPr>
          <w:ilvl w:val="1"/>
          <w:numId w:val="56"/>
        </w:numPr>
        <w:shd w:val="clear" w:color="auto" w:fill="FFFFFF"/>
      </w:pPr>
      <w:r>
        <w:t>Connexion du client</w:t>
      </w:r>
      <w:r w:rsidR="00132D3A">
        <w:t xml:space="preserve"> MQTTX connecté en MQTTS </w:t>
      </w:r>
      <w:r>
        <w:t xml:space="preserve">et </w:t>
      </w:r>
      <w:proofErr w:type="spellStart"/>
      <w:r>
        <w:t>sub</w:t>
      </w:r>
      <w:proofErr w:type="spellEnd"/>
      <w:r>
        <w:t xml:space="preserve"> au topic ‘ciel’</w:t>
      </w:r>
    </w:p>
    <w:p w:rsidR="00A82A9C" w:rsidRDefault="00A82A9C" w:rsidP="00132D3A">
      <w:pPr>
        <w:pStyle w:val="Paragraphedeliste"/>
        <w:numPr>
          <w:ilvl w:val="1"/>
          <w:numId w:val="56"/>
        </w:numPr>
        <w:shd w:val="clear" w:color="auto" w:fill="FFFFFF"/>
      </w:pPr>
      <w:r>
        <w:t>Connexion du client mosquitto connecté en MQTTS (</w:t>
      </w:r>
      <w:proofErr w:type="spellStart"/>
      <w:r>
        <w:t>sub</w:t>
      </w:r>
      <w:proofErr w:type="spellEnd"/>
      <w:r>
        <w:t xml:space="preserve"> au topic ‘ciel’)</w:t>
      </w:r>
    </w:p>
    <w:p w:rsidR="00132D3A" w:rsidRDefault="00A82A9C" w:rsidP="00132D3A">
      <w:pPr>
        <w:pStyle w:val="Paragraphedeliste"/>
        <w:numPr>
          <w:ilvl w:val="1"/>
          <w:numId w:val="56"/>
        </w:numPr>
        <w:shd w:val="clear" w:color="auto" w:fill="FFFFFF"/>
      </w:pPr>
      <w:r>
        <w:t xml:space="preserve">MQTTX envoie </w:t>
      </w:r>
      <w:r w:rsidR="00132D3A">
        <w:t xml:space="preserve">un </w:t>
      </w:r>
      <w:proofErr w:type="spellStart"/>
      <w:r w:rsidR="00132D3A">
        <w:t>publish</w:t>
      </w:r>
      <w:proofErr w:type="spellEnd"/>
      <w:r w:rsidR="00132D3A">
        <w:t xml:space="preserve"> MQTT sur </w:t>
      </w:r>
      <w:r>
        <w:t>le topic ‘ciel’,</w:t>
      </w:r>
      <w:r w:rsidR="00132D3A">
        <w:t xml:space="preserve"> </w:t>
      </w:r>
    </w:p>
    <w:p w:rsidR="00A82A9C" w:rsidRDefault="00A82A9C" w:rsidP="00132D3A">
      <w:pPr>
        <w:pStyle w:val="Paragraphedeliste"/>
        <w:numPr>
          <w:ilvl w:val="1"/>
          <w:numId w:val="56"/>
        </w:numPr>
        <w:shd w:val="clear" w:color="auto" w:fill="FFFFFF"/>
      </w:pPr>
      <w:r>
        <w:t>MQTTX se déconnecte</w:t>
      </w:r>
    </w:p>
    <w:p w:rsidR="00132D3A" w:rsidRDefault="00A82A9C" w:rsidP="00A82A9C">
      <w:pPr>
        <w:pStyle w:val="Paragraphedeliste"/>
        <w:numPr>
          <w:ilvl w:val="0"/>
          <w:numId w:val="57"/>
        </w:numPr>
        <w:shd w:val="clear" w:color="auto" w:fill="FFFFFF"/>
      </w:pPr>
      <w:r>
        <w:t>Arrêter la capture avec CTR-C</w:t>
      </w:r>
    </w:p>
    <w:p w:rsidR="00132D3A" w:rsidRDefault="00132D3A" w:rsidP="00132D3A">
      <w:pPr>
        <w:pStyle w:val="Titre1"/>
      </w:pPr>
      <w:bookmarkStart w:id="47" w:name="_6y8m7dllm5ub" w:colFirst="0" w:colLast="0"/>
      <w:bookmarkStart w:id="48" w:name="_Toc189423178"/>
      <w:bookmarkEnd w:id="47"/>
      <w:r>
        <w:t>Analyse des trames</w:t>
      </w:r>
      <w:bookmarkEnd w:id="48"/>
      <w:r>
        <w:t xml:space="preserve"> </w:t>
      </w:r>
    </w:p>
    <w:p w:rsidR="00A82A9C" w:rsidRDefault="00A82A9C" w:rsidP="00A82A9C">
      <w:pPr>
        <w:pStyle w:val="Paragraphedeliste"/>
        <w:numPr>
          <w:ilvl w:val="0"/>
          <w:numId w:val="59"/>
        </w:numPr>
        <w:shd w:val="clear" w:color="auto" w:fill="FFFFFF"/>
      </w:pPr>
      <w:r>
        <w:t>Récupérer le fichier de capture avec SCP</w:t>
      </w:r>
    </w:p>
    <w:p w:rsidR="00A82A9C" w:rsidRDefault="00A82A9C" w:rsidP="00A82A9C">
      <w:pPr>
        <w:pStyle w:val="Paragraphedeliste"/>
        <w:numPr>
          <w:ilvl w:val="0"/>
          <w:numId w:val="59"/>
        </w:numPr>
        <w:shd w:val="clear" w:color="auto" w:fill="FFFFFF"/>
      </w:pPr>
      <w:r>
        <w:t>Ouvrir le fichier dans Wireshark</w:t>
      </w:r>
    </w:p>
    <w:p w:rsidR="00132D3A" w:rsidRDefault="00132D3A" w:rsidP="00A82A9C">
      <w:pPr>
        <w:numPr>
          <w:ilvl w:val="0"/>
          <w:numId w:val="59"/>
        </w:numPr>
        <w:shd w:val="clear" w:color="auto" w:fill="FFFFFF"/>
        <w:spacing w:before="0"/>
      </w:pPr>
      <w:r>
        <w:t>Analyser les trames</w:t>
      </w:r>
    </w:p>
    <w:p w:rsidR="00132D3A" w:rsidRDefault="00132D3A" w:rsidP="00A82A9C">
      <w:pPr>
        <w:numPr>
          <w:ilvl w:val="0"/>
          <w:numId w:val="59"/>
        </w:numPr>
        <w:shd w:val="clear" w:color="auto" w:fill="FFFFFF"/>
        <w:spacing w:before="0"/>
      </w:pPr>
      <w:r>
        <w:t>Est-ce que les données circulent en clair ou sont cryptées ?? (copie d’écran)</w:t>
      </w:r>
    </w:p>
    <w:p w:rsidR="00442344" w:rsidRDefault="00442344" w:rsidP="00442344">
      <w:pPr>
        <w:shd w:val="clear" w:color="auto" w:fill="FFFFFF"/>
        <w:spacing w:before="0"/>
        <w:ind w:left="360"/>
      </w:pPr>
    </w:p>
    <w:p w:rsidR="00442344" w:rsidRDefault="00442344" w:rsidP="00442344">
      <w:pPr>
        <w:shd w:val="clear" w:color="auto" w:fill="FFFFFF"/>
        <w:spacing w:before="0"/>
        <w:ind w:left="360"/>
      </w:pPr>
    </w:p>
    <w:p w:rsidR="00442344" w:rsidRDefault="00442344" w:rsidP="00442344">
      <w:pPr>
        <w:pStyle w:val="Paragraphedeliste"/>
        <w:numPr>
          <w:ilvl w:val="0"/>
          <w:numId w:val="61"/>
        </w:numPr>
        <w:shd w:val="clear" w:color="auto" w:fill="FFFFFF"/>
        <w:spacing w:before="0"/>
      </w:pPr>
      <w:r>
        <w:t>Comment pourrait-on améliorer la sécurisation de l’application ?</w:t>
      </w:r>
    </w:p>
    <w:p w:rsidR="00442344" w:rsidRDefault="00442344" w:rsidP="00442344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hd w:val="clear" w:color="auto" w:fill="FFFFFF"/>
        <w:spacing w:before="0"/>
        <w:rPr>
          <w:color w:val="FF0000"/>
        </w:rPr>
      </w:pPr>
    </w:p>
    <w:p w:rsidR="008A050B" w:rsidRPr="00442344" w:rsidRDefault="008A050B" w:rsidP="00442344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hd w:val="clear" w:color="auto" w:fill="FFFFFF"/>
        <w:spacing w:before="0"/>
        <w:rPr>
          <w:color w:val="FF0000"/>
        </w:rPr>
      </w:pPr>
    </w:p>
    <w:p w:rsidR="00442344" w:rsidRDefault="00442344" w:rsidP="00442344">
      <w:pPr>
        <w:shd w:val="clear" w:color="auto" w:fill="FFFFFF"/>
        <w:spacing w:before="0"/>
        <w:ind w:left="360"/>
      </w:pPr>
    </w:p>
    <w:p w:rsidR="008D0B31" w:rsidRPr="007F0069" w:rsidRDefault="00132D3A" w:rsidP="007F0069">
      <w:pPr>
        <w:shd w:val="clear" w:color="auto" w:fill="FFFFFF"/>
      </w:pPr>
      <w:r>
        <w:tab/>
      </w:r>
      <w:r>
        <w:tab/>
      </w:r>
      <w:r>
        <w:tab/>
      </w:r>
    </w:p>
    <w:sectPr w:rsidR="008D0B31" w:rsidRPr="007F0069" w:rsidSect="009029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021" w:bottom="1134" w:left="1021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60FE" w:rsidRDefault="004A60FE">
      <w:pPr>
        <w:spacing w:before="0" w:line="240" w:lineRule="auto"/>
      </w:pPr>
      <w:r>
        <w:separator/>
      </w:r>
    </w:p>
  </w:endnote>
  <w:endnote w:type="continuationSeparator" w:id="0">
    <w:p w:rsidR="004A60FE" w:rsidRDefault="004A60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roxima Nova">
    <w:altName w:val="Tahoma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onaco">
    <w:panose1 w:val="00000000000000000000"/>
    <w:charset w:val="4D"/>
    <w:family w:val="auto"/>
    <w:pitch w:val="variable"/>
    <w:sig w:usb0="A00002FF" w:usb1="500039FB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BM Plex Mono">
    <w:altName w:val="Calibri"/>
    <w:panose1 w:val="020B0604020202020204"/>
    <w:charset w:val="00"/>
    <w:family w:val="auto"/>
    <w:pitch w:val="default"/>
  </w:font>
  <w:font w:name="Roboto">
    <w:altName w:val="Arial"/>
    <w:panose1 w:val="020B0604020202020204"/>
    <w:charset w:val="00"/>
    <w:family w:val="auto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B31" w:rsidRDefault="00000000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 w:rsidR="004917BB">
      <w:rPr>
        <w:noProof/>
      </w:rPr>
      <w:t>2</w:t>
    </w:r>
    <w:r>
      <w:fldChar w:fldCharType="end"/>
    </w:r>
    <w:r>
      <w:rPr>
        <w:noProof/>
      </w:rPr>
      <w:drawing>
        <wp:anchor distT="0" distB="0" distL="0" distR="0" simplePos="0" relativeHeight="251660288" behindDoc="0" locked="0" layoutInCell="1" hidden="0" allowOverlap="1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l="0" t="0" r="0" b="0"/>
          <wp:wrapTopAndBottom distT="0" distB="0"/>
          <wp:docPr id="570961858" name="image3.png" descr="pied de p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pied de pag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B31" w:rsidRDefault="00000000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 w:rsidR="004917BB">
      <w:rPr>
        <w:noProof/>
      </w:rPr>
      <w:t>1</w:t>
    </w:r>
    <w:r>
      <w:fldChar w:fldCharType="end"/>
    </w:r>
    <w:r>
      <w:rPr>
        <w:noProof/>
      </w:rPr>
      <w:drawing>
        <wp:anchor distT="0" distB="0" distL="0" distR="0" simplePos="0" relativeHeight="251661312" behindDoc="0" locked="0" layoutInCell="1" hidden="0" allowOverlap="1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l="0" t="0" r="0" b="0"/>
          <wp:wrapTopAndBottom distT="0" distB="0"/>
          <wp:docPr id="1842428170" name="image3.png" descr="pied de p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pied de pag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60FE" w:rsidRDefault="004A60FE">
      <w:pPr>
        <w:spacing w:before="0" w:line="240" w:lineRule="auto"/>
      </w:pPr>
      <w:r>
        <w:separator/>
      </w:r>
    </w:p>
  </w:footnote>
  <w:footnote w:type="continuationSeparator" w:id="0">
    <w:p w:rsidR="004A60FE" w:rsidRDefault="004A60F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B31" w:rsidRDefault="00000000" w:rsidP="0090294F">
    <w:pPr>
      <w:pBdr>
        <w:top w:val="nil"/>
        <w:left w:val="nil"/>
        <w:bottom w:val="nil"/>
        <w:right w:val="nil"/>
        <w:between w:val="nil"/>
      </w:pBdr>
      <w:spacing w:before="640"/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-914399</wp:posOffset>
          </wp:positionH>
          <wp:positionV relativeFrom="paragraph">
            <wp:posOffset>-66674</wp:posOffset>
          </wp:positionV>
          <wp:extent cx="7781925" cy="95250"/>
          <wp:effectExtent l="0" t="0" r="0" b="0"/>
          <wp:wrapTopAndBottom distT="0" distB="0"/>
          <wp:docPr id="1668125229" name="image3.png" descr="ligne horizonta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igne horizontal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B31" w:rsidRDefault="00000000">
    <w:pPr>
      <w:pBdr>
        <w:top w:val="nil"/>
        <w:left w:val="nil"/>
        <w:bottom w:val="nil"/>
        <w:right w:val="nil"/>
        <w:between w:val="nil"/>
      </w:pBdr>
      <w:spacing w:before="640"/>
    </w:pPr>
    <w:r>
      <w:rPr>
        <w:noProof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-919162</wp:posOffset>
          </wp:positionH>
          <wp:positionV relativeFrom="paragraph">
            <wp:posOffset>-66674</wp:posOffset>
          </wp:positionV>
          <wp:extent cx="7781925" cy="95250"/>
          <wp:effectExtent l="0" t="0" r="0" b="0"/>
          <wp:wrapTopAndBottom distT="0" distB="0"/>
          <wp:docPr id="1652656455" name="image3.png" descr="ligne horizonta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igne horizontal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6"/>
      <w:tblW w:w="9360" w:type="dxa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600" w:firstRow="0" w:lastRow="0" w:firstColumn="0" w:lastColumn="0" w:noHBand="1" w:noVBand="1"/>
    </w:tblPr>
    <w:tblGrid>
      <w:gridCol w:w="1764"/>
      <w:gridCol w:w="6080"/>
      <w:gridCol w:w="1516"/>
    </w:tblGrid>
    <w:tr w:rsidR="008D0B31">
      <w:trPr>
        <w:trHeight w:val="665"/>
      </w:trPr>
      <w:tc>
        <w:tcPr>
          <w:tcW w:w="1764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8D0B3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0" w:line="276" w:lineRule="auto"/>
          </w:pPr>
        </w:p>
      </w:tc>
      <w:tc>
        <w:tcPr>
          <w:tcW w:w="6079" w:type="dxa"/>
          <w:vMerge w:val="restart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:rsidR="00A36AB6" w:rsidRDefault="00A36AB6" w:rsidP="00A36AB6">
          <w:pPr>
            <w:spacing w:before="0"/>
            <w:jc w:val="center"/>
            <w:rPr>
              <w:b/>
            </w:rPr>
          </w:pPr>
          <w:r>
            <w:rPr>
              <w:b/>
            </w:rPr>
            <w:t>C06 Valider un système informatique</w:t>
          </w:r>
        </w:p>
        <w:p w:rsidR="00A36AB6" w:rsidRDefault="00A36AB6" w:rsidP="00A36AB6">
          <w:pPr>
            <w:spacing w:before="0"/>
            <w:jc w:val="center"/>
            <w:rPr>
              <w:sz w:val="20"/>
              <w:szCs w:val="20"/>
            </w:rPr>
          </w:pPr>
        </w:p>
        <w:p w:rsidR="00A36AB6" w:rsidRDefault="00A36AB6" w:rsidP="00A36AB6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R2- Installation et qualification</w:t>
          </w:r>
        </w:p>
        <w:p w:rsidR="008D0B31" w:rsidRDefault="00A36AB6" w:rsidP="00A36AB6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D2- Développement et validation de solutions logicielles </w:t>
          </w:r>
        </w:p>
      </w:tc>
      <w:tc>
        <w:tcPr>
          <w:tcW w:w="1516" w:type="dxa"/>
          <w:tcBorders>
            <w:top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000000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BTS CIEL</w:t>
          </w:r>
        </w:p>
      </w:tc>
    </w:tr>
    <w:tr w:rsidR="008D0B31">
      <w:trPr>
        <w:trHeight w:val="725"/>
      </w:trPr>
      <w:tc>
        <w:tcPr>
          <w:tcW w:w="1764" w:type="dxa"/>
          <w:vMerge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8D0B31">
          <w:pPr>
            <w:spacing w:before="640"/>
          </w:pPr>
        </w:p>
      </w:tc>
      <w:tc>
        <w:tcPr>
          <w:tcW w:w="6079" w:type="dxa"/>
          <w:vMerge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8D0B31">
          <w:pPr>
            <w:spacing w:before="0" w:line="240" w:lineRule="auto"/>
            <w:rPr>
              <w:sz w:val="20"/>
              <w:szCs w:val="20"/>
            </w:rPr>
          </w:pPr>
        </w:p>
      </w:tc>
      <w:tc>
        <w:tcPr>
          <w:tcW w:w="151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064AD9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TP</w:t>
          </w:r>
        </w:p>
      </w:tc>
    </w:tr>
  </w:tbl>
  <w:p w:rsidR="008D0B31" w:rsidRDefault="008D0B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016"/>
    <w:multiLevelType w:val="multilevel"/>
    <w:tmpl w:val="FC640B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1FF5586"/>
    <w:multiLevelType w:val="multilevel"/>
    <w:tmpl w:val="0158E4D4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2D55D0C"/>
    <w:multiLevelType w:val="multilevel"/>
    <w:tmpl w:val="3D228F94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3465542"/>
    <w:multiLevelType w:val="multilevel"/>
    <w:tmpl w:val="6A7ED34E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3F452A5"/>
    <w:multiLevelType w:val="multilevel"/>
    <w:tmpl w:val="BA2838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C5F5548"/>
    <w:multiLevelType w:val="multilevel"/>
    <w:tmpl w:val="95B6CF6E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F764C5E"/>
    <w:multiLevelType w:val="multilevel"/>
    <w:tmpl w:val="5E7043F2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0EB43DF"/>
    <w:multiLevelType w:val="multilevel"/>
    <w:tmpl w:val="BB9A88DE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0F37BC4"/>
    <w:multiLevelType w:val="multilevel"/>
    <w:tmpl w:val="B3960E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1C441C3"/>
    <w:multiLevelType w:val="hybridMultilevel"/>
    <w:tmpl w:val="3F26E0A2"/>
    <w:lvl w:ilvl="0" w:tplc="31C0089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E10227"/>
    <w:multiLevelType w:val="multilevel"/>
    <w:tmpl w:val="6458E9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41E030F"/>
    <w:multiLevelType w:val="multilevel"/>
    <w:tmpl w:val="CDE09B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47D21D5"/>
    <w:multiLevelType w:val="multilevel"/>
    <w:tmpl w:val="258CE2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18FC37D7"/>
    <w:multiLevelType w:val="hybridMultilevel"/>
    <w:tmpl w:val="CF1E3E4A"/>
    <w:lvl w:ilvl="0" w:tplc="31C0089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6A2C6A"/>
    <w:multiLevelType w:val="multilevel"/>
    <w:tmpl w:val="49D83E50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99F1B7C"/>
    <w:multiLevelType w:val="multilevel"/>
    <w:tmpl w:val="2610A8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1C743210"/>
    <w:multiLevelType w:val="hybridMultilevel"/>
    <w:tmpl w:val="9DB25F7C"/>
    <w:lvl w:ilvl="0" w:tplc="2E722B0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F9108A"/>
    <w:multiLevelType w:val="multilevel"/>
    <w:tmpl w:val="467C5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1FF24B6F"/>
    <w:multiLevelType w:val="multilevel"/>
    <w:tmpl w:val="5D2E22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21986BA9"/>
    <w:multiLevelType w:val="multilevel"/>
    <w:tmpl w:val="5A3E7F7C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72A29C4"/>
    <w:multiLevelType w:val="multilevel"/>
    <w:tmpl w:val="F4A4BF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27D66A53"/>
    <w:multiLevelType w:val="multilevel"/>
    <w:tmpl w:val="E65E4276"/>
    <w:lvl w:ilvl="0">
      <w:start w:val="1"/>
      <w:numFmt w:val="bullet"/>
      <w:pStyle w:val="ToDoList"/>
      <w:lvlText w:val="¨"/>
      <w:lvlJc w:val="left"/>
      <w:pPr>
        <w:ind w:left="36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120" w:hanging="360"/>
      </w:pPr>
      <w:rPr>
        <w:u w:val="none"/>
      </w:rPr>
    </w:lvl>
  </w:abstractNum>
  <w:abstractNum w:abstractNumId="22" w15:restartNumberingAfterBreak="0">
    <w:nsid w:val="29E60874"/>
    <w:multiLevelType w:val="multilevel"/>
    <w:tmpl w:val="C26087B6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309806F7"/>
    <w:multiLevelType w:val="multilevel"/>
    <w:tmpl w:val="609251A6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30FB3C80"/>
    <w:multiLevelType w:val="multilevel"/>
    <w:tmpl w:val="D82C8C64"/>
    <w:lvl w:ilvl="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35F36E96"/>
    <w:multiLevelType w:val="multilevel"/>
    <w:tmpl w:val="7F1021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38FE2C85"/>
    <w:multiLevelType w:val="multilevel"/>
    <w:tmpl w:val="6428F2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3A79048C"/>
    <w:multiLevelType w:val="multilevel"/>
    <w:tmpl w:val="498A9C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3BEF716E"/>
    <w:multiLevelType w:val="multilevel"/>
    <w:tmpl w:val="996E81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3FEB5074"/>
    <w:multiLevelType w:val="multilevel"/>
    <w:tmpl w:val="60787B4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428A7AA7"/>
    <w:multiLevelType w:val="multilevel"/>
    <w:tmpl w:val="5EA0A6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49771922"/>
    <w:multiLevelType w:val="multilevel"/>
    <w:tmpl w:val="23CEF614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4AD74C9A"/>
    <w:multiLevelType w:val="multilevel"/>
    <w:tmpl w:val="AA04E5BC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4BB46AB4"/>
    <w:multiLevelType w:val="multilevel"/>
    <w:tmpl w:val="8E0A8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BC20875"/>
    <w:multiLevelType w:val="multilevel"/>
    <w:tmpl w:val="5104A046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4F4C6837"/>
    <w:multiLevelType w:val="multilevel"/>
    <w:tmpl w:val="8534B9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4FEB2054"/>
    <w:multiLevelType w:val="multilevel"/>
    <w:tmpl w:val="D444EF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546F714D"/>
    <w:multiLevelType w:val="multilevel"/>
    <w:tmpl w:val="49D83E50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553939AF"/>
    <w:multiLevelType w:val="multilevel"/>
    <w:tmpl w:val="467C5C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5B1B7434"/>
    <w:multiLevelType w:val="multilevel"/>
    <w:tmpl w:val="9448299A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5C9D435A"/>
    <w:multiLevelType w:val="multilevel"/>
    <w:tmpl w:val="F41EC7E8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5EBF7FA2"/>
    <w:multiLevelType w:val="hybridMultilevel"/>
    <w:tmpl w:val="9F6A1136"/>
    <w:lvl w:ilvl="0" w:tplc="31C0089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30D4155"/>
    <w:multiLevelType w:val="hybridMultilevel"/>
    <w:tmpl w:val="43DA5D5A"/>
    <w:lvl w:ilvl="0" w:tplc="2E722B0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025F66"/>
    <w:multiLevelType w:val="hybridMultilevel"/>
    <w:tmpl w:val="523665FC"/>
    <w:lvl w:ilvl="0" w:tplc="22929BAA">
      <w:start w:val="1"/>
      <w:numFmt w:val="bullet"/>
      <w:lvlText w:val="-"/>
      <w:lvlJc w:val="left"/>
      <w:pPr>
        <w:ind w:left="720" w:hanging="360"/>
      </w:pPr>
      <w:rPr>
        <w:rFonts w:ascii="Proxima Nova" w:eastAsia="Proxima Nova" w:hAnsi="Proxima Nova" w:cs="Proxima Nov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AA22B4"/>
    <w:multiLevelType w:val="multilevel"/>
    <w:tmpl w:val="4BBAB58A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6830352D"/>
    <w:multiLevelType w:val="multilevel"/>
    <w:tmpl w:val="0EC03F50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68A561AF"/>
    <w:multiLevelType w:val="multilevel"/>
    <w:tmpl w:val="6DFE26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6AC60AEA"/>
    <w:multiLevelType w:val="multilevel"/>
    <w:tmpl w:val="DB7816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6B94588B"/>
    <w:multiLevelType w:val="multilevel"/>
    <w:tmpl w:val="10BA2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6C875309"/>
    <w:multiLevelType w:val="multilevel"/>
    <w:tmpl w:val="726AB0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6D06531D"/>
    <w:multiLevelType w:val="hybridMultilevel"/>
    <w:tmpl w:val="6F627CF2"/>
    <w:lvl w:ilvl="0" w:tplc="CDBE9FF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7C0F40"/>
    <w:multiLevelType w:val="multilevel"/>
    <w:tmpl w:val="49D83E50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2" w15:restartNumberingAfterBreak="0">
    <w:nsid w:val="6D936E4A"/>
    <w:multiLevelType w:val="multilevel"/>
    <w:tmpl w:val="BD26FE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703F77F4"/>
    <w:multiLevelType w:val="multilevel"/>
    <w:tmpl w:val="2E1EC0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4" w15:restartNumberingAfterBreak="0">
    <w:nsid w:val="72917CF5"/>
    <w:multiLevelType w:val="multilevel"/>
    <w:tmpl w:val="4114FA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 w15:restartNumberingAfterBreak="0">
    <w:nsid w:val="742E5710"/>
    <w:multiLevelType w:val="multilevel"/>
    <w:tmpl w:val="B30417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6" w15:restartNumberingAfterBreak="0">
    <w:nsid w:val="784E19D7"/>
    <w:multiLevelType w:val="hybridMultilevel"/>
    <w:tmpl w:val="28349D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CAE6CF3"/>
    <w:multiLevelType w:val="multilevel"/>
    <w:tmpl w:val="B52CCA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7D517003"/>
    <w:multiLevelType w:val="hybridMultilevel"/>
    <w:tmpl w:val="CE4E09FE"/>
    <w:lvl w:ilvl="0" w:tplc="31C0089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3B7714"/>
    <w:multiLevelType w:val="multilevel"/>
    <w:tmpl w:val="351248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7E8332E9"/>
    <w:multiLevelType w:val="multilevel"/>
    <w:tmpl w:val="96F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9007732">
    <w:abstractNumId w:val="19"/>
  </w:num>
  <w:num w:numId="2" w16cid:durableId="98331155">
    <w:abstractNumId w:val="48"/>
  </w:num>
  <w:num w:numId="3" w16cid:durableId="1081679997">
    <w:abstractNumId w:val="20"/>
  </w:num>
  <w:num w:numId="4" w16cid:durableId="1919898470">
    <w:abstractNumId w:val="52"/>
  </w:num>
  <w:num w:numId="5" w16cid:durableId="1563951889">
    <w:abstractNumId w:val="35"/>
  </w:num>
  <w:num w:numId="6" w16cid:durableId="2075811954">
    <w:abstractNumId w:val="0"/>
  </w:num>
  <w:num w:numId="7" w16cid:durableId="974337177">
    <w:abstractNumId w:val="12"/>
  </w:num>
  <w:num w:numId="8" w16cid:durableId="1644507259">
    <w:abstractNumId w:val="3"/>
  </w:num>
  <w:num w:numId="9" w16cid:durableId="979268866">
    <w:abstractNumId w:val="54"/>
  </w:num>
  <w:num w:numId="10" w16cid:durableId="382676066">
    <w:abstractNumId w:val="32"/>
  </w:num>
  <w:num w:numId="11" w16cid:durableId="894119883">
    <w:abstractNumId w:val="46"/>
  </w:num>
  <w:num w:numId="12" w16cid:durableId="529805038">
    <w:abstractNumId w:val="53"/>
  </w:num>
  <w:num w:numId="13" w16cid:durableId="815953107">
    <w:abstractNumId w:val="47"/>
  </w:num>
  <w:num w:numId="14" w16cid:durableId="1275019814">
    <w:abstractNumId w:val="4"/>
  </w:num>
  <w:num w:numId="15" w16cid:durableId="253510948">
    <w:abstractNumId w:val="36"/>
  </w:num>
  <w:num w:numId="16" w16cid:durableId="761418527">
    <w:abstractNumId w:val="43"/>
  </w:num>
  <w:num w:numId="17" w16cid:durableId="733353796">
    <w:abstractNumId w:val="29"/>
  </w:num>
  <w:num w:numId="18" w16cid:durableId="683286729">
    <w:abstractNumId w:val="24"/>
  </w:num>
  <w:num w:numId="19" w16cid:durableId="834540735">
    <w:abstractNumId w:val="21"/>
  </w:num>
  <w:num w:numId="20" w16cid:durableId="588277140">
    <w:abstractNumId w:val="16"/>
  </w:num>
  <w:num w:numId="21" w16cid:durableId="1673143833">
    <w:abstractNumId w:val="5"/>
  </w:num>
  <w:num w:numId="22" w16cid:durableId="815488192">
    <w:abstractNumId w:val="45"/>
  </w:num>
  <w:num w:numId="23" w16cid:durableId="855074675">
    <w:abstractNumId w:val="42"/>
  </w:num>
  <w:num w:numId="24" w16cid:durableId="1227228620">
    <w:abstractNumId w:val="1"/>
  </w:num>
  <w:num w:numId="25" w16cid:durableId="556284360">
    <w:abstractNumId w:val="50"/>
  </w:num>
  <w:num w:numId="26" w16cid:durableId="1601985257">
    <w:abstractNumId w:val="18"/>
  </w:num>
  <w:num w:numId="27" w16cid:durableId="1518231567">
    <w:abstractNumId w:val="28"/>
  </w:num>
  <w:num w:numId="28" w16cid:durableId="508833770">
    <w:abstractNumId w:val="23"/>
  </w:num>
  <w:num w:numId="29" w16cid:durableId="734007410">
    <w:abstractNumId w:val="59"/>
  </w:num>
  <w:num w:numId="30" w16cid:durableId="1262110628">
    <w:abstractNumId w:val="25"/>
  </w:num>
  <w:num w:numId="31" w16cid:durableId="1739785040">
    <w:abstractNumId w:val="44"/>
  </w:num>
  <w:num w:numId="32" w16cid:durableId="1958246897">
    <w:abstractNumId w:val="8"/>
  </w:num>
  <w:num w:numId="33" w16cid:durableId="591816395">
    <w:abstractNumId w:val="40"/>
  </w:num>
  <w:num w:numId="34" w16cid:durableId="871576452">
    <w:abstractNumId w:val="10"/>
  </w:num>
  <w:num w:numId="35" w16cid:durableId="17393135">
    <w:abstractNumId w:val="6"/>
  </w:num>
  <w:num w:numId="36" w16cid:durableId="1358432104">
    <w:abstractNumId w:val="30"/>
  </w:num>
  <w:num w:numId="37" w16cid:durableId="779616372">
    <w:abstractNumId w:val="7"/>
  </w:num>
  <w:num w:numId="38" w16cid:durableId="1623220468">
    <w:abstractNumId w:val="26"/>
  </w:num>
  <w:num w:numId="39" w16cid:durableId="1148473355">
    <w:abstractNumId w:val="39"/>
  </w:num>
  <w:num w:numId="40" w16cid:durableId="1344160336">
    <w:abstractNumId w:val="55"/>
  </w:num>
  <w:num w:numId="41" w16cid:durableId="380059964">
    <w:abstractNumId w:val="2"/>
  </w:num>
  <w:num w:numId="42" w16cid:durableId="1273250046">
    <w:abstractNumId w:val="34"/>
  </w:num>
  <w:num w:numId="43" w16cid:durableId="2028209764">
    <w:abstractNumId w:val="15"/>
  </w:num>
  <w:num w:numId="44" w16cid:durableId="1407337025">
    <w:abstractNumId w:val="27"/>
  </w:num>
  <w:num w:numId="45" w16cid:durableId="688218337">
    <w:abstractNumId w:val="49"/>
  </w:num>
  <w:num w:numId="46" w16cid:durableId="890969260">
    <w:abstractNumId w:val="51"/>
  </w:num>
  <w:num w:numId="47" w16cid:durableId="927420608">
    <w:abstractNumId w:val="14"/>
  </w:num>
  <w:num w:numId="48" w16cid:durableId="1546676833">
    <w:abstractNumId w:val="37"/>
  </w:num>
  <w:num w:numId="49" w16cid:durableId="769936506">
    <w:abstractNumId w:val="17"/>
  </w:num>
  <w:num w:numId="50" w16cid:durableId="667058076">
    <w:abstractNumId w:val="38"/>
  </w:num>
  <w:num w:numId="51" w16cid:durableId="2144498597">
    <w:abstractNumId w:val="57"/>
  </w:num>
  <w:num w:numId="52" w16cid:durableId="16740792">
    <w:abstractNumId w:val="11"/>
  </w:num>
  <w:num w:numId="53" w16cid:durableId="1061638968">
    <w:abstractNumId w:val="33"/>
  </w:num>
  <w:num w:numId="54" w16cid:durableId="1181354121">
    <w:abstractNumId w:val="60"/>
  </w:num>
  <w:num w:numId="55" w16cid:durableId="279335483">
    <w:abstractNumId w:val="56"/>
  </w:num>
  <w:num w:numId="56" w16cid:durableId="1459375583">
    <w:abstractNumId w:val="13"/>
  </w:num>
  <w:num w:numId="57" w16cid:durableId="44841607">
    <w:abstractNumId w:val="9"/>
  </w:num>
  <w:num w:numId="58" w16cid:durableId="404840844">
    <w:abstractNumId w:val="58"/>
  </w:num>
  <w:num w:numId="59" w16cid:durableId="1746492471">
    <w:abstractNumId w:val="22"/>
  </w:num>
  <w:num w:numId="60" w16cid:durableId="1821187023">
    <w:abstractNumId w:val="31"/>
  </w:num>
  <w:num w:numId="61" w16cid:durableId="74823142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D3A"/>
    <w:rsid w:val="00014227"/>
    <w:rsid w:val="00022AF4"/>
    <w:rsid w:val="00023B92"/>
    <w:rsid w:val="00025A53"/>
    <w:rsid w:val="00064AD9"/>
    <w:rsid w:val="00076948"/>
    <w:rsid w:val="00090002"/>
    <w:rsid w:val="000C21AA"/>
    <w:rsid w:val="00106AD3"/>
    <w:rsid w:val="00132D3A"/>
    <w:rsid w:val="00136CD7"/>
    <w:rsid w:val="00173DD2"/>
    <w:rsid w:val="00233E07"/>
    <w:rsid w:val="00263126"/>
    <w:rsid w:val="00272B1F"/>
    <w:rsid w:val="002F568B"/>
    <w:rsid w:val="003515FD"/>
    <w:rsid w:val="00386667"/>
    <w:rsid w:val="003C4C36"/>
    <w:rsid w:val="003E163E"/>
    <w:rsid w:val="00402AAF"/>
    <w:rsid w:val="00430C10"/>
    <w:rsid w:val="00442344"/>
    <w:rsid w:val="00464201"/>
    <w:rsid w:val="004840D7"/>
    <w:rsid w:val="004917BB"/>
    <w:rsid w:val="004A60FE"/>
    <w:rsid w:val="004D07D4"/>
    <w:rsid w:val="004E7A16"/>
    <w:rsid w:val="00584410"/>
    <w:rsid w:val="0065077B"/>
    <w:rsid w:val="0067529E"/>
    <w:rsid w:val="006765E2"/>
    <w:rsid w:val="006B5700"/>
    <w:rsid w:val="006D2286"/>
    <w:rsid w:val="007104AA"/>
    <w:rsid w:val="00760B66"/>
    <w:rsid w:val="007A1664"/>
    <w:rsid w:val="007B37F2"/>
    <w:rsid w:val="007C2268"/>
    <w:rsid w:val="007F0069"/>
    <w:rsid w:val="00804E7C"/>
    <w:rsid w:val="008141DB"/>
    <w:rsid w:val="008270A9"/>
    <w:rsid w:val="008A050B"/>
    <w:rsid w:val="008C79D1"/>
    <w:rsid w:val="008D0B31"/>
    <w:rsid w:val="0090294F"/>
    <w:rsid w:val="00903DE1"/>
    <w:rsid w:val="00906601"/>
    <w:rsid w:val="009705E2"/>
    <w:rsid w:val="009C1CC1"/>
    <w:rsid w:val="00A02268"/>
    <w:rsid w:val="00A139C2"/>
    <w:rsid w:val="00A26D5A"/>
    <w:rsid w:val="00A36AB6"/>
    <w:rsid w:val="00A72A03"/>
    <w:rsid w:val="00A82A9C"/>
    <w:rsid w:val="00AC417D"/>
    <w:rsid w:val="00B00F75"/>
    <w:rsid w:val="00B118AC"/>
    <w:rsid w:val="00BC3886"/>
    <w:rsid w:val="00BC5FD2"/>
    <w:rsid w:val="00BF06D0"/>
    <w:rsid w:val="00C227FF"/>
    <w:rsid w:val="00C44AE7"/>
    <w:rsid w:val="00C52D9A"/>
    <w:rsid w:val="00C8527A"/>
    <w:rsid w:val="00CB4D60"/>
    <w:rsid w:val="00D32C16"/>
    <w:rsid w:val="00D476FB"/>
    <w:rsid w:val="00DB68A0"/>
    <w:rsid w:val="00E11B82"/>
    <w:rsid w:val="00E260B5"/>
    <w:rsid w:val="00E3708D"/>
    <w:rsid w:val="00E75A15"/>
    <w:rsid w:val="00EF5481"/>
    <w:rsid w:val="00F4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419E"/>
  <w15:docId w15:val="{028C0DE7-DFAC-7745-973A-BF42C70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oxima Nova" w:eastAsia="Proxima Nova" w:hAnsi="Proxima Nova" w:cs="Proxima Nova"/>
        <w:sz w:val="24"/>
        <w:szCs w:val="24"/>
        <w:lang w:val="fr" w:eastAsia="fr-FR" w:bidi="ar-SA"/>
      </w:rPr>
    </w:rPrDefault>
    <w:pPrDefault>
      <w:pPr>
        <w:spacing w:before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A16"/>
    <w:rPr>
      <w:rFonts w:ascii="Arial" w:hAnsi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Proxima Nova" w:hAnsi="Proxima Nova"/>
      <w:color w:val="039BE5"/>
      <w:sz w:val="36"/>
      <w:szCs w:val="36"/>
    </w:rPr>
  </w:style>
  <w:style w:type="paragraph" w:styleId="Titre2">
    <w:name w:val="heading 2"/>
    <w:basedOn w:val="Normal"/>
    <w:next w:val="Normal"/>
    <w:uiPriority w:val="9"/>
    <w:unhideWhenUsed/>
    <w:qFormat/>
    <w:rsid w:val="006D2286"/>
    <w:pPr>
      <w:keepNext/>
      <w:keepLines/>
      <w:spacing w:after="120" w:line="348" w:lineRule="auto"/>
      <w:outlineLvl w:val="1"/>
    </w:pPr>
    <w:rPr>
      <w:b/>
      <w:color w:val="ED0800"/>
      <w:sz w:val="26"/>
      <w:szCs w:val="26"/>
      <w:u w:val="single"/>
    </w:rPr>
  </w:style>
  <w:style w:type="paragraph" w:styleId="Titre3">
    <w:name w:val="heading 3"/>
    <w:basedOn w:val="Normal"/>
    <w:next w:val="Normal"/>
    <w:uiPriority w:val="9"/>
    <w:unhideWhenUsed/>
    <w:qFormat/>
    <w:rsid w:val="00A26D5A"/>
    <w:pPr>
      <w:keepNext/>
      <w:keepLines/>
      <w:spacing w:after="60"/>
      <w:outlineLvl w:val="2"/>
    </w:pPr>
    <w:rPr>
      <w:color w:val="ED0800"/>
      <w:sz w:val="24"/>
      <w:u w:val="single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pBdr>
        <w:left w:val="single" w:sz="18" w:space="4" w:color="039BE5"/>
      </w:pBdr>
      <w:spacing w:before="160"/>
      <w:outlineLvl w:val="3"/>
    </w:pPr>
    <w:rPr>
      <w:rFonts w:ascii="Trebuchet MS" w:eastAsia="Trebuchet MS" w:hAnsi="Trebuchet MS" w:cs="Trebuchet MS"/>
      <w:b/>
      <w:color w:val="039BE5"/>
    </w:rPr>
  </w:style>
  <w:style w:type="paragraph" w:styleId="Titre5">
    <w:name w:val="heading 5"/>
    <w:basedOn w:val="Normal"/>
    <w:next w:val="Normal"/>
    <w:uiPriority w:val="9"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b/>
      <w:color w:val="039BE5"/>
    </w:rPr>
  </w:style>
  <w:style w:type="paragraph" w:styleId="Titre6">
    <w:name w:val="heading 6"/>
    <w:basedOn w:val="Normal"/>
    <w:next w:val="Normal"/>
    <w:uiPriority w:val="9"/>
    <w:unhideWhenUsed/>
    <w:qFormat/>
    <w:pPr>
      <w:keepNext/>
      <w:keepLines/>
      <w:pBdr>
        <w:top w:val="single" w:sz="8" w:space="2" w:color="4A86E8"/>
        <w:left w:val="single" w:sz="8" w:space="2" w:color="4A86E8"/>
        <w:bottom w:val="single" w:sz="8" w:space="2" w:color="4A86E8"/>
        <w:right w:val="single" w:sz="8" w:space="2" w:color="4A86E8"/>
      </w:pBdr>
      <w:spacing w:before="0" w:line="349" w:lineRule="auto"/>
      <w:outlineLvl w:val="5"/>
    </w:pPr>
    <w:rPr>
      <w:rFonts w:eastAsia="Arial" w:cs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line="240" w:lineRule="auto"/>
    </w:pPr>
    <w:rPr>
      <w:rFonts w:ascii="Proxima Nova" w:hAnsi="Proxima Nova"/>
      <w:b/>
      <w:color w:val="404040"/>
      <w:sz w:val="60"/>
      <w:szCs w:val="6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120"/>
    </w:pPr>
    <w:rPr>
      <w:color w:val="404040"/>
      <w:sz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917B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17BB"/>
  </w:style>
  <w:style w:type="paragraph" w:styleId="Pieddepage">
    <w:name w:val="footer"/>
    <w:basedOn w:val="Normal"/>
    <w:link w:val="PieddepageCar"/>
    <w:uiPriority w:val="99"/>
    <w:unhideWhenUsed/>
    <w:rsid w:val="004917B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17BB"/>
  </w:style>
  <w:style w:type="paragraph" w:styleId="Paragraphedeliste">
    <w:name w:val="List Paragraph"/>
    <w:basedOn w:val="Normal"/>
    <w:uiPriority w:val="34"/>
    <w:qFormat/>
    <w:rsid w:val="00263126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90294F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903DE1"/>
    <w:pPr>
      <w:spacing w:before="120" w:after="100" w:line="240" w:lineRule="auto"/>
      <w:ind w:left="238"/>
    </w:pPr>
    <w:rPr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0294F"/>
    <w:pPr>
      <w:spacing w:before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0294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0294F"/>
    <w:rPr>
      <w:vertAlign w:val="superscript"/>
    </w:rPr>
  </w:style>
  <w:style w:type="paragraph" w:customStyle="1" w:styleId="ToDoList">
    <w:name w:val="To Do List"/>
    <w:basedOn w:val="Normal"/>
    <w:qFormat/>
    <w:rsid w:val="00D32C16"/>
    <w:pPr>
      <w:numPr>
        <w:numId w:val="19"/>
      </w:numPr>
      <w:spacing w:before="120" w:line="360" w:lineRule="auto"/>
      <w:ind w:left="1094" w:hanging="357"/>
    </w:pPr>
  </w:style>
  <w:style w:type="character" w:customStyle="1" w:styleId="unix-like">
    <w:name w:val="unix-like"/>
    <w:basedOn w:val="Policepardfaut"/>
    <w:uiPriority w:val="1"/>
    <w:qFormat/>
    <w:rsid w:val="00DB68A0"/>
    <w:rPr>
      <w:rFonts w:ascii="Menlo" w:hAnsi="Menlo" w:cs="Menlo"/>
      <w:color w:val="FF0000"/>
      <w:lang w:val="fr-FR"/>
    </w:rPr>
  </w:style>
  <w:style w:type="paragraph" w:styleId="TM3">
    <w:name w:val="toc 3"/>
    <w:basedOn w:val="Normal"/>
    <w:next w:val="Normal"/>
    <w:autoRedefine/>
    <w:uiPriority w:val="39"/>
    <w:unhideWhenUsed/>
    <w:rsid w:val="00903DE1"/>
    <w:pPr>
      <w:spacing w:after="100" w:line="240" w:lineRule="auto"/>
      <w:ind w:left="440"/>
    </w:pPr>
    <w:rPr>
      <w:sz w:val="21"/>
    </w:rPr>
  </w:style>
  <w:style w:type="paragraph" w:styleId="NormalWeb">
    <w:name w:val="Normal (Web)"/>
    <w:basedOn w:val="Normal"/>
    <w:uiPriority w:val="99"/>
    <w:semiHidden/>
    <w:unhideWhenUsed/>
    <w:rsid w:val="0090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fr-FR"/>
    </w:rPr>
  </w:style>
  <w:style w:type="character" w:styleId="lev">
    <w:name w:val="Strong"/>
    <w:basedOn w:val="Policepardfaut"/>
    <w:uiPriority w:val="22"/>
    <w:qFormat/>
    <w:rsid w:val="00906601"/>
    <w:rPr>
      <w:b/>
      <w:bCs/>
    </w:rPr>
  </w:style>
  <w:style w:type="table" w:styleId="Grilledutableau">
    <w:name w:val="Table Grid"/>
    <w:basedOn w:val="TableauNormal"/>
    <w:uiPriority w:val="39"/>
    <w:rsid w:val="0067529E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x">
    <w:name w:val="unix"/>
    <w:basedOn w:val="unix-like"/>
    <w:uiPriority w:val="1"/>
    <w:qFormat/>
    <w:rsid w:val="0067529E"/>
    <w:rPr>
      <w:rFonts w:ascii="Menlo" w:hAnsi="Menlo" w:cs="Menlo"/>
      <w:caps w:val="0"/>
      <w:smallCaps w:val="0"/>
      <w:color w:val="0D0D0D" w:themeColor="text1" w:themeTint="F2"/>
      <w:sz w:val="21"/>
      <w:szCs w:val="22"/>
      <w:lang w:val="en-US"/>
    </w:rPr>
  </w:style>
  <w:style w:type="paragraph" w:customStyle="1" w:styleId="Code">
    <w:name w:val="Code"/>
    <w:basedOn w:val="Normal"/>
    <w:qFormat/>
    <w:rsid w:val="003E163E"/>
    <w:pPr>
      <w:pBdr>
        <w:top w:val="single" w:sz="8" w:space="2" w:color="auto"/>
        <w:left w:val="single" w:sz="8" w:space="3" w:color="auto"/>
        <w:bottom w:val="single" w:sz="8" w:space="2" w:color="auto"/>
        <w:right w:val="single" w:sz="8" w:space="3" w:color="auto"/>
      </w:pBdr>
      <w:autoSpaceDE w:val="0"/>
      <w:autoSpaceDN w:val="0"/>
      <w:adjustRightInd w:val="0"/>
      <w:spacing w:before="0" w:line="240" w:lineRule="auto"/>
      <w:ind w:left="567"/>
    </w:pPr>
    <w:rPr>
      <w:rFonts w:ascii="Monaco" w:eastAsia="Times New Roman" w:hAnsi="Monaco" w:cs="Menlo"/>
      <w:sz w:val="18"/>
      <w:szCs w:val="18"/>
      <w:lang w:val="fr-FR"/>
    </w:rPr>
  </w:style>
  <w:style w:type="character" w:customStyle="1" w:styleId="apple-converted-space">
    <w:name w:val="apple-converted-space"/>
    <w:basedOn w:val="Policepardfaut"/>
    <w:rsid w:val="003E163E"/>
  </w:style>
  <w:style w:type="character" w:styleId="CodeHTML">
    <w:name w:val="HTML Code"/>
    <w:basedOn w:val="Policepardfaut"/>
    <w:uiPriority w:val="99"/>
    <w:semiHidden/>
    <w:unhideWhenUsed/>
    <w:rsid w:val="003E1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osquitto.org/man/mosquitto-conf-5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ecile/Library/Group%20Containers/UBF8T346G9.Office/User%20Content.localized/Templates.localized/TP_mode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TP_modele.dotx</Template>
  <TotalTime>4</TotalTime>
  <Pages>9</Pages>
  <Words>1758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Tonnerre</dc:creator>
  <cp:lastModifiedBy>Cécile Tonnerre</cp:lastModifiedBy>
  <cp:revision>5</cp:revision>
  <dcterms:created xsi:type="dcterms:W3CDTF">2025-02-02T20:08:00Z</dcterms:created>
  <dcterms:modified xsi:type="dcterms:W3CDTF">2025-02-02T20:12:00Z</dcterms:modified>
</cp:coreProperties>
</file>