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84D93" w14:textId="5C4B4F00" w:rsidR="007B35C7" w:rsidRDefault="007E0C59" w:rsidP="00FA4A1B">
      <w:pPr>
        <w:jc w:val="center"/>
        <w:rPr>
          <w:b/>
          <w:sz w:val="48"/>
          <w:szCs w:val="48"/>
        </w:rPr>
      </w:pPr>
      <w:r w:rsidRPr="00FA4A1B">
        <w:rPr>
          <w:b/>
          <w:sz w:val="48"/>
          <w:szCs w:val="48"/>
        </w:rPr>
        <w:t>Progressivité de l’acquisition d’une compétence</w:t>
      </w:r>
    </w:p>
    <w:p w14:paraId="08EF286A" w14:textId="77777777" w:rsidR="007E0C59" w:rsidRDefault="007E0C59" w:rsidP="007E0C59"/>
    <w:tbl>
      <w:tblPr>
        <w:tblpPr w:leftFromText="141" w:rightFromText="141" w:vertAnchor="text" w:horzAnchor="margin" w:tblpY="130"/>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7468"/>
        <w:gridCol w:w="1458"/>
      </w:tblGrid>
      <w:tr w:rsidR="00290A15" w:rsidRPr="00FD77F8" w14:paraId="59C340FC" w14:textId="77777777" w:rsidTr="00290A15">
        <w:trPr>
          <w:trHeight w:val="983"/>
        </w:trPr>
        <w:tc>
          <w:tcPr>
            <w:tcW w:w="846" w:type="dxa"/>
            <w:shd w:val="clear" w:color="auto" w:fill="D6E3BC"/>
            <w:vAlign w:val="center"/>
          </w:tcPr>
          <w:p w14:paraId="7C34E23A" w14:textId="77777777" w:rsidR="00290A15" w:rsidRPr="00FD77F8" w:rsidRDefault="00290A15" w:rsidP="00290A15">
            <w:pPr>
              <w:spacing w:line="276" w:lineRule="auto"/>
              <w:jc w:val="center"/>
              <w:rPr>
                <w:rFonts w:ascii="Arial" w:eastAsia="Times New Roman" w:hAnsi="Arial" w:cs="Arial"/>
                <w:b/>
                <w:sz w:val="24"/>
                <w:szCs w:val="24"/>
              </w:rPr>
            </w:pPr>
            <w:r w:rsidRPr="00FD77F8">
              <w:rPr>
                <w:rFonts w:ascii="Arial" w:eastAsia="Times New Roman" w:hAnsi="Arial" w:cs="Arial"/>
                <w:b/>
                <w:sz w:val="24"/>
                <w:szCs w:val="24"/>
              </w:rPr>
              <w:t>CP8</w:t>
            </w:r>
          </w:p>
        </w:tc>
        <w:tc>
          <w:tcPr>
            <w:tcW w:w="8926" w:type="dxa"/>
            <w:gridSpan w:val="2"/>
            <w:shd w:val="clear" w:color="auto" w:fill="D6E3BC"/>
            <w:vAlign w:val="center"/>
          </w:tcPr>
          <w:p w14:paraId="13D7D2EB" w14:textId="77777777" w:rsidR="00290A15" w:rsidRPr="00FD77F8" w:rsidRDefault="00290A15" w:rsidP="00290A15">
            <w:pPr>
              <w:spacing w:before="240" w:after="240" w:line="276" w:lineRule="auto"/>
              <w:jc w:val="center"/>
              <w:rPr>
                <w:rFonts w:ascii="Arial" w:eastAsia="Calibri" w:hAnsi="Arial" w:cs="Arial"/>
                <w:b/>
                <w:bCs/>
                <w:sz w:val="24"/>
                <w:szCs w:val="24"/>
              </w:rPr>
            </w:pPr>
            <w:r w:rsidRPr="00FD77F8">
              <w:rPr>
                <w:rFonts w:ascii="Arial" w:eastAsia="Calibri" w:hAnsi="Arial" w:cs="Arial"/>
                <w:b/>
                <w:bCs/>
                <w:sz w:val="24"/>
                <w:szCs w:val="24"/>
              </w:rPr>
              <w:t>Partager les expériences favorisant le développement professionnel et personnel</w:t>
            </w:r>
          </w:p>
        </w:tc>
      </w:tr>
      <w:tr w:rsidR="00290A15" w:rsidRPr="00FD77F8" w14:paraId="696C8CAF" w14:textId="77777777" w:rsidTr="00290A15">
        <w:trPr>
          <w:trHeight w:val="1551"/>
        </w:trPr>
        <w:tc>
          <w:tcPr>
            <w:tcW w:w="9772" w:type="dxa"/>
            <w:gridSpan w:val="3"/>
            <w:shd w:val="clear" w:color="auto" w:fill="auto"/>
            <w:vAlign w:val="center"/>
          </w:tcPr>
          <w:p w14:paraId="32A0E58E" w14:textId="77777777" w:rsidR="00290A15" w:rsidRPr="00FD77F8" w:rsidRDefault="00290A15" w:rsidP="00290A15">
            <w:pPr>
              <w:spacing w:line="276" w:lineRule="auto"/>
              <w:rPr>
                <w:rFonts w:ascii="Arial" w:eastAsia="Times New Roman" w:hAnsi="Arial" w:cs="Arial"/>
                <w:b/>
                <w:bCs/>
              </w:rPr>
            </w:pPr>
            <w:r w:rsidRPr="00FD77F8">
              <w:rPr>
                <w:rFonts w:ascii="Arial" w:eastAsia="Times New Roman" w:hAnsi="Arial" w:cs="Arial"/>
                <w:b/>
                <w:bCs/>
              </w:rPr>
              <w:t>Situations professionnelles qui mobilisent la compétence.</w:t>
            </w:r>
          </w:p>
          <w:p w14:paraId="6193428A" w14:textId="77777777" w:rsidR="00290A15" w:rsidRPr="00FD77F8" w:rsidRDefault="00290A15" w:rsidP="00290A15">
            <w:pPr>
              <w:spacing w:line="276" w:lineRule="auto"/>
              <w:jc w:val="both"/>
              <w:rPr>
                <w:rFonts w:ascii="Arial" w:eastAsia="Calibri" w:hAnsi="Arial" w:cs="Arial"/>
                <w:bCs/>
              </w:rPr>
            </w:pPr>
            <w:r w:rsidRPr="00FD77F8">
              <w:rPr>
                <w:rFonts w:ascii="Arial" w:eastAsia="Times New Roman" w:hAnsi="Arial" w:cs="Arial"/>
                <w:bCs/>
              </w:rPr>
              <w:t>La transformation digitale nécessite de nouvelles compétences de communication. Cette évolution renforce le travail collectif et réclame une plus grande qualité des échanges entre pairs. Développée dans l’activité professionnelle et en cohérence avec la culture de l’entreprise, la compétence CP8 contribue à la fois au développement professionnel et personnel.</w:t>
            </w:r>
          </w:p>
        </w:tc>
      </w:tr>
      <w:tr w:rsidR="00290A15" w:rsidRPr="00FD77F8" w14:paraId="21ADE7C0" w14:textId="77777777" w:rsidTr="00290A15">
        <w:trPr>
          <w:trHeight w:val="786"/>
        </w:trPr>
        <w:tc>
          <w:tcPr>
            <w:tcW w:w="9772" w:type="dxa"/>
            <w:gridSpan w:val="3"/>
            <w:shd w:val="clear" w:color="auto" w:fill="auto"/>
          </w:tcPr>
          <w:p w14:paraId="045E0CA4" w14:textId="77777777" w:rsidR="00290A15" w:rsidRPr="00FD77F8" w:rsidRDefault="00290A15" w:rsidP="00290A15">
            <w:pPr>
              <w:rPr>
                <w:rFonts w:ascii="Arial" w:eastAsia="Times New Roman" w:hAnsi="Arial" w:cs="Arial"/>
                <w:b/>
                <w:bCs/>
              </w:rPr>
            </w:pPr>
            <w:r w:rsidRPr="00FD77F8">
              <w:rPr>
                <w:rFonts w:ascii="Arial" w:eastAsia="Times New Roman" w:hAnsi="Arial" w:cs="Arial"/>
                <w:b/>
                <w:bCs/>
              </w:rPr>
              <w:t>Principales activités ou tâches mettant en œuvre la compétence.</w:t>
            </w:r>
          </w:p>
          <w:p w14:paraId="271794BF" w14:textId="77777777" w:rsidR="00290A15" w:rsidRPr="00FD77F8" w:rsidRDefault="00290A15" w:rsidP="00290A15">
            <w:pPr>
              <w:spacing w:before="120" w:line="276" w:lineRule="auto"/>
              <w:rPr>
                <w:rFonts w:ascii="Arial" w:eastAsia="Times New Roman" w:hAnsi="Arial" w:cs="Arial"/>
                <w:bCs/>
              </w:rPr>
            </w:pPr>
            <w:r w:rsidRPr="00FD77F8">
              <w:rPr>
                <w:rFonts w:ascii="Arial" w:eastAsia="Times New Roman" w:hAnsi="Arial" w:cs="Arial"/>
                <w:bCs/>
              </w:rPr>
              <w:t>A5-T1, A5-T2, A5-T3 du pôle 3 « Participation à l’amélioration de la production ».</w:t>
            </w:r>
          </w:p>
          <w:p w14:paraId="4EB21A75" w14:textId="77777777" w:rsidR="00290A15" w:rsidRPr="00FD77F8" w:rsidRDefault="00290A15" w:rsidP="00290A15">
            <w:pPr>
              <w:spacing w:line="276" w:lineRule="auto"/>
              <w:rPr>
                <w:rFonts w:ascii="Arial" w:eastAsia="Times New Roman" w:hAnsi="Arial" w:cs="Arial"/>
                <w:bCs/>
              </w:rPr>
            </w:pPr>
            <w:r w:rsidRPr="00FD77F8">
              <w:rPr>
                <w:rFonts w:ascii="Arial" w:eastAsia="Times New Roman" w:hAnsi="Arial" w:cs="Arial"/>
                <w:bCs/>
              </w:rPr>
              <w:t>A6-T3 du pôle 3 « Participation à l’amélioration de la production ».</w:t>
            </w:r>
          </w:p>
        </w:tc>
      </w:tr>
      <w:tr w:rsidR="00290A15" w:rsidRPr="00FD77F8" w14:paraId="53FA5FA6" w14:textId="77777777" w:rsidTr="00290A15">
        <w:trPr>
          <w:trHeight w:val="567"/>
        </w:trPr>
        <w:tc>
          <w:tcPr>
            <w:tcW w:w="9772" w:type="dxa"/>
            <w:gridSpan w:val="3"/>
            <w:shd w:val="clear" w:color="auto" w:fill="auto"/>
            <w:vAlign w:val="center"/>
          </w:tcPr>
          <w:p w14:paraId="27A08426" w14:textId="62051CC5" w:rsidR="00290A15" w:rsidRPr="00FD77F8" w:rsidRDefault="00290A15" w:rsidP="00290A15">
            <w:pPr>
              <w:spacing w:line="276" w:lineRule="auto"/>
              <w:rPr>
                <w:rFonts w:ascii="Arial" w:eastAsia="Calibri" w:hAnsi="Arial" w:cs="Arial"/>
                <w:b/>
              </w:rPr>
            </w:pPr>
            <w:r w:rsidRPr="00FD77F8">
              <w:rPr>
                <w:rFonts w:ascii="Arial" w:eastAsia="Calibri" w:hAnsi="Arial" w:cs="Arial"/>
                <w:b/>
              </w:rPr>
              <w:t xml:space="preserve">Connaissances </w:t>
            </w:r>
            <w:r w:rsidRPr="00FD77F8">
              <w:rPr>
                <w:rFonts w:ascii="Arial" w:eastAsia="Times New Roman" w:hAnsi="Arial" w:cs="Arial"/>
                <w:b/>
                <w:bCs/>
              </w:rPr>
              <w:t>associées</w:t>
            </w:r>
            <w:r w:rsidR="004E5C56">
              <w:rPr>
                <w:rFonts w:ascii="Arial" w:eastAsia="Times New Roman" w:hAnsi="Arial" w:cs="Arial"/>
                <w:b/>
                <w:bCs/>
              </w:rPr>
              <w:t xml:space="preserve"> et </w:t>
            </w:r>
            <w:r w:rsidRPr="00FD77F8">
              <w:rPr>
                <w:rFonts w:ascii="Arial" w:eastAsia="Calibri" w:hAnsi="Arial" w:cs="Arial"/>
                <w:b/>
              </w:rPr>
              <w:t>niveaux taxonomiques</w:t>
            </w:r>
          </w:p>
        </w:tc>
      </w:tr>
      <w:tr w:rsidR="00290A15" w:rsidRPr="00FD77F8" w14:paraId="20F49C7D" w14:textId="77777777" w:rsidTr="00290A15">
        <w:trPr>
          <w:trHeight w:val="3918"/>
        </w:trPr>
        <w:tc>
          <w:tcPr>
            <w:tcW w:w="8314" w:type="dxa"/>
            <w:gridSpan w:val="2"/>
            <w:tcBorders>
              <w:right w:val="single" w:sz="4" w:space="0" w:color="FFFFFF"/>
            </w:tcBorders>
            <w:shd w:val="clear" w:color="auto" w:fill="auto"/>
          </w:tcPr>
          <w:p w14:paraId="473445D6" w14:textId="77777777" w:rsidR="00290A15" w:rsidRPr="00FD77F8" w:rsidRDefault="00290A15" w:rsidP="00290A15">
            <w:pPr>
              <w:numPr>
                <w:ilvl w:val="0"/>
                <w:numId w:val="1"/>
              </w:numPr>
              <w:spacing w:before="120" w:line="276" w:lineRule="auto"/>
              <w:ind w:left="318" w:hanging="284"/>
              <w:rPr>
                <w:rFonts w:ascii="Arial" w:eastAsia="Calibri" w:hAnsi="Arial" w:cs="Arial"/>
              </w:rPr>
            </w:pPr>
            <w:r w:rsidRPr="00FD77F8">
              <w:rPr>
                <w:rFonts w:ascii="Arial" w:eastAsia="Calibri" w:hAnsi="Arial" w:cs="Arial"/>
              </w:rPr>
              <w:t>Principes et outils de communication, numériques (tablette numérique, terminal numérique personnel,…) ou non, écrits et oraux.</w:t>
            </w:r>
          </w:p>
          <w:p w14:paraId="3B67F71D" w14:textId="77777777" w:rsidR="00290A15" w:rsidRPr="00FD77F8" w:rsidRDefault="00290A15" w:rsidP="00290A15">
            <w:pPr>
              <w:numPr>
                <w:ilvl w:val="0"/>
                <w:numId w:val="1"/>
              </w:numPr>
              <w:spacing w:line="276" w:lineRule="auto"/>
              <w:ind w:left="318" w:hanging="284"/>
              <w:rPr>
                <w:rFonts w:ascii="Arial" w:eastAsia="Calibri" w:hAnsi="Arial" w:cs="Arial"/>
              </w:rPr>
            </w:pPr>
            <w:r w:rsidRPr="00FD77F8">
              <w:rPr>
                <w:rFonts w:ascii="Arial" w:eastAsia="Calibri" w:hAnsi="Arial" w:cs="Arial"/>
              </w:rPr>
              <w:t>Usage des bases de données numériques.</w:t>
            </w:r>
          </w:p>
          <w:p w14:paraId="1E7FDB3E" w14:textId="77777777" w:rsidR="00290A15" w:rsidRPr="00FD77F8" w:rsidRDefault="00290A15" w:rsidP="00290A15">
            <w:pPr>
              <w:numPr>
                <w:ilvl w:val="0"/>
                <w:numId w:val="1"/>
              </w:numPr>
              <w:spacing w:line="276" w:lineRule="auto"/>
              <w:ind w:left="318" w:hanging="284"/>
              <w:rPr>
                <w:rFonts w:ascii="Arial" w:eastAsia="Calibri" w:hAnsi="Arial" w:cs="Arial"/>
              </w:rPr>
            </w:pPr>
            <w:r w:rsidRPr="00FD77F8">
              <w:rPr>
                <w:rFonts w:ascii="Arial" w:eastAsia="Calibri" w:hAnsi="Arial" w:cs="Arial"/>
              </w:rPr>
              <w:t>Systèmes d’information dans les entreprises (progiciel de gestion intégré, intranet, messageries…).</w:t>
            </w:r>
          </w:p>
          <w:p w14:paraId="2A0AACD8" w14:textId="77777777" w:rsidR="00290A15" w:rsidRPr="00FD77F8" w:rsidRDefault="00290A15" w:rsidP="00290A15">
            <w:pPr>
              <w:numPr>
                <w:ilvl w:val="0"/>
                <w:numId w:val="1"/>
              </w:numPr>
              <w:spacing w:line="276" w:lineRule="auto"/>
              <w:ind w:left="318" w:hanging="284"/>
              <w:rPr>
                <w:rFonts w:ascii="Arial" w:eastAsia="Calibri" w:hAnsi="Arial" w:cs="Arial"/>
              </w:rPr>
            </w:pPr>
            <w:r w:rsidRPr="00FD77F8">
              <w:rPr>
                <w:rFonts w:ascii="Arial" w:eastAsia="Calibri" w:hAnsi="Arial" w:cs="Arial"/>
              </w:rPr>
              <w:t>Analyse technique du produit.</w:t>
            </w:r>
          </w:p>
          <w:p w14:paraId="7695B3B5" w14:textId="77777777" w:rsidR="00290A15" w:rsidRPr="00FD77F8" w:rsidRDefault="00290A15" w:rsidP="00290A15">
            <w:pPr>
              <w:numPr>
                <w:ilvl w:val="0"/>
                <w:numId w:val="1"/>
              </w:numPr>
              <w:spacing w:line="276" w:lineRule="auto"/>
              <w:ind w:left="318" w:hanging="284"/>
              <w:rPr>
                <w:rFonts w:ascii="Arial" w:eastAsia="Calibri" w:hAnsi="Arial" w:cs="Arial"/>
              </w:rPr>
            </w:pPr>
            <w:r w:rsidRPr="00FD77F8">
              <w:rPr>
                <w:rFonts w:ascii="Arial" w:eastAsia="Calibri" w:hAnsi="Arial" w:cs="Arial"/>
              </w:rPr>
              <w:t>Représentation technique du produit.</w:t>
            </w:r>
          </w:p>
          <w:p w14:paraId="681C0D67" w14:textId="77777777" w:rsidR="00290A15" w:rsidRPr="00FD77F8" w:rsidRDefault="00290A15" w:rsidP="00290A15">
            <w:pPr>
              <w:numPr>
                <w:ilvl w:val="0"/>
                <w:numId w:val="1"/>
              </w:numPr>
              <w:spacing w:line="276" w:lineRule="auto"/>
              <w:ind w:left="318" w:hanging="284"/>
              <w:rPr>
                <w:rFonts w:ascii="Arial" w:eastAsia="Calibri" w:hAnsi="Arial" w:cs="Arial"/>
              </w:rPr>
            </w:pPr>
            <w:r w:rsidRPr="00FD77F8">
              <w:rPr>
                <w:rFonts w:ascii="Arial" w:eastAsia="Calibri" w:hAnsi="Arial" w:cs="Arial"/>
              </w:rPr>
              <w:t>Règles de sécurité et ergonomie.</w:t>
            </w:r>
          </w:p>
          <w:p w14:paraId="173B22EE" w14:textId="77777777" w:rsidR="00290A15" w:rsidRPr="00FD77F8" w:rsidRDefault="00290A15" w:rsidP="00290A15">
            <w:pPr>
              <w:numPr>
                <w:ilvl w:val="0"/>
                <w:numId w:val="1"/>
              </w:numPr>
              <w:spacing w:line="276" w:lineRule="auto"/>
              <w:ind w:left="318" w:hanging="284"/>
              <w:rPr>
                <w:rFonts w:ascii="Arial" w:eastAsia="Calibri" w:hAnsi="Arial" w:cs="Arial"/>
              </w:rPr>
            </w:pPr>
            <w:r w:rsidRPr="00FD77F8">
              <w:rPr>
                <w:rFonts w:ascii="Arial" w:eastAsia="Calibri" w:hAnsi="Arial" w:cs="Arial"/>
              </w:rPr>
              <w:t xml:space="preserve">Lean </w:t>
            </w:r>
            <w:proofErr w:type="spellStart"/>
            <w:r w:rsidRPr="00FD77F8">
              <w:rPr>
                <w:rFonts w:ascii="Arial" w:eastAsia="Calibri" w:hAnsi="Arial" w:cs="Arial"/>
              </w:rPr>
              <w:t>manufacturing</w:t>
            </w:r>
            <w:proofErr w:type="spellEnd"/>
            <w:r w:rsidRPr="00FD77F8">
              <w:rPr>
                <w:rFonts w:ascii="Arial" w:eastAsia="Calibri" w:hAnsi="Arial" w:cs="Arial"/>
              </w:rPr>
              <w:t>.</w:t>
            </w:r>
          </w:p>
          <w:p w14:paraId="52B7B743" w14:textId="77777777" w:rsidR="00290A15" w:rsidRPr="00FD77F8" w:rsidRDefault="00290A15" w:rsidP="00290A15">
            <w:pPr>
              <w:numPr>
                <w:ilvl w:val="0"/>
                <w:numId w:val="1"/>
              </w:numPr>
              <w:spacing w:line="276" w:lineRule="auto"/>
              <w:ind w:left="318" w:hanging="284"/>
              <w:rPr>
                <w:rFonts w:ascii="Arial" w:eastAsia="Calibri" w:hAnsi="Arial" w:cs="Arial"/>
              </w:rPr>
            </w:pPr>
            <w:r w:rsidRPr="00FD77F8">
              <w:rPr>
                <w:rFonts w:ascii="Arial" w:eastAsia="Calibri" w:hAnsi="Arial" w:cs="Arial"/>
              </w:rPr>
              <w:t>Démarches RSE.</w:t>
            </w:r>
          </w:p>
          <w:p w14:paraId="6CFE6505" w14:textId="77777777" w:rsidR="00290A15" w:rsidRPr="00FD77F8" w:rsidRDefault="00290A15" w:rsidP="00290A15">
            <w:pPr>
              <w:numPr>
                <w:ilvl w:val="0"/>
                <w:numId w:val="1"/>
              </w:numPr>
              <w:spacing w:line="276" w:lineRule="auto"/>
              <w:ind w:left="318" w:hanging="284"/>
              <w:rPr>
                <w:rFonts w:ascii="Arial" w:eastAsia="Calibri" w:hAnsi="Arial" w:cs="Arial"/>
              </w:rPr>
            </w:pPr>
            <w:r w:rsidRPr="00FD77F8">
              <w:rPr>
                <w:rFonts w:ascii="Arial" w:eastAsia="Calibri" w:hAnsi="Arial" w:cs="Arial"/>
              </w:rPr>
              <w:t>Normes certification labellisation.</w:t>
            </w:r>
          </w:p>
          <w:p w14:paraId="76766F4B" w14:textId="77777777" w:rsidR="00290A15" w:rsidRPr="00FD77F8" w:rsidRDefault="00290A15" w:rsidP="00290A15">
            <w:pPr>
              <w:numPr>
                <w:ilvl w:val="0"/>
                <w:numId w:val="1"/>
              </w:numPr>
              <w:spacing w:line="276" w:lineRule="auto"/>
              <w:ind w:left="318" w:hanging="284"/>
              <w:rPr>
                <w:rFonts w:ascii="Arial" w:eastAsia="Calibri" w:hAnsi="Arial" w:cs="Arial"/>
              </w:rPr>
            </w:pPr>
            <w:r w:rsidRPr="00FD77F8">
              <w:rPr>
                <w:rFonts w:ascii="Arial" w:eastAsia="Calibri" w:hAnsi="Arial" w:cs="Arial"/>
              </w:rPr>
              <w:t>Procédures et modes opératoires.</w:t>
            </w:r>
          </w:p>
          <w:p w14:paraId="38988177" w14:textId="77777777" w:rsidR="00290A15" w:rsidRPr="00FD77F8" w:rsidRDefault="00290A15" w:rsidP="00290A15">
            <w:pPr>
              <w:numPr>
                <w:ilvl w:val="0"/>
                <w:numId w:val="1"/>
              </w:numPr>
              <w:spacing w:line="276" w:lineRule="auto"/>
              <w:ind w:left="318" w:hanging="284"/>
              <w:rPr>
                <w:rFonts w:ascii="Arial" w:eastAsia="Calibri" w:hAnsi="Arial" w:cs="Arial"/>
              </w:rPr>
            </w:pPr>
            <w:r w:rsidRPr="00FD77F8">
              <w:rPr>
                <w:rFonts w:ascii="Arial" w:eastAsia="Calibri" w:hAnsi="Arial" w:cs="Arial"/>
              </w:rPr>
              <w:t>Processus d’obtention du produit :  création, conception, industrialisation, production et contrôle.</w:t>
            </w:r>
          </w:p>
        </w:tc>
        <w:tc>
          <w:tcPr>
            <w:tcW w:w="1458" w:type="dxa"/>
            <w:tcBorders>
              <w:left w:val="single" w:sz="4" w:space="0" w:color="FFFFFF"/>
            </w:tcBorders>
            <w:shd w:val="clear" w:color="auto" w:fill="auto"/>
          </w:tcPr>
          <w:p w14:paraId="4DAB7764" w14:textId="77777777" w:rsidR="00290A15" w:rsidRPr="00FD77F8" w:rsidRDefault="00290A15" w:rsidP="00290A15">
            <w:pPr>
              <w:spacing w:before="120" w:line="276" w:lineRule="auto"/>
              <w:ind w:left="57"/>
              <w:rPr>
                <w:rFonts w:ascii="Arial" w:eastAsia="Arial" w:hAnsi="Arial" w:cs="Arial"/>
              </w:rPr>
            </w:pPr>
            <w:r w:rsidRPr="00FD77F8">
              <w:rPr>
                <w:rFonts w:ascii="Arial" w:eastAsia="Arial" w:hAnsi="Arial" w:cs="Arial"/>
              </w:rPr>
              <w:t>Niveau 3</w:t>
            </w:r>
          </w:p>
          <w:p w14:paraId="461003E8" w14:textId="77777777" w:rsidR="00290A15" w:rsidRPr="00FD77F8" w:rsidRDefault="00290A15" w:rsidP="00290A15">
            <w:pPr>
              <w:spacing w:line="276" w:lineRule="auto"/>
              <w:ind w:left="57"/>
              <w:rPr>
                <w:rFonts w:ascii="Arial" w:eastAsia="Arial" w:hAnsi="Arial" w:cs="Arial"/>
              </w:rPr>
            </w:pPr>
          </w:p>
          <w:p w14:paraId="6F72A72E" w14:textId="77777777" w:rsidR="00290A15" w:rsidRPr="00FD77F8" w:rsidRDefault="00290A15" w:rsidP="00290A15">
            <w:pPr>
              <w:spacing w:line="276" w:lineRule="auto"/>
              <w:ind w:left="57"/>
              <w:rPr>
                <w:rFonts w:ascii="Arial" w:eastAsia="Arial" w:hAnsi="Arial" w:cs="Arial"/>
              </w:rPr>
            </w:pPr>
            <w:r w:rsidRPr="00FD77F8">
              <w:rPr>
                <w:rFonts w:ascii="Arial" w:eastAsia="Arial" w:hAnsi="Arial" w:cs="Arial"/>
              </w:rPr>
              <w:t>Niveau 3</w:t>
            </w:r>
          </w:p>
          <w:p w14:paraId="1C848FFE" w14:textId="77777777" w:rsidR="00290A15" w:rsidRPr="00FD77F8" w:rsidRDefault="00290A15" w:rsidP="00290A15">
            <w:pPr>
              <w:spacing w:line="276" w:lineRule="auto"/>
              <w:ind w:left="57"/>
              <w:rPr>
                <w:rFonts w:ascii="Arial" w:eastAsia="Arial" w:hAnsi="Arial" w:cs="Arial"/>
              </w:rPr>
            </w:pPr>
            <w:r w:rsidRPr="00FD77F8">
              <w:rPr>
                <w:rFonts w:ascii="Arial" w:eastAsia="Arial" w:hAnsi="Arial" w:cs="Arial"/>
              </w:rPr>
              <w:t>Niveau 2</w:t>
            </w:r>
          </w:p>
          <w:p w14:paraId="2494B58D" w14:textId="77777777" w:rsidR="00290A15" w:rsidRPr="00FD77F8" w:rsidRDefault="00290A15" w:rsidP="00290A15">
            <w:pPr>
              <w:spacing w:line="276" w:lineRule="auto"/>
              <w:ind w:left="57"/>
              <w:rPr>
                <w:rFonts w:ascii="Arial" w:eastAsia="Arial" w:hAnsi="Arial" w:cs="Arial"/>
              </w:rPr>
            </w:pPr>
          </w:p>
          <w:p w14:paraId="7805B77D" w14:textId="77777777" w:rsidR="00290A15" w:rsidRPr="00FD77F8" w:rsidRDefault="00290A15" w:rsidP="00290A15">
            <w:pPr>
              <w:spacing w:line="276" w:lineRule="auto"/>
              <w:ind w:left="57"/>
              <w:rPr>
                <w:rFonts w:ascii="Arial" w:eastAsia="Arial" w:hAnsi="Arial" w:cs="Arial"/>
              </w:rPr>
            </w:pPr>
            <w:r w:rsidRPr="00FD77F8">
              <w:rPr>
                <w:rFonts w:ascii="Arial" w:eastAsia="Arial" w:hAnsi="Arial" w:cs="Arial"/>
              </w:rPr>
              <w:t>Niveau 3</w:t>
            </w:r>
          </w:p>
          <w:p w14:paraId="0E5D2B60" w14:textId="77777777" w:rsidR="00290A15" w:rsidRPr="00FD77F8" w:rsidRDefault="00290A15" w:rsidP="00290A15">
            <w:pPr>
              <w:spacing w:line="276" w:lineRule="auto"/>
              <w:ind w:left="57"/>
              <w:rPr>
                <w:rFonts w:ascii="Arial" w:eastAsia="Arial" w:hAnsi="Arial" w:cs="Arial"/>
              </w:rPr>
            </w:pPr>
            <w:r w:rsidRPr="00FD77F8">
              <w:rPr>
                <w:rFonts w:ascii="Arial" w:eastAsia="Arial" w:hAnsi="Arial" w:cs="Arial"/>
              </w:rPr>
              <w:t>Niveau 3</w:t>
            </w:r>
          </w:p>
          <w:p w14:paraId="2755CA2F" w14:textId="77777777" w:rsidR="00290A15" w:rsidRPr="00FD77F8" w:rsidRDefault="00290A15" w:rsidP="00290A15">
            <w:pPr>
              <w:spacing w:line="276" w:lineRule="auto"/>
              <w:ind w:left="57"/>
              <w:rPr>
                <w:rFonts w:ascii="Arial" w:eastAsia="Arial" w:hAnsi="Arial" w:cs="Arial"/>
              </w:rPr>
            </w:pPr>
            <w:r w:rsidRPr="00FD77F8">
              <w:rPr>
                <w:rFonts w:ascii="Arial" w:eastAsia="Arial" w:hAnsi="Arial" w:cs="Arial"/>
              </w:rPr>
              <w:t>Niveau 3</w:t>
            </w:r>
          </w:p>
          <w:p w14:paraId="213A2B6B" w14:textId="77777777" w:rsidR="00290A15" w:rsidRPr="00FD77F8" w:rsidRDefault="00290A15" w:rsidP="00290A15">
            <w:pPr>
              <w:spacing w:line="276" w:lineRule="auto"/>
              <w:ind w:left="57"/>
              <w:rPr>
                <w:rFonts w:ascii="Arial" w:eastAsia="Arial" w:hAnsi="Arial" w:cs="Arial"/>
              </w:rPr>
            </w:pPr>
            <w:r w:rsidRPr="00FD77F8">
              <w:rPr>
                <w:rFonts w:ascii="Arial" w:eastAsia="Arial" w:hAnsi="Arial" w:cs="Arial"/>
              </w:rPr>
              <w:t>Niveau 2</w:t>
            </w:r>
          </w:p>
          <w:p w14:paraId="4FA06024" w14:textId="77777777" w:rsidR="00290A15" w:rsidRPr="00FD77F8" w:rsidRDefault="00290A15" w:rsidP="00290A15">
            <w:pPr>
              <w:spacing w:line="276" w:lineRule="auto"/>
              <w:ind w:left="57"/>
              <w:rPr>
                <w:rFonts w:ascii="Arial" w:eastAsia="Arial" w:hAnsi="Arial" w:cs="Arial"/>
              </w:rPr>
            </w:pPr>
            <w:r w:rsidRPr="00FD77F8">
              <w:rPr>
                <w:rFonts w:ascii="Arial" w:eastAsia="Arial" w:hAnsi="Arial" w:cs="Arial"/>
              </w:rPr>
              <w:t>Niveau 2</w:t>
            </w:r>
          </w:p>
          <w:p w14:paraId="56952EBA" w14:textId="77777777" w:rsidR="00290A15" w:rsidRPr="00FD77F8" w:rsidRDefault="00290A15" w:rsidP="00290A15">
            <w:pPr>
              <w:spacing w:line="276" w:lineRule="auto"/>
              <w:ind w:left="57"/>
              <w:rPr>
                <w:rFonts w:ascii="Arial" w:eastAsia="Arial" w:hAnsi="Arial" w:cs="Arial"/>
              </w:rPr>
            </w:pPr>
            <w:r w:rsidRPr="00FD77F8">
              <w:rPr>
                <w:rFonts w:ascii="Arial" w:eastAsia="Arial" w:hAnsi="Arial" w:cs="Arial"/>
              </w:rPr>
              <w:t>Niveau 2</w:t>
            </w:r>
          </w:p>
          <w:p w14:paraId="342E73C2" w14:textId="77777777" w:rsidR="00290A15" w:rsidRPr="00FD77F8" w:rsidRDefault="00290A15" w:rsidP="00290A15">
            <w:pPr>
              <w:spacing w:line="276" w:lineRule="auto"/>
              <w:ind w:left="57"/>
              <w:rPr>
                <w:rFonts w:ascii="Arial" w:eastAsia="Arial" w:hAnsi="Arial" w:cs="Arial"/>
              </w:rPr>
            </w:pPr>
            <w:r w:rsidRPr="00FD77F8">
              <w:rPr>
                <w:rFonts w:ascii="Arial" w:eastAsia="Arial" w:hAnsi="Arial" w:cs="Arial"/>
              </w:rPr>
              <w:t>Niveau 3</w:t>
            </w:r>
          </w:p>
          <w:p w14:paraId="751B9950" w14:textId="77777777" w:rsidR="00290A15" w:rsidRPr="00FD77F8" w:rsidRDefault="00290A15" w:rsidP="00290A15">
            <w:pPr>
              <w:spacing w:line="276" w:lineRule="auto"/>
              <w:ind w:left="57"/>
              <w:rPr>
                <w:rFonts w:ascii="Arial" w:eastAsia="Arial" w:hAnsi="Arial" w:cs="Arial"/>
              </w:rPr>
            </w:pPr>
            <w:r w:rsidRPr="00FD77F8">
              <w:rPr>
                <w:rFonts w:ascii="Arial" w:eastAsia="Arial" w:hAnsi="Arial" w:cs="Arial"/>
              </w:rPr>
              <w:t>Niveau 2</w:t>
            </w:r>
          </w:p>
          <w:p w14:paraId="3ED588F9" w14:textId="77777777" w:rsidR="00290A15" w:rsidRPr="00FD77F8" w:rsidRDefault="00290A15" w:rsidP="00290A15">
            <w:pPr>
              <w:spacing w:line="276" w:lineRule="auto"/>
              <w:ind w:left="57"/>
              <w:rPr>
                <w:rFonts w:ascii="Arial" w:eastAsia="Arial" w:hAnsi="Arial" w:cs="Arial"/>
              </w:rPr>
            </w:pPr>
          </w:p>
        </w:tc>
      </w:tr>
      <w:tr w:rsidR="00290A15" w:rsidRPr="00FD77F8" w14:paraId="7DF9C7AC" w14:textId="77777777" w:rsidTr="00290A15">
        <w:trPr>
          <w:trHeight w:val="567"/>
        </w:trPr>
        <w:tc>
          <w:tcPr>
            <w:tcW w:w="9772" w:type="dxa"/>
            <w:gridSpan w:val="3"/>
            <w:shd w:val="clear" w:color="auto" w:fill="auto"/>
            <w:vAlign w:val="center"/>
          </w:tcPr>
          <w:p w14:paraId="63242DB1" w14:textId="77777777" w:rsidR="00290A15" w:rsidRPr="00FD77F8" w:rsidRDefault="00290A15" w:rsidP="00290A15">
            <w:pPr>
              <w:spacing w:line="276" w:lineRule="auto"/>
              <w:rPr>
                <w:rFonts w:ascii="Arial" w:eastAsia="Times New Roman" w:hAnsi="Arial" w:cs="Arial"/>
                <w:b/>
              </w:rPr>
            </w:pPr>
            <w:r w:rsidRPr="00FD77F8">
              <w:rPr>
                <w:rFonts w:ascii="Arial" w:eastAsia="Calibri" w:hAnsi="Arial" w:cs="Arial"/>
                <w:b/>
              </w:rPr>
              <w:t xml:space="preserve">Critères d’évaluation </w:t>
            </w:r>
          </w:p>
        </w:tc>
      </w:tr>
      <w:tr w:rsidR="00290A15" w:rsidRPr="00FD77F8" w14:paraId="7E105BCE" w14:textId="77777777" w:rsidTr="00290A15">
        <w:trPr>
          <w:trHeight w:val="1828"/>
        </w:trPr>
        <w:tc>
          <w:tcPr>
            <w:tcW w:w="9772" w:type="dxa"/>
            <w:gridSpan w:val="3"/>
            <w:shd w:val="clear" w:color="auto" w:fill="auto"/>
          </w:tcPr>
          <w:p w14:paraId="726E12A8" w14:textId="77777777" w:rsidR="00290A15" w:rsidRPr="00FD77F8" w:rsidRDefault="00290A15" w:rsidP="00290A15">
            <w:pPr>
              <w:spacing w:line="276" w:lineRule="auto"/>
              <w:ind w:left="360"/>
              <w:rPr>
                <w:rFonts w:ascii="Arial" w:eastAsia="Times New Roman" w:hAnsi="Arial" w:cs="Arial"/>
              </w:rPr>
            </w:pPr>
          </w:p>
          <w:p w14:paraId="03CEBCEF" w14:textId="77777777" w:rsidR="00290A15" w:rsidRPr="00FD77F8" w:rsidRDefault="00290A15" w:rsidP="00290A15">
            <w:pPr>
              <w:numPr>
                <w:ilvl w:val="0"/>
                <w:numId w:val="2"/>
              </w:numPr>
              <w:spacing w:line="276" w:lineRule="auto"/>
              <w:rPr>
                <w:rFonts w:ascii="Arial" w:eastAsia="Times New Roman" w:hAnsi="Arial" w:cs="Arial"/>
              </w:rPr>
            </w:pPr>
            <w:r w:rsidRPr="00FD77F8">
              <w:rPr>
                <w:rFonts w:ascii="Arial" w:eastAsia="Times New Roman" w:hAnsi="Arial" w:cs="Arial"/>
              </w:rPr>
              <w:t>L’accompagnement entre pairs et l’entraide sont constatés et donnent lieu à des propositions d’amélioration.</w:t>
            </w:r>
          </w:p>
          <w:p w14:paraId="2D32C0B7" w14:textId="77777777" w:rsidR="00290A15" w:rsidRPr="00FD77F8" w:rsidRDefault="00290A15" w:rsidP="00290A15">
            <w:pPr>
              <w:numPr>
                <w:ilvl w:val="0"/>
                <w:numId w:val="2"/>
              </w:numPr>
              <w:spacing w:line="276" w:lineRule="auto"/>
              <w:rPr>
                <w:rFonts w:ascii="Arial" w:eastAsia="Times New Roman" w:hAnsi="Arial" w:cs="Arial"/>
              </w:rPr>
            </w:pPr>
            <w:r w:rsidRPr="00FD77F8">
              <w:rPr>
                <w:rFonts w:ascii="Arial" w:eastAsia="Times New Roman" w:hAnsi="Arial" w:cs="Arial"/>
              </w:rPr>
              <w:t xml:space="preserve">Les échanges et partages d’expérience entre pairs favorisent l’acculturation à l’entreprise. </w:t>
            </w:r>
          </w:p>
          <w:p w14:paraId="0F18068C" w14:textId="77777777" w:rsidR="00290A15" w:rsidRPr="00FD77F8" w:rsidRDefault="00290A15" w:rsidP="00290A15">
            <w:pPr>
              <w:numPr>
                <w:ilvl w:val="0"/>
                <w:numId w:val="2"/>
              </w:numPr>
              <w:spacing w:line="276" w:lineRule="auto"/>
              <w:rPr>
                <w:rFonts w:ascii="Arial" w:eastAsia="Times New Roman" w:hAnsi="Arial" w:cs="Arial"/>
              </w:rPr>
            </w:pPr>
            <w:r w:rsidRPr="00FD77F8">
              <w:rPr>
                <w:rFonts w:ascii="Arial" w:eastAsia="Times New Roman" w:hAnsi="Arial" w:cs="Arial"/>
              </w:rPr>
              <w:t xml:space="preserve">La participation à l’intégration d’un nouveau personnel dans l’entreprise est effective. </w:t>
            </w:r>
          </w:p>
          <w:p w14:paraId="27BFE913" w14:textId="77777777" w:rsidR="00290A15" w:rsidRPr="00FD77F8" w:rsidRDefault="00290A15" w:rsidP="00290A15">
            <w:pPr>
              <w:numPr>
                <w:ilvl w:val="0"/>
                <w:numId w:val="2"/>
              </w:numPr>
              <w:spacing w:line="276" w:lineRule="auto"/>
              <w:rPr>
                <w:rFonts w:ascii="Arial" w:eastAsia="Times New Roman" w:hAnsi="Arial" w:cs="Arial"/>
              </w:rPr>
            </w:pPr>
            <w:r w:rsidRPr="00FD77F8">
              <w:rPr>
                <w:rFonts w:ascii="Arial" w:eastAsia="Times New Roman" w:hAnsi="Arial" w:cs="Arial"/>
              </w:rPr>
              <w:t xml:space="preserve">Le vocabulaire et les postures professionnelles, propres à l’entreprise, sont adoptés. </w:t>
            </w:r>
          </w:p>
          <w:p w14:paraId="085D4AEF" w14:textId="77777777" w:rsidR="00290A15" w:rsidRPr="00FD77F8" w:rsidRDefault="00290A15" w:rsidP="00290A15">
            <w:pPr>
              <w:autoSpaceDE w:val="0"/>
              <w:autoSpaceDN w:val="0"/>
              <w:adjustRightInd w:val="0"/>
              <w:spacing w:line="360" w:lineRule="auto"/>
              <w:ind w:left="357"/>
              <w:rPr>
                <w:rFonts w:ascii="Arial" w:eastAsia="Times New Roman" w:hAnsi="Arial" w:cs="Arial"/>
              </w:rPr>
            </w:pPr>
          </w:p>
        </w:tc>
      </w:tr>
    </w:tbl>
    <w:p w14:paraId="7ABBE28F" w14:textId="77777777" w:rsidR="002261DB" w:rsidRPr="002261DB" w:rsidRDefault="002261DB" w:rsidP="002261DB"/>
    <w:p w14:paraId="4089DD0E" w14:textId="77777777" w:rsidR="002261DB" w:rsidRPr="002261DB" w:rsidRDefault="002261DB" w:rsidP="002261DB"/>
    <w:p w14:paraId="799900FC" w14:textId="77777777" w:rsidR="002261DB" w:rsidRPr="002261DB" w:rsidRDefault="002261DB" w:rsidP="002261DB"/>
    <w:p w14:paraId="7476A571" w14:textId="77777777" w:rsidR="002261DB" w:rsidRPr="002261DB" w:rsidRDefault="002261DB" w:rsidP="002261DB"/>
    <w:p w14:paraId="08694662" w14:textId="77777777" w:rsidR="002261DB" w:rsidRPr="002261DB" w:rsidRDefault="002261DB" w:rsidP="002261DB"/>
    <w:p w14:paraId="25F416CA" w14:textId="77777777" w:rsidR="002261DB" w:rsidRPr="002261DB" w:rsidRDefault="002261DB" w:rsidP="002261DB">
      <w:pPr>
        <w:sectPr w:rsidR="002261DB" w:rsidRPr="002261DB" w:rsidSect="00FA4A1B">
          <w:pgSz w:w="11906" w:h="16838"/>
          <w:pgMar w:top="1418" w:right="1418" w:bottom="1418" w:left="1418" w:header="709" w:footer="709" w:gutter="0"/>
          <w:cols w:space="708"/>
          <w:docGrid w:linePitch="360"/>
        </w:sectPr>
      </w:pPr>
    </w:p>
    <w:tbl>
      <w:tblPr>
        <w:tblStyle w:val="Grilledutableau"/>
        <w:tblW w:w="5000" w:type="pct"/>
        <w:tblLayout w:type="fixed"/>
        <w:tblLook w:val="04A0" w:firstRow="1" w:lastRow="0" w:firstColumn="1" w:lastColumn="0" w:noHBand="0" w:noVBand="1"/>
      </w:tblPr>
      <w:tblGrid>
        <w:gridCol w:w="1890"/>
        <w:gridCol w:w="1343"/>
        <w:gridCol w:w="1346"/>
        <w:gridCol w:w="1346"/>
        <w:gridCol w:w="1343"/>
        <w:gridCol w:w="1346"/>
        <w:gridCol w:w="1346"/>
        <w:gridCol w:w="1343"/>
        <w:gridCol w:w="1346"/>
        <w:gridCol w:w="1343"/>
      </w:tblGrid>
      <w:tr w:rsidR="006A7452" w14:paraId="7C12DEA4" w14:textId="77777777" w:rsidTr="00D04362">
        <w:trPr>
          <w:trHeight w:val="693"/>
        </w:trPr>
        <w:tc>
          <w:tcPr>
            <w:tcW w:w="675" w:type="pct"/>
            <w:shd w:val="clear" w:color="auto" w:fill="D6E3BC"/>
            <w:vAlign w:val="center"/>
          </w:tcPr>
          <w:p w14:paraId="76C36A50" w14:textId="35FDE5C9" w:rsidR="006A7452" w:rsidRPr="006A7452" w:rsidRDefault="006A7452" w:rsidP="006A7452">
            <w:pPr>
              <w:spacing w:before="240" w:after="240" w:line="276" w:lineRule="auto"/>
              <w:jc w:val="center"/>
              <w:rPr>
                <w:rFonts w:ascii="Arial" w:eastAsia="Calibri" w:hAnsi="Arial" w:cs="Arial"/>
                <w:b/>
                <w:bCs/>
                <w:sz w:val="24"/>
                <w:szCs w:val="24"/>
              </w:rPr>
            </w:pPr>
            <w:r w:rsidRPr="00FD77F8">
              <w:rPr>
                <w:rFonts w:ascii="Arial" w:eastAsia="Calibri" w:hAnsi="Arial" w:cs="Arial"/>
                <w:b/>
                <w:bCs/>
                <w:sz w:val="24"/>
                <w:szCs w:val="24"/>
              </w:rPr>
              <w:lastRenderedPageBreak/>
              <w:t>CP8</w:t>
            </w:r>
          </w:p>
        </w:tc>
        <w:tc>
          <w:tcPr>
            <w:tcW w:w="4325" w:type="pct"/>
            <w:gridSpan w:val="9"/>
            <w:shd w:val="clear" w:color="auto" w:fill="D6E3BC"/>
            <w:vAlign w:val="center"/>
          </w:tcPr>
          <w:p w14:paraId="6F53C754" w14:textId="4AA24F97" w:rsidR="006A7452" w:rsidRPr="006A7452" w:rsidRDefault="006A7452" w:rsidP="006A7452">
            <w:pPr>
              <w:spacing w:before="240" w:after="240" w:line="276" w:lineRule="auto"/>
              <w:ind w:left="360"/>
              <w:rPr>
                <w:rFonts w:ascii="Arial" w:eastAsia="Calibri" w:hAnsi="Arial" w:cs="Arial"/>
                <w:b/>
                <w:bCs/>
                <w:sz w:val="24"/>
                <w:szCs w:val="24"/>
              </w:rPr>
            </w:pPr>
            <w:r w:rsidRPr="00FD77F8">
              <w:rPr>
                <w:rFonts w:ascii="Arial" w:eastAsia="Calibri" w:hAnsi="Arial" w:cs="Arial"/>
                <w:b/>
                <w:bCs/>
                <w:sz w:val="24"/>
                <w:szCs w:val="24"/>
              </w:rPr>
              <w:t>Partager les expériences favorisant le développement professionnel et personnel</w:t>
            </w:r>
          </w:p>
        </w:tc>
      </w:tr>
      <w:tr w:rsidR="006A7452" w14:paraId="5389A5E7" w14:textId="4747C47B" w:rsidTr="00E86FEA">
        <w:trPr>
          <w:trHeight w:val="680"/>
        </w:trPr>
        <w:tc>
          <w:tcPr>
            <w:tcW w:w="675" w:type="pct"/>
            <w:vAlign w:val="center"/>
          </w:tcPr>
          <w:p w14:paraId="2C07008F" w14:textId="707B91EE" w:rsidR="006A7452" w:rsidRPr="00E86FEA" w:rsidRDefault="006A7452" w:rsidP="006A7452">
            <w:pPr>
              <w:tabs>
                <w:tab w:val="left" w:pos="5205"/>
              </w:tabs>
              <w:jc w:val="center"/>
            </w:pPr>
            <w:r w:rsidRPr="00E86FEA">
              <w:t>3 années de BAC PRO MCC</w:t>
            </w:r>
          </w:p>
        </w:tc>
        <w:tc>
          <w:tcPr>
            <w:tcW w:w="480" w:type="pct"/>
            <w:vAlign w:val="center"/>
          </w:tcPr>
          <w:p w14:paraId="23AD282C" w14:textId="54B94C0B" w:rsidR="006A7452" w:rsidRPr="00E86FEA" w:rsidRDefault="006A7452" w:rsidP="006A7452">
            <w:pPr>
              <w:tabs>
                <w:tab w:val="left" w:pos="5205"/>
              </w:tabs>
              <w:jc w:val="center"/>
            </w:pPr>
            <w:r w:rsidRPr="00E86FEA">
              <w:t>2nde T1</w:t>
            </w:r>
          </w:p>
        </w:tc>
        <w:tc>
          <w:tcPr>
            <w:tcW w:w="481" w:type="pct"/>
            <w:vAlign w:val="center"/>
          </w:tcPr>
          <w:p w14:paraId="44EAD8A1" w14:textId="330D6E1F" w:rsidR="006A7452" w:rsidRPr="00E86FEA" w:rsidRDefault="006A7452" w:rsidP="006A7452">
            <w:pPr>
              <w:tabs>
                <w:tab w:val="left" w:pos="5205"/>
              </w:tabs>
              <w:jc w:val="center"/>
            </w:pPr>
            <w:r w:rsidRPr="00E86FEA">
              <w:t>2nde T2</w:t>
            </w:r>
          </w:p>
        </w:tc>
        <w:tc>
          <w:tcPr>
            <w:tcW w:w="481" w:type="pct"/>
            <w:vAlign w:val="center"/>
          </w:tcPr>
          <w:p w14:paraId="00857E9F" w14:textId="18CB31DB" w:rsidR="006A7452" w:rsidRPr="00E86FEA" w:rsidRDefault="006A7452" w:rsidP="006A7452">
            <w:pPr>
              <w:tabs>
                <w:tab w:val="left" w:pos="5205"/>
              </w:tabs>
              <w:jc w:val="center"/>
            </w:pPr>
            <w:r w:rsidRPr="00E86FEA">
              <w:t>2nde T3</w:t>
            </w:r>
          </w:p>
        </w:tc>
        <w:tc>
          <w:tcPr>
            <w:tcW w:w="480" w:type="pct"/>
            <w:vAlign w:val="center"/>
          </w:tcPr>
          <w:p w14:paraId="1C573CFB" w14:textId="703A390C" w:rsidR="006A7452" w:rsidRPr="00E86FEA" w:rsidRDefault="006A7452" w:rsidP="006A7452">
            <w:pPr>
              <w:tabs>
                <w:tab w:val="left" w:pos="5205"/>
              </w:tabs>
              <w:jc w:val="center"/>
            </w:pPr>
            <w:r w:rsidRPr="00E86FEA">
              <w:t>1</w:t>
            </w:r>
            <w:r w:rsidRPr="00E86FEA">
              <w:rPr>
                <w:vertAlign w:val="superscript"/>
              </w:rPr>
              <w:t>ère</w:t>
            </w:r>
            <w:r w:rsidRPr="00E86FEA">
              <w:t xml:space="preserve"> T1</w:t>
            </w:r>
          </w:p>
        </w:tc>
        <w:tc>
          <w:tcPr>
            <w:tcW w:w="481" w:type="pct"/>
            <w:vAlign w:val="center"/>
          </w:tcPr>
          <w:p w14:paraId="59CB2AE5" w14:textId="274DCA08" w:rsidR="006A7452" w:rsidRPr="00E86FEA" w:rsidRDefault="006A7452" w:rsidP="006A7452">
            <w:pPr>
              <w:tabs>
                <w:tab w:val="left" w:pos="5205"/>
              </w:tabs>
              <w:jc w:val="center"/>
            </w:pPr>
            <w:r w:rsidRPr="00E86FEA">
              <w:t>1</w:t>
            </w:r>
            <w:r w:rsidRPr="00E86FEA">
              <w:rPr>
                <w:vertAlign w:val="superscript"/>
              </w:rPr>
              <w:t>ère</w:t>
            </w:r>
            <w:r w:rsidRPr="00E86FEA">
              <w:t xml:space="preserve"> T2</w:t>
            </w:r>
          </w:p>
        </w:tc>
        <w:tc>
          <w:tcPr>
            <w:tcW w:w="481" w:type="pct"/>
            <w:vAlign w:val="center"/>
          </w:tcPr>
          <w:p w14:paraId="623983FF" w14:textId="6E4C5B1D" w:rsidR="006A7452" w:rsidRPr="00E86FEA" w:rsidRDefault="006A7452" w:rsidP="006A7452">
            <w:pPr>
              <w:tabs>
                <w:tab w:val="left" w:pos="5205"/>
              </w:tabs>
              <w:jc w:val="center"/>
            </w:pPr>
            <w:r w:rsidRPr="00E86FEA">
              <w:t>1</w:t>
            </w:r>
            <w:r w:rsidRPr="00E86FEA">
              <w:rPr>
                <w:vertAlign w:val="superscript"/>
              </w:rPr>
              <w:t>ère</w:t>
            </w:r>
            <w:r w:rsidRPr="00E86FEA">
              <w:t xml:space="preserve"> T3</w:t>
            </w:r>
          </w:p>
        </w:tc>
        <w:tc>
          <w:tcPr>
            <w:tcW w:w="480" w:type="pct"/>
            <w:vAlign w:val="center"/>
          </w:tcPr>
          <w:p w14:paraId="5308A0B9" w14:textId="69AD9818" w:rsidR="006A7452" w:rsidRPr="00E86FEA" w:rsidRDefault="006A7452" w:rsidP="006A7452">
            <w:pPr>
              <w:tabs>
                <w:tab w:val="left" w:pos="5205"/>
              </w:tabs>
              <w:jc w:val="center"/>
            </w:pPr>
            <w:proofErr w:type="spellStart"/>
            <w:r w:rsidRPr="00E86FEA">
              <w:t>Term</w:t>
            </w:r>
            <w:proofErr w:type="spellEnd"/>
            <w:r w:rsidRPr="00E86FEA">
              <w:t xml:space="preserve"> T1</w:t>
            </w:r>
          </w:p>
        </w:tc>
        <w:tc>
          <w:tcPr>
            <w:tcW w:w="481" w:type="pct"/>
            <w:vAlign w:val="center"/>
          </w:tcPr>
          <w:p w14:paraId="477634A1" w14:textId="5DEE82F1" w:rsidR="006A7452" w:rsidRPr="00E86FEA" w:rsidRDefault="006A7452" w:rsidP="006A7452">
            <w:pPr>
              <w:tabs>
                <w:tab w:val="left" w:pos="5205"/>
              </w:tabs>
              <w:jc w:val="center"/>
            </w:pPr>
            <w:proofErr w:type="spellStart"/>
            <w:r w:rsidRPr="00E86FEA">
              <w:t>Term</w:t>
            </w:r>
            <w:proofErr w:type="spellEnd"/>
            <w:r w:rsidRPr="00E86FEA">
              <w:t xml:space="preserve"> T2</w:t>
            </w:r>
          </w:p>
        </w:tc>
        <w:tc>
          <w:tcPr>
            <w:tcW w:w="480" w:type="pct"/>
            <w:vAlign w:val="center"/>
          </w:tcPr>
          <w:p w14:paraId="2749842B" w14:textId="19318870" w:rsidR="006A7452" w:rsidRPr="00E86FEA" w:rsidRDefault="006A7452" w:rsidP="006A7452">
            <w:pPr>
              <w:tabs>
                <w:tab w:val="left" w:pos="5205"/>
              </w:tabs>
              <w:jc w:val="center"/>
            </w:pPr>
            <w:proofErr w:type="spellStart"/>
            <w:r w:rsidRPr="00E86FEA">
              <w:t>Term</w:t>
            </w:r>
            <w:proofErr w:type="spellEnd"/>
            <w:r w:rsidRPr="00E86FEA">
              <w:t xml:space="preserve"> T3</w:t>
            </w:r>
          </w:p>
        </w:tc>
      </w:tr>
      <w:tr w:rsidR="006A7452" w14:paraId="234FCECE" w14:textId="4A602529" w:rsidTr="00CD1218">
        <w:trPr>
          <w:trHeight w:val="2333"/>
        </w:trPr>
        <w:tc>
          <w:tcPr>
            <w:tcW w:w="675" w:type="pct"/>
          </w:tcPr>
          <w:p w14:paraId="3DA44096" w14:textId="77777777" w:rsidR="00480D91" w:rsidRDefault="00480D91" w:rsidP="002261DB">
            <w:pPr>
              <w:spacing w:after="120"/>
              <w:rPr>
                <w:rFonts w:ascii="Arial" w:eastAsia="Arial" w:hAnsi="Arial" w:cs="Arial"/>
              </w:rPr>
            </w:pPr>
          </w:p>
          <w:p w14:paraId="52B3B2BB" w14:textId="2154649B" w:rsidR="002261DB" w:rsidRPr="008D6708" w:rsidRDefault="002261DB" w:rsidP="002261DB">
            <w:pPr>
              <w:spacing w:after="120"/>
              <w:rPr>
                <w:rFonts w:ascii="Arial" w:eastAsia="Arial" w:hAnsi="Arial" w:cs="Arial"/>
              </w:rPr>
            </w:pPr>
            <w:r w:rsidRPr="008D6708">
              <w:rPr>
                <w:rFonts w:ascii="Arial" w:eastAsia="Arial" w:hAnsi="Arial" w:cs="Arial"/>
              </w:rPr>
              <w:t>A5-T1 : Contribuer à l’amélioration de la performance globale par des retours d’expérience</w:t>
            </w:r>
            <w:r>
              <w:rPr>
                <w:rFonts w:ascii="Arial" w:eastAsia="Arial" w:hAnsi="Arial" w:cs="Arial"/>
              </w:rPr>
              <w:t>.</w:t>
            </w:r>
          </w:p>
          <w:p w14:paraId="62AE67B5" w14:textId="4E4546A3" w:rsidR="006A7452" w:rsidRPr="00E86FEA" w:rsidRDefault="006A7452" w:rsidP="006A7452">
            <w:pPr>
              <w:spacing w:after="120"/>
            </w:pPr>
          </w:p>
        </w:tc>
        <w:tc>
          <w:tcPr>
            <w:tcW w:w="1442" w:type="pct"/>
            <w:gridSpan w:val="3"/>
          </w:tcPr>
          <w:p w14:paraId="270F390B" w14:textId="263C65FC" w:rsidR="00EE551B" w:rsidRDefault="00EE551B" w:rsidP="00EE551B">
            <w:pPr>
              <w:pStyle w:val="Paragraphedeliste"/>
              <w:numPr>
                <w:ilvl w:val="0"/>
                <w:numId w:val="8"/>
              </w:numPr>
              <w:tabs>
                <w:tab w:val="left" w:pos="5205"/>
              </w:tabs>
            </w:pPr>
            <w:r>
              <w:t xml:space="preserve">Suite à la réalisation d’une série de </w:t>
            </w:r>
            <w:r w:rsidR="003D1AB3">
              <w:t>produi</w:t>
            </w:r>
            <w:r>
              <w:t xml:space="preserve">ts, </w:t>
            </w:r>
            <w:r w:rsidR="003D1AB3">
              <w:t>analyse, par</w:t>
            </w:r>
            <w:r>
              <w:t xml:space="preserve"> la classe</w:t>
            </w:r>
            <w:r w:rsidR="003D1AB3">
              <w:t>,</w:t>
            </w:r>
            <w:r>
              <w:t xml:space="preserve"> </w:t>
            </w:r>
            <w:r w:rsidR="003D1AB3">
              <w:t xml:space="preserve">de la qualité </w:t>
            </w:r>
            <w:r>
              <w:t xml:space="preserve">du travail effectué puis </w:t>
            </w:r>
            <w:r w:rsidR="003D1AB3">
              <w:t>c</w:t>
            </w:r>
            <w:r>
              <w:t>lassement des productions</w:t>
            </w:r>
            <w:r w:rsidR="003D1AB3">
              <w:t xml:space="preserve"> selon CDC</w:t>
            </w:r>
            <w:r>
              <w:t xml:space="preserve"> : </w:t>
            </w:r>
          </w:p>
          <w:p w14:paraId="59263330" w14:textId="77777777" w:rsidR="00EE551B" w:rsidRDefault="00EE551B" w:rsidP="003D1AB3">
            <w:pPr>
              <w:pStyle w:val="Paragraphedeliste"/>
              <w:numPr>
                <w:ilvl w:val="0"/>
                <w:numId w:val="1"/>
              </w:numPr>
              <w:tabs>
                <w:tab w:val="left" w:pos="5205"/>
              </w:tabs>
              <w:ind w:left="1114" w:hanging="315"/>
            </w:pPr>
            <w:r>
              <w:t xml:space="preserve">conforme, </w:t>
            </w:r>
          </w:p>
          <w:p w14:paraId="69F73339" w14:textId="77777777" w:rsidR="00EE551B" w:rsidRDefault="00EE551B" w:rsidP="003D1AB3">
            <w:pPr>
              <w:pStyle w:val="Paragraphedeliste"/>
              <w:numPr>
                <w:ilvl w:val="0"/>
                <w:numId w:val="1"/>
              </w:numPr>
              <w:tabs>
                <w:tab w:val="left" w:pos="5205"/>
              </w:tabs>
              <w:ind w:left="1114" w:hanging="315"/>
            </w:pPr>
            <w:r>
              <w:t>non conforme réparable</w:t>
            </w:r>
          </w:p>
          <w:p w14:paraId="26742892" w14:textId="77777777" w:rsidR="00EE551B" w:rsidRDefault="00EE551B" w:rsidP="003D1AB3">
            <w:pPr>
              <w:pStyle w:val="Paragraphedeliste"/>
              <w:numPr>
                <w:ilvl w:val="0"/>
                <w:numId w:val="1"/>
              </w:numPr>
              <w:tabs>
                <w:tab w:val="left" w:pos="5205"/>
              </w:tabs>
              <w:ind w:left="1114" w:hanging="315"/>
            </w:pPr>
            <w:r>
              <w:t>non conforme non réparable.</w:t>
            </w:r>
          </w:p>
          <w:p w14:paraId="2784195D" w14:textId="77777777" w:rsidR="003D1AB3" w:rsidRDefault="003D1AB3" w:rsidP="003D1AB3">
            <w:pPr>
              <w:pStyle w:val="Paragraphedeliste"/>
              <w:tabs>
                <w:tab w:val="left" w:pos="5205"/>
              </w:tabs>
              <w:ind w:left="1114"/>
            </w:pPr>
          </w:p>
          <w:p w14:paraId="61583805" w14:textId="77777777" w:rsidR="003D1AB3" w:rsidRDefault="00EE551B" w:rsidP="00EE551B">
            <w:pPr>
              <w:pStyle w:val="Paragraphedeliste"/>
              <w:numPr>
                <w:ilvl w:val="0"/>
                <w:numId w:val="8"/>
              </w:numPr>
              <w:tabs>
                <w:tab w:val="left" w:pos="5205"/>
              </w:tabs>
            </w:pPr>
            <w:r>
              <w:t xml:space="preserve">Echange entre pairs : </w:t>
            </w:r>
          </w:p>
          <w:p w14:paraId="6B86BC8F" w14:textId="1D1021F6" w:rsidR="003D1AB3" w:rsidRDefault="00EE551B" w:rsidP="003D1AB3">
            <w:pPr>
              <w:pStyle w:val="Paragraphedeliste"/>
              <w:numPr>
                <w:ilvl w:val="0"/>
                <w:numId w:val="1"/>
              </w:numPr>
              <w:tabs>
                <w:tab w:val="left" w:pos="5205"/>
              </w:tabs>
              <w:ind w:left="1114"/>
            </w:pPr>
            <w:r>
              <w:t>Propositions de remédiation entre élèves de seconde</w:t>
            </w:r>
            <w:r w:rsidR="003D1AB3">
              <w:t>,</w:t>
            </w:r>
          </w:p>
          <w:p w14:paraId="2F6B0656" w14:textId="5205BDAE" w:rsidR="00EE551B" w:rsidRDefault="00EE551B" w:rsidP="003D1AB3">
            <w:pPr>
              <w:pStyle w:val="Paragraphedeliste"/>
              <w:numPr>
                <w:ilvl w:val="0"/>
                <w:numId w:val="1"/>
              </w:numPr>
              <w:tabs>
                <w:tab w:val="left" w:pos="5205"/>
              </w:tabs>
              <w:ind w:left="1114"/>
            </w:pPr>
            <w:r>
              <w:t xml:space="preserve">Intervention de la classe de </w:t>
            </w:r>
            <w:r w:rsidR="003D1AB3">
              <w:t xml:space="preserve">première et/ou de </w:t>
            </w:r>
            <w:r>
              <w:t>terminale</w:t>
            </w:r>
            <w:r w:rsidR="003D1AB3">
              <w:t xml:space="preserve"> pour valider la qualité/conformité.</w:t>
            </w:r>
          </w:p>
          <w:p w14:paraId="72182D1C" w14:textId="4798BF87" w:rsidR="004443B8" w:rsidRDefault="004443B8" w:rsidP="004443B8">
            <w:pPr>
              <w:pStyle w:val="Paragraphedeliste"/>
              <w:numPr>
                <w:ilvl w:val="0"/>
                <w:numId w:val="1"/>
              </w:numPr>
              <w:tabs>
                <w:tab w:val="left" w:pos="5205"/>
              </w:tabs>
              <w:ind w:left="1114"/>
            </w:pPr>
            <w:r>
              <w:t>Accompagnement et entraide pour acquérir les nouveaux gestes et méthodes</w:t>
            </w:r>
            <w:r w:rsidR="00D04362">
              <w:t>,</w:t>
            </w:r>
          </w:p>
          <w:p w14:paraId="7E8A5C72" w14:textId="1174F5F8" w:rsidR="00BD5B08" w:rsidRDefault="00D04362" w:rsidP="00BD5B08">
            <w:pPr>
              <w:pStyle w:val="Paragraphedeliste"/>
              <w:numPr>
                <w:ilvl w:val="0"/>
                <w:numId w:val="1"/>
              </w:numPr>
              <w:tabs>
                <w:tab w:val="left" w:pos="5205"/>
              </w:tabs>
              <w:ind w:left="1114"/>
            </w:pPr>
            <w:r>
              <w:t>Analyse des labels et certifications.</w:t>
            </w:r>
          </w:p>
          <w:p w14:paraId="0F76DAEA" w14:textId="77777777" w:rsidR="00D04362" w:rsidRDefault="00D04362" w:rsidP="00D04362">
            <w:pPr>
              <w:pStyle w:val="Paragraphedeliste"/>
              <w:tabs>
                <w:tab w:val="left" w:pos="5205"/>
              </w:tabs>
              <w:ind w:left="1114"/>
            </w:pPr>
          </w:p>
          <w:p w14:paraId="5FE2F0F4" w14:textId="0FD74517" w:rsidR="00BD5B08" w:rsidRDefault="00BD5B08" w:rsidP="00BD5B08">
            <w:pPr>
              <w:pStyle w:val="Paragraphedeliste"/>
              <w:numPr>
                <w:ilvl w:val="0"/>
                <w:numId w:val="8"/>
              </w:numPr>
              <w:tabs>
                <w:tab w:val="left" w:pos="5205"/>
              </w:tabs>
            </w:pPr>
            <w:r>
              <w:t>Moment de réunion informel, organisé au sein de la classe, selon les besoins et constats en temps réel.</w:t>
            </w:r>
          </w:p>
          <w:p w14:paraId="5533A32F" w14:textId="77777777" w:rsidR="00A956B4" w:rsidRDefault="00A956B4" w:rsidP="00A956B4">
            <w:pPr>
              <w:pStyle w:val="Paragraphedeliste"/>
              <w:tabs>
                <w:tab w:val="left" w:pos="5205"/>
              </w:tabs>
            </w:pPr>
          </w:p>
          <w:p w14:paraId="767F5242" w14:textId="43852FB6" w:rsidR="00A956B4" w:rsidRDefault="00A956B4" w:rsidP="00BD5B08">
            <w:pPr>
              <w:pStyle w:val="Paragraphedeliste"/>
              <w:numPr>
                <w:ilvl w:val="0"/>
                <w:numId w:val="8"/>
              </w:numPr>
              <w:tabs>
                <w:tab w:val="left" w:pos="5205"/>
              </w:tabs>
            </w:pPr>
            <w:r>
              <w:t xml:space="preserve">Retours d’expériences suite aux </w:t>
            </w:r>
            <w:proofErr w:type="spellStart"/>
            <w:r>
              <w:t>pfmp</w:t>
            </w:r>
            <w:proofErr w:type="spellEnd"/>
          </w:p>
          <w:p w14:paraId="3851C869" w14:textId="77777777" w:rsidR="00D04362" w:rsidRDefault="00D04362" w:rsidP="00D04362">
            <w:pPr>
              <w:tabs>
                <w:tab w:val="left" w:pos="5205"/>
              </w:tabs>
            </w:pPr>
          </w:p>
          <w:p w14:paraId="4726748D" w14:textId="0B29B361" w:rsidR="00EE551B" w:rsidRPr="00E86FEA" w:rsidRDefault="00EE551B" w:rsidP="00EE551B">
            <w:pPr>
              <w:pStyle w:val="Paragraphedeliste"/>
              <w:tabs>
                <w:tab w:val="left" w:pos="5205"/>
              </w:tabs>
            </w:pPr>
          </w:p>
        </w:tc>
        <w:tc>
          <w:tcPr>
            <w:tcW w:w="1442" w:type="pct"/>
            <w:gridSpan w:val="3"/>
          </w:tcPr>
          <w:p w14:paraId="0B0EA81D" w14:textId="55F59B04" w:rsidR="003D1AB3" w:rsidRDefault="003D1AB3" w:rsidP="003D1AB3">
            <w:pPr>
              <w:pStyle w:val="Paragraphedeliste"/>
              <w:numPr>
                <w:ilvl w:val="0"/>
                <w:numId w:val="8"/>
              </w:numPr>
              <w:tabs>
                <w:tab w:val="left" w:pos="5205"/>
              </w:tabs>
            </w:pPr>
            <w:r>
              <w:t>Suite à la réalisation d’une série de vêtements, analyse, par la classe, du travail effectué puis classement des productions :</w:t>
            </w:r>
          </w:p>
          <w:p w14:paraId="439EFB40" w14:textId="14D453A8" w:rsidR="003D1AB3" w:rsidRDefault="003D1AB3" w:rsidP="003D1AB3">
            <w:pPr>
              <w:pStyle w:val="Paragraphedeliste"/>
              <w:tabs>
                <w:tab w:val="left" w:pos="5205"/>
              </w:tabs>
            </w:pPr>
            <w:r>
              <w:t>1/ de la qualité</w:t>
            </w:r>
          </w:p>
          <w:p w14:paraId="45199EBE" w14:textId="77777777" w:rsidR="003D1AB3" w:rsidRDefault="003D1AB3" w:rsidP="003D1AB3">
            <w:pPr>
              <w:pStyle w:val="Paragraphedeliste"/>
              <w:numPr>
                <w:ilvl w:val="0"/>
                <w:numId w:val="1"/>
              </w:numPr>
              <w:tabs>
                <w:tab w:val="left" w:pos="5205"/>
              </w:tabs>
              <w:ind w:left="1114" w:hanging="315"/>
            </w:pPr>
            <w:r>
              <w:t xml:space="preserve">conforme, </w:t>
            </w:r>
          </w:p>
          <w:p w14:paraId="02EBA65C" w14:textId="77777777" w:rsidR="003D1AB3" w:rsidRDefault="003D1AB3" w:rsidP="003D1AB3">
            <w:pPr>
              <w:pStyle w:val="Paragraphedeliste"/>
              <w:numPr>
                <w:ilvl w:val="0"/>
                <w:numId w:val="1"/>
              </w:numPr>
              <w:tabs>
                <w:tab w:val="left" w:pos="5205"/>
              </w:tabs>
              <w:ind w:left="1114" w:hanging="315"/>
            </w:pPr>
            <w:r>
              <w:t>non conforme réparable</w:t>
            </w:r>
          </w:p>
          <w:p w14:paraId="2559C7E7" w14:textId="77777777" w:rsidR="003D1AB3" w:rsidRDefault="003D1AB3" w:rsidP="003D1AB3">
            <w:pPr>
              <w:pStyle w:val="Paragraphedeliste"/>
              <w:numPr>
                <w:ilvl w:val="0"/>
                <w:numId w:val="1"/>
              </w:numPr>
              <w:tabs>
                <w:tab w:val="left" w:pos="5205"/>
              </w:tabs>
              <w:ind w:left="1114" w:hanging="315"/>
            </w:pPr>
            <w:r>
              <w:t>non conforme non réparable.</w:t>
            </w:r>
          </w:p>
          <w:p w14:paraId="218067FE" w14:textId="05C918E0" w:rsidR="003D1AB3" w:rsidRDefault="003D1AB3" w:rsidP="003D1AB3">
            <w:pPr>
              <w:tabs>
                <w:tab w:val="left" w:pos="5205"/>
              </w:tabs>
              <w:ind w:left="799"/>
            </w:pPr>
            <w:r>
              <w:t>2/ dans le temps imparti</w:t>
            </w:r>
          </w:p>
          <w:p w14:paraId="21A85CC3" w14:textId="77777777" w:rsidR="003D1AB3" w:rsidRDefault="003D1AB3" w:rsidP="003D1AB3">
            <w:pPr>
              <w:pStyle w:val="Paragraphedeliste"/>
              <w:numPr>
                <w:ilvl w:val="0"/>
                <w:numId w:val="1"/>
              </w:numPr>
              <w:tabs>
                <w:tab w:val="left" w:pos="5205"/>
              </w:tabs>
              <w:ind w:left="1114" w:hanging="315"/>
            </w:pPr>
            <w:r>
              <w:t xml:space="preserve">conforme, </w:t>
            </w:r>
          </w:p>
          <w:p w14:paraId="5515E384" w14:textId="77777777" w:rsidR="003D1AB3" w:rsidRDefault="003D1AB3" w:rsidP="003D1AB3">
            <w:pPr>
              <w:pStyle w:val="Paragraphedeliste"/>
              <w:numPr>
                <w:ilvl w:val="0"/>
                <w:numId w:val="1"/>
              </w:numPr>
              <w:tabs>
                <w:tab w:val="left" w:pos="5205"/>
              </w:tabs>
              <w:ind w:left="1114" w:hanging="315"/>
            </w:pPr>
            <w:r>
              <w:t>perfectible</w:t>
            </w:r>
          </w:p>
          <w:p w14:paraId="29B86285" w14:textId="1F3C7248" w:rsidR="003D1AB3" w:rsidRDefault="003D1AB3" w:rsidP="003D1AB3">
            <w:pPr>
              <w:pStyle w:val="Paragraphedeliste"/>
              <w:numPr>
                <w:ilvl w:val="0"/>
                <w:numId w:val="1"/>
              </w:numPr>
              <w:tabs>
                <w:tab w:val="left" w:pos="5205"/>
              </w:tabs>
              <w:ind w:left="1114" w:hanging="315"/>
            </w:pPr>
            <w:r>
              <w:t xml:space="preserve">non conforme </w:t>
            </w:r>
          </w:p>
          <w:p w14:paraId="42820AF0" w14:textId="77777777" w:rsidR="003D1AB3" w:rsidRDefault="003D1AB3" w:rsidP="003D1AB3">
            <w:pPr>
              <w:tabs>
                <w:tab w:val="left" w:pos="5205"/>
              </w:tabs>
              <w:ind w:left="799"/>
            </w:pPr>
          </w:p>
          <w:p w14:paraId="0056B068" w14:textId="77777777" w:rsidR="003D1AB3" w:rsidRDefault="003D1AB3" w:rsidP="003D1AB3">
            <w:pPr>
              <w:pStyle w:val="Paragraphedeliste"/>
              <w:numPr>
                <w:ilvl w:val="0"/>
                <w:numId w:val="8"/>
              </w:numPr>
              <w:tabs>
                <w:tab w:val="left" w:pos="5205"/>
              </w:tabs>
            </w:pPr>
            <w:r>
              <w:t xml:space="preserve">Echange entre pairs : </w:t>
            </w:r>
          </w:p>
          <w:p w14:paraId="18BA34D7" w14:textId="034414DF" w:rsidR="003D1AB3" w:rsidRDefault="003D1AB3" w:rsidP="003D1AB3">
            <w:pPr>
              <w:pStyle w:val="Paragraphedeliste"/>
              <w:numPr>
                <w:ilvl w:val="0"/>
                <w:numId w:val="1"/>
              </w:numPr>
              <w:tabs>
                <w:tab w:val="left" w:pos="5205"/>
              </w:tabs>
              <w:ind w:left="1114"/>
            </w:pPr>
            <w:r>
              <w:t xml:space="preserve">Propositions de remédiation entre élèves de </w:t>
            </w:r>
            <w:r w:rsidR="00BD5B08">
              <w:t>première</w:t>
            </w:r>
            <w:r>
              <w:t>,</w:t>
            </w:r>
          </w:p>
          <w:p w14:paraId="6961794E" w14:textId="77777777" w:rsidR="006A7452" w:rsidRDefault="003D1AB3" w:rsidP="003D1AB3">
            <w:pPr>
              <w:pStyle w:val="Paragraphedeliste"/>
              <w:numPr>
                <w:ilvl w:val="0"/>
                <w:numId w:val="1"/>
              </w:numPr>
              <w:tabs>
                <w:tab w:val="left" w:pos="5205"/>
              </w:tabs>
              <w:ind w:left="1114"/>
            </w:pPr>
            <w:r>
              <w:t>Intervention de la classe de terminale pour valider la qualité/conformité et les temps.</w:t>
            </w:r>
          </w:p>
          <w:p w14:paraId="56ACB76F" w14:textId="31E18F52" w:rsidR="004443B8" w:rsidRDefault="004443B8" w:rsidP="003D1AB3">
            <w:pPr>
              <w:pStyle w:val="Paragraphedeliste"/>
              <w:numPr>
                <w:ilvl w:val="0"/>
                <w:numId w:val="1"/>
              </w:numPr>
              <w:tabs>
                <w:tab w:val="left" w:pos="5205"/>
              </w:tabs>
              <w:ind w:left="1114"/>
            </w:pPr>
            <w:r>
              <w:t>Accompagnement et entraide pour acquérir les nouveaux gestes et méthodes.</w:t>
            </w:r>
          </w:p>
          <w:p w14:paraId="151D3B66" w14:textId="1C29C2D7" w:rsidR="00D04362" w:rsidRDefault="00D04362" w:rsidP="00D04362">
            <w:pPr>
              <w:pStyle w:val="Paragraphedeliste"/>
              <w:numPr>
                <w:ilvl w:val="0"/>
                <w:numId w:val="1"/>
              </w:numPr>
              <w:tabs>
                <w:tab w:val="left" w:pos="5205"/>
              </w:tabs>
              <w:ind w:left="1114"/>
            </w:pPr>
            <w:r>
              <w:t>Validation des procédures respectant les labels et certifications.</w:t>
            </w:r>
          </w:p>
          <w:p w14:paraId="6E0207CE" w14:textId="77777777" w:rsidR="00BD5B08" w:rsidRDefault="00BD5B08" w:rsidP="00BD5B08">
            <w:pPr>
              <w:pStyle w:val="Paragraphedeliste"/>
              <w:tabs>
                <w:tab w:val="left" w:pos="5205"/>
              </w:tabs>
              <w:ind w:left="1114"/>
            </w:pPr>
          </w:p>
          <w:p w14:paraId="5EF24F96" w14:textId="77777777" w:rsidR="00BD5B08" w:rsidRDefault="00BD5B08" w:rsidP="00BD5B08">
            <w:pPr>
              <w:pStyle w:val="Paragraphedeliste"/>
              <w:numPr>
                <w:ilvl w:val="0"/>
                <w:numId w:val="8"/>
              </w:numPr>
              <w:tabs>
                <w:tab w:val="left" w:pos="5205"/>
              </w:tabs>
            </w:pPr>
            <w:r>
              <w:t>Moment de réunion informel, organisé au sein de la classe, selon les besoins et constats en temps réel.</w:t>
            </w:r>
          </w:p>
          <w:p w14:paraId="1B91DFC7" w14:textId="77777777" w:rsidR="00A956B4" w:rsidRDefault="00A956B4" w:rsidP="00A956B4">
            <w:pPr>
              <w:pStyle w:val="Paragraphedeliste"/>
              <w:tabs>
                <w:tab w:val="left" w:pos="5205"/>
              </w:tabs>
            </w:pPr>
          </w:p>
          <w:p w14:paraId="2A2D34D0" w14:textId="64F2C2BA" w:rsidR="00BD5B08" w:rsidRPr="00E86FEA" w:rsidRDefault="00A956B4" w:rsidP="00D04362">
            <w:pPr>
              <w:pStyle w:val="Paragraphedeliste"/>
              <w:numPr>
                <w:ilvl w:val="0"/>
                <w:numId w:val="8"/>
              </w:numPr>
              <w:tabs>
                <w:tab w:val="left" w:pos="5205"/>
              </w:tabs>
            </w:pPr>
            <w:r>
              <w:t xml:space="preserve">Retours d’expériences suite aux </w:t>
            </w:r>
            <w:proofErr w:type="spellStart"/>
            <w:r>
              <w:t>pfmp</w:t>
            </w:r>
            <w:proofErr w:type="spellEnd"/>
          </w:p>
        </w:tc>
        <w:tc>
          <w:tcPr>
            <w:tcW w:w="1441" w:type="pct"/>
            <w:gridSpan w:val="3"/>
          </w:tcPr>
          <w:p w14:paraId="6481C830" w14:textId="6858E129" w:rsidR="003D1AB3" w:rsidRDefault="003D1AB3" w:rsidP="003D1AB3">
            <w:pPr>
              <w:pStyle w:val="Paragraphedeliste"/>
              <w:numPr>
                <w:ilvl w:val="0"/>
                <w:numId w:val="8"/>
              </w:numPr>
              <w:tabs>
                <w:tab w:val="left" w:pos="5205"/>
              </w:tabs>
            </w:pPr>
            <w:r>
              <w:t>Suite à la réalisation d’une série de vêtements complexes, analyse, par la classe, du travail effectué puis classement des productions :</w:t>
            </w:r>
          </w:p>
          <w:p w14:paraId="61E9C628" w14:textId="77777777" w:rsidR="003D1AB3" w:rsidRDefault="003D1AB3" w:rsidP="003D1AB3">
            <w:pPr>
              <w:pStyle w:val="Paragraphedeliste"/>
              <w:tabs>
                <w:tab w:val="left" w:pos="5205"/>
              </w:tabs>
            </w:pPr>
            <w:r>
              <w:t>1/ de la qualité</w:t>
            </w:r>
          </w:p>
          <w:p w14:paraId="6063DBDF" w14:textId="77777777" w:rsidR="003D1AB3" w:rsidRDefault="003D1AB3" w:rsidP="003D1AB3">
            <w:pPr>
              <w:pStyle w:val="Paragraphedeliste"/>
              <w:numPr>
                <w:ilvl w:val="0"/>
                <w:numId w:val="1"/>
              </w:numPr>
              <w:tabs>
                <w:tab w:val="left" w:pos="5205"/>
              </w:tabs>
              <w:ind w:left="1114" w:hanging="315"/>
            </w:pPr>
            <w:r>
              <w:t xml:space="preserve">conforme, </w:t>
            </w:r>
          </w:p>
          <w:p w14:paraId="71F6F710" w14:textId="77777777" w:rsidR="003D1AB3" w:rsidRDefault="003D1AB3" w:rsidP="003D1AB3">
            <w:pPr>
              <w:pStyle w:val="Paragraphedeliste"/>
              <w:numPr>
                <w:ilvl w:val="0"/>
                <w:numId w:val="1"/>
              </w:numPr>
              <w:tabs>
                <w:tab w:val="left" w:pos="5205"/>
              </w:tabs>
              <w:ind w:left="1114" w:hanging="315"/>
            </w:pPr>
            <w:r>
              <w:t>non conforme réparable</w:t>
            </w:r>
          </w:p>
          <w:p w14:paraId="2A712716" w14:textId="77777777" w:rsidR="003D1AB3" w:rsidRDefault="003D1AB3" w:rsidP="003D1AB3">
            <w:pPr>
              <w:pStyle w:val="Paragraphedeliste"/>
              <w:numPr>
                <w:ilvl w:val="0"/>
                <w:numId w:val="1"/>
              </w:numPr>
              <w:tabs>
                <w:tab w:val="left" w:pos="5205"/>
              </w:tabs>
              <w:ind w:left="1114" w:hanging="315"/>
            </w:pPr>
            <w:r>
              <w:t>non conforme non réparable.</w:t>
            </w:r>
          </w:p>
          <w:p w14:paraId="51F53DA6" w14:textId="77777777" w:rsidR="003D1AB3" w:rsidRDefault="003D1AB3" w:rsidP="003D1AB3">
            <w:pPr>
              <w:tabs>
                <w:tab w:val="left" w:pos="5205"/>
              </w:tabs>
              <w:ind w:left="799"/>
            </w:pPr>
            <w:r>
              <w:t>2/ dans le temps imparti</w:t>
            </w:r>
          </w:p>
          <w:p w14:paraId="484AEE28" w14:textId="77777777" w:rsidR="003D1AB3" w:rsidRDefault="003D1AB3" w:rsidP="003D1AB3">
            <w:pPr>
              <w:pStyle w:val="Paragraphedeliste"/>
              <w:numPr>
                <w:ilvl w:val="0"/>
                <w:numId w:val="1"/>
              </w:numPr>
              <w:tabs>
                <w:tab w:val="left" w:pos="5205"/>
              </w:tabs>
              <w:ind w:left="1114" w:hanging="315"/>
            </w:pPr>
            <w:r>
              <w:t xml:space="preserve">conforme, </w:t>
            </w:r>
          </w:p>
          <w:p w14:paraId="7D9F6119" w14:textId="77777777" w:rsidR="003D1AB3" w:rsidRDefault="003D1AB3" w:rsidP="003D1AB3">
            <w:pPr>
              <w:pStyle w:val="Paragraphedeliste"/>
              <w:numPr>
                <w:ilvl w:val="0"/>
                <w:numId w:val="1"/>
              </w:numPr>
              <w:tabs>
                <w:tab w:val="left" w:pos="5205"/>
              </w:tabs>
              <w:ind w:left="1114" w:hanging="315"/>
            </w:pPr>
            <w:r>
              <w:t>perfectible</w:t>
            </w:r>
          </w:p>
          <w:p w14:paraId="665D03DA" w14:textId="77777777" w:rsidR="003D1AB3" w:rsidRDefault="003D1AB3" w:rsidP="003D1AB3">
            <w:pPr>
              <w:pStyle w:val="Paragraphedeliste"/>
              <w:numPr>
                <w:ilvl w:val="0"/>
                <w:numId w:val="1"/>
              </w:numPr>
              <w:tabs>
                <w:tab w:val="left" w:pos="5205"/>
              </w:tabs>
              <w:ind w:left="1114" w:hanging="315"/>
            </w:pPr>
            <w:r>
              <w:t xml:space="preserve">non conforme </w:t>
            </w:r>
          </w:p>
          <w:p w14:paraId="2E7503CA" w14:textId="3360883B" w:rsidR="003D1AB3" w:rsidRDefault="003D1AB3" w:rsidP="003D1AB3">
            <w:pPr>
              <w:tabs>
                <w:tab w:val="left" w:pos="5205"/>
              </w:tabs>
              <w:ind w:left="799"/>
            </w:pPr>
            <w:r>
              <w:t>3/de l’organisation du travail aux postes, sur chaine et dans l’atelier</w:t>
            </w:r>
          </w:p>
          <w:p w14:paraId="32457855" w14:textId="77777777" w:rsidR="00BD5B08" w:rsidRDefault="00BD5B08" w:rsidP="00BD5B08">
            <w:pPr>
              <w:pStyle w:val="Paragraphedeliste"/>
              <w:numPr>
                <w:ilvl w:val="0"/>
                <w:numId w:val="1"/>
              </w:numPr>
              <w:tabs>
                <w:tab w:val="left" w:pos="5205"/>
              </w:tabs>
              <w:ind w:left="1114" w:hanging="315"/>
            </w:pPr>
            <w:r>
              <w:t xml:space="preserve">conforme, </w:t>
            </w:r>
          </w:p>
          <w:p w14:paraId="2E2610F9" w14:textId="77777777" w:rsidR="00BD5B08" w:rsidRDefault="00BD5B08" w:rsidP="00BD5B08">
            <w:pPr>
              <w:pStyle w:val="Paragraphedeliste"/>
              <w:numPr>
                <w:ilvl w:val="0"/>
                <w:numId w:val="1"/>
              </w:numPr>
              <w:tabs>
                <w:tab w:val="left" w:pos="5205"/>
              </w:tabs>
              <w:ind w:left="1114" w:hanging="315"/>
            </w:pPr>
            <w:r>
              <w:t>perfectible</w:t>
            </w:r>
          </w:p>
          <w:p w14:paraId="0565EDDD" w14:textId="77777777" w:rsidR="00BD5B08" w:rsidRDefault="00BD5B08" w:rsidP="00BD5B08">
            <w:pPr>
              <w:pStyle w:val="Paragraphedeliste"/>
              <w:numPr>
                <w:ilvl w:val="0"/>
                <w:numId w:val="1"/>
              </w:numPr>
              <w:tabs>
                <w:tab w:val="left" w:pos="5205"/>
              </w:tabs>
              <w:ind w:left="1114" w:hanging="315"/>
            </w:pPr>
            <w:r>
              <w:t xml:space="preserve">non conforme </w:t>
            </w:r>
          </w:p>
          <w:p w14:paraId="1969A122" w14:textId="77777777" w:rsidR="003D1AB3" w:rsidRDefault="003D1AB3" w:rsidP="003D1AB3">
            <w:pPr>
              <w:tabs>
                <w:tab w:val="left" w:pos="5205"/>
              </w:tabs>
              <w:ind w:left="799"/>
            </w:pPr>
          </w:p>
          <w:p w14:paraId="04574E27" w14:textId="77777777" w:rsidR="003D1AB3" w:rsidRDefault="003D1AB3" w:rsidP="003D1AB3">
            <w:pPr>
              <w:pStyle w:val="Paragraphedeliste"/>
              <w:numPr>
                <w:ilvl w:val="0"/>
                <w:numId w:val="8"/>
              </w:numPr>
              <w:tabs>
                <w:tab w:val="left" w:pos="5205"/>
              </w:tabs>
            </w:pPr>
            <w:r>
              <w:t xml:space="preserve">Echange entre pairs : </w:t>
            </w:r>
          </w:p>
          <w:p w14:paraId="6A5804A0" w14:textId="77777777" w:rsidR="00BD5B08" w:rsidRDefault="003D1AB3" w:rsidP="00BD5B08">
            <w:pPr>
              <w:pStyle w:val="Paragraphedeliste"/>
              <w:numPr>
                <w:ilvl w:val="0"/>
                <w:numId w:val="1"/>
              </w:numPr>
              <w:tabs>
                <w:tab w:val="left" w:pos="5205"/>
              </w:tabs>
              <w:ind w:left="1114"/>
            </w:pPr>
            <w:r>
              <w:t xml:space="preserve">Propositions de remédiation entre élèves de </w:t>
            </w:r>
            <w:r w:rsidR="00BD5B08">
              <w:t>terminale</w:t>
            </w:r>
            <w:r>
              <w:t>,</w:t>
            </w:r>
          </w:p>
          <w:p w14:paraId="65F374E4" w14:textId="36F2D031" w:rsidR="006A7452" w:rsidRDefault="003D1AB3" w:rsidP="00BD5B08">
            <w:pPr>
              <w:pStyle w:val="Paragraphedeliste"/>
              <w:numPr>
                <w:ilvl w:val="0"/>
                <w:numId w:val="1"/>
              </w:numPr>
              <w:tabs>
                <w:tab w:val="left" w:pos="5205"/>
              </w:tabs>
              <w:ind w:left="1114"/>
            </w:pPr>
            <w:r>
              <w:t>Intervention</w:t>
            </w:r>
            <w:r w:rsidR="00BD5B08">
              <w:t xml:space="preserve">s auprès des classes de secondes ou premières pour partager les expériences et valider la </w:t>
            </w:r>
            <w:r>
              <w:t>qualité/conformit</w:t>
            </w:r>
            <w:r w:rsidR="00BD5B08">
              <w:t>é,</w:t>
            </w:r>
            <w:r>
              <w:t xml:space="preserve"> les temps</w:t>
            </w:r>
            <w:r w:rsidR="00D04362">
              <w:t>,</w:t>
            </w:r>
            <w:r w:rsidR="00BD5B08">
              <w:t xml:space="preserve"> l’organisation</w:t>
            </w:r>
            <w:r w:rsidR="00D04362">
              <w:t xml:space="preserve"> et le respect des labels et certifications</w:t>
            </w:r>
            <w:r>
              <w:t>.</w:t>
            </w:r>
          </w:p>
          <w:p w14:paraId="62F83F6E" w14:textId="77777777" w:rsidR="00BD5B08" w:rsidRDefault="00BD5B08" w:rsidP="00CE7DCD">
            <w:pPr>
              <w:pStyle w:val="Paragraphedeliste"/>
              <w:tabs>
                <w:tab w:val="left" w:pos="5205"/>
              </w:tabs>
              <w:ind w:left="1114"/>
            </w:pPr>
          </w:p>
          <w:p w14:paraId="6FDF9CCA" w14:textId="77777777" w:rsidR="00BF08B9" w:rsidRDefault="00BD5B08" w:rsidP="00D04362">
            <w:pPr>
              <w:pStyle w:val="Paragraphedeliste"/>
              <w:numPr>
                <w:ilvl w:val="0"/>
                <w:numId w:val="8"/>
              </w:numPr>
              <w:tabs>
                <w:tab w:val="left" w:pos="5205"/>
              </w:tabs>
            </w:pPr>
            <w:r>
              <w:t>Moment de réunion informel, organisé au sein de la classe, selon les besoins et constats en temps réel.</w:t>
            </w:r>
          </w:p>
          <w:p w14:paraId="657E70EE" w14:textId="346DB2B2" w:rsidR="00D04362" w:rsidRPr="00E86FEA" w:rsidRDefault="00D04362" w:rsidP="00D04362">
            <w:pPr>
              <w:pStyle w:val="Paragraphedeliste"/>
              <w:tabs>
                <w:tab w:val="left" w:pos="5205"/>
              </w:tabs>
            </w:pPr>
          </w:p>
        </w:tc>
      </w:tr>
      <w:tr w:rsidR="006A7452" w14:paraId="17879A53" w14:textId="77777777" w:rsidTr="00FC1034">
        <w:tc>
          <w:tcPr>
            <w:tcW w:w="675" w:type="pct"/>
          </w:tcPr>
          <w:p w14:paraId="668EB094" w14:textId="77777777" w:rsidR="006A7452" w:rsidRPr="00221F99" w:rsidRDefault="006A7452" w:rsidP="006A7452">
            <w:pPr>
              <w:spacing w:after="120"/>
              <w:rPr>
                <w:rFonts w:ascii="Arial" w:hAnsi="Arial" w:cs="Arial"/>
              </w:rPr>
            </w:pPr>
          </w:p>
        </w:tc>
        <w:tc>
          <w:tcPr>
            <w:tcW w:w="4325" w:type="pct"/>
            <w:gridSpan w:val="9"/>
          </w:tcPr>
          <w:p w14:paraId="19CFDE20" w14:textId="77777777" w:rsidR="006A7452" w:rsidRDefault="006A7452" w:rsidP="006A7452">
            <w:pPr>
              <w:pStyle w:val="MCNVparagraphe"/>
              <w:ind w:left="360"/>
              <w:jc w:val="left"/>
              <w:rPr>
                <w:sz w:val="20"/>
                <w:szCs w:val="20"/>
              </w:rPr>
            </w:pPr>
          </w:p>
          <w:p w14:paraId="7A99C108" w14:textId="2F158F4B" w:rsidR="006A7452" w:rsidRDefault="006A7452" w:rsidP="002261DB">
            <w:pPr>
              <w:pStyle w:val="Paragraphedeliste"/>
              <w:numPr>
                <w:ilvl w:val="0"/>
                <w:numId w:val="2"/>
              </w:numPr>
              <w:spacing w:after="120"/>
              <w:contextualSpacing w:val="0"/>
              <w:rPr>
                <w:rFonts w:ascii="Arial" w:hAnsi="Arial" w:cs="Arial"/>
                <w:color w:val="000000" w:themeColor="text1"/>
              </w:rPr>
            </w:pPr>
            <w:r w:rsidRPr="003130CB">
              <w:rPr>
                <w:rFonts w:ascii="Arial" w:hAnsi="Arial" w:cs="Arial"/>
                <w:color w:val="000000" w:themeColor="text1"/>
              </w:rPr>
              <w:t>Critère</w:t>
            </w:r>
            <w:r w:rsidR="001A46C1">
              <w:rPr>
                <w:rFonts w:ascii="Arial" w:hAnsi="Arial" w:cs="Arial"/>
                <w:color w:val="000000" w:themeColor="text1"/>
              </w:rPr>
              <w:t>s</w:t>
            </w:r>
            <w:r w:rsidRPr="003130CB">
              <w:rPr>
                <w:rFonts w:ascii="Arial" w:hAnsi="Arial" w:cs="Arial"/>
                <w:color w:val="000000" w:themeColor="text1"/>
              </w:rPr>
              <w:t xml:space="preserve"> d’évaluation de la compétence : </w:t>
            </w:r>
          </w:p>
          <w:p w14:paraId="0F258AA4" w14:textId="278BA034" w:rsidR="002261DB" w:rsidRPr="00480D91" w:rsidRDefault="002261DB" w:rsidP="00480D91">
            <w:pPr>
              <w:pStyle w:val="Paragraphedeliste"/>
              <w:numPr>
                <w:ilvl w:val="0"/>
                <w:numId w:val="23"/>
              </w:numPr>
              <w:spacing w:after="120"/>
              <w:contextualSpacing w:val="0"/>
              <w:rPr>
                <w:rFonts w:ascii="Arial" w:eastAsia="Arial" w:hAnsi="Arial" w:cs="Arial"/>
              </w:rPr>
            </w:pPr>
            <w:r w:rsidRPr="00480D91">
              <w:rPr>
                <w:rFonts w:ascii="Arial" w:eastAsia="Arial" w:hAnsi="Arial" w:cs="Arial"/>
              </w:rPr>
              <w:t>L’accompagnement entre pairs et l’entraide sont constatés et donnent lieu à des propositions d’amélioration.</w:t>
            </w:r>
          </w:p>
          <w:p w14:paraId="587E47BE" w14:textId="77777777" w:rsidR="006A7452" w:rsidRDefault="006A7452" w:rsidP="006A7452">
            <w:pPr>
              <w:pStyle w:val="MCNVparagraphe"/>
              <w:ind w:left="360"/>
              <w:jc w:val="left"/>
              <w:rPr>
                <w:sz w:val="20"/>
                <w:szCs w:val="20"/>
              </w:rPr>
            </w:pPr>
          </w:p>
          <w:p w14:paraId="72571616" w14:textId="129801C7" w:rsidR="006A7452" w:rsidRPr="002261DB" w:rsidRDefault="006A7452" w:rsidP="002261DB">
            <w:pPr>
              <w:pStyle w:val="Paragraphedeliste"/>
              <w:numPr>
                <w:ilvl w:val="0"/>
                <w:numId w:val="2"/>
              </w:numPr>
              <w:spacing w:after="120"/>
              <w:contextualSpacing w:val="0"/>
              <w:rPr>
                <w:rFonts w:ascii="Arial" w:hAnsi="Arial" w:cs="Arial"/>
              </w:rPr>
            </w:pPr>
            <w:r>
              <w:rPr>
                <w:rFonts w:ascii="Arial" w:hAnsi="Arial" w:cs="Arial"/>
                <w:color w:val="000000" w:themeColor="text1"/>
              </w:rPr>
              <w:t>Résultat</w:t>
            </w:r>
            <w:r w:rsidR="007A702D">
              <w:rPr>
                <w:rFonts w:ascii="Arial" w:hAnsi="Arial" w:cs="Arial"/>
                <w:color w:val="000000" w:themeColor="text1"/>
              </w:rPr>
              <w:t>s</w:t>
            </w:r>
            <w:r>
              <w:rPr>
                <w:rFonts w:ascii="Arial" w:hAnsi="Arial" w:cs="Arial"/>
                <w:color w:val="000000" w:themeColor="text1"/>
              </w:rPr>
              <w:t xml:space="preserve"> attendu</w:t>
            </w:r>
            <w:r w:rsidR="007A702D">
              <w:rPr>
                <w:rFonts w:ascii="Arial" w:hAnsi="Arial" w:cs="Arial"/>
                <w:color w:val="000000" w:themeColor="text1"/>
              </w:rPr>
              <w:t>s</w:t>
            </w:r>
            <w:r>
              <w:rPr>
                <w:rFonts w:ascii="Arial" w:hAnsi="Arial" w:cs="Arial"/>
                <w:color w:val="000000" w:themeColor="text1"/>
              </w:rPr>
              <w:t xml:space="preserve"> des tâches :</w:t>
            </w:r>
          </w:p>
          <w:p w14:paraId="7A34CB20" w14:textId="77777777" w:rsidR="002261DB" w:rsidRDefault="002261DB" w:rsidP="00480D91">
            <w:pPr>
              <w:pStyle w:val="Paragraphedeliste"/>
              <w:numPr>
                <w:ilvl w:val="0"/>
                <w:numId w:val="23"/>
              </w:numPr>
              <w:spacing w:after="120"/>
              <w:contextualSpacing w:val="0"/>
              <w:rPr>
                <w:rFonts w:ascii="Arial" w:eastAsia="Arial" w:hAnsi="Arial" w:cs="Arial"/>
              </w:rPr>
            </w:pPr>
            <w:r w:rsidRPr="008D6708">
              <w:rPr>
                <w:rFonts w:ascii="Arial" w:eastAsia="Arial" w:hAnsi="Arial" w:cs="Arial"/>
              </w:rPr>
              <w:t>Des pistes de solutions sont décrites pour améliorer la performance globale</w:t>
            </w:r>
            <w:r>
              <w:rPr>
                <w:rFonts w:ascii="Arial" w:eastAsia="Arial" w:hAnsi="Arial" w:cs="Arial"/>
              </w:rPr>
              <w:t>.</w:t>
            </w:r>
          </w:p>
          <w:p w14:paraId="79BAD995" w14:textId="103A1840" w:rsidR="00480D91" w:rsidRPr="008D6708" w:rsidRDefault="00480D91" w:rsidP="00480D91">
            <w:pPr>
              <w:pStyle w:val="Paragraphedeliste"/>
              <w:numPr>
                <w:ilvl w:val="0"/>
                <w:numId w:val="23"/>
              </w:numPr>
              <w:spacing w:after="120"/>
              <w:contextualSpacing w:val="0"/>
              <w:rPr>
                <w:rFonts w:ascii="Arial" w:eastAsia="Arial" w:hAnsi="Arial" w:cs="Arial"/>
              </w:rPr>
            </w:pPr>
            <w:r w:rsidRPr="008D6708">
              <w:rPr>
                <w:rFonts w:ascii="Arial" w:eastAsia="Arial" w:hAnsi="Arial" w:cs="Arial"/>
              </w:rPr>
              <w:t>La communication adaptée (vocabulaire technique, savoir être) est maîtrisée</w:t>
            </w:r>
          </w:p>
          <w:p w14:paraId="6493FA8B" w14:textId="77777777" w:rsidR="006A7452" w:rsidRDefault="006A7452" w:rsidP="006A7452">
            <w:pPr>
              <w:pStyle w:val="Paragraphedeliste"/>
              <w:spacing w:after="120"/>
              <w:ind w:left="360"/>
              <w:contextualSpacing w:val="0"/>
              <w:rPr>
                <w:rFonts w:ascii="Arial" w:hAnsi="Arial" w:cs="Arial"/>
              </w:rPr>
            </w:pPr>
          </w:p>
          <w:p w14:paraId="69C0CEA9" w14:textId="6C88DB33" w:rsidR="00CE7DCD" w:rsidRDefault="006A7452" w:rsidP="002261DB">
            <w:pPr>
              <w:pStyle w:val="Paragraphedeliste"/>
              <w:numPr>
                <w:ilvl w:val="0"/>
                <w:numId w:val="2"/>
              </w:numPr>
              <w:spacing w:after="120"/>
              <w:contextualSpacing w:val="0"/>
              <w:rPr>
                <w:rFonts w:ascii="Arial" w:hAnsi="Arial" w:cs="Arial"/>
              </w:rPr>
            </w:pPr>
            <w:r>
              <w:rPr>
                <w:rFonts w:ascii="Arial" w:hAnsi="Arial" w:cs="Arial"/>
              </w:rPr>
              <w:t>Critère</w:t>
            </w:r>
            <w:r w:rsidR="007A702D">
              <w:rPr>
                <w:rFonts w:ascii="Arial" w:hAnsi="Arial" w:cs="Arial"/>
              </w:rPr>
              <w:t>s</w:t>
            </w:r>
            <w:r>
              <w:rPr>
                <w:rFonts w:ascii="Arial" w:hAnsi="Arial" w:cs="Arial"/>
              </w:rPr>
              <w:t xml:space="preserve"> RECTEC : </w:t>
            </w:r>
          </w:p>
          <w:p w14:paraId="3931EE26" w14:textId="36BC1D67" w:rsidR="006A7452" w:rsidRPr="00B424CE" w:rsidRDefault="00CE7DCD" w:rsidP="00B424CE">
            <w:pPr>
              <w:pStyle w:val="Paragraphedeliste"/>
              <w:numPr>
                <w:ilvl w:val="0"/>
                <w:numId w:val="23"/>
              </w:numPr>
              <w:spacing w:after="120"/>
              <w:contextualSpacing w:val="0"/>
              <w:rPr>
                <w:rFonts w:ascii="Arial" w:eastAsia="Arial" w:hAnsi="Arial" w:cs="Arial"/>
              </w:rPr>
            </w:pPr>
            <w:r w:rsidRPr="00B424CE">
              <w:rPr>
                <w:rFonts w:ascii="Arial" w:eastAsia="Arial" w:hAnsi="Arial" w:cs="Arial"/>
              </w:rPr>
              <w:t>pôle réflexif : Assurer les procédures et la qualité : Assure et contrôle l’application conforme des consignes et procédures.</w:t>
            </w:r>
          </w:p>
          <w:p w14:paraId="19DAF4DE" w14:textId="02A41934" w:rsidR="00CE7DCD" w:rsidRPr="00B424CE" w:rsidRDefault="00CE7DCD" w:rsidP="00B424CE">
            <w:pPr>
              <w:pStyle w:val="Paragraphedeliste"/>
              <w:numPr>
                <w:ilvl w:val="0"/>
                <w:numId w:val="23"/>
              </w:numPr>
              <w:spacing w:after="120"/>
              <w:contextualSpacing w:val="0"/>
              <w:rPr>
                <w:rFonts w:ascii="Arial" w:eastAsia="Arial" w:hAnsi="Arial" w:cs="Arial"/>
              </w:rPr>
            </w:pPr>
            <w:r w:rsidRPr="00B424CE">
              <w:rPr>
                <w:rFonts w:ascii="Arial" w:eastAsia="Arial" w:hAnsi="Arial" w:cs="Arial"/>
              </w:rPr>
              <w:t xml:space="preserve">pôle communicationnel : </w:t>
            </w:r>
            <w:r w:rsidR="0048793B">
              <w:rPr>
                <w:rFonts w:ascii="Arial" w:eastAsia="Arial" w:hAnsi="Arial" w:cs="Arial"/>
              </w:rPr>
              <w:t>C</w:t>
            </w:r>
            <w:r w:rsidRPr="00B424CE">
              <w:rPr>
                <w:rFonts w:ascii="Arial" w:eastAsia="Arial" w:hAnsi="Arial" w:cs="Arial"/>
              </w:rPr>
              <w:t xml:space="preserve">ommuniquer à l’oral en une ou plusieurs langues : </w:t>
            </w:r>
            <w:r w:rsidR="00AA1EC0" w:rsidRPr="00B424CE">
              <w:rPr>
                <w:rFonts w:ascii="Arial" w:eastAsia="Arial" w:hAnsi="Arial" w:cs="Arial"/>
              </w:rPr>
              <w:t>Adapte sa manière de communiquer aux enjeux des interactions</w:t>
            </w:r>
          </w:p>
          <w:p w14:paraId="10730245" w14:textId="77777777" w:rsidR="006A7452" w:rsidRPr="00B424CE" w:rsidRDefault="00AA1EC0" w:rsidP="00B424CE">
            <w:pPr>
              <w:pStyle w:val="Paragraphedeliste"/>
              <w:numPr>
                <w:ilvl w:val="0"/>
                <w:numId w:val="23"/>
              </w:numPr>
              <w:spacing w:after="120"/>
              <w:contextualSpacing w:val="0"/>
              <w:rPr>
                <w:rFonts w:ascii="Arial" w:eastAsia="Arial" w:hAnsi="Arial" w:cs="Arial"/>
              </w:rPr>
            </w:pPr>
            <w:r w:rsidRPr="00B424CE">
              <w:rPr>
                <w:rFonts w:ascii="Arial" w:eastAsia="Arial" w:hAnsi="Arial" w:cs="Arial"/>
              </w:rPr>
              <w:t>pôle organisationnel : Coopérer et favoriser la collaboration : Anime et développe le travail collectif, peut varier sa place et son rôle</w:t>
            </w:r>
          </w:p>
          <w:p w14:paraId="3B71CB0E" w14:textId="468CCE08" w:rsidR="00AA1EC0" w:rsidRPr="00AA1EC0" w:rsidRDefault="00AA1EC0" w:rsidP="00AA1EC0">
            <w:pPr>
              <w:pStyle w:val="Paragraphedeliste"/>
              <w:spacing w:after="120"/>
              <w:ind w:left="360"/>
              <w:contextualSpacing w:val="0"/>
              <w:rPr>
                <w:rFonts w:ascii="Arial" w:hAnsi="Arial" w:cs="Arial"/>
              </w:rPr>
            </w:pPr>
          </w:p>
        </w:tc>
      </w:tr>
    </w:tbl>
    <w:p w14:paraId="71955905" w14:textId="77777777" w:rsidR="00BF08B9" w:rsidRDefault="00BF08B9">
      <w:r>
        <w:br w:type="page"/>
      </w:r>
    </w:p>
    <w:tbl>
      <w:tblPr>
        <w:tblStyle w:val="Grilledutableau"/>
        <w:tblW w:w="5000" w:type="pct"/>
        <w:tblLayout w:type="fixed"/>
        <w:tblLook w:val="04A0" w:firstRow="1" w:lastRow="0" w:firstColumn="1" w:lastColumn="0" w:noHBand="0" w:noVBand="1"/>
      </w:tblPr>
      <w:tblGrid>
        <w:gridCol w:w="1890"/>
        <w:gridCol w:w="1343"/>
        <w:gridCol w:w="1346"/>
        <w:gridCol w:w="1346"/>
        <w:gridCol w:w="1343"/>
        <w:gridCol w:w="1346"/>
        <w:gridCol w:w="1346"/>
        <w:gridCol w:w="1343"/>
        <w:gridCol w:w="1346"/>
        <w:gridCol w:w="1343"/>
      </w:tblGrid>
      <w:tr w:rsidR="006A7452" w14:paraId="196321F8" w14:textId="77777777" w:rsidTr="000C0CDB">
        <w:trPr>
          <w:trHeight w:val="680"/>
        </w:trPr>
        <w:tc>
          <w:tcPr>
            <w:tcW w:w="675" w:type="pct"/>
            <w:vAlign w:val="center"/>
          </w:tcPr>
          <w:p w14:paraId="31B9F401" w14:textId="6B031DA6" w:rsidR="006A7452" w:rsidRPr="00221F99" w:rsidRDefault="006A7452" w:rsidP="006A7452">
            <w:pPr>
              <w:tabs>
                <w:tab w:val="left" w:pos="5205"/>
              </w:tabs>
              <w:rPr>
                <w:rFonts w:ascii="Arial" w:hAnsi="Arial" w:cs="Arial"/>
              </w:rPr>
            </w:pPr>
            <w:r>
              <w:lastRenderedPageBreak/>
              <w:t>3 années de BAC PRO MCC</w:t>
            </w:r>
          </w:p>
        </w:tc>
        <w:tc>
          <w:tcPr>
            <w:tcW w:w="480" w:type="pct"/>
            <w:vAlign w:val="center"/>
          </w:tcPr>
          <w:p w14:paraId="45D29B5C" w14:textId="72134166" w:rsidR="006A7452" w:rsidRDefault="006A7452" w:rsidP="006A7452">
            <w:pPr>
              <w:pStyle w:val="Paragraphedeliste"/>
              <w:tabs>
                <w:tab w:val="left" w:pos="5205"/>
              </w:tabs>
              <w:ind w:left="105"/>
              <w:jc w:val="center"/>
            </w:pPr>
            <w:r>
              <w:t>2nde T1</w:t>
            </w:r>
          </w:p>
        </w:tc>
        <w:tc>
          <w:tcPr>
            <w:tcW w:w="481" w:type="pct"/>
            <w:vAlign w:val="center"/>
          </w:tcPr>
          <w:p w14:paraId="3B9EFFD3" w14:textId="67C0C895" w:rsidR="006A7452" w:rsidRDefault="006A7452" w:rsidP="006A7452">
            <w:pPr>
              <w:pStyle w:val="Paragraphedeliste"/>
              <w:tabs>
                <w:tab w:val="left" w:pos="5205"/>
              </w:tabs>
              <w:ind w:left="105"/>
              <w:jc w:val="center"/>
            </w:pPr>
            <w:r>
              <w:t>2nde T2</w:t>
            </w:r>
          </w:p>
        </w:tc>
        <w:tc>
          <w:tcPr>
            <w:tcW w:w="481" w:type="pct"/>
            <w:vAlign w:val="center"/>
          </w:tcPr>
          <w:p w14:paraId="5DC90E9A" w14:textId="69DBF6EF" w:rsidR="006A7452" w:rsidRDefault="006A7452" w:rsidP="006A7452">
            <w:pPr>
              <w:tabs>
                <w:tab w:val="left" w:pos="5205"/>
              </w:tabs>
              <w:jc w:val="center"/>
            </w:pPr>
            <w:r>
              <w:t>2nde T3</w:t>
            </w:r>
          </w:p>
        </w:tc>
        <w:tc>
          <w:tcPr>
            <w:tcW w:w="480" w:type="pct"/>
            <w:vAlign w:val="center"/>
          </w:tcPr>
          <w:p w14:paraId="054218B1" w14:textId="369D23DD" w:rsidR="006A7452" w:rsidRDefault="006A7452" w:rsidP="006A7452">
            <w:pPr>
              <w:pStyle w:val="Paragraphedeliste"/>
              <w:tabs>
                <w:tab w:val="left" w:pos="5205"/>
              </w:tabs>
              <w:ind w:left="105"/>
              <w:jc w:val="center"/>
            </w:pPr>
            <w:r>
              <w:t>1</w:t>
            </w:r>
            <w:r w:rsidRPr="00B368B0">
              <w:rPr>
                <w:vertAlign w:val="superscript"/>
              </w:rPr>
              <w:t>ère</w:t>
            </w:r>
            <w:r>
              <w:t xml:space="preserve"> T1</w:t>
            </w:r>
          </w:p>
        </w:tc>
        <w:tc>
          <w:tcPr>
            <w:tcW w:w="481" w:type="pct"/>
            <w:vAlign w:val="center"/>
          </w:tcPr>
          <w:p w14:paraId="53BA039C" w14:textId="4575A47C" w:rsidR="006A7452" w:rsidRDefault="006A7452" w:rsidP="006A7452">
            <w:pPr>
              <w:pStyle w:val="Paragraphedeliste"/>
              <w:tabs>
                <w:tab w:val="left" w:pos="5205"/>
              </w:tabs>
              <w:ind w:left="105"/>
              <w:jc w:val="center"/>
            </w:pPr>
            <w:r>
              <w:t>1</w:t>
            </w:r>
            <w:r w:rsidRPr="00B368B0">
              <w:rPr>
                <w:vertAlign w:val="superscript"/>
              </w:rPr>
              <w:t>ère</w:t>
            </w:r>
            <w:r>
              <w:t xml:space="preserve"> T2</w:t>
            </w:r>
          </w:p>
        </w:tc>
        <w:tc>
          <w:tcPr>
            <w:tcW w:w="481" w:type="pct"/>
            <w:vAlign w:val="center"/>
          </w:tcPr>
          <w:p w14:paraId="22295230" w14:textId="4D3402A9" w:rsidR="006A7452" w:rsidRDefault="006A7452" w:rsidP="006A7452">
            <w:pPr>
              <w:tabs>
                <w:tab w:val="left" w:pos="5205"/>
              </w:tabs>
              <w:ind w:left="-36"/>
              <w:jc w:val="center"/>
            </w:pPr>
            <w:r>
              <w:t>1</w:t>
            </w:r>
            <w:r w:rsidRPr="00B368B0">
              <w:rPr>
                <w:vertAlign w:val="superscript"/>
              </w:rPr>
              <w:t>ère</w:t>
            </w:r>
            <w:r>
              <w:t xml:space="preserve"> T3</w:t>
            </w:r>
          </w:p>
        </w:tc>
        <w:tc>
          <w:tcPr>
            <w:tcW w:w="480" w:type="pct"/>
            <w:vAlign w:val="center"/>
          </w:tcPr>
          <w:p w14:paraId="2642BF1A" w14:textId="5F56F086" w:rsidR="006A7452" w:rsidRDefault="006A7452" w:rsidP="006A7452">
            <w:pPr>
              <w:tabs>
                <w:tab w:val="left" w:pos="5205"/>
              </w:tabs>
              <w:ind w:left="-36"/>
              <w:jc w:val="center"/>
            </w:pPr>
            <w:proofErr w:type="spellStart"/>
            <w:r>
              <w:t>Term</w:t>
            </w:r>
            <w:proofErr w:type="spellEnd"/>
            <w:r>
              <w:t xml:space="preserve"> T1</w:t>
            </w:r>
          </w:p>
        </w:tc>
        <w:tc>
          <w:tcPr>
            <w:tcW w:w="481" w:type="pct"/>
            <w:vAlign w:val="center"/>
          </w:tcPr>
          <w:p w14:paraId="69A9FCBE" w14:textId="25562A6F" w:rsidR="006A7452" w:rsidRDefault="006A7452" w:rsidP="006A7452">
            <w:pPr>
              <w:tabs>
                <w:tab w:val="left" w:pos="5205"/>
              </w:tabs>
              <w:ind w:left="-36"/>
              <w:jc w:val="center"/>
            </w:pPr>
            <w:proofErr w:type="spellStart"/>
            <w:r>
              <w:t>Term</w:t>
            </w:r>
            <w:proofErr w:type="spellEnd"/>
            <w:r>
              <w:t xml:space="preserve"> T2</w:t>
            </w:r>
          </w:p>
        </w:tc>
        <w:tc>
          <w:tcPr>
            <w:tcW w:w="480" w:type="pct"/>
            <w:vAlign w:val="center"/>
          </w:tcPr>
          <w:p w14:paraId="3951FCFC" w14:textId="75A6B16C" w:rsidR="006A7452" w:rsidRDefault="006A7452" w:rsidP="006A7452">
            <w:pPr>
              <w:tabs>
                <w:tab w:val="left" w:pos="5205"/>
              </w:tabs>
              <w:ind w:left="-36"/>
              <w:jc w:val="center"/>
            </w:pPr>
            <w:proofErr w:type="spellStart"/>
            <w:r>
              <w:t>Term</w:t>
            </w:r>
            <w:proofErr w:type="spellEnd"/>
            <w:r>
              <w:t xml:space="preserve"> T3</w:t>
            </w:r>
          </w:p>
        </w:tc>
      </w:tr>
      <w:tr w:rsidR="006A7452" w14:paraId="537E35DD" w14:textId="3EBF4EE6" w:rsidTr="00C67DCB">
        <w:tc>
          <w:tcPr>
            <w:tcW w:w="675" w:type="pct"/>
          </w:tcPr>
          <w:p w14:paraId="37A9320E" w14:textId="77777777" w:rsidR="006A7452" w:rsidRDefault="006A7452" w:rsidP="006A7452">
            <w:pPr>
              <w:tabs>
                <w:tab w:val="left" w:pos="5205"/>
              </w:tabs>
              <w:rPr>
                <w:rFonts w:ascii="Arial" w:hAnsi="Arial" w:cs="Arial"/>
              </w:rPr>
            </w:pPr>
          </w:p>
          <w:p w14:paraId="768CFF67" w14:textId="77777777" w:rsidR="006A7452" w:rsidRDefault="002261DB" w:rsidP="006A7452">
            <w:pPr>
              <w:tabs>
                <w:tab w:val="left" w:pos="5205"/>
              </w:tabs>
              <w:rPr>
                <w:rFonts w:ascii="Arial" w:eastAsia="Arial" w:hAnsi="Arial" w:cs="Arial"/>
              </w:rPr>
            </w:pPr>
            <w:r w:rsidRPr="008D6708">
              <w:rPr>
                <w:rFonts w:ascii="Arial" w:eastAsia="Arial" w:hAnsi="Arial" w:cs="Arial"/>
              </w:rPr>
              <w:t>A5-T2 : Participer au travail d’équipe de production et rendre compte pour le collectif</w:t>
            </w:r>
          </w:p>
          <w:p w14:paraId="47BD7400" w14:textId="556EFE96" w:rsidR="00480D91" w:rsidRDefault="00480D91" w:rsidP="006A7452">
            <w:pPr>
              <w:tabs>
                <w:tab w:val="left" w:pos="5205"/>
              </w:tabs>
            </w:pPr>
          </w:p>
        </w:tc>
        <w:tc>
          <w:tcPr>
            <w:tcW w:w="1442" w:type="pct"/>
            <w:gridSpan w:val="3"/>
          </w:tcPr>
          <w:p w14:paraId="1B8FC068" w14:textId="0CDA50DB" w:rsidR="00B424CE" w:rsidRPr="00BF0AC8" w:rsidRDefault="00B424CE" w:rsidP="00B424CE">
            <w:pPr>
              <w:pStyle w:val="Paragraphedeliste"/>
              <w:numPr>
                <w:ilvl w:val="0"/>
                <w:numId w:val="10"/>
              </w:numPr>
              <w:tabs>
                <w:tab w:val="left" w:pos="5205"/>
              </w:tabs>
            </w:pPr>
            <w:r w:rsidRPr="00BF0AC8">
              <w:t>Participation aux réunions formelles inter équipes</w:t>
            </w:r>
            <w:r w:rsidR="004443B8" w:rsidRPr="00BF0AC8">
              <w:t>,</w:t>
            </w:r>
            <w:r w:rsidRPr="00BF0AC8">
              <w:t xml:space="preserve"> de fin de semaine</w:t>
            </w:r>
            <w:r w:rsidR="004443B8" w:rsidRPr="00BF0AC8">
              <w:t>,</w:t>
            </w:r>
            <w:r w:rsidR="00A956B4" w:rsidRPr="00BF0AC8">
              <w:t xml:space="preserve"> </w:t>
            </w:r>
            <w:r w:rsidR="004443B8" w:rsidRPr="00BF0AC8">
              <w:t>recensant, sur</w:t>
            </w:r>
            <w:r w:rsidR="00A956B4" w:rsidRPr="00BF0AC8">
              <w:t xml:space="preserve"> la qualité/conformité </w:t>
            </w:r>
            <w:r w:rsidR="004443B8" w:rsidRPr="00BF0AC8">
              <w:t>l</w:t>
            </w:r>
            <w:r w:rsidR="00A956B4" w:rsidRPr="00BF0AC8">
              <w:t>es</w:t>
            </w:r>
            <w:r w:rsidRPr="00BF0AC8">
              <w:t> :</w:t>
            </w:r>
          </w:p>
          <w:p w14:paraId="49CA146E" w14:textId="77777777" w:rsidR="002C76E3" w:rsidRPr="00BF0AC8" w:rsidRDefault="002C76E3" w:rsidP="002C76E3">
            <w:pPr>
              <w:pStyle w:val="Paragraphedeliste"/>
              <w:tabs>
                <w:tab w:val="left" w:pos="5205"/>
              </w:tabs>
            </w:pPr>
          </w:p>
          <w:p w14:paraId="5A7F7D45" w14:textId="04CD197B" w:rsidR="00B424CE" w:rsidRPr="00BF0AC8" w:rsidRDefault="00A956B4" w:rsidP="00A956B4">
            <w:pPr>
              <w:pStyle w:val="Paragraphedeliste"/>
              <w:numPr>
                <w:ilvl w:val="1"/>
                <w:numId w:val="23"/>
              </w:numPr>
              <w:tabs>
                <w:tab w:val="left" w:pos="5205"/>
              </w:tabs>
            </w:pPr>
            <w:r w:rsidRPr="00BF0AC8">
              <w:t>difficultés rencontrées,</w:t>
            </w:r>
          </w:p>
          <w:p w14:paraId="69BE4AA7" w14:textId="254AFAAD" w:rsidR="00A956B4" w:rsidRPr="00BF0AC8" w:rsidRDefault="00A956B4" w:rsidP="00A956B4">
            <w:pPr>
              <w:pStyle w:val="Paragraphedeliste"/>
              <w:numPr>
                <w:ilvl w:val="1"/>
                <w:numId w:val="23"/>
              </w:numPr>
              <w:tabs>
                <w:tab w:val="left" w:pos="5205"/>
              </w:tabs>
            </w:pPr>
            <w:r w:rsidRPr="00BF0AC8">
              <w:t>solutions appliquées,</w:t>
            </w:r>
          </w:p>
          <w:p w14:paraId="2026715F" w14:textId="78DC274F" w:rsidR="00A956B4" w:rsidRPr="00BF0AC8" w:rsidRDefault="00A956B4" w:rsidP="00A956B4">
            <w:pPr>
              <w:pStyle w:val="Paragraphedeliste"/>
              <w:numPr>
                <w:ilvl w:val="1"/>
                <w:numId w:val="23"/>
              </w:numPr>
              <w:tabs>
                <w:tab w:val="left" w:pos="5205"/>
              </w:tabs>
            </w:pPr>
            <w:r w:rsidRPr="00BF0AC8">
              <w:t>solution validée.</w:t>
            </w:r>
          </w:p>
          <w:p w14:paraId="0B26F329" w14:textId="77777777" w:rsidR="00A956B4" w:rsidRPr="00BF0AC8" w:rsidRDefault="00A956B4" w:rsidP="00A956B4">
            <w:pPr>
              <w:pStyle w:val="Paragraphedeliste"/>
              <w:tabs>
                <w:tab w:val="left" w:pos="5205"/>
              </w:tabs>
              <w:ind w:left="1080"/>
            </w:pPr>
          </w:p>
          <w:p w14:paraId="5504209B" w14:textId="214DC2C1" w:rsidR="00B424CE" w:rsidRPr="00BF0AC8" w:rsidRDefault="00B424CE" w:rsidP="00B424CE">
            <w:pPr>
              <w:pStyle w:val="Paragraphedeliste"/>
              <w:numPr>
                <w:ilvl w:val="0"/>
                <w:numId w:val="10"/>
              </w:numPr>
              <w:tabs>
                <w:tab w:val="left" w:pos="5205"/>
              </w:tabs>
            </w:pPr>
            <w:r w:rsidRPr="00BF0AC8">
              <w:t>Ré</w:t>
            </w:r>
            <w:r w:rsidR="004443B8" w:rsidRPr="00BF0AC8">
              <w:t>d</w:t>
            </w:r>
            <w:r w:rsidRPr="00BF0AC8">
              <w:t xml:space="preserve">action d’un compte rendu </w:t>
            </w:r>
            <w:r w:rsidR="00A956B4" w:rsidRPr="00BF0AC8">
              <w:t>de synthèse.</w:t>
            </w:r>
          </w:p>
          <w:p w14:paraId="731DDD1B" w14:textId="77777777" w:rsidR="00A956B4" w:rsidRPr="00BF0AC8" w:rsidRDefault="00A956B4" w:rsidP="00A956B4">
            <w:pPr>
              <w:pStyle w:val="Paragraphedeliste"/>
              <w:tabs>
                <w:tab w:val="left" w:pos="5205"/>
              </w:tabs>
            </w:pPr>
          </w:p>
          <w:p w14:paraId="2AC76742" w14:textId="2C7DA61B" w:rsidR="00B424CE" w:rsidRPr="00BF0AC8" w:rsidRDefault="00B424CE" w:rsidP="00B424CE">
            <w:pPr>
              <w:pStyle w:val="Paragraphedeliste"/>
              <w:numPr>
                <w:ilvl w:val="0"/>
                <w:numId w:val="10"/>
              </w:numPr>
              <w:tabs>
                <w:tab w:val="left" w:pos="5205"/>
              </w:tabs>
            </w:pPr>
            <w:r w:rsidRPr="00BF0AC8">
              <w:t xml:space="preserve">Echanges entre pairs : </w:t>
            </w:r>
            <w:r w:rsidR="00A956B4" w:rsidRPr="00BF0AC8">
              <w:t>Rendre compte pour la classe et analyse</w:t>
            </w:r>
            <w:r w:rsidRPr="00BF0AC8">
              <w:t xml:space="preserve"> du compte rendu par les élèves</w:t>
            </w:r>
            <w:r w:rsidR="00A956B4" w:rsidRPr="00BF0AC8">
              <w:t xml:space="preserve"> de premières et de terminales</w:t>
            </w:r>
            <w:r w:rsidR="004443B8" w:rsidRPr="00BF0AC8">
              <w:t>.</w:t>
            </w:r>
          </w:p>
          <w:p w14:paraId="5F3C3A9D" w14:textId="77777777" w:rsidR="00A956B4" w:rsidRPr="00BF0AC8" w:rsidRDefault="00A956B4" w:rsidP="00A956B4">
            <w:pPr>
              <w:pStyle w:val="Paragraphedeliste"/>
            </w:pPr>
          </w:p>
          <w:p w14:paraId="44788968" w14:textId="546803EE" w:rsidR="00A956B4" w:rsidRPr="00BF0AC8" w:rsidRDefault="00A956B4" w:rsidP="00B424CE">
            <w:pPr>
              <w:pStyle w:val="Paragraphedeliste"/>
              <w:numPr>
                <w:ilvl w:val="0"/>
                <w:numId w:val="10"/>
              </w:numPr>
              <w:tabs>
                <w:tab w:val="left" w:pos="5205"/>
              </w:tabs>
            </w:pPr>
            <w:r w:rsidRPr="00BF0AC8">
              <w:t xml:space="preserve">Mise au point de visuels </w:t>
            </w:r>
            <w:r w:rsidR="004443B8" w:rsidRPr="00BF0AC8">
              <w:t>expliquant les problèmes qualité/conformité, les plus fréquemment rencontrés.</w:t>
            </w:r>
          </w:p>
          <w:p w14:paraId="0BD3E770" w14:textId="77777777" w:rsidR="00D04362" w:rsidRPr="00BF0AC8" w:rsidRDefault="00D04362" w:rsidP="00D04362">
            <w:pPr>
              <w:pStyle w:val="Paragraphedeliste"/>
            </w:pPr>
          </w:p>
          <w:p w14:paraId="418AFB35" w14:textId="4FFBC77E" w:rsidR="00D04362" w:rsidRPr="00BF0AC8" w:rsidRDefault="00D04362" w:rsidP="00B424CE">
            <w:pPr>
              <w:pStyle w:val="Paragraphedeliste"/>
              <w:numPr>
                <w:ilvl w:val="0"/>
                <w:numId w:val="10"/>
              </w:numPr>
              <w:tabs>
                <w:tab w:val="left" w:pos="5205"/>
              </w:tabs>
            </w:pPr>
            <w:r w:rsidRPr="00BF0AC8">
              <w:t>Participation aux sessions de formation/remédiation en interne, en tant qu’apprenants ou intervenants</w:t>
            </w:r>
            <w:r w:rsidR="002C76E3" w:rsidRPr="00BF0AC8">
              <w:t>.</w:t>
            </w:r>
          </w:p>
          <w:p w14:paraId="72CFA4CB" w14:textId="25D7266C" w:rsidR="00A956B4" w:rsidRPr="00BF0AC8" w:rsidRDefault="00A956B4" w:rsidP="00A956B4">
            <w:pPr>
              <w:tabs>
                <w:tab w:val="left" w:pos="5205"/>
              </w:tabs>
            </w:pPr>
          </w:p>
        </w:tc>
        <w:tc>
          <w:tcPr>
            <w:tcW w:w="1442" w:type="pct"/>
            <w:gridSpan w:val="3"/>
          </w:tcPr>
          <w:p w14:paraId="1B481F2C" w14:textId="0D411819" w:rsidR="004443B8" w:rsidRPr="00F0577A" w:rsidRDefault="004443B8" w:rsidP="004443B8">
            <w:pPr>
              <w:pStyle w:val="Paragraphedeliste"/>
              <w:numPr>
                <w:ilvl w:val="0"/>
                <w:numId w:val="10"/>
              </w:numPr>
              <w:tabs>
                <w:tab w:val="left" w:pos="5205"/>
              </w:tabs>
            </w:pPr>
            <w:r w:rsidRPr="00F0577A">
              <w:t>Participation aux réunions formelles inter équipes, de fin de semaine, recensant, sur la qualité/conformité et les temps impartis, les :</w:t>
            </w:r>
          </w:p>
          <w:p w14:paraId="69A7CD76" w14:textId="77777777" w:rsidR="002C76E3" w:rsidRPr="00F0577A" w:rsidRDefault="002C76E3" w:rsidP="002C76E3">
            <w:pPr>
              <w:pStyle w:val="Paragraphedeliste"/>
              <w:tabs>
                <w:tab w:val="left" w:pos="5205"/>
              </w:tabs>
            </w:pPr>
          </w:p>
          <w:p w14:paraId="38E08D26" w14:textId="77777777" w:rsidR="004443B8" w:rsidRPr="00F0577A" w:rsidRDefault="004443B8" w:rsidP="004443B8">
            <w:pPr>
              <w:pStyle w:val="Paragraphedeliste"/>
              <w:numPr>
                <w:ilvl w:val="1"/>
                <w:numId w:val="23"/>
              </w:numPr>
              <w:tabs>
                <w:tab w:val="left" w:pos="5205"/>
              </w:tabs>
            </w:pPr>
            <w:r w:rsidRPr="00F0577A">
              <w:t>difficultés rencontrées,</w:t>
            </w:r>
          </w:p>
          <w:p w14:paraId="1993C8CE" w14:textId="77777777" w:rsidR="004443B8" w:rsidRPr="00F0577A" w:rsidRDefault="004443B8" w:rsidP="004443B8">
            <w:pPr>
              <w:pStyle w:val="Paragraphedeliste"/>
              <w:numPr>
                <w:ilvl w:val="1"/>
                <w:numId w:val="23"/>
              </w:numPr>
              <w:tabs>
                <w:tab w:val="left" w:pos="5205"/>
              </w:tabs>
            </w:pPr>
            <w:r w:rsidRPr="00F0577A">
              <w:t>solutions appliquées,</w:t>
            </w:r>
          </w:p>
          <w:p w14:paraId="558B4879" w14:textId="77777777" w:rsidR="004443B8" w:rsidRPr="00F0577A" w:rsidRDefault="004443B8" w:rsidP="004443B8">
            <w:pPr>
              <w:pStyle w:val="Paragraphedeliste"/>
              <w:numPr>
                <w:ilvl w:val="1"/>
                <w:numId w:val="23"/>
              </w:numPr>
              <w:tabs>
                <w:tab w:val="left" w:pos="5205"/>
              </w:tabs>
            </w:pPr>
            <w:r w:rsidRPr="00F0577A">
              <w:t>solution validée.</w:t>
            </w:r>
          </w:p>
          <w:p w14:paraId="5B68284A" w14:textId="77777777" w:rsidR="004443B8" w:rsidRPr="00F0577A" w:rsidRDefault="004443B8" w:rsidP="004443B8">
            <w:pPr>
              <w:pStyle w:val="Paragraphedeliste"/>
              <w:tabs>
                <w:tab w:val="left" w:pos="5205"/>
              </w:tabs>
              <w:ind w:left="1080"/>
            </w:pPr>
          </w:p>
          <w:p w14:paraId="45DE9306" w14:textId="3F35347D" w:rsidR="004443B8" w:rsidRPr="00F0577A" w:rsidRDefault="004443B8" w:rsidP="004443B8">
            <w:pPr>
              <w:pStyle w:val="Paragraphedeliste"/>
              <w:numPr>
                <w:ilvl w:val="0"/>
                <w:numId w:val="10"/>
              </w:numPr>
              <w:tabs>
                <w:tab w:val="left" w:pos="5205"/>
              </w:tabs>
            </w:pPr>
            <w:r w:rsidRPr="00F0577A">
              <w:t>Rédaction d’un compte rendu de synthèse.</w:t>
            </w:r>
          </w:p>
          <w:p w14:paraId="06BB157D" w14:textId="77777777" w:rsidR="004443B8" w:rsidRPr="00F0577A" w:rsidRDefault="004443B8" w:rsidP="004443B8">
            <w:pPr>
              <w:pStyle w:val="Paragraphedeliste"/>
              <w:tabs>
                <w:tab w:val="left" w:pos="5205"/>
              </w:tabs>
            </w:pPr>
          </w:p>
          <w:p w14:paraId="52341AC0" w14:textId="6B5A1CB8" w:rsidR="004443B8" w:rsidRPr="00F0577A" w:rsidRDefault="004443B8" w:rsidP="004443B8">
            <w:pPr>
              <w:pStyle w:val="Paragraphedeliste"/>
              <w:numPr>
                <w:ilvl w:val="0"/>
                <w:numId w:val="10"/>
              </w:numPr>
              <w:tabs>
                <w:tab w:val="left" w:pos="5205"/>
              </w:tabs>
            </w:pPr>
            <w:r w:rsidRPr="00F0577A">
              <w:t>Echanges entre pairs : Rendre compte pour la classe et analyse du compte rendu par les élèves de terminales.</w:t>
            </w:r>
          </w:p>
          <w:p w14:paraId="33F31663" w14:textId="77777777" w:rsidR="004443B8" w:rsidRPr="00F0577A" w:rsidRDefault="004443B8" w:rsidP="004443B8">
            <w:pPr>
              <w:pStyle w:val="Paragraphedeliste"/>
            </w:pPr>
          </w:p>
          <w:p w14:paraId="0FAE9741" w14:textId="7BE8C2F1" w:rsidR="004443B8" w:rsidRPr="00F0577A" w:rsidRDefault="004443B8" w:rsidP="004443B8">
            <w:pPr>
              <w:pStyle w:val="Paragraphedeliste"/>
              <w:numPr>
                <w:ilvl w:val="0"/>
                <w:numId w:val="10"/>
              </w:numPr>
              <w:tabs>
                <w:tab w:val="left" w:pos="5205"/>
              </w:tabs>
            </w:pPr>
            <w:r w:rsidRPr="00F0577A">
              <w:t>Mise au</w:t>
            </w:r>
            <w:r w:rsidR="00BF0AC8" w:rsidRPr="00F0577A">
              <w:t xml:space="preserve"> </w:t>
            </w:r>
            <w:r w:rsidRPr="00F0577A">
              <w:t>point de visuels expliquant les problèmes qualité/conformité, les plus fréquemment rencontrés et les problèmes empêchant de respecter les temps impartis.</w:t>
            </w:r>
          </w:p>
          <w:p w14:paraId="30EFF892" w14:textId="77777777" w:rsidR="006A7452" w:rsidRPr="00F0577A" w:rsidRDefault="006A7452" w:rsidP="00A956B4">
            <w:pPr>
              <w:pStyle w:val="Paragraphedeliste"/>
              <w:tabs>
                <w:tab w:val="left" w:pos="5205"/>
              </w:tabs>
            </w:pPr>
          </w:p>
          <w:p w14:paraId="044B3007" w14:textId="0921050B" w:rsidR="00D04362" w:rsidRPr="00F0577A" w:rsidRDefault="00D04362" w:rsidP="00D04362">
            <w:pPr>
              <w:pStyle w:val="Paragraphedeliste"/>
              <w:numPr>
                <w:ilvl w:val="0"/>
                <w:numId w:val="10"/>
              </w:numPr>
              <w:tabs>
                <w:tab w:val="left" w:pos="5205"/>
              </w:tabs>
            </w:pPr>
            <w:r w:rsidRPr="00F0577A">
              <w:t>Participation aux sessions de formation/remédiation en interne, en tant qu’apprenants ou intervenants</w:t>
            </w:r>
            <w:r w:rsidR="002C76E3" w:rsidRPr="00F0577A">
              <w:t>.</w:t>
            </w:r>
          </w:p>
        </w:tc>
        <w:tc>
          <w:tcPr>
            <w:tcW w:w="1441" w:type="pct"/>
            <w:gridSpan w:val="3"/>
          </w:tcPr>
          <w:p w14:paraId="7F76B1F6" w14:textId="1C2C1B47" w:rsidR="004443B8" w:rsidRPr="00F0577A" w:rsidRDefault="004443B8" w:rsidP="004443B8">
            <w:pPr>
              <w:pStyle w:val="Paragraphedeliste"/>
              <w:numPr>
                <w:ilvl w:val="0"/>
                <w:numId w:val="10"/>
              </w:numPr>
              <w:tabs>
                <w:tab w:val="left" w:pos="5205"/>
              </w:tabs>
            </w:pPr>
            <w:r w:rsidRPr="00F0577A">
              <w:t>Participation aux réunions formelles inter équipes, de fin de semaine, recensant, sur la qualité/conformité, les temps impartis</w:t>
            </w:r>
            <w:r w:rsidR="002C76E3" w:rsidRPr="00F0577A">
              <w:t>,</w:t>
            </w:r>
            <w:r w:rsidRPr="00F0577A">
              <w:t xml:space="preserve"> l’organisation du travail</w:t>
            </w:r>
            <w:r w:rsidR="002C76E3" w:rsidRPr="00F0577A">
              <w:t xml:space="preserve"> et le respect des procédures liées aux labels et certifications,</w:t>
            </w:r>
            <w:r w:rsidRPr="00F0577A">
              <w:t xml:space="preserve"> les :</w:t>
            </w:r>
          </w:p>
          <w:p w14:paraId="32108752" w14:textId="77777777" w:rsidR="002C76E3" w:rsidRPr="00F0577A" w:rsidRDefault="002C76E3" w:rsidP="002C76E3">
            <w:pPr>
              <w:pStyle w:val="Paragraphedeliste"/>
              <w:tabs>
                <w:tab w:val="left" w:pos="5205"/>
              </w:tabs>
            </w:pPr>
          </w:p>
          <w:p w14:paraId="07961897" w14:textId="77777777" w:rsidR="004443B8" w:rsidRPr="00F0577A" w:rsidRDefault="004443B8" w:rsidP="004443B8">
            <w:pPr>
              <w:pStyle w:val="Paragraphedeliste"/>
              <w:numPr>
                <w:ilvl w:val="1"/>
                <w:numId w:val="23"/>
              </w:numPr>
              <w:tabs>
                <w:tab w:val="left" w:pos="5205"/>
              </w:tabs>
            </w:pPr>
            <w:r w:rsidRPr="00F0577A">
              <w:t>difficultés rencontrées,</w:t>
            </w:r>
          </w:p>
          <w:p w14:paraId="243A13D3" w14:textId="77777777" w:rsidR="004443B8" w:rsidRPr="00F0577A" w:rsidRDefault="004443B8" w:rsidP="004443B8">
            <w:pPr>
              <w:pStyle w:val="Paragraphedeliste"/>
              <w:numPr>
                <w:ilvl w:val="1"/>
                <w:numId w:val="23"/>
              </w:numPr>
              <w:tabs>
                <w:tab w:val="left" w:pos="5205"/>
              </w:tabs>
            </w:pPr>
            <w:r w:rsidRPr="00F0577A">
              <w:t>solutions appliquées,</w:t>
            </w:r>
          </w:p>
          <w:p w14:paraId="63175D9E" w14:textId="77777777" w:rsidR="004443B8" w:rsidRPr="00F0577A" w:rsidRDefault="004443B8" w:rsidP="004443B8">
            <w:pPr>
              <w:pStyle w:val="Paragraphedeliste"/>
              <w:numPr>
                <w:ilvl w:val="1"/>
                <w:numId w:val="23"/>
              </w:numPr>
              <w:tabs>
                <w:tab w:val="left" w:pos="5205"/>
              </w:tabs>
            </w:pPr>
            <w:r w:rsidRPr="00F0577A">
              <w:t>solution validée.</w:t>
            </w:r>
          </w:p>
          <w:p w14:paraId="126F59AE" w14:textId="77777777" w:rsidR="004443B8" w:rsidRPr="00F0577A" w:rsidRDefault="004443B8" w:rsidP="004443B8">
            <w:pPr>
              <w:pStyle w:val="Paragraphedeliste"/>
              <w:tabs>
                <w:tab w:val="left" w:pos="5205"/>
              </w:tabs>
              <w:ind w:left="1080"/>
            </w:pPr>
          </w:p>
          <w:p w14:paraId="54D03589" w14:textId="772B7919" w:rsidR="004443B8" w:rsidRPr="00F0577A" w:rsidRDefault="004443B8" w:rsidP="004443B8">
            <w:pPr>
              <w:pStyle w:val="Paragraphedeliste"/>
              <w:numPr>
                <w:ilvl w:val="0"/>
                <w:numId w:val="10"/>
              </w:numPr>
              <w:tabs>
                <w:tab w:val="left" w:pos="5205"/>
              </w:tabs>
            </w:pPr>
            <w:r w:rsidRPr="00F0577A">
              <w:t>Rédaction d’un compte rendu de synthèse.</w:t>
            </w:r>
          </w:p>
          <w:p w14:paraId="52A2B3FE" w14:textId="77777777" w:rsidR="004443B8" w:rsidRPr="00F0577A" w:rsidRDefault="004443B8" w:rsidP="004443B8">
            <w:pPr>
              <w:pStyle w:val="Paragraphedeliste"/>
              <w:tabs>
                <w:tab w:val="left" w:pos="5205"/>
              </w:tabs>
            </w:pPr>
          </w:p>
          <w:p w14:paraId="46DFEE57" w14:textId="09E7F973" w:rsidR="004443B8" w:rsidRPr="00F0577A" w:rsidRDefault="004443B8" w:rsidP="004443B8">
            <w:pPr>
              <w:pStyle w:val="Paragraphedeliste"/>
              <w:numPr>
                <w:ilvl w:val="0"/>
                <w:numId w:val="10"/>
              </w:numPr>
              <w:tabs>
                <w:tab w:val="left" w:pos="5205"/>
              </w:tabs>
            </w:pPr>
            <w:r w:rsidRPr="00F0577A">
              <w:t>Echanges entre pairs : Rendre compte pour la classe et analyse du compte rendu.</w:t>
            </w:r>
          </w:p>
          <w:p w14:paraId="29AC5F30" w14:textId="77777777" w:rsidR="004443B8" w:rsidRPr="00F0577A" w:rsidRDefault="004443B8" w:rsidP="004443B8">
            <w:pPr>
              <w:pStyle w:val="Paragraphedeliste"/>
            </w:pPr>
          </w:p>
          <w:p w14:paraId="3659AF71" w14:textId="1D0ABBA3" w:rsidR="004443B8" w:rsidRPr="00F0577A" w:rsidRDefault="004443B8" w:rsidP="004443B8">
            <w:pPr>
              <w:pStyle w:val="Paragraphedeliste"/>
              <w:numPr>
                <w:ilvl w:val="0"/>
                <w:numId w:val="10"/>
              </w:numPr>
              <w:tabs>
                <w:tab w:val="left" w:pos="5205"/>
              </w:tabs>
            </w:pPr>
            <w:r w:rsidRPr="00F0577A">
              <w:t xml:space="preserve">Intervention auprès des classes de secondes et de </w:t>
            </w:r>
            <w:r w:rsidR="00D04362" w:rsidRPr="00F0577A">
              <w:t>premières</w:t>
            </w:r>
            <w:r w:rsidRPr="00F0577A">
              <w:t xml:space="preserve"> afin de partager les expériences en atelier et lors des PFMP</w:t>
            </w:r>
            <w:r w:rsidR="00D04362" w:rsidRPr="00F0577A">
              <w:t>.</w:t>
            </w:r>
          </w:p>
          <w:p w14:paraId="17C75BFF" w14:textId="77777777" w:rsidR="004443B8" w:rsidRPr="00F0577A" w:rsidRDefault="004443B8" w:rsidP="004443B8">
            <w:pPr>
              <w:pStyle w:val="Paragraphedeliste"/>
            </w:pPr>
          </w:p>
          <w:p w14:paraId="5620F7B0" w14:textId="2518BB23" w:rsidR="004443B8" w:rsidRPr="00F0577A" w:rsidRDefault="004443B8" w:rsidP="004443B8">
            <w:pPr>
              <w:pStyle w:val="Paragraphedeliste"/>
              <w:numPr>
                <w:ilvl w:val="0"/>
                <w:numId w:val="10"/>
              </w:numPr>
              <w:tabs>
                <w:tab w:val="left" w:pos="5205"/>
              </w:tabs>
            </w:pPr>
            <w:r w:rsidRPr="00F0577A">
              <w:t>Mise au point de visuels expliquant les problèmes qualité/conformité, les plus fréquemment rencontrés</w:t>
            </w:r>
            <w:r w:rsidR="00D04362" w:rsidRPr="00F0577A">
              <w:t xml:space="preserve">, </w:t>
            </w:r>
            <w:r w:rsidRPr="00F0577A">
              <w:t xml:space="preserve">les </w:t>
            </w:r>
            <w:r w:rsidR="00D04362" w:rsidRPr="00F0577A">
              <w:t>aléa</w:t>
            </w:r>
            <w:r w:rsidRPr="00F0577A">
              <w:t>s empêchant de respecter les temps impartis</w:t>
            </w:r>
            <w:r w:rsidR="002C76E3" w:rsidRPr="00F0577A">
              <w:t>,</w:t>
            </w:r>
            <w:r w:rsidR="00D04362" w:rsidRPr="00F0577A">
              <w:t xml:space="preserve"> les manquements organisationnels</w:t>
            </w:r>
            <w:r w:rsidR="002C76E3" w:rsidRPr="00F0577A">
              <w:t xml:space="preserve"> et les non respects des procédures liées aux labels et certifications.</w:t>
            </w:r>
          </w:p>
          <w:p w14:paraId="14AC6245" w14:textId="77777777" w:rsidR="00D04362" w:rsidRPr="00F0577A" w:rsidRDefault="00D04362" w:rsidP="00D04362">
            <w:pPr>
              <w:pStyle w:val="Paragraphedeliste"/>
            </w:pPr>
          </w:p>
          <w:p w14:paraId="09E79784" w14:textId="23BF8B37" w:rsidR="00D04362" w:rsidRPr="00F0577A" w:rsidRDefault="00F0577A" w:rsidP="004443B8">
            <w:pPr>
              <w:pStyle w:val="Paragraphedeliste"/>
              <w:numPr>
                <w:ilvl w:val="0"/>
                <w:numId w:val="10"/>
              </w:numPr>
              <w:tabs>
                <w:tab w:val="left" w:pos="5205"/>
              </w:tabs>
            </w:pPr>
            <w:r w:rsidRPr="00F0577A">
              <w:t>Formation entre élèves : alternance des rôles a</w:t>
            </w:r>
            <w:r w:rsidR="00D04362" w:rsidRPr="00F0577A">
              <w:t xml:space="preserve">pprenants </w:t>
            </w:r>
            <w:r w:rsidRPr="00F0577A">
              <w:t>/</w:t>
            </w:r>
            <w:r w:rsidR="00D04362" w:rsidRPr="00F0577A">
              <w:t xml:space="preserve"> intervenants</w:t>
            </w:r>
            <w:r w:rsidRPr="00F0577A">
              <w:t xml:space="preserve"> suivant les savoir-faire de chacun</w:t>
            </w:r>
            <w:r w:rsidR="002C76E3" w:rsidRPr="00F0577A">
              <w:t>.</w:t>
            </w:r>
          </w:p>
          <w:p w14:paraId="4C42B1BC" w14:textId="32502136" w:rsidR="006A7452" w:rsidRPr="00F0577A" w:rsidRDefault="006A7452" w:rsidP="002C76E3">
            <w:pPr>
              <w:tabs>
                <w:tab w:val="left" w:pos="5205"/>
              </w:tabs>
            </w:pPr>
          </w:p>
        </w:tc>
      </w:tr>
      <w:tr w:rsidR="006A7452" w14:paraId="6DAF8D31" w14:textId="77777777" w:rsidTr="00FC1034">
        <w:tc>
          <w:tcPr>
            <w:tcW w:w="675" w:type="pct"/>
          </w:tcPr>
          <w:p w14:paraId="1200035A" w14:textId="77777777" w:rsidR="006A7452" w:rsidRPr="00221F99" w:rsidRDefault="006A7452" w:rsidP="006A7452">
            <w:pPr>
              <w:tabs>
                <w:tab w:val="left" w:pos="5205"/>
              </w:tabs>
              <w:rPr>
                <w:rFonts w:ascii="Arial" w:hAnsi="Arial" w:cs="Arial"/>
              </w:rPr>
            </w:pPr>
          </w:p>
        </w:tc>
        <w:tc>
          <w:tcPr>
            <w:tcW w:w="4325" w:type="pct"/>
            <w:gridSpan w:val="9"/>
          </w:tcPr>
          <w:p w14:paraId="2543D64D" w14:textId="77777777" w:rsidR="006A7452" w:rsidRDefault="006A7452" w:rsidP="006A7452">
            <w:pPr>
              <w:pStyle w:val="MCNVparagraphe"/>
              <w:ind w:left="360"/>
              <w:jc w:val="left"/>
              <w:rPr>
                <w:sz w:val="20"/>
                <w:szCs w:val="20"/>
              </w:rPr>
            </w:pPr>
          </w:p>
          <w:p w14:paraId="20B1E58C" w14:textId="3D49CCD7" w:rsidR="002261DB" w:rsidRDefault="006A7452" w:rsidP="002261DB">
            <w:pPr>
              <w:pStyle w:val="Paragraphedeliste"/>
              <w:numPr>
                <w:ilvl w:val="0"/>
                <w:numId w:val="2"/>
              </w:numPr>
              <w:spacing w:after="120"/>
              <w:contextualSpacing w:val="0"/>
              <w:rPr>
                <w:rFonts w:ascii="Arial" w:hAnsi="Arial" w:cs="Arial"/>
                <w:color w:val="000000" w:themeColor="text1"/>
              </w:rPr>
            </w:pPr>
            <w:r w:rsidRPr="003130CB">
              <w:rPr>
                <w:rFonts w:ascii="Arial" w:hAnsi="Arial" w:cs="Arial"/>
                <w:color w:val="000000" w:themeColor="text1"/>
              </w:rPr>
              <w:t>Critère</w:t>
            </w:r>
            <w:r w:rsidR="007A702D">
              <w:rPr>
                <w:rFonts w:ascii="Arial" w:hAnsi="Arial" w:cs="Arial"/>
                <w:color w:val="000000" w:themeColor="text1"/>
              </w:rPr>
              <w:t xml:space="preserve"> </w:t>
            </w:r>
            <w:r w:rsidRPr="003130CB">
              <w:rPr>
                <w:rFonts w:ascii="Arial" w:hAnsi="Arial" w:cs="Arial"/>
                <w:color w:val="000000" w:themeColor="text1"/>
              </w:rPr>
              <w:t xml:space="preserve">d’évaluation de la compétence : </w:t>
            </w:r>
          </w:p>
          <w:p w14:paraId="52E56FDA" w14:textId="245A7BFB" w:rsidR="006A7452" w:rsidRPr="00A956B4" w:rsidRDefault="002261DB" w:rsidP="006A7452">
            <w:pPr>
              <w:pStyle w:val="Paragraphedeliste"/>
              <w:numPr>
                <w:ilvl w:val="0"/>
                <w:numId w:val="23"/>
              </w:numPr>
              <w:spacing w:after="120"/>
              <w:contextualSpacing w:val="0"/>
              <w:rPr>
                <w:rFonts w:ascii="Arial" w:eastAsia="Arial" w:hAnsi="Arial" w:cs="Arial"/>
              </w:rPr>
            </w:pPr>
            <w:r w:rsidRPr="00480D91">
              <w:rPr>
                <w:rFonts w:ascii="Arial" w:eastAsia="Arial" w:hAnsi="Arial" w:cs="Arial"/>
              </w:rPr>
              <w:t xml:space="preserve">Les échanges et partages d’expérience entre pairs favorisent l’acculturation à l’entreprise. </w:t>
            </w:r>
          </w:p>
          <w:p w14:paraId="2064607E" w14:textId="77777777" w:rsidR="006A7452" w:rsidRDefault="006A7452" w:rsidP="006A7452">
            <w:pPr>
              <w:pStyle w:val="MCNVparagraphe"/>
              <w:ind w:left="720"/>
              <w:jc w:val="left"/>
              <w:rPr>
                <w:sz w:val="20"/>
                <w:szCs w:val="20"/>
              </w:rPr>
            </w:pPr>
          </w:p>
          <w:p w14:paraId="2A3C7EAD" w14:textId="648F3459" w:rsidR="006A7452" w:rsidRPr="00480D91" w:rsidRDefault="006A7452" w:rsidP="006A7452">
            <w:pPr>
              <w:pStyle w:val="Paragraphedeliste"/>
              <w:numPr>
                <w:ilvl w:val="0"/>
                <w:numId w:val="2"/>
              </w:numPr>
              <w:spacing w:after="120"/>
              <w:contextualSpacing w:val="0"/>
              <w:rPr>
                <w:rFonts w:ascii="Arial" w:hAnsi="Arial" w:cs="Arial"/>
              </w:rPr>
            </w:pPr>
            <w:r>
              <w:rPr>
                <w:rFonts w:ascii="Arial" w:hAnsi="Arial" w:cs="Arial"/>
                <w:color w:val="000000" w:themeColor="text1"/>
              </w:rPr>
              <w:t>Résultats attendus de la tâche :</w:t>
            </w:r>
          </w:p>
          <w:p w14:paraId="45636318" w14:textId="77777777" w:rsidR="00480D91" w:rsidRPr="008D6708" w:rsidRDefault="00480D91" w:rsidP="00480D91">
            <w:pPr>
              <w:pStyle w:val="Paragraphedeliste"/>
              <w:numPr>
                <w:ilvl w:val="0"/>
                <w:numId w:val="23"/>
              </w:numPr>
              <w:spacing w:after="120"/>
              <w:contextualSpacing w:val="0"/>
              <w:rPr>
                <w:rFonts w:ascii="Arial" w:eastAsia="Arial" w:hAnsi="Arial" w:cs="Arial"/>
              </w:rPr>
            </w:pPr>
            <w:r w:rsidRPr="008D6708">
              <w:rPr>
                <w:rFonts w:ascii="Arial" w:eastAsia="Arial" w:hAnsi="Arial" w:cs="Arial"/>
              </w:rPr>
              <w:t>La participation aux réunions d’équipe est effective.</w:t>
            </w:r>
          </w:p>
          <w:p w14:paraId="10DD643E" w14:textId="77777777" w:rsidR="00480D91" w:rsidRDefault="00480D91" w:rsidP="00480D91">
            <w:pPr>
              <w:pStyle w:val="Paragraphedeliste"/>
              <w:numPr>
                <w:ilvl w:val="0"/>
                <w:numId w:val="23"/>
              </w:numPr>
              <w:spacing w:after="120"/>
              <w:contextualSpacing w:val="0"/>
              <w:rPr>
                <w:rFonts w:ascii="Arial" w:eastAsia="Arial" w:hAnsi="Arial" w:cs="Arial"/>
              </w:rPr>
            </w:pPr>
            <w:r w:rsidRPr="008D6708">
              <w:rPr>
                <w:rFonts w:ascii="Arial" w:eastAsia="Arial" w:hAnsi="Arial" w:cs="Arial"/>
              </w:rPr>
              <w:t xml:space="preserve">Les retours d’expérience sont partagés et formalisés. </w:t>
            </w:r>
          </w:p>
          <w:p w14:paraId="26A93BAF" w14:textId="16AAB34F" w:rsidR="00480D91" w:rsidRPr="00480D91" w:rsidRDefault="00480D91" w:rsidP="00480D91">
            <w:pPr>
              <w:pStyle w:val="Paragraphedeliste"/>
              <w:numPr>
                <w:ilvl w:val="0"/>
                <w:numId w:val="23"/>
              </w:numPr>
              <w:spacing w:after="120"/>
              <w:contextualSpacing w:val="0"/>
              <w:rPr>
                <w:rFonts w:ascii="Arial" w:hAnsi="Arial" w:cs="Arial"/>
              </w:rPr>
            </w:pPr>
            <w:r w:rsidRPr="00480D91">
              <w:rPr>
                <w:rFonts w:ascii="Arial" w:eastAsia="Arial" w:hAnsi="Arial" w:cs="Arial"/>
              </w:rPr>
              <w:t>La communication adaptée (vocabulaire technique, savoir être) est maîtrisée</w:t>
            </w:r>
          </w:p>
          <w:p w14:paraId="724A69DE" w14:textId="77777777" w:rsidR="006A7452" w:rsidRDefault="006A7452" w:rsidP="006A7452">
            <w:pPr>
              <w:pStyle w:val="Paragraphedeliste"/>
              <w:spacing w:after="120"/>
              <w:contextualSpacing w:val="0"/>
              <w:rPr>
                <w:rFonts w:ascii="Arial" w:hAnsi="Arial" w:cs="Arial"/>
                <w:color w:val="000000" w:themeColor="text1"/>
              </w:rPr>
            </w:pPr>
          </w:p>
          <w:p w14:paraId="5950E12F" w14:textId="53442627" w:rsidR="006A7452" w:rsidRPr="00B424CE" w:rsidRDefault="006A7452" w:rsidP="006A7452">
            <w:pPr>
              <w:pStyle w:val="Paragraphedeliste"/>
              <w:numPr>
                <w:ilvl w:val="0"/>
                <w:numId w:val="2"/>
              </w:numPr>
              <w:spacing w:after="120"/>
              <w:contextualSpacing w:val="0"/>
              <w:rPr>
                <w:rFonts w:ascii="Arial" w:hAnsi="Arial" w:cs="Arial"/>
                <w:color w:val="000000" w:themeColor="text1"/>
              </w:rPr>
            </w:pPr>
            <w:r>
              <w:rPr>
                <w:rFonts w:ascii="Arial" w:hAnsi="Arial" w:cs="Arial"/>
              </w:rPr>
              <w:t>Critère</w:t>
            </w:r>
            <w:r w:rsidR="007A702D">
              <w:rPr>
                <w:rFonts w:ascii="Arial" w:hAnsi="Arial" w:cs="Arial"/>
              </w:rPr>
              <w:t>s</w:t>
            </w:r>
            <w:r>
              <w:rPr>
                <w:rFonts w:ascii="Arial" w:hAnsi="Arial" w:cs="Arial"/>
              </w:rPr>
              <w:t xml:space="preserve"> RECTEC : </w:t>
            </w:r>
          </w:p>
          <w:p w14:paraId="587F7030" w14:textId="77777777" w:rsidR="00B424CE" w:rsidRPr="00B424CE" w:rsidRDefault="00B424CE" w:rsidP="00B424CE">
            <w:pPr>
              <w:pStyle w:val="Paragraphedeliste"/>
              <w:numPr>
                <w:ilvl w:val="0"/>
                <w:numId w:val="23"/>
              </w:numPr>
              <w:spacing w:after="120"/>
              <w:contextualSpacing w:val="0"/>
              <w:rPr>
                <w:rFonts w:ascii="Arial" w:eastAsia="Arial" w:hAnsi="Arial" w:cs="Arial"/>
              </w:rPr>
            </w:pPr>
            <w:r w:rsidRPr="00B424CE">
              <w:rPr>
                <w:rFonts w:ascii="Arial" w:eastAsia="Arial" w:hAnsi="Arial" w:cs="Arial"/>
              </w:rPr>
              <w:t>pôle réflexif : Assurer les procédures et la qualité : Assure et contrôle l’application conforme des consignes et procédures.</w:t>
            </w:r>
          </w:p>
          <w:p w14:paraId="2BFFCC10" w14:textId="678211C7" w:rsidR="00B424CE" w:rsidRDefault="00B424CE" w:rsidP="00B424CE">
            <w:pPr>
              <w:pStyle w:val="Paragraphedeliste"/>
              <w:numPr>
                <w:ilvl w:val="0"/>
                <w:numId w:val="23"/>
              </w:numPr>
              <w:spacing w:after="120"/>
              <w:contextualSpacing w:val="0"/>
              <w:rPr>
                <w:rFonts w:ascii="Arial" w:eastAsia="Arial" w:hAnsi="Arial" w:cs="Arial"/>
              </w:rPr>
            </w:pPr>
            <w:r w:rsidRPr="00B424CE">
              <w:rPr>
                <w:rFonts w:ascii="Arial" w:eastAsia="Arial" w:hAnsi="Arial" w:cs="Arial"/>
              </w:rPr>
              <w:t xml:space="preserve">pôle communicationnel : </w:t>
            </w:r>
            <w:r w:rsidR="0048793B">
              <w:rPr>
                <w:rFonts w:ascii="Arial" w:eastAsia="Arial" w:hAnsi="Arial" w:cs="Arial"/>
              </w:rPr>
              <w:t>C</w:t>
            </w:r>
            <w:r w:rsidRPr="00B424CE">
              <w:rPr>
                <w:rFonts w:ascii="Arial" w:eastAsia="Arial" w:hAnsi="Arial" w:cs="Arial"/>
              </w:rPr>
              <w:t>ommuniquer à l’oral en une ou plusieurs langues : Adapte sa manière de communiquer aux enjeux des interactions</w:t>
            </w:r>
            <w:r w:rsidR="0048793B">
              <w:rPr>
                <w:rFonts w:ascii="Arial" w:eastAsia="Arial" w:hAnsi="Arial" w:cs="Arial"/>
              </w:rPr>
              <w:t>.</w:t>
            </w:r>
          </w:p>
          <w:p w14:paraId="5D9E6289" w14:textId="7E4AE5D4" w:rsidR="0048793B" w:rsidRPr="0048793B" w:rsidRDefault="0048793B" w:rsidP="0048793B">
            <w:pPr>
              <w:pStyle w:val="Paragraphedeliste"/>
              <w:numPr>
                <w:ilvl w:val="0"/>
                <w:numId w:val="23"/>
              </w:numPr>
              <w:spacing w:after="120"/>
              <w:contextualSpacing w:val="0"/>
              <w:rPr>
                <w:rFonts w:ascii="Arial" w:eastAsia="Arial" w:hAnsi="Arial" w:cs="Arial"/>
              </w:rPr>
            </w:pPr>
            <w:r w:rsidRPr="00B424CE">
              <w:rPr>
                <w:rFonts w:ascii="Arial" w:eastAsia="Arial" w:hAnsi="Arial" w:cs="Arial"/>
              </w:rPr>
              <w:t xml:space="preserve">pôle communicationnel : </w:t>
            </w:r>
            <w:r>
              <w:rPr>
                <w:rFonts w:ascii="Arial" w:eastAsia="Arial" w:hAnsi="Arial" w:cs="Arial"/>
              </w:rPr>
              <w:t>C</w:t>
            </w:r>
            <w:r w:rsidRPr="00B424CE">
              <w:rPr>
                <w:rFonts w:ascii="Arial" w:eastAsia="Arial" w:hAnsi="Arial" w:cs="Arial"/>
              </w:rPr>
              <w:t>ommuniquer à l’</w:t>
            </w:r>
            <w:r>
              <w:rPr>
                <w:rFonts w:ascii="Arial" w:eastAsia="Arial" w:hAnsi="Arial" w:cs="Arial"/>
              </w:rPr>
              <w:t>écrit</w:t>
            </w:r>
            <w:r w:rsidRPr="00B424CE">
              <w:rPr>
                <w:rFonts w:ascii="Arial" w:eastAsia="Arial" w:hAnsi="Arial" w:cs="Arial"/>
              </w:rPr>
              <w:t xml:space="preserve"> en une ou plusieurs langues : </w:t>
            </w:r>
            <w:r>
              <w:rPr>
                <w:rFonts w:ascii="Arial" w:eastAsia="Arial" w:hAnsi="Arial" w:cs="Arial"/>
              </w:rPr>
              <w:t>Utilise la plupart des écrits nécessaires à son activité. Rédige des documents relatifs à son activité et son contexte.</w:t>
            </w:r>
          </w:p>
          <w:p w14:paraId="7A116247" w14:textId="03F0DDA2" w:rsidR="006A7452" w:rsidRDefault="00B424CE" w:rsidP="00B424CE">
            <w:pPr>
              <w:pStyle w:val="Paragraphedeliste"/>
              <w:numPr>
                <w:ilvl w:val="0"/>
                <w:numId w:val="23"/>
              </w:numPr>
              <w:spacing w:after="120"/>
              <w:contextualSpacing w:val="0"/>
              <w:rPr>
                <w:rFonts w:ascii="Arial" w:eastAsia="Arial" w:hAnsi="Arial" w:cs="Arial"/>
              </w:rPr>
            </w:pPr>
            <w:r w:rsidRPr="00B424CE">
              <w:rPr>
                <w:rFonts w:ascii="Arial" w:eastAsia="Arial" w:hAnsi="Arial" w:cs="Arial"/>
              </w:rPr>
              <w:t>pôle organisationnel : Coopérer et favoriser la collaboration : Anime et développe le travail collectif, peut varier sa place et son rôle</w:t>
            </w:r>
            <w:r w:rsidR="0048793B">
              <w:rPr>
                <w:rFonts w:ascii="Arial" w:eastAsia="Arial" w:hAnsi="Arial" w:cs="Arial"/>
              </w:rPr>
              <w:t>.</w:t>
            </w:r>
          </w:p>
          <w:p w14:paraId="0B8AFA43" w14:textId="7A46E913" w:rsidR="00B424CE" w:rsidRPr="00B424CE" w:rsidRDefault="00B424CE" w:rsidP="00B424CE">
            <w:pPr>
              <w:pStyle w:val="Paragraphedeliste"/>
              <w:spacing w:after="120"/>
              <w:ind w:left="360"/>
              <w:contextualSpacing w:val="0"/>
              <w:rPr>
                <w:rFonts w:ascii="Arial" w:eastAsia="Arial" w:hAnsi="Arial" w:cs="Arial"/>
              </w:rPr>
            </w:pPr>
          </w:p>
        </w:tc>
      </w:tr>
    </w:tbl>
    <w:p w14:paraId="50873DF1" w14:textId="77777777" w:rsidR="00BF08B9" w:rsidRDefault="00BF08B9">
      <w:r>
        <w:br w:type="page"/>
      </w:r>
    </w:p>
    <w:tbl>
      <w:tblPr>
        <w:tblStyle w:val="Grilledutableau"/>
        <w:tblW w:w="5000" w:type="pct"/>
        <w:tblLayout w:type="fixed"/>
        <w:tblLook w:val="04A0" w:firstRow="1" w:lastRow="0" w:firstColumn="1" w:lastColumn="0" w:noHBand="0" w:noVBand="1"/>
      </w:tblPr>
      <w:tblGrid>
        <w:gridCol w:w="1890"/>
        <w:gridCol w:w="1343"/>
        <w:gridCol w:w="1346"/>
        <w:gridCol w:w="1346"/>
        <w:gridCol w:w="1343"/>
        <w:gridCol w:w="1346"/>
        <w:gridCol w:w="1346"/>
        <w:gridCol w:w="1343"/>
        <w:gridCol w:w="1346"/>
        <w:gridCol w:w="1343"/>
      </w:tblGrid>
      <w:tr w:rsidR="006A7452" w14:paraId="3B8E252A" w14:textId="77777777" w:rsidTr="000C0CDB">
        <w:trPr>
          <w:trHeight w:val="170"/>
        </w:trPr>
        <w:tc>
          <w:tcPr>
            <w:tcW w:w="675" w:type="pct"/>
            <w:vAlign w:val="center"/>
          </w:tcPr>
          <w:p w14:paraId="3AFC2FBE" w14:textId="09850E6E" w:rsidR="006A7452" w:rsidRPr="00CE4291" w:rsidRDefault="006A7452" w:rsidP="006A7452">
            <w:pPr>
              <w:spacing w:after="120"/>
              <w:rPr>
                <w:rFonts w:ascii="Arial" w:eastAsia="Arial" w:hAnsi="Arial" w:cs="Arial"/>
              </w:rPr>
            </w:pPr>
            <w:r>
              <w:lastRenderedPageBreak/>
              <w:t>3 années de BAC PRO MCC</w:t>
            </w:r>
          </w:p>
        </w:tc>
        <w:tc>
          <w:tcPr>
            <w:tcW w:w="480" w:type="pct"/>
            <w:vAlign w:val="center"/>
          </w:tcPr>
          <w:p w14:paraId="77C06137" w14:textId="6C8FE92C" w:rsidR="006A7452" w:rsidRDefault="006A7452" w:rsidP="006A7452">
            <w:pPr>
              <w:pStyle w:val="Paragraphedeliste"/>
              <w:tabs>
                <w:tab w:val="left" w:pos="5205"/>
              </w:tabs>
              <w:ind w:left="105"/>
              <w:jc w:val="center"/>
            </w:pPr>
            <w:r>
              <w:t>2nde T1</w:t>
            </w:r>
          </w:p>
        </w:tc>
        <w:tc>
          <w:tcPr>
            <w:tcW w:w="481" w:type="pct"/>
            <w:vAlign w:val="center"/>
          </w:tcPr>
          <w:p w14:paraId="2A5E68FA" w14:textId="67F13EAF" w:rsidR="006A7452" w:rsidRDefault="006A7452" w:rsidP="006A7452">
            <w:pPr>
              <w:pStyle w:val="Paragraphedeliste"/>
              <w:tabs>
                <w:tab w:val="left" w:pos="5205"/>
              </w:tabs>
              <w:ind w:left="105"/>
              <w:jc w:val="center"/>
            </w:pPr>
            <w:r>
              <w:t>2nde T2</w:t>
            </w:r>
          </w:p>
        </w:tc>
        <w:tc>
          <w:tcPr>
            <w:tcW w:w="481" w:type="pct"/>
            <w:vAlign w:val="center"/>
          </w:tcPr>
          <w:p w14:paraId="02EE0B2D" w14:textId="2CFEA999" w:rsidR="006A7452" w:rsidRDefault="006A7452" w:rsidP="006A7452">
            <w:pPr>
              <w:tabs>
                <w:tab w:val="left" w:pos="5205"/>
              </w:tabs>
              <w:ind w:left="-36"/>
              <w:jc w:val="center"/>
            </w:pPr>
            <w:r>
              <w:t>2nde T3</w:t>
            </w:r>
          </w:p>
        </w:tc>
        <w:tc>
          <w:tcPr>
            <w:tcW w:w="480" w:type="pct"/>
            <w:vAlign w:val="center"/>
          </w:tcPr>
          <w:p w14:paraId="012F7459" w14:textId="40BD2D3F" w:rsidR="006A7452" w:rsidRDefault="006A7452" w:rsidP="006A7452">
            <w:pPr>
              <w:pStyle w:val="Paragraphedeliste"/>
              <w:tabs>
                <w:tab w:val="left" w:pos="5205"/>
              </w:tabs>
              <w:ind w:left="105"/>
              <w:jc w:val="center"/>
            </w:pPr>
            <w:r>
              <w:t>1</w:t>
            </w:r>
            <w:r w:rsidRPr="00B368B0">
              <w:rPr>
                <w:vertAlign w:val="superscript"/>
              </w:rPr>
              <w:t>ère</w:t>
            </w:r>
            <w:r>
              <w:t xml:space="preserve"> T1</w:t>
            </w:r>
          </w:p>
        </w:tc>
        <w:tc>
          <w:tcPr>
            <w:tcW w:w="481" w:type="pct"/>
            <w:vAlign w:val="center"/>
          </w:tcPr>
          <w:p w14:paraId="148F3A40" w14:textId="347D9B7C" w:rsidR="006A7452" w:rsidRDefault="006A7452" w:rsidP="006A7452">
            <w:pPr>
              <w:pStyle w:val="Paragraphedeliste"/>
              <w:tabs>
                <w:tab w:val="left" w:pos="5205"/>
              </w:tabs>
              <w:ind w:left="105"/>
              <w:jc w:val="center"/>
            </w:pPr>
            <w:r>
              <w:t>1</w:t>
            </w:r>
            <w:r w:rsidRPr="00B368B0">
              <w:rPr>
                <w:vertAlign w:val="superscript"/>
              </w:rPr>
              <w:t>ère</w:t>
            </w:r>
            <w:r>
              <w:t xml:space="preserve"> T2</w:t>
            </w:r>
          </w:p>
        </w:tc>
        <w:tc>
          <w:tcPr>
            <w:tcW w:w="481" w:type="pct"/>
            <w:vAlign w:val="center"/>
          </w:tcPr>
          <w:p w14:paraId="55BA7166" w14:textId="51C2B678" w:rsidR="006A7452" w:rsidRDefault="006A7452" w:rsidP="006A7452">
            <w:pPr>
              <w:tabs>
                <w:tab w:val="left" w:pos="5205"/>
              </w:tabs>
              <w:ind w:left="-36"/>
              <w:jc w:val="center"/>
            </w:pPr>
            <w:r>
              <w:t>1</w:t>
            </w:r>
            <w:r w:rsidRPr="00B368B0">
              <w:rPr>
                <w:vertAlign w:val="superscript"/>
              </w:rPr>
              <w:t>ère</w:t>
            </w:r>
            <w:r>
              <w:t xml:space="preserve"> T3</w:t>
            </w:r>
          </w:p>
        </w:tc>
        <w:tc>
          <w:tcPr>
            <w:tcW w:w="480" w:type="pct"/>
            <w:vAlign w:val="center"/>
          </w:tcPr>
          <w:p w14:paraId="6C9D400F" w14:textId="35DEEBF1" w:rsidR="006A7452" w:rsidRDefault="006A7452" w:rsidP="006A7452">
            <w:pPr>
              <w:pStyle w:val="Paragraphedeliste"/>
              <w:tabs>
                <w:tab w:val="left" w:pos="5205"/>
              </w:tabs>
              <w:ind w:left="105"/>
              <w:jc w:val="center"/>
            </w:pPr>
            <w:proofErr w:type="spellStart"/>
            <w:r>
              <w:t>Term</w:t>
            </w:r>
            <w:proofErr w:type="spellEnd"/>
            <w:r>
              <w:t xml:space="preserve"> T1</w:t>
            </w:r>
          </w:p>
        </w:tc>
        <w:tc>
          <w:tcPr>
            <w:tcW w:w="481" w:type="pct"/>
            <w:vAlign w:val="center"/>
          </w:tcPr>
          <w:p w14:paraId="67AF61FA" w14:textId="440E47EE" w:rsidR="006A7452" w:rsidRDefault="006A7452" w:rsidP="006A7452">
            <w:pPr>
              <w:pStyle w:val="Paragraphedeliste"/>
              <w:tabs>
                <w:tab w:val="left" w:pos="5205"/>
              </w:tabs>
              <w:ind w:left="105"/>
              <w:jc w:val="center"/>
            </w:pPr>
            <w:proofErr w:type="spellStart"/>
            <w:r>
              <w:t>Term</w:t>
            </w:r>
            <w:proofErr w:type="spellEnd"/>
            <w:r>
              <w:t xml:space="preserve"> T2</w:t>
            </w:r>
          </w:p>
        </w:tc>
        <w:tc>
          <w:tcPr>
            <w:tcW w:w="480" w:type="pct"/>
            <w:vAlign w:val="center"/>
          </w:tcPr>
          <w:p w14:paraId="4E4EAEA1" w14:textId="72EA44F5" w:rsidR="006A7452" w:rsidRDefault="006A7452" w:rsidP="006A7452">
            <w:pPr>
              <w:tabs>
                <w:tab w:val="left" w:pos="5205"/>
              </w:tabs>
              <w:ind w:left="-36"/>
              <w:jc w:val="center"/>
            </w:pPr>
            <w:proofErr w:type="spellStart"/>
            <w:r>
              <w:t>Term</w:t>
            </w:r>
            <w:proofErr w:type="spellEnd"/>
            <w:r>
              <w:t xml:space="preserve"> T3</w:t>
            </w:r>
          </w:p>
        </w:tc>
      </w:tr>
      <w:tr w:rsidR="006A7452" w14:paraId="21F633CD" w14:textId="35A94D84" w:rsidTr="006B07E6">
        <w:tc>
          <w:tcPr>
            <w:tcW w:w="675" w:type="pct"/>
          </w:tcPr>
          <w:p w14:paraId="3EB9DA34" w14:textId="77777777" w:rsidR="006A7452" w:rsidRDefault="006A7452" w:rsidP="006A7452">
            <w:pPr>
              <w:spacing w:after="120"/>
              <w:rPr>
                <w:rFonts w:ascii="Arial" w:eastAsia="Arial" w:hAnsi="Arial" w:cs="Arial"/>
              </w:rPr>
            </w:pPr>
          </w:p>
          <w:p w14:paraId="2BE53767" w14:textId="48F3B924" w:rsidR="006A7452" w:rsidRPr="00304E40" w:rsidRDefault="002261DB" w:rsidP="006A7452">
            <w:pPr>
              <w:spacing w:after="120"/>
              <w:rPr>
                <w:rFonts w:ascii="Arial" w:eastAsia="Arial" w:hAnsi="Arial" w:cs="Arial"/>
              </w:rPr>
            </w:pPr>
            <w:r w:rsidRPr="008D6708">
              <w:rPr>
                <w:rFonts w:ascii="Arial" w:eastAsia="Arial" w:hAnsi="Arial" w:cs="Arial"/>
              </w:rPr>
              <w:t>A5-T3 : Contribuer à l’intégration de nouveaux personnels par des échanges de pratiques</w:t>
            </w:r>
            <w:r>
              <w:rPr>
                <w:rFonts w:ascii="Arial" w:eastAsia="Arial" w:hAnsi="Arial" w:cs="Arial"/>
              </w:rPr>
              <w:t>.</w:t>
            </w:r>
          </w:p>
        </w:tc>
        <w:tc>
          <w:tcPr>
            <w:tcW w:w="1442" w:type="pct"/>
            <w:gridSpan w:val="3"/>
          </w:tcPr>
          <w:p w14:paraId="4E7A6143" w14:textId="3BAD477C" w:rsidR="006A7452" w:rsidRDefault="00C02D6D" w:rsidP="005C5443">
            <w:pPr>
              <w:pStyle w:val="Paragraphedeliste"/>
              <w:numPr>
                <w:ilvl w:val="0"/>
                <w:numId w:val="10"/>
              </w:numPr>
              <w:tabs>
                <w:tab w:val="left" w:pos="5205"/>
              </w:tabs>
            </w:pPr>
            <w:r>
              <w:t>Explication de la notion de marque employeur</w:t>
            </w:r>
            <w:r w:rsidR="005C5443">
              <w:t xml:space="preserve"> et d’appartenance à un collectif</w:t>
            </w:r>
            <w:r w:rsidR="006078F9">
              <w:t>.</w:t>
            </w:r>
          </w:p>
          <w:p w14:paraId="5668023C" w14:textId="77777777" w:rsidR="006078F9" w:rsidRDefault="006078F9" w:rsidP="005C5443">
            <w:pPr>
              <w:pStyle w:val="Paragraphedeliste"/>
              <w:tabs>
                <w:tab w:val="left" w:pos="5205"/>
              </w:tabs>
            </w:pPr>
          </w:p>
          <w:p w14:paraId="69D162C1" w14:textId="24E796C6" w:rsidR="006078F9" w:rsidRDefault="005C5443" w:rsidP="005C5443">
            <w:pPr>
              <w:pStyle w:val="Paragraphedeliste"/>
              <w:numPr>
                <w:ilvl w:val="0"/>
                <w:numId w:val="10"/>
              </w:numPr>
              <w:tabs>
                <w:tab w:val="left" w:pos="5205"/>
              </w:tabs>
            </w:pPr>
            <w:r>
              <w:t>Participation au</w:t>
            </w:r>
            <w:r w:rsidR="006078F9">
              <w:t xml:space="preserve"> tutorat </w:t>
            </w:r>
            <w:r>
              <w:t xml:space="preserve">mis en place </w:t>
            </w:r>
            <w:r w:rsidR="006078F9">
              <w:t>entre les élèves de secondes et de premières et terminales.</w:t>
            </w:r>
          </w:p>
          <w:p w14:paraId="234D5682" w14:textId="77777777" w:rsidR="006078F9" w:rsidRDefault="006078F9" w:rsidP="005C5443">
            <w:pPr>
              <w:pStyle w:val="Paragraphedeliste"/>
              <w:tabs>
                <w:tab w:val="left" w:pos="5205"/>
              </w:tabs>
            </w:pPr>
          </w:p>
          <w:p w14:paraId="6CB182C1" w14:textId="317A7759" w:rsidR="00C02D6D" w:rsidRDefault="006078F9" w:rsidP="005C5443">
            <w:pPr>
              <w:pStyle w:val="Paragraphedeliste"/>
              <w:numPr>
                <w:ilvl w:val="0"/>
                <w:numId w:val="10"/>
              </w:numPr>
              <w:tabs>
                <w:tab w:val="left" w:pos="5205"/>
              </w:tabs>
            </w:pPr>
            <w:r>
              <w:t>Participation aux</w:t>
            </w:r>
            <w:r w:rsidR="00C02D6D">
              <w:t xml:space="preserve"> formation</w:t>
            </w:r>
            <w:r>
              <w:t>s</w:t>
            </w:r>
            <w:r w:rsidR="00C02D6D">
              <w:t xml:space="preserve"> interne</w:t>
            </w:r>
            <w:r>
              <w:t>s</w:t>
            </w:r>
            <w:r w:rsidR="00C02D6D">
              <w:t xml:space="preserve"> pour transmission des </w:t>
            </w:r>
            <w:r>
              <w:t>savoir-faire.</w:t>
            </w:r>
          </w:p>
          <w:p w14:paraId="70F21CF2" w14:textId="77777777" w:rsidR="006078F9" w:rsidRDefault="006078F9" w:rsidP="005C5443">
            <w:pPr>
              <w:pStyle w:val="Paragraphedeliste"/>
              <w:tabs>
                <w:tab w:val="left" w:pos="5205"/>
              </w:tabs>
            </w:pPr>
          </w:p>
          <w:p w14:paraId="1D3326DE" w14:textId="48B2C028" w:rsidR="006078F9" w:rsidRDefault="006078F9" w:rsidP="005C5443">
            <w:pPr>
              <w:pStyle w:val="Paragraphedeliste"/>
              <w:numPr>
                <w:ilvl w:val="0"/>
                <w:numId w:val="10"/>
              </w:numPr>
              <w:tabs>
                <w:tab w:val="left" w:pos="5205"/>
              </w:tabs>
            </w:pPr>
            <w:r>
              <w:t xml:space="preserve">Participation aux actions corporatives : </w:t>
            </w:r>
            <w:r w:rsidR="005C5443">
              <w:t>Déjeuner ou goûter lors des m</w:t>
            </w:r>
            <w:r>
              <w:t xml:space="preserve">oments forts (Noël, anniversaire, </w:t>
            </w:r>
            <w:r w:rsidR="005C5443">
              <w:t>évènements…) ; ateliers sports, yoga, randonnées ; ateliers cuisine, upcycling, cadeau ; sorties culturelles (théâtre, cinéma, musées…).</w:t>
            </w:r>
          </w:p>
          <w:p w14:paraId="0FCD2491" w14:textId="6D6DEE0A" w:rsidR="006078F9" w:rsidRDefault="006078F9" w:rsidP="005C5443">
            <w:pPr>
              <w:pStyle w:val="Paragraphedeliste"/>
              <w:tabs>
                <w:tab w:val="left" w:pos="5205"/>
              </w:tabs>
            </w:pPr>
          </w:p>
        </w:tc>
        <w:tc>
          <w:tcPr>
            <w:tcW w:w="1442" w:type="pct"/>
            <w:gridSpan w:val="3"/>
          </w:tcPr>
          <w:p w14:paraId="0CC4331E" w14:textId="6A376CD5" w:rsidR="006A7452" w:rsidRDefault="006078F9" w:rsidP="005C5443">
            <w:pPr>
              <w:pStyle w:val="Paragraphedeliste"/>
              <w:numPr>
                <w:ilvl w:val="0"/>
                <w:numId w:val="10"/>
              </w:numPr>
              <w:tabs>
                <w:tab w:val="left" w:pos="5205"/>
              </w:tabs>
            </w:pPr>
            <w:r>
              <w:t>Mise en place et participation aux actions corporatives</w:t>
            </w:r>
            <w:r w:rsidR="005C5443">
              <w:t> : Déjeuner ou goûter lors des moments forts (Noël, anniversaire, évènements…) ; ateliers sports, yoga, randonnées ; ateliers cuisine, upcycling, cadeau ; sorties culturelles (théâtre, cinéma, musées…).</w:t>
            </w:r>
          </w:p>
          <w:p w14:paraId="26B110F5" w14:textId="77777777" w:rsidR="005C5443" w:rsidRDefault="005C5443" w:rsidP="005C5443">
            <w:pPr>
              <w:pStyle w:val="Paragraphedeliste"/>
              <w:tabs>
                <w:tab w:val="left" w:pos="5205"/>
              </w:tabs>
            </w:pPr>
          </w:p>
          <w:p w14:paraId="573AAE07" w14:textId="47992571" w:rsidR="005C5443" w:rsidRDefault="005C5443" w:rsidP="005C5443">
            <w:pPr>
              <w:pStyle w:val="Paragraphedeliste"/>
              <w:numPr>
                <w:ilvl w:val="0"/>
                <w:numId w:val="10"/>
              </w:numPr>
              <w:tabs>
                <w:tab w:val="left" w:pos="5205"/>
              </w:tabs>
            </w:pPr>
            <w:r>
              <w:t>Mise en place et participation au tutorat entre les élèves de secondes, de premières et terminales.</w:t>
            </w:r>
          </w:p>
          <w:p w14:paraId="26A98B9B" w14:textId="77777777" w:rsidR="006078F9" w:rsidRDefault="006078F9" w:rsidP="001A46C1">
            <w:pPr>
              <w:tabs>
                <w:tab w:val="left" w:pos="5205"/>
              </w:tabs>
            </w:pPr>
          </w:p>
          <w:p w14:paraId="384072ED" w14:textId="77777777" w:rsidR="006078F9" w:rsidRDefault="006078F9" w:rsidP="005C5443">
            <w:pPr>
              <w:pStyle w:val="Paragraphedeliste"/>
              <w:numPr>
                <w:ilvl w:val="0"/>
                <w:numId w:val="10"/>
              </w:numPr>
              <w:tabs>
                <w:tab w:val="left" w:pos="5205"/>
              </w:tabs>
            </w:pPr>
            <w:r>
              <w:t>Réalisation de capture vidéo/film expliquant l’histoire, les évolutions et les objectifs de l’école et des entreprises acceptant les élèves en PFMP.</w:t>
            </w:r>
          </w:p>
          <w:p w14:paraId="7A9DC69A" w14:textId="77777777" w:rsidR="00D55110" w:rsidRDefault="00D55110" w:rsidP="00D55110">
            <w:pPr>
              <w:pStyle w:val="Paragraphedeliste"/>
            </w:pPr>
          </w:p>
          <w:p w14:paraId="2EC4DEB4" w14:textId="77777777" w:rsidR="00D55110" w:rsidRDefault="00D55110" w:rsidP="00D55110">
            <w:pPr>
              <w:pStyle w:val="Paragraphedeliste"/>
              <w:numPr>
                <w:ilvl w:val="0"/>
                <w:numId w:val="10"/>
              </w:numPr>
              <w:tabs>
                <w:tab w:val="left" w:pos="5205"/>
              </w:tabs>
            </w:pPr>
            <w:r>
              <w:t>Participation aux forums et salons pour promouvoir l’école et les savoir-faire.</w:t>
            </w:r>
          </w:p>
          <w:p w14:paraId="070D0B90" w14:textId="77777777" w:rsidR="000117A4" w:rsidRDefault="000117A4" w:rsidP="000117A4">
            <w:pPr>
              <w:pStyle w:val="Paragraphedeliste"/>
            </w:pPr>
          </w:p>
          <w:p w14:paraId="4176D66E" w14:textId="35E7A612" w:rsidR="000117A4" w:rsidRDefault="00E25F49" w:rsidP="00D55110">
            <w:pPr>
              <w:pStyle w:val="Paragraphedeliste"/>
              <w:numPr>
                <w:ilvl w:val="0"/>
                <w:numId w:val="10"/>
              </w:numPr>
              <w:tabs>
                <w:tab w:val="left" w:pos="5205"/>
              </w:tabs>
            </w:pPr>
            <w:r>
              <w:t>Analyse et</w:t>
            </w:r>
            <w:r w:rsidR="000117A4">
              <w:t xml:space="preserve"> échange</w:t>
            </w:r>
            <w:r>
              <w:t>s</w:t>
            </w:r>
            <w:r w:rsidR="000117A4">
              <w:t xml:space="preserve"> sur </w:t>
            </w:r>
            <w:r w:rsidR="00653471">
              <w:t>le bien</w:t>
            </w:r>
            <w:r w:rsidR="000117A4">
              <w:t>-être au travail</w:t>
            </w:r>
            <w:r>
              <w:t xml:space="preserve"> puis mise en place d’actions.</w:t>
            </w:r>
          </w:p>
          <w:p w14:paraId="42EC3443" w14:textId="77777777" w:rsidR="00D55110" w:rsidRDefault="00D55110" w:rsidP="00D55110">
            <w:pPr>
              <w:tabs>
                <w:tab w:val="left" w:pos="5205"/>
              </w:tabs>
            </w:pPr>
          </w:p>
          <w:p w14:paraId="526258D1" w14:textId="61CB434F" w:rsidR="005C5443" w:rsidRDefault="005C5443" w:rsidP="005C5443">
            <w:pPr>
              <w:tabs>
                <w:tab w:val="left" w:pos="5205"/>
              </w:tabs>
              <w:ind w:left="720"/>
            </w:pPr>
          </w:p>
        </w:tc>
        <w:tc>
          <w:tcPr>
            <w:tcW w:w="1441" w:type="pct"/>
            <w:gridSpan w:val="3"/>
          </w:tcPr>
          <w:p w14:paraId="7F3E0F57" w14:textId="45BBF135" w:rsidR="006A7452" w:rsidRDefault="006078F9" w:rsidP="00E25F49">
            <w:pPr>
              <w:pStyle w:val="Paragraphedeliste"/>
              <w:numPr>
                <w:ilvl w:val="0"/>
                <w:numId w:val="10"/>
              </w:numPr>
              <w:tabs>
                <w:tab w:val="left" w:pos="5205"/>
              </w:tabs>
              <w:ind w:left="424" w:hanging="426"/>
            </w:pPr>
            <w:r>
              <w:t>Mise en place et participation aux actions corporatives</w:t>
            </w:r>
            <w:r w:rsidR="005C5443">
              <w:t> : Déjeuner ou goûter lors des moments forts (Noël, anniversaire, évènements…) ; ateliers sports, yoga, randonnées ; ateliers cuisine, upcycling, cadeau ; sorties culturelles (théâtre, cinéma, musées…).</w:t>
            </w:r>
          </w:p>
          <w:p w14:paraId="39E0FC9D" w14:textId="77777777" w:rsidR="005C5443" w:rsidRPr="00D55110" w:rsidRDefault="005C5443" w:rsidP="00E25F49">
            <w:pPr>
              <w:pStyle w:val="Paragraphedeliste"/>
              <w:tabs>
                <w:tab w:val="left" w:pos="5205"/>
              </w:tabs>
              <w:ind w:left="424" w:hanging="426"/>
              <w:rPr>
                <w:sz w:val="16"/>
                <w:szCs w:val="16"/>
              </w:rPr>
            </w:pPr>
          </w:p>
          <w:p w14:paraId="45CC3425" w14:textId="77777777" w:rsidR="005C5443" w:rsidRDefault="005C5443" w:rsidP="00E25F49">
            <w:pPr>
              <w:pStyle w:val="Paragraphedeliste"/>
              <w:numPr>
                <w:ilvl w:val="0"/>
                <w:numId w:val="10"/>
              </w:numPr>
              <w:tabs>
                <w:tab w:val="left" w:pos="5205"/>
              </w:tabs>
              <w:ind w:left="424" w:hanging="426"/>
            </w:pPr>
            <w:r>
              <w:t>Mise en place et participation au tutorat entre les élèves de secondes, de premières et terminales.</w:t>
            </w:r>
          </w:p>
          <w:p w14:paraId="0E0037D2" w14:textId="77777777" w:rsidR="006078F9" w:rsidRPr="00E25F49" w:rsidRDefault="006078F9" w:rsidP="00E25F49">
            <w:pPr>
              <w:tabs>
                <w:tab w:val="left" w:pos="5205"/>
              </w:tabs>
              <w:rPr>
                <w:sz w:val="16"/>
                <w:szCs w:val="16"/>
              </w:rPr>
            </w:pPr>
          </w:p>
          <w:p w14:paraId="30FF4B7C" w14:textId="6D6DE469" w:rsidR="006078F9" w:rsidRDefault="006078F9" w:rsidP="00E25F49">
            <w:pPr>
              <w:pStyle w:val="Paragraphedeliste"/>
              <w:numPr>
                <w:ilvl w:val="0"/>
                <w:numId w:val="10"/>
              </w:numPr>
              <w:tabs>
                <w:tab w:val="left" w:pos="5205"/>
              </w:tabs>
              <w:ind w:left="424" w:hanging="426"/>
            </w:pPr>
            <w:r>
              <w:t>Réalisation de capture vidéo/film expliquant les méthodes et procédures  pour produire, en respectant la qualité/conformité, les temps impartis.  et la politique RSE, de l’école et des entreprises acceptant les élèves en PFMP</w:t>
            </w:r>
            <w:r w:rsidR="00D55110">
              <w:t>, pour formation en interne.</w:t>
            </w:r>
          </w:p>
          <w:p w14:paraId="3A592E1A" w14:textId="77777777" w:rsidR="00D55110" w:rsidRPr="00D55110" w:rsidRDefault="00D55110" w:rsidP="00E25F49">
            <w:pPr>
              <w:pStyle w:val="Paragraphedeliste"/>
              <w:ind w:left="424" w:hanging="426"/>
              <w:rPr>
                <w:sz w:val="16"/>
                <w:szCs w:val="16"/>
              </w:rPr>
            </w:pPr>
          </w:p>
          <w:p w14:paraId="46387E36" w14:textId="3DDC1B96" w:rsidR="00D55110" w:rsidRDefault="00D55110" w:rsidP="00E25F49">
            <w:pPr>
              <w:pStyle w:val="Paragraphedeliste"/>
              <w:numPr>
                <w:ilvl w:val="0"/>
                <w:numId w:val="10"/>
              </w:numPr>
              <w:tabs>
                <w:tab w:val="left" w:pos="5205"/>
              </w:tabs>
              <w:ind w:left="424" w:hanging="426"/>
            </w:pPr>
            <w:r>
              <w:t>Réalisation de capture vidéo/film pour promouvoir l’école et les entreprises acceptant les élèves en PFMP sur les réseaux sociaux.</w:t>
            </w:r>
          </w:p>
          <w:p w14:paraId="0C31F6A6" w14:textId="77777777" w:rsidR="00D55110" w:rsidRDefault="00D55110" w:rsidP="00E25F49">
            <w:pPr>
              <w:pStyle w:val="Paragraphedeliste"/>
              <w:ind w:left="424" w:hanging="426"/>
            </w:pPr>
          </w:p>
          <w:p w14:paraId="6D12FAF2" w14:textId="430354C3" w:rsidR="00D55110" w:rsidRDefault="00D55110" w:rsidP="00E25F49">
            <w:pPr>
              <w:pStyle w:val="Paragraphedeliste"/>
              <w:numPr>
                <w:ilvl w:val="0"/>
                <w:numId w:val="10"/>
              </w:numPr>
              <w:tabs>
                <w:tab w:val="left" w:pos="5205"/>
              </w:tabs>
              <w:ind w:left="424" w:hanging="426"/>
            </w:pPr>
            <w:r>
              <w:t>Participation aux forums et salons pour promouvoir l’école et les savoir-faire.</w:t>
            </w:r>
          </w:p>
          <w:p w14:paraId="1962A2C6" w14:textId="77777777" w:rsidR="00D55110" w:rsidRDefault="00D55110" w:rsidP="00E25F49">
            <w:pPr>
              <w:pStyle w:val="Paragraphedeliste"/>
              <w:ind w:left="424" w:hanging="426"/>
            </w:pPr>
          </w:p>
          <w:p w14:paraId="5F508643" w14:textId="77777777" w:rsidR="005C5443" w:rsidRDefault="00D55110" w:rsidP="00E25F49">
            <w:pPr>
              <w:pStyle w:val="Paragraphedeliste"/>
              <w:numPr>
                <w:ilvl w:val="0"/>
                <w:numId w:val="10"/>
              </w:numPr>
              <w:tabs>
                <w:tab w:val="left" w:pos="5205"/>
              </w:tabs>
              <w:ind w:left="424" w:hanging="426"/>
            </w:pPr>
            <w:r>
              <w:t>Analyse du bassin d’emploi de la région et des autres régions.</w:t>
            </w:r>
          </w:p>
          <w:p w14:paraId="074A7DC8" w14:textId="77777777" w:rsidR="000117A4" w:rsidRDefault="000117A4" w:rsidP="00E25F49">
            <w:pPr>
              <w:pStyle w:val="Paragraphedeliste"/>
              <w:ind w:left="424" w:hanging="426"/>
            </w:pPr>
          </w:p>
          <w:p w14:paraId="3B961258" w14:textId="7F2FE1AA" w:rsidR="000117A4" w:rsidRDefault="00E25F49" w:rsidP="00E25F49">
            <w:pPr>
              <w:pStyle w:val="Paragraphedeliste"/>
              <w:numPr>
                <w:ilvl w:val="0"/>
                <w:numId w:val="10"/>
              </w:numPr>
              <w:tabs>
                <w:tab w:val="left" w:pos="5205"/>
              </w:tabs>
              <w:ind w:left="424" w:hanging="426"/>
            </w:pPr>
            <w:r>
              <w:t>Analyse, échanges</w:t>
            </w:r>
            <w:r w:rsidR="000117A4">
              <w:t xml:space="preserve"> </w:t>
            </w:r>
            <w:r>
              <w:t xml:space="preserve">et mise en place d’action </w:t>
            </w:r>
            <w:r w:rsidR="000117A4">
              <w:t xml:space="preserve">pour améliorer l’image de l’école et des entreprises du bassin, </w:t>
            </w:r>
            <w:r>
              <w:t xml:space="preserve">afin de </w:t>
            </w:r>
            <w:r w:rsidR="000117A4">
              <w:t xml:space="preserve">fidéliser et attirer de nouveaux </w:t>
            </w:r>
            <w:r>
              <w:t>élèves/</w:t>
            </w:r>
            <w:r w:rsidR="000117A4">
              <w:t>personnels.</w:t>
            </w:r>
          </w:p>
          <w:p w14:paraId="3B0FA116" w14:textId="5772BE71" w:rsidR="00D55110" w:rsidRDefault="00D55110" w:rsidP="00E25F49">
            <w:pPr>
              <w:tabs>
                <w:tab w:val="left" w:pos="5205"/>
              </w:tabs>
              <w:ind w:left="424" w:hanging="426"/>
            </w:pPr>
          </w:p>
        </w:tc>
      </w:tr>
      <w:tr w:rsidR="006A7452" w14:paraId="69DCD28B" w14:textId="77777777" w:rsidTr="00FC1034">
        <w:tc>
          <w:tcPr>
            <w:tcW w:w="675" w:type="pct"/>
          </w:tcPr>
          <w:p w14:paraId="0A3302DF" w14:textId="40004FD9" w:rsidR="006A7452" w:rsidRPr="00CE4291" w:rsidRDefault="006A7452" w:rsidP="006A7452">
            <w:pPr>
              <w:spacing w:after="120"/>
              <w:rPr>
                <w:rFonts w:ascii="Arial" w:eastAsia="Arial" w:hAnsi="Arial" w:cs="Arial"/>
              </w:rPr>
            </w:pPr>
          </w:p>
        </w:tc>
        <w:tc>
          <w:tcPr>
            <w:tcW w:w="4325" w:type="pct"/>
            <w:gridSpan w:val="9"/>
          </w:tcPr>
          <w:p w14:paraId="4E6C688C" w14:textId="77777777" w:rsidR="002261DB" w:rsidRDefault="002261DB" w:rsidP="002261DB">
            <w:pPr>
              <w:pStyle w:val="Paragraphedeliste"/>
              <w:ind w:left="360"/>
              <w:contextualSpacing w:val="0"/>
              <w:rPr>
                <w:rFonts w:ascii="Arial" w:hAnsi="Arial" w:cs="Arial"/>
                <w:color w:val="000000" w:themeColor="text1"/>
              </w:rPr>
            </w:pPr>
          </w:p>
          <w:p w14:paraId="4FF8382B" w14:textId="745DD2C9" w:rsidR="006A7452" w:rsidRPr="003130CB" w:rsidRDefault="006A7452" w:rsidP="002432A4">
            <w:pPr>
              <w:pStyle w:val="Paragraphedeliste"/>
              <w:numPr>
                <w:ilvl w:val="0"/>
                <w:numId w:val="2"/>
              </w:numPr>
              <w:spacing w:line="360" w:lineRule="auto"/>
              <w:contextualSpacing w:val="0"/>
              <w:rPr>
                <w:rFonts w:ascii="Arial" w:hAnsi="Arial" w:cs="Arial"/>
                <w:color w:val="000000" w:themeColor="text1"/>
              </w:rPr>
            </w:pPr>
            <w:r w:rsidRPr="003130CB">
              <w:rPr>
                <w:rFonts w:ascii="Arial" w:hAnsi="Arial" w:cs="Arial"/>
                <w:color w:val="000000" w:themeColor="text1"/>
              </w:rPr>
              <w:t xml:space="preserve">Critère d’évaluation de la compétence : </w:t>
            </w:r>
          </w:p>
          <w:p w14:paraId="692E9F5B" w14:textId="1B2D984A" w:rsidR="006A7452" w:rsidRPr="00480D91" w:rsidRDefault="002261DB" w:rsidP="002432A4">
            <w:pPr>
              <w:pStyle w:val="Paragraphedeliste"/>
              <w:numPr>
                <w:ilvl w:val="0"/>
                <w:numId w:val="23"/>
              </w:numPr>
              <w:spacing w:after="120" w:line="360" w:lineRule="auto"/>
              <w:contextualSpacing w:val="0"/>
              <w:rPr>
                <w:rFonts w:ascii="Arial" w:eastAsia="Arial" w:hAnsi="Arial" w:cs="Arial"/>
              </w:rPr>
            </w:pPr>
            <w:r w:rsidRPr="00480D91">
              <w:rPr>
                <w:rFonts w:ascii="Arial" w:eastAsia="Arial" w:hAnsi="Arial" w:cs="Arial"/>
              </w:rPr>
              <w:t>La participation à l’intégration d’un nouveau personnel dans l’entreprise est effective.</w:t>
            </w:r>
          </w:p>
          <w:p w14:paraId="340C3662" w14:textId="77777777" w:rsidR="006A7452" w:rsidRPr="00D66E42" w:rsidRDefault="006A7452" w:rsidP="002432A4">
            <w:pPr>
              <w:pStyle w:val="MCNVparagraphe"/>
              <w:spacing w:line="360" w:lineRule="auto"/>
              <w:ind w:left="720"/>
              <w:jc w:val="left"/>
              <w:rPr>
                <w:sz w:val="20"/>
                <w:szCs w:val="20"/>
              </w:rPr>
            </w:pPr>
          </w:p>
          <w:p w14:paraId="3F9436EF" w14:textId="6F6DDDB7" w:rsidR="006A7452" w:rsidRDefault="006A7452" w:rsidP="002432A4">
            <w:pPr>
              <w:pStyle w:val="Paragraphedeliste"/>
              <w:numPr>
                <w:ilvl w:val="0"/>
                <w:numId w:val="2"/>
              </w:numPr>
              <w:spacing w:line="360" w:lineRule="auto"/>
              <w:contextualSpacing w:val="0"/>
              <w:rPr>
                <w:rFonts w:ascii="Arial" w:hAnsi="Arial" w:cs="Arial"/>
                <w:color w:val="000000" w:themeColor="text1"/>
              </w:rPr>
            </w:pPr>
            <w:r w:rsidRPr="003130CB">
              <w:rPr>
                <w:rFonts w:ascii="Arial" w:hAnsi="Arial" w:cs="Arial"/>
                <w:color w:val="000000" w:themeColor="text1"/>
              </w:rPr>
              <w:t>Résultats attendus de la tâche :</w:t>
            </w:r>
          </w:p>
          <w:p w14:paraId="738863E2" w14:textId="77777777" w:rsidR="00480D91" w:rsidRPr="008D6708" w:rsidRDefault="00480D91" w:rsidP="002432A4">
            <w:pPr>
              <w:pStyle w:val="Paragraphedeliste"/>
              <w:numPr>
                <w:ilvl w:val="0"/>
                <w:numId w:val="23"/>
              </w:numPr>
              <w:spacing w:after="120" w:line="360" w:lineRule="auto"/>
              <w:contextualSpacing w:val="0"/>
              <w:rPr>
                <w:rFonts w:ascii="Arial" w:eastAsia="Arial" w:hAnsi="Arial" w:cs="Arial"/>
              </w:rPr>
            </w:pPr>
            <w:r w:rsidRPr="008D6708">
              <w:rPr>
                <w:rFonts w:ascii="Arial" w:eastAsia="Arial" w:hAnsi="Arial" w:cs="Arial"/>
              </w:rPr>
              <w:t>La contribution aux temps d’échanges nécessaires pour l’intégration de nouveaux personnels est réelle.</w:t>
            </w:r>
          </w:p>
          <w:p w14:paraId="4DACA6D0" w14:textId="1A2C9A4A" w:rsidR="00480D91" w:rsidRPr="00480D91" w:rsidRDefault="00480D91" w:rsidP="002432A4">
            <w:pPr>
              <w:pStyle w:val="Paragraphedeliste"/>
              <w:numPr>
                <w:ilvl w:val="0"/>
                <w:numId w:val="23"/>
              </w:numPr>
              <w:spacing w:after="120" w:line="360" w:lineRule="auto"/>
              <w:contextualSpacing w:val="0"/>
              <w:rPr>
                <w:rFonts w:ascii="Arial" w:eastAsia="Arial" w:hAnsi="Arial" w:cs="Arial"/>
              </w:rPr>
            </w:pPr>
            <w:r w:rsidRPr="008D6708">
              <w:rPr>
                <w:rFonts w:ascii="Arial" w:eastAsia="Arial" w:hAnsi="Arial" w:cs="Arial"/>
              </w:rPr>
              <w:t>La communication adaptée (vocabulaire technique, savoir être) est maîtrisée.</w:t>
            </w:r>
          </w:p>
          <w:p w14:paraId="0F7C6B88" w14:textId="77777777" w:rsidR="006A7452" w:rsidRDefault="006A7452" w:rsidP="002432A4">
            <w:pPr>
              <w:pStyle w:val="Paragraphedeliste"/>
              <w:spacing w:after="120" w:line="360" w:lineRule="auto"/>
              <w:ind w:left="1080"/>
              <w:rPr>
                <w:rFonts w:ascii="Arial" w:eastAsia="Arial" w:hAnsi="Arial" w:cs="Arial"/>
              </w:rPr>
            </w:pPr>
          </w:p>
          <w:p w14:paraId="3A01DDF2" w14:textId="78787C08" w:rsidR="006A7452" w:rsidRPr="002432A4" w:rsidRDefault="006A7452" w:rsidP="002432A4">
            <w:pPr>
              <w:pStyle w:val="Paragraphedeliste"/>
              <w:numPr>
                <w:ilvl w:val="0"/>
                <w:numId w:val="2"/>
              </w:numPr>
              <w:spacing w:after="120" w:line="360" w:lineRule="auto"/>
              <w:rPr>
                <w:rFonts w:ascii="Arial" w:eastAsia="Arial" w:hAnsi="Arial" w:cs="Arial"/>
              </w:rPr>
            </w:pPr>
            <w:r>
              <w:rPr>
                <w:rFonts w:ascii="Arial" w:hAnsi="Arial" w:cs="Arial"/>
              </w:rPr>
              <w:t>Critère</w:t>
            </w:r>
            <w:r w:rsidR="007A702D">
              <w:rPr>
                <w:rFonts w:ascii="Arial" w:hAnsi="Arial" w:cs="Arial"/>
              </w:rPr>
              <w:t>s</w:t>
            </w:r>
            <w:r>
              <w:rPr>
                <w:rFonts w:ascii="Arial" w:hAnsi="Arial" w:cs="Arial"/>
              </w:rPr>
              <w:t xml:space="preserve"> RECTEC</w:t>
            </w:r>
            <w:r w:rsidR="002432A4">
              <w:rPr>
                <w:rFonts w:ascii="Arial" w:hAnsi="Arial" w:cs="Arial"/>
              </w:rPr>
              <w:t xml:space="preserve"> : </w:t>
            </w:r>
          </w:p>
          <w:p w14:paraId="3DAFD8F0" w14:textId="3497754F" w:rsidR="002432A4" w:rsidRPr="00B424CE" w:rsidRDefault="002432A4" w:rsidP="002432A4">
            <w:pPr>
              <w:pStyle w:val="Paragraphedeliste"/>
              <w:numPr>
                <w:ilvl w:val="0"/>
                <w:numId w:val="23"/>
              </w:numPr>
              <w:spacing w:after="120"/>
              <w:contextualSpacing w:val="0"/>
              <w:rPr>
                <w:rFonts w:ascii="Arial" w:eastAsia="Arial" w:hAnsi="Arial" w:cs="Arial"/>
              </w:rPr>
            </w:pPr>
            <w:r w:rsidRPr="00B424CE">
              <w:rPr>
                <w:rFonts w:ascii="Arial" w:eastAsia="Arial" w:hAnsi="Arial" w:cs="Arial"/>
              </w:rPr>
              <w:t xml:space="preserve">pôle réflexif : </w:t>
            </w:r>
            <w:r>
              <w:rPr>
                <w:rFonts w:ascii="Arial" w:eastAsia="Arial" w:hAnsi="Arial" w:cs="Arial"/>
              </w:rPr>
              <w:t>Construire son parcours professionnel : Planifie la ou les étapes de mise en œuvre de son parcours professionnel.</w:t>
            </w:r>
          </w:p>
          <w:p w14:paraId="1E22328D" w14:textId="77777777" w:rsidR="002432A4" w:rsidRDefault="002432A4" w:rsidP="002432A4">
            <w:pPr>
              <w:pStyle w:val="Paragraphedeliste"/>
              <w:numPr>
                <w:ilvl w:val="0"/>
                <w:numId w:val="23"/>
              </w:numPr>
              <w:spacing w:after="120"/>
              <w:contextualSpacing w:val="0"/>
              <w:rPr>
                <w:rFonts w:ascii="Arial" w:eastAsia="Arial" w:hAnsi="Arial" w:cs="Arial"/>
              </w:rPr>
            </w:pPr>
            <w:r w:rsidRPr="00B424CE">
              <w:rPr>
                <w:rFonts w:ascii="Arial" w:eastAsia="Arial" w:hAnsi="Arial" w:cs="Arial"/>
              </w:rPr>
              <w:t xml:space="preserve">pôle communicationnel : </w:t>
            </w:r>
            <w:r>
              <w:rPr>
                <w:rFonts w:ascii="Arial" w:eastAsia="Arial" w:hAnsi="Arial" w:cs="Arial"/>
              </w:rPr>
              <w:t>C</w:t>
            </w:r>
            <w:r w:rsidRPr="00B424CE">
              <w:rPr>
                <w:rFonts w:ascii="Arial" w:eastAsia="Arial" w:hAnsi="Arial" w:cs="Arial"/>
              </w:rPr>
              <w:t>ommuniquer à l’oral en une ou plusieurs langues : Adapte sa manière de communiquer aux enjeux des interactions</w:t>
            </w:r>
            <w:r>
              <w:rPr>
                <w:rFonts w:ascii="Arial" w:eastAsia="Arial" w:hAnsi="Arial" w:cs="Arial"/>
              </w:rPr>
              <w:t>.</w:t>
            </w:r>
          </w:p>
          <w:p w14:paraId="335EF72C" w14:textId="77777777" w:rsidR="002432A4" w:rsidRDefault="002432A4" w:rsidP="002432A4">
            <w:pPr>
              <w:pStyle w:val="Paragraphedeliste"/>
              <w:numPr>
                <w:ilvl w:val="0"/>
                <w:numId w:val="23"/>
              </w:numPr>
              <w:spacing w:after="120"/>
              <w:contextualSpacing w:val="0"/>
              <w:rPr>
                <w:rFonts w:ascii="Arial" w:eastAsia="Arial" w:hAnsi="Arial" w:cs="Arial"/>
              </w:rPr>
            </w:pPr>
            <w:r w:rsidRPr="00B424CE">
              <w:rPr>
                <w:rFonts w:ascii="Arial" w:eastAsia="Arial" w:hAnsi="Arial" w:cs="Arial"/>
              </w:rPr>
              <w:t>pôle organisationnel : Coopérer et favoriser la collaboration : Anime et développe le travail collectif, peut varier sa place et son rôle</w:t>
            </w:r>
            <w:r>
              <w:rPr>
                <w:rFonts w:ascii="Arial" w:eastAsia="Arial" w:hAnsi="Arial" w:cs="Arial"/>
              </w:rPr>
              <w:t>.</w:t>
            </w:r>
          </w:p>
          <w:p w14:paraId="4B4235A2" w14:textId="77777777" w:rsidR="002432A4" w:rsidRPr="00DA7371" w:rsidRDefault="002432A4" w:rsidP="002432A4">
            <w:pPr>
              <w:pStyle w:val="Paragraphedeliste"/>
              <w:spacing w:after="120" w:line="360" w:lineRule="auto"/>
              <w:ind w:left="360"/>
              <w:rPr>
                <w:rFonts w:ascii="Arial" w:eastAsia="Arial" w:hAnsi="Arial" w:cs="Arial"/>
              </w:rPr>
            </w:pPr>
          </w:p>
          <w:p w14:paraId="181E9F95" w14:textId="3E2D198A" w:rsidR="006A7452" w:rsidRPr="00DA7371" w:rsidRDefault="006A7452" w:rsidP="006A7452">
            <w:pPr>
              <w:pStyle w:val="Paragraphedeliste"/>
              <w:spacing w:after="120"/>
              <w:ind w:left="360"/>
              <w:rPr>
                <w:rFonts w:ascii="Arial" w:eastAsia="Arial" w:hAnsi="Arial" w:cs="Arial"/>
              </w:rPr>
            </w:pPr>
          </w:p>
        </w:tc>
      </w:tr>
    </w:tbl>
    <w:p w14:paraId="595C64BE" w14:textId="77777777" w:rsidR="00BF08B9" w:rsidRDefault="00BF08B9">
      <w:r>
        <w:br w:type="page"/>
      </w:r>
    </w:p>
    <w:tbl>
      <w:tblPr>
        <w:tblStyle w:val="Grilledutableau"/>
        <w:tblW w:w="5000" w:type="pct"/>
        <w:tblLayout w:type="fixed"/>
        <w:tblLook w:val="04A0" w:firstRow="1" w:lastRow="0" w:firstColumn="1" w:lastColumn="0" w:noHBand="0" w:noVBand="1"/>
      </w:tblPr>
      <w:tblGrid>
        <w:gridCol w:w="1890"/>
        <w:gridCol w:w="1343"/>
        <w:gridCol w:w="1346"/>
        <w:gridCol w:w="1346"/>
        <w:gridCol w:w="1343"/>
        <w:gridCol w:w="1346"/>
        <w:gridCol w:w="1346"/>
        <w:gridCol w:w="1343"/>
        <w:gridCol w:w="1346"/>
        <w:gridCol w:w="1343"/>
      </w:tblGrid>
      <w:tr w:rsidR="006A7452" w14:paraId="6488C83F" w14:textId="77777777" w:rsidTr="00D3590D">
        <w:tc>
          <w:tcPr>
            <w:tcW w:w="675" w:type="pct"/>
            <w:vAlign w:val="center"/>
          </w:tcPr>
          <w:p w14:paraId="32E84B37" w14:textId="6F60384A" w:rsidR="006A7452" w:rsidRPr="00CE4291" w:rsidRDefault="006A7452" w:rsidP="006A7452">
            <w:pPr>
              <w:spacing w:after="120"/>
              <w:rPr>
                <w:rFonts w:ascii="Arial" w:eastAsia="Arial" w:hAnsi="Arial" w:cs="Arial"/>
              </w:rPr>
            </w:pPr>
            <w:r>
              <w:lastRenderedPageBreak/>
              <w:br w:type="page"/>
              <w:t>3 années de BAC PRO MCC</w:t>
            </w:r>
          </w:p>
        </w:tc>
        <w:tc>
          <w:tcPr>
            <w:tcW w:w="480" w:type="pct"/>
            <w:vAlign w:val="center"/>
          </w:tcPr>
          <w:p w14:paraId="149A5E04" w14:textId="3A6B8CD7" w:rsidR="006A7452" w:rsidRDefault="006A7452" w:rsidP="006A7452">
            <w:pPr>
              <w:tabs>
                <w:tab w:val="left" w:pos="5205"/>
              </w:tabs>
              <w:jc w:val="center"/>
            </w:pPr>
            <w:r>
              <w:t>2nde T1</w:t>
            </w:r>
          </w:p>
        </w:tc>
        <w:tc>
          <w:tcPr>
            <w:tcW w:w="481" w:type="pct"/>
            <w:vAlign w:val="center"/>
          </w:tcPr>
          <w:p w14:paraId="01157B8D" w14:textId="4B06E3E7" w:rsidR="006A7452" w:rsidRDefault="006A7452" w:rsidP="006A7452">
            <w:pPr>
              <w:tabs>
                <w:tab w:val="left" w:pos="5205"/>
              </w:tabs>
              <w:jc w:val="center"/>
            </w:pPr>
            <w:r>
              <w:t>2nde T2</w:t>
            </w:r>
          </w:p>
        </w:tc>
        <w:tc>
          <w:tcPr>
            <w:tcW w:w="481" w:type="pct"/>
            <w:vAlign w:val="center"/>
          </w:tcPr>
          <w:p w14:paraId="30317743" w14:textId="6261FFEA" w:rsidR="006A7452" w:rsidRDefault="006A7452" w:rsidP="006A7452">
            <w:pPr>
              <w:tabs>
                <w:tab w:val="left" w:pos="5205"/>
              </w:tabs>
              <w:jc w:val="center"/>
            </w:pPr>
            <w:r>
              <w:t>2nde T3</w:t>
            </w:r>
          </w:p>
        </w:tc>
        <w:tc>
          <w:tcPr>
            <w:tcW w:w="480" w:type="pct"/>
            <w:vAlign w:val="center"/>
          </w:tcPr>
          <w:p w14:paraId="74B9112A" w14:textId="64A39C88" w:rsidR="006A7452" w:rsidRDefault="006A7452" w:rsidP="006A7452">
            <w:pPr>
              <w:tabs>
                <w:tab w:val="left" w:pos="5205"/>
              </w:tabs>
              <w:jc w:val="center"/>
            </w:pPr>
            <w:r>
              <w:t>1</w:t>
            </w:r>
            <w:r w:rsidRPr="00B368B0">
              <w:rPr>
                <w:vertAlign w:val="superscript"/>
              </w:rPr>
              <w:t>ère</w:t>
            </w:r>
            <w:r>
              <w:t xml:space="preserve"> T1</w:t>
            </w:r>
          </w:p>
        </w:tc>
        <w:tc>
          <w:tcPr>
            <w:tcW w:w="481" w:type="pct"/>
            <w:vAlign w:val="center"/>
          </w:tcPr>
          <w:p w14:paraId="7AD47D11" w14:textId="73B8F627" w:rsidR="006A7452" w:rsidRDefault="006A7452" w:rsidP="006A7452">
            <w:pPr>
              <w:tabs>
                <w:tab w:val="left" w:pos="5205"/>
              </w:tabs>
              <w:jc w:val="center"/>
            </w:pPr>
            <w:r>
              <w:t>1</w:t>
            </w:r>
            <w:r w:rsidRPr="00B368B0">
              <w:rPr>
                <w:vertAlign w:val="superscript"/>
              </w:rPr>
              <w:t>ère</w:t>
            </w:r>
            <w:r>
              <w:t xml:space="preserve"> T2</w:t>
            </w:r>
          </w:p>
        </w:tc>
        <w:tc>
          <w:tcPr>
            <w:tcW w:w="481" w:type="pct"/>
            <w:vAlign w:val="center"/>
          </w:tcPr>
          <w:p w14:paraId="44CEE0B3" w14:textId="19C833D3" w:rsidR="006A7452" w:rsidRDefault="006A7452" w:rsidP="006A7452">
            <w:pPr>
              <w:tabs>
                <w:tab w:val="left" w:pos="5205"/>
              </w:tabs>
              <w:jc w:val="center"/>
            </w:pPr>
            <w:r>
              <w:t>1</w:t>
            </w:r>
            <w:r w:rsidRPr="00B368B0">
              <w:rPr>
                <w:vertAlign w:val="superscript"/>
              </w:rPr>
              <w:t>ère</w:t>
            </w:r>
            <w:r>
              <w:t xml:space="preserve"> T3</w:t>
            </w:r>
          </w:p>
        </w:tc>
        <w:tc>
          <w:tcPr>
            <w:tcW w:w="480" w:type="pct"/>
            <w:vAlign w:val="center"/>
          </w:tcPr>
          <w:p w14:paraId="4F8EFFAE" w14:textId="3078F0A8" w:rsidR="006A7452" w:rsidRDefault="006A7452" w:rsidP="006A7452">
            <w:pPr>
              <w:tabs>
                <w:tab w:val="left" w:pos="5205"/>
              </w:tabs>
              <w:jc w:val="center"/>
            </w:pPr>
            <w:proofErr w:type="spellStart"/>
            <w:r>
              <w:t>Term</w:t>
            </w:r>
            <w:proofErr w:type="spellEnd"/>
            <w:r>
              <w:t xml:space="preserve"> T1</w:t>
            </w:r>
          </w:p>
        </w:tc>
        <w:tc>
          <w:tcPr>
            <w:tcW w:w="481" w:type="pct"/>
            <w:vAlign w:val="center"/>
          </w:tcPr>
          <w:p w14:paraId="3BF38915" w14:textId="2AB5300E" w:rsidR="006A7452" w:rsidRDefault="006A7452" w:rsidP="006A7452">
            <w:pPr>
              <w:tabs>
                <w:tab w:val="left" w:pos="5205"/>
              </w:tabs>
              <w:jc w:val="center"/>
            </w:pPr>
            <w:proofErr w:type="spellStart"/>
            <w:r>
              <w:t>Term</w:t>
            </w:r>
            <w:proofErr w:type="spellEnd"/>
            <w:r>
              <w:t xml:space="preserve"> T2</w:t>
            </w:r>
          </w:p>
        </w:tc>
        <w:tc>
          <w:tcPr>
            <w:tcW w:w="480" w:type="pct"/>
            <w:vAlign w:val="center"/>
          </w:tcPr>
          <w:p w14:paraId="08DEC06D" w14:textId="04014675" w:rsidR="006A7452" w:rsidRDefault="006A7452" w:rsidP="006A7452">
            <w:pPr>
              <w:tabs>
                <w:tab w:val="left" w:pos="5205"/>
              </w:tabs>
              <w:jc w:val="center"/>
            </w:pPr>
            <w:proofErr w:type="spellStart"/>
            <w:r>
              <w:t>Term</w:t>
            </w:r>
            <w:proofErr w:type="spellEnd"/>
            <w:r>
              <w:t xml:space="preserve"> T3</w:t>
            </w:r>
          </w:p>
        </w:tc>
      </w:tr>
      <w:tr w:rsidR="006A7452" w14:paraId="4936FE55" w14:textId="61A3A48E" w:rsidTr="000A4B15">
        <w:tc>
          <w:tcPr>
            <w:tcW w:w="675" w:type="pct"/>
          </w:tcPr>
          <w:p w14:paraId="73367526" w14:textId="77777777" w:rsidR="006A7452" w:rsidRDefault="006A7452" w:rsidP="006A7452">
            <w:pPr>
              <w:spacing w:after="120"/>
              <w:rPr>
                <w:rFonts w:ascii="Arial" w:eastAsia="Arial" w:hAnsi="Arial" w:cs="Arial"/>
              </w:rPr>
            </w:pPr>
          </w:p>
          <w:p w14:paraId="4CBA5269" w14:textId="77777777" w:rsidR="006A7452" w:rsidRDefault="002261DB" w:rsidP="006A7452">
            <w:pPr>
              <w:spacing w:after="120"/>
              <w:rPr>
                <w:rFonts w:eastAsia="Arial"/>
              </w:rPr>
            </w:pPr>
            <w:r w:rsidRPr="005F404B">
              <w:rPr>
                <w:rFonts w:ascii="Arial" w:eastAsia="Arial" w:hAnsi="Arial" w:cs="Arial"/>
              </w:rPr>
              <w:t>A6-T3 : S’engager dans les démarches de RSE et respecter les procédures de labellisation</w:t>
            </w:r>
            <w:r>
              <w:rPr>
                <w:rFonts w:eastAsia="Arial"/>
              </w:rPr>
              <w:t>.</w:t>
            </w:r>
          </w:p>
          <w:p w14:paraId="7D2E0C32" w14:textId="3B777A0D" w:rsidR="00480D91" w:rsidRPr="006C2904" w:rsidRDefault="00480D91" w:rsidP="006A7452">
            <w:pPr>
              <w:spacing w:after="120"/>
              <w:rPr>
                <w:rFonts w:ascii="Arial" w:eastAsia="Arial" w:hAnsi="Arial" w:cs="Arial"/>
              </w:rPr>
            </w:pPr>
          </w:p>
        </w:tc>
        <w:tc>
          <w:tcPr>
            <w:tcW w:w="1442" w:type="pct"/>
            <w:gridSpan w:val="3"/>
          </w:tcPr>
          <w:p w14:paraId="6780D8F1" w14:textId="4FCDA254" w:rsidR="006A7452" w:rsidRDefault="007938DD" w:rsidP="00290A15">
            <w:pPr>
              <w:pStyle w:val="Paragraphedeliste"/>
              <w:numPr>
                <w:ilvl w:val="0"/>
                <w:numId w:val="25"/>
              </w:numPr>
              <w:tabs>
                <w:tab w:val="left" w:pos="5205"/>
              </w:tabs>
            </w:pPr>
            <w:r>
              <w:t>Définition de la RSE, norme ISO 26000.</w:t>
            </w:r>
          </w:p>
          <w:p w14:paraId="464F87B6" w14:textId="77777777" w:rsidR="007938DD" w:rsidRDefault="007938DD" w:rsidP="007938DD">
            <w:pPr>
              <w:pStyle w:val="Paragraphedeliste"/>
              <w:tabs>
                <w:tab w:val="left" w:pos="5205"/>
              </w:tabs>
            </w:pPr>
          </w:p>
          <w:p w14:paraId="0F0826DF" w14:textId="1ED96063" w:rsidR="007938DD" w:rsidRDefault="007938DD" w:rsidP="00290A15">
            <w:pPr>
              <w:pStyle w:val="Paragraphedeliste"/>
              <w:numPr>
                <w:ilvl w:val="0"/>
                <w:numId w:val="25"/>
              </w:numPr>
              <w:tabs>
                <w:tab w:val="left" w:pos="5205"/>
              </w:tabs>
            </w:pPr>
            <w:r>
              <w:t>Définition des procédures écoles et entreprises pour obtenir les labellisations.</w:t>
            </w:r>
          </w:p>
          <w:p w14:paraId="5210CE24" w14:textId="77777777" w:rsidR="007938DD" w:rsidRDefault="007938DD" w:rsidP="007938DD">
            <w:pPr>
              <w:pStyle w:val="Paragraphedeliste"/>
            </w:pPr>
          </w:p>
          <w:p w14:paraId="249A6491" w14:textId="16BACA0B" w:rsidR="007938DD" w:rsidRDefault="007938DD" w:rsidP="00290A15">
            <w:pPr>
              <w:pStyle w:val="Paragraphedeliste"/>
              <w:numPr>
                <w:ilvl w:val="0"/>
                <w:numId w:val="25"/>
              </w:numPr>
              <w:tabs>
                <w:tab w:val="left" w:pos="5205"/>
              </w:tabs>
            </w:pPr>
            <w:r>
              <w:t>Analyse du cycle de vie du produit et son impact sur l’environnement dans l’atelier des secondes.</w:t>
            </w:r>
          </w:p>
          <w:p w14:paraId="54FDB1D4" w14:textId="77777777" w:rsidR="007938DD" w:rsidRDefault="007938DD" w:rsidP="007938DD">
            <w:pPr>
              <w:pStyle w:val="Paragraphedeliste"/>
            </w:pPr>
          </w:p>
          <w:p w14:paraId="6CAA1BE9" w14:textId="017710D6" w:rsidR="007938DD" w:rsidRDefault="007938DD" w:rsidP="00290A15">
            <w:pPr>
              <w:pStyle w:val="Paragraphedeliste"/>
              <w:numPr>
                <w:ilvl w:val="0"/>
                <w:numId w:val="25"/>
              </w:numPr>
              <w:tabs>
                <w:tab w:val="left" w:pos="5205"/>
              </w:tabs>
            </w:pPr>
            <w:r>
              <w:t>Echanges entre pairs : Proposition d’actions des élèves de secondes, premières et terminales.</w:t>
            </w:r>
          </w:p>
          <w:p w14:paraId="46C7FC13" w14:textId="77777777" w:rsidR="007938DD" w:rsidRDefault="007938DD" w:rsidP="007938DD">
            <w:pPr>
              <w:pStyle w:val="Paragraphedeliste"/>
            </w:pPr>
          </w:p>
          <w:p w14:paraId="6EE2DC91" w14:textId="61CF8564" w:rsidR="007938DD" w:rsidRDefault="007938DD" w:rsidP="00290A15">
            <w:pPr>
              <w:pStyle w:val="Paragraphedeliste"/>
              <w:numPr>
                <w:ilvl w:val="0"/>
                <w:numId w:val="25"/>
              </w:numPr>
              <w:tabs>
                <w:tab w:val="left" w:pos="5205"/>
              </w:tabs>
            </w:pPr>
            <w:r>
              <w:t>Mise en place des actions au sein de l’atelier des secondes (</w:t>
            </w:r>
            <w:proofErr w:type="spellStart"/>
            <w:r>
              <w:t>sourcing</w:t>
            </w:r>
            <w:proofErr w:type="spellEnd"/>
            <w:r>
              <w:t xml:space="preserve"> responsable, économies d’énergie, éthique et respect des personnes et recyclage des déchets ou invendus).</w:t>
            </w:r>
          </w:p>
          <w:p w14:paraId="27A2468D" w14:textId="47D000B9" w:rsidR="007938DD" w:rsidRDefault="007938DD" w:rsidP="007938DD">
            <w:pPr>
              <w:tabs>
                <w:tab w:val="left" w:pos="5205"/>
              </w:tabs>
            </w:pPr>
          </w:p>
        </w:tc>
        <w:tc>
          <w:tcPr>
            <w:tcW w:w="1442" w:type="pct"/>
            <w:gridSpan w:val="3"/>
          </w:tcPr>
          <w:p w14:paraId="79B94AE1" w14:textId="77777777" w:rsidR="00E7768B" w:rsidRDefault="00E7768B" w:rsidP="007938DD">
            <w:pPr>
              <w:pStyle w:val="Paragraphedeliste"/>
              <w:numPr>
                <w:ilvl w:val="0"/>
                <w:numId w:val="25"/>
              </w:numPr>
              <w:tabs>
                <w:tab w:val="left" w:pos="5205"/>
              </w:tabs>
            </w:pPr>
            <w:r>
              <w:t>Notions sociales et sociétales</w:t>
            </w:r>
          </w:p>
          <w:p w14:paraId="7EAA01B5" w14:textId="77777777" w:rsidR="00E7768B" w:rsidRDefault="00E7768B" w:rsidP="00E7768B">
            <w:pPr>
              <w:pStyle w:val="Paragraphedeliste"/>
              <w:tabs>
                <w:tab w:val="left" w:pos="5205"/>
              </w:tabs>
            </w:pPr>
          </w:p>
          <w:p w14:paraId="3A388F56" w14:textId="547A9B70" w:rsidR="007938DD" w:rsidRDefault="007938DD" w:rsidP="007938DD">
            <w:pPr>
              <w:pStyle w:val="Paragraphedeliste"/>
              <w:numPr>
                <w:ilvl w:val="0"/>
                <w:numId w:val="25"/>
              </w:numPr>
              <w:tabs>
                <w:tab w:val="left" w:pos="5205"/>
              </w:tabs>
            </w:pPr>
            <w:r>
              <w:t>Notions d’éco-conception et de développement durable</w:t>
            </w:r>
          </w:p>
          <w:p w14:paraId="6DC38F30" w14:textId="77777777" w:rsidR="007938DD" w:rsidRDefault="007938DD" w:rsidP="007938DD">
            <w:pPr>
              <w:pStyle w:val="Paragraphedeliste"/>
              <w:tabs>
                <w:tab w:val="left" w:pos="5205"/>
              </w:tabs>
            </w:pPr>
          </w:p>
          <w:p w14:paraId="67B931EE" w14:textId="485DA6FC" w:rsidR="007938DD" w:rsidRDefault="007938DD" w:rsidP="007938DD">
            <w:pPr>
              <w:pStyle w:val="Paragraphedeliste"/>
              <w:numPr>
                <w:ilvl w:val="0"/>
                <w:numId w:val="25"/>
              </w:numPr>
              <w:tabs>
                <w:tab w:val="left" w:pos="5205"/>
              </w:tabs>
            </w:pPr>
            <w:r>
              <w:t>Analyse du cycle de vie du produit</w:t>
            </w:r>
            <w:r w:rsidR="00E7768B">
              <w:t xml:space="preserve"> et son impact sur l’environnement</w:t>
            </w:r>
            <w:r>
              <w:t xml:space="preserve"> dans l’atelier des premières.</w:t>
            </w:r>
          </w:p>
          <w:p w14:paraId="46BD648E" w14:textId="77777777" w:rsidR="007938DD" w:rsidRDefault="007938DD" w:rsidP="007938DD">
            <w:pPr>
              <w:pStyle w:val="Paragraphedeliste"/>
            </w:pPr>
          </w:p>
          <w:p w14:paraId="6AC78768" w14:textId="77777777" w:rsidR="007938DD" w:rsidRDefault="007938DD" w:rsidP="007938DD">
            <w:pPr>
              <w:pStyle w:val="Paragraphedeliste"/>
              <w:numPr>
                <w:ilvl w:val="0"/>
                <w:numId w:val="25"/>
              </w:numPr>
              <w:tabs>
                <w:tab w:val="left" w:pos="5205"/>
              </w:tabs>
            </w:pPr>
            <w:r>
              <w:t>Echanges entre pairs : Proposition d’actions des élèves de secondes, premières et terminales.</w:t>
            </w:r>
          </w:p>
          <w:p w14:paraId="03A2893C" w14:textId="77777777" w:rsidR="007938DD" w:rsidRDefault="007938DD" w:rsidP="007938DD">
            <w:pPr>
              <w:pStyle w:val="Paragraphedeliste"/>
            </w:pPr>
          </w:p>
          <w:p w14:paraId="23E5FD66" w14:textId="1F861AD5" w:rsidR="008E49DF" w:rsidRDefault="007938DD" w:rsidP="008E49DF">
            <w:pPr>
              <w:pStyle w:val="Paragraphedeliste"/>
              <w:numPr>
                <w:ilvl w:val="0"/>
                <w:numId w:val="25"/>
              </w:numPr>
              <w:tabs>
                <w:tab w:val="left" w:pos="5205"/>
              </w:tabs>
            </w:pPr>
            <w:r>
              <w:t xml:space="preserve">Mise en place des actions au sein de l’atelier des </w:t>
            </w:r>
            <w:r w:rsidR="00E7768B">
              <w:t>premières</w:t>
            </w:r>
            <w:r>
              <w:t xml:space="preserve"> (</w:t>
            </w:r>
            <w:proofErr w:type="spellStart"/>
            <w:r>
              <w:t>sourcing</w:t>
            </w:r>
            <w:proofErr w:type="spellEnd"/>
            <w:r>
              <w:t xml:space="preserve"> responsable, économies d’énergie, éthique et respect des personnes et recyclage des déchets ou invendus).</w:t>
            </w:r>
          </w:p>
        </w:tc>
        <w:tc>
          <w:tcPr>
            <w:tcW w:w="1441" w:type="pct"/>
            <w:gridSpan w:val="3"/>
          </w:tcPr>
          <w:p w14:paraId="3F69BBCC" w14:textId="42215B4C" w:rsidR="007938DD" w:rsidRDefault="007938DD" w:rsidP="008E49DF">
            <w:pPr>
              <w:pStyle w:val="Paragraphedeliste"/>
              <w:numPr>
                <w:ilvl w:val="0"/>
                <w:numId w:val="25"/>
              </w:numPr>
              <w:tabs>
                <w:tab w:val="left" w:pos="5205"/>
              </w:tabs>
              <w:ind w:left="423"/>
            </w:pPr>
            <w:r>
              <w:t>Notions de traçabilité et authentification des produits.</w:t>
            </w:r>
          </w:p>
          <w:p w14:paraId="0938610F" w14:textId="77777777" w:rsidR="00E7768B" w:rsidRDefault="00E7768B" w:rsidP="008E49DF">
            <w:pPr>
              <w:pStyle w:val="Paragraphedeliste"/>
              <w:tabs>
                <w:tab w:val="left" w:pos="5205"/>
              </w:tabs>
              <w:ind w:left="423"/>
            </w:pPr>
          </w:p>
          <w:p w14:paraId="6A479F09" w14:textId="19700A82" w:rsidR="00E7768B" w:rsidRDefault="00E7768B" w:rsidP="008E49DF">
            <w:pPr>
              <w:pStyle w:val="Paragraphedeliste"/>
              <w:numPr>
                <w:ilvl w:val="0"/>
                <w:numId w:val="25"/>
              </w:numPr>
              <w:tabs>
                <w:tab w:val="left" w:pos="5205"/>
              </w:tabs>
              <w:ind w:left="423"/>
            </w:pPr>
            <w:r>
              <w:t>Notions sur la réglementation européenne REACH</w:t>
            </w:r>
            <w:r w:rsidR="008E49DF">
              <w:t>.</w:t>
            </w:r>
          </w:p>
          <w:p w14:paraId="7A574C1B" w14:textId="77777777" w:rsidR="007938DD" w:rsidRDefault="007938DD" w:rsidP="008E49DF">
            <w:pPr>
              <w:pStyle w:val="Paragraphedeliste"/>
              <w:tabs>
                <w:tab w:val="left" w:pos="5205"/>
              </w:tabs>
              <w:ind w:left="423"/>
            </w:pPr>
          </w:p>
          <w:p w14:paraId="58994DA1" w14:textId="77777777" w:rsidR="006A7452" w:rsidRDefault="007938DD" w:rsidP="008E49DF">
            <w:pPr>
              <w:pStyle w:val="Paragraphedeliste"/>
              <w:numPr>
                <w:ilvl w:val="0"/>
                <w:numId w:val="25"/>
              </w:numPr>
              <w:tabs>
                <w:tab w:val="left" w:pos="5205"/>
              </w:tabs>
              <w:ind w:left="423"/>
            </w:pPr>
            <w:r>
              <w:t xml:space="preserve">Mise en place d’un </w:t>
            </w:r>
            <w:proofErr w:type="spellStart"/>
            <w:r>
              <w:t>reporting</w:t>
            </w:r>
            <w:proofErr w:type="spellEnd"/>
            <w:r>
              <w:t xml:space="preserve"> </w:t>
            </w:r>
            <w:r w:rsidR="00E7768B">
              <w:t xml:space="preserve">et affichage </w:t>
            </w:r>
            <w:r>
              <w:t xml:space="preserve">environnemental. </w:t>
            </w:r>
          </w:p>
          <w:p w14:paraId="0C43F97A" w14:textId="77777777" w:rsidR="00E7768B" w:rsidRDefault="00E7768B" w:rsidP="008E49DF">
            <w:pPr>
              <w:pStyle w:val="Paragraphedeliste"/>
              <w:ind w:left="423"/>
            </w:pPr>
          </w:p>
          <w:p w14:paraId="7C9F72FD" w14:textId="30352C76" w:rsidR="00E7768B" w:rsidRPr="00BF0AC8" w:rsidRDefault="00E7768B" w:rsidP="008E49DF">
            <w:pPr>
              <w:pStyle w:val="Paragraphedeliste"/>
              <w:numPr>
                <w:ilvl w:val="0"/>
                <w:numId w:val="25"/>
              </w:numPr>
              <w:tabs>
                <w:tab w:val="left" w:pos="5205"/>
              </w:tabs>
              <w:ind w:left="423"/>
            </w:pPr>
            <w:r>
              <w:t xml:space="preserve">Analyse du cycle de vie du produit et son impact sur l’environnement dans l’atelier des </w:t>
            </w:r>
            <w:r w:rsidRPr="00BF0AC8">
              <w:t>terminales.</w:t>
            </w:r>
          </w:p>
          <w:p w14:paraId="0C0B47AE" w14:textId="77777777" w:rsidR="00E7768B" w:rsidRPr="00BF0AC8" w:rsidRDefault="00E7768B" w:rsidP="008E49DF">
            <w:pPr>
              <w:pStyle w:val="Paragraphedeliste"/>
              <w:ind w:left="423"/>
            </w:pPr>
          </w:p>
          <w:p w14:paraId="27C983C0" w14:textId="03047AB5" w:rsidR="00E7768B" w:rsidRPr="00BF0AC8" w:rsidRDefault="00E7768B" w:rsidP="008E49DF">
            <w:pPr>
              <w:pStyle w:val="Paragraphedeliste"/>
              <w:numPr>
                <w:ilvl w:val="0"/>
                <w:numId w:val="25"/>
              </w:numPr>
              <w:tabs>
                <w:tab w:val="left" w:pos="5205"/>
              </w:tabs>
              <w:ind w:left="423"/>
            </w:pPr>
            <w:r w:rsidRPr="00BF0AC8">
              <w:t>Echanges entre pairs </w:t>
            </w:r>
            <w:r w:rsidR="008E49DF" w:rsidRPr="00BF0AC8">
              <w:t>sur les pratiques des entreprises ayan</w:t>
            </w:r>
            <w:r w:rsidR="00BF0AC8" w:rsidRPr="00BF0AC8">
              <w:t>t</w:t>
            </w:r>
            <w:r w:rsidR="008E49DF" w:rsidRPr="00BF0AC8">
              <w:t xml:space="preserve"> accueillis les élèves en PFMP.</w:t>
            </w:r>
          </w:p>
          <w:p w14:paraId="78D036A9" w14:textId="77777777" w:rsidR="00E7768B" w:rsidRDefault="00E7768B" w:rsidP="008E49DF">
            <w:pPr>
              <w:pStyle w:val="Paragraphedeliste"/>
              <w:ind w:left="423"/>
            </w:pPr>
          </w:p>
          <w:p w14:paraId="13071B99" w14:textId="77777777" w:rsidR="00E7768B" w:rsidRDefault="00E7768B" w:rsidP="008E49DF">
            <w:pPr>
              <w:pStyle w:val="Paragraphedeliste"/>
              <w:numPr>
                <w:ilvl w:val="0"/>
                <w:numId w:val="25"/>
              </w:numPr>
              <w:tabs>
                <w:tab w:val="left" w:pos="5205"/>
              </w:tabs>
              <w:ind w:left="423"/>
            </w:pPr>
            <w:r>
              <w:t>Mise en place des actions au sein de l’atelier des terminales (</w:t>
            </w:r>
            <w:proofErr w:type="spellStart"/>
            <w:r>
              <w:t>sourcing</w:t>
            </w:r>
            <w:proofErr w:type="spellEnd"/>
            <w:r>
              <w:t xml:space="preserve"> responsable, économies d’énergie, éthique et respect des personnes et recyclage des déchets ou invendus).</w:t>
            </w:r>
          </w:p>
          <w:p w14:paraId="5DECB413" w14:textId="18DE9D0A" w:rsidR="00E7768B" w:rsidRDefault="00E7768B" w:rsidP="00E7768B">
            <w:pPr>
              <w:tabs>
                <w:tab w:val="left" w:pos="5205"/>
              </w:tabs>
            </w:pPr>
          </w:p>
        </w:tc>
      </w:tr>
      <w:tr w:rsidR="006A7452" w14:paraId="4A39C0B0" w14:textId="77777777" w:rsidTr="00FC1034">
        <w:tc>
          <w:tcPr>
            <w:tcW w:w="675" w:type="pct"/>
          </w:tcPr>
          <w:p w14:paraId="0C536930" w14:textId="4746A43A" w:rsidR="006A7452" w:rsidRPr="00CE4291" w:rsidRDefault="006A7452" w:rsidP="009F7921">
            <w:pPr>
              <w:rPr>
                <w:rFonts w:ascii="Arial" w:eastAsia="Arial" w:hAnsi="Arial" w:cs="Arial"/>
              </w:rPr>
            </w:pPr>
          </w:p>
        </w:tc>
        <w:tc>
          <w:tcPr>
            <w:tcW w:w="4325" w:type="pct"/>
            <w:gridSpan w:val="9"/>
          </w:tcPr>
          <w:p w14:paraId="0A2584F4" w14:textId="1D8F2098" w:rsidR="006A7452" w:rsidRDefault="006A7452" w:rsidP="009F7921">
            <w:pPr>
              <w:pStyle w:val="Paragraphedeliste"/>
              <w:numPr>
                <w:ilvl w:val="0"/>
                <w:numId w:val="15"/>
              </w:numPr>
              <w:ind w:left="357" w:hanging="357"/>
              <w:contextualSpacing w:val="0"/>
              <w:rPr>
                <w:rFonts w:ascii="Arial" w:hAnsi="Arial" w:cs="Arial"/>
                <w:color w:val="000000" w:themeColor="text1"/>
              </w:rPr>
            </w:pPr>
            <w:r w:rsidRPr="003130CB">
              <w:rPr>
                <w:rFonts w:ascii="Arial" w:hAnsi="Arial" w:cs="Arial"/>
                <w:color w:val="000000" w:themeColor="text1"/>
              </w:rPr>
              <w:t xml:space="preserve">Critère d’évaluation de la compétence : </w:t>
            </w:r>
          </w:p>
          <w:p w14:paraId="0AF6EA46" w14:textId="016B9942" w:rsidR="002261DB" w:rsidRDefault="002261DB" w:rsidP="009F7921">
            <w:pPr>
              <w:pStyle w:val="Paragraphedeliste"/>
              <w:numPr>
                <w:ilvl w:val="0"/>
                <w:numId w:val="23"/>
              </w:numPr>
              <w:ind w:left="357" w:hanging="357"/>
              <w:contextualSpacing w:val="0"/>
              <w:rPr>
                <w:rFonts w:ascii="Arial" w:eastAsia="Arial" w:hAnsi="Arial" w:cs="Arial"/>
              </w:rPr>
            </w:pPr>
            <w:r w:rsidRPr="002261DB">
              <w:rPr>
                <w:rFonts w:ascii="Arial" w:eastAsia="Arial" w:hAnsi="Arial" w:cs="Arial"/>
              </w:rPr>
              <w:t>Le vocabulaire et les postures professionnelles, propres à l’entreprise, sont adoptés.</w:t>
            </w:r>
          </w:p>
          <w:p w14:paraId="7B990F21" w14:textId="77777777" w:rsidR="009F7921" w:rsidRPr="009F7921" w:rsidRDefault="009F7921" w:rsidP="009F7921">
            <w:pPr>
              <w:pStyle w:val="Paragraphedeliste"/>
              <w:ind w:left="357"/>
              <w:contextualSpacing w:val="0"/>
              <w:rPr>
                <w:rFonts w:ascii="Arial" w:eastAsia="Arial" w:hAnsi="Arial" w:cs="Arial"/>
                <w:sz w:val="16"/>
                <w:szCs w:val="16"/>
              </w:rPr>
            </w:pPr>
          </w:p>
          <w:p w14:paraId="7B5DA531" w14:textId="77777777" w:rsidR="002261DB" w:rsidRPr="002261DB" w:rsidRDefault="006A7452" w:rsidP="009F7921">
            <w:pPr>
              <w:pStyle w:val="Paragraphedeliste"/>
              <w:numPr>
                <w:ilvl w:val="0"/>
                <w:numId w:val="15"/>
              </w:numPr>
              <w:contextualSpacing w:val="0"/>
              <w:rPr>
                <w:rFonts w:ascii="Arial" w:eastAsia="Arial" w:hAnsi="Arial" w:cs="Arial"/>
              </w:rPr>
            </w:pPr>
            <w:r w:rsidRPr="00F75711">
              <w:rPr>
                <w:rFonts w:ascii="Arial" w:hAnsi="Arial" w:cs="Arial"/>
                <w:color w:val="000000" w:themeColor="text1"/>
              </w:rPr>
              <w:t>Résultats attendus de la tâche :</w:t>
            </w:r>
            <w:r w:rsidR="002261DB">
              <w:rPr>
                <w:rFonts w:ascii="Arial" w:hAnsi="Arial" w:cs="Arial"/>
                <w:color w:val="000000" w:themeColor="text1"/>
              </w:rPr>
              <w:t xml:space="preserve"> </w:t>
            </w:r>
          </w:p>
          <w:p w14:paraId="158BE871" w14:textId="27517762" w:rsidR="002261DB" w:rsidRPr="00CB1DB0" w:rsidRDefault="002261DB" w:rsidP="009F7921">
            <w:pPr>
              <w:pStyle w:val="Paragraphedeliste"/>
              <w:numPr>
                <w:ilvl w:val="0"/>
                <w:numId w:val="23"/>
              </w:numPr>
              <w:ind w:left="357" w:hanging="357"/>
              <w:contextualSpacing w:val="0"/>
              <w:rPr>
                <w:rFonts w:ascii="Arial" w:eastAsia="Arial" w:hAnsi="Arial" w:cs="Arial"/>
              </w:rPr>
            </w:pPr>
            <w:r w:rsidRPr="00CB1DB0">
              <w:rPr>
                <w:rFonts w:ascii="Arial" w:eastAsia="Arial" w:hAnsi="Arial" w:cs="Arial"/>
              </w:rPr>
              <w:t>Les démarches RSE sont appliquées</w:t>
            </w:r>
            <w:r>
              <w:rPr>
                <w:rFonts w:ascii="Arial" w:eastAsia="Arial" w:hAnsi="Arial" w:cs="Arial"/>
              </w:rPr>
              <w:t>.</w:t>
            </w:r>
          </w:p>
          <w:p w14:paraId="5C6A4A66" w14:textId="3360E582" w:rsidR="006A7452" w:rsidRDefault="002261DB" w:rsidP="009F7921">
            <w:pPr>
              <w:pStyle w:val="Paragraphedeliste"/>
              <w:numPr>
                <w:ilvl w:val="0"/>
                <w:numId w:val="23"/>
              </w:numPr>
              <w:ind w:left="357" w:hanging="357"/>
              <w:contextualSpacing w:val="0"/>
              <w:rPr>
                <w:rFonts w:ascii="Arial" w:eastAsia="Arial" w:hAnsi="Arial" w:cs="Arial"/>
              </w:rPr>
            </w:pPr>
            <w:r w:rsidRPr="00CB1DB0">
              <w:rPr>
                <w:rFonts w:ascii="Arial" w:eastAsia="Arial" w:hAnsi="Arial" w:cs="Arial"/>
              </w:rPr>
              <w:t>Les procédures en vue du respect de labellisations sont respectées.</w:t>
            </w:r>
          </w:p>
          <w:p w14:paraId="769583D3" w14:textId="77777777" w:rsidR="009F7921" w:rsidRPr="009F7921" w:rsidRDefault="009F7921" w:rsidP="009F7921">
            <w:pPr>
              <w:pStyle w:val="Paragraphedeliste"/>
              <w:ind w:left="357"/>
              <w:contextualSpacing w:val="0"/>
              <w:rPr>
                <w:rFonts w:ascii="Arial" w:eastAsia="Arial" w:hAnsi="Arial" w:cs="Arial"/>
                <w:sz w:val="16"/>
                <w:szCs w:val="16"/>
              </w:rPr>
            </w:pPr>
          </w:p>
          <w:p w14:paraId="69413A83" w14:textId="6A67661B" w:rsidR="006A7452" w:rsidRPr="008E49DF" w:rsidRDefault="006A7452" w:rsidP="009F7921">
            <w:pPr>
              <w:pStyle w:val="Paragraphedeliste"/>
              <w:numPr>
                <w:ilvl w:val="0"/>
                <w:numId w:val="15"/>
              </w:numPr>
              <w:contextualSpacing w:val="0"/>
              <w:rPr>
                <w:rFonts w:ascii="Arial" w:hAnsi="Arial" w:cs="Arial"/>
                <w:color w:val="000000" w:themeColor="text1"/>
              </w:rPr>
            </w:pPr>
            <w:r>
              <w:rPr>
                <w:rFonts w:ascii="Arial" w:hAnsi="Arial" w:cs="Arial"/>
              </w:rPr>
              <w:t>Critère</w:t>
            </w:r>
            <w:r w:rsidR="009F7921">
              <w:rPr>
                <w:rFonts w:ascii="Arial" w:hAnsi="Arial" w:cs="Arial"/>
              </w:rPr>
              <w:t>s</w:t>
            </w:r>
            <w:r>
              <w:rPr>
                <w:rFonts w:ascii="Arial" w:hAnsi="Arial" w:cs="Arial"/>
              </w:rPr>
              <w:t xml:space="preserve"> RECTEC : </w:t>
            </w:r>
          </w:p>
          <w:p w14:paraId="4274FD3A" w14:textId="77777777" w:rsidR="008E49DF" w:rsidRPr="008E49DF" w:rsidRDefault="008E49DF" w:rsidP="009F7921">
            <w:pPr>
              <w:pStyle w:val="Paragraphedeliste"/>
              <w:numPr>
                <w:ilvl w:val="0"/>
                <w:numId w:val="23"/>
              </w:numPr>
              <w:ind w:left="357" w:hanging="357"/>
              <w:contextualSpacing w:val="0"/>
              <w:rPr>
                <w:rFonts w:ascii="Arial" w:eastAsia="Arial" w:hAnsi="Arial" w:cs="Arial"/>
              </w:rPr>
            </w:pPr>
            <w:r w:rsidRPr="008E49DF">
              <w:rPr>
                <w:rFonts w:ascii="Arial" w:eastAsia="Arial" w:hAnsi="Arial" w:cs="Arial"/>
              </w:rPr>
              <w:t>pôle réflexif : Assurer les procédures et la qualité : Assure et contrôle l’application conforme des consignes et procédures.</w:t>
            </w:r>
          </w:p>
          <w:p w14:paraId="37DB804E" w14:textId="77777777" w:rsidR="008E49DF" w:rsidRPr="008E49DF" w:rsidRDefault="008E49DF" w:rsidP="009F7921">
            <w:pPr>
              <w:pStyle w:val="Paragraphedeliste"/>
              <w:numPr>
                <w:ilvl w:val="0"/>
                <w:numId w:val="23"/>
              </w:numPr>
              <w:ind w:left="357" w:hanging="357"/>
              <w:contextualSpacing w:val="0"/>
              <w:rPr>
                <w:rFonts w:ascii="Arial" w:eastAsia="Arial" w:hAnsi="Arial" w:cs="Arial"/>
              </w:rPr>
            </w:pPr>
            <w:r w:rsidRPr="008E49DF">
              <w:rPr>
                <w:rFonts w:ascii="Arial" w:eastAsia="Arial" w:hAnsi="Arial" w:cs="Arial"/>
              </w:rPr>
              <w:t>pôle communicationnel : Communiquer à l’oral en une ou plusieurs langues : Adapte sa manière de communiquer aux enjeux des interactions.</w:t>
            </w:r>
          </w:p>
          <w:p w14:paraId="500C711B" w14:textId="77777777" w:rsidR="006A7452" w:rsidRDefault="008E49DF" w:rsidP="009F7921">
            <w:pPr>
              <w:pStyle w:val="Paragraphedeliste"/>
              <w:numPr>
                <w:ilvl w:val="0"/>
                <w:numId w:val="23"/>
              </w:numPr>
              <w:ind w:left="357" w:hanging="357"/>
              <w:contextualSpacing w:val="0"/>
              <w:rPr>
                <w:rFonts w:ascii="Arial" w:eastAsia="Arial" w:hAnsi="Arial" w:cs="Arial"/>
              </w:rPr>
            </w:pPr>
            <w:r w:rsidRPr="00B424CE">
              <w:rPr>
                <w:rFonts w:ascii="Arial" w:eastAsia="Arial" w:hAnsi="Arial" w:cs="Arial"/>
              </w:rPr>
              <w:t>pôle organisationnel : Coopérer et favoriser la collaboration : Anime et développe le travail collectif, peut varier sa place et son rôle</w:t>
            </w:r>
          </w:p>
          <w:p w14:paraId="0E0AAA73" w14:textId="3DA90DE7" w:rsidR="009F7921" w:rsidRPr="009F7921" w:rsidRDefault="009F7921" w:rsidP="009F7921">
            <w:pPr>
              <w:rPr>
                <w:rFonts w:ascii="Arial" w:eastAsia="Arial" w:hAnsi="Arial" w:cs="Arial"/>
                <w:sz w:val="16"/>
                <w:szCs w:val="16"/>
              </w:rPr>
            </w:pPr>
          </w:p>
        </w:tc>
      </w:tr>
    </w:tbl>
    <w:p w14:paraId="4B88F6E5" w14:textId="3A9A0B30" w:rsidR="006C2904" w:rsidRPr="00E7768B" w:rsidRDefault="006C2904" w:rsidP="009F7921">
      <w:pPr>
        <w:rPr>
          <w:sz w:val="2"/>
          <w:szCs w:val="2"/>
        </w:rPr>
      </w:pPr>
    </w:p>
    <w:sectPr w:rsidR="006C2904" w:rsidRPr="00E7768B" w:rsidSect="00DA5552">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58ECF" w14:textId="77777777" w:rsidR="00F518D8" w:rsidRDefault="00F518D8" w:rsidP="007E0C59">
      <w:r>
        <w:separator/>
      </w:r>
    </w:p>
  </w:endnote>
  <w:endnote w:type="continuationSeparator" w:id="0">
    <w:p w14:paraId="3D17D0C2" w14:textId="77777777" w:rsidR="00F518D8" w:rsidRDefault="00F518D8" w:rsidP="007E0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1673F" w14:textId="77777777" w:rsidR="00F518D8" w:rsidRDefault="00F518D8" w:rsidP="007E0C59">
      <w:r>
        <w:separator/>
      </w:r>
    </w:p>
  </w:footnote>
  <w:footnote w:type="continuationSeparator" w:id="0">
    <w:p w14:paraId="14A07A3F" w14:textId="77777777" w:rsidR="00F518D8" w:rsidRDefault="00F518D8" w:rsidP="007E0C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66141"/>
    <w:multiLevelType w:val="hybridMultilevel"/>
    <w:tmpl w:val="089EEAD8"/>
    <w:lvl w:ilvl="0" w:tplc="040C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8E14A1F"/>
    <w:multiLevelType w:val="hybridMultilevel"/>
    <w:tmpl w:val="065069F6"/>
    <w:lvl w:ilvl="0" w:tplc="D07CC722">
      <w:numFmt w:val="bullet"/>
      <w:lvlText w:val="-"/>
      <w:lvlJc w:val="left"/>
      <w:pPr>
        <w:ind w:left="1080" w:hanging="360"/>
      </w:pPr>
      <w:rPr>
        <w:rFonts w:ascii="Arial" w:eastAsia="MS Mincho"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9081AE1"/>
    <w:multiLevelType w:val="hybridMultilevel"/>
    <w:tmpl w:val="A1A6D6BE"/>
    <w:lvl w:ilvl="0" w:tplc="040C0001">
      <w:start w:val="1"/>
      <w:numFmt w:val="bullet"/>
      <w:lvlText w:val=""/>
      <w:lvlJc w:val="left"/>
      <w:pPr>
        <w:ind w:left="788" w:hanging="360"/>
      </w:pPr>
      <w:rPr>
        <w:rFonts w:ascii="Symbol" w:hAnsi="Symbol"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3" w15:restartNumberingAfterBreak="0">
    <w:nsid w:val="0D7B56F9"/>
    <w:multiLevelType w:val="hybridMultilevel"/>
    <w:tmpl w:val="BE66FD3E"/>
    <w:lvl w:ilvl="0" w:tplc="D07CC722">
      <w:numFmt w:val="bullet"/>
      <w:lvlText w:val="-"/>
      <w:lvlJc w:val="left"/>
      <w:pPr>
        <w:ind w:left="1080" w:hanging="360"/>
      </w:pPr>
      <w:rPr>
        <w:rFonts w:ascii="Arial" w:eastAsia="MS Mincho"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1A6E1999"/>
    <w:multiLevelType w:val="hybridMultilevel"/>
    <w:tmpl w:val="DA80F2BA"/>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1771D91"/>
    <w:multiLevelType w:val="hybridMultilevel"/>
    <w:tmpl w:val="18FAA070"/>
    <w:lvl w:ilvl="0" w:tplc="D07CC722">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E432C4"/>
    <w:multiLevelType w:val="hybridMultilevel"/>
    <w:tmpl w:val="AC747822"/>
    <w:lvl w:ilvl="0" w:tplc="D07CC722">
      <w:numFmt w:val="bullet"/>
      <w:lvlText w:val="-"/>
      <w:lvlJc w:val="left"/>
      <w:pPr>
        <w:ind w:left="1080" w:hanging="360"/>
      </w:pPr>
      <w:rPr>
        <w:rFonts w:ascii="Arial" w:eastAsia="MS Mincho"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5024AD7"/>
    <w:multiLevelType w:val="hybridMultilevel"/>
    <w:tmpl w:val="04F0E934"/>
    <w:lvl w:ilvl="0" w:tplc="040C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5B925AF"/>
    <w:multiLevelType w:val="hybridMultilevel"/>
    <w:tmpl w:val="CE02C63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93A220E"/>
    <w:multiLevelType w:val="hybridMultilevel"/>
    <w:tmpl w:val="3E407854"/>
    <w:lvl w:ilvl="0" w:tplc="040C0001">
      <w:start w:val="1"/>
      <w:numFmt w:val="bullet"/>
      <w:lvlText w:val=""/>
      <w:lvlJc w:val="left"/>
      <w:pPr>
        <w:ind w:left="78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E784C7D"/>
    <w:multiLevelType w:val="hybridMultilevel"/>
    <w:tmpl w:val="30CA2820"/>
    <w:lvl w:ilvl="0" w:tplc="3CD6628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0E30190"/>
    <w:multiLevelType w:val="hybridMultilevel"/>
    <w:tmpl w:val="5E4641CE"/>
    <w:lvl w:ilvl="0" w:tplc="8158793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7678D6"/>
    <w:multiLevelType w:val="hybridMultilevel"/>
    <w:tmpl w:val="FEA45FEE"/>
    <w:lvl w:ilvl="0" w:tplc="040C0001">
      <w:start w:val="1"/>
      <w:numFmt w:val="bullet"/>
      <w:lvlText w:val=""/>
      <w:lvlJc w:val="left"/>
      <w:pPr>
        <w:ind w:left="360" w:hanging="360"/>
      </w:pPr>
      <w:rPr>
        <w:rFonts w:ascii="Symbol" w:hAnsi="Symbol" w:hint="default"/>
      </w:rPr>
    </w:lvl>
    <w:lvl w:ilvl="1" w:tplc="040C0005">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4D42A2F"/>
    <w:multiLevelType w:val="hybridMultilevel"/>
    <w:tmpl w:val="535E9292"/>
    <w:lvl w:ilvl="0" w:tplc="D07CC722">
      <w:numFmt w:val="bullet"/>
      <w:lvlText w:val="-"/>
      <w:lvlJc w:val="left"/>
      <w:pPr>
        <w:ind w:left="360" w:hanging="360"/>
      </w:pPr>
      <w:rPr>
        <w:rFonts w:ascii="Arial" w:eastAsia="MS Mincho" w:hAnsi="Arial" w:cs="Arial" w:hint="default"/>
      </w:rPr>
    </w:lvl>
    <w:lvl w:ilvl="1" w:tplc="1C069338">
      <w:numFmt w:val="bullet"/>
      <w:lvlText w:val="-"/>
      <w:lvlJc w:val="left"/>
      <w:pPr>
        <w:ind w:left="1080" w:hanging="360"/>
      </w:pPr>
      <w:rPr>
        <w:rFonts w:ascii="Arial" w:eastAsiaTheme="minorHAnsi" w:hAnsi="Arial" w:cs="Aria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456A3B6D"/>
    <w:multiLevelType w:val="hybridMultilevel"/>
    <w:tmpl w:val="54CA25D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73200FE"/>
    <w:multiLevelType w:val="hybridMultilevel"/>
    <w:tmpl w:val="F6D62D18"/>
    <w:lvl w:ilvl="0" w:tplc="040C0001">
      <w:start w:val="1"/>
      <w:numFmt w:val="bullet"/>
      <w:lvlText w:val=""/>
      <w:lvlJc w:val="left"/>
      <w:pPr>
        <w:ind w:left="501"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4832753F"/>
    <w:multiLevelType w:val="hybridMultilevel"/>
    <w:tmpl w:val="8CD2F6F6"/>
    <w:lvl w:ilvl="0" w:tplc="040C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ECB7E46"/>
    <w:multiLevelType w:val="hybridMultilevel"/>
    <w:tmpl w:val="140439E2"/>
    <w:lvl w:ilvl="0" w:tplc="D07CC722">
      <w:numFmt w:val="bullet"/>
      <w:lvlText w:val="-"/>
      <w:lvlJc w:val="left"/>
      <w:pPr>
        <w:ind w:left="1135" w:hanging="360"/>
      </w:pPr>
      <w:rPr>
        <w:rFonts w:ascii="Arial" w:eastAsia="MS Mincho" w:hAnsi="Arial" w:cs="Arial" w:hint="default"/>
      </w:rPr>
    </w:lvl>
    <w:lvl w:ilvl="1" w:tplc="040C0003" w:tentative="1">
      <w:start w:val="1"/>
      <w:numFmt w:val="bullet"/>
      <w:lvlText w:val="o"/>
      <w:lvlJc w:val="left"/>
      <w:pPr>
        <w:ind w:left="1855" w:hanging="360"/>
      </w:pPr>
      <w:rPr>
        <w:rFonts w:ascii="Courier New" w:hAnsi="Courier New" w:cs="Courier New" w:hint="default"/>
      </w:rPr>
    </w:lvl>
    <w:lvl w:ilvl="2" w:tplc="040C0005" w:tentative="1">
      <w:start w:val="1"/>
      <w:numFmt w:val="bullet"/>
      <w:lvlText w:val=""/>
      <w:lvlJc w:val="left"/>
      <w:pPr>
        <w:ind w:left="2575" w:hanging="360"/>
      </w:pPr>
      <w:rPr>
        <w:rFonts w:ascii="Wingdings" w:hAnsi="Wingdings" w:hint="default"/>
      </w:rPr>
    </w:lvl>
    <w:lvl w:ilvl="3" w:tplc="040C0001" w:tentative="1">
      <w:start w:val="1"/>
      <w:numFmt w:val="bullet"/>
      <w:lvlText w:val=""/>
      <w:lvlJc w:val="left"/>
      <w:pPr>
        <w:ind w:left="3295" w:hanging="360"/>
      </w:pPr>
      <w:rPr>
        <w:rFonts w:ascii="Symbol" w:hAnsi="Symbol" w:hint="default"/>
      </w:rPr>
    </w:lvl>
    <w:lvl w:ilvl="4" w:tplc="040C0003" w:tentative="1">
      <w:start w:val="1"/>
      <w:numFmt w:val="bullet"/>
      <w:lvlText w:val="o"/>
      <w:lvlJc w:val="left"/>
      <w:pPr>
        <w:ind w:left="4015" w:hanging="360"/>
      </w:pPr>
      <w:rPr>
        <w:rFonts w:ascii="Courier New" w:hAnsi="Courier New" w:cs="Courier New" w:hint="default"/>
      </w:rPr>
    </w:lvl>
    <w:lvl w:ilvl="5" w:tplc="040C0005" w:tentative="1">
      <w:start w:val="1"/>
      <w:numFmt w:val="bullet"/>
      <w:lvlText w:val=""/>
      <w:lvlJc w:val="left"/>
      <w:pPr>
        <w:ind w:left="4735" w:hanging="360"/>
      </w:pPr>
      <w:rPr>
        <w:rFonts w:ascii="Wingdings" w:hAnsi="Wingdings" w:hint="default"/>
      </w:rPr>
    </w:lvl>
    <w:lvl w:ilvl="6" w:tplc="040C0001" w:tentative="1">
      <w:start w:val="1"/>
      <w:numFmt w:val="bullet"/>
      <w:lvlText w:val=""/>
      <w:lvlJc w:val="left"/>
      <w:pPr>
        <w:ind w:left="5455" w:hanging="360"/>
      </w:pPr>
      <w:rPr>
        <w:rFonts w:ascii="Symbol" w:hAnsi="Symbol" w:hint="default"/>
      </w:rPr>
    </w:lvl>
    <w:lvl w:ilvl="7" w:tplc="040C0003" w:tentative="1">
      <w:start w:val="1"/>
      <w:numFmt w:val="bullet"/>
      <w:lvlText w:val="o"/>
      <w:lvlJc w:val="left"/>
      <w:pPr>
        <w:ind w:left="6175" w:hanging="360"/>
      </w:pPr>
      <w:rPr>
        <w:rFonts w:ascii="Courier New" w:hAnsi="Courier New" w:cs="Courier New" w:hint="default"/>
      </w:rPr>
    </w:lvl>
    <w:lvl w:ilvl="8" w:tplc="040C0005" w:tentative="1">
      <w:start w:val="1"/>
      <w:numFmt w:val="bullet"/>
      <w:lvlText w:val=""/>
      <w:lvlJc w:val="left"/>
      <w:pPr>
        <w:ind w:left="6895" w:hanging="360"/>
      </w:pPr>
      <w:rPr>
        <w:rFonts w:ascii="Wingdings" w:hAnsi="Wingdings" w:hint="default"/>
      </w:rPr>
    </w:lvl>
  </w:abstractNum>
  <w:abstractNum w:abstractNumId="18" w15:restartNumberingAfterBreak="0">
    <w:nsid w:val="50AC1257"/>
    <w:multiLevelType w:val="hybridMultilevel"/>
    <w:tmpl w:val="1A60487A"/>
    <w:lvl w:ilvl="0" w:tplc="040C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0A1413A"/>
    <w:multiLevelType w:val="hybridMultilevel"/>
    <w:tmpl w:val="4A7E1FBA"/>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1832C90"/>
    <w:multiLevelType w:val="hybridMultilevel"/>
    <w:tmpl w:val="8E04DC02"/>
    <w:lvl w:ilvl="0" w:tplc="D07CC722">
      <w:numFmt w:val="bullet"/>
      <w:lvlText w:val="-"/>
      <w:lvlJc w:val="left"/>
      <w:pPr>
        <w:ind w:left="1080" w:hanging="360"/>
      </w:pPr>
      <w:rPr>
        <w:rFonts w:ascii="Arial" w:eastAsia="MS Mincho"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67EB7969"/>
    <w:multiLevelType w:val="hybridMultilevel"/>
    <w:tmpl w:val="ABFA2D5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6D3971DA"/>
    <w:multiLevelType w:val="hybridMultilevel"/>
    <w:tmpl w:val="679C589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D061227"/>
    <w:multiLevelType w:val="hybridMultilevel"/>
    <w:tmpl w:val="8B1646F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7EF3147D"/>
    <w:multiLevelType w:val="hybridMultilevel"/>
    <w:tmpl w:val="4E0A4F62"/>
    <w:lvl w:ilvl="0" w:tplc="8158793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02555414">
    <w:abstractNumId w:val="11"/>
  </w:num>
  <w:num w:numId="2" w16cid:durableId="797528010">
    <w:abstractNumId w:val="21"/>
  </w:num>
  <w:num w:numId="3" w16cid:durableId="1844733610">
    <w:abstractNumId w:val="2"/>
  </w:num>
  <w:num w:numId="4" w16cid:durableId="309941019">
    <w:abstractNumId w:val="10"/>
  </w:num>
  <w:num w:numId="5" w16cid:durableId="286161844">
    <w:abstractNumId w:val="15"/>
  </w:num>
  <w:num w:numId="6" w16cid:durableId="1392922908">
    <w:abstractNumId w:val="12"/>
  </w:num>
  <w:num w:numId="7" w16cid:durableId="1680695072">
    <w:abstractNumId w:val="24"/>
  </w:num>
  <w:num w:numId="8" w16cid:durableId="1197812624">
    <w:abstractNumId w:val="4"/>
  </w:num>
  <w:num w:numId="9" w16cid:durableId="191890912">
    <w:abstractNumId w:val="19"/>
  </w:num>
  <w:num w:numId="10" w16cid:durableId="360975826">
    <w:abstractNumId w:val="22"/>
  </w:num>
  <w:num w:numId="11" w16cid:durableId="1569653145">
    <w:abstractNumId w:val="7"/>
  </w:num>
  <w:num w:numId="12" w16cid:durableId="945431853">
    <w:abstractNumId w:val="18"/>
  </w:num>
  <w:num w:numId="13" w16cid:durableId="1115448145">
    <w:abstractNumId w:val="0"/>
  </w:num>
  <w:num w:numId="14" w16cid:durableId="1624846366">
    <w:abstractNumId w:val="8"/>
  </w:num>
  <w:num w:numId="15" w16cid:durableId="1584489136">
    <w:abstractNumId w:val="14"/>
  </w:num>
  <w:num w:numId="16" w16cid:durableId="1975519074">
    <w:abstractNumId w:val="23"/>
  </w:num>
  <w:num w:numId="17" w16cid:durableId="646590299">
    <w:abstractNumId w:val="9"/>
  </w:num>
  <w:num w:numId="18" w16cid:durableId="539779562">
    <w:abstractNumId w:val="5"/>
  </w:num>
  <w:num w:numId="19" w16cid:durableId="251014711">
    <w:abstractNumId w:val="6"/>
  </w:num>
  <w:num w:numId="20" w16cid:durableId="32583017">
    <w:abstractNumId w:val="20"/>
  </w:num>
  <w:num w:numId="21" w16cid:durableId="2089299822">
    <w:abstractNumId w:val="17"/>
  </w:num>
  <w:num w:numId="22" w16cid:durableId="1778404527">
    <w:abstractNumId w:val="3"/>
  </w:num>
  <w:num w:numId="23" w16cid:durableId="204828213">
    <w:abstractNumId w:val="13"/>
  </w:num>
  <w:num w:numId="24" w16cid:durableId="1312828785">
    <w:abstractNumId w:val="1"/>
  </w:num>
  <w:num w:numId="25" w16cid:durableId="92099075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C59"/>
    <w:rsid w:val="00001715"/>
    <w:rsid w:val="000117A4"/>
    <w:rsid w:val="000A4B15"/>
    <w:rsid w:val="000C0CDB"/>
    <w:rsid w:val="001A22FB"/>
    <w:rsid w:val="001A46C1"/>
    <w:rsid w:val="001C5F5C"/>
    <w:rsid w:val="001D2F36"/>
    <w:rsid w:val="001E08DE"/>
    <w:rsid w:val="001E32CB"/>
    <w:rsid w:val="001F0E27"/>
    <w:rsid w:val="002261DB"/>
    <w:rsid w:val="002432A4"/>
    <w:rsid w:val="00290A15"/>
    <w:rsid w:val="00293F8F"/>
    <w:rsid w:val="002A5D61"/>
    <w:rsid w:val="002B4C15"/>
    <w:rsid w:val="002C76E3"/>
    <w:rsid w:val="002E79A4"/>
    <w:rsid w:val="00304E40"/>
    <w:rsid w:val="003130CB"/>
    <w:rsid w:val="003333CB"/>
    <w:rsid w:val="00340BF3"/>
    <w:rsid w:val="0037645D"/>
    <w:rsid w:val="00383270"/>
    <w:rsid w:val="00394100"/>
    <w:rsid w:val="003D1AB3"/>
    <w:rsid w:val="003E7AAF"/>
    <w:rsid w:val="004443B8"/>
    <w:rsid w:val="00480D91"/>
    <w:rsid w:val="0048793B"/>
    <w:rsid w:val="004C3821"/>
    <w:rsid w:val="004E5C56"/>
    <w:rsid w:val="004F2679"/>
    <w:rsid w:val="0050367C"/>
    <w:rsid w:val="00514231"/>
    <w:rsid w:val="0051741E"/>
    <w:rsid w:val="005C5443"/>
    <w:rsid w:val="005F3D69"/>
    <w:rsid w:val="006078F9"/>
    <w:rsid w:val="0062013A"/>
    <w:rsid w:val="00653471"/>
    <w:rsid w:val="006911DD"/>
    <w:rsid w:val="006A2BBC"/>
    <w:rsid w:val="006A7452"/>
    <w:rsid w:val="006B07E6"/>
    <w:rsid w:val="006C27A2"/>
    <w:rsid w:val="006C2904"/>
    <w:rsid w:val="006E5096"/>
    <w:rsid w:val="007268D0"/>
    <w:rsid w:val="0078744B"/>
    <w:rsid w:val="007938DD"/>
    <w:rsid w:val="007A702D"/>
    <w:rsid w:val="007B35C7"/>
    <w:rsid w:val="007C54E5"/>
    <w:rsid w:val="007E0C59"/>
    <w:rsid w:val="00860854"/>
    <w:rsid w:val="00883D6C"/>
    <w:rsid w:val="008A6A1D"/>
    <w:rsid w:val="008E49DF"/>
    <w:rsid w:val="00915095"/>
    <w:rsid w:val="009256AC"/>
    <w:rsid w:val="009A3192"/>
    <w:rsid w:val="009E659A"/>
    <w:rsid w:val="009F1246"/>
    <w:rsid w:val="009F7921"/>
    <w:rsid w:val="00A540A2"/>
    <w:rsid w:val="00A71A01"/>
    <w:rsid w:val="00A956B4"/>
    <w:rsid w:val="00AA1EC0"/>
    <w:rsid w:val="00B01453"/>
    <w:rsid w:val="00B01DCB"/>
    <w:rsid w:val="00B368B0"/>
    <w:rsid w:val="00B402E6"/>
    <w:rsid w:val="00B424CE"/>
    <w:rsid w:val="00B4376B"/>
    <w:rsid w:val="00B90FF4"/>
    <w:rsid w:val="00BC0A65"/>
    <w:rsid w:val="00BD5B08"/>
    <w:rsid w:val="00BE2D0A"/>
    <w:rsid w:val="00BF08B9"/>
    <w:rsid w:val="00BF0AC8"/>
    <w:rsid w:val="00BF521E"/>
    <w:rsid w:val="00C02D6D"/>
    <w:rsid w:val="00C03867"/>
    <w:rsid w:val="00C21080"/>
    <w:rsid w:val="00C67DCB"/>
    <w:rsid w:val="00CC40C2"/>
    <w:rsid w:val="00CD040C"/>
    <w:rsid w:val="00CD1218"/>
    <w:rsid w:val="00CE3CCD"/>
    <w:rsid w:val="00CE7DCD"/>
    <w:rsid w:val="00CF0B42"/>
    <w:rsid w:val="00D04362"/>
    <w:rsid w:val="00D3590D"/>
    <w:rsid w:val="00D55110"/>
    <w:rsid w:val="00D73540"/>
    <w:rsid w:val="00DA5552"/>
    <w:rsid w:val="00DA7371"/>
    <w:rsid w:val="00E25F49"/>
    <w:rsid w:val="00E544F7"/>
    <w:rsid w:val="00E7768B"/>
    <w:rsid w:val="00E86FEA"/>
    <w:rsid w:val="00EA345E"/>
    <w:rsid w:val="00EA4D21"/>
    <w:rsid w:val="00EB085C"/>
    <w:rsid w:val="00EB531A"/>
    <w:rsid w:val="00EE551B"/>
    <w:rsid w:val="00F01AE7"/>
    <w:rsid w:val="00F0577A"/>
    <w:rsid w:val="00F35528"/>
    <w:rsid w:val="00F518D8"/>
    <w:rsid w:val="00F75711"/>
    <w:rsid w:val="00FA4A1B"/>
    <w:rsid w:val="00FC1034"/>
    <w:rsid w:val="00FD77F8"/>
    <w:rsid w:val="00FE72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1F1F3"/>
  <w15:chartTrackingRefBased/>
  <w15:docId w15:val="{A46BD010-E9FC-4587-B2E9-1F60FD373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443"/>
    <w:pPr>
      <w:spacing w:after="0" w:line="240" w:lineRule="auto"/>
    </w:pPr>
    <w:rPr>
      <w:rFonts w:ascii="Times New Roman" w:eastAsia="MS Mincho" w:hAnsi="Times New Roman" w:cs="Times New Roman"/>
      <w:kern w:val="0"/>
      <w:sz w:val="20"/>
      <w:szCs w:val="20"/>
      <w:lang w:eastAsia="fr-FR"/>
      <w14:ligatures w14:val="none"/>
    </w:rPr>
  </w:style>
  <w:style w:type="paragraph" w:styleId="Titre1">
    <w:name w:val="heading 1"/>
    <w:basedOn w:val="Normal"/>
    <w:next w:val="Normal"/>
    <w:link w:val="Titre1Car"/>
    <w:uiPriority w:val="9"/>
    <w:qFormat/>
    <w:rsid w:val="00304E40"/>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MCNVparagraphe">
    <w:name w:val="#MCNV_paragraphe"/>
    <w:basedOn w:val="Normal"/>
    <w:qFormat/>
    <w:rsid w:val="007E0C59"/>
    <w:pPr>
      <w:spacing w:line="276" w:lineRule="auto"/>
      <w:jc w:val="both"/>
    </w:pPr>
    <w:rPr>
      <w:rFonts w:ascii="Arial" w:eastAsia="Times New Roman" w:hAnsi="Arial" w:cs="Arial"/>
      <w:sz w:val="22"/>
      <w:szCs w:val="22"/>
    </w:rPr>
  </w:style>
  <w:style w:type="paragraph" w:styleId="En-tte">
    <w:name w:val="header"/>
    <w:basedOn w:val="Normal"/>
    <w:link w:val="En-tteCar"/>
    <w:uiPriority w:val="99"/>
    <w:unhideWhenUsed/>
    <w:rsid w:val="007E0C59"/>
    <w:pPr>
      <w:tabs>
        <w:tab w:val="center" w:pos="4536"/>
        <w:tab w:val="right" w:pos="9072"/>
      </w:tabs>
    </w:pPr>
  </w:style>
  <w:style w:type="character" w:customStyle="1" w:styleId="En-tteCar">
    <w:name w:val="En-tête Car"/>
    <w:basedOn w:val="Policepardfaut"/>
    <w:link w:val="En-tte"/>
    <w:uiPriority w:val="99"/>
    <w:rsid w:val="007E0C59"/>
    <w:rPr>
      <w:rFonts w:ascii="Times New Roman" w:eastAsia="MS Mincho" w:hAnsi="Times New Roman" w:cs="Times New Roman"/>
      <w:kern w:val="0"/>
      <w:sz w:val="20"/>
      <w:szCs w:val="20"/>
      <w:lang w:eastAsia="fr-FR"/>
      <w14:ligatures w14:val="none"/>
    </w:rPr>
  </w:style>
  <w:style w:type="paragraph" w:styleId="Pieddepage">
    <w:name w:val="footer"/>
    <w:basedOn w:val="Normal"/>
    <w:link w:val="PieddepageCar"/>
    <w:uiPriority w:val="99"/>
    <w:unhideWhenUsed/>
    <w:rsid w:val="007E0C59"/>
    <w:pPr>
      <w:tabs>
        <w:tab w:val="center" w:pos="4536"/>
        <w:tab w:val="right" w:pos="9072"/>
      </w:tabs>
    </w:pPr>
  </w:style>
  <w:style w:type="character" w:customStyle="1" w:styleId="PieddepageCar">
    <w:name w:val="Pied de page Car"/>
    <w:basedOn w:val="Policepardfaut"/>
    <w:link w:val="Pieddepage"/>
    <w:uiPriority w:val="99"/>
    <w:rsid w:val="007E0C59"/>
    <w:rPr>
      <w:rFonts w:ascii="Times New Roman" w:eastAsia="MS Mincho" w:hAnsi="Times New Roman" w:cs="Times New Roman"/>
      <w:kern w:val="0"/>
      <w:sz w:val="20"/>
      <w:szCs w:val="20"/>
      <w:lang w:eastAsia="fr-FR"/>
      <w14:ligatures w14:val="none"/>
    </w:rPr>
  </w:style>
  <w:style w:type="paragraph" w:styleId="Paragraphedeliste">
    <w:name w:val="List Paragraph"/>
    <w:basedOn w:val="Normal"/>
    <w:link w:val="ParagraphedelisteCar"/>
    <w:uiPriority w:val="34"/>
    <w:qFormat/>
    <w:rsid w:val="007E0C59"/>
    <w:pPr>
      <w:ind w:left="720"/>
      <w:contextualSpacing/>
    </w:pPr>
  </w:style>
  <w:style w:type="character" w:customStyle="1" w:styleId="ParagraphedelisteCar">
    <w:name w:val="Paragraphe de liste Car"/>
    <w:basedOn w:val="Policepardfaut"/>
    <w:link w:val="Paragraphedeliste"/>
    <w:uiPriority w:val="34"/>
    <w:rsid w:val="007E0C59"/>
    <w:rPr>
      <w:rFonts w:ascii="Times New Roman" w:eastAsia="MS Mincho" w:hAnsi="Times New Roman" w:cs="Times New Roman"/>
      <w:kern w:val="0"/>
      <w:sz w:val="20"/>
      <w:szCs w:val="20"/>
      <w:lang w:eastAsia="fr-FR"/>
      <w14:ligatures w14:val="none"/>
    </w:rPr>
  </w:style>
  <w:style w:type="table" w:styleId="Grilledutableau">
    <w:name w:val="Table Grid"/>
    <w:basedOn w:val="TableauNormal"/>
    <w:uiPriority w:val="39"/>
    <w:rsid w:val="006C29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304E40"/>
    <w:rPr>
      <w:rFonts w:asciiTheme="majorHAnsi" w:eastAsiaTheme="majorEastAsia" w:hAnsiTheme="majorHAnsi" w:cstheme="majorBidi"/>
      <w:color w:val="2F5496" w:themeColor="accent1" w:themeShade="BF"/>
      <w:kern w:val="0"/>
      <w:sz w:val="32"/>
      <w:szCs w:val="32"/>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644FF-8BA0-4921-A8F4-3B1AF4303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2137</Words>
  <Characters>11755</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EL AYOUBI</dc:creator>
  <cp:keywords/>
  <dc:description/>
  <cp:lastModifiedBy>Catherine EL AYOUBI</cp:lastModifiedBy>
  <cp:revision>2</cp:revision>
  <cp:lastPrinted>2023-10-10T21:06:00Z</cp:lastPrinted>
  <dcterms:created xsi:type="dcterms:W3CDTF">2024-03-10T09:18:00Z</dcterms:created>
  <dcterms:modified xsi:type="dcterms:W3CDTF">2024-03-10T09:18:00Z</dcterms:modified>
</cp:coreProperties>
</file>