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109" w:type="pct"/>
        <w:tblInd w:w="-5" w:type="dxa"/>
        <w:tblLook w:val="04A0" w:firstRow="1" w:lastRow="0" w:firstColumn="1" w:lastColumn="0" w:noHBand="0" w:noVBand="1"/>
      </w:tblPr>
      <w:tblGrid>
        <w:gridCol w:w="1969"/>
        <w:gridCol w:w="3845"/>
        <w:gridCol w:w="6807"/>
        <w:gridCol w:w="2835"/>
      </w:tblGrid>
      <w:tr w:rsidR="000065B0" w14:paraId="28E4870E" w14:textId="77777777" w:rsidTr="008C6928">
        <w:trPr>
          <w:trHeight w:val="20"/>
        </w:trPr>
        <w:tc>
          <w:tcPr>
            <w:tcW w:w="637" w:type="pct"/>
            <w:vAlign w:val="center"/>
          </w:tcPr>
          <w:p w14:paraId="602A2F41" w14:textId="77777777" w:rsidR="00142524" w:rsidRPr="00E16CD2" w:rsidRDefault="00E16CD2" w:rsidP="00EB50BD">
            <w:pPr>
              <w:jc w:val="center"/>
              <w:rPr>
                <w:b/>
                <w:bCs/>
                <w:sz w:val="24"/>
                <w:szCs w:val="24"/>
              </w:rPr>
            </w:pPr>
            <w:r w:rsidRPr="00E16CD2">
              <w:rPr>
                <w:b/>
                <w:bCs/>
                <w:sz w:val="24"/>
                <w:szCs w:val="24"/>
              </w:rPr>
              <w:t>PROPOSITION DE PROGRESSION</w:t>
            </w:r>
          </w:p>
        </w:tc>
        <w:tc>
          <w:tcPr>
            <w:tcW w:w="1244" w:type="pct"/>
            <w:vAlign w:val="center"/>
          </w:tcPr>
          <w:p w14:paraId="4D63B145" w14:textId="77777777" w:rsidR="00142524" w:rsidRPr="0092139B" w:rsidRDefault="00142524" w:rsidP="00EB50BD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92139B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PREPARATION D’UN PRODUIT</w:t>
            </w:r>
          </w:p>
          <w:p w14:paraId="04948A0C" w14:textId="77777777" w:rsidR="00142524" w:rsidRPr="0092139B" w:rsidRDefault="00142524" w:rsidP="00EB50BD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  <w:p w14:paraId="5180AA00" w14:textId="77777777" w:rsidR="00142524" w:rsidRPr="0092139B" w:rsidRDefault="00142524" w:rsidP="00EB50BD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92139B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CP1 CP2 CP3</w:t>
            </w:r>
            <w:r w:rsidR="0031205C" w:rsidRPr="0092139B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2202" w:type="pct"/>
            <w:vAlign w:val="center"/>
          </w:tcPr>
          <w:p w14:paraId="5006B251" w14:textId="77777777" w:rsidR="00142524" w:rsidRPr="0092139B" w:rsidRDefault="00142524" w:rsidP="00686904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2139B">
              <w:rPr>
                <w:b/>
                <w:bCs/>
                <w:color w:val="000000" w:themeColor="text1"/>
                <w:sz w:val="16"/>
                <w:szCs w:val="16"/>
              </w:rPr>
              <w:t xml:space="preserve">REALISATION ET CONTROLE D’UN PRODUIT </w:t>
            </w:r>
          </w:p>
          <w:p w14:paraId="2BF3B1FB" w14:textId="77777777" w:rsidR="00142524" w:rsidRPr="0092139B" w:rsidRDefault="00142524" w:rsidP="00686904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14:paraId="3EFFBAE2" w14:textId="77777777" w:rsidR="00142524" w:rsidRPr="0092139B" w:rsidRDefault="00142524" w:rsidP="00686904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2139B">
              <w:rPr>
                <w:b/>
                <w:bCs/>
                <w:color w:val="000000" w:themeColor="text1"/>
                <w:sz w:val="16"/>
                <w:szCs w:val="16"/>
              </w:rPr>
              <w:t>CP4 CP5 CP6</w:t>
            </w:r>
            <w:r w:rsidR="0031205C" w:rsidRPr="0092139B">
              <w:rPr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918" w:type="pct"/>
            <w:vAlign w:val="center"/>
          </w:tcPr>
          <w:p w14:paraId="73B13BA0" w14:textId="77777777" w:rsidR="00142524" w:rsidRPr="0092139B" w:rsidRDefault="00142524" w:rsidP="00EB50BD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92139B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IMPLICATION DANS UN ENVIRONNEMENT ECO-RESPONSABLE EN COLLECTIF DE TRAVAIL</w:t>
            </w:r>
          </w:p>
          <w:p w14:paraId="71496CEC" w14:textId="77777777" w:rsidR="00142524" w:rsidRPr="0092139B" w:rsidRDefault="00142524" w:rsidP="00EB50BD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92139B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CP7 CP8 CP9</w:t>
            </w:r>
            <w:r w:rsidR="0031205C" w:rsidRPr="0092139B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0065B0" w14:paraId="6DDB0A70" w14:textId="77777777" w:rsidTr="008C6928">
        <w:trPr>
          <w:cantSplit/>
          <w:trHeight w:val="9510"/>
        </w:trPr>
        <w:tc>
          <w:tcPr>
            <w:tcW w:w="637" w:type="pct"/>
            <w:vAlign w:val="center"/>
          </w:tcPr>
          <w:p w14:paraId="621DFE86" w14:textId="77777777" w:rsidR="00E16CD2" w:rsidRDefault="00142524" w:rsidP="00142524">
            <w:pPr>
              <w:rPr>
                <w:b/>
                <w:bCs/>
                <w:sz w:val="24"/>
                <w:szCs w:val="24"/>
              </w:rPr>
            </w:pPr>
            <w:r w:rsidRPr="00A46570">
              <w:rPr>
                <w:b/>
                <w:bCs/>
                <w:sz w:val="24"/>
                <w:szCs w:val="24"/>
              </w:rPr>
              <w:t>2nde BAC</w:t>
            </w:r>
            <w:r w:rsidR="003F51DC" w:rsidRPr="00A46570">
              <w:rPr>
                <w:b/>
                <w:bCs/>
                <w:sz w:val="24"/>
                <w:szCs w:val="24"/>
              </w:rPr>
              <w:t xml:space="preserve"> </w:t>
            </w:r>
          </w:p>
          <w:p w14:paraId="33BA3DBC" w14:textId="77777777" w:rsidR="0092139B" w:rsidRPr="00A46570" w:rsidRDefault="0092139B" w:rsidP="00142524">
            <w:pPr>
              <w:rPr>
                <w:b/>
                <w:bCs/>
                <w:sz w:val="24"/>
                <w:szCs w:val="24"/>
              </w:rPr>
            </w:pPr>
          </w:p>
          <w:p w14:paraId="0ADF3416" w14:textId="77777777" w:rsidR="0092139B" w:rsidRDefault="0092139B" w:rsidP="0014252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Horaire à titre indicatif : </w:t>
            </w:r>
          </w:p>
          <w:p w14:paraId="2FDDDADA" w14:textId="77777777" w:rsidR="0092139B" w:rsidRDefault="0092139B" w:rsidP="00142524">
            <w:pPr>
              <w:rPr>
                <w:b/>
                <w:bCs/>
                <w:sz w:val="24"/>
                <w:szCs w:val="24"/>
              </w:rPr>
            </w:pPr>
          </w:p>
          <w:p w14:paraId="6D21B323" w14:textId="77777777" w:rsidR="00142524" w:rsidRPr="009B5CEE" w:rsidRDefault="003F51DC" w:rsidP="00142524">
            <w:pPr>
              <w:rPr>
                <w:b/>
                <w:bCs/>
                <w:sz w:val="24"/>
                <w:szCs w:val="24"/>
              </w:rPr>
            </w:pPr>
            <w:r w:rsidRPr="009B5CEE">
              <w:rPr>
                <w:b/>
                <w:bCs/>
                <w:sz w:val="24"/>
                <w:szCs w:val="24"/>
              </w:rPr>
              <w:t>14h</w:t>
            </w:r>
            <w:r w:rsidR="009B5CEE" w:rsidRPr="009B5CEE">
              <w:rPr>
                <w:b/>
                <w:bCs/>
                <w:sz w:val="24"/>
                <w:szCs w:val="24"/>
              </w:rPr>
              <w:t xml:space="preserve"> </w:t>
            </w:r>
            <w:r w:rsidR="009B5CEE" w:rsidRPr="00F44ABB">
              <w:rPr>
                <w:rFonts w:eastAsia="Times New Roman" w:cstheme="minorHAnsi"/>
                <w:sz w:val="24"/>
                <w:szCs w:val="24"/>
                <w:lang w:eastAsia="fr-FR"/>
              </w:rPr>
              <w:t>en ½ Groupe</w:t>
            </w:r>
          </w:p>
          <w:p w14:paraId="40E22CAB" w14:textId="77777777" w:rsidR="00E16CD2" w:rsidRPr="009B5CEE" w:rsidRDefault="00E16CD2" w:rsidP="00142524">
            <w:pPr>
              <w:rPr>
                <w:b/>
                <w:bCs/>
                <w:sz w:val="24"/>
                <w:szCs w:val="24"/>
              </w:rPr>
            </w:pPr>
          </w:p>
          <w:p w14:paraId="3FD865C7" w14:textId="77777777" w:rsidR="00142524" w:rsidRPr="007F40B1" w:rsidRDefault="00142524" w:rsidP="00142524">
            <w:pPr>
              <w:rPr>
                <w:b/>
                <w:bCs/>
              </w:rPr>
            </w:pPr>
          </w:p>
        </w:tc>
        <w:tc>
          <w:tcPr>
            <w:tcW w:w="1244" w:type="pct"/>
            <w:tcMar>
              <w:top w:w="113" w:type="dxa"/>
              <w:bottom w:w="113" w:type="dxa"/>
            </w:tcMar>
          </w:tcPr>
          <w:p w14:paraId="6BC54BF9" w14:textId="77777777" w:rsidR="00142524" w:rsidRPr="00A672A7" w:rsidRDefault="009A2DD9" w:rsidP="003F51DC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A2-T1</w:t>
            </w:r>
          </w:p>
          <w:p w14:paraId="0B0070A5" w14:textId="77777777" w:rsidR="00142524" w:rsidRPr="00A672A7" w:rsidRDefault="00142524" w:rsidP="00125425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- Présentation de la matière, les sens et symboles </w:t>
            </w:r>
          </w:p>
          <w:p w14:paraId="2AEE0DAF" w14:textId="77777777" w:rsidR="00142524" w:rsidRPr="00A672A7" w:rsidRDefault="00142524" w:rsidP="00125425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- Les différents matériaux (tissé, tricoté, </w:t>
            </w:r>
            <w:r w:rsidR="00E22E6A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maille coupée-cousue, 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non-tissé…)</w:t>
            </w:r>
          </w:p>
          <w:p w14:paraId="098FBEB4" w14:textId="77777777" w:rsidR="00142524" w:rsidRPr="00A672A7" w:rsidRDefault="00142524" w:rsidP="00125425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 La classification des textiles (origine</w:t>
            </w:r>
            <w:r w:rsidR="00AA0729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, compo</w:t>
            </w:r>
            <w:r w:rsidR="00752468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sition)</w:t>
            </w:r>
          </w:p>
          <w:p w14:paraId="6A93C7D8" w14:textId="411FE5BA" w:rsidR="00142524" w:rsidRPr="00A672A7" w:rsidRDefault="00142524" w:rsidP="007D7C49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 Entretien des textiles</w:t>
            </w:r>
          </w:p>
          <w:p w14:paraId="42669C1C" w14:textId="39C1C13C" w:rsidR="00142524" w:rsidRPr="00A672A7" w:rsidRDefault="00142524" w:rsidP="007D7C49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- Etude des textiles utilisés dans la fabrication </w:t>
            </w:r>
            <w:r w:rsidR="000547DE">
              <w:rPr>
                <w:rFonts w:eastAsia="Times New Roman" w:cstheme="minorHAnsi"/>
                <w:sz w:val="20"/>
                <w:szCs w:val="20"/>
                <w:lang w:eastAsia="fr-FR"/>
              </w:rPr>
              <w:t>des produits</w:t>
            </w:r>
            <w:r w:rsidR="0005713C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(</w:t>
            </w:r>
            <w:r w:rsidR="0005322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armure, </w:t>
            </w:r>
            <w:r w:rsidR="00E00CA0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composition, appellation commerciale</w:t>
            </w:r>
            <w:r w:rsidR="00053227">
              <w:rPr>
                <w:rFonts w:eastAsia="Times New Roman" w:cstheme="minorHAnsi"/>
                <w:sz w:val="20"/>
                <w:szCs w:val="20"/>
                <w:lang w:eastAsia="fr-FR"/>
              </w:rPr>
              <w:t>,</w:t>
            </w:r>
            <w:r w:rsidR="00E73CA8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…)</w:t>
            </w:r>
          </w:p>
          <w:p w14:paraId="757FB490" w14:textId="77777777" w:rsidR="00142524" w:rsidRPr="008C6928" w:rsidRDefault="00142524" w:rsidP="00125425">
            <w:pPr>
              <w:rPr>
                <w:rFonts w:eastAsia="Times New Roman" w:cstheme="minorHAnsi"/>
                <w:color w:val="000000" w:themeColor="text1"/>
                <w:sz w:val="16"/>
                <w:szCs w:val="16"/>
                <w:lang w:eastAsia="fr-FR"/>
              </w:rPr>
            </w:pPr>
          </w:p>
          <w:p w14:paraId="3F3EE2B6" w14:textId="77777777" w:rsidR="00142524" w:rsidRPr="00A672A7" w:rsidRDefault="009A2DD9" w:rsidP="00125425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fr-FR"/>
              </w:rPr>
              <w:t>A1-T1</w:t>
            </w:r>
          </w:p>
          <w:p w14:paraId="6A8C3742" w14:textId="77777777" w:rsidR="00142524" w:rsidRPr="00A672A7" w:rsidRDefault="00142524" w:rsidP="00125425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color w:val="000000" w:themeColor="text1"/>
                <w:sz w:val="20"/>
                <w:szCs w:val="20"/>
                <w:lang w:eastAsia="fr-FR"/>
              </w:rPr>
              <w:t>- Définition et but du dessin technique</w:t>
            </w:r>
          </w:p>
          <w:p w14:paraId="2030C255" w14:textId="77777777" w:rsidR="00142524" w:rsidRPr="00A672A7" w:rsidRDefault="00142524" w:rsidP="00125425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color w:val="000000" w:themeColor="text1"/>
                <w:sz w:val="20"/>
                <w:szCs w:val="20"/>
                <w:lang w:eastAsia="fr-FR"/>
              </w:rPr>
              <w:t>- Normes de lecture des dessins techniques</w:t>
            </w:r>
          </w:p>
          <w:p w14:paraId="099C0B2D" w14:textId="77777777" w:rsidR="00142524" w:rsidRPr="00A672A7" w:rsidRDefault="00142524" w:rsidP="00125425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color w:val="000000" w:themeColor="text1"/>
                <w:sz w:val="20"/>
                <w:szCs w:val="20"/>
                <w:lang w:eastAsia="fr-FR"/>
              </w:rPr>
              <w:t>- Exercices d’applications simples pour comprendre la lecture des sections</w:t>
            </w:r>
          </w:p>
          <w:p w14:paraId="42657E16" w14:textId="77777777" w:rsidR="00142524" w:rsidRPr="00A672A7" w:rsidRDefault="00142524" w:rsidP="00125425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color w:val="000000" w:themeColor="text1"/>
                <w:sz w:val="20"/>
                <w:szCs w:val="20"/>
                <w:lang w:eastAsia="fr-FR"/>
              </w:rPr>
              <w:t>- La nomenclature</w:t>
            </w:r>
          </w:p>
          <w:p w14:paraId="4AA2E96F" w14:textId="77777777" w:rsidR="00621757" w:rsidRPr="00A672A7" w:rsidRDefault="00621757" w:rsidP="00125425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color w:val="000000" w:themeColor="text1"/>
                <w:sz w:val="20"/>
                <w:szCs w:val="20"/>
                <w:lang w:eastAsia="fr-FR"/>
              </w:rPr>
              <w:t xml:space="preserve">- Etude des banques de données </w:t>
            </w:r>
            <w:r w:rsidR="00752468" w:rsidRPr="00A672A7">
              <w:rPr>
                <w:rFonts w:eastAsia="Times New Roman" w:cstheme="minorHAnsi"/>
                <w:color w:val="000000" w:themeColor="text1"/>
                <w:sz w:val="20"/>
                <w:szCs w:val="20"/>
                <w:lang w:eastAsia="fr-FR"/>
              </w:rPr>
              <w:t xml:space="preserve">des coutures d’assemblages </w:t>
            </w:r>
            <w:r w:rsidR="003F51DC" w:rsidRPr="00A672A7">
              <w:rPr>
                <w:rFonts w:eastAsia="Times New Roman" w:cstheme="minorHAnsi"/>
                <w:color w:val="000000" w:themeColor="text1"/>
                <w:sz w:val="20"/>
                <w:szCs w:val="20"/>
                <w:lang w:eastAsia="fr-FR"/>
              </w:rPr>
              <w:t>et types de travaux</w:t>
            </w:r>
          </w:p>
          <w:p w14:paraId="0BF9BB9D" w14:textId="77777777" w:rsidR="00142524" w:rsidRPr="008C6928" w:rsidRDefault="00142524" w:rsidP="00125425">
            <w:pPr>
              <w:rPr>
                <w:rFonts w:eastAsia="Times New Roman" w:cstheme="minorHAnsi"/>
                <w:color w:val="000000" w:themeColor="text1"/>
                <w:sz w:val="16"/>
                <w:szCs w:val="16"/>
                <w:lang w:eastAsia="fr-FR"/>
              </w:rPr>
            </w:pPr>
          </w:p>
          <w:p w14:paraId="069F3847" w14:textId="77777777" w:rsidR="00142524" w:rsidRPr="00A672A7" w:rsidRDefault="009A2DD9" w:rsidP="00125425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fr-FR"/>
              </w:rPr>
              <w:t>A2-T2</w:t>
            </w:r>
          </w:p>
          <w:p w14:paraId="253E9EC9" w14:textId="77777777" w:rsidR="00DF0C49" w:rsidRPr="00A672A7" w:rsidRDefault="00DF0C49" w:rsidP="00DF0C49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 Le patron</w:t>
            </w:r>
          </w:p>
          <w:p w14:paraId="6E5E5830" w14:textId="77777777" w:rsidR="00142524" w:rsidRPr="00A672A7" w:rsidRDefault="00142524" w:rsidP="007D7C49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color w:val="000000" w:themeColor="text1"/>
                <w:sz w:val="20"/>
                <w:szCs w:val="20"/>
                <w:lang w:eastAsia="fr-FR"/>
              </w:rPr>
              <w:t>-</w:t>
            </w:r>
            <w:r w:rsidR="00DF0C49" w:rsidRPr="00A672A7">
              <w:rPr>
                <w:rFonts w:eastAsia="Times New Roman" w:cstheme="minorHAnsi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Pr="00A672A7">
              <w:rPr>
                <w:rFonts w:eastAsia="Times New Roman" w:cstheme="minorHAnsi"/>
                <w:color w:val="000000" w:themeColor="text1"/>
                <w:sz w:val="20"/>
                <w:szCs w:val="20"/>
                <w:lang w:eastAsia="fr-FR"/>
              </w:rPr>
              <w:t xml:space="preserve">Les modes d’obtention 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d’un patron</w:t>
            </w:r>
          </w:p>
          <w:p w14:paraId="346A1B1B" w14:textId="77777777" w:rsidR="00142524" w:rsidRPr="00A672A7" w:rsidRDefault="00142524" w:rsidP="007D7C49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</w:t>
            </w:r>
            <w:r w:rsidR="00DF0C49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Construction de patron</w:t>
            </w:r>
            <w:r w:rsidR="00DF0C49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s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simple</w:t>
            </w:r>
            <w:r w:rsidR="0005713C">
              <w:rPr>
                <w:rFonts w:eastAsia="Times New Roman" w:cstheme="minorHAnsi"/>
                <w:sz w:val="20"/>
                <w:szCs w:val="20"/>
                <w:lang w:eastAsia="fr-FR"/>
              </w:rPr>
              <w:t>s (</w:t>
            </w:r>
            <w:r w:rsidR="00DF0C49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poches</w:t>
            </w:r>
            <w:r w:rsidR="00557C61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plaquées</w:t>
            </w:r>
            <w:r w:rsidR="00DF0C49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, sacs</w:t>
            </w:r>
            <w:r w:rsidR="00557C61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, pochettes</w:t>
            </w:r>
            <w:r w:rsidR="00DF0C49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…)</w:t>
            </w:r>
          </w:p>
          <w:p w14:paraId="659EA36A" w14:textId="77777777" w:rsidR="00557C61" w:rsidRPr="00A672A7" w:rsidRDefault="00142524" w:rsidP="007D7C49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</w:t>
            </w:r>
            <w:r w:rsidR="00DF0C49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Dénomination des lignes de jupe et </w:t>
            </w:r>
            <w:r w:rsidR="00DF0C49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de 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corsage</w:t>
            </w:r>
          </w:p>
          <w:p w14:paraId="11EFF3BA" w14:textId="6FFC0CC1" w:rsidR="00142524" w:rsidRPr="00A672A7" w:rsidRDefault="00557C61" w:rsidP="007D7C49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- </w:t>
            </w:r>
            <w:r w:rsidR="00053227">
              <w:rPr>
                <w:rFonts w:eastAsia="Times New Roman" w:cstheme="minorHAnsi"/>
                <w:sz w:val="20"/>
                <w:szCs w:val="20"/>
                <w:lang w:eastAsia="fr-FR"/>
              </w:rPr>
              <w:t>Etude</w:t>
            </w:r>
            <w:r w:rsidR="002C6E23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des bolducs 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d’aplomb </w:t>
            </w:r>
            <w:r w:rsidR="002C6E23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sur mannequin</w:t>
            </w:r>
          </w:p>
          <w:p w14:paraId="3D65CE5C" w14:textId="77777777" w:rsidR="00142524" w:rsidRPr="00A672A7" w:rsidRDefault="00142524" w:rsidP="00125425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</w:t>
            </w:r>
            <w:r w:rsidR="00DF0C49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Le patronnage industriel</w:t>
            </w:r>
          </w:p>
          <w:p w14:paraId="05AA6436" w14:textId="77777777" w:rsidR="00142524" w:rsidRPr="00A672A7" w:rsidRDefault="00142524" w:rsidP="00125425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</w:t>
            </w:r>
            <w:r w:rsidR="00DF0C49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Modifications simples </w:t>
            </w:r>
            <w:r w:rsidR="00DF0C49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en CAO 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de produits simples (allonger</w:t>
            </w:r>
            <w:r w:rsidR="00DF0C49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/raccourcir 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une manche ou un produit, ajouter une poche</w:t>
            </w:r>
            <w:r w:rsidR="00DF0C49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plaquée</w:t>
            </w:r>
            <w:r w:rsidR="00D728F3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, cré</w:t>
            </w:r>
            <w:r w:rsidR="0031205C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er un</w:t>
            </w:r>
            <w:r w:rsidR="00D728F3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enforme</w:t>
            </w:r>
            <w:r w:rsidR="00557C61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sans doublage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…)</w:t>
            </w:r>
          </w:p>
          <w:p w14:paraId="74D31559" w14:textId="77777777" w:rsidR="00DF0C49" w:rsidRPr="00A672A7" w:rsidRDefault="00DF0C49" w:rsidP="00125425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 Vérifier les longueurs d’assemblage des éléments</w:t>
            </w:r>
            <w:r w:rsidR="00752468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="0052711C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modifiés </w:t>
            </w:r>
            <w:r w:rsidR="00752468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non gradés</w:t>
            </w:r>
          </w:p>
          <w:p w14:paraId="60E6FE34" w14:textId="77777777" w:rsidR="00612097" w:rsidRPr="00A672A7" w:rsidRDefault="00D728F3" w:rsidP="00125425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</w:t>
            </w:r>
            <w:r w:rsidR="009B2B68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="00612097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Vérifier la nomenclature</w:t>
            </w:r>
          </w:p>
          <w:p w14:paraId="18B2E8EF" w14:textId="77777777" w:rsidR="00D728F3" w:rsidRPr="00A672A7" w:rsidRDefault="00612097" w:rsidP="00125425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- </w:t>
            </w:r>
            <w:r w:rsidR="00D728F3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Impression sur traceur</w:t>
            </w:r>
            <w:r w:rsidR="0052711C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2202" w:type="pct"/>
            <w:tcMar>
              <w:top w:w="113" w:type="dxa"/>
              <w:bottom w:w="113" w:type="dxa"/>
            </w:tcMar>
          </w:tcPr>
          <w:p w14:paraId="229EDCB6" w14:textId="77777777" w:rsidR="00142524" w:rsidRPr="00A672A7" w:rsidRDefault="009A2DD9" w:rsidP="00D36EC3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A2-T3, A2-T4, A1-T2, A4-T1, A4-T2, A4-T3,A4-T4, A3-T4</w:t>
            </w:r>
          </w:p>
          <w:p w14:paraId="4385FB52" w14:textId="77777777" w:rsidR="00142524" w:rsidRPr="00A672A7" w:rsidRDefault="00142524" w:rsidP="00621757">
            <w:pPr>
              <w:ind w:right="2112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</w:t>
            </w:r>
            <w:r w:rsidR="00DF0C49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Organisation et ergonomie au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poste de travail</w:t>
            </w:r>
          </w:p>
          <w:p w14:paraId="06076464" w14:textId="77777777" w:rsidR="00142524" w:rsidRPr="00A672A7" w:rsidRDefault="00142524" w:rsidP="00621757">
            <w:pPr>
              <w:ind w:right="2112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</w:t>
            </w:r>
            <w:r w:rsidR="00DF0C49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La position de la mécanicienne</w:t>
            </w:r>
          </w:p>
          <w:p w14:paraId="64A2FD82" w14:textId="77777777" w:rsidR="00621757" w:rsidRPr="00A672A7" w:rsidRDefault="00621757" w:rsidP="00621757">
            <w:pPr>
              <w:ind w:right="2112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 La sécurité au poste de travail et dans l’atelier</w:t>
            </w:r>
          </w:p>
          <w:p w14:paraId="5BE4525F" w14:textId="77777777" w:rsidR="00A672A7" w:rsidRPr="00A672A7" w:rsidRDefault="00A672A7" w:rsidP="00621757">
            <w:pPr>
              <w:ind w:right="2112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cstheme="minorHAnsi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7A774144" wp14:editId="4C0FC118">
                  <wp:simplePos x="0" y="0"/>
                  <wp:positionH relativeFrom="column">
                    <wp:posOffset>2853690</wp:posOffset>
                  </wp:positionH>
                  <wp:positionV relativeFrom="paragraph">
                    <wp:posOffset>75565</wp:posOffset>
                  </wp:positionV>
                  <wp:extent cx="1272845" cy="747720"/>
                  <wp:effectExtent l="0" t="0" r="3810" b="0"/>
                  <wp:wrapNone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845" cy="74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138E0CC" w14:textId="77777777" w:rsidR="00142524" w:rsidRPr="00A672A7" w:rsidRDefault="00142524" w:rsidP="00621757">
            <w:pPr>
              <w:ind w:right="2112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</w:t>
            </w:r>
            <w:r w:rsidR="002C6E23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Découpe </w:t>
            </w:r>
            <w:r w:rsidR="00DF0C49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et réalisation</w:t>
            </w:r>
            <w:r w:rsidR="00752468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unitaire</w:t>
            </w:r>
            <w:r w:rsidR="00DF0C49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d’un</w:t>
            </w:r>
            <w:r w:rsidR="00DF0C49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e trousse à matériel 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pour maîtriser la machine à travers </w:t>
            </w:r>
            <w:r w:rsidR="00DF0C49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l’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apprentissage</w:t>
            </w:r>
            <w:r w:rsidR="00DF0C49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="00752468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du piquage</w:t>
            </w:r>
            <w:r w:rsidR="00DF0C49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en ligne droite, courbe, </w:t>
            </w:r>
            <w:r w:rsidR="00752468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avec</w:t>
            </w:r>
            <w:r w:rsidR="00DF0C49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point d’arrêt, reprise, pivot, …</w:t>
            </w:r>
          </w:p>
          <w:p w14:paraId="5E14ED97" w14:textId="77777777" w:rsidR="00142524" w:rsidRPr="00A672A7" w:rsidRDefault="006057CE" w:rsidP="00621757">
            <w:pPr>
              <w:ind w:right="2112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cstheme="minorHAnsi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136F8512" wp14:editId="3850C4BA">
                  <wp:simplePos x="0" y="0"/>
                  <wp:positionH relativeFrom="column">
                    <wp:posOffset>3005455</wp:posOffset>
                  </wp:positionH>
                  <wp:positionV relativeFrom="paragraph">
                    <wp:posOffset>215265</wp:posOffset>
                  </wp:positionV>
                  <wp:extent cx="1146872" cy="1089965"/>
                  <wp:effectExtent l="0" t="0" r="0" b="0"/>
                  <wp:wrapNone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006" r="20503" b="2928"/>
                          <a:stretch/>
                        </pic:blipFill>
                        <pic:spPr bwMode="auto">
                          <a:xfrm>
                            <a:off x="0" y="0"/>
                            <a:ext cx="1146872" cy="1089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142524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Types de travaux : Coulissages, assemblages, surpiquages</w:t>
            </w:r>
            <w:r w:rsidR="00DF0C49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, matelassage</w:t>
            </w:r>
            <w:r w:rsidR="00752468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. Po</w:t>
            </w:r>
            <w:r w:rsidR="00DF0C49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se de biais et FAG</w:t>
            </w:r>
            <w:r w:rsidR="00142524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.</w:t>
            </w:r>
          </w:p>
          <w:p w14:paraId="63EBA0E1" w14:textId="77777777" w:rsidR="00DF0C49" w:rsidRPr="008C6928" w:rsidRDefault="00DF0C49" w:rsidP="003F51DC">
            <w:pPr>
              <w:rPr>
                <w:rFonts w:eastAsia="Times New Roman" w:cstheme="minorHAnsi"/>
                <w:sz w:val="16"/>
                <w:szCs w:val="16"/>
                <w:lang w:eastAsia="fr-FR"/>
              </w:rPr>
            </w:pPr>
          </w:p>
          <w:p w14:paraId="6187CE93" w14:textId="77777777" w:rsidR="00142524" w:rsidRPr="00A672A7" w:rsidRDefault="00DF0C49" w:rsidP="003F51DC">
            <w:pPr>
              <w:tabs>
                <w:tab w:val="left" w:pos="3962"/>
              </w:tabs>
              <w:ind w:right="2144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- </w:t>
            </w:r>
            <w:r w:rsidR="00142524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Découpe et réalisation</w:t>
            </w:r>
            <w:r w:rsidR="00752468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unitaire</w:t>
            </w:r>
            <w:r w:rsidR="00142524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d’un top</w:t>
            </w:r>
            <w:r w:rsidR="002C6E23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en matière tissée</w:t>
            </w:r>
          </w:p>
          <w:p w14:paraId="320CBA64" w14:textId="77777777" w:rsidR="00E73CA8" w:rsidRPr="00A672A7" w:rsidRDefault="00142524" w:rsidP="003E7D3D">
            <w:pPr>
              <w:ind w:right="2021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Types de travaux : Surfilage, Rempliage, </w:t>
            </w:r>
            <w:r w:rsidR="00E73CA8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thermocollage, préformage</w:t>
            </w:r>
            <w:r w:rsidR="00752468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. R</w:t>
            </w:r>
            <w:r w:rsidR="00E73CA8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éalisation de pinces, enformes et plis</w:t>
            </w:r>
            <w:r w:rsidR="003E7D3D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, pose de fermeture à glissière invisible</w:t>
            </w:r>
            <w:r w:rsidR="00E73CA8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.</w:t>
            </w:r>
          </w:p>
          <w:p w14:paraId="2D5751C4" w14:textId="77777777" w:rsidR="002C6E23" w:rsidRPr="008C6928" w:rsidRDefault="002C6E23" w:rsidP="002C6E23">
            <w:pPr>
              <w:jc w:val="center"/>
              <w:rPr>
                <w:rFonts w:eastAsia="Times New Roman" w:cstheme="minorHAnsi"/>
                <w:sz w:val="16"/>
                <w:szCs w:val="16"/>
                <w:lang w:eastAsia="fr-FR"/>
              </w:rPr>
            </w:pPr>
          </w:p>
          <w:p w14:paraId="09E891F7" w14:textId="77777777" w:rsidR="00A672A7" w:rsidRPr="00A672A7" w:rsidRDefault="00A672A7" w:rsidP="00A672A7">
            <w:pPr>
              <w:tabs>
                <w:tab w:val="left" w:pos="3962"/>
              </w:tabs>
              <w:ind w:right="37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 Retour de PFMP =&gt; échange entre pairs et retour d’expérience. Formation entre pairs sur les nouvelles méthodes et techniques acquises.</w:t>
            </w:r>
          </w:p>
          <w:p w14:paraId="3A346854" w14:textId="77777777" w:rsidR="00211F7A" w:rsidRPr="008C6928" w:rsidRDefault="00211F7A" w:rsidP="00621757">
            <w:pPr>
              <w:ind w:right="1970"/>
              <w:rPr>
                <w:rFonts w:eastAsia="Times New Roman" w:cstheme="minorHAnsi"/>
                <w:sz w:val="16"/>
                <w:szCs w:val="16"/>
                <w:lang w:eastAsia="fr-FR"/>
              </w:rPr>
            </w:pPr>
          </w:p>
          <w:p w14:paraId="07932FD1" w14:textId="77777777" w:rsidR="00211F7A" w:rsidRPr="00A672A7" w:rsidRDefault="00211F7A" w:rsidP="006057CE">
            <w:pPr>
              <w:ind w:right="35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</w:t>
            </w:r>
            <w:r w:rsidR="00752468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="006057CE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Selon le rythme des classes : 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Découpe et réalisation</w:t>
            </w:r>
            <w:r w:rsidR="00752468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unitaire ou sérielle d’autres produits</w:t>
            </w:r>
            <w:r w:rsidR="006057CE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. P</w:t>
            </w:r>
            <w:r w:rsidR="005761E5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ar exemple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 :</w:t>
            </w:r>
            <w:r w:rsidR="006057CE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kimono, jupe et autre top au choix</w:t>
            </w:r>
            <w:r w:rsidR="006057CE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.</w:t>
            </w:r>
          </w:p>
          <w:p w14:paraId="349E1B79" w14:textId="77777777" w:rsidR="00142524" w:rsidRPr="008C6928" w:rsidRDefault="00142524" w:rsidP="002C6E23">
            <w:pPr>
              <w:jc w:val="center"/>
              <w:rPr>
                <w:rFonts w:eastAsia="Times New Roman" w:cstheme="minorHAnsi"/>
                <w:sz w:val="16"/>
                <w:szCs w:val="16"/>
                <w:lang w:eastAsia="fr-FR"/>
              </w:rPr>
            </w:pPr>
          </w:p>
          <w:p w14:paraId="3090D3CA" w14:textId="77777777" w:rsidR="00142524" w:rsidRPr="00A672A7" w:rsidRDefault="009A2DD9" w:rsidP="00D36EC3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A1-T3 A1-T4</w:t>
            </w:r>
          </w:p>
          <w:p w14:paraId="3F19B643" w14:textId="77777777" w:rsidR="00142524" w:rsidRPr="00A672A7" w:rsidRDefault="00142524" w:rsidP="002C6E2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</w:t>
            </w:r>
            <w:r w:rsidR="009B2B68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Présentation de la PP 301</w:t>
            </w:r>
            <w:r w:rsidR="002C6E23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(Noms </w:t>
            </w:r>
            <w:r w:rsidR="00621757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et fonction </w:t>
            </w:r>
            <w:r w:rsidR="002C6E23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des différent</w:t>
            </w:r>
            <w:r w:rsidR="006057CE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s </w:t>
            </w:r>
            <w:r w:rsidR="002C6E23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organes effecteurs)</w:t>
            </w:r>
          </w:p>
          <w:p w14:paraId="587205ED" w14:textId="77777777" w:rsidR="00142524" w:rsidRPr="00A672A7" w:rsidRDefault="00142524" w:rsidP="00D36EC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</w:t>
            </w:r>
            <w:r w:rsidR="002C6E23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Enfilage supérieur et inférieur</w:t>
            </w:r>
            <w:r w:rsidR="009E531F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et choix de l’aiguille</w:t>
            </w:r>
          </w:p>
          <w:p w14:paraId="295A29EB" w14:textId="77777777" w:rsidR="00142524" w:rsidRPr="00A672A7" w:rsidRDefault="00142524" w:rsidP="00D36EC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</w:t>
            </w:r>
            <w:r w:rsidR="002C6E23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La formation et le réglage du point 301</w:t>
            </w:r>
          </w:p>
          <w:p w14:paraId="0306E787" w14:textId="77777777" w:rsidR="00142524" w:rsidRPr="00A672A7" w:rsidRDefault="00142524" w:rsidP="00D36EC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</w:t>
            </w:r>
            <w:r w:rsidR="002C6E23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Entretien </w:t>
            </w:r>
            <w:r w:rsidR="003F51DC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et maintenance de 1</w:t>
            </w:r>
            <w:r w:rsidR="003F51DC" w:rsidRPr="00A672A7">
              <w:rPr>
                <w:rFonts w:eastAsia="Times New Roman" w:cstheme="minorHAnsi"/>
                <w:sz w:val="20"/>
                <w:szCs w:val="20"/>
                <w:vertAlign w:val="superscript"/>
                <w:lang w:eastAsia="fr-FR"/>
              </w:rPr>
              <w:t>er</w:t>
            </w:r>
            <w:r w:rsidR="003F51DC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niveau 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de la PP</w:t>
            </w:r>
          </w:p>
          <w:p w14:paraId="3AECE0A3" w14:textId="77777777" w:rsidR="00621757" w:rsidRPr="00A672A7" w:rsidRDefault="00E73CA8" w:rsidP="00D36EC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</w:t>
            </w:r>
            <w:r w:rsidRPr="00A672A7">
              <w:rPr>
                <w:rFonts w:cstheme="minorHAnsi"/>
                <w:sz w:val="20"/>
                <w:szCs w:val="20"/>
              </w:rPr>
              <w:t xml:space="preserve"> 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La surjeteuse raseuse, les différent</w:t>
            </w:r>
            <w:r w:rsidR="006057CE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s organes effecteurs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, apprentissage…</w:t>
            </w:r>
          </w:p>
          <w:p w14:paraId="2C72A8B5" w14:textId="77777777" w:rsidR="009B2B68" w:rsidRPr="00A672A7" w:rsidRDefault="009B2B68" w:rsidP="0062175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 Le matériel de repassage</w:t>
            </w:r>
            <w:r w:rsidR="006057CE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et thermocollage</w:t>
            </w:r>
          </w:p>
          <w:p w14:paraId="45BEE9EA" w14:textId="77777777" w:rsidR="00621757" w:rsidRPr="008C6928" w:rsidRDefault="00621757" w:rsidP="00621757">
            <w:pPr>
              <w:rPr>
                <w:rFonts w:eastAsia="Times New Roman" w:cstheme="minorHAnsi"/>
                <w:sz w:val="16"/>
                <w:szCs w:val="16"/>
                <w:lang w:eastAsia="fr-FR"/>
              </w:rPr>
            </w:pPr>
          </w:p>
          <w:p w14:paraId="48209EC2" w14:textId="77777777" w:rsidR="00142524" w:rsidRPr="00A672A7" w:rsidRDefault="009A2DD9" w:rsidP="00D36EC3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A3-T1, A3-T2, A3-T3, A3-T4</w:t>
            </w:r>
          </w:p>
          <w:p w14:paraId="26774FC5" w14:textId="77777777" w:rsidR="00142524" w:rsidRDefault="00142524" w:rsidP="00D36EC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</w:t>
            </w:r>
            <w:r w:rsidR="009B2B68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Définition et différents contrôles aux différentes étapes</w:t>
            </w:r>
          </w:p>
          <w:p w14:paraId="4A3C037F" w14:textId="77777777" w:rsidR="008C6928" w:rsidRPr="00A672A7" w:rsidRDefault="0005713C" w:rsidP="00D36EC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- Les différents grades de qualité (</w:t>
            </w:r>
            <w:r w:rsidR="008C6928">
              <w:rPr>
                <w:rFonts w:eastAsia="Times New Roman" w:cstheme="minorHAnsi"/>
                <w:sz w:val="20"/>
                <w:szCs w:val="20"/>
                <w:lang w:eastAsia="fr-FR"/>
              </w:rPr>
              <w:t>exigences et tolérances)</w:t>
            </w:r>
          </w:p>
          <w:p w14:paraId="7B5EEB30" w14:textId="77777777" w:rsidR="002C6E23" w:rsidRPr="00A672A7" w:rsidRDefault="002C6E23" w:rsidP="00D36EC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 Critères de la qualité</w:t>
            </w:r>
            <w:r w:rsidR="00E73CA8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et fiche de contrôle qualité</w:t>
            </w:r>
          </w:p>
          <w:p w14:paraId="0371784B" w14:textId="77777777" w:rsidR="009A70B4" w:rsidRPr="00A672A7" w:rsidRDefault="00142524" w:rsidP="00D36EC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</w:t>
            </w:r>
            <w:r w:rsidR="009B2B68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Contrôle des opérations et produits réalisés</w:t>
            </w:r>
            <w:r w:rsidR="009A70B4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="006057CE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en cours </w:t>
            </w:r>
            <w:r w:rsidR="009A70B4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et en fin </w:t>
            </w:r>
            <w:r w:rsidR="006057CE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de fabrication</w:t>
            </w:r>
          </w:p>
          <w:p w14:paraId="33207F6F" w14:textId="77777777" w:rsidR="009A70B4" w:rsidRPr="00A672A7" w:rsidRDefault="009A70B4" w:rsidP="00D36EC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 Contrôle des matières d’œuvre et fournitures</w:t>
            </w:r>
          </w:p>
          <w:p w14:paraId="00C582EB" w14:textId="77777777" w:rsidR="00A672A7" w:rsidRPr="008C6928" w:rsidRDefault="00A672A7" w:rsidP="00D36EC3">
            <w:pPr>
              <w:rPr>
                <w:rFonts w:eastAsia="Times New Roman" w:cstheme="minorHAnsi"/>
                <w:sz w:val="16"/>
                <w:szCs w:val="16"/>
                <w:lang w:eastAsia="fr-FR"/>
              </w:rPr>
            </w:pPr>
          </w:p>
          <w:p w14:paraId="343C30B0" w14:textId="77777777" w:rsidR="00AF2209" w:rsidRPr="00A672A7" w:rsidRDefault="00AF2209" w:rsidP="00D36EC3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  <w:lang w:eastAsia="fr-FR"/>
              </w:rPr>
              <w:t>Durant l’année scolaire : Une PFMP de 6 semaines ou 2 PFMP de 3 semaines</w:t>
            </w:r>
          </w:p>
        </w:tc>
        <w:tc>
          <w:tcPr>
            <w:tcW w:w="918" w:type="pct"/>
            <w:tcMar>
              <w:top w:w="113" w:type="dxa"/>
              <w:bottom w:w="113" w:type="dxa"/>
            </w:tcMar>
          </w:tcPr>
          <w:p w14:paraId="04249613" w14:textId="77777777" w:rsidR="00142524" w:rsidRPr="00A672A7" w:rsidRDefault="009A2DD9" w:rsidP="001D6E42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A6-T1, A6-T2,</w:t>
            </w:r>
            <w:r w:rsidR="000065B0" w:rsidRPr="00A672A7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A672A7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A6-T3</w:t>
            </w:r>
          </w:p>
          <w:p w14:paraId="0A9E167C" w14:textId="77777777" w:rsidR="00142524" w:rsidRPr="00A672A7" w:rsidRDefault="00142524" w:rsidP="00D36EC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</w:t>
            </w:r>
            <w:r w:rsidR="006057CE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Le cycle de vie d’un produit</w:t>
            </w:r>
          </w:p>
          <w:p w14:paraId="6DD13806" w14:textId="77777777" w:rsidR="00142524" w:rsidRPr="00A672A7" w:rsidRDefault="00142524" w:rsidP="00D36EC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</w:t>
            </w:r>
            <w:r w:rsidR="006057CE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Définitions de la RSE</w:t>
            </w:r>
          </w:p>
          <w:p w14:paraId="0E5F1D61" w14:textId="77777777" w:rsidR="00E22E6A" w:rsidRPr="00A672A7" w:rsidRDefault="00E22E6A" w:rsidP="00D36EC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</w:t>
            </w:r>
            <w:r w:rsidRPr="00A672A7">
              <w:rPr>
                <w:rFonts w:cstheme="minorHAnsi"/>
                <w:sz w:val="20"/>
                <w:szCs w:val="20"/>
              </w:rPr>
              <w:t xml:space="preserve"> </w:t>
            </w:r>
            <w:r w:rsidR="006057CE" w:rsidRPr="00A672A7">
              <w:rPr>
                <w:rFonts w:cstheme="minorHAnsi"/>
                <w:sz w:val="20"/>
                <w:szCs w:val="20"/>
              </w:rPr>
              <w:t>S</w:t>
            </w:r>
            <w:r w:rsidRPr="00A672A7">
              <w:rPr>
                <w:rFonts w:cstheme="minorHAnsi"/>
                <w:sz w:val="20"/>
                <w:szCs w:val="20"/>
              </w:rPr>
              <w:t>ensibilisation à la c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ollecte des déchets </w:t>
            </w:r>
            <w:r w:rsidR="006057CE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dans la m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ode, </w:t>
            </w:r>
            <w:proofErr w:type="spellStart"/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upcycling</w:t>
            </w:r>
            <w:proofErr w:type="spellEnd"/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, réemploi, recyclage</w:t>
            </w:r>
          </w:p>
          <w:p w14:paraId="71F6D05A" w14:textId="77777777" w:rsidR="009A2DD9" w:rsidRPr="00A672A7" w:rsidRDefault="009A2DD9" w:rsidP="00D36EC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 Risques et santé au travail</w:t>
            </w:r>
          </w:p>
          <w:p w14:paraId="24A3FCCA" w14:textId="77777777" w:rsidR="00142524" w:rsidRPr="008C6928" w:rsidRDefault="00142524" w:rsidP="001D6E42">
            <w:pPr>
              <w:rPr>
                <w:rFonts w:eastAsia="Times New Roman" w:cstheme="minorHAnsi"/>
                <w:sz w:val="16"/>
                <w:szCs w:val="16"/>
                <w:lang w:eastAsia="fr-FR"/>
              </w:rPr>
            </w:pPr>
          </w:p>
          <w:p w14:paraId="4225A108" w14:textId="77777777" w:rsidR="00142524" w:rsidRPr="00A672A7" w:rsidRDefault="000065B0" w:rsidP="001D6E42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A5-T1, A5-T2</w:t>
            </w:r>
          </w:p>
          <w:p w14:paraId="389F8CF8" w14:textId="77777777" w:rsidR="00142524" w:rsidRPr="00A672A7" w:rsidRDefault="00142524" w:rsidP="001D6E42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</w:t>
            </w:r>
            <w:r w:rsidR="006057CE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="0005713C">
              <w:rPr>
                <w:rFonts w:eastAsia="Times New Roman" w:cstheme="minorHAnsi"/>
                <w:sz w:val="20"/>
                <w:szCs w:val="20"/>
                <w:lang w:eastAsia="fr-FR"/>
              </w:rPr>
              <w:t>Formation en interne (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savoir-faire à transmettre/partage d’expériences)</w:t>
            </w:r>
          </w:p>
          <w:p w14:paraId="5BEFD07F" w14:textId="77777777" w:rsidR="00142524" w:rsidRPr="00A672A7" w:rsidRDefault="00142524" w:rsidP="001D6E42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</w:t>
            </w:r>
            <w:r w:rsidR="006057CE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Formation en externe (organisation et budget/ détermination des besoins)</w:t>
            </w:r>
          </w:p>
          <w:p w14:paraId="1A1E8024" w14:textId="77777777" w:rsidR="0077103A" w:rsidRPr="00A672A7" w:rsidRDefault="0077103A" w:rsidP="001D6E42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</w:t>
            </w:r>
            <w:r w:rsidR="006057CE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Le rapport de stage</w:t>
            </w:r>
          </w:p>
          <w:p w14:paraId="1F269D0D" w14:textId="77777777" w:rsidR="00142524" w:rsidRPr="008C6928" w:rsidRDefault="00142524" w:rsidP="001D6E42">
            <w:pPr>
              <w:rPr>
                <w:rFonts w:eastAsia="Times New Roman" w:cstheme="minorHAnsi"/>
                <w:sz w:val="16"/>
                <w:szCs w:val="16"/>
                <w:lang w:eastAsia="fr-FR"/>
              </w:rPr>
            </w:pPr>
          </w:p>
          <w:p w14:paraId="2763C980" w14:textId="77777777" w:rsidR="00142524" w:rsidRPr="00A672A7" w:rsidRDefault="009A2DD9" w:rsidP="001D6E42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A5-T3</w:t>
            </w:r>
          </w:p>
          <w:p w14:paraId="3A35FBCE" w14:textId="1D6764EF" w:rsidR="00E22E6A" w:rsidRPr="00A672A7" w:rsidRDefault="00E22E6A" w:rsidP="001D6E42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 Connaissance du monde de l’entreprise dans les métiers de la couture et de la confection, les différents services techniques.</w:t>
            </w:r>
          </w:p>
          <w:p w14:paraId="4409F28A" w14:textId="77777777" w:rsidR="00E22E6A" w:rsidRPr="00A672A7" w:rsidRDefault="00E22E6A" w:rsidP="001D6E42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 Proc</w:t>
            </w:r>
            <w:r w:rsidR="0005713C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essus d’obtention du produit : 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création, conception, industrialisation, production et contrôle.</w:t>
            </w:r>
          </w:p>
          <w:p w14:paraId="4CAA76C4" w14:textId="77777777" w:rsidR="00142524" w:rsidRPr="00A672A7" w:rsidRDefault="00142524" w:rsidP="001D6E42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</w:t>
            </w:r>
            <w:r w:rsidR="00E22E6A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Les labels et certifications</w:t>
            </w:r>
          </w:p>
          <w:p w14:paraId="429B26DA" w14:textId="77777777" w:rsidR="00142524" w:rsidRPr="00A672A7" w:rsidRDefault="00142524" w:rsidP="001D6E42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</w:t>
            </w:r>
            <w:r w:rsidR="00E22E6A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Appartenance à un collectif</w:t>
            </w:r>
          </w:p>
          <w:p w14:paraId="552E5761" w14:textId="77777777" w:rsidR="00142524" w:rsidRPr="00A672A7" w:rsidRDefault="00142524" w:rsidP="00125425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-</w:t>
            </w:r>
            <w:r w:rsidR="00E22E6A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>Communication interne et externe</w:t>
            </w:r>
          </w:p>
        </w:tc>
      </w:tr>
    </w:tbl>
    <w:p w14:paraId="072C619A" w14:textId="77777777" w:rsidR="008C6928" w:rsidRPr="008C6928" w:rsidRDefault="008C6928">
      <w:pPr>
        <w:rPr>
          <w:sz w:val="2"/>
          <w:szCs w:val="2"/>
        </w:rPr>
      </w:pPr>
      <w:r>
        <w:br w:type="page"/>
      </w:r>
    </w:p>
    <w:tbl>
      <w:tblPr>
        <w:tblStyle w:val="Grilledutableau"/>
        <w:tblW w:w="5109" w:type="pct"/>
        <w:tblInd w:w="-5" w:type="dxa"/>
        <w:tblLook w:val="04A0" w:firstRow="1" w:lastRow="0" w:firstColumn="1" w:lastColumn="0" w:noHBand="0" w:noVBand="1"/>
      </w:tblPr>
      <w:tblGrid>
        <w:gridCol w:w="1959"/>
        <w:gridCol w:w="3994"/>
        <w:gridCol w:w="6665"/>
        <w:gridCol w:w="2838"/>
      </w:tblGrid>
      <w:tr w:rsidR="00F44ABB" w14:paraId="7FC2EE1B" w14:textId="77777777" w:rsidTr="008C6928">
        <w:trPr>
          <w:trHeight w:val="20"/>
        </w:trPr>
        <w:tc>
          <w:tcPr>
            <w:tcW w:w="634" w:type="pct"/>
          </w:tcPr>
          <w:p w14:paraId="4CA90E9C" w14:textId="77777777" w:rsidR="00F44ABB" w:rsidRPr="007F40B1" w:rsidRDefault="00F44ABB" w:rsidP="00F44ABB">
            <w:pPr>
              <w:jc w:val="center"/>
              <w:rPr>
                <w:b/>
                <w:bCs/>
              </w:rPr>
            </w:pPr>
            <w:r>
              <w:lastRenderedPageBreak/>
              <w:br w:type="page"/>
            </w:r>
          </w:p>
          <w:p w14:paraId="0CA26352" w14:textId="77777777" w:rsidR="00F44ABB" w:rsidRPr="007F40B1" w:rsidRDefault="00E16CD2" w:rsidP="00F44ABB">
            <w:pPr>
              <w:jc w:val="center"/>
              <w:rPr>
                <w:b/>
                <w:bCs/>
              </w:rPr>
            </w:pPr>
            <w:r w:rsidRPr="00E16CD2">
              <w:rPr>
                <w:b/>
                <w:bCs/>
                <w:sz w:val="24"/>
                <w:szCs w:val="24"/>
              </w:rPr>
              <w:t>PROPOSITION DE PROGRESSION</w:t>
            </w:r>
          </w:p>
        </w:tc>
        <w:tc>
          <w:tcPr>
            <w:tcW w:w="1292" w:type="pct"/>
            <w:vAlign w:val="center"/>
          </w:tcPr>
          <w:p w14:paraId="4CC902CD" w14:textId="77777777" w:rsidR="00F44ABB" w:rsidRPr="00053227" w:rsidRDefault="00F44ABB" w:rsidP="00F44ABB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3227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PREPARATION D’UN PRODUIT</w:t>
            </w:r>
          </w:p>
          <w:p w14:paraId="567D4D49" w14:textId="77777777" w:rsidR="00F44ABB" w:rsidRPr="00053227" w:rsidRDefault="00F44ABB" w:rsidP="00F44ABB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  <w:p w14:paraId="200AC90E" w14:textId="77777777" w:rsidR="00F44ABB" w:rsidRPr="00053227" w:rsidRDefault="008C6928" w:rsidP="00F44ABB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053227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CP1 CP2 CP3 </w:t>
            </w:r>
          </w:p>
        </w:tc>
        <w:tc>
          <w:tcPr>
            <w:tcW w:w="2156" w:type="pct"/>
            <w:vAlign w:val="center"/>
          </w:tcPr>
          <w:p w14:paraId="58CFE844" w14:textId="77777777" w:rsidR="00F44ABB" w:rsidRPr="00053227" w:rsidRDefault="00F44ABB" w:rsidP="00F44ABB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53227">
              <w:rPr>
                <w:b/>
                <w:bCs/>
                <w:color w:val="000000" w:themeColor="text1"/>
                <w:sz w:val="16"/>
                <w:szCs w:val="16"/>
              </w:rPr>
              <w:t xml:space="preserve">REALISATION ET CONTROLE D’UN PRODUIT </w:t>
            </w:r>
          </w:p>
          <w:p w14:paraId="3B0E4BCD" w14:textId="77777777" w:rsidR="00F44ABB" w:rsidRPr="00053227" w:rsidRDefault="00F44ABB" w:rsidP="00F44ABB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14:paraId="2E7EBBCF" w14:textId="77777777" w:rsidR="00F44ABB" w:rsidRPr="00053227" w:rsidRDefault="008C6928" w:rsidP="00F44ABB">
            <w:pPr>
              <w:jc w:val="center"/>
              <w:rPr>
                <w:bCs/>
                <w:color w:val="000000" w:themeColor="text1"/>
              </w:rPr>
            </w:pPr>
            <w:r w:rsidRPr="00053227">
              <w:rPr>
                <w:b/>
                <w:bCs/>
                <w:color w:val="000000" w:themeColor="text1"/>
                <w:sz w:val="16"/>
                <w:szCs w:val="16"/>
              </w:rPr>
              <w:t xml:space="preserve">CP4 CP5 CP6 </w:t>
            </w:r>
          </w:p>
        </w:tc>
        <w:tc>
          <w:tcPr>
            <w:tcW w:w="918" w:type="pct"/>
            <w:vAlign w:val="center"/>
          </w:tcPr>
          <w:p w14:paraId="4EF7C0DA" w14:textId="77777777" w:rsidR="00221853" w:rsidRPr="00053227" w:rsidRDefault="00221853" w:rsidP="00F44ABB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  <w:p w14:paraId="11AE3E12" w14:textId="77777777" w:rsidR="00F44ABB" w:rsidRPr="00053227" w:rsidRDefault="00F44ABB" w:rsidP="00F44ABB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3227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IMPLICATION DANS UN ENVIRONNEMENT ECO-RESPONSABLE EN COLLECTIF DE TRAVAIL</w:t>
            </w:r>
          </w:p>
          <w:p w14:paraId="648FE7F7" w14:textId="77777777" w:rsidR="00F44ABB" w:rsidRPr="00053227" w:rsidRDefault="008C6928" w:rsidP="00F44ABB">
            <w:pPr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053227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CP7 CP8 CP9 </w:t>
            </w:r>
          </w:p>
        </w:tc>
      </w:tr>
      <w:tr w:rsidR="000065B0" w:rsidRPr="00A56F45" w14:paraId="62464F78" w14:textId="77777777" w:rsidTr="008C6928">
        <w:trPr>
          <w:trHeight w:val="20"/>
        </w:trPr>
        <w:tc>
          <w:tcPr>
            <w:tcW w:w="634" w:type="pct"/>
            <w:vAlign w:val="center"/>
          </w:tcPr>
          <w:p w14:paraId="743579EA" w14:textId="77777777" w:rsidR="00E16CD2" w:rsidRDefault="003F51DC" w:rsidP="00E16CD2">
            <w:pPr>
              <w:rPr>
                <w:b/>
                <w:bCs/>
                <w:sz w:val="24"/>
                <w:szCs w:val="24"/>
              </w:rPr>
            </w:pPr>
            <w:r w:rsidRPr="00E16CD2">
              <w:rPr>
                <w:b/>
                <w:bCs/>
                <w:sz w:val="24"/>
                <w:szCs w:val="24"/>
              </w:rPr>
              <w:t xml:space="preserve">1ère BAC </w:t>
            </w:r>
          </w:p>
          <w:p w14:paraId="42930CCE" w14:textId="77777777" w:rsidR="0092139B" w:rsidRDefault="0092139B" w:rsidP="00E16CD2">
            <w:pPr>
              <w:rPr>
                <w:b/>
                <w:bCs/>
                <w:sz w:val="24"/>
                <w:szCs w:val="24"/>
              </w:rPr>
            </w:pPr>
          </w:p>
          <w:p w14:paraId="1E5F0BFC" w14:textId="77777777" w:rsidR="0092139B" w:rsidRDefault="0092139B" w:rsidP="0092139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Horaire à titre indicatif : </w:t>
            </w:r>
          </w:p>
          <w:p w14:paraId="3F5B9186" w14:textId="77777777" w:rsidR="0092139B" w:rsidRDefault="0092139B" w:rsidP="00E16CD2">
            <w:pPr>
              <w:rPr>
                <w:b/>
                <w:bCs/>
                <w:sz w:val="24"/>
                <w:szCs w:val="24"/>
              </w:rPr>
            </w:pPr>
          </w:p>
          <w:p w14:paraId="36EA8664" w14:textId="77777777" w:rsidR="009B2B68" w:rsidRPr="0092139B" w:rsidRDefault="003F51DC" w:rsidP="00F44ABB">
            <w:pPr>
              <w:rPr>
                <w:b/>
                <w:bCs/>
                <w:sz w:val="24"/>
                <w:szCs w:val="24"/>
              </w:rPr>
            </w:pPr>
            <w:r w:rsidRPr="00E16CD2">
              <w:rPr>
                <w:b/>
                <w:bCs/>
                <w:sz w:val="24"/>
                <w:szCs w:val="24"/>
              </w:rPr>
              <w:t>=</w:t>
            </w:r>
            <w:r w:rsidR="0052711C" w:rsidRPr="00E16CD2">
              <w:rPr>
                <w:b/>
                <w:bCs/>
                <w:sz w:val="24"/>
                <w:szCs w:val="24"/>
              </w:rPr>
              <w:t>&gt;</w:t>
            </w:r>
            <w:r w:rsidRPr="00E16CD2">
              <w:rPr>
                <w:b/>
                <w:bCs/>
                <w:sz w:val="24"/>
                <w:szCs w:val="24"/>
              </w:rPr>
              <w:t xml:space="preserve"> 1</w:t>
            </w:r>
            <w:r w:rsidR="00211F7A" w:rsidRPr="00E16CD2">
              <w:rPr>
                <w:b/>
                <w:bCs/>
                <w:sz w:val="24"/>
                <w:szCs w:val="24"/>
              </w:rPr>
              <w:t>3.5</w:t>
            </w:r>
            <w:r w:rsidRPr="00E16CD2">
              <w:rPr>
                <w:b/>
                <w:bCs/>
                <w:sz w:val="24"/>
                <w:szCs w:val="24"/>
              </w:rPr>
              <w:t>h</w:t>
            </w:r>
            <w:r w:rsidR="009B5CEE">
              <w:rPr>
                <w:b/>
                <w:bCs/>
                <w:sz w:val="24"/>
                <w:szCs w:val="24"/>
              </w:rPr>
              <w:t xml:space="preserve"> </w:t>
            </w:r>
            <w:r w:rsidR="009B5CEE" w:rsidRPr="00F44ABB">
              <w:rPr>
                <w:rFonts w:eastAsia="Times New Roman" w:cstheme="minorHAnsi"/>
                <w:sz w:val="24"/>
                <w:szCs w:val="24"/>
                <w:lang w:eastAsia="fr-FR"/>
              </w:rPr>
              <w:t>en ½ Groupe</w:t>
            </w:r>
          </w:p>
        </w:tc>
        <w:tc>
          <w:tcPr>
            <w:tcW w:w="1292" w:type="pct"/>
          </w:tcPr>
          <w:p w14:paraId="5E327375" w14:textId="77777777" w:rsidR="009B2B68" w:rsidRDefault="000065B0" w:rsidP="008D7CA5">
            <w:pPr>
              <w:rPr>
                <w:rFonts w:eastAsia="Times New Roman" w:cstheme="minorHAnsi"/>
                <w:b/>
                <w:bCs/>
                <w:sz w:val="20"/>
                <w:szCs w:val="24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4"/>
                <w:lang w:eastAsia="fr-FR"/>
              </w:rPr>
              <w:t>A2-T1</w:t>
            </w:r>
          </w:p>
          <w:p w14:paraId="50843422" w14:textId="77777777" w:rsidR="00612097" w:rsidRDefault="0077103A" w:rsidP="0077103A">
            <w:pPr>
              <w:rPr>
                <w:rFonts w:eastAsia="Times New Roman" w:cstheme="minorHAnsi"/>
                <w:sz w:val="20"/>
                <w:szCs w:val="24"/>
                <w:lang w:eastAsia="fr-FR"/>
              </w:rPr>
            </w:pPr>
            <w:r w:rsidRPr="00557C61"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- </w:t>
            </w:r>
            <w:r w:rsidR="00612097"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Les textiles naturels </w:t>
            </w:r>
          </w:p>
          <w:p w14:paraId="7AD0D404" w14:textId="77777777" w:rsidR="004C2D20" w:rsidRPr="00557C61" w:rsidRDefault="00612097" w:rsidP="0077103A">
            <w:pPr>
              <w:rPr>
                <w:rFonts w:eastAsia="Times New Roman" w:cstheme="minorHAnsi"/>
                <w:sz w:val="20"/>
                <w:szCs w:val="24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- </w:t>
            </w:r>
            <w:r w:rsidR="000065B0" w:rsidRPr="00557C61">
              <w:rPr>
                <w:rFonts w:eastAsia="Times New Roman" w:cstheme="minorHAnsi"/>
                <w:sz w:val="20"/>
                <w:szCs w:val="24"/>
                <w:lang w:eastAsia="fr-FR"/>
              </w:rPr>
              <w:t>Les armures fondamentales</w:t>
            </w:r>
          </w:p>
          <w:p w14:paraId="38628B39" w14:textId="77777777" w:rsidR="000065B0" w:rsidRPr="00557C61" w:rsidRDefault="0077103A" w:rsidP="000065B0">
            <w:pPr>
              <w:rPr>
                <w:rFonts w:eastAsia="Times New Roman" w:cstheme="minorHAnsi"/>
                <w:sz w:val="20"/>
                <w:lang w:eastAsia="fr-FR"/>
              </w:rPr>
            </w:pPr>
            <w:r w:rsidRPr="00557C61">
              <w:rPr>
                <w:rFonts w:eastAsia="Times New Roman" w:cstheme="minorHAnsi"/>
                <w:sz w:val="20"/>
                <w:lang w:eastAsia="fr-FR"/>
              </w:rPr>
              <w:t xml:space="preserve">- </w:t>
            </w:r>
            <w:r w:rsidR="000065B0" w:rsidRPr="00557C61">
              <w:rPr>
                <w:rFonts w:eastAsia="Times New Roman" w:cstheme="minorHAnsi"/>
                <w:sz w:val="20"/>
                <w:lang w:eastAsia="fr-FR"/>
              </w:rPr>
              <w:t>Les renforts thermocollants</w:t>
            </w:r>
            <w:r w:rsidR="00A37BF0">
              <w:rPr>
                <w:rFonts w:eastAsia="Times New Roman" w:cstheme="minorHAnsi"/>
                <w:sz w:val="20"/>
                <w:lang w:eastAsia="fr-FR"/>
              </w:rPr>
              <w:t xml:space="preserve"> et entoilages</w:t>
            </w:r>
          </w:p>
          <w:p w14:paraId="3783E798" w14:textId="4817372B" w:rsidR="000065B0" w:rsidRDefault="004C2D20" w:rsidP="008D7CA5">
            <w:pPr>
              <w:rPr>
                <w:rFonts w:eastAsia="Times New Roman" w:cstheme="minorHAnsi"/>
                <w:sz w:val="20"/>
                <w:szCs w:val="24"/>
                <w:lang w:eastAsia="fr-FR"/>
              </w:rPr>
            </w:pPr>
            <w:r w:rsidRPr="00557C61">
              <w:rPr>
                <w:rFonts w:eastAsia="Times New Roman" w:cstheme="minorHAnsi"/>
                <w:sz w:val="20"/>
                <w:szCs w:val="24"/>
                <w:lang w:eastAsia="fr-FR"/>
              </w:rPr>
              <w:t>- L’étiquetage</w:t>
            </w:r>
            <w:r w:rsidR="00053227"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 obligatoire</w:t>
            </w:r>
          </w:p>
          <w:p w14:paraId="5A587C8C" w14:textId="276E1016" w:rsidR="00E00CA0" w:rsidRDefault="00E00CA0" w:rsidP="00E00CA0">
            <w:pPr>
              <w:rPr>
                <w:rFonts w:eastAsia="Times New Roman" w:cstheme="minorHAnsi"/>
                <w:sz w:val="20"/>
                <w:szCs w:val="24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- Etude des textiles utilisés dans la fabrication </w:t>
            </w:r>
            <w:r w:rsidR="000547DE">
              <w:rPr>
                <w:rFonts w:eastAsia="Times New Roman" w:cstheme="minorHAnsi"/>
                <w:sz w:val="20"/>
                <w:szCs w:val="20"/>
                <w:lang w:eastAsia="fr-FR"/>
              </w:rPr>
              <w:t>des produits</w:t>
            </w:r>
            <w:r w:rsidR="000547DE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="006A1A1B">
              <w:rPr>
                <w:rFonts w:eastAsia="Times New Roman" w:cstheme="minorHAnsi"/>
                <w:sz w:val="20"/>
                <w:szCs w:val="24"/>
                <w:lang w:eastAsia="fr-FR"/>
              </w:rPr>
              <w:t>(</w:t>
            </w:r>
            <w:r w:rsidR="00053227"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armure, </w:t>
            </w:r>
            <w:r w:rsidR="006A1A1B">
              <w:rPr>
                <w:rFonts w:eastAsia="Times New Roman" w:cstheme="minorHAnsi"/>
                <w:sz w:val="20"/>
                <w:szCs w:val="24"/>
                <w:lang w:eastAsia="fr-FR"/>
              </w:rPr>
              <w:t>composition</w:t>
            </w:r>
            <w:r>
              <w:rPr>
                <w:rFonts w:eastAsia="Times New Roman" w:cstheme="minorHAnsi"/>
                <w:sz w:val="20"/>
                <w:szCs w:val="24"/>
                <w:lang w:eastAsia="fr-FR"/>
              </w:rPr>
              <w:t>, appellation commerciale…)</w:t>
            </w:r>
          </w:p>
          <w:p w14:paraId="0FAEE7E5" w14:textId="77777777" w:rsidR="00AF2209" w:rsidRPr="00142524" w:rsidRDefault="00AF2209" w:rsidP="00E00CA0">
            <w:pPr>
              <w:rPr>
                <w:rFonts w:eastAsia="Times New Roman" w:cstheme="minorHAnsi"/>
                <w:sz w:val="20"/>
                <w:szCs w:val="24"/>
                <w:lang w:eastAsia="fr-FR"/>
              </w:rPr>
            </w:pPr>
          </w:p>
          <w:p w14:paraId="4402F849" w14:textId="77777777" w:rsidR="004C2D20" w:rsidRPr="00142524" w:rsidRDefault="004C2D20" w:rsidP="008D7CA5">
            <w:pPr>
              <w:rPr>
                <w:rFonts w:eastAsia="Times New Roman" w:cstheme="minorHAnsi"/>
                <w:b/>
                <w:bCs/>
                <w:sz w:val="20"/>
                <w:szCs w:val="24"/>
                <w:lang w:eastAsia="fr-FR"/>
              </w:rPr>
            </w:pPr>
          </w:p>
          <w:p w14:paraId="40FBD5EC" w14:textId="77777777" w:rsidR="009B2B68" w:rsidRDefault="000065B0" w:rsidP="008D7CA5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4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4"/>
                <w:lang w:eastAsia="fr-FR"/>
              </w:rPr>
              <w:t>A1-T1</w:t>
            </w:r>
          </w:p>
          <w:p w14:paraId="184A8A91" w14:textId="77777777" w:rsidR="000065B0" w:rsidRDefault="004C2D20" w:rsidP="004C2D20">
            <w:pPr>
              <w:rPr>
                <w:rFonts w:eastAsia="Times New Roman" w:cstheme="minorHAnsi"/>
                <w:sz w:val="20"/>
                <w:lang w:eastAsia="fr-FR"/>
              </w:rPr>
            </w:pPr>
            <w:r w:rsidRPr="00557C61">
              <w:rPr>
                <w:rFonts w:eastAsia="Times New Roman" w:cstheme="minorHAnsi"/>
                <w:sz w:val="20"/>
                <w:lang w:eastAsia="fr-FR"/>
              </w:rPr>
              <w:t xml:space="preserve">- </w:t>
            </w:r>
            <w:r w:rsidR="000065B0" w:rsidRPr="00557C61">
              <w:rPr>
                <w:rFonts w:eastAsia="Times New Roman" w:cstheme="minorHAnsi"/>
                <w:sz w:val="20"/>
                <w:lang w:eastAsia="fr-FR"/>
              </w:rPr>
              <w:t xml:space="preserve">Etude </w:t>
            </w:r>
            <w:r w:rsidR="00E00CA0">
              <w:rPr>
                <w:rFonts w:eastAsia="Times New Roman" w:cstheme="minorHAnsi"/>
                <w:sz w:val="20"/>
                <w:lang w:eastAsia="fr-FR"/>
              </w:rPr>
              <w:t xml:space="preserve">des banques de données </w:t>
            </w:r>
            <w:r w:rsidR="000065B0" w:rsidRPr="00557C61">
              <w:rPr>
                <w:rFonts w:eastAsia="Times New Roman" w:cstheme="minorHAnsi"/>
                <w:sz w:val="20"/>
                <w:lang w:eastAsia="fr-FR"/>
              </w:rPr>
              <w:t>des solutions technologiques </w:t>
            </w:r>
            <w:r w:rsidR="006A1A1B" w:rsidRPr="00557C61">
              <w:rPr>
                <w:rFonts w:eastAsia="Times New Roman" w:cstheme="minorHAnsi"/>
                <w:sz w:val="20"/>
                <w:lang w:eastAsia="fr-FR"/>
              </w:rPr>
              <w:t>: Les</w:t>
            </w:r>
            <w:r w:rsidR="000065B0" w:rsidRPr="00557C61">
              <w:rPr>
                <w:rFonts w:eastAsia="Times New Roman" w:cstheme="minorHAnsi"/>
                <w:sz w:val="20"/>
                <w:lang w:eastAsia="fr-FR"/>
              </w:rPr>
              <w:t xml:space="preserve"> poches plaquées</w:t>
            </w:r>
            <w:r w:rsidR="0077103A" w:rsidRPr="00557C61">
              <w:rPr>
                <w:rFonts w:eastAsia="Times New Roman" w:cstheme="minorHAnsi"/>
                <w:sz w:val="20"/>
                <w:lang w:eastAsia="fr-FR"/>
              </w:rPr>
              <w:t xml:space="preserve">, les </w:t>
            </w:r>
            <w:r w:rsidR="000065B0" w:rsidRPr="00557C61">
              <w:rPr>
                <w:rFonts w:eastAsia="Times New Roman" w:cstheme="minorHAnsi"/>
                <w:sz w:val="20"/>
                <w:lang w:eastAsia="fr-FR"/>
              </w:rPr>
              <w:t>poche</w:t>
            </w:r>
            <w:r w:rsidR="0077103A" w:rsidRPr="00557C61">
              <w:rPr>
                <w:rFonts w:eastAsia="Times New Roman" w:cstheme="minorHAnsi"/>
                <w:sz w:val="20"/>
                <w:lang w:eastAsia="fr-FR"/>
              </w:rPr>
              <w:t>s</w:t>
            </w:r>
            <w:r w:rsidR="000065B0" w:rsidRPr="00557C61">
              <w:rPr>
                <w:rFonts w:eastAsia="Times New Roman" w:cstheme="minorHAnsi"/>
                <w:sz w:val="20"/>
                <w:lang w:eastAsia="fr-FR"/>
              </w:rPr>
              <w:t xml:space="preserve"> dans </w:t>
            </w:r>
            <w:r w:rsidRPr="00557C61">
              <w:rPr>
                <w:rFonts w:eastAsia="Times New Roman" w:cstheme="minorHAnsi"/>
                <w:sz w:val="20"/>
                <w:lang w:eastAsia="fr-FR"/>
              </w:rPr>
              <w:t xml:space="preserve">les </w:t>
            </w:r>
            <w:r w:rsidR="000065B0" w:rsidRPr="00557C61">
              <w:rPr>
                <w:rFonts w:eastAsia="Times New Roman" w:cstheme="minorHAnsi"/>
                <w:sz w:val="20"/>
                <w:lang w:eastAsia="fr-FR"/>
              </w:rPr>
              <w:t>découpe</w:t>
            </w:r>
            <w:r w:rsidR="00557C61" w:rsidRPr="00557C61">
              <w:rPr>
                <w:rFonts w:eastAsia="Times New Roman" w:cstheme="minorHAnsi"/>
                <w:sz w:val="20"/>
                <w:lang w:eastAsia="fr-FR"/>
              </w:rPr>
              <w:t>s</w:t>
            </w:r>
            <w:r w:rsidR="0077103A" w:rsidRPr="00557C61">
              <w:rPr>
                <w:rFonts w:eastAsia="Times New Roman" w:cstheme="minorHAnsi"/>
                <w:sz w:val="20"/>
                <w:lang w:eastAsia="fr-FR"/>
              </w:rPr>
              <w:t xml:space="preserve">, </w:t>
            </w:r>
            <w:r w:rsidR="000065B0" w:rsidRPr="00557C61">
              <w:rPr>
                <w:rFonts w:eastAsia="Times New Roman" w:cstheme="minorHAnsi"/>
                <w:sz w:val="20"/>
                <w:lang w:eastAsia="fr-FR"/>
              </w:rPr>
              <w:t xml:space="preserve">les poches </w:t>
            </w:r>
            <w:r w:rsidR="006A1A1B" w:rsidRPr="00557C61">
              <w:rPr>
                <w:rFonts w:eastAsia="Times New Roman" w:cstheme="minorHAnsi"/>
                <w:sz w:val="20"/>
                <w:lang w:eastAsia="fr-FR"/>
              </w:rPr>
              <w:t>fendues</w:t>
            </w:r>
            <w:r w:rsidR="0077103A" w:rsidRPr="00557C61">
              <w:rPr>
                <w:rFonts w:eastAsia="Times New Roman" w:cstheme="minorHAnsi"/>
                <w:sz w:val="20"/>
                <w:lang w:eastAsia="fr-FR"/>
              </w:rPr>
              <w:t xml:space="preserve">, </w:t>
            </w:r>
            <w:r w:rsidRPr="00557C61">
              <w:rPr>
                <w:rFonts w:eastAsia="Times New Roman" w:cstheme="minorHAnsi"/>
                <w:sz w:val="20"/>
                <w:lang w:eastAsia="fr-FR"/>
              </w:rPr>
              <w:t>l</w:t>
            </w:r>
            <w:r w:rsidR="000065B0" w:rsidRPr="00557C61">
              <w:rPr>
                <w:rFonts w:eastAsia="Times New Roman" w:cstheme="minorHAnsi"/>
                <w:sz w:val="20"/>
                <w:lang w:eastAsia="fr-FR"/>
              </w:rPr>
              <w:t>es finitions de tailles</w:t>
            </w:r>
            <w:r w:rsidR="00E00CA0">
              <w:rPr>
                <w:rFonts w:eastAsia="Times New Roman" w:cstheme="minorHAnsi"/>
                <w:sz w:val="20"/>
                <w:lang w:eastAsia="fr-FR"/>
              </w:rPr>
              <w:t xml:space="preserve">, </w:t>
            </w:r>
            <w:r w:rsidR="00E00CA0" w:rsidRPr="00E00CA0">
              <w:rPr>
                <w:rFonts w:eastAsia="Times New Roman" w:cstheme="minorHAnsi"/>
                <w:sz w:val="20"/>
                <w:lang w:eastAsia="fr-FR"/>
              </w:rPr>
              <w:t>les finitions de bords</w:t>
            </w:r>
            <w:r w:rsidR="0077103A" w:rsidRPr="00557C61">
              <w:rPr>
                <w:rFonts w:eastAsia="Times New Roman" w:cstheme="minorHAnsi"/>
                <w:sz w:val="20"/>
                <w:lang w:eastAsia="fr-FR"/>
              </w:rPr>
              <w:t xml:space="preserve"> et</w:t>
            </w:r>
            <w:r w:rsidR="000065B0" w:rsidRPr="00557C61">
              <w:rPr>
                <w:rFonts w:eastAsia="Times New Roman" w:cstheme="minorHAnsi"/>
                <w:sz w:val="20"/>
                <w:lang w:eastAsia="fr-FR"/>
              </w:rPr>
              <w:t xml:space="preserve"> les pattes de boutonnages</w:t>
            </w:r>
            <w:r w:rsidR="00E00CA0">
              <w:rPr>
                <w:rFonts w:eastAsia="Times New Roman" w:cstheme="minorHAnsi"/>
                <w:sz w:val="20"/>
                <w:lang w:eastAsia="fr-FR"/>
              </w:rPr>
              <w:t xml:space="preserve"> totales</w:t>
            </w:r>
          </w:p>
          <w:p w14:paraId="7EB28941" w14:textId="77777777" w:rsidR="0096069D" w:rsidRDefault="0096069D" w:rsidP="004C2D20">
            <w:pPr>
              <w:rPr>
                <w:rFonts w:eastAsia="Times New Roman" w:cstheme="minorHAnsi"/>
                <w:sz w:val="20"/>
                <w:lang w:eastAsia="fr-FR"/>
              </w:rPr>
            </w:pPr>
            <w:r>
              <w:rPr>
                <w:rFonts w:eastAsia="Times New Roman" w:cstheme="minorHAnsi"/>
                <w:sz w:val="20"/>
                <w:lang w:eastAsia="fr-FR"/>
              </w:rPr>
              <w:t>- Rédaction de fiches de consignes aux postes</w:t>
            </w:r>
          </w:p>
          <w:p w14:paraId="224885BD" w14:textId="77777777" w:rsidR="000065B0" w:rsidRDefault="0096069D" w:rsidP="008D7CA5">
            <w:pPr>
              <w:rPr>
                <w:rFonts w:eastAsia="Times New Roman" w:cstheme="minorHAnsi"/>
                <w:sz w:val="20"/>
                <w:lang w:eastAsia="fr-FR"/>
              </w:rPr>
            </w:pPr>
            <w:r>
              <w:rPr>
                <w:rFonts w:eastAsia="Times New Roman" w:cstheme="minorHAnsi"/>
                <w:sz w:val="20"/>
                <w:lang w:eastAsia="fr-FR"/>
              </w:rPr>
              <w:t>- Gestion des flux d’a</w:t>
            </w:r>
            <w:r w:rsidRPr="0096069D">
              <w:rPr>
                <w:rFonts w:eastAsia="Times New Roman" w:cstheme="minorHAnsi"/>
                <w:sz w:val="20"/>
                <w:lang w:eastAsia="fr-FR"/>
              </w:rPr>
              <w:t xml:space="preserve">limentation et </w:t>
            </w:r>
            <w:r>
              <w:rPr>
                <w:rFonts w:eastAsia="Times New Roman" w:cstheme="minorHAnsi"/>
                <w:sz w:val="20"/>
                <w:lang w:eastAsia="fr-FR"/>
              </w:rPr>
              <w:t>d’</w:t>
            </w:r>
            <w:r w:rsidRPr="0096069D">
              <w:rPr>
                <w:rFonts w:eastAsia="Times New Roman" w:cstheme="minorHAnsi"/>
                <w:sz w:val="20"/>
                <w:lang w:eastAsia="fr-FR"/>
              </w:rPr>
              <w:t>évacuation du poste</w:t>
            </w:r>
          </w:p>
          <w:p w14:paraId="533F78B4" w14:textId="77777777" w:rsidR="00AF2209" w:rsidRPr="0096069D" w:rsidRDefault="00AF2209" w:rsidP="008D7CA5">
            <w:pPr>
              <w:rPr>
                <w:rFonts w:eastAsia="Times New Roman" w:cstheme="minorHAnsi"/>
                <w:sz w:val="20"/>
                <w:lang w:eastAsia="fr-FR"/>
              </w:rPr>
            </w:pPr>
          </w:p>
          <w:p w14:paraId="45067173" w14:textId="77777777" w:rsidR="000065B0" w:rsidRPr="00F44ABB" w:rsidRDefault="000065B0" w:rsidP="008D7CA5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4"/>
                <w:lang w:eastAsia="fr-FR"/>
              </w:rPr>
            </w:pPr>
          </w:p>
          <w:p w14:paraId="233B1D60" w14:textId="77777777" w:rsidR="009B2B68" w:rsidRDefault="000065B0" w:rsidP="008D7CA5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4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4"/>
                <w:lang w:eastAsia="fr-FR"/>
              </w:rPr>
              <w:t>A2-T2</w:t>
            </w:r>
          </w:p>
          <w:p w14:paraId="2DE2A220" w14:textId="77777777" w:rsidR="000065B0" w:rsidRPr="00557C61" w:rsidRDefault="000065B0" w:rsidP="000065B0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57C61">
              <w:rPr>
                <w:rFonts w:eastAsia="Times New Roman" w:cstheme="minorHAnsi"/>
                <w:sz w:val="20"/>
                <w:szCs w:val="20"/>
                <w:lang w:eastAsia="fr-FR"/>
              </w:rPr>
              <w:t>- Dénomination des lignes de pantalon et chemise</w:t>
            </w:r>
          </w:p>
          <w:p w14:paraId="6A726C94" w14:textId="77777777" w:rsidR="0077103A" w:rsidRDefault="0077103A" w:rsidP="0077103A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57C61">
              <w:rPr>
                <w:b/>
                <w:bCs/>
                <w:sz w:val="20"/>
                <w:szCs w:val="20"/>
              </w:rPr>
              <w:t xml:space="preserve">- </w:t>
            </w:r>
            <w:r w:rsidRPr="00557C61">
              <w:rPr>
                <w:rFonts w:eastAsia="Times New Roman" w:cstheme="minorHAnsi"/>
                <w:sz w:val="20"/>
                <w:szCs w:val="20"/>
                <w:lang w:eastAsia="fr-FR"/>
              </w:rPr>
              <w:t>Modifications simples en CAO de produits simples (</w:t>
            </w:r>
            <w:r w:rsidR="004C2D20" w:rsidRPr="00557C61">
              <w:rPr>
                <w:sz w:val="20"/>
                <w:szCs w:val="20"/>
              </w:rPr>
              <w:t>Transform</w:t>
            </w:r>
            <w:r w:rsidR="0052711C">
              <w:rPr>
                <w:sz w:val="20"/>
                <w:szCs w:val="20"/>
              </w:rPr>
              <w:t xml:space="preserve">er </w:t>
            </w:r>
            <w:r w:rsidR="004C2D20" w:rsidRPr="00557C61">
              <w:rPr>
                <w:sz w:val="20"/>
                <w:szCs w:val="20"/>
              </w:rPr>
              <w:t xml:space="preserve">une découpe princesse en découpe bretelle, ajouter une poche dans la découpe, </w:t>
            </w:r>
            <w:r w:rsidR="0052711C">
              <w:rPr>
                <w:sz w:val="20"/>
                <w:szCs w:val="20"/>
              </w:rPr>
              <w:t xml:space="preserve">créer </w:t>
            </w:r>
            <w:r w:rsidR="004C2D20" w:rsidRPr="00557C61">
              <w:rPr>
                <w:rFonts w:eastAsia="Times New Roman" w:cstheme="minorHAnsi"/>
                <w:sz w:val="20"/>
                <w:szCs w:val="20"/>
                <w:lang w:eastAsia="fr-FR"/>
              </w:rPr>
              <w:t>un empiècement,…)</w:t>
            </w:r>
          </w:p>
          <w:p w14:paraId="42BC6A7E" w14:textId="77777777" w:rsidR="0052711C" w:rsidRDefault="0052711C" w:rsidP="0052711C">
            <w:pPr>
              <w:rPr>
                <w:rFonts w:eastAsia="Times New Roman" w:cstheme="minorHAnsi"/>
                <w:sz w:val="20"/>
                <w:szCs w:val="24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4"/>
                <w:lang w:eastAsia="fr-FR"/>
              </w:rPr>
              <w:t>- Vérifier les longueurs d’assemblage, les crans et les pointages des éléments gradés</w:t>
            </w:r>
          </w:p>
          <w:p w14:paraId="514E3FDC" w14:textId="77777777" w:rsidR="009B2B68" w:rsidRPr="0096069D" w:rsidRDefault="0052711C" w:rsidP="008D7CA5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- </w:t>
            </w:r>
            <w:r w:rsidR="00612097">
              <w:rPr>
                <w:rFonts w:eastAsia="Times New Roman" w:cstheme="minorHAnsi"/>
                <w:sz w:val="20"/>
                <w:szCs w:val="24"/>
                <w:lang w:eastAsia="fr-FR"/>
              </w:rPr>
              <w:t>vérifier la nomenclature</w:t>
            </w:r>
          </w:p>
        </w:tc>
        <w:tc>
          <w:tcPr>
            <w:tcW w:w="2156" w:type="pct"/>
          </w:tcPr>
          <w:p w14:paraId="41F4BDD4" w14:textId="77777777" w:rsidR="009B2B68" w:rsidRPr="00D36EC3" w:rsidRDefault="000065B0" w:rsidP="008D7CA5">
            <w:pPr>
              <w:rPr>
                <w:rFonts w:eastAsia="Times New Roman" w:cstheme="minorHAnsi"/>
                <w:b/>
                <w:bCs/>
                <w:sz w:val="20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sz w:val="20"/>
                <w:lang w:eastAsia="fr-FR"/>
              </w:rPr>
              <w:t>A2-T3, A2-T4, A1-T2, A4-T1, A4-T2, A4-T3,</w:t>
            </w:r>
            <w:r w:rsidR="004C2D20">
              <w:rPr>
                <w:rFonts w:eastAsia="Times New Roman" w:cstheme="minorHAnsi"/>
                <w:b/>
                <w:bCs/>
                <w:sz w:val="20"/>
                <w:lang w:eastAsia="fr-FR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sz w:val="20"/>
                <w:lang w:eastAsia="fr-FR"/>
              </w:rPr>
              <w:t>A4-T4, A3-T4</w:t>
            </w:r>
          </w:p>
          <w:p w14:paraId="65233EDC" w14:textId="77777777" w:rsidR="00AF2209" w:rsidRDefault="0031205C" w:rsidP="0077103A">
            <w:pPr>
              <w:rPr>
                <w:rFonts w:eastAsia="Times New Roman" w:cstheme="minorHAnsi"/>
                <w:sz w:val="20"/>
                <w:szCs w:val="24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4"/>
                <w:lang w:eastAsia="fr-FR"/>
              </w:rPr>
              <w:t>-</w:t>
            </w:r>
            <w:r w:rsidR="00AF2209"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 </w:t>
            </w:r>
            <w:r w:rsidR="0077103A" w:rsidRPr="00612097">
              <w:rPr>
                <w:rFonts w:eastAsia="Times New Roman" w:cstheme="minorHAnsi"/>
                <w:sz w:val="20"/>
                <w:szCs w:val="24"/>
                <w:lang w:eastAsia="fr-FR"/>
              </w:rPr>
              <w:t>Le placement unitaire et sériel</w:t>
            </w:r>
            <w:r w:rsidR="00AF2209"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 et la recherche de</w:t>
            </w:r>
            <w:r w:rsidR="0077103A" w:rsidRPr="00612097"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 métrage</w:t>
            </w:r>
          </w:p>
          <w:p w14:paraId="142F7DC1" w14:textId="77777777" w:rsidR="0077103A" w:rsidRPr="00612097" w:rsidRDefault="00AF2209" w:rsidP="0077103A">
            <w:pPr>
              <w:rPr>
                <w:rFonts w:eastAsia="Times New Roman" w:cstheme="minorHAnsi"/>
                <w:sz w:val="20"/>
                <w:szCs w:val="24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- Calculs des </w:t>
            </w:r>
            <w:r w:rsidR="0077103A" w:rsidRPr="00612097">
              <w:rPr>
                <w:rFonts w:eastAsia="Times New Roman" w:cstheme="minorHAnsi"/>
                <w:sz w:val="20"/>
                <w:szCs w:val="24"/>
                <w:lang w:eastAsia="fr-FR"/>
              </w:rPr>
              <w:t>efficience</w:t>
            </w:r>
            <w:r>
              <w:rPr>
                <w:rFonts w:eastAsia="Times New Roman" w:cstheme="minorHAnsi"/>
                <w:sz w:val="20"/>
                <w:szCs w:val="24"/>
                <w:lang w:eastAsia="fr-FR"/>
              </w:rPr>
              <w:t>s</w:t>
            </w:r>
            <w:r w:rsidR="0077103A" w:rsidRPr="00612097"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, </w:t>
            </w:r>
            <w:r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des </w:t>
            </w:r>
            <w:r w:rsidR="0077103A" w:rsidRPr="00612097"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gains et </w:t>
            </w:r>
            <w:r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des </w:t>
            </w:r>
            <w:r w:rsidR="0077103A" w:rsidRPr="00612097">
              <w:rPr>
                <w:rFonts w:eastAsia="Times New Roman" w:cstheme="minorHAnsi"/>
                <w:sz w:val="20"/>
                <w:szCs w:val="24"/>
                <w:lang w:eastAsia="fr-FR"/>
              </w:rPr>
              <w:t>pertes</w:t>
            </w:r>
          </w:p>
          <w:p w14:paraId="7CF803F1" w14:textId="77777777" w:rsidR="004C2D20" w:rsidRPr="00612097" w:rsidRDefault="0031205C" w:rsidP="0077103A">
            <w:pPr>
              <w:rPr>
                <w:rFonts w:eastAsia="Times New Roman" w:cstheme="minorHAnsi"/>
                <w:sz w:val="20"/>
                <w:szCs w:val="24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- </w:t>
            </w:r>
            <w:r w:rsidR="004C2D20" w:rsidRPr="00612097">
              <w:rPr>
                <w:rFonts w:eastAsia="Times New Roman" w:cstheme="minorHAnsi"/>
                <w:sz w:val="20"/>
                <w:szCs w:val="24"/>
                <w:lang w:eastAsia="fr-FR"/>
              </w:rPr>
              <w:t>Le matelassage</w:t>
            </w:r>
            <w:r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 et l</w:t>
            </w:r>
            <w:r w:rsidR="004C2D20" w:rsidRPr="00612097">
              <w:rPr>
                <w:rFonts w:eastAsia="Times New Roman" w:cstheme="minorHAnsi"/>
                <w:sz w:val="20"/>
                <w:szCs w:val="24"/>
                <w:lang w:eastAsia="fr-FR"/>
              </w:rPr>
              <w:t>a coupe</w:t>
            </w:r>
          </w:p>
          <w:p w14:paraId="51BC228B" w14:textId="77777777" w:rsidR="004C2D20" w:rsidRDefault="00AF2209" w:rsidP="0077103A">
            <w:pPr>
              <w:rPr>
                <w:rFonts w:eastAsia="Times New Roman" w:cstheme="minorHAnsi"/>
                <w:sz w:val="20"/>
                <w:szCs w:val="24"/>
                <w:lang w:eastAsia="fr-FR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2336" behindDoc="0" locked="0" layoutInCell="1" allowOverlap="1" wp14:anchorId="0D97EE76" wp14:editId="18A3E502">
                  <wp:simplePos x="0" y="0"/>
                  <wp:positionH relativeFrom="column">
                    <wp:posOffset>3239770</wp:posOffset>
                  </wp:positionH>
                  <wp:positionV relativeFrom="paragraph">
                    <wp:posOffset>285115</wp:posOffset>
                  </wp:positionV>
                  <wp:extent cx="890780" cy="862148"/>
                  <wp:effectExtent l="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365" r="24613"/>
                          <a:stretch/>
                        </pic:blipFill>
                        <pic:spPr bwMode="auto">
                          <a:xfrm>
                            <a:off x="0" y="0"/>
                            <a:ext cx="890780" cy="8621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31205C"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- </w:t>
            </w:r>
            <w:r w:rsidR="004C2D20" w:rsidRPr="00612097">
              <w:rPr>
                <w:rFonts w:eastAsia="Times New Roman" w:cstheme="minorHAnsi"/>
                <w:sz w:val="20"/>
                <w:szCs w:val="24"/>
                <w:lang w:eastAsia="fr-FR"/>
              </w:rPr>
              <w:t>Implantation et méthode de travail pour produi</w:t>
            </w:r>
            <w:r w:rsidR="0031205C">
              <w:rPr>
                <w:rFonts w:eastAsia="Times New Roman" w:cstheme="minorHAnsi"/>
                <w:sz w:val="20"/>
                <w:szCs w:val="24"/>
                <w:lang w:eastAsia="fr-FR"/>
              </w:rPr>
              <w:t>re</w:t>
            </w:r>
            <w:r w:rsidR="004C2D20" w:rsidRPr="00612097"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 ( ligne simple, multiple, groupe autonome…)</w:t>
            </w:r>
          </w:p>
          <w:p w14:paraId="39862136" w14:textId="77777777" w:rsidR="00AF2209" w:rsidRPr="0031205C" w:rsidRDefault="0096069D" w:rsidP="0096069D">
            <w:pPr>
              <w:rPr>
                <w:rFonts w:eastAsia="Times New Roman" w:cstheme="minorHAnsi"/>
                <w:sz w:val="20"/>
                <w:szCs w:val="24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- Jugement d’allure et répartition </w:t>
            </w:r>
            <w:r w:rsidRPr="0031205C">
              <w:rPr>
                <w:rFonts w:eastAsia="Times New Roman" w:cstheme="minorHAnsi"/>
                <w:sz w:val="20"/>
                <w:szCs w:val="24"/>
                <w:lang w:eastAsia="fr-FR"/>
              </w:rPr>
              <w:t>de</w:t>
            </w:r>
            <w:r>
              <w:rPr>
                <w:rFonts w:eastAsia="Times New Roman" w:cstheme="minorHAnsi"/>
                <w:sz w:val="20"/>
                <w:szCs w:val="24"/>
                <w:lang w:eastAsia="fr-FR"/>
              </w:rPr>
              <w:t>s</w:t>
            </w:r>
            <w:r w:rsidRPr="0031205C"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 tâches</w:t>
            </w:r>
            <w:r w:rsidR="00A672A7"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 entre élèves</w:t>
            </w:r>
          </w:p>
          <w:p w14:paraId="69B4F1FA" w14:textId="77777777" w:rsidR="0096069D" w:rsidRDefault="0096069D" w:rsidP="0077103A">
            <w:pPr>
              <w:rPr>
                <w:rFonts w:eastAsia="Times New Roman" w:cstheme="minorHAnsi"/>
                <w:sz w:val="20"/>
                <w:szCs w:val="24"/>
                <w:lang w:eastAsia="fr-FR"/>
              </w:rPr>
            </w:pPr>
          </w:p>
          <w:p w14:paraId="5DB3EA19" w14:textId="77777777" w:rsidR="00A56F45" w:rsidRDefault="00A672A7" w:rsidP="00A56F45">
            <w:pPr>
              <w:ind w:right="1970"/>
              <w:rPr>
                <w:rFonts w:eastAsia="Times New Roman" w:cstheme="minorHAnsi"/>
                <w:sz w:val="20"/>
                <w:lang w:eastAsia="fr-FR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4384" behindDoc="0" locked="0" layoutInCell="1" allowOverlap="1" wp14:anchorId="629543C8" wp14:editId="1356497E">
                  <wp:simplePos x="0" y="0"/>
                  <wp:positionH relativeFrom="column">
                    <wp:posOffset>2595880</wp:posOffset>
                  </wp:positionH>
                  <wp:positionV relativeFrom="paragraph">
                    <wp:posOffset>356870</wp:posOffset>
                  </wp:positionV>
                  <wp:extent cx="796313" cy="781050"/>
                  <wp:effectExtent l="0" t="0" r="3810" b="0"/>
                  <wp:wrapNone/>
                  <wp:docPr id="1936445492" name="Image 19364454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313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56F45">
              <w:rPr>
                <w:rFonts w:eastAsia="Times New Roman" w:cstheme="minorHAnsi"/>
                <w:sz w:val="20"/>
                <w:lang w:eastAsia="fr-FR"/>
              </w:rPr>
              <w:t xml:space="preserve">- </w:t>
            </w:r>
            <w:r w:rsidR="00A56F45" w:rsidRPr="00D36EC3">
              <w:rPr>
                <w:rFonts w:eastAsia="Times New Roman" w:cstheme="minorHAnsi"/>
                <w:sz w:val="20"/>
                <w:lang w:eastAsia="fr-FR"/>
              </w:rPr>
              <w:t xml:space="preserve">Découpe </w:t>
            </w:r>
            <w:r w:rsidR="00A56F45">
              <w:rPr>
                <w:rFonts w:eastAsia="Times New Roman" w:cstheme="minorHAnsi"/>
                <w:sz w:val="20"/>
                <w:lang w:eastAsia="fr-FR"/>
              </w:rPr>
              <w:t xml:space="preserve">automatique </w:t>
            </w:r>
            <w:r w:rsidR="00A56F45" w:rsidRPr="00D36EC3">
              <w:rPr>
                <w:rFonts w:eastAsia="Times New Roman" w:cstheme="minorHAnsi"/>
                <w:sz w:val="20"/>
                <w:lang w:eastAsia="fr-FR"/>
              </w:rPr>
              <w:t xml:space="preserve">et réalisation </w:t>
            </w:r>
            <w:r w:rsidR="00A56F45">
              <w:rPr>
                <w:rFonts w:eastAsia="Times New Roman" w:cstheme="minorHAnsi"/>
                <w:sz w:val="20"/>
                <w:lang w:eastAsia="fr-FR"/>
              </w:rPr>
              <w:t>sérielle</w:t>
            </w:r>
            <w:r w:rsidR="00A56F45" w:rsidRPr="00D36EC3">
              <w:rPr>
                <w:rFonts w:eastAsia="Times New Roman" w:cstheme="minorHAnsi"/>
                <w:sz w:val="20"/>
                <w:lang w:eastAsia="fr-FR"/>
              </w:rPr>
              <w:t xml:space="preserve"> d’un </w:t>
            </w:r>
            <w:r w:rsidR="00A56F45">
              <w:rPr>
                <w:rFonts w:eastAsia="Times New Roman" w:cstheme="minorHAnsi"/>
                <w:sz w:val="20"/>
                <w:lang w:eastAsia="fr-FR"/>
              </w:rPr>
              <w:t>Kimono en wax. Echange avec le client et retour d’expérience en fin de série.</w:t>
            </w:r>
          </w:p>
          <w:p w14:paraId="5A289899" w14:textId="77777777" w:rsidR="00A56F45" w:rsidRDefault="00A56F45" w:rsidP="0077103A">
            <w:pPr>
              <w:rPr>
                <w:rFonts w:eastAsia="Times New Roman" w:cstheme="minorHAnsi"/>
                <w:sz w:val="20"/>
                <w:szCs w:val="24"/>
                <w:lang w:eastAsia="fr-FR"/>
              </w:rPr>
            </w:pPr>
          </w:p>
          <w:p w14:paraId="6273056A" w14:textId="77777777" w:rsidR="00A56F45" w:rsidRDefault="00A672A7" w:rsidP="00A56F45">
            <w:pPr>
              <w:tabs>
                <w:tab w:val="left" w:pos="3962"/>
              </w:tabs>
              <w:ind w:right="2144"/>
              <w:rPr>
                <w:rFonts w:eastAsia="Times New Roman" w:cstheme="minorHAnsi"/>
                <w:sz w:val="20"/>
                <w:lang w:eastAsia="fr-FR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6432" behindDoc="0" locked="0" layoutInCell="1" allowOverlap="1" wp14:anchorId="704E2795" wp14:editId="015183E8">
                  <wp:simplePos x="0" y="0"/>
                  <wp:positionH relativeFrom="column">
                    <wp:posOffset>3394710</wp:posOffset>
                  </wp:positionH>
                  <wp:positionV relativeFrom="paragraph">
                    <wp:posOffset>127635</wp:posOffset>
                  </wp:positionV>
                  <wp:extent cx="718799" cy="1089965"/>
                  <wp:effectExtent l="0" t="0" r="5715" b="0"/>
                  <wp:wrapNone/>
                  <wp:docPr id="524544797" name="Image 1" descr="Une image contenant croquis, dessin, Dessin au trait, blanc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4544797" name="Image 1" descr="Une image contenant croquis, dessin, Dessin au trait, blanc&#10;&#10;Description générée automatiquement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111"/>
                          <a:stretch/>
                        </pic:blipFill>
                        <pic:spPr bwMode="auto">
                          <a:xfrm>
                            <a:off x="0" y="0"/>
                            <a:ext cx="718799" cy="10899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A56F45" w:rsidRPr="00DF0C49">
              <w:rPr>
                <w:rFonts w:eastAsia="Times New Roman" w:cstheme="minorHAnsi"/>
                <w:sz w:val="20"/>
                <w:lang w:eastAsia="fr-FR"/>
              </w:rPr>
              <w:t>-</w:t>
            </w:r>
            <w:r w:rsidR="00A56F45">
              <w:rPr>
                <w:rFonts w:eastAsia="Times New Roman" w:cstheme="minorHAnsi"/>
                <w:sz w:val="20"/>
                <w:lang w:eastAsia="fr-FR"/>
              </w:rPr>
              <w:t xml:space="preserve"> </w:t>
            </w:r>
            <w:r w:rsidR="00A56F45" w:rsidRPr="00DF0C49">
              <w:rPr>
                <w:rFonts w:eastAsia="Times New Roman" w:cstheme="minorHAnsi"/>
                <w:sz w:val="20"/>
                <w:lang w:eastAsia="fr-FR"/>
              </w:rPr>
              <w:t>Découpe et réalisation</w:t>
            </w:r>
            <w:r w:rsidR="00A56F45">
              <w:rPr>
                <w:rFonts w:eastAsia="Times New Roman" w:cstheme="minorHAnsi"/>
                <w:sz w:val="20"/>
                <w:lang w:eastAsia="fr-FR"/>
              </w:rPr>
              <w:t xml:space="preserve"> unitaire</w:t>
            </w:r>
            <w:r w:rsidR="00A56F45" w:rsidRPr="00DF0C49">
              <w:rPr>
                <w:rFonts w:eastAsia="Times New Roman" w:cstheme="minorHAnsi"/>
                <w:sz w:val="20"/>
                <w:lang w:eastAsia="fr-FR"/>
              </w:rPr>
              <w:t xml:space="preserve"> d’un</w:t>
            </w:r>
            <w:r w:rsidR="00A56F45">
              <w:rPr>
                <w:rFonts w:eastAsia="Times New Roman" w:cstheme="minorHAnsi"/>
                <w:sz w:val="20"/>
                <w:lang w:eastAsia="fr-FR"/>
              </w:rPr>
              <w:t xml:space="preserve"> chemis</w:t>
            </w:r>
            <w:r w:rsidR="00A65339">
              <w:rPr>
                <w:rFonts w:eastAsia="Times New Roman" w:cstheme="minorHAnsi"/>
                <w:sz w:val="20"/>
                <w:lang w:eastAsia="fr-FR"/>
              </w:rPr>
              <w:t>i</w:t>
            </w:r>
            <w:r w:rsidR="00A56F45">
              <w:rPr>
                <w:rFonts w:eastAsia="Times New Roman" w:cstheme="minorHAnsi"/>
                <w:sz w:val="20"/>
                <w:lang w:eastAsia="fr-FR"/>
              </w:rPr>
              <w:t>e</w:t>
            </w:r>
            <w:r w:rsidR="00A65339">
              <w:rPr>
                <w:rFonts w:eastAsia="Times New Roman" w:cstheme="minorHAnsi"/>
                <w:sz w:val="20"/>
                <w:lang w:eastAsia="fr-FR"/>
              </w:rPr>
              <w:t>r</w:t>
            </w:r>
            <w:r w:rsidR="00A56F45">
              <w:rPr>
                <w:rFonts w:eastAsia="Times New Roman" w:cstheme="minorHAnsi"/>
                <w:sz w:val="20"/>
                <w:lang w:eastAsia="fr-FR"/>
              </w:rPr>
              <w:t xml:space="preserve"> en matière tissée</w:t>
            </w:r>
          </w:p>
          <w:p w14:paraId="71A3998F" w14:textId="77777777" w:rsidR="00A672A7" w:rsidRDefault="00A672A7" w:rsidP="00A56F45">
            <w:pPr>
              <w:tabs>
                <w:tab w:val="left" w:pos="3962"/>
              </w:tabs>
              <w:ind w:right="2144"/>
              <w:rPr>
                <w:rFonts w:eastAsia="Times New Roman" w:cstheme="minorHAnsi"/>
                <w:sz w:val="20"/>
                <w:lang w:eastAsia="fr-FR"/>
              </w:rPr>
            </w:pPr>
          </w:p>
          <w:p w14:paraId="2C46EBED" w14:textId="77777777" w:rsidR="00543302" w:rsidRPr="00543302" w:rsidRDefault="00543302" w:rsidP="00543302">
            <w:pPr>
              <w:tabs>
                <w:tab w:val="left" w:pos="3962"/>
              </w:tabs>
              <w:ind w:right="2144"/>
              <w:rPr>
                <w:rFonts w:eastAsia="Times New Roman" w:cstheme="minorHAnsi"/>
                <w:sz w:val="20"/>
                <w:lang w:eastAsia="fr-FR"/>
              </w:rPr>
            </w:pPr>
            <w:r w:rsidRPr="00543302">
              <w:rPr>
                <w:rFonts w:eastAsia="Times New Roman" w:cstheme="minorHAnsi"/>
                <w:sz w:val="20"/>
                <w:lang w:eastAsia="fr-FR"/>
              </w:rPr>
              <w:t>-Découpe automatique et réalisation sérielle d’un pyjama en matière maille coupée cousue</w:t>
            </w:r>
          </w:p>
          <w:p w14:paraId="37D5A902" w14:textId="77777777" w:rsidR="00A56F45" w:rsidRDefault="00543302" w:rsidP="00543302">
            <w:pPr>
              <w:tabs>
                <w:tab w:val="left" w:pos="3962"/>
              </w:tabs>
              <w:ind w:right="2144"/>
              <w:rPr>
                <w:rFonts w:eastAsia="Times New Roman" w:cstheme="minorHAnsi"/>
                <w:sz w:val="20"/>
                <w:lang w:eastAsia="fr-FR"/>
              </w:rPr>
            </w:pPr>
            <w:r w:rsidRPr="00543302">
              <w:rPr>
                <w:rFonts w:eastAsia="Times New Roman" w:cstheme="minorHAnsi"/>
                <w:sz w:val="20"/>
                <w:lang w:eastAsia="fr-FR"/>
              </w:rPr>
              <w:t xml:space="preserve">Types de travaux : Placages, </w:t>
            </w:r>
            <w:proofErr w:type="spellStart"/>
            <w:r w:rsidRPr="00543302">
              <w:rPr>
                <w:rFonts w:eastAsia="Times New Roman" w:cstheme="minorHAnsi"/>
                <w:sz w:val="20"/>
                <w:lang w:eastAsia="fr-FR"/>
              </w:rPr>
              <w:t>ourlages</w:t>
            </w:r>
            <w:proofErr w:type="spellEnd"/>
            <w:r w:rsidRPr="00543302">
              <w:rPr>
                <w:rFonts w:eastAsia="Times New Roman" w:cstheme="minorHAnsi"/>
                <w:sz w:val="20"/>
                <w:lang w:eastAsia="fr-FR"/>
              </w:rPr>
              <w:t>. Réalisation de patte polo, élastique taille, colletages.</w:t>
            </w:r>
            <w:r w:rsidR="00A672A7">
              <w:rPr>
                <w:noProof/>
              </w:rPr>
              <w:t xml:space="preserve"> </w:t>
            </w:r>
          </w:p>
          <w:p w14:paraId="1AC17743" w14:textId="77777777" w:rsidR="00A672A7" w:rsidRDefault="00A672A7" w:rsidP="00543302">
            <w:pPr>
              <w:tabs>
                <w:tab w:val="left" w:pos="3962"/>
              </w:tabs>
              <w:ind w:right="2144"/>
              <w:rPr>
                <w:rFonts w:eastAsia="Times New Roman" w:cstheme="minorHAnsi"/>
                <w:sz w:val="20"/>
                <w:lang w:eastAsia="fr-FR"/>
              </w:rPr>
            </w:pPr>
          </w:p>
          <w:p w14:paraId="0B090E66" w14:textId="77777777" w:rsidR="00A56F45" w:rsidRDefault="00A56F45" w:rsidP="00AB43C1">
            <w:pPr>
              <w:tabs>
                <w:tab w:val="left" w:pos="3962"/>
              </w:tabs>
              <w:ind w:right="37"/>
              <w:rPr>
                <w:rFonts w:eastAsia="Times New Roman" w:cstheme="minorHAnsi"/>
                <w:sz w:val="20"/>
                <w:lang w:eastAsia="fr-FR"/>
              </w:rPr>
            </w:pPr>
            <w:r>
              <w:rPr>
                <w:rFonts w:eastAsia="Times New Roman" w:cstheme="minorHAnsi"/>
                <w:sz w:val="20"/>
                <w:lang w:eastAsia="fr-FR"/>
              </w:rPr>
              <w:t xml:space="preserve">- Retour de PFMP =&gt; échange </w:t>
            </w:r>
            <w:r w:rsidR="00AB43C1">
              <w:rPr>
                <w:rFonts w:eastAsia="Times New Roman" w:cstheme="minorHAnsi"/>
                <w:sz w:val="20"/>
                <w:lang w:eastAsia="fr-FR"/>
              </w:rPr>
              <w:t>entre pairs</w:t>
            </w:r>
            <w:r>
              <w:rPr>
                <w:rFonts w:eastAsia="Times New Roman" w:cstheme="minorHAnsi"/>
                <w:sz w:val="20"/>
                <w:lang w:eastAsia="fr-FR"/>
              </w:rPr>
              <w:t xml:space="preserve"> et retour d’expérience</w:t>
            </w:r>
            <w:r w:rsidR="00AF2209">
              <w:rPr>
                <w:rFonts w:eastAsia="Times New Roman" w:cstheme="minorHAnsi"/>
                <w:sz w:val="20"/>
                <w:lang w:eastAsia="fr-FR"/>
              </w:rPr>
              <w:t>. Formation entre pairs</w:t>
            </w:r>
            <w:r>
              <w:rPr>
                <w:rFonts w:eastAsia="Times New Roman" w:cstheme="minorHAnsi"/>
                <w:sz w:val="20"/>
                <w:lang w:eastAsia="fr-FR"/>
              </w:rPr>
              <w:t xml:space="preserve"> </w:t>
            </w:r>
            <w:r w:rsidR="00AB43C1">
              <w:rPr>
                <w:rFonts w:eastAsia="Times New Roman" w:cstheme="minorHAnsi"/>
                <w:sz w:val="20"/>
                <w:lang w:eastAsia="fr-FR"/>
              </w:rPr>
              <w:t>sur les nouvelles méthodes et techniques acquises</w:t>
            </w:r>
            <w:r>
              <w:rPr>
                <w:rFonts w:eastAsia="Times New Roman" w:cstheme="minorHAnsi"/>
                <w:sz w:val="20"/>
                <w:lang w:eastAsia="fr-FR"/>
              </w:rPr>
              <w:t>.</w:t>
            </w:r>
          </w:p>
          <w:p w14:paraId="757A1659" w14:textId="77777777" w:rsidR="00A56F45" w:rsidRDefault="00A56F45" w:rsidP="0077103A">
            <w:pPr>
              <w:rPr>
                <w:rFonts w:eastAsia="Times New Roman" w:cstheme="minorHAnsi"/>
                <w:sz w:val="20"/>
                <w:szCs w:val="24"/>
                <w:lang w:eastAsia="fr-FR"/>
              </w:rPr>
            </w:pPr>
          </w:p>
          <w:p w14:paraId="67B8567B" w14:textId="77777777" w:rsidR="00A56F45" w:rsidRDefault="00A56F45" w:rsidP="00A56F45">
            <w:pPr>
              <w:ind w:right="35"/>
              <w:rPr>
                <w:rFonts w:eastAsia="Times New Roman" w:cstheme="minorHAnsi"/>
                <w:sz w:val="20"/>
                <w:lang w:eastAsia="fr-FR"/>
              </w:rPr>
            </w:pPr>
            <w:r>
              <w:rPr>
                <w:rFonts w:eastAsia="Times New Roman" w:cstheme="minorHAnsi"/>
                <w:sz w:val="20"/>
                <w:lang w:eastAsia="fr-FR"/>
              </w:rPr>
              <w:t>- Selon le rythme des classes : Découpe et réalisation unitaire ou sérielle d’autres produits</w:t>
            </w:r>
            <w:r w:rsidR="003E7D3D">
              <w:rPr>
                <w:rFonts w:eastAsia="Times New Roman" w:cstheme="minorHAnsi"/>
                <w:sz w:val="20"/>
                <w:lang w:eastAsia="fr-FR"/>
              </w:rPr>
              <w:t xml:space="preserve"> dans différents matériaux</w:t>
            </w:r>
            <w:r>
              <w:rPr>
                <w:rFonts w:eastAsia="Times New Roman" w:cstheme="minorHAnsi"/>
                <w:sz w:val="20"/>
                <w:lang w:eastAsia="fr-FR"/>
              </w:rPr>
              <w:t>. Par exemple :</w:t>
            </w:r>
            <w:r w:rsidR="00AF2209">
              <w:rPr>
                <w:rFonts w:eastAsia="Times New Roman" w:cstheme="minorHAnsi"/>
                <w:sz w:val="20"/>
                <w:lang w:eastAsia="fr-FR"/>
              </w:rPr>
              <w:t xml:space="preserve"> Pantalon, </w:t>
            </w:r>
            <w:r>
              <w:rPr>
                <w:rFonts w:eastAsia="Times New Roman" w:cstheme="minorHAnsi"/>
                <w:sz w:val="20"/>
                <w:lang w:eastAsia="fr-FR"/>
              </w:rPr>
              <w:t>Robe</w:t>
            </w:r>
            <w:r w:rsidR="00AF2209">
              <w:rPr>
                <w:rFonts w:eastAsia="Times New Roman" w:cstheme="minorHAnsi"/>
                <w:sz w:val="20"/>
                <w:lang w:eastAsia="fr-FR"/>
              </w:rPr>
              <w:t xml:space="preserve"> et</w:t>
            </w:r>
            <w:r>
              <w:rPr>
                <w:rFonts w:eastAsia="Times New Roman" w:cstheme="minorHAnsi"/>
                <w:sz w:val="20"/>
                <w:lang w:eastAsia="fr-FR"/>
              </w:rPr>
              <w:t xml:space="preserve"> veste </w:t>
            </w:r>
            <w:r w:rsidR="00AF2209">
              <w:rPr>
                <w:rFonts w:eastAsia="Times New Roman" w:cstheme="minorHAnsi"/>
                <w:sz w:val="20"/>
                <w:lang w:eastAsia="fr-FR"/>
              </w:rPr>
              <w:t>non doublées</w:t>
            </w:r>
            <w:r>
              <w:rPr>
                <w:rFonts w:eastAsia="Times New Roman" w:cstheme="minorHAnsi"/>
                <w:sz w:val="20"/>
                <w:lang w:eastAsia="fr-FR"/>
              </w:rPr>
              <w:t>.</w:t>
            </w:r>
          </w:p>
          <w:p w14:paraId="25DA9A28" w14:textId="77777777" w:rsidR="009B2B68" w:rsidRPr="00D36EC3" w:rsidRDefault="009B2B68" w:rsidP="00AB43C1">
            <w:pPr>
              <w:rPr>
                <w:rFonts w:eastAsia="Times New Roman" w:cstheme="minorHAnsi"/>
                <w:sz w:val="20"/>
                <w:lang w:eastAsia="fr-FR"/>
              </w:rPr>
            </w:pPr>
          </w:p>
          <w:p w14:paraId="4E58B278" w14:textId="77777777" w:rsidR="009B2B68" w:rsidRDefault="000065B0" w:rsidP="000065B0">
            <w:pPr>
              <w:rPr>
                <w:rFonts w:eastAsia="Times New Roman" w:cstheme="minorHAnsi"/>
                <w:b/>
                <w:bCs/>
                <w:sz w:val="20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sz w:val="20"/>
                <w:lang w:eastAsia="fr-FR"/>
              </w:rPr>
              <w:t>A1-T3</w:t>
            </w:r>
            <w:r w:rsidR="004454D7">
              <w:rPr>
                <w:rFonts w:eastAsia="Times New Roman" w:cstheme="minorHAnsi"/>
                <w:b/>
                <w:bCs/>
                <w:sz w:val="20"/>
                <w:lang w:eastAsia="fr-FR"/>
              </w:rPr>
              <w:t>,</w:t>
            </w:r>
            <w:r>
              <w:rPr>
                <w:rFonts w:eastAsia="Times New Roman" w:cstheme="minorHAnsi"/>
                <w:b/>
                <w:bCs/>
                <w:sz w:val="20"/>
                <w:lang w:eastAsia="fr-FR"/>
              </w:rPr>
              <w:t xml:space="preserve"> A1-T4</w:t>
            </w:r>
          </w:p>
          <w:p w14:paraId="3BC37970" w14:textId="77777777" w:rsidR="0077103A" w:rsidRPr="001D6E42" w:rsidRDefault="0031205C" w:rsidP="0077103A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- </w:t>
            </w:r>
            <w:r w:rsidR="0077103A" w:rsidRPr="001D6E42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Les différents pieds presseurs </w:t>
            </w:r>
          </w:p>
          <w:p w14:paraId="5516A157" w14:textId="77777777" w:rsidR="00A672A7" w:rsidRPr="00A672A7" w:rsidRDefault="00A672A7" w:rsidP="000065B0">
            <w:pPr>
              <w:rPr>
                <w:rFonts w:eastAsia="Times New Roman" w:cstheme="minorHAnsi"/>
                <w:sz w:val="20"/>
                <w:lang w:eastAsia="fr-FR"/>
              </w:rPr>
            </w:pPr>
            <w:r>
              <w:rPr>
                <w:rFonts w:eastAsia="Times New Roman" w:cstheme="minorHAnsi"/>
                <w:sz w:val="20"/>
                <w:lang w:eastAsia="fr-FR"/>
              </w:rPr>
              <w:t>- L</w:t>
            </w:r>
            <w:r w:rsidRPr="00621757">
              <w:rPr>
                <w:rFonts w:eastAsia="Times New Roman" w:cstheme="minorHAnsi"/>
                <w:sz w:val="20"/>
                <w:lang w:eastAsia="fr-FR"/>
              </w:rPr>
              <w:t xml:space="preserve">a machine à point de recouvrement et </w:t>
            </w:r>
            <w:r>
              <w:rPr>
                <w:rFonts w:eastAsia="Times New Roman" w:cstheme="minorHAnsi"/>
                <w:sz w:val="20"/>
                <w:lang w:eastAsia="fr-FR"/>
              </w:rPr>
              <w:t xml:space="preserve">la </w:t>
            </w:r>
            <w:r w:rsidRPr="00621757">
              <w:rPr>
                <w:rFonts w:eastAsia="Times New Roman" w:cstheme="minorHAnsi"/>
                <w:sz w:val="20"/>
                <w:lang w:eastAsia="fr-FR"/>
              </w:rPr>
              <w:t>colleteuse</w:t>
            </w:r>
            <w:r>
              <w:rPr>
                <w:rFonts w:eastAsia="Times New Roman" w:cstheme="minorHAnsi"/>
                <w:sz w:val="20"/>
                <w:lang w:eastAsia="fr-FR"/>
              </w:rPr>
              <w:t>, apprentissage…</w:t>
            </w:r>
          </w:p>
          <w:p w14:paraId="603876C5" w14:textId="77777777" w:rsidR="009A70B4" w:rsidRDefault="009A70B4" w:rsidP="009A70B4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- Etude des m</w:t>
            </w:r>
            <w:r w:rsidRPr="009A70B4">
              <w:rPr>
                <w:rFonts w:eastAsia="Times New Roman" w:cstheme="minorHAnsi"/>
                <w:sz w:val="20"/>
                <w:szCs w:val="20"/>
                <w:lang w:eastAsia="fr-FR"/>
              </w:rPr>
              <w:t>atériels spécifiques selon les séries ou produits</w:t>
            </w:r>
          </w:p>
          <w:p w14:paraId="7131608B" w14:textId="77777777" w:rsidR="009B2B68" w:rsidRPr="00D36EC3" w:rsidRDefault="009B2B68" w:rsidP="008D7CA5">
            <w:pPr>
              <w:rPr>
                <w:rFonts w:eastAsia="Times New Roman" w:cstheme="minorHAnsi"/>
                <w:sz w:val="20"/>
                <w:lang w:eastAsia="fr-FR"/>
              </w:rPr>
            </w:pPr>
          </w:p>
          <w:p w14:paraId="0E51B3CD" w14:textId="77777777" w:rsidR="009B2B68" w:rsidRPr="00D36EC3" w:rsidRDefault="000065B0" w:rsidP="008D7CA5">
            <w:pPr>
              <w:rPr>
                <w:rFonts w:eastAsia="Times New Roman" w:cstheme="minorHAnsi"/>
                <w:b/>
                <w:bCs/>
                <w:sz w:val="20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sz w:val="20"/>
                <w:lang w:eastAsia="fr-FR"/>
              </w:rPr>
              <w:t>A3-T1, A3-T2, A3-T3, A3-T4</w:t>
            </w:r>
          </w:p>
          <w:p w14:paraId="6F6B8A53" w14:textId="77777777" w:rsidR="000201A3" w:rsidRDefault="000201A3" w:rsidP="000201A3">
            <w:pPr>
              <w:rPr>
                <w:rFonts w:eastAsia="Times New Roman" w:cstheme="minorHAnsi"/>
                <w:sz w:val="20"/>
                <w:lang w:eastAsia="fr-FR"/>
              </w:rPr>
            </w:pPr>
            <w:r>
              <w:rPr>
                <w:rFonts w:eastAsia="Times New Roman" w:cstheme="minorHAnsi"/>
                <w:sz w:val="20"/>
                <w:lang w:eastAsia="fr-FR"/>
              </w:rPr>
              <w:t>- Le cahier des charges</w:t>
            </w:r>
            <w:r w:rsidR="009A70B4">
              <w:rPr>
                <w:rFonts w:eastAsia="Times New Roman" w:cstheme="minorHAnsi"/>
                <w:sz w:val="20"/>
                <w:lang w:eastAsia="fr-FR"/>
              </w:rPr>
              <w:t xml:space="preserve"> versus l</w:t>
            </w:r>
            <w:r>
              <w:rPr>
                <w:rFonts w:eastAsia="Times New Roman" w:cstheme="minorHAnsi"/>
                <w:sz w:val="20"/>
                <w:lang w:eastAsia="fr-FR"/>
              </w:rPr>
              <w:t>e dossier technique</w:t>
            </w:r>
          </w:p>
          <w:p w14:paraId="0BA67D9A" w14:textId="77777777" w:rsidR="009B2B68" w:rsidRDefault="009A70B4" w:rsidP="008D7CA5">
            <w:pPr>
              <w:rPr>
                <w:rFonts w:eastAsia="Times New Roman" w:cstheme="minorHAnsi"/>
                <w:sz w:val="20"/>
                <w:lang w:eastAsia="fr-FR"/>
              </w:rPr>
            </w:pPr>
            <w:r>
              <w:rPr>
                <w:rFonts w:eastAsia="Times New Roman" w:cstheme="minorHAnsi"/>
                <w:sz w:val="20"/>
                <w:lang w:eastAsia="fr-FR"/>
              </w:rPr>
              <w:t xml:space="preserve">- </w:t>
            </w:r>
            <w:r w:rsidRPr="00D36EC3">
              <w:rPr>
                <w:rFonts w:eastAsia="Times New Roman" w:cstheme="minorHAnsi"/>
                <w:sz w:val="20"/>
                <w:lang w:eastAsia="fr-FR"/>
              </w:rPr>
              <w:t>Contrôle des opérations et produits réalisés</w:t>
            </w:r>
            <w:r>
              <w:rPr>
                <w:rFonts w:eastAsia="Times New Roman" w:cstheme="minorHAnsi"/>
                <w:sz w:val="20"/>
                <w:lang w:eastAsia="fr-FR"/>
              </w:rPr>
              <w:t xml:space="preserve"> en cours et en fin de fabrication</w:t>
            </w:r>
            <w:r w:rsidRPr="00223E3D">
              <w:rPr>
                <w:rFonts w:eastAsia="Times New Roman" w:cstheme="minorHAnsi"/>
                <w:sz w:val="20"/>
                <w:lang w:eastAsia="fr-FR"/>
              </w:rPr>
              <w:t xml:space="preserve"> </w:t>
            </w:r>
          </w:p>
          <w:p w14:paraId="0D2D42B5" w14:textId="77777777" w:rsidR="009A70B4" w:rsidRDefault="009A70B4" w:rsidP="008D7CA5">
            <w:pPr>
              <w:rPr>
                <w:rFonts w:eastAsia="Times New Roman" w:cstheme="minorHAnsi"/>
                <w:sz w:val="20"/>
                <w:lang w:eastAsia="fr-FR"/>
              </w:rPr>
            </w:pPr>
            <w:r>
              <w:rPr>
                <w:rFonts w:eastAsia="Times New Roman" w:cstheme="minorHAnsi"/>
                <w:sz w:val="20"/>
                <w:lang w:eastAsia="fr-FR"/>
              </w:rPr>
              <w:t>- Contrôle des matières d’œuvre et fournitures</w:t>
            </w:r>
          </w:p>
          <w:p w14:paraId="1C64D15A" w14:textId="77777777" w:rsidR="00E16CD2" w:rsidRDefault="00E16CD2" w:rsidP="008D7CA5">
            <w:pPr>
              <w:rPr>
                <w:rFonts w:eastAsia="Times New Roman" w:cstheme="minorHAnsi"/>
                <w:sz w:val="20"/>
                <w:lang w:eastAsia="fr-FR"/>
              </w:rPr>
            </w:pPr>
          </w:p>
          <w:p w14:paraId="62C03AFE" w14:textId="77777777" w:rsidR="00AF2209" w:rsidRDefault="00AF2209" w:rsidP="008D7CA5">
            <w:pPr>
              <w:rPr>
                <w:rFonts w:eastAsia="Times New Roman" w:cstheme="minorHAnsi"/>
                <w:sz w:val="20"/>
                <w:lang w:eastAsia="fr-FR"/>
              </w:rPr>
            </w:pPr>
          </w:p>
          <w:p w14:paraId="03A3FF30" w14:textId="77777777" w:rsidR="00AF2209" w:rsidRPr="00223E3D" w:rsidRDefault="00AF2209" w:rsidP="00A672A7">
            <w:pPr>
              <w:rPr>
                <w:rFonts w:eastAsia="Times New Roman" w:cstheme="minorHAnsi"/>
                <w:sz w:val="20"/>
                <w:lang w:eastAsia="fr-FR"/>
              </w:rPr>
            </w:pPr>
            <w:r w:rsidRPr="00AF2209"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  <w:lang w:eastAsia="fr-FR"/>
              </w:rPr>
              <w:t xml:space="preserve">Durant l’année scolaire : 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  <w:lang w:eastAsia="fr-FR"/>
              </w:rPr>
              <w:t xml:space="preserve">1 PFMP de 8 semaines ou </w:t>
            </w:r>
            <w:r w:rsidRPr="00AF2209"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  <w:lang w:eastAsia="fr-FR"/>
              </w:rPr>
              <w:t xml:space="preserve">2 PFMP de 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  <w:lang w:eastAsia="fr-FR"/>
              </w:rPr>
              <w:t>4</w:t>
            </w:r>
            <w:r w:rsidRPr="00AF2209"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  <w:lang w:eastAsia="fr-FR"/>
              </w:rPr>
              <w:t xml:space="preserve"> semaines</w:t>
            </w:r>
          </w:p>
        </w:tc>
        <w:tc>
          <w:tcPr>
            <w:tcW w:w="918" w:type="pct"/>
          </w:tcPr>
          <w:p w14:paraId="458190E8" w14:textId="77777777" w:rsidR="009B2B68" w:rsidRDefault="000065B0" w:rsidP="000065B0">
            <w:pPr>
              <w:rPr>
                <w:rFonts w:eastAsia="Times New Roman" w:cstheme="minorHAnsi"/>
                <w:b/>
                <w:bCs/>
                <w:sz w:val="20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sz w:val="20"/>
                <w:lang w:eastAsia="fr-FR"/>
              </w:rPr>
              <w:t>A6-T1, A6-T2, A6-T3</w:t>
            </w:r>
          </w:p>
          <w:p w14:paraId="16A0DE2A" w14:textId="77777777" w:rsidR="0037621A" w:rsidRDefault="0037621A" w:rsidP="0037621A">
            <w:pPr>
              <w:rPr>
                <w:rFonts w:eastAsia="Times New Roman" w:cstheme="minorHAnsi"/>
                <w:sz w:val="20"/>
                <w:lang w:eastAsia="fr-FR"/>
              </w:rPr>
            </w:pPr>
            <w:r>
              <w:rPr>
                <w:rFonts w:eastAsia="Times New Roman" w:cstheme="minorHAnsi"/>
                <w:sz w:val="20"/>
                <w:lang w:eastAsia="fr-FR"/>
              </w:rPr>
              <w:t xml:space="preserve">- Domaines d’application de la RSE et le développement durable </w:t>
            </w:r>
          </w:p>
          <w:p w14:paraId="3477A87B" w14:textId="77777777" w:rsidR="0096069D" w:rsidRDefault="0096069D" w:rsidP="000065B0">
            <w:pPr>
              <w:rPr>
                <w:rFonts w:eastAsia="Times New Roman" w:cstheme="minorHAnsi"/>
                <w:sz w:val="20"/>
                <w:lang w:eastAsia="fr-FR"/>
              </w:rPr>
            </w:pPr>
            <w:r w:rsidRPr="0096069D">
              <w:rPr>
                <w:rFonts w:eastAsia="Times New Roman" w:cstheme="minorHAnsi"/>
                <w:sz w:val="20"/>
                <w:lang w:eastAsia="fr-FR"/>
              </w:rPr>
              <w:t>- Recueil des données relatives à l’environnement de travail et proposition d’amélioration d’un point de vue écologique</w:t>
            </w:r>
          </w:p>
          <w:p w14:paraId="6D874B80" w14:textId="77777777" w:rsidR="00F84E6E" w:rsidRDefault="00F84E6E" w:rsidP="000065B0">
            <w:pPr>
              <w:rPr>
                <w:rFonts w:eastAsia="Times New Roman" w:cstheme="minorHAnsi"/>
                <w:sz w:val="20"/>
                <w:lang w:eastAsia="fr-FR"/>
              </w:rPr>
            </w:pPr>
            <w:r>
              <w:rPr>
                <w:rFonts w:eastAsia="Times New Roman" w:cstheme="minorHAnsi"/>
                <w:sz w:val="20"/>
                <w:lang w:eastAsia="fr-FR"/>
              </w:rPr>
              <w:t>- Echange sur les pratiques RSE des entreprise</w:t>
            </w:r>
            <w:r w:rsidR="0037621A">
              <w:rPr>
                <w:rFonts w:eastAsia="Times New Roman" w:cstheme="minorHAnsi"/>
                <w:sz w:val="20"/>
                <w:lang w:eastAsia="fr-FR"/>
              </w:rPr>
              <w:t>s</w:t>
            </w:r>
            <w:r>
              <w:rPr>
                <w:rFonts w:eastAsia="Times New Roman" w:cstheme="minorHAnsi"/>
                <w:sz w:val="20"/>
                <w:lang w:eastAsia="fr-FR"/>
              </w:rPr>
              <w:t xml:space="preserve"> ayant accueillies les élèves </w:t>
            </w:r>
            <w:r w:rsidR="0037621A">
              <w:rPr>
                <w:rFonts w:eastAsia="Times New Roman" w:cstheme="minorHAnsi"/>
                <w:sz w:val="20"/>
                <w:lang w:eastAsia="fr-FR"/>
              </w:rPr>
              <w:t>en PFMP</w:t>
            </w:r>
          </w:p>
          <w:p w14:paraId="7A685F03" w14:textId="77777777" w:rsidR="00AF2209" w:rsidRDefault="00AF2209" w:rsidP="000065B0">
            <w:pPr>
              <w:rPr>
                <w:rFonts w:eastAsia="Times New Roman" w:cstheme="minorHAnsi"/>
                <w:sz w:val="20"/>
                <w:lang w:eastAsia="fr-FR"/>
              </w:rPr>
            </w:pPr>
          </w:p>
          <w:p w14:paraId="1111FD7D" w14:textId="77777777" w:rsidR="009B2B68" w:rsidRPr="00D36EC3" w:rsidRDefault="009B2B68" w:rsidP="008D7CA5">
            <w:pPr>
              <w:rPr>
                <w:rFonts w:eastAsia="Times New Roman" w:cstheme="minorHAnsi"/>
                <w:sz w:val="20"/>
                <w:lang w:eastAsia="fr-FR"/>
              </w:rPr>
            </w:pPr>
          </w:p>
          <w:p w14:paraId="7A366093" w14:textId="77777777" w:rsidR="009B2B68" w:rsidRDefault="000065B0" w:rsidP="008D7CA5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0065B0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A5-T1, A5-T2</w:t>
            </w:r>
          </w:p>
          <w:p w14:paraId="1323E223" w14:textId="77777777" w:rsidR="0077103A" w:rsidRDefault="0096069D" w:rsidP="008D7CA5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- </w:t>
            </w:r>
            <w:r w:rsidR="0077103A" w:rsidRPr="0077103A">
              <w:rPr>
                <w:rFonts w:eastAsia="Times New Roman" w:cstheme="minorHAnsi"/>
                <w:sz w:val="20"/>
                <w:szCs w:val="20"/>
                <w:lang w:eastAsia="fr-FR"/>
              </w:rPr>
              <w:t>Les rapports de stage</w:t>
            </w:r>
          </w:p>
          <w:p w14:paraId="62A72092" w14:textId="77777777" w:rsidR="0096069D" w:rsidRDefault="0096069D" w:rsidP="008D7CA5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- Analyse des méthodes de</w:t>
            </w:r>
            <w:r w:rsidR="0037621A">
              <w:rPr>
                <w:rFonts w:eastAsia="Times New Roman" w:cstheme="minorHAnsi"/>
                <w:sz w:val="20"/>
                <w:szCs w:val="20"/>
                <w:lang w:eastAsia="fr-FR"/>
              </w:rPr>
              <w:t>s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entreprise</w:t>
            </w:r>
            <w:r w:rsidR="0037621A">
              <w:rPr>
                <w:rFonts w:eastAsia="Times New Roman" w:cstheme="minorHAnsi"/>
                <w:sz w:val="20"/>
                <w:szCs w:val="20"/>
                <w:lang w:eastAsia="fr-FR"/>
              </w:rPr>
              <w:t>s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et propositions d’amélioration pour </w:t>
            </w:r>
            <w:r w:rsidR="0037621A">
              <w:rPr>
                <w:rFonts w:eastAsia="Times New Roman" w:cstheme="minorHAnsi"/>
                <w:sz w:val="20"/>
                <w:szCs w:val="20"/>
                <w:lang w:eastAsia="fr-FR"/>
              </w:rPr>
              <w:t>augmente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r la productivité</w:t>
            </w:r>
          </w:p>
          <w:p w14:paraId="4099624C" w14:textId="77777777" w:rsidR="0096069D" w:rsidRPr="00A65339" w:rsidRDefault="0096069D" w:rsidP="008D7CA5">
            <w:pPr>
              <w:rPr>
                <w:rFonts w:eastAsia="Times New Roman" w:cstheme="minorHAnsi"/>
                <w:sz w:val="20"/>
                <w:lang w:eastAsia="fr-FR"/>
              </w:rPr>
            </w:pPr>
            <w:r w:rsidRPr="00A65339">
              <w:rPr>
                <w:rFonts w:eastAsia="Times New Roman" w:cstheme="minorHAnsi"/>
                <w:sz w:val="20"/>
                <w:lang w:eastAsia="fr-FR"/>
              </w:rPr>
              <w:t xml:space="preserve">- </w:t>
            </w:r>
            <w:r w:rsidR="004C356C" w:rsidRPr="00A65339">
              <w:rPr>
                <w:rFonts w:eastAsia="Times New Roman" w:cstheme="minorHAnsi"/>
                <w:sz w:val="20"/>
                <w:lang w:eastAsia="fr-FR"/>
              </w:rPr>
              <w:t xml:space="preserve">Explications du </w:t>
            </w:r>
            <w:r w:rsidRPr="00A65339">
              <w:rPr>
                <w:rFonts w:eastAsia="Times New Roman" w:cstheme="minorHAnsi"/>
                <w:sz w:val="20"/>
                <w:lang w:eastAsia="fr-FR"/>
              </w:rPr>
              <w:t xml:space="preserve">Lean </w:t>
            </w:r>
            <w:proofErr w:type="spellStart"/>
            <w:r w:rsidRPr="00A65339">
              <w:rPr>
                <w:rFonts w:eastAsia="Times New Roman" w:cstheme="minorHAnsi"/>
                <w:sz w:val="20"/>
                <w:lang w:eastAsia="fr-FR"/>
              </w:rPr>
              <w:t>manufacturing</w:t>
            </w:r>
            <w:proofErr w:type="spellEnd"/>
          </w:p>
          <w:p w14:paraId="575CCE9B" w14:textId="77777777" w:rsidR="00F84E6E" w:rsidRPr="00F84E6E" w:rsidRDefault="00F84E6E" w:rsidP="008D7CA5">
            <w:pPr>
              <w:rPr>
                <w:rFonts w:eastAsia="Times New Roman" w:cstheme="minorHAnsi"/>
                <w:sz w:val="20"/>
                <w:lang w:eastAsia="fr-FR"/>
              </w:rPr>
            </w:pPr>
            <w:r w:rsidRPr="00F84E6E">
              <w:rPr>
                <w:rFonts w:eastAsia="Times New Roman" w:cstheme="minorHAnsi"/>
                <w:sz w:val="20"/>
                <w:lang w:eastAsia="fr-FR"/>
              </w:rPr>
              <w:t xml:space="preserve">- Outils numérique de suivi </w:t>
            </w:r>
            <w:r>
              <w:rPr>
                <w:rFonts w:eastAsia="Times New Roman" w:cstheme="minorHAnsi"/>
                <w:sz w:val="20"/>
                <w:lang w:eastAsia="fr-FR"/>
              </w:rPr>
              <w:t>de production</w:t>
            </w:r>
          </w:p>
          <w:p w14:paraId="1E6EF7B6" w14:textId="77777777" w:rsidR="00F84E6E" w:rsidRDefault="00F84E6E" w:rsidP="00F84E6E">
            <w:pPr>
              <w:rPr>
                <w:rFonts w:eastAsia="Times New Roman" w:cstheme="minorHAnsi"/>
                <w:sz w:val="20"/>
                <w:lang w:eastAsia="fr-FR"/>
              </w:rPr>
            </w:pPr>
            <w:r w:rsidRPr="00A56F45">
              <w:rPr>
                <w:rFonts w:eastAsia="Times New Roman" w:cstheme="minorHAnsi"/>
                <w:sz w:val="20"/>
                <w:lang w:eastAsia="fr-FR"/>
              </w:rPr>
              <w:t>-  Mise en place de temps d’échanges et de formation entre pairs</w:t>
            </w:r>
          </w:p>
          <w:p w14:paraId="2221CE12" w14:textId="77777777" w:rsidR="00AF2209" w:rsidRPr="00A56F45" w:rsidRDefault="00AF2209" w:rsidP="00F84E6E">
            <w:pPr>
              <w:rPr>
                <w:rFonts w:eastAsia="Times New Roman" w:cstheme="minorHAnsi"/>
                <w:sz w:val="20"/>
                <w:lang w:eastAsia="fr-FR"/>
              </w:rPr>
            </w:pPr>
          </w:p>
          <w:p w14:paraId="05EB50EC" w14:textId="77777777" w:rsidR="009B2B68" w:rsidRPr="00F84E6E" w:rsidRDefault="009B2B68" w:rsidP="008D7CA5">
            <w:pPr>
              <w:rPr>
                <w:rFonts w:eastAsia="Times New Roman" w:cstheme="minorHAnsi"/>
                <w:sz w:val="20"/>
                <w:lang w:eastAsia="fr-FR"/>
              </w:rPr>
            </w:pPr>
          </w:p>
          <w:p w14:paraId="2F8C330B" w14:textId="77777777" w:rsidR="009B2B68" w:rsidRPr="004454D7" w:rsidRDefault="0096069D" w:rsidP="008D7CA5">
            <w:pPr>
              <w:rPr>
                <w:rFonts w:eastAsia="Times New Roman" w:cstheme="minorHAnsi"/>
                <w:b/>
                <w:bCs/>
                <w:sz w:val="20"/>
                <w:lang w:eastAsia="fr-FR"/>
              </w:rPr>
            </w:pPr>
            <w:r w:rsidRPr="004454D7">
              <w:rPr>
                <w:rFonts w:eastAsia="Times New Roman" w:cstheme="minorHAnsi"/>
                <w:b/>
                <w:bCs/>
                <w:sz w:val="20"/>
                <w:lang w:eastAsia="fr-FR"/>
              </w:rPr>
              <w:t>A5-T3</w:t>
            </w:r>
          </w:p>
          <w:p w14:paraId="308F0783" w14:textId="77777777" w:rsidR="0096069D" w:rsidRPr="00A56F45" w:rsidRDefault="00A56F45" w:rsidP="00A56F45">
            <w:pPr>
              <w:rPr>
                <w:rFonts w:eastAsia="Times New Roman" w:cstheme="minorHAnsi"/>
                <w:sz w:val="20"/>
                <w:lang w:eastAsia="fr-FR"/>
              </w:rPr>
            </w:pPr>
            <w:r w:rsidRPr="00A56F45">
              <w:rPr>
                <w:rFonts w:eastAsia="Times New Roman" w:cstheme="minorHAnsi"/>
                <w:sz w:val="20"/>
                <w:lang w:eastAsia="fr-FR"/>
              </w:rPr>
              <w:t>- Temps de b</w:t>
            </w:r>
            <w:r w:rsidR="0096069D" w:rsidRPr="00A56F45">
              <w:rPr>
                <w:rFonts w:eastAsia="Times New Roman" w:cstheme="minorHAnsi"/>
                <w:sz w:val="20"/>
                <w:lang w:eastAsia="fr-FR"/>
              </w:rPr>
              <w:t>rainstorming</w:t>
            </w:r>
            <w:r w:rsidRPr="00A56F45">
              <w:rPr>
                <w:rFonts w:eastAsia="Times New Roman" w:cstheme="minorHAnsi"/>
                <w:sz w:val="20"/>
                <w:lang w:eastAsia="fr-FR"/>
              </w:rPr>
              <w:t xml:space="preserve"> pour a</w:t>
            </w:r>
            <w:r>
              <w:rPr>
                <w:rFonts w:eastAsia="Times New Roman" w:cstheme="minorHAnsi"/>
                <w:sz w:val="20"/>
                <w:lang w:eastAsia="fr-FR"/>
              </w:rPr>
              <w:t>méliorer l’image de l’entreprise</w:t>
            </w:r>
            <w:r w:rsidR="004454D7">
              <w:rPr>
                <w:rFonts w:eastAsia="Times New Roman" w:cstheme="minorHAnsi"/>
                <w:sz w:val="20"/>
                <w:lang w:eastAsia="fr-FR"/>
              </w:rPr>
              <w:t>, fidéliser</w:t>
            </w:r>
            <w:r>
              <w:rPr>
                <w:rFonts w:eastAsia="Times New Roman" w:cstheme="minorHAnsi"/>
                <w:sz w:val="20"/>
                <w:lang w:eastAsia="fr-FR"/>
              </w:rPr>
              <w:t xml:space="preserve"> et attirer de nouveaux personnels</w:t>
            </w:r>
          </w:p>
          <w:p w14:paraId="7A1FF03F" w14:textId="77777777" w:rsidR="00A56F45" w:rsidRDefault="00A56F45" w:rsidP="00A56F45">
            <w:pPr>
              <w:rPr>
                <w:rFonts w:eastAsia="Times New Roman" w:cstheme="minorHAnsi"/>
                <w:sz w:val="20"/>
                <w:lang w:eastAsia="fr-FR"/>
              </w:rPr>
            </w:pPr>
            <w:r>
              <w:rPr>
                <w:rFonts w:eastAsia="Times New Roman" w:cstheme="minorHAnsi"/>
                <w:sz w:val="20"/>
                <w:lang w:eastAsia="fr-FR"/>
              </w:rPr>
              <w:t>- mise en place d’atelier d’</w:t>
            </w:r>
            <w:proofErr w:type="spellStart"/>
            <w:r>
              <w:rPr>
                <w:rFonts w:eastAsia="Times New Roman" w:cstheme="minorHAnsi"/>
                <w:sz w:val="20"/>
                <w:lang w:eastAsia="fr-FR"/>
              </w:rPr>
              <w:t>upcyclilng</w:t>
            </w:r>
            <w:proofErr w:type="spellEnd"/>
          </w:p>
          <w:p w14:paraId="3650A1EA" w14:textId="77777777" w:rsidR="00F84E6E" w:rsidRPr="0096069D" w:rsidRDefault="00F84E6E" w:rsidP="00F84E6E">
            <w:pPr>
              <w:rPr>
                <w:rFonts w:eastAsia="Times New Roman" w:cstheme="minorHAnsi"/>
                <w:sz w:val="20"/>
                <w:lang w:eastAsia="fr-FR"/>
              </w:rPr>
            </w:pPr>
            <w:r>
              <w:rPr>
                <w:rFonts w:eastAsia="Times New Roman" w:cstheme="minorHAnsi"/>
                <w:sz w:val="20"/>
                <w:lang w:eastAsia="fr-FR"/>
              </w:rPr>
              <w:t>- Echanges sur le bien-être au travail</w:t>
            </w:r>
          </w:p>
          <w:p w14:paraId="4E605FC1" w14:textId="77777777" w:rsidR="00F84E6E" w:rsidRPr="00A56F45" w:rsidRDefault="00F84E6E" w:rsidP="00A56F45">
            <w:pPr>
              <w:rPr>
                <w:rFonts w:eastAsia="Times New Roman" w:cstheme="minorHAnsi"/>
                <w:sz w:val="20"/>
                <w:lang w:eastAsia="fr-FR"/>
              </w:rPr>
            </w:pPr>
          </w:p>
        </w:tc>
      </w:tr>
      <w:tr w:rsidR="0085597C" w14:paraId="53064648" w14:textId="77777777" w:rsidTr="008C6928">
        <w:trPr>
          <w:trHeight w:val="20"/>
        </w:trPr>
        <w:tc>
          <w:tcPr>
            <w:tcW w:w="634" w:type="pct"/>
          </w:tcPr>
          <w:p w14:paraId="3E639F10" w14:textId="77777777" w:rsidR="0085597C" w:rsidRPr="00A56F45" w:rsidRDefault="0085597C" w:rsidP="0085597C">
            <w:pPr>
              <w:jc w:val="center"/>
              <w:rPr>
                <w:b/>
                <w:bCs/>
              </w:rPr>
            </w:pPr>
            <w:r w:rsidRPr="00A56F45">
              <w:lastRenderedPageBreak/>
              <w:br w:type="page"/>
            </w:r>
          </w:p>
          <w:p w14:paraId="0ED9F4F1" w14:textId="77777777" w:rsidR="0085597C" w:rsidRPr="00A56F45" w:rsidRDefault="00E16CD2" w:rsidP="0085597C">
            <w:pPr>
              <w:rPr>
                <w:b/>
              </w:rPr>
            </w:pPr>
            <w:r w:rsidRPr="00E16CD2">
              <w:rPr>
                <w:b/>
                <w:bCs/>
                <w:sz w:val="24"/>
                <w:szCs w:val="24"/>
              </w:rPr>
              <w:t>PROPOSITION DE PROGRESSION</w:t>
            </w:r>
          </w:p>
        </w:tc>
        <w:tc>
          <w:tcPr>
            <w:tcW w:w="1292" w:type="pct"/>
            <w:vAlign w:val="center"/>
          </w:tcPr>
          <w:p w14:paraId="5A968A01" w14:textId="77777777" w:rsidR="0085597C" w:rsidRPr="00053227" w:rsidRDefault="0085597C" w:rsidP="0031205C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3227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PREPARATION D’UN PRODUIT</w:t>
            </w:r>
          </w:p>
          <w:p w14:paraId="5C393B01" w14:textId="77777777" w:rsidR="0085597C" w:rsidRPr="00053227" w:rsidRDefault="0085597C" w:rsidP="0031205C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  <w:p w14:paraId="1A996BC2" w14:textId="77777777" w:rsidR="0085597C" w:rsidRPr="00053227" w:rsidRDefault="008C6928" w:rsidP="0031205C">
            <w:pPr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fr-FR"/>
              </w:rPr>
            </w:pPr>
            <w:r w:rsidRPr="00053227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CP1 CP2 CP3</w:t>
            </w:r>
          </w:p>
        </w:tc>
        <w:tc>
          <w:tcPr>
            <w:tcW w:w="2156" w:type="pct"/>
            <w:vAlign w:val="center"/>
          </w:tcPr>
          <w:p w14:paraId="0AC7B584" w14:textId="77777777" w:rsidR="0085597C" w:rsidRPr="00053227" w:rsidRDefault="0085597C" w:rsidP="0031205C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53227">
              <w:rPr>
                <w:b/>
                <w:bCs/>
                <w:color w:val="000000" w:themeColor="text1"/>
                <w:sz w:val="16"/>
                <w:szCs w:val="16"/>
              </w:rPr>
              <w:t>REALISATION ET CONTROLE D’UN PRODUIT</w:t>
            </w:r>
          </w:p>
          <w:p w14:paraId="2A8B39BC" w14:textId="77777777" w:rsidR="0085597C" w:rsidRPr="00053227" w:rsidRDefault="0085597C" w:rsidP="0031205C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14:paraId="3A329E4A" w14:textId="77777777" w:rsidR="0085597C" w:rsidRPr="00053227" w:rsidRDefault="008C6928" w:rsidP="0031205C">
            <w:pPr>
              <w:jc w:val="center"/>
              <w:rPr>
                <w:rFonts w:eastAsia="Times New Roman" w:cstheme="minorHAnsi"/>
                <w:b/>
                <w:bCs/>
                <w:sz w:val="20"/>
                <w:lang w:eastAsia="fr-FR"/>
              </w:rPr>
            </w:pPr>
            <w:r w:rsidRPr="00053227">
              <w:rPr>
                <w:b/>
                <w:bCs/>
                <w:color w:val="000000" w:themeColor="text1"/>
                <w:sz w:val="16"/>
                <w:szCs w:val="16"/>
              </w:rPr>
              <w:t>CP4 CP5 CP6</w:t>
            </w:r>
          </w:p>
        </w:tc>
        <w:tc>
          <w:tcPr>
            <w:tcW w:w="918" w:type="pct"/>
            <w:vAlign w:val="center"/>
          </w:tcPr>
          <w:p w14:paraId="42EF512D" w14:textId="77777777" w:rsidR="00221853" w:rsidRPr="00053227" w:rsidRDefault="00221853" w:rsidP="0031205C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  <w:p w14:paraId="720A1272" w14:textId="77777777" w:rsidR="0085597C" w:rsidRPr="00053227" w:rsidRDefault="0085597C" w:rsidP="0031205C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3227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IMPLICATION DANS UN ENVIRONNEMENT ECO-RESPONSABLE EN COLLECTIF DE TRAVAIL</w:t>
            </w:r>
          </w:p>
          <w:p w14:paraId="07729D39" w14:textId="77777777" w:rsidR="0085597C" w:rsidRPr="00053227" w:rsidRDefault="008C6928" w:rsidP="0031205C">
            <w:pPr>
              <w:jc w:val="center"/>
              <w:rPr>
                <w:rFonts w:eastAsia="Times New Roman" w:cstheme="minorHAnsi"/>
                <w:b/>
                <w:bCs/>
                <w:sz w:val="20"/>
                <w:lang w:eastAsia="fr-FR"/>
              </w:rPr>
            </w:pPr>
            <w:r w:rsidRPr="00053227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CP7 CP8 CP9</w:t>
            </w:r>
          </w:p>
        </w:tc>
      </w:tr>
      <w:tr w:rsidR="00557C61" w14:paraId="2A3F9648" w14:textId="77777777" w:rsidTr="008C6928">
        <w:trPr>
          <w:trHeight w:val="20"/>
        </w:trPr>
        <w:tc>
          <w:tcPr>
            <w:tcW w:w="634" w:type="pct"/>
            <w:vAlign w:val="center"/>
          </w:tcPr>
          <w:p w14:paraId="32C3294D" w14:textId="77777777" w:rsidR="00E16CD2" w:rsidRDefault="00557C61" w:rsidP="0052711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E16CD2">
              <w:rPr>
                <w:b/>
                <w:bCs/>
                <w:sz w:val="24"/>
                <w:szCs w:val="24"/>
              </w:rPr>
              <w:t>Term</w:t>
            </w:r>
            <w:proofErr w:type="spellEnd"/>
            <w:r w:rsidRPr="00E16CD2">
              <w:rPr>
                <w:b/>
                <w:bCs/>
                <w:sz w:val="24"/>
                <w:szCs w:val="24"/>
              </w:rPr>
              <w:t xml:space="preserve"> BAC </w:t>
            </w:r>
          </w:p>
          <w:p w14:paraId="04142D18" w14:textId="77777777" w:rsidR="0092139B" w:rsidRDefault="0092139B" w:rsidP="0052711C">
            <w:pPr>
              <w:rPr>
                <w:b/>
                <w:bCs/>
                <w:sz w:val="24"/>
                <w:szCs w:val="24"/>
              </w:rPr>
            </w:pPr>
          </w:p>
          <w:p w14:paraId="15129516" w14:textId="77777777" w:rsidR="0092139B" w:rsidRDefault="0092139B" w:rsidP="0092139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Horaire à titre indicatif : </w:t>
            </w:r>
          </w:p>
          <w:p w14:paraId="04EE3CA5" w14:textId="77777777" w:rsidR="0092139B" w:rsidRDefault="0092139B" w:rsidP="0052711C">
            <w:pPr>
              <w:rPr>
                <w:b/>
                <w:bCs/>
                <w:sz w:val="24"/>
                <w:szCs w:val="24"/>
              </w:rPr>
            </w:pPr>
          </w:p>
          <w:p w14:paraId="42993CA4" w14:textId="77777777" w:rsidR="009B5CEE" w:rsidRPr="009B5CEE" w:rsidRDefault="00557C61" w:rsidP="009B5CEE">
            <w:pPr>
              <w:rPr>
                <w:b/>
                <w:bCs/>
                <w:sz w:val="24"/>
                <w:szCs w:val="24"/>
              </w:rPr>
            </w:pPr>
            <w:r w:rsidRPr="00E16CD2">
              <w:rPr>
                <w:b/>
                <w:bCs/>
                <w:sz w:val="24"/>
                <w:szCs w:val="24"/>
              </w:rPr>
              <w:t>=</w:t>
            </w:r>
            <w:r w:rsidR="0052711C" w:rsidRPr="00E16CD2">
              <w:rPr>
                <w:b/>
                <w:bCs/>
                <w:sz w:val="24"/>
                <w:szCs w:val="24"/>
              </w:rPr>
              <w:t>&gt;</w:t>
            </w:r>
            <w:r w:rsidRPr="00E16CD2">
              <w:rPr>
                <w:b/>
                <w:bCs/>
                <w:sz w:val="24"/>
                <w:szCs w:val="24"/>
              </w:rPr>
              <w:t xml:space="preserve"> 13.5h</w:t>
            </w:r>
            <w:r w:rsidR="009B5CEE">
              <w:rPr>
                <w:b/>
                <w:bCs/>
                <w:sz w:val="24"/>
                <w:szCs w:val="24"/>
              </w:rPr>
              <w:t xml:space="preserve"> </w:t>
            </w:r>
            <w:r w:rsidR="009B5CEE" w:rsidRPr="00F44ABB">
              <w:rPr>
                <w:rFonts w:eastAsia="Times New Roman" w:cstheme="minorHAnsi"/>
                <w:sz w:val="24"/>
                <w:szCs w:val="24"/>
                <w:lang w:eastAsia="fr-FR"/>
              </w:rPr>
              <w:t>en ½ Groupe</w:t>
            </w:r>
          </w:p>
          <w:p w14:paraId="0BB829FC" w14:textId="77777777" w:rsidR="00557C61" w:rsidRDefault="00557C61" w:rsidP="0052711C">
            <w:pPr>
              <w:rPr>
                <w:b/>
              </w:rPr>
            </w:pPr>
          </w:p>
        </w:tc>
        <w:tc>
          <w:tcPr>
            <w:tcW w:w="1292" w:type="pct"/>
          </w:tcPr>
          <w:p w14:paraId="332F6A2F" w14:textId="77777777" w:rsidR="00612097" w:rsidRDefault="00612097" w:rsidP="00612097">
            <w:pPr>
              <w:rPr>
                <w:rFonts w:eastAsia="Times New Roman" w:cstheme="minorHAnsi"/>
                <w:b/>
                <w:bCs/>
                <w:sz w:val="20"/>
                <w:szCs w:val="24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4"/>
                <w:lang w:eastAsia="fr-FR"/>
              </w:rPr>
              <w:t>A2-T1</w:t>
            </w:r>
          </w:p>
          <w:p w14:paraId="2D6A68EC" w14:textId="0813C8AA" w:rsidR="00612097" w:rsidRPr="00612097" w:rsidRDefault="00612097" w:rsidP="007706E4">
            <w:pPr>
              <w:rPr>
                <w:rFonts w:eastAsia="Times New Roman" w:cstheme="minorHAnsi"/>
                <w:sz w:val="20"/>
                <w:lang w:eastAsia="fr-FR"/>
              </w:rPr>
            </w:pPr>
            <w:r>
              <w:rPr>
                <w:rFonts w:eastAsia="Times New Roman" w:cstheme="minorHAnsi"/>
                <w:sz w:val="20"/>
                <w:lang w:eastAsia="fr-FR"/>
              </w:rPr>
              <w:t xml:space="preserve">- </w:t>
            </w:r>
            <w:r w:rsidR="007706E4" w:rsidRPr="00612097">
              <w:rPr>
                <w:rFonts w:eastAsia="Times New Roman" w:cstheme="minorHAnsi"/>
                <w:sz w:val="20"/>
                <w:lang w:eastAsia="fr-FR"/>
              </w:rPr>
              <w:t>Les textiles chimiques artificiels</w:t>
            </w:r>
            <w:r>
              <w:rPr>
                <w:rFonts w:eastAsia="Times New Roman" w:cstheme="minorHAnsi"/>
                <w:sz w:val="20"/>
                <w:lang w:eastAsia="fr-FR"/>
              </w:rPr>
              <w:t xml:space="preserve"> et </w:t>
            </w:r>
            <w:r w:rsidR="007706E4" w:rsidRPr="00612097">
              <w:rPr>
                <w:rFonts w:eastAsia="Times New Roman" w:cstheme="minorHAnsi"/>
                <w:sz w:val="20"/>
                <w:lang w:eastAsia="fr-FR"/>
              </w:rPr>
              <w:t>synthétiques</w:t>
            </w:r>
          </w:p>
          <w:p w14:paraId="6647EE0A" w14:textId="77777777" w:rsidR="00612097" w:rsidRDefault="00612097" w:rsidP="0061209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- La t</w:t>
            </w:r>
            <w:r w:rsidRPr="00612097">
              <w:rPr>
                <w:rFonts w:eastAsia="Times New Roman" w:cstheme="minorHAnsi"/>
                <w:sz w:val="20"/>
                <w:szCs w:val="20"/>
                <w:lang w:eastAsia="fr-FR"/>
              </w:rPr>
              <w:t>einture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, l’</w:t>
            </w:r>
            <w:r w:rsidRPr="00612097">
              <w:rPr>
                <w:rFonts w:eastAsia="Times New Roman" w:cstheme="minorHAnsi"/>
                <w:sz w:val="20"/>
                <w:szCs w:val="20"/>
                <w:lang w:eastAsia="fr-FR"/>
              </w:rPr>
              <w:t>impression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et l</w:t>
            </w:r>
            <w:r w:rsidRPr="00612097">
              <w:rPr>
                <w:rFonts w:eastAsia="Times New Roman" w:cstheme="minorHAnsi"/>
                <w:sz w:val="20"/>
                <w:szCs w:val="20"/>
                <w:lang w:eastAsia="fr-FR"/>
              </w:rPr>
              <w:t>’ennoblissement</w:t>
            </w:r>
          </w:p>
          <w:p w14:paraId="7083DA55" w14:textId="4F3F1D0A" w:rsidR="00E00CA0" w:rsidRPr="00142524" w:rsidRDefault="00E00CA0" w:rsidP="00E00CA0">
            <w:pPr>
              <w:rPr>
                <w:rFonts w:eastAsia="Times New Roman" w:cstheme="minorHAnsi"/>
                <w:sz w:val="20"/>
                <w:szCs w:val="24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- Etude des textiles utilisés dans la fabrication </w:t>
            </w:r>
            <w:r w:rsidR="000547DE">
              <w:rPr>
                <w:rFonts w:eastAsia="Times New Roman" w:cstheme="minorHAnsi"/>
                <w:sz w:val="20"/>
                <w:szCs w:val="20"/>
                <w:lang w:eastAsia="fr-FR"/>
              </w:rPr>
              <w:t>des produits</w:t>
            </w:r>
            <w:r w:rsidR="000547DE" w:rsidRPr="00A672A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( </w:t>
            </w:r>
            <w:r w:rsidR="00F27286"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armure, </w:t>
            </w:r>
            <w:r>
              <w:rPr>
                <w:rFonts w:eastAsia="Times New Roman" w:cstheme="minorHAnsi"/>
                <w:sz w:val="20"/>
                <w:szCs w:val="24"/>
                <w:lang w:eastAsia="fr-FR"/>
              </w:rPr>
              <w:t>composition, appellation commerciale…)</w:t>
            </w:r>
          </w:p>
          <w:p w14:paraId="0D5BF3E1" w14:textId="77777777" w:rsidR="00612097" w:rsidRPr="00612097" w:rsidRDefault="00612097" w:rsidP="0061209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1BA7C21A" w14:textId="77777777" w:rsidR="00612097" w:rsidRDefault="00612097" w:rsidP="007706E4">
            <w:pPr>
              <w:rPr>
                <w:rFonts w:ascii="Times New Roman" w:eastAsia="Times New Roman" w:hAnsi="Times New Roman" w:cs="Times New Roman"/>
                <w:sz w:val="20"/>
                <w:lang w:eastAsia="fr-FR"/>
              </w:rPr>
            </w:pPr>
          </w:p>
          <w:p w14:paraId="0DCE1E3D" w14:textId="77777777" w:rsidR="007706E4" w:rsidRPr="00E04157" w:rsidRDefault="007706E4" w:rsidP="007706E4">
            <w:pPr>
              <w:rPr>
                <w:rFonts w:ascii="Times New Roman" w:eastAsia="Times New Roman" w:hAnsi="Times New Roman" w:cs="Times New Roman"/>
                <w:sz w:val="20"/>
                <w:lang w:eastAsia="fr-FR"/>
              </w:rPr>
            </w:pPr>
          </w:p>
          <w:p w14:paraId="376AC5E1" w14:textId="77777777" w:rsidR="00612097" w:rsidRDefault="00612097" w:rsidP="00612097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4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4"/>
                <w:lang w:eastAsia="fr-FR"/>
              </w:rPr>
              <w:t>A1-T1</w:t>
            </w:r>
          </w:p>
          <w:p w14:paraId="163619AA" w14:textId="77777777" w:rsidR="007706E4" w:rsidRDefault="00E00CA0" w:rsidP="007706E4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E00CA0">
              <w:rPr>
                <w:rFonts w:eastAsia="Times New Roman" w:cstheme="minorHAnsi"/>
                <w:sz w:val="20"/>
                <w:lang w:eastAsia="fr-FR"/>
              </w:rPr>
              <w:t>- Etude des solutions technologiques :  L</w:t>
            </w:r>
            <w:r w:rsidR="007706E4" w:rsidRPr="00E00CA0">
              <w:rPr>
                <w:rFonts w:eastAsia="Times New Roman" w:cstheme="minorHAnsi"/>
                <w:sz w:val="20"/>
                <w:lang w:eastAsia="fr-FR"/>
              </w:rPr>
              <w:t>es cols</w:t>
            </w:r>
            <w:r w:rsidRPr="00E00CA0">
              <w:rPr>
                <w:rFonts w:eastAsia="Times New Roman" w:cstheme="minorHAnsi"/>
                <w:sz w:val="20"/>
                <w:lang w:eastAsia="fr-FR"/>
              </w:rPr>
              <w:t xml:space="preserve"> et</w:t>
            </w:r>
            <w:r w:rsidR="007706E4" w:rsidRPr="00E00CA0">
              <w:rPr>
                <w:rFonts w:eastAsia="Times New Roman" w:cstheme="minorHAnsi"/>
                <w:sz w:val="20"/>
                <w:lang w:eastAsia="fr-FR"/>
              </w:rPr>
              <w:t xml:space="preserve"> poignets</w:t>
            </w:r>
            <w:r w:rsidRPr="00E00CA0">
              <w:rPr>
                <w:rFonts w:eastAsia="Times New Roman" w:cstheme="minorHAnsi"/>
                <w:sz w:val="20"/>
                <w:lang w:eastAsia="fr-FR"/>
              </w:rPr>
              <w:t xml:space="preserve">, </w:t>
            </w:r>
            <w:r w:rsidRPr="00E00CA0">
              <w:rPr>
                <w:rFonts w:eastAsia="Times New Roman" w:cstheme="minorHAnsi"/>
                <w:sz w:val="20"/>
                <w:szCs w:val="20"/>
                <w:lang w:eastAsia="fr-FR"/>
              </w:rPr>
              <w:t>Les pattes de boutonnages</w:t>
            </w:r>
            <w:r w:rsidR="007706E4" w:rsidRPr="00E00CA0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partiel</w:t>
            </w:r>
            <w:r w:rsidRPr="00E00CA0">
              <w:rPr>
                <w:rFonts w:eastAsia="Times New Roman" w:cstheme="minorHAnsi"/>
                <w:sz w:val="20"/>
                <w:szCs w:val="20"/>
                <w:lang w:eastAsia="fr-FR"/>
              </w:rPr>
              <w:t>les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(pattes et braguettes</w:t>
            </w:r>
            <w:r w:rsidR="0031205C">
              <w:rPr>
                <w:rFonts w:eastAsia="Times New Roman" w:cstheme="minorHAnsi"/>
                <w:sz w:val="20"/>
                <w:szCs w:val="20"/>
                <w:lang w:eastAsia="fr-FR"/>
              </w:rPr>
              <w:t>)</w:t>
            </w:r>
            <w:r w:rsidRPr="00E00CA0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, </w:t>
            </w:r>
            <w:r w:rsidR="008C6928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les différentes méthodes de pose des fermetures à glissière, </w:t>
            </w:r>
            <w:r w:rsidR="007706E4" w:rsidRPr="00E00CA0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les fentes </w:t>
            </w:r>
            <w:r w:rsidRPr="00E00CA0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et </w:t>
            </w:r>
            <w:r w:rsidR="007706E4" w:rsidRPr="00E00CA0">
              <w:rPr>
                <w:rFonts w:eastAsia="Times New Roman" w:cstheme="minorHAnsi"/>
                <w:sz w:val="20"/>
                <w:szCs w:val="20"/>
                <w:lang w:eastAsia="fr-FR"/>
              </w:rPr>
              <w:t>angles bas de veste</w:t>
            </w:r>
          </w:p>
          <w:p w14:paraId="348348D4" w14:textId="77777777" w:rsidR="00AB43C1" w:rsidRDefault="00AB43C1" w:rsidP="007706E4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- Décomposition des produits et analyse technique</w:t>
            </w:r>
          </w:p>
          <w:p w14:paraId="2B8DBE17" w14:textId="77777777" w:rsidR="00E00CA0" w:rsidRPr="00557C61" w:rsidRDefault="00E00CA0" w:rsidP="00E00CA0">
            <w:pPr>
              <w:rPr>
                <w:rFonts w:eastAsia="Times New Roman" w:cstheme="minorHAnsi"/>
                <w:sz w:val="20"/>
                <w:lang w:eastAsia="fr-FR"/>
              </w:rPr>
            </w:pPr>
            <w:r w:rsidRPr="00557C61">
              <w:rPr>
                <w:rFonts w:eastAsia="Times New Roman" w:cstheme="minorHAnsi"/>
                <w:sz w:val="20"/>
                <w:lang w:eastAsia="fr-FR"/>
              </w:rPr>
              <w:t xml:space="preserve">- </w:t>
            </w:r>
            <w:r w:rsidRPr="00557C61">
              <w:rPr>
                <w:rFonts w:eastAsia="Times New Roman" w:cstheme="minorHAnsi"/>
                <w:sz w:val="20"/>
                <w:szCs w:val="20"/>
                <w:lang w:eastAsia="fr-FR"/>
              </w:rPr>
              <w:t>Les contraintes d’antériorités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de</w:t>
            </w:r>
            <w:r>
              <w:rPr>
                <w:rFonts w:eastAsia="Times New Roman" w:cstheme="minorHAnsi"/>
                <w:sz w:val="20"/>
                <w:lang w:eastAsia="fr-FR"/>
              </w:rPr>
              <w:t>s solutions technologiques</w:t>
            </w:r>
            <w:r w:rsidRPr="00557C61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dans</w:t>
            </w:r>
            <w:r w:rsidRPr="00557C61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l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’ordre </w:t>
            </w:r>
            <w:r w:rsidRPr="00557C61">
              <w:rPr>
                <w:rFonts w:eastAsia="Times New Roman" w:cstheme="minorHAnsi"/>
                <w:sz w:val="20"/>
                <w:lang w:eastAsia="fr-FR"/>
              </w:rPr>
              <w:t>de montage</w:t>
            </w:r>
            <w:r>
              <w:rPr>
                <w:rFonts w:eastAsia="Times New Roman" w:cstheme="minorHAnsi"/>
                <w:sz w:val="20"/>
                <w:lang w:eastAsia="fr-FR"/>
              </w:rPr>
              <w:t xml:space="preserve"> </w:t>
            </w:r>
          </w:p>
          <w:p w14:paraId="77C2405C" w14:textId="77777777" w:rsidR="00E00CA0" w:rsidRPr="00E00CA0" w:rsidRDefault="00E00CA0" w:rsidP="007706E4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722BF89D" w14:textId="77777777" w:rsidR="007706E4" w:rsidRPr="00D9166C" w:rsidRDefault="007706E4" w:rsidP="007706E4">
            <w:pPr>
              <w:rPr>
                <w:rFonts w:eastAsia="Times New Roman" w:cstheme="minorHAnsi"/>
                <w:color w:val="0000FF"/>
                <w:sz w:val="10"/>
                <w:szCs w:val="10"/>
                <w:lang w:eastAsia="fr-FR"/>
              </w:rPr>
            </w:pPr>
          </w:p>
          <w:p w14:paraId="1BED8E28" w14:textId="77777777" w:rsidR="007706E4" w:rsidRDefault="007706E4" w:rsidP="007706E4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03735666" w14:textId="77777777" w:rsidR="00612097" w:rsidRDefault="00612097" w:rsidP="00612097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4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4"/>
                <w:lang w:eastAsia="fr-FR"/>
              </w:rPr>
              <w:t>A2-T2</w:t>
            </w:r>
          </w:p>
          <w:p w14:paraId="7AC62D91" w14:textId="77777777" w:rsidR="00E00CA0" w:rsidRPr="0031205C" w:rsidRDefault="0031205C" w:rsidP="00E00CA0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- </w:t>
            </w:r>
            <w:r w:rsidR="00E00CA0" w:rsidRPr="0031205C">
              <w:rPr>
                <w:rFonts w:eastAsia="Times New Roman" w:cstheme="minorHAnsi"/>
                <w:sz w:val="20"/>
                <w:szCs w:val="20"/>
                <w:lang w:eastAsia="fr-FR"/>
              </w:rPr>
              <w:t>Modifications simples en CAO de produits simples (</w:t>
            </w:r>
            <w:r w:rsidR="00E00CA0" w:rsidRPr="0031205C">
              <w:rPr>
                <w:rFonts w:eastAsia="Times New Roman" w:cstheme="minorHAnsi"/>
                <w:sz w:val="20"/>
                <w:szCs w:val="24"/>
                <w:lang w:eastAsia="fr-FR"/>
              </w:rPr>
              <w:t>Cré</w:t>
            </w:r>
            <w:r w:rsidRPr="0031205C">
              <w:rPr>
                <w:rFonts w:eastAsia="Times New Roman" w:cstheme="minorHAnsi"/>
                <w:sz w:val="20"/>
                <w:szCs w:val="24"/>
                <w:lang w:eastAsia="fr-FR"/>
              </w:rPr>
              <w:t>er</w:t>
            </w:r>
            <w:r w:rsidR="00E00CA0" w:rsidRPr="0031205C"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 de</w:t>
            </w:r>
            <w:r w:rsidRPr="0031205C">
              <w:rPr>
                <w:rFonts w:eastAsia="Times New Roman" w:cstheme="minorHAnsi"/>
                <w:sz w:val="20"/>
                <w:szCs w:val="24"/>
                <w:lang w:eastAsia="fr-FR"/>
              </w:rPr>
              <w:t>s</w:t>
            </w:r>
            <w:r w:rsidR="00E00CA0" w:rsidRPr="0031205C"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 plis sur une </w:t>
            </w:r>
            <w:r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petite </w:t>
            </w:r>
            <w:r w:rsidR="00E00CA0" w:rsidRPr="0031205C">
              <w:rPr>
                <w:rFonts w:eastAsia="Times New Roman" w:cstheme="minorHAnsi"/>
                <w:sz w:val="20"/>
                <w:szCs w:val="24"/>
                <w:lang w:eastAsia="fr-FR"/>
              </w:rPr>
              <w:t>partie de vêtement</w:t>
            </w:r>
            <w:r w:rsidR="00E00CA0" w:rsidRPr="0031205C">
              <w:rPr>
                <w:sz w:val="20"/>
                <w:szCs w:val="20"/>
              </w:rPr>
              <w:t xml:space="preserve">, </w:t>
            </w:r>
            <w:r w:rsidRPr="0031205C">
              <w:rPr>
                <w:sz w:val="20"/>
                <w:szCs w:val="20"/>
              </w:rPr>
              <w:t>p</w:t>
            </w:r>
            <w:r w:rsidR="00E00CA0" w:rsidRPr="0031205C">
              <w:rPr>
                <w:sz w:val="20"/>
              </w:rPr>
              <w:t>ivote</w:t>
            </w:r>
            <w:r w:rsidRPr="0031205C">
              <w:rPr>
                <w:sz w:val="20"/>
              </w:rPr>
              <w:t xml:space="preserve">r </w:t>
            </w:r>
            <w:r w:rsidR="00E00CA0" w:rsidRPr="0031205C">
              <w:rPr>
                <w:sz w:val="20"/>
              </w:rPr>
              <w:t>une pince pour déplacer légèrement sont emplacement</w:t>
            </w:r>
            <w:r w:rsidR="00E00CA0" w:rsidRPr="0031205C">
              <w:rPr>
                <w:sz w:val="20"/>
                <w:szCs w:val="20"/>
              </w:rPr>
              <w:t xml:space="preserve">, </w:t>
            </w:r>
            <w:r w:rsidRPr="0031205C">
              <w:rPr>
                <w:sz w:val="20"/>
                <w:szCs w:val="20"/>
              </w:rPr>
              <w:t>modifier</w:t>
            </w:r>
            <w:r w:rsidR="00E00CA0" w:rsidRPr="0031205C"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4"/>
                <w:lang w:eastAsia="fr-FR"/>
              </w:rPr>
              <w:t>les extrémités d’</w:t>
            </w:r>
            <w:r w:rsidR="00E00CA0" w:rsidRPr="0031205C">
              <w:rPr>
                <w:rFonts w:eastAsia="Times New Roman" w:cstheme="minorHAnsi"/>
                <w:sz w:val="20"/>
                <w:szCs w:val="24"/>
                <w:lang w:eastAsia="fr-FR"/>
              </w:rPr>
              <w:t>un col</w:t>
            </w:r>
            <w:r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 et</w:t>
            </w:r>
            <w:r w:rsidR="00E00CA0" w:rsidRPr="0031205C"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4"/>
                <w:lang w:eastAsia="fr-FR"/>
              </w:rPr>
              <w:t>d’</w:t>
            </w:r>
            <w:r w:rsidR="00E00CA0" w:rsidRPr="0031205C">
              <w:rPr>
                <w:rFonts w:eastAsia="Times New Roman" w:cstheme="minorHAnsi"/>
                <w:sz w:val="20"/>
                <w:szCs w:val="24"/>
                <w:lang w:eastAsia="fr-FR"/>
              </w:rPr>
              <w:t>un poignet</w:t>
            </w:r>
            <w:r w:rsidR="00E00CA0" w:rsidRPr="0031205C">
              <w:rPr>
                <w:rFonts w:eastAsia="Times New Roman" w:cstheme="minorHAnsi"/>
                <w:sz w:val="20"/>
                <w:szCs w:val="20"/>
                <w:lang w:eastAsia="fr-FR"/>
              </w:rPr>
              <w:t>,</w:t>
            </w:r>
            <w:r w:rsidRPr="0031205C"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 créer un enforme avec doublage, </w:t>
            </w:r>
            <w:r w:rsidR="00E00CA0" w:rsidRPr="0031205C">
              <w:rPr>
                <w:rFonts w:eastAsia="Times New Roman" w:cstheme="minorHAnsi"/>
                <w:sz w:val="20"/>
                <w:szCs w:val="20"/>
                <w:lang w:eastAsia="fr-FR"/>
              </w:rPr>
              <w:t>…)</w:t>
            </w:r>
          </w:p>
          <w:p w14:paraId="1FCEFB74" w14:textId="77777777" w:rsidR="00E00CA0" w:rsidRPr="0031205C" w:rsidRDefault="00E00CA0" w:rsidP="00E00CA0">
            <w:pPr>
              <w:rPr>
                <w:rFonts w:eastAsia="Times New Roman" w:cstheme="minorHAnsi"/>
                <w:sz w:val="20"/>
                <w:szCs w:val="24"/>
                <w:lang w:eastAsia="fr-FR"/>
              </w:rPr>
            </w:pPr>
            <w:r w:rsidRPr="0031205C">
              <w:rPr>
                <w:rFonts w:eastAsia="Times New Roman" w:cstheme="minorHAnsi"/>
                <w:sz w:val="20"/>
                <w:szCs w:val="24"/>
                <w:lang w:eastAsia="fr-FR"/>
              </w:rPr>
              <w:t>- Vérifier les longueurs d’assemblage</w:t>
            </w:r>
            <w:r w:rsidR="0031205C" w:rsidRPr="0031205C"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 des éléments dessus et dessous</w:t>
            </w:r>
            <w:r w:rsidRPr="0031205C"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, les crans et les pointages des </w:t>
            </w:r>
            <w:r w:rsidR="0031205C" w:rsidRPr="0031205C">
              <w:rPr>
                <w:rFonts w:eastAsia="Times New Roman" w:cstheme="minorHAnsi"/>
                <w:sz w:val="20"/>
                <w:szCs w:val="24"/>
                <w:lang w:eastAsia="fr-FR"/>
              </w:rPr>
              <w:t>produits</w:t>
            </w:r>
            <w:r w:rsidRPr="0031205C"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 gradés</w:t>
            </w:r>
          </w:p>
          <w:p w14:paraId="62915AA5" w14:textId="77777777" w:rsidR="00557C61" w:rsidRPr="0037621A" w:rsidRDefault="00E00CA0" w:rsidP="00557C61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31205C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- </w:t>
            </w:r>
            <w:r w:rsidRPr="0031205C">
              <w:rPr>
                <w:rFonts w:eastAsia="Times New Roman" w:cstheme="minorHAnsi"/>
                <w:sz w:val="20"/>
                <w:szCs w:val="24"/>
                <w:lang w:eastAsia="fr-FR"/>
              </w:rPr>
              <w:t>vérifier la nomenclature</w:t>
            </w:r>
          </w:p>
          <w:p w14:paraId="7D4F4D0C" w14:textId="77777777" w:rsidR="00557C61" w:rsidRPr="00142524" w:rsidRDefault="00557C61" w:rsidP="00E00CA0">
            <w:pPr>
              <w:rPr>
                <w:rFonts w:eastAsia="Times New Roman" w:cstheme="minorHAnsi"/>
                <w:b/>
                <w:bCs/>
                <w:sz w:val="20"/>
                <w:szCs w:val="24"/>
                <w:lang w:eastAsia="fr-FR"/>
              </w:rPr>
            </w:pPr>
          </w:p>
        </w:tc>
        <w:tc>
          <w:tcPr>
            <w:tcW w:w="2156" w:type="pct"/>
          </w:tcPr>
          <w:p w14:paraId="664BAEC8" w14:textId="77777777" w:rsidR="00557C61" w:rsidRPr="00D36EC3" w:rsidRDefault="00557C61" w:rsidP="00557C61">
            <w:pPr>
              <w:rPr>
                <w:rFonts w:eastAsia="Times New Roman" w:cstheme="minorHAnsi"/>
                <w:b/>
                <w:bCs/>
                <w:sz w:val="20"/>
                <w:lang w:eastAsia="fr-FR"/>
              </w:rPr>
            </w:pPr>
            <w:r w:rsidRPr="00D36EC3">
              <w:rPr>
                <w:rFonts w:eastAsia="Times New Roman" w:cstheme="minorHAnsi"/>
                <w:b/>
                <w:bCs/>
                <w:sz w:val="20"/>
                <w:lang w:eastAsia="fr-FR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sz w:val="20"/>
                <w:lang w:eastAsia="fr-FR"/>
              </w:rPr>
              <w:t>A2-T3, A2-T4, A1-T2, A4-T1, A4-T2, A4-T3, A4-T4, A3-T4</w:t>
            </w:r>
          </w:p>
          <w:p w14:paraId="007D1E61" w14:textId="77777777" w:rsidR="00557C61" w:rsidRPr="0031205C" w:rsidRDefault="0091332B" w:rsidP="00557C61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68480" behindDoc="0" locked="0" layoutInCell="1" allowOverlap="1" wp14:anchorId="2F3E09AA" wp14:editId="7A0582F1">
                  <wp:simplePos x="0" y="0"/>
                  <wp:positionH relativeFrom="column">
                    <wp:posOffset>3601720</wp:posOffset>
                  </wp:positionH>
                  <wp:positionV relativeFrom="paragraph">
                    <wp:posOffset>13970</wp:posOffset>
                  </wp:positionV>
                  <wp:extent cx="689948" cy="1328962"/>
                  <wp:effectExtent l="0" t="0" r="0" b="0"/>
                  <wp:wrapNone/>
                  <wp:docPr id="62816722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8167222" name="Image 628167222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23" r="57286"/>
                          <a:stretch/>
                        </pic:blipFill>
                        <pic:spPr bwMode="auto">
                          <a:xfrm>
                            <a:off x="0" y="0"/>
                            <a:ext cx="692576" cy="133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9A70B4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- </w:t>
            </w:r>
            <w:r w:rsidR="00557C61" w:rsidRPr="0031205C">
              <w:rPr>
                <w:rFonts w:eastAsia="Times New Roman" w:cstheme="minorHAnsi"/>
                <w:sz w:val="20"/>
                <w:szCs w:val="20"/>
                <w:lang w:eastAsia="fr-FR"/>
              </w:rPr>
              <w:t>Les temps</w:t>
            </w:r>
            <w:r w:rsidR="009A70B4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et</w:t>
            </w:r>
            <w:r w:rsidR="00557C61" w:rsidRPr="0031205C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les conversions</w:t>
            </w:r>
          </w:p>
          <w:p w14:paraId="5B031C0B" w14:textId="77777777" w:rsidR="00557C61" w:rsidRDefault="009A70B4" w:rsidP="00557C61">
            <w:pPr>
              <w:rPr>
                <w:rFonts w:eastAsia="Times New Roman" w:cstheme="minorHAnsi"/>
                <w:sz w:val="20"/>
                <w:szCs w:val="24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- </w:t>
            </w:r>
            <w:r w:rsidR="00557C61" w:rsidRPr="0031205C"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Chronométrage des activités </w:t>
            </w:r>
            <w:r w:rsidR="0096069D"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et </w:t>
            </w:r>
            <w:r w:rsidR="00AB43C1">
              <w:rPr>
                <w:rFonts w:eastAsia="Times New Roman" w:cstheme="minorHAnsi"/>
                <w:sz w:val="20"/>
                <w:szCs w:val="24"/>
                <w:lang w:eastAsia="fr-FR"/>
              </w:rPr>
              <w:t>é</w:t>
            </w:r>
            <w:r w:rsidR="00AB43C1" w:rsidRPr="0031205C">
              <w:rPr>
                <w:rFonts w:eastAsia="Times New Roman" w:cstheme="minorHAnsi"/>
                <w:sz w:val="20"/>
                <w:szCs w:val="24"/>
                <w:lang w:eastAsia="fr-FR"/>
              </w:rPr>
              <w:t>quilibrage</w:t>
            </w:r>
            <w:r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 </w:t>
            </w:r>
            <w:r w:rsidRPr="0031205C">
              <w:rPr>
                <w:rFonts w:eastAsia="Times New Roman" w:cstheme="minorHAnsi"/>
                <w:sz w:val="20"/>
                <w:szCs w:val="24"/>
                <w:lang w:eastAsia="fr-FR"/>
              </w:rPr>
              <w:t>de</w:t>
            </w:r>
            <w:r>
              <w:rPr>
                <w:rFonts w:eastAsia="Times New Roman" w:cstheme="minorHAnsi"/>
                <w:sz w:val="20"/>
                <w:szCs w:val="24"/>
                <w:lang w:eastAsia="fr-FR"/>
              </w:rPr>
              <w:t>s</w:t>
            </w:r>
            <w:r w:rsidRPr="0031205C"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 tâches</w:t>
            </w:r>
            <w:r w:rsidR="00A672A7">
              <w:rPr>
                <w:rFonts w:eastAsia="Times New Roman" w:cstheme="minorHAnsi"/>
                <w:sz w:val="20"/>
                <w:szCs w:val="24"/>
                <w:lang w:eastAsia="fr-FR"/>
              </w:rPr>
              <w:t xml:space="preserve"> entre élèves</w:t>
            </w:r>
          </w:p>
          <w:p w14:paraId="2157C3AA" w14:textId="77777777" w:rsidR="003E7D3D" w:rsidRDefault="003E7D3D" w:rsidP="00557C61">
            <w:pPr>
              <w:rPr>
                <w:rFonts w:eastAsia="Times New Roman" w:cstheme="minorHAnsi"/>
                <w:sz w:val="20"/>
                <w:szCs w:val="24"/>
                <w:lang w:eastAsia="fr-FR"/>
              </w:rPr>
            </w:pPr>
          </w:p>
          <w:p w14:paraId="3EFA24C1" w14:textId="77777777" w:rsidR="00C65A2F" w:rsidRPr="0092139B" w:rsidRDefault="00C65A2F" w:rsidP="00557C61">
            <w:pPr>
              <w:rPr>
                <w:rFonts w:eastAsia="Times New Roman" w:cstheme="minorHAnsi"/>
                <w:sz w:val="16"/>
                <w:szCs w:val="16"/>
                <w:lang w:eastAsia="fr-FR"/>
              </w:rPr>
            </w:pPr>
          </w:p>
          <w:p w14:paraId="1D60CB58" w14:textId="77777777" w:rsidR="003E7D3D" w:rsidRDefault="003E7D3D" w:rsidP="0091332B">
            <w:pPr>
              <w:ind w:right="1170"/>
              <w:rPr>
                <w:rFonts w:eastAsia="Times New Roman" w:cstheme="minorHAnsi"/>
                <w:sz w:val="20"/>
                <w:lang w:eastAsia="fr-FR"/>
              </w:rPr>
            </w:pPr>
            <w:r>
              <w:rPr>
                <w:rFonts w:eastAsia="Times New Roman" w:cstheme="minorHAnsi"/>
                <w:sz w:val="20"/>
                <w:lang w:eastAsia="fr-FR"/>
              </w:rPr>
              <w:t xml:space="preserve">- </w:t>
            </w:r>
            <w:r w:rsidRPr="00D36EC3">
              <w:rPr>
                <w:rFonts w:eastAsia="Times New Roman" w:cstheme="minorHAnsi"/>
                <w:sz w:val="20"/>
                <w:lang w:eastAsia="fr-FR"/>
              </w:rPr>
              <w:t xml:space="preserve">Découpe </w:t>
            </w:r>
            <w:r>
              <w:rPr>
                <w:rFonts w:eastAsia="Times New Roman" w:cstheme="minorHAnsi"/>
                <w:sz w:val="20"/>
                <w:lang w:eastAsia="fr-FR"/>
              </w:rPr>
              <w:t xml:space="preserve">automatique </w:t>
            </w:r>
            <w:r w:rsidRPr="00D36EC3">
              <w:rPr>
                <w:rFonts w:eastAsia="Times New Roman" w:cstheme="minorHAnsi"/>
                <w:sz w:val="20"/>
                <w:lang w:eastAsia="fr-FR"/>
              </w:rPr>
              <w:t xml:space="preserve">et réalisation </w:t>
            </w:r>
            <w:r>
              <w:rPr>
                <w:rFonts w:eastAsia="Times New Roman" w:cstheme="minorHAnsi"/>
                <w:sz w:val="20"/>
                <w:lang w:eastAsia="fr-FR"/>
              </w:rPr>
              <w:t>sérielle</w:t>
            </w:r>
            <w:r w:rsidRPr="00D36EC3">
              <w:rPr>
                <w:rFonts w:eastAsia="Times New Roman" w:cstheme="minorHAnsi"/>
                <w:sz w:val="20"/>
                <w:lang w:eastAsia="fr-FR"/>
              </w:rPr>
              <w:t xml:space="preserve"> </w:t>
            </w:r>
            <w:r w:rsidR="0091332B">
              <w:rPr>
                <w:rFonts w:eastAsia="Times New Roman" w:cstheme="minorHAnsi"/>
                <w:sz w:val="20"/>
                <w:lang w:eastAsia="fr-FR"/>
              </w:rPr>
              <w:t>d’une robe</w:t>
            </w:r>
            <w:r>
              <w:rPr>
                <w:rFonts w:eastAsia="Times New Roman" w:cstheme="minorHAnsi"/>
                <w:sz w:val="20"/>
                <w:lang w:eastAsia="fr-FR"/>
              </w:rPr>
              <w:t xml:space="preserve"> </w:t>
            </w:r>
            <w:r w:rsidR="0091332B">
              <w:rPr>
                <w:rFonts w:eastAsia="Times New Roman" w:cstheme="minorHAnsi"/>
                <w:sz w:val="20"/>
                <w:lang w:eastAsia="fr-FR"/>
              </w:rPr>
              <w:t>e</w:t>
            </w:r>
            <w:r w:rsidR="004C356C">
              <w:rPr>
                <w:rFonts w:eastAsia="Times New Roman" w:cstheme="minorHAnsi"/>
                <w:sz w:val="20"/>
                <w:lang w:eastAsia="fr-FR"/>
              </w:rPr>
              <w:t xml:space="preserve">n matière </w:t>
            </w:r>
            <w:r w:rsidR="0091332B">
              <w:rPr>
                <w:rFonts w:eastAsia="Times New Roman" w:cstheme="minorHAnsi"/>
                <w:sz w:val="20"/>
                <w:lang w:eastAsia="fr-FR"/>
              </w:rPr>
              <w:t>tissée</w:t>
            </w:r>
          </w:p>
          <w:p w14:paraId="2565B088" w14:textId="77777777" w:rsidR="003E7D3D" w:rsidRPr="00D36EC3" w:rsidRDefault="008C6928" w:rsidP="003E7D3D">
            <w:pPr>
              <w:ind w:right="1970"/>
              <w:rPr>
                <w:rFonts w:eastAsia="Times New Roman" w:cstheme="minorHAnsi"/>
                <w:sz w:val="20"/>
                <w:lang w:eastAsia="fr-FR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70528" behindDoc="0" locked="0" layoutInCell="1" allowOverlap="1" wp14:anchorId="407D4821" wp14:editId="214503DD">
                  <wp:simplePos x="0" y="0"/>
                  <wp:positionH relativeFrom="column">
                    <wp:posOffset>2601595</wp:posOffset>
                  </wp:positionH>
                  <wp:positionV relativeFrom="paragraph">
                    <wp:posOffset>74295</wp:posOffset>
                  </wp:positionV>
                  <wp:extent cx="1320165" cy="987948"/>
                  <wp:effectExtent l="0" t="0" r="0" b="3175"/>
                  <wp:wrapNone/>
                  <wp:docPr id="1569448431" name="Image 1569448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460" r="20616" b="6666"/>
                          <a:stretch/>
                        </pic:blipFill>
                        <pic:spPr bwMode="auto">
                          <a:xfrm>
                            <a:off x="0" y="0"/>
                            <a:ext cx="1320165" cy="9879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493228C6" w14:textId="77777777" w:rsidR="00C65A2F" w:rsidRDefault="00C65A2F" w:rsidP="003E7D3D">
            <w:pPr>
              <w:rPr>
                <w:rFonts w:eastAsia="Times New Roman" w:cstheme="minorHAnsi"/>
                <w:sz w:val="20"/>
                <w:szCs w:val="24"/>
                <w:lang w:eastAsia="fr-FR"/>
              </w:rPr>
            </w:pPr>
          </w:p>
          <w:p w14:paraId="245305D4" w14:textId="77777777" w:rsidR="003E7D3D" w:rsidRDefault="003E7D3D" w:rsidP="003E7D3D">
            <w:pPr>
              <w:tabs>
                <w:tab w:val="left" w:pos="3962"/>
              </w:tabs>
              <w:ind w:right="2144"/>
              <w:rPr>
                <w:rFonts w:eastAsia="Times New Roman" w:cstheme="minorHAnsi"/>
                <w:sz w:val="20"/>
                <w:lang w:eastAsia="fr-FR"/>
              </w:rPr>
            </w:pPr>
            <w:r w:rsidRPr="00DF0C49">
              <w:rPr>
                <w:rFonts w:eastAsia="Times New Roman" w:cstheme="minorHAnsi"/>
                <w:sz w:val="20"/>
                <w:lang w:eastAsia="fr-FR"/>
              </w:rPr>
              <w:t>-</w:t>
            </w:r>
            <w:r>
              <w:rPr>
                <w:rFonts w:eastAsia="Times New Roman" w:cstheme="minorHAnsi"/>
                <w:sz w:val="20"/>
                <w:lang w:eastAsia="fr-FR"/>
              </w:rPr>
              <w:t xml:space="preserve"> </w:t>
            </w:r>
            <w:r w:rsidRPr="00DF0C49">
              <w:rPr>
                <w:rFonts w:eastAsia="Times New Roman" w:cstheme="minorHAnsi"/>
                <w:sz w:val="20"/>
                <w:lang w:eastAsia="fr-FR"/>
              </w:rPr>
              <w:t>Découpe et réalisation</w:t>
            </w:r>
            <w:r>
              <w:rPr>
                <w:rFonts w:eastAsia="Times New Roman" w:cstheme="minorHAnsi"/>
                <w:sz w:val="20"/>
                <w:lang w:eastAsia="fr-FR"/>
              </w:rPr>
              <w:t xml:space="preserve"> unitaire</w:t>
            </w:r>
            <w:r w:rsidRPr="00DF0C49">
              <w:rPr>
                <w:rFonts w:eastAsia="Times New Roman" w:cstheme="minorHAnsi"/>
                <w:sz w:val="20"/>
                <w:lang w:eastAsia="fr-FR"/>
              </w:rPr>
              <w:t xml:space="preserve"> d’</w:t>
            </w:r>
            <w:r w:rsidR="0091332B">
              <w:rPr>
                <w:rFonts w:eastAsia="Times New Roman" w:cstheme="minorHAnsi"/>
                <w:sz w:val="20"/>
                <w:lang w:eastAsia="fr-FR"/>
              </w:rPr>
              <w:t xml:space="preserve">un blouson over size </w:t>
            </w:r>
            <w:r>
              <w:rPr>
                <w:rFonts w:eastAsia="Times New Roman" w:cstheme="minorHAnsi"/>
                <w:sz w:val="20"/>
                <w:lang w:eastAsia="fr-FR"/>
              </w:rPr>
              <w:t>en matière tissée</w:t>
            </w:r>
            <w:r w:rsidR="0091332B">
              <w:rPr>
                <w:rFonts w:eastAsia="Times New Roman" w:cstheme="minorHAnsi"/>
                <w:sz w:val="20"/>
                <w:lang w:eastAsia="fr-FR"/>
              </w:rPr>
              <w:t xml:space="preserve"> </w:t>
            </w:r>
          </w:p>
          <w:p w14:paraId="20135DF3" w14:textId="77777777" w:rsidR="003E7D3D" w:rsidRDefault="003E7D3D" w:rsidP="003E7D3D">
            <w:pPr>
              <w:tabs>
                <w:tab w:val="left" w:pos="3962"/>
              </w:tabs>
              <w:ind w:right="2144"/>
              <w:rPr>
                <w:rFonts w:eastAsia="Times New Roman" w:cstheme="minorHAnsi"/>
                <w:sz w:val="20"/>
                <w:lang w:eastAsia="fr-FR"/>
              </w:rPr>
            </w:pPr>
          </w:p>
          <w:p w14:paraId="2207F524" w14:textId="77777777" w:rsidR="00C65A2F" w:rsidRPr="0092139B" w:rsidRDefault="00C65A2F" w:rsidP="003E7D3D">
            <w:pPr>
              <w:tabs>
                <w:tab w:val="left" w:pos="3962"/>
              </w:tabs>
              <w:ind w:right="2144"/>
              <w:rPr>
                <w:rFonts w:eastAsia="Times New Roman" w:cstheme="minorHAnsi"/>
                <w:sz w:val="16"/>
                <w:szCs w:val="16"/>
                <w:lang w:eastAsia="fr-FR"/>
              </w:rPr>
            </w:pPr>
          </w:p>
          <w:p w14:paraId="265432F5" w14:textId="77777777" w:rsidR="003E7D3D" w:rsidRDefault="003E7D3D" w:rsidP="003E7D3D">
            <w:pPr>
              <w:tabs>
                <w:tab w:val="left" w:pos="3962"/>
              </w:tabs>
              <w:ind w:right="2144"/>
              <w:rPr>
                <w:rFonts w:eastAsia="Times New Roman" w:cstheme="minorHAnsi"/>
                <w:sz w:val="20"/>
                <w:lang w:eastAsia="fr-FR"/>
              </w:rPr>
            </w:pPr>
          </w:p>
          <w:p w14:paraId="0733A26C" w14:textId="77777777" w:rsidR="003E7D3D" w:rsidRDefault="003E7D3D" w:rsidP="003E7D3D">
            <w:pPr>
              <w:tabs>
                <w:tab w:val="left" w:pos="3962"/>
              </w:tabs>
              <w:ind w:right="37"/>
              <w:rPr>
                <w:rFonts w:eastAsia="Times New Roman" w:cstheme="minorHAnsi"/>
                <w:sz w:val="20"/>
                <w:lang w:eastAsia="fr-FR"/>
              </w:rPr>
            </w:pPr>
            <w:r>
              <w:rPr>
                <w:rFonts w:eastAsia="Times New Roman" w:cstheme="minorHAnsi"/>
                <w:sz w:val="20"/>
                <w:lang w:eastAsia="fr-FR"/>
              </w:rPr>
              <w:t>- Retour de PFMP =&gt; échange entre pairs et retour d’expérience. Formation entre pairs sur les nouvelles méthodes et techniques acquises.</w:t>
            </w:r>
          </w:p>
          <w:p w14:paraId="62EAAC4D" w14:textId="77777777" w:rsidR="003E7D3D" w:rsidRPr="0092139B" w:rsidRDefault="003E7D3D" w:rsidP="003E7D3D">
            <w:pPr>
              <w:rPr>
                <w:rFonts w:eastAsia="Times New Roman" w:cstheme="minorHAnsi"/>
                <w:sz w:val="16"/>
                <w:szCs w:val="16"/>
                <w:lang w:eastAsia="fr-FR"/>
              </w:rPr>
            </w:pPr>
          </w:p>
          <w:p w14:paraId="5FE0E01C" w14:textId="77777777" w:rsidR="00C65A2F" w:rsidRDefault="00C65A2F" w:rsidP="003E7D3D">
            <w:pPr>
              <w:rPr>
                <w:rFonts w:eastAsia="Times New Roman" w:cstheme="minorHAnsi"/>
                <w:sz w:val="20"/>
                <w:szCs w:val="24"/>
                <w:lang w:eastAsia="fr-FR"/>
              </w:rPr>
            </w:pPr>
          </w:p>
          <w:p w14:paraId="51027FB7" w14:textId="77777777" w:rsidR="003E7D3D" w:rsidRDefault="003E7D3D" w:rsidP="003E7D3D">
            <w:pPr>
              <w:ind w:right="35"/>
              <w:rPr>
                <w:rFonts w:eastAsia="Times New Roman" w:cstheme="minorHAnsi"/>
                <w:sz w:val="20"/>
                <w:lang w:eastAsia="fr-FR"/>
              </w:rPr>
            </w:pPr>
            <w:r>
              <w:rPr>
                <w:rFonts w:eastAsia="Times New Roman" w:cstheme="minorHAnsi"/>
                <w:sz w:val="20"/>
                <w:lang w:eastAsia="fr-FR"/>
              </w:rPr>
              <w:t>- Selon le rythme des classes : Découpe et réalisation unitaire ou sérielle d’autres produits dans différents matériaux. Par exemple : Gilet, Robe et veste doublés.</w:t>
            </w:r>
          </w:p>
          <w:p w14:paraId="67EA7EBF" w14:textId="77777777" w:rsidR="00C65A2F" w:rsidRPr="0092139B" w:rsidRDefault="00C65A2F" w:rsidP="00C65A2F">
            <w:pPr>
              <w:rPr>
                <w:rFonts w:eastAsia="Times New Roman" w:cstheme="minorHAnsi"/>
                <w:sz w:val="16"/>
                <w:szCs w:val="16"/>
                <w:lang w:eastAsia="fr-FR"/>
              </w:rPr>
            </w:pPr>
          </w:p>
          <w:p w14:paraId="2A0D5B7A" w14:textId="77777777" w:rsidR="003E7D3D" w:rsidRPr="0092139B" w:rsidRDefault="003E7D3D" w:rsidP="00557C61">
            <w:pPr>
              <w:jc w:val="center"/>
              <w:rPr>
                <w:rFonts w:eastAsia="Times New Roman" w:cstheme="minorHAnsi"/>
                <w:sz w:val="16"/>
                <w:szCs w:val="16"/>
                <w:lang w:eastAsia="fr-FR"/>
              </w:rPr>
            </w:pPr>
          </w:p>
          <w:p w14:paraId="5D7B14FC" w14:textId="77777777" w:rsidR="00557C61" w:rsidRDefault="00557C61" w:rsidP="00557C61">
            <w:pPr>
              <w:rPr>
                <w:rFonts w:eastAsia="Times New Roman" w:cstheme="minorHAnsi"/>
                <w:b/>
                <w:bCs/>
                <w:sz w:val="20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sz w:val="20"/>
                <w:lang w:eastAsia="fr-FR"/>
              </w:rPr>
              <w:t>A1-T3 A1-T4</w:t>
            </w:r>
          </w:p>
          <w:p w14:paraId="55E0F431" w14:textId="77777777" w:rsidR="0091332B" w:rsidRDefault="0091332B" w:rsidP="0091332B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- </w:t>
            </w:r>
            <w:r w:rsidRPr="0077103A">
              <w:rPr>
                <w:rFonts w:eastAsia="Times New Roman" w:cstheme="minorHAnsi"/>
                <w:sz w:val="20"/>
                <w:szCs w:val="20"/>
                <w:lang w:eastAsia="fr-FR"/>
              </w:rPr>
              <w:t>Les différents guides et attachements</w:t>
            </w:r>
          </w:p>
          <w:p w14:paraId="3204E42D" w14:textId="77777777" w:rsidR="0031205C" w:rsidRPr="009A70B4" w:rsidRDefault="009A70B4" w:rsidP="00557C61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- Etude des m</w:t>
            </w:r>
            <w:r w:rsidRPr="009A70B4">
              <w:rPr>
                <w:rFonts w:eastAsia="Times New Roman" w:cstheme="minorHAnsi"/>
                <w:sz w:val="20"/>
                <w:szCs w:val="20"/>
                <w:lang w:eastAsia="fr-FR"/>
              </w:rPr>
              <w:t>atériels spécifiques selon les séries ou produits</w:t>
            </w:r>
          </w:p>
          <w:p w14:paraId="00B26D2A" w14:textId="77777777" w:rsidR="009A70B4" w:rsidRPr="0092139B" w:rsidRDefault="009A70B4" w:rsidP="00557C6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fr-FR"/>
              </w:rPr>
            </w:pPr>
          </w:p>
          <w:p w14:paraId="58129D6D" w14:textId="77777777" w:rsidR="003E7D3D" w:rsidRPr="0092139B" w:rsidRDefault="003E7D3D" w:rsidP="00557C6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fr-FR"/>
              </w:rPr>
            </w:pPr>
          </w:p>
          <w:p w14:paraId="5D2E4F24" w14:textId="77777777" w:rsidR="00557C61" w:rsidRPr="00D36EC3" w:rsidRDefault="00557C61" w:rsidP="00557C61">
            <w:pPr>
              <w:rPr>
                <w:rFonts w:eastAsia="Times New Roman" w:cstheme="minorHAnsi"/>
                <w:b/>
                <w:bCs/>
                <w:sz w:val="20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sz w:val="20"/>
                <w:lang w:eastAsia="fr-FR"/>
              </w:rPr>
              <w:t>A3-T1, A3-T2, A3-T3, A3-T4</w:t>
            </w:r>
          </w:p>
          <w:p w14:paraId="549EF6A3" w14:textId="77777777" w:rsidR="00557C61" w:rsidRDefault="009A70B4" w:rsidP="00557C61">
            <w:pPr>
              <w:rPr>
                <w:rFonts w:eastAsia="Times New Roman" w:cstheme="minorHAnsi"/>
                <w:sz w:val="20"/>
                <w:lang w:eastAsia="fr-FR"/>
              </w:rPr>
            </w:pPr>
            <w:r>
              <w:rPr>
                <w:rFonts w:eastAsia="Times New Roman" w:cstheme="minorHAnsi"/>
                <w:sz w:val="20"/>
                <w:lang w:eastAsia="fr-FR"/>
              </w:rPr>
              <w:t xml:space="preserve">- </w:t>
            </w:r>
            <w:r w:rsidRPr="00D36EC3">
              <w:rPr>
                <w:rFonts w:eastAsia="Times New Roman" w:cstheme="minorHAnsi"/>
                <w:sz w:val="20"/>
                <w:lang w:eastAsia="fr-FR"/>
              </w:rPr>
              <w:t>Contrôle des opérations et produits réalisés</w:t>
            </w:r>
            <w:r>
              <w:rPr>
                <w:rFonts w:eastAsia="Times New Roman" w:cstheme="minorHAnsi"/>
                <w:sz w:val="20"/>
                <w:lang w:eastAsia="fr-FR"/>
              </w:rPr>
              <w:t xml:space="preserve"> en cours et en fin de fabrication</w:t>
            </w:r>
          </w:p>
          <w:p w14:paraId="7168ADE5" w14:textId="77777777" w:rsidR="009A70B4" w:rsidRDefault="009A70B4" w:rsidP="00557C61">
            <w:pPr>
              <w:rPr>
                <w:rFonts w:eastAsia="Times New Roman" w:cstheme="minorHAnsi"/>
                <w:sz w:val="20"/>
                <w:lang w:eastAsia="fr-FR"/>
              </w:rPr>
            </w:pPr>
            <w:r>
              <w:rPr>
                <w:rFonts w:eastAsia="Times New Roman" w:cstheme="minorHAnsi"/>
                <w:sz w:val="20"/>
                <w:lang w:eastAsia="fr-FR"/>
              </w:rPr>
              <w:t>- Contrôle des matières d’œuvre et fournitures</w:t>
            </w:r>
          </w:p>
          <w:p w14:paraId="57E40C7F" w14:textId="77777777" w:rsidR="004C356C" w:rsidRDefault="004C356C" w:rsidP="00557C61">
            <w:pPr>
              <w:rPr>
                <w:rFonts w:eastAsia="Times New Roman" w:cstheme="minorHAnsi"/>
                <w:sz w:val="20"/>
                <w:lang w:eastAsia="fr-FR"/>
              </w:rPr>
            </w:pPr>
            <w:r>
              <w:rPr>
                <w:rFonts w:eastAsia="Times New Roman" w:cstheme="minorHAnsi"/>
                <w:sz w:val="20"/>
                <w:lang w:eastAsia="fr-FR"/>
              </w:rPr>
              <w:t>- Mise au point d’une fiche de contrôle dimensionnel et d’une fiche des critères qualité</w:t>
            </w:r>
          </w:p>
          <w:p w14:paraId="62C049F6" w14:textId="7A05D920" w:rsidR="008C6928" w:rsidRDefault="008C6928" w:rsidP="008C6928">
            <w:pPr>
              <w:rPr>
                <w:rFonts w:eastAsia="Times New Roman" w:cstheme="minorHAnsi"/>
                <w:sz w:val="20"/>
                <w:lang w:eastAsia="fr-FR"/>
              </w:rPr>
            </w:pPr>
            <w:r>
              <w:rPr>
                <w:rFonts w:eastAsia="Times New Roman" w:cstheme="minorHAnsi"/>
                <w:sz w:val="20"/>
                <w:lang w:eastAsia="fr-FR"/>
              </w:rPr>
              <w:t xml:space="preserve">- Analyse des défauts récurrents </w:t>
            </w:r>
          </w:p>
          <w:p w14:paraId="05E25CCE" w14:textId="77777777" w:rsidR="006B2DE1" w:rsidRDefault="006B2DE1" w:rsidP="00557C61">
            <w:pPr>
              <w:rPr>
                <w:rFonts w:eastAsia="Times New Roman" w:cstheme="minorHAnsi"/>
                <w:sz w:val="20"/>
                <w:lang w:eastAsia="fr-FR"/>
              </w:rPr>
            </w:pPr>
            <w:r>
              <w:rPr>
                <w:rFonts w:eastAsia="Times New Roman" w:cstheme="minorHAnsi"/>
                <w:sz w:val="20"/>
                <w:lang w:eastAsia="fr-FR"/>
              </w:rPr>
              <w:t>- Outils diagnostique de la qualité : Diagramme de cause à effet (Ishikawa)</w:t>
            </w:r>
          </w:p>
          <w:p w14:paraId="580EF6AB" w14:textId="77777777" w:rsidR="00C65A2F" w:rsidRDefault="0091332B" w:rsidP="00557C61">
            <w:pPr>
              <w:rPr>
                <w:rFonts w:eastAsia="Times New Roman" w:cstheme="minorHAnsi"/>
                <w:sz w:val="20"/>
                <w:lang w:eastAsia="fr-FR"/>
              </w:rPr>
            </w:pPr>
            <w:r w:rsidRPr="0091332B">
              <w:rPr>
                <w:rFonts w:eastAsia="Times New Roman" w:cstheme="minorHAnsi"/>
                <w:sz w:val="20"/>
                <w:lang w:eastAsia="fr-FR"/>
              </w:rPr>
              <w:t>- Brainstorming entre pairs sur le diagramme de cause à effet pour améliorer la qualité de production</w:t>
            </w:r>
          </w:p>
          <w:p w14:paraId="5119E1ED" w14:textId="77777777" w:rsidR="008C6928" w:rsidRPr="00987F81" w:rsidRDefault="008C6928" w:rsidP="00557C61">
            <w:pPr>
              <w:rPr>
                <w:rFonts w:eastAsia="Times New Roman" w:cstheme="minorHAnsi"/>
                <w:sz w:val="16"/>
                <w:szCs w:val="16"/>
                <w:lang w:eastAsia="fr-FR"/>
              </w:rPr>
            </w:pPr>
          </w:p>
          <w:p w14:paraId="68FD18D6" w14:textId="77777777" w:rsidR="0092139B" w:rsidRPr="00C65A2F" w:rsidRDefault="00C65A2F" w:rsidP="00557C61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AF2209"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  <w:lang w:eastAsia="fr-FR"/>
              </w:rPr>
              <w:t xml:space="preserve">Durant l’année scolaire : 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  <w:lang w:eastAsia="fr-FR"/>
              </w:rPr>
              <w:t xml:space="preserve">1 PFMP de 8 semaines ou </w:t>
            </w:r>
            <w:r w:rsidRPr="00AF2209"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  <w:lang w:eastAsia="fr-FR"/>
              </w:rPr>
              <w:t xml:space="preserve">2 PFMP de 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  <w:lang w:eastAsia="fr-FR"/>
              </w:rPr>
              <w:t>4</w:t>
            </w:r>
            <w:r w:rsidRPr="00AF2209"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  <w:lang w:eastAsia="fr-FR"/>
              </w:rPr>
              <w:t xml:space="preserve"> semaines</w:t>
            </w:r>
          </w:p>
        </w:tc>
        <w:tc>
          <w:tcPr>
            <w:tcW w:w="918" w:type="pct"/>
          </w:tcPr>
          <w:p w14:paraId="50AEBE7B" w14:textId="77777777" w:rsidR="00F84E6E" w:rsidRDefault="00557C61" w:rsidP="00557C61">
            <w:pPr>
              <w:rPr>
                <w:rFonts w:eastAsia="Times New Roman" w:cstheme="minorHAnsi"/>
                <w:b/>
                <w:bCs/>
                <w:sz w:val="20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sz w:val="20"/>
                <w:lang w:eastAsia="fr-FR"/>
              </w:rPr>
              <w:t>A6-T1, A6-T2, A6-T3</w:t>
            </w:r>
          </w:p>
          <w:p w14:paraId="5ACE4E5F" w14:textId="77777777" w:rsidR="00557C61" w:rsidRDefault="00F84E6E" w:rsidP="00F84E6E">
            <w:pPr>
              <w:rPr>
                <w:rFonts w:eastAsia="Times New Roman" w:cstheme="minorHAnsi"/>
                <w:sz w:val="20"/>
                <w:lang w:eastAsia="fr-FR"/>
              </w:rPr>
            </w:pPr>
            <w:r>
              <w:rPr>
                <w:rFonts w:eastAsia="Times New Roman" w:cstheme="minorHAnsi"/>
                <w:sz w:val="20"/>
                <w:lang w:eastAsia="fr-FR"/>
              </w:rPr>
              <w:t xml:space="preserve">- </w:t>
            </w:r>
            <w:r w:rsidRPr="00F84E6E">
              <w:rPr>
                <w:rFonts w:eastAsia="Times New Roman" w:cstheme="minorHAnsi"/>
                <w:sz w:val="20"/>
                <w:lang w:eastAsia="fr-FR"/>
              </w:rPr>
              <w:t>Rédaction d’une charte pour le tri des déchets</w:t>
            </w:r>
            <w:r w:rsidR="0037621A">
              <w:rPr>
                <w:rFonts w:eastAsia="Times New Roman" w:cstheme="minorHAnsi"/>
                <w:sz w:val="20"/>
                <w:lang w:eastAsia="fr-FR"/>
              </w:rPr>
              <w:t xml:space="preserve"> et le respect de l’</w:t>
            </w:r>
            <w:r w:rsidR="004C356C">
              <w:rPr>
                <w:rFonts w:eastAsia="Times New Roman" w:cstheme="minorHAnsi"/>
                <w:sz w:val="20"/>
                <w:lang w:eastAsia="fr-FR"/>
              </w:rPr>
              <w:t>environnement</w:t>
            </w:r>
            <w:r w:rsidRPr="00F84E6E">
              <w:rPr>
                <w:rFonts w:eastAsia="Times New Roman" w:cstheme="minorHAnsi"/>
                <w:sz w:val="20"/>
                <w:lang w:eastAsia="fr-FR"/>
              </w:rPr>
              <w:t>, à respecter dans le cadre d</w:t>
            </w:r>
            <w:r w:rsidR="0037621A">
              <w:rPr>
                <w:rFonts w:eastAsia="Times New Roman" w:cstheme="minorHAnsi"/>
                <w:sz w:val="20"/>
                <w:lang w:eastAsia="fr-FR"/>
              </w:rPr>
              <w:t>e la</w:t>
            </w:r>
            <w:r w:rsidRPr="00F84E6E">
              <w:rPr>
                <w:rFonts w:eastAsia="Times New Roman" w:cstheme="minorHAnsi"/>
                <w:sz w:val="20"/>
                <w:lang w:eastAsia="fr-FR"/>
              </w:rPr>
              <w:t xml:space="preserve"> RSE.</w:t>
            </w:r>
          </w:p>
          <w:p w14:paraId="37A17C9C" w14:textId="77777777" w:rsidR="0037621A" w:rsidRDefault="0037621A" w:rsidP="0037621A">
            <w:pPr>
              <w:rPr>
                <w:rFonts w:eastAsia="Times New Roman" w:cstheme="minorHAnsi"/>
                <w:sz w:val="20"/>
                <w:lang w:eastAsia="fr-FR"/>
              </w:rPr>
            </w:pPr>
            <w:r>
              <w:rPr>
                <w:rFonts w:eastAsia="Times New Roman" w:cstheme="minorHAnsi"/>
                <w:sz w:val="20"/>
                <w:lang w:eastAsia="fr-FR"/>
              </w:rPr>
              <w:t>- Echange sur les pratiques RSE des entreprises ayant accueillies les élèves en PFMP</w:t>
            </w:r>
          </w:p>
          <w:p w14:paraId="49364E4E" w14:textId="77777777" w:rsidR="0037621A" w:rsidRDefault="0037621A" w:rsidP="00F84E6E">
            <w:pPr>
              <w:rPr>
                <w:rFonts w:eastAsia="Times New Roman" w:cstheme="minorHAnsi"/>
                <w:sz w:val="20"/>
                <w:lang w:eastAsia="fr-FR"/>
              </w:rPr>
            </w:pPr>
          </w:p>
          <w:p w14:paraId="4366D3D0" w14:textId="77777777" w:rsidR="00F84E6E" w:rsidRPr="00F84E6E" w:rsidRDefault="00F84E6E" w:rsidP="00F84E6E">
            <w:pPr>
              <w:rPr>
                <w:rFonts w:eastAsia="Times New Roman" w:cstheme="minorHAnsi"/>
                <w:b/>
                <w:bCs/>
                <w:sz w:val="20"/>
                <w:lang w:eastAsia="fr-FR"/>
              </w:rPr>
            </w:pPr>
          </w:p>
          <w:p w14:paraId="5AD8A55B" w14:textId="77777777" w:rsidR="00557C61" w:rsidRDefault="00557C61" w:rsidP="00557C61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0065B0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A5-T1, A5-T2</w:t>
            </w:r>
          </w:p>
          <w:p w14:paraId="444C893F" w14:textId="77777777" w:rsidR="00557C61" w:rsidRDefault="0019159E" w:rsidP="00557C61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- </w:t>
            </w:r>
            <w:r w:rsidR="00557C61" w:rsidRPr="0077103A">
              <w:rPr>
                <w:rFonts w:eastAsia="Times New Roman" w:cstheme="minorHAnsi"/>
                <w:sz w:val="20"/>
                <w:szCs w:val="20"/>
                <w:lang w:eastAsia="fr-FR"/>
              </w:rPr>
              <w:t>Les rapports de stage</w:t>
            </w:r>
          </w:p>
          <w:p w14:paraId="473A1306" w14:textId="34DDD947" w:rsidR="0037621A" w:rsidRDefault="0037621A" w:rsidP="0037621A">
            <w:pPr>
              <w:rPr>
                <w:rFonts w:eastAsia="Times New Roman" w:cstheme="minorHAnsi"/>
                <w:sz w:val="20"/>
                <w:lang w:eastAsia="fr-FR"/>
              </w:rPr>
            </w:pPr>
            <w:r w:rsidRPr="00A56F45">
              <w:rPr>
                <w:rFonts w:eastAsia="Times New Roman" w:cstheme="minorHAnsi"/>
                <w:sz w:val="20"/>
                <w:lang w:eastAsia="fr-FR"/>
              </w:rPr>
              <w:t>- Mise en place de temps d’échanges et de formation entre pairs</w:t>
            </w:r>
          </w:p>
          <w:p w14:paraId="19F89E8E" w14:textId="77777777" w:rsidR="0037621A" w:rsidRPr="0077103A" w:rsidRDefault="0037621A" w:rsidP="00557C61">
            <w:pPr>
              <w:rPr>
                <w:rFonts w:eastAsia="Times New Roman" w:cstheme="minorHAnsi"/>
                <w:sz w:val="20"/>
                <w:lang w:eastAsia="fr-FR"/>
              </w:rPr>
            </w:pPr>
          </w:p>
          <w:p w14:paraId="71E76B19" w14:textId="77777777" w:rsidR="00557C61" w:rsidRPr="00D36EC3" w:rsidRDefault="00557C61" w:rsidP="00557C61">
            <w:pPr>
              <w:rPr>
                <w:rFonts w:eastAsia="Times New Roman" w:cstheme="minorHAnsi"/>
                <w:sz w:val="20"/>
                <w:lang w:eastAsia="fr-FR"/>
              </w:rPr>
            </w:pPr>
          </w:p>
          <w:p w14:paraId="5604A327" w14:textId="77777777" w:rsidR="00557C61" w:rsidRDefault="0096069D" w:rsidP="00557C61">
            <w:pPr>
              <w:rPr>
                <w:rFonts w:eastAsia="Times New Roman" w:cstheme="minorHAnsi"/>
                <w:b/>
                <w:bCs/>
                <w:sz w:val="20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sz w:val="20"/>
                <w:lang w:eastAsia="fr-FR"/>
              </w:rPr>
              <w:t>A5-T3</w:t>
            </w:r>
          </w:p>
          <w:p w14:paraId="0AF3FFCA" w14:textId="14666222" w:rsidR="0037621A" w:rsidRDefault="0037621A" w:rsidP="0037621A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37621A">
              <w:rPr>
                <w:rFonts w:eastAsia="Times New Roman" w:cstheme="minorHAnsi"/>
                <w:sz w:val="20"/>
                <w:szCs w:val="20"/>
                <w:lang w:eastAsia="fr-FR"/>
              </w:rPr>
              <w:t>- Mise en place d</w:t>
            </w:r>
            <w:r w:rsidR="00F27286">
              <w:rPr>
                <w:rFonts w:eastAsia="Times New Roman" w:cstheme="minorHAnsi"/>
                <w:sz w:val="20"/>
                <w:szCs w:val="20"/>
                <w:lang w:eastAsia="fr-FR"/>
              </w:rPr>
              <w:t>’</w:t>
            </w:r>
            <w:r w:rsidRPr="0037621A">
              <w:rPr>
                <w:rFonts w:eastAsia="Times New Roman" w:cstheme="minorHAnsi"/>
                <w:sz w:val="20"/>
                <w:szCs w:val="20"/>
                <w:lang w:eastAsia="fr-FR"/>
              </w:rPr>
              <w:t>actions pour le bien-être au travail</w:t>
            </w:r>
          </w:p>
          <w:p w14:paraId="4DA89C15" w14:textId="77777777" w:rsidR="004C356C" w:rsidRPr="0037621A" w:rsidRDefault="004C356C" w:rsidP="0037621A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- Organisation d’un repas de fin d’année, d’une sortie scolaire, d’un voyage d’étude. Mise en place d’action pour financer les projets.</w:t>
            </w:r>
          </w:p>
          <w:p w14:paraId="5878B834" w14:textId="77777777" w:rsidR="00557C61" w:rsidRPr="002145AD" w:rsidRDefault="00557C61" w:rsidP="00557C61">
            <w:pPr>
              <w:rPr>
                <w:rFonts w:eastAsia="Times New Roman" w:cstheme="minorHAnsi"/>
                <w:b/>
                <w:bCs/>
                <w:sz w:val="20"/>
                <w:lang w:eastAsia="fr-FR"/>
              </w:rPr>
            </w:pPr>
          </w:p>
        </w:tc>
      </w:tr>
      <w:tr w:rsidR="0092139B" w14:paraId="7B139769" w14:textId="77777777" w:rsidTr="0092139B">
        <w:trPr>
          <w:trHeight w:val="20"/>
        </w:trPr>
        <w:tc>
          <w:tcPr>
            <w:tcW w:w="5000" w:type="pct"/>
            <w:gridSpan w:val="4"/>
            <w:vAlign w:val="center"/>
          </w:tcPr>
          <w:p w14:paraId="64751781" w14:textId="75F2AFFE" w:rsidR="0092139B" w:rsidRDefault="0092139B" w:rsidP="0092139B">
            <w:pPr>
              <w:jc w:val="center"/>
              <w:rPr>
                <w:rFonts w:eastAsia="Times New Roman" w:cstheme="minorHAnsi"/>
                <w:b/>
                <w:bCs/>
                <w:sz w:val="20"/>
                <w:lang w:eastAsia="fr-FR"/>
              </w:rPr>
            </w:pPr>
            <w:r w:rsidRPr="00F27286"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  <w:lang w:eastAsia="fr-FR"/>
              </w:rPr>
              <w:t xml:space="preserve">Nouvelle directive </w:t>
            </w:r>
            <w:r w:rsidR="00F27286" w:rsidRPr="00F27286"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  <w:lang w:eastAsia="fr-FR"/>
              </w:rPr>
              <w:t>mars</w:t>
            </w:r>
            <w:r w:rsidRPr="00F27286"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  <w:lang w:eastAsia="fr-FR"/>
              </w:rPr>
              <w:t xml:space="preserve"> 202</w:t>
            </w:r>
            <w:r w:rsidR="00F27286" w:rsidRPr="00F27286"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  <w:lang w:eastAsia="fr-FR"/>
              </w:rPr>
              <w:t>4</w:t>
            </w:r>
            <w:r w:rsidRPr="00F27286"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  <w:lang w:eastAsia="fr-FR"/>
              </w:rPr>
              <w:t xml:space="preserve"> + </w:t>
            </w:r>
            <w:r w:rsidR="00F27286" w:rsidRPr="00F27286"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  <w:lang w:eastAsia="fr-FR"/>
              </w:rPr>
              <w:t>6</w:t>
            </w:r>
            <w:r w:rsidR="00987F81" w:rsidRPr="00F27286"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  <w:lang w:eastAsia="fr-FR"/>
              </w:rPr>
              <w:t xml:space="preserve"> </w:t>
            </w:r>
            <w:r w:rsidRPr="00F27286"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  <w:lang w:eastAsia="fr-FR"/>
              </w:rPr>
              <w:t xml:space="preserve">semaines de </w:t>
            </w:r>
            <w:r w:rsidR="00987F81" w:rsidRPr="00F27286"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  <w:lang w:eastAsia="fr-FR"/>
              </w:rPr>
              <w:t>PFMP</w:t>
            </w:r>
            <w:r w:rsidRPr="00F27286"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  <w:lang w:eastAsia="fr-FR"/>
              </w:rPr>
              <w:t xml:space="preserve"> pour les terminales qui souhaite</w:t>
            </w:r>
            <w:r w:rsidR="00987F81" w:rsidRPr="00F27286"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  <w:lang w:eastAsia="fr-FR"/>
              </w:rPr>
              <w:t>nt</w:t>
            </w:r>
            <w:r w:rsidRPr="00F27286"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  <w:lang w:eastAsia="fr-FR"/>
              </w:rPr>
              <w:t xml:space="preserve"> entrer dans la vie active. Pour les autres un temps d’accompagnement et de renforcement des notions sera prévu pour préparer l’entrée en BTS.</w:t>
            </w:r>
          </w:p>
        </w:tc>
      </w:tr>
    </w:tbl>
    <w:p w14:paraId="39A49866" w14:textId="77777777" w:rsidR="001522F4" w:rsidRPr="004454D7" w:rsidRDefault="001522F4" w:rsidP="004454D7">
      <w:pPr>
        <w:rPr>
          <w:sz w:val="2"/>
          <w:szCs w:val="2"/>
        </w:rPr>
      </w:pPr>
    </w:p>
    <w:sectPr w:rsidR="001522F4" w:rsidRPr="004454D7" w:rsidSect="00D728F3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33AD8"/>
    <w:multiLevelType w:val="hybridMultilevel"/>
    <w:tmpl w:val="570CDACE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F95463"/>
    <w:multiLevelType w:val="hybridMultilevel"/>
    <w:tmpl w:val="B76418D8"/>
    <w:lvl w:ilvl="0" w:tplc="48C8A9C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E060A"/>
    <w:multiLevelType w:val="hybridMultilevel"/>
    <w:tmpl w:val="30908D78"/>
    <w:lvl w:ilvl="0" w:tplc="765E93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531EF"/>
    <w:multiLevelType w:val="hybridMultilevel"/>
    <w:tmpl w:val="5F326522"/>
    <w:lvl w:ilvl="0" w:tplc="FD261E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45294C"/>
    <w:multiLevelType w:val="hybridMultilevel"/>
    <w:tmpl w:val="F340A4D2"/>
    <w:lvl w:ilvl="0" w:tplc="851CE8D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F9772A"/>
    <w:multiLevelType w:val="hybridMultilevel"/>
    <w:tmpl w:val="47BECF30"/>
    <w:lvl w:ilvl="0" w:tplc="DE6A26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3B6A07"/>
    <w:multiLevelType w:val="hybridMultilevel"/>
    <w:tmpl w:val="62A01342"/>
    <w:lvl w:ilvl="0" w:tplc="A1A0E7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0954506">
    <w:abstractNumId w:val="1"/>
  </w:num>
  <w:num w:numId="2" w16cid:durableId="1725057222">
    <w:abstractNumId w:val="0"/>
  </w:num>
  <w:num w:numId="3" w16cid:durableId="824205207">
    <w:abstractNumId w:val="5"/>
  </w:num>
  <w:num w:numId="4" w16cid:durableId="1498301526">
    <w:abstractNumId w:val="4"/>
  </w:num>
  <w:num w:numId="5" w16cid:durableId="1221132763">
    <w:abstractNumId w:val="3"/>
  </w:num>
  <w:num w:numId="6" w16cid:durableId="782923329">
    <w:abstractNumId w:val="2"/>
  </w:num>
  <w:num w:numId="7" w16cid:durableId="4487414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0B1"/>
    <w:rsid w:val="000065B0"/>
    <w:rsid w:val="000201A3"/>
    <w:rsid w:val="00042988"/>
    <w:rsid w:val="00053227"/>
    <w:rsid w:val="000547DE"/>
    <w:rsid w:val="0005713C"/>
    <w:rsid w:val="000F2722"/>
    <w:rsid w:val="00125425"/>
    <w:rsid w:val="00142524"/>
    <w:rsid w:val="001522F4"/>
    <w:rsid w:val="0019159E"/>
    <w:rsid w:val="00195488"/>
    <w:rsid w:val="001D24AB"/>
    <w:rsid w:val="001D6E42"/>
    <w:rsid w:val="00211F7A"/>
    <w:rsid w:val="002145AD"/>
    <w:rsid w:val="00221853"/>
    <w:rsid w:val="00223E3D"/>
    <w:rsid w:val="002409F6"/>
    <w:rsid w:val="002C6E23"/>
    <w:rsid w:val="0031205C"/>
    <w:rsid w:val="0037621A"/>
    <w:rsid w:val="003E7D3D"/>
    <w:rsid w:val="003F51DC"/>
    <w:rsid w:val="00434798"/>
    <w:rsid w:val="004454D7"/>
    <w:rsid w:val="00481314"/>
    <w:rsid w:val="004C2D20"/>
    <w:rsid w:val="004C356C"/>
    <w:rsid w:val="00505848"/>
    <w:rsid w:val="0052711C"/>
    <w:rsid w:val="005366BA"/>
    <w:rsid w:val="00543302"/>
    <w:rsid w:val="00554C59"/>
    <w:rsid w:val="00557C61"/>
    <w:rsid w:val="005761E5"/>
    <w:rsid w:val="005D5FAB"/>
    <w:rsid w:val="006057CE"/>
    <w:rsid w:val="00612097"/>
    <w:rsid w:val="0061391B"/>
    <w:rsid w:val="00621757"/>
    <w:rsid w:val="006572D5"/>
    <w:rsid w:val="00686904"/>
    <w:rsid w:val="006A1A1B"/>
    <w:rsid w:val="006B2DE1"/>
    <w:rsid w:val="00724389"/>
    <w:rsid w:val="00735AAF"/>
    <w:rsid w:val="00752468"/>
    <w:rsid w:val="007706E4"/>
    <w:rsid w:val="0077103A"/>
    <w:rsid w:val="00791394"/>
    <w:rsid w:val="007D7C49"/>
    <w:rsid w:val="007E6243"/>
    <w:rsid w:val="007F40B1"/>
    <w:rsid w:val="0084135B"/>
    <w:rsid w:val="0085597C"/>
    <w:rsid w:val="008C6928"/>
    <w:rsid w:val="00902D59"/>
    <w:rsid w:val="0091332B"/>
    <w:rsid w:val="0092139B"/>
    <w:rsid w:val="00942731"/>
    <w:rsid w:val="0096069D"/>
    <w:rsid w:val="00964464"/>
    <w:rsid w:val="00965298"/>
    <w:rsid w:val="00987F81"/>
    <w:rsid w:val="009A2DD9"/>
    <w:rsid w:val="009A70B4"/>
    <w:rsid w:val="009B2B68"/>
    <w:rsid w:val="009B5CEE"/>
    <w:rsid w:val="009C6682"/>
    <w:rsid w:val="009E531F"/>
    <w:rsid w:val="00A36933"/>
    <w:rsid w:val="00A37BF0"/>
    <w:rsid w:val="00A46570"/>
    <w:rsid w:val="00A56F45"/>
    <w:rsid w:val="00A65339"/>
    <w:rsid w:val="00A672A7"/>
    <w:rsid w:val="00AA0729"/>
    <w:rsid w:val="00AB43C1"/>
    <w:rsid w:val="00AB571B"/>
    <w:rsid w:val="00AF2209"/>
    <w:rsid w:val="00B03336"/>
    <w:rsid w:val="00B57F6E"/>
    <w:rsid w:val="00C65A2F"/>
    <w:rsid w:val="00CA08C2"/>
    <w:rsid w:val="00CD30A2"/>
    <w:rsid w:val="00D36EC3"/>
    <w:rsid w:val="00D728F3"/>
    <w:rsid w:val="00D9166C"/>
    <w:rsid w:val="00DF0C49"/>
    <w:rsid w:val="00E00CA0"/>
    <w:rsid w:val="00E04157"/>
    <w:rsid w:val="00E16CD2"/>
    <w:rsid w:val="00E22E6A"/>
    <w:rsid w:val="00E35860"/>
    <w:rsid w:val="00E73CA8"/>
    <w:rsid w:val="00EA1C50"/>
    <w:rsid w:val="00F27286"/>
    <w:rsid w:val="00F44ABB"/>
    <w:rsid w:val="00F84E6E"/>
    <w:rsid w:val="00FF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AAA36"/>
  <w15:docId w15:val="{11949189-A28F-4B54-AB19-0F5EBF808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19C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F40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F0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1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6C0FD6-D2F3-401E-A0C8-2CE011489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1625</Words>
  <Characters>8942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Yseult CHAMBLAY</dc:creator>
  <cp:lastModifiedBy>Catherine EL AYOUBI</cp:lastModifiedBy>
  <cp:revision>2</cp:revision>
  <cp:lastPrinted>2023-07-13T16:57:00Z</cp:lastPrinted>
  <dcterms:created xsi:type="dcterms:W3CDTF">2024-03-10T07:58:00Z</dcterms:created>
  <dcterms:modified xsi:type="dcterms:W3CDTF">2024-03-10T07:58:00Z</dcterms:modified>
</cp:coreProperties>
</file>