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138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468"/>
        <w:gridCol w:w="1458"/>
      </w:tblGrid>
      <w:tr w:rsidR="007E0C59" w:rsidRPr="00D66E42" w14:paraId="33201A23" w14:textId="77777777" w:rsidTr="00FA4A1B">
        <w:trPr>
          <w:trHeight w:val="841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2E79A80" w14:textId="77777777" w:rsidR="007E0C59" w:rsidRPr="00D66E42" w:rsidRDefault="007E0C59" w:rsidP="00FA4A1B">
            <w:pPr>
              <w:pStyle w:val="MCNVparagraphe"/>
              <w:jc w:val="center"/>
              <w:rPr>
                <w:b/>
                <w:sz w:val="24"/>
                <w:szCs w:val="24"/>
              </w:rPr>
            </w:pPr>
            <w:r w:rsidRPr="00D66E42">
              <w:rPr>
                <w:sz w:val="24"/>
                <w:szCs w:val="24"/>
                <w:lang w:eastAsia="en-US"/>
              </w:rPr>
              <w:br w:type="page"/>
            </w:r>
            <w:r w:rsidRPr="00D66E42">
              <w:rPr>
                <w:b/>
                <w:sz w:val="24"/>
                <w:szCs w:val="24"/>
              </w:rPr>
              <w:t>CP2</w:t>
            </w:r>
          </w:p>
        </w:tc>
        <w:tc>
          <w:tcPr>
            <w:tcW w:w="8926" w:type="dxa"/>
            <w:gridSpan w:val="2"/>
            <w:shd w:val="clear" w:color="auto" w:fill="B4C6E7" w:themeFill="accent1" w:themeFillTint="66"/>
            <w:vAlign w:val="center"/>
          </w:tcPr>
          <w:p w14:paraId="1A1F056E" w14:textId="77777777" w:rsidR="007E0C59" w:rsidRPr="00D66E42" w:rsidRDefault="007E0C59" w:rsidP="00FA4A1B">
            <w:pPr>
              <w:pStyle w:val="MCNVparagraphe"/>
              <w:spacing w:before="240" w:after="240"/>
              <w:jc w:val="center"/>
              <w:rPr>
                <w:rFonts w:eastAsia="Arial"/>
                <w:sz w:val="24"/>
                <w:szCs w:val="24"/>
              </w:rPr>
            </w:pPr>
            <w:r w:rsidRPr="00D66E42">
              <w:rPr>
                <w:rFonts w:eastAsia="Calibri"/>
                <w:b/>
                <w:bCs/>
                <w:sz w:val="24"/>
                <w:szCs w:val="24"/>
              </w:rPr>
              <w:t xml:space="preserve">Appréhender les solutions constructives en adéquation avec les matières d’œuvre, les matériels, les équipements et les fournitures </w:t>
            </w:r>
          </w:p>
        </w:tc>
      </w:tr>
      <w:tr w:rsidR="007E0C59" w:rsidRPr="00D66E42" w14:paraId="5DB43356" w14:textId="77777777" w:rsidTr="00FA4A1B">
        <w:trPr>
          <w:trHeight w:val="1272"/>
        </w:trPr>
        <w:tc>
          <w:tcPr>
            <w:tcW w:w="9772" w:type="dxa"/>
            <w:gridSpan w:val="3"/>
            <w:shd w:val="clear" w:color="auto" w:fill="auto"/>
            <w:vAlign w:val="center"/>
          </w:tcPr>
          <w:p w14:paraId="71978DFF" w14:textId="77777777" w:rsidR="007E0C59" w:rsidRPr="00D66E42" w:rsidRDefault="007E0C59" w:rsidP="00FA4A1B">
            <w:pPr>
              <w:pStyle w:val="MCNVparagraphe"/>
              <w:jc w:val="left"/>
              <w:rPr>
                <w:b/>
                <w:bCs/>
                <w:sz w:val="20"/>
                <w:szCs w:val="20"/>
              </w:rPr>
            </w:pPr>
            <w:r w:rsidRPr="00D66E42">
              <w:rPr>
                <w:b/>
                <w:bCs/>
                <w:sz w:val="20"/>
                <w:szCs w:val="20"/>
              </w:rPr>
              <w:t>Situations professionnelles qui mobilisent la compétence.</w:t>
            </w:r>
          </w:p>
          <w:p w14:paraId="5E2F754F" w14:textId="77777777" w:rsidR="007E0C59" w:rsidRPr="00D66E42" w:rsidRDefault="007E0C59" w:rsidP="00FA4A1B">
            <w:pPr>
              <w:pStyle w:val="MCNVparagraphe"/>
              <w:rPr>
                <w:rFonts w:eastAsia="Calibri"/>
                <w:bCs/>
                <w:sz w:val="20"/>
                <w:szCs w:val="20"/>
              </w:rPr>
            </w:pPr>
            <w:r w:rsidRPr="00D66E42">
              <w:rPr>
                <w:bCs/>
                <w:sz w:val="20"/>
                <w:szCs w:val="20"/>
              </w:rPr>
              <w:t>La compétence CP2 est emblématique du métier. Elle est très souvent mobilisée et se construit progressivement tout au long de la carrière. En effet, de très nombreuses situations font appel à cette expertise de la relation produit-matériaux-procédés.</w:t>
            </w:r>
          </w:p>
        </w:tc>
      </w:tr>
      <w:tr w:rsidR="007E0C59" w:rsidRPr="00D66E42" w14:paraId="70F16F84" w14:textId="77777777" w:rsidTr="00FA4A1B">
        <w:trPr>
          <w:trHeight w:val="1277"/>
        </w:trPr>
        <w:tc>
          <w:tcPr>
            <w:tcW w:w="9772" w:type="dxa"/>
            <w:gridSpan w:val="3"/>
            <w:shd w:val="clear" w:color="auto" w:fill="auto"/>
          </w:tcPr>
          <w:p w14:paraId="652249B3" w14:textId="77777777" w:rsidR="007E0C59" w:rsidRPr="00D66E42" w:rsidRDefault="007E0C59" w:rsidP="00FA4A1B">
            <w:pPr>
              <w:pStyle w:val="MCNVparagraphe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66E42">
              <w:rPr>
                <w:b/>
                <w:bCs/>
                <w:sz w:val="20"/>
                <w:szCs w:val="20"/>
              </w:rPr>
              <w:t>Principales activités ou tâches mettant en œuvre la compétence.</w:t>
            </w:r>
          </w:p>
          <w:p w14:paraId="6F724199" w14:textId="77777777" w:rsidR="007E0C59" w:rsidRPr="00D66E42" w:rsidRDefault="007E0C59" w:rsidP="00FA4A1B">
            <w:pPr>
              <w:pStyle w:val="MCNVparagraphe"/>
              <w:spacing w:before="120"/>
              <w:jc w:val="left"/>
              <w:rPr>
                <w:bCs/>
                <w:sz w:val="20"/>
                <w:szCs w:val="20"/>
              </w:rPr>
            </w:pPr>
            <w:r w:rsidRPr="00D66E42">
              <w:rPr>
                <w:bCs/>
                <w:sz w:val="20"/>
                <w:szCs w:val="20"/>
              </w:rPr>
              <w:t>A1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T1, A1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T3</w:t>
            </w:r>
            <w:r>
              <w:rPr>
                <w:bCs/>
                <w:sz w:val="20"/>
                <w:szCs w:val="20"/>
              </w:rPr>
              <w:t xml:space="preserve"> du pôle 1 « </w:t>
            </w:r>
            <w:r w:rsidRPr="00167F21">
              <w:rPr>
                <w:bCs/>
                <w:sz w:val="20"/>
                <w:szCs w:val="20"/>
              </w:rPr>
              <w:t>Préparation d’une production »</w:t>
            </w:r>
            <w:r>
              <w:rPr>
                <w:bCs/>
                <w:sz w:val="20"/>
                <w:szCs w:val="20"/>
              </w:rPr>
              <w:t>.</w:t>
            </w:r>
          </w:p>
          <w:p w14:paraId="0D4B882A" w14:textId="77777777" w:rsidR="007E0C59" w:rsidRPr="00D66E42" w:rsidRDefault="007E0C59" w:rsidP="00FA4A1B">
            <w:pPr>
              <w:pStyle w:val="MCNVparagraphe"/>
              <w:jc w:val="left"/>
              <w:rPr>
                <w:bCs/>
                <w:sz w:val="20"/>
                <w:szCs w:val="20"/>
              </w:rPr>
            </w:pPr>
            <w:r w:rsidRPr="00D66E42">
              <w:rPr>
                <w:bCs/>
                <w:sz w:val="20"/>
                <w:szCs w:val="20"/>
              </w:rPr>
              <w:t>A2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T1, A2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T2, A2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T3, A2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T4</w:t>
            </w:r>
            <w:r>
              <w:rPr>
                <w:bCs/>
                <w:sz w:val="20"/>
                <w:szCs w:val="20"/>
              </w:rPr>
              <w:t xml:space="preserve"> du pôle 1 « </w:t>
            </w:r>
            <w:r w:rsidRPr="00167F21">
              <w:rPr>
                <w:bCs/>
                <w:sz w:val="20"/>
                <w:szCs w:val="20"/>
              </w:rPr>
              <w:t>Préparation d’une production »</w:t>
            </w:r>
            <w:r>
              <w:rPr>
                <w:bCs/>
                <w:sz w:val="20"/>
                <w:szCs w:val="20"/>
              </w:rPr>
              <w:t>.</w:t>
            </w:r>
          </w:p>
          <w:p w14:paraId="25B37738" w14:textId="77777777" w:rsidR="007E0C59" w:rsidRPr="00D66E42" w:rsidRDefault="007E0C59" w:rsidP="00FA4A1B">
            <w:pPr>
              <w:pStyle w:val="MCNVparagraphe"/>
              <w:jc w:val="left"/>
              <w:rPr>
                <w:bCs/>
                <w:sz w:val="20"/>
                <w:szCs w:val="20"/>
              </w:rPr>
            </w:pPr>
            <w:r w:rsidRPr="00D66E42">
              <w:rPr>
                <w:bCs/>
                <w:sz w:val="20"/>
                <w:szCs w:val="20"/>
              </w:rPr>
              <w:t>A3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T1, A3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T2, A3</w:t>
            </w:r>
            <w:r>
              <w:rPr>
                <w:bCs/>
                <w:sz w:val="20"/>
                <w:szCs w:val="20"/>
              </w:rPr>
              <w:t>-</w:t>
            </w:r>
            <w:r w:rsidRPr="00D66E42">
              <w:rPr>
                <w:bCs/>
                <w:sz w:val="20"/>
                <w:szCs w:val="20"/>
              </w:rPr>
              <w:t>T3</w:t>
            </w:r>
            <w:r>
              <w:rPr>
                <w:bCs/>
                <w:sz w:val="20"/>
                <w:szCs w:val="20"/>
              </w:rPr>
              <w:t xml:space="preserve"> du p</w:t>
            </w:r>
            <w:r w:rsidRPr="005406A1">
              <w:rPr>
                <w:bCs/>
                <w:sz w:val="20"/>
                <w:szCs w:val="20"/>
              </w:rPr>
              <w:t>ôle 2</w:t>
            </w:r>
            <w:r>
              <w:rPr>
                <w:bCs/>
                <w:sz w:val="20"/>
                <w:szCs w:val="20"/>
              </w:rPr>
              <w:t xml:space="preserve"> « </w:t>
            </w:r>
            <w:r w:rsidRPr="005406A1">
              <w:rPr>
                <w:bCs/>
                <w:sz w:val="20"/>
                <w:szCs w:val="20"/>
              </w:rPr>
              <w:t>Réalisation d’une production</w:t>
            </w:r>
            <w:r>
              <w:rPr>
                <w:bCs/>
                <w:sz w:val="20"/>
                <w:szCs w:val="20"/>
              </w:rPr>
              <w:t> ».</w:t>
            </w:r>
          </w:p>
        </w:tc>
      </w:tr>
      <w:tr w:rsidR="007E0C59" w:rsidRPr="00D66E42" w14:paraId="0D7A09F5" w14:textId="77777777" w:rsidTr="00FA4A1B">
        <w:trPr>
          <w:trHeight w:val="567"/>
        </w:trPr>
        <w:tc>
          <w:tcPr>
            <w:tcW w:w="9772" w:type="dxa"/>
            <w:gridSpan w:val="3"/>
            <w:shd w:val="clear" w:color="auto" w:fill="auto"/>
            <w:vAlign w:val="center"/>
          </w:tcPr>
          <w:p w14:paraId="7950026D" w14:textId="4132C449" w:rsidR="007E0C59" w:rsidRPr="00D66E42" w:rsidRDefault="007E0C59" w:rsidP="00FA4A1B">
            <w:pPr>
              <w:pStyle w:val="MCNVparagraphe"/>
              <w:jc w:val="left"/>
              <w:rPr>
                <w:rFonts w:eastAsia="Calibri"/>
                <w:b/>
                <w:sz w:val="20"/>
                <w:szCs w:val="20"/>
              </w:rPr>
            </w:pPr>
            <w:r w:rsidRPr="00D66E42">
              <w:rPr>
                <w:rFonts w:eastAsia="Calibri"/>
                <w:b/>
                <w:sz w:val="20"/>
                <w:szCs w:val="20"/>
              </w:rPr>
              <w:t xml:space="preserve">Connaissances </w:t>
            </w:r>
            <w:r w:rsidRPr="00D66E42">
              <w:rPr>
                <w:b/>
                <w:bCs/>
                <w:sz w:val="20"/>
                <w:szCs w:val="20"/>
              </w:rPr>
              <w:t>associées</w:t>
            </w:r>
            <w:r w:rsidR="006E5096">
              <w:rPr>
                <w:b/>
                <w:bCs/>
                <w:sz w:val="20"/>
                <w:szCs w:val="20"/>
              </w:rPr>
              <w:t xml:space="preserve"> et </w:t>
            </w:r>
            <w:r w:rsidRPr="00D66E42">
              <w:rPr>
                <w:rFonts w:eastAsia="Calibri"/>
                <w:b/>
                <w:sz w:val="20"/>
                <w:szCs w:val="20"/>
              </w:rPr>
              <w:t>niveaux taxonomiques</w:t>
            </w:r>
          </w:p>
        </w:tc>
      </w:tr>
      <w:tr w:rsidR="007E0C59" w:rsidRPr="00D66E42" w14:paraId="751FEE78" w14:textId="77777777" w:rsidTr="00FA4A1B">
        <w:trPr>
          <w:trHeight w:val="3233"/>
        </w:trPr>
        <w:tc>
          <w:tcPr>
            <w:tcW w:w="8314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</w:tcPr>
          <w:p w14:paraId="1DDCC74F" w14:textId="77777777" w:rsidR="007E0C59" w:rsidRPr="00B76234" w:rsidRDefault="007E0C59" w:rsidP="00FA4A1B">
            <w:pPr>
              <w:pStyle w:val="MCNVparagraphe"/>
              <w:numPr>
                <w:ilvl w:val="0"/>
                <w:numId w:val="1"/>
              </w:numPr>
              <w:spacing w:before="120"/>
              <w:ind w:left="318" w:hanging="284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</w:t>
            </w:r>
            <w:r w:rsidRPr="00B76234">
              <w:rPr>
                <w:rFonts w:eastAsia="Calibri"/>
                <w:sz w:val="20"/>
                <w:szCs w:val="20"/>
              </w:rPr>
              <w:t>atériels (machines de production des marchés d’application)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39D6EA3B" w14:textId="77777777" w:rsidR="007E0C59" w:rsidRPr="00B76234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</w:t>
            </w:r>
            <w:r w:rsidRPr="00B76234">
              <w:rPr>
                <w:rFonts w:eastAsia="Calibri"/>
                <w:sz w:val="20"/>
                <w:szCs w:val="20"/>
              </w:rPr>
              <w:t>atières et matériaux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04E4ACAF" w14:textId="77777777" w:rsidR="007E0C59" w:rsidRPr="00B76234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Pr="00B76234">
              <w:rPr>
                <w:rFonts w:eastAsia="Calibri"/>
                <w:sz w:val="20"/>
                <w:szCs w:val="20"/>
              </w:rPr>
              <w:t>rocédés d’obtention et d’ennoblissements des matières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53C1617B" w14:textId="77777777" w:rsidR="007E0C59" w:rsidRPr="00D66E42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  <w:r w:rsidRPr="00D66E42">
              <w:rPr>
                <w:rFonts w:eastAsia="Calibri"/>
                <w:sz w:val="20"/>
                <w:szCs w:val="20"/>
              </w:rPr>
              <w:t>lassification des produits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3CC59675" w14:textId="77777777" w:rsidR="007E0C59" w:rsidRPr="00B76234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B76234">
              <w:rPr>
                <w:rFonts w:eastAsia="Calibri"/>
                <w:sz w:val="20"/>
                <w:szCs w:val="20"/>
              </w:rPr>
              <w:t>olutions technologiques en relation avec le produit, les matériaux et le grade de qualité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0329DA21" w14:textId="77777777" w:rsidR="007E0C59" w:rsidRPr="00D66E42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  <w:r w:rsidRPr="00D66E42">
              <w:rPr>
                <w:rFonts w:eastAsia="Calibri"/>
                <w:sz w:val="20"/>
                <w:szCs w:val="20"/>
              </w:rPr>
              <w:t>onception et réalisation de patrons et patronnages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77A1CC5F" w14:textId="77777777" w:rsidR="007E0C59" w:rsidRPr="00D66E42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</w:t>
            </w:r>
            <w:r w:rsidRPr="00D66E42">
              <w:rPr>
                <w:rFonts w:eastAsia="Calibri"/>
                <w:sz w:val="20"/>
                <w:szCs w:val="20"/>
              </w:rPr>
              <w:t>oyens techniques de préparation, montage, repassage, finitions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152A550C" w14:textId="77777777" w:rsidR="007E0C59" w:rsidRPr="00D66E42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Pr="00D66E42">
              <w:rPr>
                <w:rFonts w:eastAsia="Calibri"/>
                <w:sz w:val="20"/>
                <w:szCs w:val="20"/>
              </w:rPr>
              <w:t>rocessus d’obtention du produit : création, conception, industrialisation, production et contrôle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140D7392" w14:textId="77777777" w:rsidR="007E0C59" w:rsidRPr="00B76234" w:rsidRDefault="007E0C59" w:rsidP="00FA4A1B">
            <w:pPr>
              <w:pStyle w:val="MCNVparagraphe"/>
              <w:numPr>
                <w:ilvl w:val="0"/>
                <w:numId w:val="1"/>
              </w:numPr>
              <w:ind w:left="317" w:hanging="283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  <w:r w:rsidRPr="00D66E42">
              <w:rPr>
                <w:rFonts w:eastAsia="Calibri"/>
                <w:sz w:val="20"/>
                <w:szCs w:val="20"/>
              </w:rPr>
              <w:t>ritères de qualité et de contrôle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58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63176315" w14:textId="77777777" w:rsidR="007E0C59" w:rsidRPr="00D66E42" w:rsidRDefault="007E0C59" w:rsidP="00FA4A1B">
            <w:pPr>
              <w:spacing w:before="120"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>Niveau 3</w:t>
            </w:r>
          </w:p>
          <w:p w14:paraId="1340FB91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>Niveau 3</w:t>
            </w:r>
          </w:p>
          <w:p w14:paraId="3EFFA279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>Niveau 1</w:t>
            </w:r>
          </w:p>
          <w:p w14:paraId="7008C9A8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>Niveau 2</w:t>
            </w:r>
          </w:p>
          <w:p w14:paraId="1C2D19BC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 xml:space="preserve">Niveau </w:t>
            </w:r>
            <w:r>
              <w:rPr>
                <w:rFonts w:ascii="Arial" w:eastAsia="Arial" w:hAnsi="Arial" w:cs="Arial"/>
              </w:rPr>
              <w:t>3</w:t>
            </w:r>
          </w:p>
          <w:p w14:paraId="094103C3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</w:p>
          <w:p w14:paraId="1E3A07BD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 xml:space="preserve">Niveau </w:t>
            </w:r>
            <w:r>
              <w:rPr>
                <w:rFonts w:ascii="Arial" w:eastAsia="Arial" w:hAnsi="Arial" w:cs="Arial"/>
              </w:rPr>
              <w:t>3</w:t>
            </w:r>
          </w:p>
          <w:p w14:paraId="3347A478" w14:textId="77777777" w:rsidR="007E0C59" w:rsidRPr="00D66E42" w:rsidRDefault="007E0C59" w:rsidP="00FA4A1B">
            <w:pPr>
              <w:spacing w:line="276" w:lineRule="auto"/>
              <w:ind w:left="57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 xml:space="preserve">Niveau </w:t>
            </w:r>
            <w:r>
              <w:rPr>
                <w:rFonts w:ascii="Arial" w:eastAsia="Arial" w:hAnsi="Arial" w:cs="Arial"/>
              </w:rPr>
              <w:t>3</w:t>
            </w:r>
          </w:p>
          <w:p w14:paraId="5E7D5C05" w14:textId="77777777" w:rsidR="007E0C59" w:rsidRPr="00D66E42" w:rsidRDefault="007E0C59" w:rsidP="00FA4A1B">
            <w:pPr>
              <w:spacing w:line="276" w:lineRule="auto"/>
              <w:ind w:left="55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>Niveau 2</w:t>
            </w:r>
          </w:p>
          <w:p w14:paraId="0A401026" w14:textId="77777777" w:rsidR="007E0C59" w:rsidRDefault="007E0C59" w:rsidP="00FA4A1B">
            <w:pPr>
              <w:spacing w:line="276" w:lineRule="auto"/>
              <w:ind w:left="55"/>
              <w:rPr>
                <w:rFonts w:ascii="Arial" w:eastAsia="Arial" w:hAnsi="Arial" w:cs="Arial"/>
              </w:rPr>
            </w:pPr>
          </w:p>
          <w:p w14:paraId="56B83D99" w14:textId="77777777" w:rsidR="007E0C59" w:rsidRPr="00D66E42" w:rsidRDefault="007E0C59" w:rsidP="00FA4A1B">
            <w:pPr>
              <w:spacing w:line="276" w:lineRule="auto"/>
              <w:ind w:left="55"/>
              <w:rPr>
                <w:rFonts w:ascii="Arial" w:eastAsia="Arial" w:hAnsi="Arial" w:cs="Arial"/>
              </w:rPr>
            </w:pPr>
            <w:r w:rsidRPr="00D66E42">
              <w:rPr>
                <w:rFonts w:ascii="Arial" w:eastAsia="Arial" w:hAnsi="Arial" w:cs="Arial"/>
              </w:rPr>
              <w:t>Niveau 2</w:t>
            </w:r>
          </w:p>
        </w:tc>
      </w:tr>
      <w:tr w:rsidR="007E0C59" w:rsidRPr="00D66E42" w14:paraId="29D54C84" w14:textId="77777777" w:rsidTr="00FA4A1B">
        <w:trPr>
          <w:trHeight w:val="567"/>
        </w:trPr>
        <w:tc>
          <w:tcPr>
            <w:tcW w:w="9772" w:type="dxa"/>
            <w:gridSpan w:val="3"/>
            <w:shd w:val="clear" w:color="auto" w:fill="auto"/>
            <w:vAlign w:val="center"/>
          </w:tcPr>
          <w:p w14:paraId="650C7444" w14:textId="77777777" w:rsidR="007E0C59" w:rsidRPr="00D66E42" w:rsidRDefault="007E0C59" w:rsidP="00FA4A1B">
            <w:pPr>
              <w:pStyle w:val="MCNVparagraphe"/>
              <w:jc w:val="left"/>
              <w:rPr>
                <w:b/>
                <w:sz w:val="20"/>
                <w:szCs w:val="20"/>
              </w:rPr>
            </w:pPr>
            <w:r w:rsidRPr="00D66E42">
              <w:rPr>
                <w:rFonts w:eastAsia="Calibri"/>
                <w:b/>
                <w:sz w:val="20"/>
                <w:szCs w:val="20"/>
              </w:rPr>
              <w:t xml:space="preserve">Critères d’évaluation </w:t>
            </w:r>
          </w:p>
        </w:tc>
      </w:tr>
      <w:tr w:rsidR="007E0C59" w:rsidRPr="00D66E42" w14:paraId="309EBDB3" w14:textId="77777777" w:rsidTr="00FA4A1B">
        <w:trPr>
          <w:trHeight w:val="3954"/>
        </w:trPr>
        <w:tc>
          <w:tcPr>
            <w:tcW w:w="9772" w:type="dxa"/>
            <w:gridSpan w:val="3"/>
            <w:shd w:val="clear" w:color="auto" w:fill="auto"/>
          </w:tcPr>
          <w:p w14:paraId="76E5286F" w14:textId="77777777" w:rsidR="007E0C59" w:rsidRDefault="007E0C59" w:rsidP="00FA4A1B">
            <w:pPr>
              <w:pStyle w:val="MCNVparagraphe"/>
              <w:ind w:left="360"/>
              <w:jc w:val="left"/>
              <w:rPr>
                <w:sz w:val="20"/>
                <w:szCs w:val="20"/>
              </w:rPr>
            </w:pPr>
          </w:p>
          <w:p w14:paraId="504D2B46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solutions constructives choisies sont cohérentes pour effectuer la tâche suivante.</w:t>
            </w:r>
          </w:p>
          <w:p w14:paraId="3B820D7F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adaptations de patron ou patronnage sont anticipées.</w:t>
            </w:r>
          </w:p>
          <w:p w14:paraId="074C9EA7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 placement réalisé, informatisé ou non, prenant en compte les caractéristiques matières, est efficient.</w:t>
            </w:r>
          </w:p>
          <w:p w14:paraId="216F1428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 matelassage est réalisé en prenant en compte les défauts matières.</w:t>
            </w:r>
          </w:p>
          <w:p w14:paraId="3D6511CE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Chaque procédé retenu est compatible avec les matières d’œuvre.</w:t>
            </w:r>
          </w:p>
          <w:p w14:paraId="6968EC6B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équipements sont adaptés au travail escompté sur les matières d’œuvre.</w:t>
            </w:r>
          </w:p>
          <w:p w14:paraId="7942A3E1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La réaction des matières d’œuvre est conforme aux caractéristiques données dans le cahier des charges.</w:t>
            </w:r>
          </w:p>
          <w:p w14:paraId="0C95D4DE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éléments travaillés au poste respectent les indications du cahier des charges telles que : dimensions, qualité, etc.</w:t>
            </w:r>
          </w:p>
          <w:p w14:paraId="6B14124D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 résultat d’une opération, ou d’un ensemble d’opérations, précédemment exécuté est jugé conforme aux indications du cahier des charges.</w:t>
            </w:r>
          </w:p>
          <w:p w14:paraId="7C0F0303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résultats des actions, sortant des tolérances fixées, sont constatés.</w:t>
            </w:r>
          </w:p>
          <w:p w14:paraId="66F391C8" w14:textId="77777777" w:rsidR="007E0C59" w:rsidRPr="00CE3CCD" w:rsidRDefault="007E0C59" w:rsidP="00FA4A1B">
            <w:pPr>
              <w:pStyle w:val="MCNVparagraphe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observations sont rapportées au responsable au fil des opérations.</w:t>
            </w:r>
          </w:p>
          <w:p w14:paraId="292CA410" w14:textId="77777777" w:rsidR="007E0C59" w:rsidRPr="00D66E42" w:rsidRDefault="007E0C59" w:rsidP="00FA4A1B">
            <w:pPr>
              <w:pStyle w:val="MCNVparagraphe"/>
              <w:ind w:left="360"/>
              <w:jc w:val="left"/>
              <w:rPr>
                <w:sz w:val="20"/>
                <w:szCs w:val="20"/>
              </w:rPr>
            </w:pPr>
          </w:p>
        </w:tc>
      </w:tr>
    </w:tbl>
    <w:p w14:paraId="60484D93" w14:textId="5C4B4F00" w:rsidR="007B35C7" w:rsidRDefault="007E0C59" w:rsidP="00FA4A1B">
      <w:pPr>
        <w:jc w:val="center"/>
        <w:rPr>
          <w:b/>
          <w:sz w:val="48"/>
          <w:szCs w:val="48"/>
        </w:rPr>
      </w:pPr>
      <w:r w:rsidRPr="00FA4A1B">
        <w:rPr>
          <w:b/>
          <w:sz w:val="48"/>
          <w:szCs w:val="48"/>
        </w:rPr>
        <w:t>Progressivité de l’acquisition d’une compétence</w:t>
      </w:r>
    </w:p>
    <w:p w14:paraId="08EF286A" w14:textId="77777777" w:rsidR="007E0C59" w:rsidRDefault="007E0C59" w:rsidP="007E0C59"/>
    <w:p w14:paraId="25F416CA" w14:textId="77777777" w:rsidR="00DA5552" w:rsidRDefault="00DA5552" w:rsidP="007E0C59">
      <w:pPr>
        <w:sectPr w:rsidR="00DA5552" w:rsidSect="00FA4A1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890"/>
        <w:gridCol w:w="1343"/>
        <w:gridCol w:w="1346"/>
        <w:gridCol w:w="1346"/>
        <w:gridCol w:w="1343"/>
        <w:gridCol w:w="1346"/>
        <w:gridCol w:w="1346"/>
        <w:gridCol w:w="1343"/>
        <w:gridCol w:w="1346"/>
        <w:gridCol w:w="1343"/>
      </w:tblGrid>
      <w:tr w:rsidR="005F3D69" w14:paraId="7C12DEA4" w14:textId="77777777" w:rsidTr="00C67DCB">
        <w:trPr>
          <w:trHeight w:val="1388"/>
        </w:trPr>
        <w:tc>
          <w:tcPr>
            <w:tcW w:w="675" w:type="pct"/>
            <w:shd w:val="clear" w:color="auto" w:fill="8EAADB" w:themeFill="accent1" w:themeFillTint="99"/>
            <w:vAlign w:val="center"/>
          </w:tcPr>
          <w:p w14:paraId="76C36A50" w14:textId="1B727307" w:rsidR="00B368B0" w:rsidRDefault="00B368B0" w:rsidP="00B368B0">
            <w:pPr>
              <w:tabs>
                <w:tab w:val="left" w:pos="5205"/>
              </w:tabs>
            </w:pPr>
            <w:r w:rsidRPr="00D66E42">
              <w:rPr>
                <w:sz w:val="24"/>
                <w:szCs w:val="24"/>
                <w:lang w:eastAsia="en-US"/>
              </w:rPr>
              <w:lastRenderedPageBreak/>
              <w:br w:type="page"/>
            </w:r>
            <w:r w:rsidRPr="00D66E42">
              <w:rPr>
                <w:b/>
                <w:sz w:val="24"/>
                <w:szCs w:val="24"/>
              </w:rPr>
              <w:t>CP2</w:t>
            </w:r>
          </w:p>
        </w:tc>
        <w:tc>
          <w:tcPr>
            <w:tcW w:w="4325" w:type="pct"/>
            <w:gridSpan w:val="9"/>
            <w:shd w:val="clear" w:color="auto" w:fill="8EAADB" w:themeFill="accent1" w:themeFillTint="99"/>
            <w:vAlign w:val="center"/>
          </w:tcPr>
          <w:p w14:paraId="08133E60" w14:textId="4D8E6479" w:rsidR="00B368B0" w:rsidRDefault="00B368B0" w:rsidP="00B368B0">
            <w:pPr>
              <w:tabs>
                <w:tab w:val="left" w:pos="5205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D66E42">
              <w:rPr>
                <w:rFonts w:eastAsia="Calibri"/>
                <w:b/>
                <w:bCs/>
                <w:sz w:val="24"/>
                <w:szCs w:val="24"/>
              </w:rPr>
              <w:t>Appréhender les solutions constructives</w:t>
            </w:r>
            <w:r w:rsidR="00F01AE7">
              <w:rPr>
                <w:rFonts w:eastAsia="Calibri"/>
                <w:b/>
                <w:bCs/>
                <w:sz w:val="24"/>
                <w:szCs w:val="24"/>
              </w:rPr>
              <w:t xml:space="preserve"> * </w:t>
            </w:r>
            <w:r w:rsidRPr="00D66E42">
              <w:rPr>
                <w:rFonts w:eastAsia="Calibri"/>
                <w:b/>
                <w:bCs/>
                <w:sz w:val="24"/>
                <w:szCs w:val="24"/>
              </w:rPr>
              <w:t xml:space="preserve">en adéquation avec les matières d’œuvre, les matériels, les équipements et les fournitures </w:t>
            </w:r>
          </w:p>
          <w:p w14:paraId="6F53C754" w14:textId="2DD79028" w:rsidR="00F01AE7" w:rsidRDefault="00F01AE7" w:rsidP="00F01AE7">
            <w:pPr>
              <w:numPr>
                <w:ilvl w:val="0"/>
                <w:numId w:val="2"/>
              </w:numPr>
              <w:tabs>
                <w:tab w:val="left" w:pos="5205"/>
              </w:tabs>
            </w:pPr>
            <w:r w:rsidRPr="00D66E42">
              <w:rPr>
                <w:rFonts w:eastAsia="Calibri"/>
                <w:b/>
                <w:bCs/>
                <w:sz w:val="24"/>
                <w:szCs w:val="24"/>
              </w:rPr>
              <w:t>solutions constructives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(éléments constituants le produit et leurs solutions technologiques)</w:t>
            </w:r>
          </w:p>
        </w:tc>
      </w:tr>
      <w:tr w:rsidR="00FC1034" w14:paraId="5389A5E7" w14:textId="4747C47B" w:rsidTr="00E86FEA">
        <w:trPr>
          <w:trHeight w:val="680"/>
        </w:trPr>
        <w:tc>
          <w:tcPr>
            <w:tcW w:w="675" w:type="pct"/>
            <w:vAlign w:val="center"/>
          </w:tcPr>
          <w:p w14:paraId="2C07008F" w14:textId="707B91EE" w:rsidR="006C2904" w:rsidRPr="00E86FEA" w:rsidRDefault="00E86FEA" w:rsidP="00E86FEA">
            <w:pPr>
              <w:tabs>
                <w:tab w:val="left" w:pos="5205"/>
              </w:tabs>
              <w:jc w:val="center"/>
            </w:pPr>
            <w:r w:rsidRPr="00E86FEA">
              <w:t>3 années de BAC PRO MCC</w:t>
            </w:r>
          </w:p>
        </w:tc>
        <w:tc>
          <w:tcPr>
            <w:tcW w:w="480" w:type="pct"/>
            <w:vAlign w:val="center"/>
          </w:tcPr>
          <w:p w14:paraId="23AD282C" w14:textId="54B94C0B" w:rsidR="006C2904" w:rsidRPr="00E86FEA" w:rsidRDefault="00B368B0" w:rsidP="00E86FEA">
            <w:pPr>
              <w:tabs>
                <w:tab w:val="left" w:pos="5205"/>
              </w:tabs>
              <w:jc w:val="center"/>
            </w:pPr>
            <w:r w:rsidRPr="00E86FEA">
              <w:t xml:space="preserve">2nde </w:t>
            </w:r>
            <w:r w:rsidR="006C2904" w:rsidRPr="00E86FEA">
              <w:t>T1</w:t>
            </w:r>
          </w:p>
        </w:tc>
        <w:tc>
          <w:tcPr>
            <w:tcW w:w="481" w:type="pct"/>
            <w:vAlign w:val="center"/>
          </w:tcPr>
          <w:p w14:paraId="44EAD8A1" w14:textId="330D6E1F" w:rsidR="006C2904" w:rsidRPr="00E86FEA" w:rsidRDefault="00B368B0" w:rsidP="00E86FEA">
            <w:pPr>
              <w:tabs>
                <w:tab w:val="left" w:pos="5205"/>
              </w:tabs>
              <w:jc w:val="center"/>
            </w:pPr>
            <w:r w:rsidRPr="00E86FEA">
              <w:t xml:space="preserve">2nde </w:t>
            </w:r>
            <w:r w:rsidR="006C2904" w:rsidRPr="00E86FEA">
              <w:t>T2</w:t>
            </w:r>
          </w:p>
        </w:tc>
        <w:tc>
          <w:tcPr>
            <w:tcW w:w="481" w:type="pct"/>
            <w:vAlign w:val="center"/>
          </w:tcPr>
          <w:p w14:paraId="00857E9F" w14:textId="18CB31DB" w:rsidR="006C2904" w:rsidRPr="00E86FEA" w:rsidRDefault="00B368B0" w:rsidP="00E86FEA">
            <w:pPr>
              <w:tabs>
                <w:tab w:val="left" w:pos="5205"/>
              </w:tabs>
              <w:jc w:val="center"/>
            </w:pPr>
            <w:r w:rsidRPr="00E86FEA">
              <w:t xml:space="preserve">2nde </w:t>
            </w:r>
            <w:r w:rsidR="006C2904" w:rsidRPr="00E86FEA">
              <w:t>T3</w:t>
            </w:r>
          </w:p>
        </w:tc>
        <w:tc>
          <w:tcPr>
            <w:tcW w:w="480" w:type="pct"/>
            <w:vAlign w:val="center"/>
          </w:tcPr>
          <w:p w14:paraId="1C573CFB" w14:textId="703A390C" w:rsidR="006C2904" w:rsidRPr="00E86FEA" w:rsidRDefault="00B368B0" w:rsidP="00E86FEA">
            <w:pPr>
              <w:tabs>
                <w:tab w:val="left" w:pos="5205"/>
              </w:tabs>
              <w:jc w:val="center"/>
            </w:pPr>
            <w:r w:rsidRPr="00E86FEA">
              <w:t>1</w:t>
            </w:r>
            <w:r w:rsidRPr="00E86FEA">
              <w:rPr>
                <w:vertAlign w:val="superscript"/>
              </w:rPr>
              <w:t>ère</w:t>
            </w:r>
            <w:r w:rsidRPr="00E86FEA">
              <w:t xml:space="preserve"> </w:t>
            </w:r>
            <w:r w:rsidR="006C2904" w:rsidRPr="00E86FEA">
              <w:t>T1</w:t>
            </w:r>
          </w:p>
        </w:tc>
        <w:tc>
          <w:tcPr>
            <w:tcW w:w="481" w:type="pct"/>
            <w:vAlign w:val="center"/>
          </w:tcPr>
          <w:p w14:paraId="59CB2AE5" w14:textId="274DCA08" w:rsidR="006C2904" w:rsidRPr="00E86FEA" w:rsidRDefault="001D2F36" w:rsidP="00E86FEA">
            <w:pPr>
              <w:tabs>
                <w:tab w:val="left" w:pos="5205"/>
              </w:tabs>
              <w:jc w:val="center"/>
            </w:pPr>
            <w:r w:rsidRPr="00E86FEA">
              <w:t>1</w:t>
            </w:r>
            <w:r w:rsidRPr="00E86FEA">
              <w:rPr>
                <w:vertAlign w:val="superscript"/>
              </w:rPr>
              <w:t>ère</w:t>
            </w:r>
            <w:r w:rsidRPr="00E86FEA">
              <w:t xml:space="preserve"> </w:t>
            </w:r>
            <w:r w:rsidR="006C2904" w:rsidRPr="00E86FEA">
              <w:t>T2</w:t>
            </w:r>
          </w:p>
        </w:tc>
        <w:tc>
          <w:tcPr>
            <w:tcW w:w="481" w:type="pct"/>
            <w:vAlign w:val="center"/>
          </w:tcPr>
          <w:p w14:paraId="623983FF" w14:textId="6E4C5B1D" w:rsidR="006C2904" w:rsidRPr="00E86FEA" w:rsidRDefault="001D2F36" w:rsidP="00E86FEA">
            <w:pPr>
              <w:tabs>
                <w:tab w:val="left" w:pos="5205"/>
              </w:tabs>
              <w:jc w:val="center"/>
            </w:pPr>
            <w:r w:rsidRPr="00E86FEA">
              <w:t>1</w:t>
            </w:r>
            <w:r w:rsidRPr="00E86FEA">
              <w:rPr>
                <w:vertAlign w:val="superscript"/>
              </w:rPr>
              <w:t>ère</w:t>
            </w:r>
            <w:r w:rsidRPr="00E86FEA">
              <w:t xml:space="preserve"> </w:t>
            </w:r>
            <w:r w:rsidR="006C2904" w:rsidRPr="00E86FEA">
              <w:t>T3</w:t>
            </w:r>
          </w:p>
        </w:tc>
        <w:tc>
          <w:tcPr>
            <w:tcW w:w="480" w:type="pct"/>
            <w:vAlign w:val="center"/>
          </w:tcPr>
          <w:p w14:paraId="5308A0B9" w14:textId="69AD9818" w:rsidR="006C2904" w:rsidRPr="00E86FEA" w:rsidRDefault="001D2F36" w:rsidP="00E86FEA">
            <w:pPr>
              <w:tabs>
                <w:tab w:val="left" w:pos="5205"/>
              </w:tabs>
              <w:jc w:val="center"/>
            </w:pPr>
            <w:proofErr w:type="spellStart"/>
            <w:r w:rsidRPr="00E86FEA">
              <w:t>Term</w:t>
            </w:r>
            <w:proofErr w:type="spellEnd"/>
            <w:r w:rsidRPr="00E86FEA">
              <w:t xml:space="preserve"> </w:t>
            </w:r>
            <w:r w:rsidR="006C2904" w:rsidRPr="00E86FEA">
              <w:t>T1</w:t>
            </w:r>
          </w:p>
        </w:tc>
        <w:tc>
          <w:tcPr>
            <w:tcW w:w="481" w:type="pct"/>
            <w:vAlign w:val="center"/>
          </w:tcPr>
          <w:p w14:paraId="477634A1" w14:textId="5DEE82F1" w:rsidR="006C2904" w:rsidRPr="00E86FEA" w:rsidRDefault="001D2F36" w:rsidP="00E86FEA">
            <w:pPr>
              <w:tabs>
                <w:tab w:val="left" w:pos="5205"/>
              </w:tabs>
              <w:jc w:val="center"/>
            </w:pPr>
            <w:proofErr w:type="spellStart"/>
            <w:r w:rsidRPr="00E86FEA">
              <w:t>Term</w:t>
            </w:r>
            <w:proofErr w:type="spellEnd"/>
            <w:r w:rsidRPr="00E86FEA">
              <w:t xml:space="preserve"> </w:t>
            </w:r>
            <w:r w:rsidR="006C2904" w:rsidRPr="00E86FEA">
              <w:t>T2</w:t>
            </w:r>
          </w:p>
        </w:tc>
        <w:tc>
          <w:tcPr>
            <w:tcW w:w="480" w:type="pct"/>
            <w:vAlign w:val="center"/>
          </w:tcPr>
          <w:p w14:paraId="2749842B" w14:textId="19318870" w:rsidR="006C2904" w:rsidRPr="00E86FEA" w:rsidRDefault="001D2F36" w:rsidP="00E86FEA">
            <w:pPr>
              <w:tabs>
                <w:tab w:val="left" w:pos="5205"/>
              </w:tabs>
              <w:jc w:val="center"/>
            </w:pPr>
            <w:proofErr w:type="spellStart"/>
            <w:r w:rsidRPr="00E86FEA">
              <w:t>Term</w:t>
            </w:r>
            <w:proofErr w:type="spellEnd"/>
            <w:r w:rsidRPr="00E86FEA">
              <w:t xml:space="preserve"> </w:t>
            </w:r>
            <w:r w:rsidR="006C2904" w:rsidRPr="00E86FEA">
              <w:t>T3</w:t>
            </w:r>
          </w:p>
        </w:tc>
      </w:tr>
      <w:tr w:rsidR="00CD1218" w14:paraId="234FCECE" w14:textId="4A602529" w:rsidTr="00CD1218">
        <w:trPr>
          <w:trHeight w:val="2333"/>
        </w:trPr>
        <w:tc>
          <w:tcPr>
            <w:tcW w:w="675" w:type="pct"/>
          </w:tcPr>
          <w:p w14:paraId="16F178EB" w14:textId="77777777" w:rsidR="00CD1218" w:rsidRPr="00E86FEA" w:rsidRDefault="00CD1218" w:rsidP="00B368B0">
            <w:pPr>
              <w:spacing w:after="120"/>
            </w:pPr>
          </w:p>
          <w:p w14:paraId="6F23A19E" w14:textId="77777777" w:rsidR="00CD1218" w:rsidRDefault="00CD1218" w:rsidP="00B368B0">
            <w:pPr>
              <w:spacing w:after="120"/>
            </w:pPr>
            <w:r w:rsidRPr="00E86FEA">
              <w:t>A1-T1 : Prendre connaissance des données de production et proposer, le cas échéant, des alternatives d’organisation au responsable d’atelier.</w:t>
            </w:r>
          </w:p>
          <w:p w14:paraId="62AE67B5" w14:textId="1A675F5A" w:rsidR="00C67DCB" w:rsidRPr="00E86FEA" w:rsidRDefault="00C67DCB" w:rsidP="00B368B0">
            <w:pPr>
              <w:spacing w:after="120"/>
            </w:pPr>
          </w:p>
        </w:tc>
        <w:tc>
          <w:tcPr>
            <w:tcW w:w="1442" w:type="pct"/>
            <w:gridSpan w:val="3"/>
          </w:tcPr>
          <w:p w14:paraId="502DB57D" w14:textId="77777777" w:rsidR="00CD1218" w:rsidRPr="00E86FEA" w:rsidRDefault="00CD1218" w:rsidP="00B368B0">
            <w:pPr>
              <w:tabs>
                <w:tab w:val="left" w:pos="5205"/>
              </w:tabs>
            </w:pPr>
          </w:p>
          <w:p w14:paraId="20504F0A" w14:textId="2A28A91F" w:rsidR="00CD1218" w:rsidRDefault="0050367C" w:rsidP="00B368B0">
            <w:pPr>
              <w:tabs>
                <w:tab w:val="left" w:pos="5205"/>
              </w:tabs>
            </w:pPr>
            <w:r>
              <w:t>-</w:t>
            </w:r>
            <w:r w:rsidR="00CD1218">
              <w:t>Lire et comprendre</w:t>
            </w:r>
            <w:r w:rsidR="00CD1218" w:rsidRPr="00E86FEA">
              <w:t xml:space="preserve"> les données de</w:t>
            </w:r>
            <w:r w:rsidR="00CD1218">
              <w:t xml:space="preserve"> : </w:t>
            </w:r>
          </w:p>
          <w:p w14:paraId="418116B8" w14:textId="77777777" w:rsidR="00C67DCB" w:rsidRDefault="00C67DCB" w:rsidP="00B368B0">
            <w:pPr>
              <w:tabs>
                <w:tab w:val="left" w:pos="5205"/>
              </w:tabs>
            </w:pPr>
          </w:p>
          <w:p w14:paraId="752F04D5" w14:textId="344A1F3A" w:rsidR="00CD1218" w:rsidRDefault="00CD1218" w:rsidP="0050367C">
            <w:pPr>
              <w:pStyle w:val="Paragraphedeliste"/>
              <w:numPr>
                <w:ilvl w:val="0"/>
                <w:numId w:val="8"/>
              </w:numPr>
              <w:tabs>
                <w:tab w:val="left" w:pos="5205"/>
              </w:tabs>
            </w:pPr>
            <w:r w:rsidRPr="00E86FEA">
              <w:t>la fiche technique</w:t>
            </w:r>
            <w:r w:rsidR="0050367C">
              <w:t> ;</w:t>
            </w:r>
          </w:p>
          <w:p w14:paraId="1EB00AA9" w14:textId="77777777" w:rsidR="00C67DCB" w:rsidRDefault="00C67DCB" w:rsidP="00C67DCB">
            <w:pPr>
              <w:pStyle w:val="Paragraphedeliste"/>
              <w:tabs>
                <w:tab w:val="left" w:pos="5205"/>
              </w:tabs>
            </w:pPr>
          </w:p>
          <w:p w14:paraId="1EB02060" w14:textId="48A6F44F" w:rsidR="00CD1218" w:rsidRDefault="00CD1218" w:rsidP="0050367C">
            <w:pPr>
              <w:pStyle w:val="Paragraphedeliste"/>
              <w:numPr>
                <w:ilvl w:val="0"/>
                <w:numId w:val="8"/>
              </w:numPr>
              <w:tabs>
                <w:tab w:val="left" w:pos="5205"/>
              </w:tabs>
            </w:pPr>
            <w:r w:rsidRPr="00E86FEA">
              <w:t>la fiche matière et fournitures</w:t>
            </w:r>
            <w:r w:rsidR="0050367C">
              <w:t> ;</w:t>
            </w:r>
          </w:p>
          <w:p w14:paraId="27504D13" w14:textId="77777777" w:rsidR="00C67DCB" w:rsidRDefault="00C67DCB" w:rsidP="00C67DCB">
            <w:pPr>
              <w:tabs>
                <w:tab w:val="left" w:pos="5205"/>
              </w:tabs>
            </w:pPr>
          </w:p>
          <w:p w14:paraId="4726748D" w14:textId="095B119A" w:rsidR="00CD1218" w:rsidRPr="00E86FEA" w:rsidRDefault="00CD1218" w:rsidP="0050367C">
            <w:pPr>
              <w:pStyle w:val="Paragraphedeliste"/>
              <w:numPr>
                <w:ilvl w:val="0"/>
                <w:numId w:val="8"/>
              </w:numPr>
              <w:tabs>
                <w:tab w:val="left" w:pos="5205"/>
              </w:tabs>
            </w:pPr>
            <w:r w:rsidRPr="00E86FEA">
              <w:t>la nomenclature</w:t>
            </w:r>
            <w:r w:rsidR="0050367C">
              <w:t>.</w:t>
            </w:r>
          </w:p>
        </w:tc>
        <w:tc>
          <w:tcPr>
            <w:tcW w:w="1442" w:type="pct"/>
            <w:gridSpan w:val="3"/>
          </w:tcPr>
          <w:p w14:paraId="422B0EEF" w14:textId="77777777" w:rsidR="00CD1218" w:rsidRPr="00E86FEA" w:rsidRDefault="00CD1218" w:rsidP="00B368B0">
            <w:pPr>
              <w:tabs>
                <w:tab w:val="left" w:pos="5205"/>
              </w:tabs>
            </w:pPr>
          </w:p>
          <w:p w14:paraId="45BDA852" w14:textId="74ECC0BB" w:rsidR="00CD1218" w:rsidRDefault="0050367C" w:rsidP="00CD1218">
            <w:pPr>
              <w:tabs>
                <w:tab w:val="left" w:pos="5205"/>
              </w:tabs>
            </w:pPr>
            <w:r>
              <w:t>-</w:t>
            </w:r>
            <w:r w:rsidR="00CD1218">
              <w:t>Lire et comprendre</w:t>
            </w:r>
            <w:r w:rsidR="00CD1218" w:rsidRPr="00E86FEA">
              <w:t xml:space="preserve"> les données</w:t>
            </w:r>
            <w:r w:rsidR="00CD1218">
              <w:t xml:space="preserve"> : </w:t>
            </w:r>
          </w:p>
          <w:p w14:paraId="53B63313" w14:textId="77777777" w:rsidR="00C67DCB" w:rsidRDefault="00C67DCB" w:rsidP="00CD1218">
            <w:pPr>
              <w:tabs>
                <w:tab w:val="left" w:pos="5205"/>
              </w:tabs>
            </w:pPr>
          </w:p>
          <w:p w14:paraId="2642CA31" w14:textId="3E269C6A" w:rsidR="00CD1218" w:rsidRDefault="00CD1218" w:rsidP="0050367C">
            <w:pPr>
              <w:pStyle w:val="Paragraphedeliste"/>
              <w:numPr>
                <w:ilvl w:val="0"/>
                <w:numId w:val="9"/>
              </w:numPr>
              <w:tabs>
                <w:tab w:val="left" w:pos="5205"/>
              </w:tabs>
            </w:pPr>
            <w:r w:rsidRPr="00E86FEA">
              <w:t>du dessin technique</w:t>
            </w:r>
            <w:r w:rsidR="0050367C">
              <w:t> ;</w:t>
            </w:r>
          </w:p>
          <w:p w14:paraId="0EE700BC" w14:textId="77777777" w:rsidR="00C67DCB" w:rsidRDefault="00C67DCB" w:rsidP="00C67DCB">
            <w:pPr>
              <w:pStyle w:val="Paragraphedeliste"/>
              <w:tabs>
                <w:tab w:val="left" w:pos="5205"/>
              </w:tabs>
            </w:pPr>
          </w:p>
          <w:p w14:paraId="5CAFBB09" w14:textId="728A1BF4" w:rsidR="00CD1218" w:rsidRDefault="00CD1218" w:rsidP="0050367C">
            <w:pPr>
              <w:pStyle w:val="Paragraphedeliste"/>
              <w:numPr>
                <w:ilvl w:val="0"/>
                <w:numId w:val="9"/>
              </w:numPr>
              <w:tabs>
                <w:tab w:val="left" w:pos="5205"/>
              </w:tabs>
            </w:pPr>
            <w:r w:rsidRPr="00E86FEA">
              <w:t>de la fiche de consignes au poste (solutions technologiques, équipements, guides, organisation du poste de travail et flux amont et aval)</w:t>
            </w:r>
            <w:r w:rsidR="0050367C">
              <w:t> ;</w:t>
            </w:r>
          </w:p>
          <w:p w14:paraId="479C4AB0" w14:textId="77777777" w:rsidR="00C67DCB" w:rsidRDefault="00C67DCB" w:rsidP="00C67DCB">
            <w:pPr>
              <w:tabs>
                <w:tab w:val="left" w:pos="5205"/>
              </w:tabs>
            </w:pPr>
          </w:p>
          <w:p w14:paraId="2A2D34D0" w14:textId="375F5714" w:rsidR="00CD1218" w:rsidRPr="00E86FEA" w:rsidRDefault="00CD1218" w:rsidP="0050367C">
            <w:pPr>
              <w:pStyle w:val="Paragraphedeliste"/>
              <w:numPr>
                <w:ilvl w:val="0"/>
                <w:numId w:val="9"/>
              </w:numPr>
              <w:tabs>
                <w:tab w:val="left" w:pos="5205"/>
              </w:tabs>
            </w:pPr>
            <w:r w:rsidRPr="00E86FEA">
              <w:t>de la gamme de montage</w:t>
            </w:r>
            <w:r w:rsidR="0050367C">
              <w:t>.</w:t>
            </w:r>
          </w:p>
        </w:tc>
        <w:tc>
          <w:tcPr>
            <w:tcW w:w="1441" w:type="pct"/>
            <w:gridSpan w:val="3"/>
          </w:tcPr>
          <w:p w14:paraId="37133610" w14:textId="77777777" w:rsidR="00CD1218" w:rsidRPr="00E86FEA" w:rsidRDefault="00CD1218" w:rsidP="00B368B0">
            <w:pPr>
              <w:tabs>
                <w:tab w:val="left" w:pos="5205"/>
              </w:tabs>
            </w:pPr>
          </w:p>
          <w:p w14:paraId="39CEC193" w14:textId="39AAC829" w:rsidR="00CD1218" w:rsidRDefault="0050367C" w:rsidP="00B368B0">
            <w:pPr>
              <w:tabs>
                <w:tab w:val="left" w:pos="5205"/>
              </w:tabs>
            </w:pPr>
            <w:r>
              <w:t>-</w:t>
            </w:r>
            <w:r w:rsidR="00CD1218">
              <w:t>Lire et comprendre </w:t>
            </w:r>
            <w:r w:rsidR="00CD1218" w:rsidRPr="00E86FEA">
              <w:t>l’ensemble des données de production</w:t>
            </w:r>
            <w:r w:rsidR="00C67DCB">
              <w:t xml:space="preserve"> : </w:t>
            </w:r>
          </w:p>
          <w:p w14:paraId="0E0D0A12" w14:textId="77777777" w:rsidR="00C67DCB" w:rsidRDefault="00C67DCB" w:rsidP="00B368B0">
            <w:pPr>
              <w:tabs>
                <w:tab w:val="left" w:pos="5205"/>
              </w:tabs>
            </w:pPr>
          </w:p>
          <w:p w14:paraId="44D2B1F7" w14:textId="7E0CF104" w:rsidR="00C67DCB" w:rsidRDefault="00CD1218" w:rsidP="0050367C">
            <w:pPr>
              <w:pStyle w:val="Paragraphedeliste"/>
              <w:numPr>
                <w:ilvl w:val="0"/>
                <w:numId w:val="10"/>
              </w:numPr>
              <w:tabs>
                <w:tab w:val="left" w:pos="5205"/>
              </w:tabs>
            </w:pPr>
            <w:r w:rsidRPr="00E86FEA">
              <w:t>les valider</w:t>
            </w:r>
            <w:r w:rsidR="0050367C">
              <w:t> ;</w:t>
            </w:r>
          </w:p>
          <w:p w14:paraId="42F46D0B" w14:textId="77777777" w:rsidR="00C67DCB" w:rsidRDefault="00C67DCB" w:rsidP="00B368B0">
            <w:pPr>
              <w:tabs>
                <w:tab w:val="left" w:pos="5205"/>
              </w:tabs>
            </w:pPr>
          </w:p>
          <w:p w14:paraId="657E70EE" w14:textId="5EEA344E" w:rsidR="00CD1218" w:rsidRPr="00E86FEA" w:rsidRDefault="00CD1218" w:rsidP="0050367C">
            <w:pPr>
              <w:pStyle w:val="Paragraphedeliste"/>
              <w:numPr>
                <w:ilvl w:val="0"/>
                <w:numId w:val="10"/>
              </w:numPr>
              <w:tabs>
                <w:tab w:val="left" w:pos="5205"/>
              </w:tabs>
            </w:pPr>
            <w:r w:rsidRPr="00E86FEA">
              <w:t>proposer une alternative si nécessaire</w:t>
            </w:r>
            <w:r w:rsidR="0050367C">
              <w:t>.</w:t>
            </w:r>
          </w:p>
        </w:tc>
      </w:tr>
      <w:tr w:rsidR="005F3D69" w14:paraId="17879A53" w14:textId="77777777" w:rsidTr="00FC1034">
        <w:tc>
          <w:tcPr>
            <w:tcW w:w="675" w:type="pct"/>
          </w:tcPr>
          <w:p w14:paraId="668EB094" w14:textId="77777777" w:rsidR="00B368B0" w:rsidRPr="00221F99" w:rsidRDefault="00B368B0" w:rsidP="00B368B0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325" w:type="pct"/>
            <w:gridSpan w:val="9"/>
          </w:tcPr>
          <w:p w14:paraId="57A3A909" w14:textId="77777777" w:rsidR="00E86FEA" w:rsidRDefault="00E86FEA" w:rsidP="00E86FEA">
            <w:pPr>
              <w:pStyle w:val="MCNVparagraphe"/>
              <w:ind w:left="360"/>
              <w:jc w:val="left"/>
              <w:rPr>
                <w:sz w:val="20"/>
                <w:szCs w:val="20"/>
              </w:rPr>
            </w:pPr>
          </w:p>
          <w:p w14:paraId="7A99C108" w14:textId="77777777" w:rsidR="00E86FEA" w:rsidRPr="003130CB" w:rsidRDefault="00E86FEA" w:rsidP="003130CB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130CB">
              <w:rPr>
                <w:rFonts w:ascii="Arial" w:hAnsi="Arial" w:cs="Arial"/>
                <w:color w:val="000000" w:themeColor="text1"/>
              </w:rPr>
              <w:t xml:space="preserve">Critère d’évaluation de la compétence : </w:t>
            </w:r>
          </w:p>
          <w:p w14:paraId="5E15A377" w14:textId="36894FD9" w:rsidR="00B368B0" w:rsidRDefault="00E86FEA" w:rsidP="00E86FEA">
            <w:pPr>
              <w:pStyle w:val="MCNVparagraphe"/>
              <w:ind w:left="360"/>
              <w:jc w:val="left"/>
              <w:rPr>
                <w:strike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368B0" w:rsidRPr="00D66E42">
              <w:rPr>
                <w:sz w:val="20"/>
                <w:szCs w:val="20"/>
              </w:rPr>
              <w:t xml:space="preserve">Les solutions constructives choisies sont cohérentes pour effectuer la tâche </w:t>
            </w:r>
            <w:r w:rsidR="00B368B0" w:rsidRPr="0026007B">
              <w:rPr>
                <w:sz w:val="20"/>
                <w:szCs w:val="20"/>
              </w:rPr>
              <w:t>suivante.</w:t>
            </w:r>
          </w:p>
          <w:p w14:paraId="3F5F31C9" w14:textId="77777777" w:rsidR="00C67DCB" w:rsidRDefault="00C67DCB" w:rsidP="00E86FEA">
            <w:pPr>
              <w:pStyle w:val="MCNVparagraphe"/>
              <w:ind w:left="360"/>
              <w:jc w:val="left"/>
              <w:rPr>
                <w:strike/>
                <w:color w:val="FF0000"/>
                <w:sz w:val="20"/>
                <w:szCs w:val="20"/>
              </w:rPr>
            </w:pPr>
          </w:p>
          <w:p w14:paraId="587E47BE" w14:textId="77777777" w:rsidR="00E86FEA" w:rsidRDefault="00E86FEA" w:rsidP="00E86FEA">
            <w:pPr>
              <w:pStyle w:val="MCNVparagraphe"/>
              <w:ind w:left="360"/>
              <w:jc w:val="left"/>
              <w:rPr>
                <w:sz w:val="20"/>
                <w:szCs w:val="20"/>
              </w:rPr>
            </w:pPr>
          </w:p>
          <w:p w14:paraId="72571616" w14:textId="57F114D2" w:rsidR="00E86FEA" w:rsidRPr="00E86FEA" w:rsidRDefault="000C0CDB" w:rsidP="00B368B0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Résultat attendu</w:t>
            </w:r>
            <w:r w:rsidR="00E86FEA">
              <w:rPr>
                <w:rFonts w:ascii="Arial" w:hAnsi="Arial" w:cs="Arial"/>
                <w:color w:val="000000" w:themeColor="text1"/>
              </w:rPr>
              <w:t xml:space="preserve"> des tâches :</w:t>
            </w:r>
          </w:p>
          <w:p w14:paraId="67A5F980" w14:textId="77777777" w:rsidR="00E86FEA" w:rsidRDefault="00E86FEA" w:rsidP="00CD1218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-</w:t>
            </w:r>
            <w:r w:rsidR="00B368B0" w:rsidRPr="00221F99">
              <w:rPr>
                <w:rFonts w:ascii="Arial" w:hAnsi="Arial" w:cs="Arial"/>
                <w:color w:val="000000" w:themeColor="text1"/>
              </w:rPr>
              <w:t>Les données de production sont identifiées et permettent d’envisager l’activité, selon l’organisation prévue par le responsable</w:t>
            </w:r>
            <w:r w:rsidR="00B368B0">
              <w:rPr>
                <w:rFonts w:ascii="Arial" w:hAnsi="Arial" w:cs="Arial"/>
                <w:color w:val="000000" w:themeColor="text1"/>
              </w:rPr>
              <w:t>, ou bien</w:t>
            </w:r>
            <w:r w:rsidR="00B368B0" w:rsidRPr="00221F99">
              <w:rPr>
                <w:rFonts w:ascii="Arial" w:hAnsi="Arial" w:cs="Arial"/>
              </w:rPr>
              <w:t xml:space="preserve"> une alternative</w:t>
            </w:r>
            <w:r w:rsidR="00B368B0">
              <w:rPr>
                <w:rFonts w:ascii="Arial" w:hAnsi="Arial" w:cs="Arial"/>
              </w:rPr>
              <w:t xml:space="preserve"> est p</w:t>
            </w:r>
            <w:r w:rsidR="00B368B0" w:rsidRPr="00221F99">
              <w:rPr>
                <w:rFonts w:ascii="Arial" w:hAnsi="Arial" w:cs="Arial"/>
              </w:rPr>
              <w:t>ropos</w:t>
            </w:r>
            <w:r w:rsidR="00B368B0">
              <w:rPr>
                <w:rFonts w:ascii="Arial" w:hAnsi="Arial" w:cs="Arial"/>
              </w:rPr>
              <w:t>ée</w:t>
            </w:r>
            <w:r w:rsidR="00B368B0" w:rsidRPr="00221F99">
              <w:rPr>
                <w:rFonts w:ascii="Arial" w:hAnsi="Arial" w:cs="Arial"/>
              </w:rPr>
              <w:t>.</w:t>
            </w:r>
          </w:p>
          <w:p w14:paraId="6493FA8B" w14:textId="77777777" w:rsidR="009A3192" w:rsidRDefault="009A3192" w:rsidP="00CD1218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</w:rPr>
            </w:pPr>
          </w:p>
          <w:p w14:paraId="3931EE26" w14:textId="1D7AB7C2" w:rsidR="009A3192" w:rsidRDefault="009A3192" w:rsidP="009A3192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Critère RECTEC : </w:t>
            </w:r>
            <w:r w:rsidR="00CB4CFC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raiter des informations et des savoirs : Evalue la pertinence de l’information et la diffuse de façon appropriée </w:t>
            </w:r>
          </w:p>
          <w:p w14:paraId="6CF4AC05" w14:textId="77777777" w:rsidR="00C67DCB" w:rsidRDefault="00C67DCB" w:rsidP="00CD1218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</w:rPr>
            </w:pPr>
          </w:p>
          <w:p w14:paraId="3B71CB0E" w14:textId="1D4D173A" w:rsidR="00C67DCB" w:rsidRPr="009256AC" w:rsidRDefault="00C67DCB" w:rsidP="00CD1218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</w:rPr>
            </w:pPr>
          </w:p>
        </w:tc>
      </w:tr>
      <w:tr w:rsidR="00E86FEA" w14:paraId="196321F8" w14:textId="77777777" w:rsidTr="000C0CDB">
        <w:trPr>
          <w:trHeight w:val="680"/>
        </w:trPr>
        <w:tc>
          <w:tcPr>
            <w:tcW w:w="675" w:type="pct"/>
            <w:vAlign w:val="center"/>
          </w:tcPr>
          <w:p w14:paraId="31B9F401" w14:textId="11F74D0B" w:rsidR="00E86FEA" w:rsidRPr="00221F99" w:rsidRDefault="00E86FEA" w:rsidP="00E86FEA">
            <w:pPr>
              <w:tabs>
                <w:tab w:val="left" w:pos="5205"/>
              </w:tabs>
              <w:rPr>
                <w:rFonts w:ascii="Arial" w:hAnsi="Arial" w:cs="Arial"/>
              </w:rPr>
            </w:pPr>
            <w:r>
              <w:lastRenderedPageBreak/>
              <w:t>3 années de BAC PRO MCC</w:t>
            </w:r>
          </w:p>
        </w:tc>
        <w:tc>
          <w:tcPr>
            <w:tcW w:w="480" w:type="pct"/>
            <w:vAlign w:val="center"/>
          </w:tcPr>
          <w:p w14:paraId="45D29B5C" w14:textId="72134166" w:rsidR="00E86FEA" w:rsidRDefault="00E86FEA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2nde T1</w:t>
            </w:r>
          </w:p>
        </w:tc>
        <w:tc>
          <w:tcPr>
            <w:tcW w:w="481" w:type="pct"/>
            <w:vAlign w:val="center"/>
          </w:tcPr>
          <w:p w14:paraId="3B9EFFD3" w14:textId="67C0C895" w:rsidR="00E86FEA" w:rsidRDefault="00E86FEA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2nde T2</w:t>
            </w:r>
          </w:p>
        </w:tc>
        <w:tc>
          <w:tcPr>
            <w:tcW w:w="481" w:type="pct"/>
            <w:vAlign w:val="center"/>
          </w:tcPr>
          <w:p w14:paraId="5DC90E9A" w14:textId="69DBF6EF" w:rsidR="00E86FEA" w:rsidRDefault="00E86FEA" w:rsidP="000C0CDB">
            <w:pPr>
              <w:tabs>
                <w:tab w:val="left" w:pos="5205"/>
              </w:tabs>
              <w:jc w:val="center"/>
            </w:pPr>
            <w:r>
              <w:t>2nde T3</w:t>
            </w:r>
          </w:p>
        </w:tc>
        <w:tc>
          <w:tcPr>
            <w:tcW w:w="480" w:type="pct"/>
            <w:vAlign w:val="center"/>
          </w:tcPr>
          <w:p w14:paraId="054218B1" w14:textId="369D23DD" w:rsidR="00E86FEA" w:rsidRDefault="00E86FEA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53BA039C" w14:textId="4575A47C" w:rsidR="00E86FEA" w:rsidRDefault="00E86FEA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T2</w:t>
            </w:r>
          </w:p>
        </w:tc>
        <w:tc>
          <w:tcPr>
            <w:tcW w:w="481" w:type="pct"/>
            <w:vAlign w:val="center"/>
          </w:tcPr>
          <w:p w14:paraId="22295230" w14:textId="4D3402A9" w:rsidR="00E86FEA" w:rsidRDefault="00E86FEA" w:rsidP="000C0CDB">
            <w:pPr>
              <w:tabs>
                <w:tab w:val="left" w:pos="5205"/>
              </w:tabs>
              <w:ind w:left="-36"/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T3</w:t>
            </w:r>
          </w:p>
        </w:tc>
        <w:tc>
          <w:tcPr>
            <w:tcW w:w="480" w:type="pct"/>
            <w:vAlign w:val="center"/>
          </w:tcPr>
          <w:p w14:paraId="2642BF1A" w14:textId="5F56F086" w:rsidR="00E86FEA" w:rsidRDefault="00E86FEA" w:rsidP="000C0CDB">
            <w:pPr>
              <w:tabs>
                <w:tab w:val="left" w:pos="5205"/>
              </w:tabs>
              <w:ind w:left="-36"/>
              <w:jc w:val="center"/>
            </w:pPr>
            <w:proofErr w:type="spellStart"/>
            <w:r>
              <w:t>Term</w:t>
            </w:r>
            <w:proofErr w:type="spellEnd"/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69A9FCBE" w14:textId="25562A6F" w:rsidR="00E86FEA" w:rsidRDefault="00E86FEA" w:rsidP="000C0CDB">
            <w:pPr>
              <w:tabs>
                <w:tab w:val="left" w:pos="5205"/>
              </w:tabs>
              <w:ind w:left="-36"/>
              <w:jc w:val="center"/>
            </w:pPr>
            <w:proofErr w:type="spellStart"/>
            <w:r>
              <w:t>Term</w:t>
            </w:r>
            <w:proofErr w:type="spellEnd"/>
            <w:r>
              <w:t xml:space="preserve"> T2</w:t>
            </w:r>
          </w:p>
        </w:tc>
        <w:tc>
          <w:tcPr>
            <w:tcW w:w="480" w:type="pct"/>
            <w:vAlign w:val="center"/>
          </w:tcPr>
          <w:p w14:paraId="3951FCFC" w14:textId="75A6B16C" w:rsidR="00E86FEA" w:rsidRDefault="00E86FEA" w:rsidP="000C0CDB">
            <w:pPr>
              <w:tabs>
                <w:tab w:val="left" w:pos="5205"/>
              </w:tabs>
              <w:ind w:left="-36"/>
              <w:jc w:val="center"/>
            </w:pPr>
            <w:proofErr w:type="spellStart"/>
            <w:r>
              <w:t>Term</w:t>
            </w:r>
            <w:proofErr w:type="spellEnd"/>
            <w:r>
              <w:t xml:space="preserve"> T3</w:t>
            </w:r>
          </w:p>
        </w:tc>
      </w:tr>
      <w:tr w:rsidR="00C67DCB" w14:paraId="537E35DD" w14:textId="3EBF4EE6" w:rsidTr="00C67DCB">
        <w:tc>
          <w:tcPr>
            <w:tcW w:w="675" w:type="pct"/>
          </w:tcPr>
          <w:p w14:paraId="37A9320E" w14:textId="77777777" w:rsidR="00C67DCB" w:rsidRDefault="00C67DCB" w:rsidP="00E86FEA">
            <w:pPr>
              <w:tabs>
                <w:tab w:val="left" w:pos="5205"/>
              </w:tabs>
              <w:rPr>
                <w:rFonts w:ascii="Arial" w:hAnsi="Arial" w:cs="Arial"/>
              </w:rPr>
            </w:pPr>
          </w:p>
          <w:p w14:paraId="47BD7400" w14:textId="71D43D59" w:rsidR="00C67DCB" w:rsidRDefault="00C67DCB" w:rsidP="00E86FEA">
            <w:pPr>
              <w:tabs>
                <w:tab w:val="left" w:pos="5205"/>
              </w:tabs>
            </w:pPr>
            <w:r w:rsidRPr="00221F99">
              <w:rPr>
                <w:rFonts w:ascii="Arial" w:hAnsi="Arial" w:cs="Arial"/>
              </w:rPr>
              <w:t>A1-T3 : Assurer les réglages au poste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2" w:type="pct"/>
            <w:gridSpan w:val="3"/>
          </w:tcPr>
          <w:p w14:paraId="7F84E4E2" w14:textId="77777777" w:rsidR="00C67DCB" w:rsidRDefault="00C67DCB" w:rsidP="00E86FEA">
            <w:pPr>
              <w:pStyle w:val="Paragraphedeliste"/>
              <w:tabs>
                <w:tab w:val="left" w:pos="5205"/>
              </w:tabs>
              <w:ind w:left="105"/>
            </w:pPr>
          </w:p>
          <w:p w14:paraId="0EC22ADD" w14:textId="77777777" w:rsidR="001F0E27" w:rsidRDefault="001F0E27" w:rsidP="00E86FEA">
            <w:pPr>
              <w:pStyle w:val="Paragraphedeliste"/>
              <w:tabs>
                <w:tab w:val="left" w:pos="5205"/>
              </w:tabs>
              <w:ind w:left="105"/>
            </w:pPr>
          </w:p>
          <w:p w14:paraId="438449B2" w14:textId="3161C8B8" w:rsidR="00C67DCB" w:rsidRDefault="00C67DCB" w:rsidP="0050367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22" w:hanging="141"/>
            </w:pPr>
            <w:r>
              <w:t>Réaliser l’enfilage, régler le point selon le CDC (densité et qualité), effectuer les tests et valider les réglages, pour :</w:t>
            </w:r>
          </w:p>
          <w:p w14:paraId="25A5C242" w14:textId="3E25B91E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</w:pPr>
            <w:r>
              <w:t>PP 301</w:t>
            </w:r>
            <w:r w:rsidR="0050367C">
              <w:t> ;</w:t>
            </w:r>
          </w:p>
          <w:p w14:paraId="1AC56C02" w14:textId="483B8DAA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</w:pPr>
            <w:r>
              <w:t>P504</w:t>
            </w:r>
            <w:r w:rsidR="0050367C">
              <w:t>.</w:t>
            </w:r>
          </w:p>
          <w:p w14:paraId="18FEDA6A" w14:textId="118304E8" w:rsidR="00C67DCB" w:rsidRDefault="00C67DCB" w:rsidP="00E86FEA">
            <w:pPr>
              <w:tabs>
                <w:tab w:val="left" w:pos="5205"/>
              </w:tabs>
            </w:pPr>
          </w:p>
          <w:p w14:paraId="6253AB1B" w14:textId="77777777" w:rsidR="00C67DCB" w:rsidRDefault="00C67DCB" w:rsidP="0050367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22" w:hanging="141"/>
            </w:pPr>
            <w:r>
              <w:t>Entre pairs :</w:t>
            </w:r>
          </w:p>
          <w:p w14:paraId="6F7B9B1C" w14:textId="77777777" w:rsidR="00C67DCB" w:rsidRDefault="00C67DCB" w:rsidP="001F0E27">
            <w:pPr>
              <w:tabs>
                <w:tab w:val="left" w:pos="5205"/>
              </w:tabs>
              <w:ind w:left="122"/>
            </w:pPr>
          </w:p>
          <w:p w14:paraId="262F7ECB" w14:textId="329FA43A" w:rsidR="00C67DCB" w:rsidRDefault="00C67DCB" w:rsidP="0050367C">
            <w:pPr>
              <w:pStyle w:val="Paragraphedeliste"/>
              <w:numPr>
                <w:ilvl w:val="0"/>
                <w:numId w:val="11"/>
              </w:numPr>
              <w:tabs>
                <w:tab w:val="left" w:pos="5205"/>
              </w:tabs>
            </w:pPr>
            <w:r>
              <w:t>Vérifier l’enfilage et les réglages</w:t>
            </w:r>
            <w:r w:rsidR="0050367C">
              <w:t> ;</w:t>
            </w:r>
          </w:p>
          <w:p w14:paraId="323D29DC" w14:textId="77777777" w:rsidR="00C67DCB" w:rsidRDefault="00C67DCB" w:rsidP="001F0E27">
            <w:pPr>
              <w:pStyle w:val="Paragraphedeliste"/>
              <w:tabs>
                <w:tab w:val="left" w:pos="5205"/>
              </w:tabs>
              <w:ind w:left="122"/>
            </w:pPr>
          </w:p>
          <w:p w14:paraId="24F6E820" w14:textId="316C012A" w:rsidR="00C67DCB" w:rsidRDefault="00C67DCB" w:rsidP="0050367C">
            <w:pPr>
              <w:pStyle w:val="Paragraphedeliste"/>
              <w:numPr>
                <w:ilvl w:val="0"/>
                <w:numId w:val="11"/>
              </w:numPr>
              <w:tabs>
                <w:tab w:val="left" w:pos="5205"/>
              </w:tabs>
            </w:pPr>
            <w:r>
              <w:t>Valider les réglages à l’aide des tests</w:t>
            </w:r>
            <w:r w:rsidR="0050367C">
              <w:t>.</w:t>
            </w:r>
          </w:p>
          <w:p w14:paraId="2F33D830" w14:textId="77777777" w:rsidR="001F0E27" w:rsidRDefault="001F0E27" w:rsidP="001F0E27">
            <w:pPr>
              <w:pStyle w:val="Paragraphedeliste"/>
            </w:pPr>
          </w:p>
          <w:p w14:paraId="72CFA4CB" w14:textId="1DB64B5A" w:rsidR="001F0E27" w:rsidRDefault="001F0E27" w:rsidP="001F0E27">
            <w:pPr>
              <w:pStyle w:val="Paragraphedeliste"/>
              <w:tabs>
                <w:tab w:val="left" w:pos="5205"/>
              </w:tabs>
              <w:ind w:left="122"/>
            </w:pPr>
          </w:p>
        </w:tc>
        <w:tc>
          <w:tcPr>
            <w:tcW w:w="1442" w:type="pct"/>
            <w:gridSpan w:val="3"/>
          </w:tcPr>
          <w:p w14:paraId="71CC3063" w14:textId="77777777" w:rsidR="00C67DCB" w:rsidRDefault="00C67DCB" w:rsidP="00E86FEA">
            <w:pPr>
              <w:pStyle w:val="Paragraphedeliste"/>
              <w:tabs>
                <w:tab w:val="left" w:pos="5205"/>
              </w:tabs>
              <w:ind w:left="105"/>
            </w:pPr>
          </w:p>
          <w:p w14:paraId="0F77986D" w14:textId="77777777" w:rsidR="001F0E27" w:rsidRDefault="001F0E27" w:rsidP="00E86FEA">
            <w:pPr>
              <w:pStyle w:val="Paragraphedeliste"/>
              <w:tabs>
                <w:tab w:val="left" w:pos="5205"/>
              </w:tabs>
              <w:ind w:left="105"/>
            </w:pPr>
          </w:p>
          <w:p w14:paraId="78A1FFEF" w14:textId="77777777" w:rsidR="00C67DCB" w:rsidRDefault="00C67DCB" w:rsidP="0050367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22" w:hanging="141"/>
            </w:pPr>
            <w:r>
              <w:t>Réaliser l’enfilage, régler le point selon le CDC (densité et qualité), effectuer les tests et valider les réglages, pour :</w:t>
            </w:r>
          </w:p>
          <w:p w14:paraId="79E478BE" w14:textId="567939A1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</w:pPr>
            <w:r>
              <w:t>PP 401</w:t>
            </w:r>
            <w:r w:rsidR="0050367C">
              <w:t> ;</w:t>
            </w:r>
          </w:p>
          <w:p w14:paraId="4CF91A37" w14:textId="03A4B63A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</w:pPr>
            <w:r>
              <w:t>P602</w:t>
            </w:r>
            <w:r w:rsidR="0050367C">
              <w:t>.</w:t>
            </w:r>
          </w:p>
          <w:p w14:paraId="008AF989" w14:textId="77777777" w:rsidR="00C67DCB" w:rsidRDefault="00C67DCB" w:rsidP="00C67DCB">
            <w:pPr>
              <w:tabs>
                <w:tab w:val="left" w:pos="5205"/>
              </w:tabs>
            </w:pPr>
          </w:p>
          <w:p w14:paraId="77578446" w14:textId="54C541D8" w:rsidR="00C67DCB" w:rsidRDefault="00C67DCB" w:rsidP="0050367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22" w:hanging="141"/>
            </w:pPr>
            <w:r>
              <w:t>Entre pairs :</w:t>
            </w:r>
          </w:p>
          <w:p w14:paraId="69B78241" w14:textId="77777777" w:rsidR="00C67DCB" w:rsidRDefault="00C67DCB" w:rsidP="001F0E27">
            <w:pPr>
              <w:tabs>
                <w:tab w:val="left" w:pos="5205"/>
              </w:tabs>
              <w:ind w:left="204"/>
            </w:pPr>
          </w:p>
          <w:p w14:paraId="737A7A79" w14:textId="5C3B4C6E" w:rsidR="00C67DCB" w:rsidRDefault="00C67DCB" w:rsidP="0050367C">
            <w:pPr>
              <w:pStyle w:val="Paragraphedeliste"/>
              <w:numPr>
                <w:ilvl w:val="0"/>
                <w:numId w:val="12"/>
              </w:numPr>
              <w:tabs>
                <w:tab w:val="left" w:pos="5205"/>
              </w:tabs>
            </w:pPr>
            <w:r>
              <w:t>Vérifier l’enfilage et les réglages</w:t>
            </w:r>
            <w:r w:rsidR="0050367C">
              <w:t> ;</w:t>
            </w:r>
          </w:p>
          <w:p w14:paraId="400CDC3E" w14:textId="77777777" w:rsidR="00C67DCB" w:rsidRDefault="00C67DCB" w:rsidP="001F0E27">
            <w:pPr>
              <w:pStyle w:val="Paragraphedeliste"/>
              <w:tabs>
                <w:tab w:val="left" w:pos="5205"/>
              </w:tabs>
              <w:ind w:left="204"/>
            </w:pPr>
          </w:p>
          <w:p w14:paraId="044B3007" w14:textId="69EFECDA" w:rsidR="00C67DCB" w:rsidRDefault="00C67DCB" w:rsidP="0050367C">
            <w:pPr>
              <w:pStyle w:val="Paragraphedeliste"/>
              <w:numPr>
                <w:ilvl w:val="0"/>
                <w:numId w:val="12"/>
              </w:numPr>
              <w:tabs>
                <w:tab w:val="left" w:pos="5205"/>
              </w:tabs>
            </w:pPr>
            <w:r>
              <w:t>Valider les réglages à l’aide des tests</w:t>
            </w:r>
            <w:r w:rsidR="0050367C">
              <w:t>.</w:t>
            </w:r>
          </w:p>
        </w:tc>
        <w:tc>
          <w:tcPr>
            <w:tcW w:w="1441" w:type="pct"/>
            <w:gridSpan w:val="3"/>
          </w:tcPr>
          <w:p w14:paraId="30E6743A" w14:textId="77777777" w:rsidR="00C67DCB" w:rsidRDefault="00C67DCB" w:rsidP="00E86FEA">
            <w:pPr>
              <w:tabs>
                <w:tab w:val="left" w:pos="5205"/>
              </w:tabs>
              <w:ind w:left="-36"/>
            </w:pPr>
          </w:p>
          <w:p w14:paraId="1CEABDBF" w14:textId="77777777" w:rsidR="001F0E27" w:rsidRDefault="001F0E27" w:rsidP="00E86FEA">
            <w:pPr>
              <w:tabs>
                <w:tab w:val="left" w:pos="5205"/>
              </w:tabs>
              <w:ind w:left="-36"/>
            </w:pPr>
          </w:p>
          <w:p w14:paraId="0FA7DE44" w14:textId="0A625D48" w:rsidR="00C67DCB" w:rsidRDefault="00C67DCB" w:rsidP="0050367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22" w:hanging="141"/>
            </w:pPr>
            <w:r>
              <w:t>Réaliser l’enfilage, régler le point selon le CDC (densité et qualité), effectuer les tests et valider les réglages, pour tous matériels :</w:t>
            </w:r>
          </w:p>
          <w:p w14:paraId="24479FCD" w14:textId="77777777" w:rsidR="00C67DCB" w:rsidRDefault="00C67DCB" w:rsidP="00C67DCB">
            <w:pPr>
              <w:pStyle w:val="Paragraphedeliste"/>
              <w:tabs>
                <w:tab w:val="left" w:pos="5205"/>
              </w:tabs>
              <w:ind w:left="105"/>
            </w:pPr>
          </w:p>
          <w:p w14:paraId="3798EE39" w14:textId="6B0F6F38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03"/>
            </w:pPr>
            <w:r>
              <w:t>sur matières floues ou enduites</w:t>
            </w:r>
            <w:r w:rsidR="0050367C">
              <w:t> ;</w:t>
            </w:r>
          </w:p>
          <w:p w14:paraId="6DBF20AC" w14:textId="77777777" w:rsidR="00C67DCB" w:rsidRDefault="00C67DCB" w:rsidP="00C67DCB">
            <w:pPr>
              <w:pStyle w:val="Paragraphedeliste"/>
              <w:tabs>
                <w:tab w:val="left" w:pos="5205"/>
              </w:tabs>
              <w:ind w:left="703"/>
            </w:pPr>
          </w:p>
          <w:p w14:paraId="25D845E2" w14:textId="65F91B30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03"/>
            </w:pPr>
            <w:r>
              <w:t>sur matières recyclées ou spécifiques ( dentelle, guipure, tulle, maille,…)</w:t>
            </w:r>
            <w:r w:rsidR="0050367C">
              <w:t> ;</w:t>
            </w:r>
          </w:p>
          <w:p w14:paraId="5FAD3B8B" w14:textId="77777777" w:rsidR="00C67DCB" w:rsidRDefault="00C67DCB" w:rsidP="00C67DCB">
            <w:pPr>
              <w:tabs>
                <w:tab w:val="left" w:pos="5205"/>
              </w:tabs>
            </w:pPr>
          </w:p>
          <w:p w14:paraId="3F5A009A" w14:textId="41B483EC" w:rsidR="00C67DCB" w:rsidRDefault="00C67DCB" w:rsidP="00C67DCB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03"/>
            </w:pPr>
            <w:r>
              <w:t>sur toutes matières.</w:t>
            </w:r>
          </w:p>
          <w:p w14:paraId="4C42B1BC" w14:textId="32502136" w:rsidR="00C67DCB" w:rsidRDefault="00C67DCB" w:rsidP="00C67DCB">
            <w:pPr>
              <w:tabs>
                <w:tab w:val="left" w:pos="5205"/>
              </w:tabs>
            </w:pPr>
          </w:p>
        </w:tc>
      </w:tr>
      <w:tr w:rsidR="00E86FEA" w14:paraId="6DAF8D31" w14:textId="77777777" w:rsidTr="00FC1034">
        <w:tc>
          <w:tcPr>
            <w:tcW w:w="675" w:type="pct"/>
          </w:tcPr>
          <w:p w14:paraId="1200035A" w14:textId="77777777" w:rsidR="00E86FEA" w:rsidRPr="00221F99" w:rsidRDefault="00E86FEA" w:rsidP="00E86FEA">
            <w:pPr>
              <w:tabs>
                <w:tab w:val="left" w:pos="5205"/>
              </w:tabs>
              <w:rPr>
                <w:rFonts w:ascii="Arial" w:hAnsi="Arial" w:cs="Arial"/>
              </w:rPr>
            </w:pPr>
          </w:p>
        </w:tc>
        <w:tc>
          <w:tcPr>
            <w:tcW w:w="4325" w:type="pct"/>
            <w:gridSpan w:val="9"/>
          </w:tcPr>
          <w:p w14:paraId="1A8042BE" w14:textId="77777777" w:rsidR="00B01453" w:rsidRDefault="00B01453" w:rsidP="00E86FEA">
            <w:pPr>
              <w:pStyle w:val="MCNVparagraphe"/>
              <w:ind w:left="360"/>
              <w:jc w:val="left"/>
              <w:rPr>
                <w:sz w:val="20"/>
                <w:szCs w:val="20"/>
              </w:rPr>
            </w:pPr>
          </w:p>
          <w:p w14:paraId="2543D64D" w14:textId="77777777" w:rsidR="001F0E27" w:rsidRDefault="001F0E27" w:rsidP="00E86FEA">
            <w:pPr>
              <w:pStyle w:val="MCNVparagraphe"/>
              <w:ind w:left="360"/>
              <w:jc w:val="left"/>
              <w:rPr>
                <w:sz w:val="20"/>
                <w:szCs w:val="20"/>
              </w:rPr>
            </w:pPr>
          </w:p>
          <w:p w14:paraId="3D9C24CC" w14:textId="71EFCDED" w:rsidR="003130CB" w:rsidRPr="003130CB" w:rsidRDefault="00E86FEA" w:rsidP="003130CB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130CB">
              <w:rPr>
                <w:rFonts w:ascii="Arial" w:hAnsi="Arial" w:cs="Arial"/>
                <w:color w:val="000000" w:themeColor="text1"/>
              </w:rPr>
              <w:t>Critère</w:t>
            </w:r>
            <w:r w:rsidR="000C0CDB" w:rsidRPr="003130CB">
              <w:rPr>
                <w:rFonts w:ascii="Arial" w:hAnsi="Arial" w:cs="Arial"/>
                <w:color w:val="000000" w:themeColor="text1"/>
              </w:rPr>
              <w:t>s</w:t>
            </w:r>
            <w:r w:rsidRPr="003130CB">
              <w:rPr>
                <w:rFonts w:ascii="Arial" w:hAnsi="Arial" w:cs="Arial"/>
                <w:color w:val="000000" w:themeColor="text1"/>
              </w:rPr>
              <w:t xml:space="preserve"> d’évaluation de la compétence : </w:t>
            </w:r>
          </w:p>
          <w:p w14:paraId="711EB2C8" w14:textId="77777777" w:rsidR="00E86FEA" w:rsidRDefault="00E86FEA" w:rsidP="00E86FEA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D66E42">
              <w:rPr>
                <w:sz w:val="20"/>
                <w:szCs w:val="20"/>
              </w:rPr>
              <w:t>Les équipements sont adaptés au travail escompté sur les matières d’œuvre</w:t>
            </w:r>
            <w:r>
              <w:rPr>
                <w:sz w:val="20"/>
                <w:szCs w:val="20"/>
              </w:rPr>
              <w:t>.</w:t>
            </w:r>
          </w:p>
          <w:p w14:paraId="72B92A60" w14:textId="41BD92E6" w:rsidR="00E86FEA" w:rsidRDefault="00E86FEA" w:rsidP="00E86FEA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E86FEA">
              <w:rPr>
                <w:sz w:val="20"/>
                <w:szCs w:val="20"/>
              </w:rPr>
              <w:t>La réaction des matières d’œuvre est conforme aux caractéristiques données dans le cahier des charges.</w:t>
            </w:r>
          </w:p>
          <w:p w14:paraId="52E56FDA" w14:textId="77777777" w:rsidR="00B01453" w:rsidRDefault="00B01453" w:rsidP="009A3192">
            <w:pPr>
              <w:pStyle w:val="MCNVparagraphe"/>
              <w:jc w:val="left"/>
              <w:rPr>
                <w:sz w:val="20"/>
                <w:szCs w:val="20"/>
              </w:rPr>
            </w:pPr>
          </w:p>
          <w:p w14:paraId="2064607E" w14:textId="77777777" w:rsidR="000C0CDB" w:rsidRDefault="000C0CDB" w:rsidP="000C0CDB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2A3C7EAD" w14:textId="648F3459" w:rsidR="003130CB" w:rsidRPr="003130CB" w:rsidRDefault="000C0CDB" w:rsidP="003130CB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Résultats attendus</w:t>
            </w:r>
            <w:r w:rsidR="0037645D">
              <w:rPr>
                <w:rFonts w:ascii="Arial" w:hAnsi="Arial" w:cs="Arial"/>
                <w:color w:val="000000" w:themeColor="text1"/>
              </w:rPr>
              <w:t xml:space="preserve"> de la tâche</w:t>
            </w:r>
            <w:r>
              <w:rPr>
                <w:rFonts w:ascii="Arial" w:hAnsi="Arial" w:cs="Arial"/>
                <w:color w:val="000000" w:themeColor="text1"/>
              </w:rPr>
              <w:t> :</w:t>
            </w:r>
          </w:p>
          <w:p w14:paraId="4D8C5642" w14:textId="77777777" w:rsidR="000C0CDB" w:rsidRDefault="00E86FEA" w:rsidP="000C0CDB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221F99">
              <w:rPr>
                <w:rFonts w:ascii="Arial" w:hAnsi="Arial" w:cs="Arial"/>
                <w:color w:val="000000" w:themeColor="text1"/>
              </w:rPr>
              <w:t xml:space="preserve">Les réglages et les tests sont réalisés. </w:t>
            </w:r>
          </w:p>
          <w:p w14:paraId="748A1CF5" w14:textId="77777777" w:rsidR="00E86FEA" w:rsidRDefault="00E86FEA" w:rsidP="000C0CDB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0C0CDB">
              <w:rPr>
                <w:rFonts w:ascii="Arial" w:hAnsi="Arial" w:cs="Arial"/>
                <w:color w:val="000000" w:themeColor="text1"/>
              </w:rPr>
              <w:t>Les résultats des tests assurent la conformité aux données de production.</w:t>
            </w:r>
          </w:p>
          <w:p w14:paraId="724A69DE" w14:textId="77777777" w:rsidR="009A3192" w:rsidRDefault="009A3192" w:rsidP="009A3192">
            <w:pPr>
              <w:pStyle w:val="Paragraphedeliste"/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</w:p>
          <w:p w14:paraId="5950E12F" w14:textId="3E406A91" w:rsidR="009A3192" w:rsidRDefault="009A3192" w:rsidP="009A3192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Critère RECTEC : </w:t>
            </w:r>
            <w:r w:rsidR="00CB4CF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ssurer les procédure</w:t>
            </w:r>
            <w:r w:rsidR="0039410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et la qualité : Assure et contrôle l’application conforme des consignes et procédures</w:t>
            </w:r>
          </w:p>
          <w:p w14:paraId="4531D209" w14:textId="77777777" w:rsidR="00B01453" w:rsidRPr="00B01453" w:rsidRDefault="00B01453" w:rsidP="00B01453">
            <w:pPr>
              <w:spacing w:after="120"/>
              <w:rPr>
                <w:rFonts w:ascii="Arial" w:hAnsi="Arial" w:cs="Arial"/>
                <w:color w:val="000000" w:themeColor="text1"/>
              </w:rPr>
            </w:pPr>
          </w:p>
          <w:p w14:paraId="0B8AFA43" w14:textId="1BD60FD3" w:rsidR="000C0CDB" w:rsidRPr="000C0CDB" w:rsidRDefault="000C0CDB" w:rsidP="000C0CDB">
            <w:pPr>
              <w:pStyle w:val="Paragraphedeliste"/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0C0CDB" w14:paraId="3B8E252A" w14:textId="77777777" w:rsidTr="000C0CDB">
        <w:trPr>
          <w:trHeight w:val="170"/>
        </w:trPr>
        <w:tc>
          <w:tcPr>
            <w:tcW w:w="675" w:type="pct"/>
            <w:vAlign w:val="center"/>
          </w:tcPr>
          <w:p w14:paraId="3AFC2FBE" w14:textId="750F71DC" w:rsidR="000C0CDB" w:rsidRPr="00CE4291" w:rsidRDefault="000C0CDB" w:rsidP="000C0CDB">
            <w:pPr>
              <w:spacing w:after="120"/>
              <w:rPr>
                <w:rFonts w:ascii="Arial" w:eastAsia="Arial" w:hAnsi="Arial" w:cs="Arial"/>
              </w:rPr>
            </w:pPr>
            <w:r>
              <w:lastRenderedPageBreak/>
              <w:t>3 années de BAC PRO MCC</w:t>
            </w:r>
          </w:p>
        </w:tc>
        <w:tc>
          <w:tcPr>
            <w:tcW w:w="480" w:type="pct"/>
            <w:vAlign w:val="center"/>
          </w:tcPr>
          <w:p w14:paraId="77C06137" w14:textId="6C8FE92C" w:rsidR="000C0CDB" w:rsidRDefault="000C0CDB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2nde T1</w:t>
            </w:r>
          </w:p>
        </w:tc>
        <w:tc>
          <w:tcPr>
            <w:tcW w:w="481" w:type="pct"/>
            <w:vAlign w:val="center"/>
          </w:tcPr>
          <w:p w14:paraId="2A5E68FA" w14:textId="67F13EAF" w:rsidR="000C0CDB" w:rsidRDefault="000C0CDB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2nde T2</w:t>
            </w:r>
          </w:p>
        </w:tc>
        <w:tc>
          <w:tcPr>
            <w:tcW w:w="481" w:type="pct"/>
            <w:vAlign w:val="center"/>
          </w:tcPr>
          <w:p w14:paraId="02EE0B2D" w14:textId="2CFEA999" w:rsidR="000C0CDB" w:rsidRDefault="000C0CDB" w:rsidP="000C0CDB">
            <w:pPr>
              <w:tabs>
                <w:tab w:val="left" w:pos="5205"/>
              </w:tabs>
              <w:ind w:left="-36"/>
              <w:jc w:val="center"/>
            </w:pPr>
            <w:r>
              <w:t>2nde T3</w:t>
            </w:r>
          </w:p>
        </w:tc>
        <w:tc>
          <w:tcPr>
            <w:tcW w:w="480" w:type="pct"/>
            <w:vAlign w:val="center"/>
          </w:tcPr>
          <w:p w14:paraId="012F7459" w14:textId="40BD2D3F" w:rsidR="000C0CDB" w:rsidRDefault="000C0CDB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148F3A40" w14:textId="347D9B7C" w:rsidR="000C0CDB" w:rsidRDefault="000C0CDB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T2</w:t>
            </w:r>
          </w:p>
        </w:tc>
        <w:tc>
          <w:tcPr>
            <w:tcW w:w="481" w:type="pct"/>
            <w:vAlign w:val="center"/>
          </w:tcPr>
          <w:p w14:paraId="55BA7166" w14:textId="51C2B678" w:rsidR="000C0CDB" w:rsidRDefault="000C0CDB" w:rsidP="000C0CDB">
            <w:pPr>
              <w:tabs>
                <w:tab w:val="left" w:pos="5205"/>
              </w:tabs>
              <w:ind w:left="-36"/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T3</w:t>
            </w:r>
          </w:p>
        </w:tc>
        <w:tc>
          <w:tcPr>
            <w:tcW w:w="480" w:type="pct"/>
            <w:vAlign w:val="center"/>
          </w:tcPr>
          <w:p w14:paraId="6C9D400F" w14:textId="35DEEBF1" w:rsidR="000C0CDB" w:rsidRDefault="000C0CDB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proofErr w:type="spellStart"/>
            <w:r>
              <w:t>Term</w:t>
            </w:r>
            <w:proofErr w:type="spellEnd"/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67AF61FA" w14:textId="440E47EE" w:rsidR="000C0CDB" w:rsidRDefault="000C0CDB" w:rsidP="000C0CDB">
            <w:pPr>
              <w:pStyle w:val="Paragraphedeliste"/>
              <w:tabs>
                <w:tab w:val="left" w:pos="5205"/>
              </w:tabs>
              <w:ind w:left="105"/>
              <w:jc w:val="center"/>
            </w:pPr>
            <w:proofErr w:type="spellStart"/>
            <w:r>
              <w:t>Term</w:t>
            </w:r>
            <w:proofErr w:type="spellEnd"/>
            <w:r>
              <w:t xml:space="preserve"> T2</w:t>
            </w:r>
          </w:p>
        </w:tc>
        <w:tc>
          <w:tcPr>
            <w:tcW w:w="480" w:type="pct"/>
            <w:vAlign w:val="center"/>
          </w:tcPr>
          <w:p w14:paraId="4E4EAEA1" w14:textId="72EA44F5" w:rsidR="000C0CDB" w:rsidRDefault="000C0CDB" w:rsidP="000C0CDB">
            <w:pPr>
              <w:tabs>
                <w:tab w:val="left" w:pos="5205"/>
              </w:tabs>
              <w:ind w:left="-36"/>
              <w:jc w:val="center"/>
            </w:pPr>
            <w:proofErr w:type="spellStart"/>
            <w:r>
              <w:t>Term</w:t>
            </w:r>
            <w:proofErr w:type="spellEnd"/>
            <w:r>
              <w:t xml:space="preserve"> T3</w:t>
            </w:r>
          </w:p>
        </w:tc>
      </w:tr>
      <w:tr w:rsidR="00B01453" w14:paraId="21F633CD" w14:textId="35A94D84" w:rsidTr="006B07E6">
        <w:tc>
          <w:tcPr>
            <w:tcW w:w="675" w:type="pct"/>
          </w:tcPr>
          <w:p w14:paraId="3EB9DA34" w14:textId="77777777" w:rsidR="00B01453" w:rsidRDefault="00B01453" w:rsidP="00E86FEA">
            <w:pPr>
              <w:spacing w:after="120"/>
              <w:rPr>
                <w:rFonts w:ascii="Arial" w:eastAsia="Arial" w:hAnsi="Arial" w:cs="Arial"/>
              </w:rPr>
            </w:pPr>
          </w:p>
          <w:p w14:paraId="2BE53767" w14:textId="2F95D9AF" w:rsidR="00B01453" w:rsidRPr="00304E40" w:rsidRDefault="00B01453" w:rsidP="00E86FEA">
            <w:pPr>
              <w:spacing w:after="120"/>
              <w:rPr>
                <w:rFonts w:ascii="Arial" w:eastAsia="Arial" w:hAnsi="Arial" w:cs="Arial"/>
              </w:rPr>
            </w:pPr>
            <w:r w:rsidRPr="00CE4291">
              <w:rPr>
                <w:rFonts w:ascii="Arial" w:eastAsia="Arial" w:hAnsi="Arial" w:cs="Arial"/>
              </w:rPr>
              <w:t>A2-T1 : Utiliser les données techniques de confection et s’approprier les caractéristiques des matières, fournitures et matériels.</w:t>
            </w:r>
          </w:p>
        </w:tc>
        <w:tc>
          <w:tcPr>
            <w:tcW w:w="1442" w:type="pct"/>
            <w:gridSpan w:val="3"/>
          </w:tcPr>
          <w:p w14:paraId="52F4A813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105"/>
            </w:pPr>
          </w:p>
          <w:p w14:paraId="61AA7730" w14:textId="62F5E42F" w:rsidR="00B01453" w:rsidRDefault="00B01453" w:rsidP="001E32C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Constater les réactions des matières d’œuvre et fournitures</w:t>
            </w:r>
            <w:r w:rsidR="0050367C">
              <w:t>,</w:t>
            </w:r>
            <w:r>
              <w:t xml:space="preserve"> lors de la réalisation des essais de confectionnabilité</w:t>
            </w:r>
            <w:r w:rsidR="0050367C">
              <w:t>,</w:t>
            </w:r>
            <w:r>
              <w:t xml:space="preserve"> suivant le sens des matières chaine et trame (DL, dl et biais) et en fonction des solutions technologiques</w:t>
            </w:r>
            <w:r w:rsidR="0050367C">
              <w:t> ;</w:t>
            </w:r>
          </w:p>
          <w:p w14:paraId="43675A42" w14:textId="77777777" w:rsidR="00B01453" w:rsidRDefault="00B01453" w:rsidP="00B01453">
            <w:pPr>
              <w:pStyle w:val="Paragraphedeliste"/>
              <w:tabs>
                <w:tab w:val="left" w:pos="5205"/>
              </w:tabs>
              <w:ind w:left="105"/>
            </w:pPr>
          </w:p>
          <w:p w14:paraId="43E5146B" w14:textId="59BF18D1" w:rsidR="00B01453" w:rsidRDefault="00B01453" w:rsidP="00E86FE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Mesurer les longueurs piquées par rapport aux longueurs prévues (patronnage/ tableau de mesures, prototype,…)</w:t>
            </w:r>
            <w:r w:rsidR="0050367C">
              <w:t> ;</w:t>
            </w:r>
          </w:p>
          <w:p w14:paraId="464D3822" w14:textId="77777777" w:rsidR="00B01453" w:rsidRDefault="00B01453" w:rsidP="00B01453">
            <w:pPr>
              <w:pStyle w:val="Paragraphedeliste"/>
            </w:pPr>
          </w:p>
          <w:p w14:paraId="5B8829C5" w14:textId="67E84B28" w:rsidR="00B01453" w:rsidRDefault="00B01453" w:rsidP="00E86FE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Appliquer l’organisation et l’équipement du poste de travail</w:t>
            </w:r>
            <w:r w:rsidR="0050367C">
              <w:t>.</w:t>
            </w:r>
          </w:p>
          <w:p w14:paraId="1AAE3A56" w14:textId="0A7AC5A3" w:rsidR="00B01453" w:rsidRDefault="00B01453" w:rsidP="00B01453">
            <w:pPr>
              <w:tabs>
                <w:tab w:val="left" w:pos="5205"/>
              </w:tabs>
            </w:pPr>
          </w:p>
          <w:p w14:paraId="4E4C1086" w14:textId="5598338B" w:rsidR="00B01453" w:rsidRDefault="0050367C" w:rsidP="00E86FEA">
            <w:pPr>
              <w:tabs>
                <w:tab w:val="left" w:pos="5205"/>
              </w:tabs>
              <w:ind w:left="-36"/>
            </w:pPr>
            <w:r>
              <w:t>-</w:t>
            </w:r>
            <w:r w:rsidR="00B01453">
              <w:t>ENTRE PAIRS :</w:t>
            </w:r>
          </w:p>
          <w:p w14:paraId="43C8DEF1" w14:textId="5C37110C" w:rsidR="00B01453" w:rsidRDefault="00B01453" w:rsidP="0050367C">
            <w:pPr>
              <w:pStyle w:val="Paragraphedeliste"/>
              <w:numPr>
                <w:ilvl w:val="0"/>
                <w:numId w:val="13"/>
              </w:numPr>
              <w:tabs>
                <w:tab w:val="left" w:pos="5205"/>
              </w:tabs>
              <w:ind w:left="405"/>
            </w:pPr>
            <w:r>
              <w:t>Echanger sur les réactions des matières et rédiger une bibliothèque recensant les constats et remèdes faits lors de la réalisation des essais de confectionnabilité (essais des solutions technologiques)</w:t>
            </w:r>
            <w:r w:rsidR="0050367C">
              <w:t> ;</w:t>
            </w:r>
          </w:p>
          <w:p w14:paraId="12ADEC64" w14:textId="77777777" w:rsidR="00B01453" w:rsidRDefault="00B01453" w:rsidP="0050367C">
            <w:pPr>
              <w:pStyle w:val="Paragraphedeliste"/>
              <w:tabs>
                <w:tab w:val="left" w:pos="5205"/>
              </w:tabs>
              <w:ind w:left="405"/>
            </w:pPr>
          </w:p>
          <w:p w14:paraId="0FCD2491" w14:textId="4795D0E0" w:rsidR="00B01453" w:rsidRDefault="00B01453" w:rsidP="0050367C">
            <w:pPr>
              <w:pStyle w:val="Paragraphedeliste"/>
              <w:numPr>
                <w:ilvl w:val="0"/>
                <w:numId w:val="13"/>
              </w:numPr>
              <w:tabs>
                <w:tab w:val="left" w:pos="5205"/>
              </w:tabs>
              <w:ind w:left="405"/>
            </w:pPr>
            <w:r>
              <w:t>Analyser l’organisation du poste de travail</w:t>
            </w:r>
            <w:r w:rsidR="006B07E6">
              <w:t xml:space="preserve"> et </w:t>
            </w:r>
            <w:r>
              <w:t>les équipements, guides et matériels</w:t>
            </w:r>
            <w:r w:rsidR="0050367C">
              <w:t>.</w:t>
            </w:r>
          </w:p>
        </w:tc>
        <w:tc>
          <w:tcPr>
            <w:tcW w:w="1442" w:type="pct"/>
            <w:gridSpan w:val="3"/>
          </w:tcPr>
          <w:p w14:paraId="0D68D639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105"/>
            </w:pPr>
          </w:p>
          <w:p w14:paraId="09EF13DD" w14:textId="1A1D689A" w:rsidR="00B01453" w:rsidRDefault="00B01453" w:rsidP="00001715">
            <w:pPr>
              <w:pStyle w:val="Paragraphedeliste"/>
              <w:tabs>
                <w:tab w:val="left" w:pos="5205"/>
              </w:tabs>
              <w:ind w:left="105"/>
            </w:pPr>
            <w:r>
              <w:t>- Constater les réactions des matières d’œuvre et fournitures</w:t>
            </w:r>
            <w:r w:rsidR="0050367C">
              <w:t>,</w:t>
            </w:r>
            <w:r>
              <w:t xml:space="preserve"> suivant les types de matière</w:t>
            </w:r>
            <w:r w:rsidR="0050367C">
              <w:t xml:space="preserve"> </w:t>
            </w:r>
            <w:r>
              <w:t>(</w:t>
            </w:r>
            <w:r w:rsidR="006B07E6">
              <w:t>M</w:t>
            </w:r>
            <w:r>
              <w:t>aille</w:t>
            </w:r>
            <w:r w:rsidR="006B07E6">
              <w:t xml:space="preserve">, </w:t>
            </w:r>
            <w:r>
              <w:t>tulle, non tissé, matières enduites, dentelle….) et en fonction des solutions technologiques</w:t>
            </w:r>
            <w:r w:rsidR="0050367C">
              <w:t> ;</w:t>
            </w:r>
          </w:p>
          <w:p w14:paraId="33D9BFE1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105"/>
            </w:pPr>
          </w:p>
          <w:p w14:paraId="43A2F63A" w14:textId="3AD7C9AC" w:rsidR="00B01453" w:rsidRDefault="00B01453" w:rsidP="001E32C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Mesurer les longueurs piquées par rapport aux longueurs prévues (patronnage/ tableau de mesures, prototype,…)</w:t>
            </w:r>
            <w:r w:rsidR="0050367C">
              <w:t> ;</w:t>
            </w:r>
          </w:p>
          <w:p w14:paraId="5DCCE097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105"/>
            </w:pPr>
          </w:p>
          <w:p w14:paraId="45FA86F4" w14:textId="16ACEBF4" w:rsidR="00B01453" w:rsidRDefault="00B01453" w:rsidP="00001715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Appliquer l’organisation et l’équipement du poste de travail</w:t>
            </w:r>
            <w:r w:rsidR="0050367C">
              <w:t>.</w:t>
            </w:r>
          </w:p>
          <w:p w14:paraId="439AC15A" w14:textId="32CD0F21" w:rsidR="00B01453" w:rsidRDefault="00B01453" w:rsidP="00B01453">
            <w:pPr>
              <w:tabs>
                <w:tab w:val="left" w:pos="5205"/>
              </w:tabs>
            </w:pPr>
          </w:p>
          <w:p w14:paraId="1A89462B" w14:textId="77777777" w:rsidR="00B01453" w:rsidRDefault="00B01453" w:rsidP="00E86FEA">
            <w:pPr>
              <w:tabs>
                <w:tab w:val="left" w:pos="5205"/>
              </w:tabs>
              <w:ind w:left="-36"/>
            </w:pPr>
            <w:r>
              <w:t>ENTRE PAIRS :</w:t>
            </w:r>
          </w:p>
          <w:p w14:paraId="1F559592" w14:textId="14F20E3F" w:rsidR="00B01453" w:rsidRDefault="00B01453" w:rsidP="0050367C">
            <w:pPr>
              <w:pStyle w:val="Paragraphedeliste"/>
              <w:numPr>
                <w:ilvl w:val="0"/>
                <w:numId w:val="13"/>
              </w:numPr>
              <w:tabs>
                <w:tab w:val="left" w:pos="5205"/>
              </w:tabs>
              <w:ind w:left="405"/>
            </w:pPr>
            <w:r>
              <w:t>Echanger sur les réactions des matières et rédiger une bibliothèque recensant les constats et remèdes faits lors de la réalisation des essais de confectionnabilité (essais des solutions technologiques)</w:t>
            </w:r>
            <w:r w:rsidR="0050367C">
              <w:t> ;</w:t>
            </w:r>
          </w:p>
          <w:p w14:paraId="09CFD6BA" w14:textId="77777777" w:rsidR="00B01453" w:rsidRDefault="00B01453" w:rsidP="0050367C">
            <w:pPr>
              <w:tabs>
                <w:tab w:val="left" w:pos="5205"/>
              </w:tabs>
            </w:pPr>
          </w:p>
          <w:p w14:paraId="526258D1" w14:textId="75428920" w:rsidR="00B01453" w:rsidRDefault="00B01453" w:rsidP="0050367C">
            <w:pPr>
              <w:pStyle w:val="Paragraphedeliste"/>
              <w:numPr>
                <w:ilvl w:val="0"/>
                <w:numId w:val="13"/>
              </w:numPr>
              <w:tabs>
                <w:tab w:val="left" w:pos="5205"/>
              </w:tabs>
              <w:ind w:left="405"/>
            </w:pPr>
            <w:r>
              <w:t>Analyser l’organisation du poste de travail</w:t>
            </w:r>
            <w:r w:rsidR="006B07E6">
              <w:t xml:space="preserve"> et </w:t>
            </w:r>
            <w:r>
              <w:t>les équipements, guides et matériels</w:t>
            </w:r>
            <w:r w:rsidR="0050367C">
              <w:t>.</w:t>
            </w:r>
          </w:p>
        </w:tc>
        <w:tc>
          <w:tcPr>
            <w:tcW w:w="1441" w:type="pct"/>
            <w:gridSpan w:val="3"/>
          </w:tcPr>
          <w:p w14:paraId="5FFCC3AC" w14:textId="77777777" w:rsidR="00B01453" w:rsidRDefault="00B01453" w:rsidP="00B01453">
            <w:pPr>
              <w:tabs>
                <w:tab w:val="left" w:pos="5205"/>
              </w:tabs>
            </w:pPr>
          </w:p>
          <w:p w14:paraId="4870C4ED" w14:textId="0E88AC12" w:rsidR="00B01453" w:rsidRDefault="00B01453" w:rsidP="00E86FE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Connaitre</w:t>
            </w:r>
            <w:r w:rsidR="006B07E6">
              <w:t xml:space="preserve"> et anticiper</w:t>
            </w:r>
            <w:r>
              <w:t xml:space="preserve"> les réactions des matières d’œuvre et fournitures en fonction des solutions technologiques</w:t>
            </w:r>
            <w:r w:rsidR="006B07E6">
              <w:t xml:space="preserve">, </w:t>
            </w:r>
            <w:r w:rsidR="0050367C">
              <w:t xml:space="preserve">des </w:t>
            </w:r>
            <w:r w:rsidR="006B07E6">
              <w:t>sens des matériaux</w:t>
            </w:r>
            <w:r>
              <w:t xml:space="preserve"> et des longueurs à piquer</w:t>
            </w:r>
            <w:r w:rsidR="0050367C">
              <w:t> ;</w:t>
            </w:r>
          </w:p>
          <w:p w14:paraId="293F83DA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105"/>
            </w:pPr>
          </w:p>
          <w:p w14:paraId="3DD68EDE" w14:textId="1D97ECB6" w:rsidR="00B01453" w:rsidRDefault="00B01453" w:rsidP="00001715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Analyser et valider l’organisation et l’équipement du poste de travail, par rapport aux types de matières et composants</w:t>
            </w:r>
            <w:r w:rsidR="0050367C">
              <w:t> ;</w:t>
            </w:r>
          </w:p>
          <w:p w14:paraId="7A80C1C3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0"/>
            </w:pPr>
          </w:p>
          <w:p w14:paraId="7847CE92" w14:textId="4004B767" w:rsidR="00B01453" w:rsidRDefault="006B07E6" w:rsidP="00E86FE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P</w:t>
            </w:r>
            <w:r w:rsidR="00B01453">
              <w:t>roposer une amélioration, si nécessaire</w:t>
            </w:r>
            <w:r w:rsidR="0050367C">
              <w:t> ;</w:t>
            </w:r>
          </w:p>
          <w:p w14:paraId="4EBBB8D0" w14:textId="389647A8" w:rsidR="00B01453" w:rsidRDefault="00B01453" w:rsidP="00E86FEA">
            <w:pPr>
              <w:tabs>
                <w:tab w:val="left" w:pos="5205"/>
              </w:tabs>
              <w:ind w:left="-36"/>
            </w:pPr>
          </w:p>
          <w:p w14:paraId="43E39E5D" w14:textId="14937EC6" w:rsidR="00B01453" w:rsidRDefault="006B07E6" w:rsidP="00E86FE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Valider l</w:t>
            </w:r>
            <w:r w:rsidR="00B01453">
              <w:t>es données techniques de confection du CDC suite aux tests</w:t>
            </w:r>
            <w:r w:rsidR="0050367C">
              <w:t> ;</w:t>
            </w:r>
          </w:p>
          <w:p w14:paraId="1F04C93E" w14:textId="77777777" w:rsidR="00B01453" w:rsidRDefault="00B01453" w:rsidP="000C0CDB">
            <w:pPr>
              <w:pStyle w:val="Paragraphedeliste"/>
              <w:tabs>
                <w:tab w:val="left" w:pos="5205"/>
              </w:tabs>
              <w:ind w:left="105"/>
            </w:pPr>
          </w:p>
          <w:p w14:paraId="3B0FA116" w14:textId="0C7DAE07" w:rsidR="00B01453" w:rsidRDefault="006B07E6" w:rsidP="001E32C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Organiser et valider l</w:t>
            </w:r>
            <w:r w:rsidR="00B01453">
              <w:t xml:space="preserve">e poste de travail </w:t>
            </w:r>
            <w:r>
              <w:t xml:space="preserve">avec </w:t>
            </w:r>
            <w:r w:rsidR="00B01453">
              <w:t xml:space="preserve"> les équipements adaptés</w:t>
            </w:r>
            <w:r w:rsidR="0050367C">
              <w:t>,</w:t>
            </w:r>
            <w:r w:rsidR="00B01453">
              <w:t xml:space="preserve"> pour réaliser la tâche prévue</w:t>
            </w:r>
            <w:r w:rsidR="0050367C">
              <w:t>,</w:t>
            </w:r>
            <w:r w:rsidR="00B01453">
              <w:t xml:space="preserve"> dans les matériaux prévus</w:t>
            </w:r>
            <w:r w:rsidR="0050367C">
              <w:t>,</w:t>
            </w:r>
            <w:r w:rsidR="00B01453">
              <w:t xml:space="preserve"> avec les solutions technologiques </w:t>
            </w:r>
            <w:r w:rsidR="008F52B6">
              <w:t xml:space="preserve">prévues </w:t>
            </w:r>
            <w:r w:rsidR="00B01453">
              <w:t>et dans les dimensions prévues</w:t>
            </w:r>
            <w:r w:rsidR="0050367C">
              <w:t>.</w:t>
            </w:r>
          </w:p>
        </w:tc>
      </w:tr>
      <w:tr w:rsidR="00E86FEA" w14:paraId="69DCD28B" w14:textId="77777777" w:rsidTr="00FC1034">
        <w:tc>
          <w:tcPr>
            <w:tcW w:w="675" w:type="pct"/>
          </w:tcPr>
          <w:p w14:paraId="0A3302DF" w14:textId="40004FD9" w:rsidR="00E86FEA" w:rsidRPr="00CE4291" w:rsidRDefault="00E86FEA" w:rsidP="00E86FEA">
            <w:pPr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4325" w:type="pct"/>
            <w:gridSpan w:val="9"/>
          </w:tcPr>
          <w:p w14:paraId="4FF8382B" w14:textId="2CA880F0" w:rsidR="000C0CDB" w:rsidRPr="003130CB" w:rsidRDefault="000C0CDB" w:rsidP="00F75711">
            <w:pPr>
              <w:pStyle w:val="Paragraphedeliste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130CB">
              <w:rPr>
                <w:rFonts w:ascii="Arial" w:hAnsi="Arial" w:cs="Arial"/>
                <w:color w:val="000000" w:themeColor="text1"/>
              </w:rPr>
              <w:t xml:space="preserve">Critère d’évaluation de la compétence : </w:t>
            </w:r>
          </w:p>
          <w:p w14:paraId="692E9F5B" w14:textId="245316F3" w:rsidR="00E86FEA" w:rsidRDefault="00E86FEA" w:rsidP="00F75711">
            <w:pPr>
              <w:pStyle w:val="MCNVparagraphe"/>
              <w:numPr>
                <w:ilvl w:val="0"/>
                <w:numId w:val="7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D66E42">
              <w:rPr>
                <w:sz w:val="20"/>
                <w:szCs w:val="20"/>
              </w:rPr>
              <w:t>Chaque procédé retenu est compatible avec les matières d’œuvre</w:t>
            </w:r>
            <w:r>
              <w:rPr>
                <w:sz w:val="20"/>
                <w:szCs w:val="20"/>
              </w:rPr>
              <w:t>.</w:t>
            </w:r>
          </w:p>
          <w:p w14:paraId="340C3662" w14:textId="77777777" w:rsidR="000C0CDB" w:rsidRPr="00D66E42" w:rsidRDefault="000C0CDB" w:rsidP="000C0CDB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3F9436EF" w14:textId="6F6DDDB7" w:rsidR="000C0CDB" w:rsidRPr="003130CB" w:rsidRDefault="0037645D" w:rsidP="00F75711">
            <w:pPr>
              <w:pStyle w:val="Paragraphedeliste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130CB">
              <w:rPr>
                <w:rFonts w:ascii="Arial" w:hAnsi="Arial" w:cs="Arial"/>
                <w:color w:val="000000" w:themeColor="text1"/>
              </w:rPr>
              <w:t>Résultats attendus de la tâche</w:t>
            </w:r>
            <w:r w:rsidR="000C0CDB" w:rsidRPr="003130CB">
              <w:rPr>
                <w:rFonts w:ascii="Arial" w:hAnsi="Arial" w:cs="Arial"/>
                <w:color w:val="000000" w:themeColor="text1"/>
              </w:rPr>
              <w:t xml:space="preserve"> :</w:t>
            </w:r>
          </w:p>
          <w:p w14:paraId="0E3F0E96" w14:textId="32D82F08" w:rsidR="00E86FEA" w:rsidRPr="001735BC" w:rsidRDefault="00E86FEA" w:rsidP="00F75711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eastAsia="Arial" w:hAnsi="Arial" w:cs="Arial"/>
              </w:rPr>
            </w:pPr>
            <w:r w:rsidRPr="001735BC">
              <w:rPr>
                <w:rFonts w:ascii="Arial" w:eastAsia="Arial" w:hAnsi="Arial" w:cs="Arial"/>
              </w:rPr>
              <w:t>Sont identifiées, rassemblées et extraites :</w:t>
            </w:r>
          </w:p>
          <w:p w14:paraId="241F51C2" w14:textId="77777777" w:rsidR="00E86FEA" w:rsidRPr="001735BC" w:rsidRDefault="00E86FEA" w:rsidP="00F75711">
            <w:pPr>
              <w:pStyle w:val="Paragraphedeliste"/>
              <w:numPr>
                <w:ilvl w:val="1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 w:rsidRPr="001735BC">
              <w:rPr>
                <w:rFonts w:ascii="Arial" w:eastAsia="Arial" w:hAnsi="Arial" w:cs="Arial"/>
              </w:rPr>
              <w:t>es données dimensionnelles des patrons/patronnages (tableaux de mesures) ;</w:t>
            </w:r>
          </w:p>
          <w:p w14:paraId="60903AF8" w14:textId="77777777" w:rsidR="00E86FEA" w:rsidRPr="001735BC" w:rsidRDefault="00E86FEA" w:rsidP="00F75711">
            <w:pPr>
              <w:pStyle w:val="Paragraphedeliste"/>
              <w:numPr>
                <w:ilvl w:val="1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 w:rsidRPr="001735BC">
              <w:rPr>
                <w:rFonts w:ascii="Arial" w:eastAsia="Arial" w:hAnsi="Arial" w:cs="Arial"/>
              </w:rPr>
              <w:t xml:space="preserve">es données liées aux contraintes matières (sens, laize, motifs, lisières, métrages, compositions) ; </w:t>
            </w:r>
          </w:p>
          <w:p w14:paraId="18331E7A" w14:textId="77777777" w:rsidR="00E86FEA" w:rsidRPr="001735BC" w:rsidRDefault="00E86FEA" w:rsidP="00F75711">
            <w:pPr>
              <w:pStyle w:val="Paragraphedeliste"/>
              <w:numPr>
                <w:ilvl w:val="1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 w:rsidRPr="001735BC">
              <w:rPr>
                <w:rFonts w:ascii="Arial" w:eastAsia="Arial" w:hAnsi="Arial" w:cs="Arial"/>
              </w:rPr>
              <w:t>es données liées aux contraintes de matériels et d’espaces ;</w:t>
            </w:r>
          </w:p>
          <w:p w14:paraId="6BBC5362" w14:textId="77777777" w:rsidR="00E86FEA" w:rsidRDefault="00E86FEA" w:rsidP="00F75711">
            <w:pPr>
              <w:pStyle w:val="Paragraphedeliste"/>
              <w:numPr>
                <w:ilvl w:val="1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 w:rsidRPr="001735BC">
              <w:rPr>
                <w:rFonts w:ascii="Arial" w:eastAsia="Arial" w:hAnsi="Arial" w:cs="Arial"/>
              </w:rPr>
              <w:t>es données liées aux solutions technologiques</w:t>
            </w:r>
            <w:r>
              <w:rPr>
                <w:rFonts w:ascii="Arial" w:eastAsia="Arial" w:hAnsi="Arial" w:cs="Arial"/>
              </w:rPr>
              <w:t>.</w:t>
            </w:r>
          </w:p>
          <w:p w14:paraId="0F7C6B88" w14:textId="77777777" w:rsidR="009A3192" w:rsidRDefault="009A3192" w:rsidP="009A3192">
            <w:pPr>
              <w:pStyle w:val="Paragraphedeliste"/>
              <w:spacing w:after="120"/>
              <w:ind w:left="1080"/>
              <w:rPr>
                <w:rFonts w:ascii="Arial" w:eastAsia="Arial" w:hAnsi="Arial" w:cs="Arial"/>
              </w:rPr>
            </w:pPr>
          </w:p>
          <w:p w14:paraId="3A01DDF2" w14:textId="12380DCA" w:rsidR="009A3192" w:rsidRPr="009A3192" w:rsidRDefault="009A3192" w:rsidP="009A3192">
            <w:pPr>
              <w:pStyle w:val="Paragraphedeliste"/>
              <w:numPr>
                <w:ilvl w:val="0"/>
                <w:numId w:val="2"/>
              </w:numPr>
              <w:spacing w:after="12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Critère RECTEC : </w:t>
            </w:r>
            <w:r w:rsidR="00CB4CFC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raiter des informations et des savoirs : Evalue la pertinence de l’information et la diffuse de façon appropriée</w:t>
            </w:r>
          </w:p>
          <w:p w14:paraId="181E9F95" w14:textId="6AA3692C" w:rsidR="009A3192" w:rsidRPr="00DA7371" w:rsidRDefault="00F75711" w:rsidP="009A3192">
            <w:pPr>
              <w:pStyle w:val="Paragraphedeliste"/>
              <w:numPr>
                <w:ilvl w:val="0"/>
                <w:numId w:val="2"/>
              </w:numPr>
              <w:spacing w:after="12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Critère RECTEC : Agir face à l’imprévu : Résout les problèmes courants dans son activité et/ou de son équipe</w:t>
            </w:r>
          </w:p>
        </w:tc>
      </w:tr>
      <w:tr w:rsidR="00D3590D" w14:paraId="6488C83F" w14:textId="77777777" w:rsidTr="00D3590D">
        <w:tc>
          <w:tcPr>
            <w:tcW w:w="675" w:type="pct"/>
            <w:vAlign w:val="center"/>
          </w:tcPr>
          <w:p w14:paraId="32E84B37" w14:textId="2AACD8B7" w:rsidR="00D3590D" w:rsidRPr="00CE4291" w:rsidRDefault="000C0CDB" w:rsidP="00D3590D">
            <w:pPr>
              <w:spacing w:after="120"/>
              <w:rPr>
                <w:rFonts w:ascii="Arial" w:eastAsia="Arial" w:hAnsi="Arial" w:cs="Arial"/>
              </w:rPr>
            </w:pPr>
            <w:r>
              <w:lastRenderedPageBreak/>
              <w:br w:type="page"/>
            </w:r>
            <w:r w:rsidR="00D3590D">
              <w:t>3 années de BAC PRO MCC</w:t>
            </w:r>
          </w:p>
        </w:tc>
        <w:tc>
          <w:tcPr>
            <w:tcW w:w="480" w:type="pct"/>
            <w:vAlign w:val="center"/>
          </w:tcPr>
          <w:p w14:paraId="149A5E04" w14:textId="3A6B8CD7" w:rsidR="00D3590D" w:rsidRDefault="00D3590D" w:rsidP="00D3590D">
            <w:pPr>
              <w:tabs>
                <w:tab w:val="left" w:pos="5205"/>
              </w:tabs>
              <w:jc w:val="center"/>
            </w:pPr>
            <w:r>
              <w:t>2nde T1</w:t>
            </w:r>
          </w:p>
        </w:tc>
        <w:tc>
          <w:tcPr>
            <w:tcW w:w="481" w:type="pct"/>
            <w:vAlign w:val="center"/>
          </w:tcPr>
          <w:p w14:paraId="01157B8D" w14:textId="4B06E3E7" w:rsidR="00D3590D" w:rsidRDefault="00D3590D" w:rsidP="00D3590D">
            <w:pPr>
              <w:tabs>
                <w:tab w:val="left" w:pos="5205"/>
              </w:tabs>
              <w:jc w:val="center"/>
            </w:pPr>
            <w:r>
              <w:t>2nde T2</w:t>
            </w:r>
          </w:p>
        </w:tc>
        <w:tc>
          <w:tcPr>
            <w:tcW w:w="481" w:type="pct"/>
            <w:vAlign w:val="center"/>
          </w:tcPr>
          <w:p w14:paraId="30317743" w14:textId="6261FFEA" w:rsidR="00D3590D" w:rsidRDefault="00D3590D" w:rsidP="00D3590D">
            <w:pPr>
              <w:tabs>
                <w:tab w:val="left" w:pos="5205"/>
              </w:tabs>
              <w:jc w:val="center"/>
            </w:pPr>
            <w:r>
              <w:t>2nde T3</w:t>
            </w:r>
          </w:p>
        </w:tc>
        <w:tc>
          <w:tcPr>
            <w:tcW w:w="480" w:type="pct"/>
            <w:vAlign w:val="center"/>
          </w:tcPr>
          <w:p w14:paraId="74B9112A" w14:textId="64A39C88" w:rsidR="00D3590D" w:rsidRDefault="00D3590D" w:rsidP="00D3590D">
            <w:pPr>
              <w:tabs>
                <w:tab w:val="left" w:pos="5205"/>
              </w:tabs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7AD47D11" w14:textId="73B8F627" w:rsidR="00D3590D" w:rsidRDefault="00D3590D" w:rsidP="00D3590D">
            <w:pPr>
              <w:tabs>
                <w:tab w:val="left" w:pos="5205"/>
              </w:tabs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T2</w:t>
            </w:r>
          </w:p>
        </w:tc>
        <w:tc>
          <w:tcPr>
            <w:tcW w:w="481" w:type="pct"/>
            <w:vAlign w:val="center"/>
          </w:tcPr>
          <w:p w14:paraId="44CEE0B3" w14:textId="19C833D3" w:rsidR="00D3590D" w:rsidRDefault="00D3590D" w:rsidP="00D3590D">
            <w:pPr>
              <w:tabs>
                <w:tab w:val="left" w:pos="5205"/>
              </w:tabs>
              <w:jc w:val="center"/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T3</w:t>
            </w:r>
          </w:p>
        </w:tc>
        <w:tc>
          <w:tcPr>
            <w:tcW w:w="480" w:type="pct"/>
            <w:vAlign w:val="center"/>
          </w:tcPr>
          <w:p w14:paraId="4F8EFFAE" w14:textId="3078F0A8" w:rsidR="00D3590D" w:rsidRDefault="00D3590D" w:rsidP="00D3590D">
            <w:pPr>
              <w:tabs>
                <w:tab w:val="left" w:pos="5205"/>
              </w:tabs>
              <w:jc w:val="center"/>
            </w:pPr>
            <w:proofErr w:type="spellStart"/>
            <w:r>
              <w:t>Term</w:t>
            </w:r>
            <w:proofErr w:type="spellEnd"/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3BF38915" w14:textId="2AB5300E" w:rsidR="00D3590D" w:rsidRDefault="00D3590D" w:rsidP="00D3590D">
            <w:pPr>
              <w:tabs>
                <w:tab w:val="left" w:pos="5205"/>
              </w:tabs>
              <w:jc w:val="center"/>
            </w:pPr>
            <w:proofErr w:type="spellStart"/>
            <w:r>
              <w:t>Term</w:t>
            </w:r>
            <w:proofErr w:type="spellEnd"/>
            <w:r>
              <w:t xml:space="preserve"> T2</w:t>
            </w:r>
          </w:p>
        </w:tc>
        <w:tc>
          <w:tcPr>
            <w:tcW w:w="480" w:type="pct"/>
            <w:vAlign w:val="center"/>
          </w:tcPr>
          <w:p w14:paraId="08DEC06D" w14:textId="04014675" w:rsidR="00D3590D" w:rsidRDefault="00D3590D" w:rsidP="00D3590D">
            <w:pPr>
              <w:tabs>
                <w:tab w:val="left" w:pos="5205"/>
              </w:tabs>
              <w:jc w:val="center"/>
            </w:pPr>
            <w:proofErr w:type="spellStart"/>
            <w:r>
              <w:t>Term</w:t>
            </w:r>
            <w:proofErr w:type="spellEnd"/>
            <w:r>
              <w:t xml:space="preserve"> T3</w:t>
            </w:r>
          </w:p>
        </w:tc>
      </w:tr>
      <w:tr w:rsidR="000A4B15" w14:paraId="4936FE55" w14:textId="61A3A48E" w:rsidTr="000A4B15">
        <w:tc>
          <w:tcPr>
            <w:tcW w:w="675" w:type="pct"/>
          </w:tcPr>
          <w:p w14:paraId="73367526" w14:textId="77777777" w:rsidR="00CE3CCD" w:rsidRDefault="00CE3CCD" w:rsidP="00C21080">
            <w:pPr>
              <w:spacing w:after="120"/>
              <w:rPr>
                <w:rFonts w:ascii="Arial" w:eastAsia="Arial" w:hAnsi="Arial" w:cs="Arial"/>
              </w:rPr>
            </w:pPr>
          </w:p>
          <w:p w14:paraId="7D2E0C32" w14:textId="2A910572" w:rsidR="000A4B15" w:rsidRPr="006C2904" w:rsidRDefault="000A4B15" w:rsidP="00C21080">
            <w:pPr>
              <w:spacing w:after="120"/>
              <w:rPr>
                <w:rFonts w:ascii="Arial" w:eastAsia="Arial" w:hAnsi="Arial" w:cs="Arial"/>
              </w:rPr>
            </w:pPr>
            <w:r w:rsidRPr="00CE4291">
              <w:rPr>
                <w:rFonts w:ascii="Arial" w:eastAsia="Arial" w:hAnsi="Arial" w:cs="Arial"/>
              </w:rPr>
              <w:t>A2-T2 : Vérifier et ajuster si nécessaire les patrons et ou patronnages industriels informatisés ou non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42" w:type="pct"/>
            <w:gridSpan w:val="3"/>
          </w:tcPr>
          <w:p w14:paraId="55AC1193" w14:textId="77777777" w:rsidR="00860854" w:rsidRDefault="00860854" w:rsidP="00860854">
            <w:pPr>
              <w:pStyle w:val="Paragraphedeliste"/>
              <w:tabs>
                <w:tab w:val="left" w:pos="5205"/>
              </w:tabs>
              <w:ind w:left="105"/>
            </w:pPr>
          </w:p>
          <w:p w14:paraId="12E49C02" w14:textId="1CD4D34C" w:rsidR="000A4B15" w:rsidRDefault="000A4B15" w:rsidP="00C03867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Identifier les lignes des produits simples (tops, jupes, sac</w:t>
            </w:r>
            <w:r w:rsidR="00B01DCB">
              <w:t>s</w:t>
            </w:r>
            <w:r>
              <w:t>, …) et les lignes du corps ou de l’objet correspondant</w:t>
            </w:r>
            <w:r w:rsidR="0050367C">
              <w:t> ;</w:t>
            </w:r>
          </w:p>
          <w:p w14:paraId="6741A947" w14:textId="77777777" w:rsidR="000A4B15" w:rsidRDefault="000A4B15" w:rsidP="002B4C15">
            <w:pPr>
              <w:pStyle w:val="Paragraphedeliste"/>
              <w:tabs>
                <w:tab w:val="left" w:pos="5205"/>
              </w:tabs>
              <w:ind w:left="105"/>
            </w:pPr>
          </w:p>
          <w:p w14:paraId="5D07FD9B" w14:textId="243A05E4" w:rsidR="000A4B15" w:rsidRDefault="000A4B15" w:rsidP="00C03867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Identifier, à l’aide de la nomenclature, les éléments du patron(nage) de produits simples (tou</w:t>
            </w:r>
            <w:r w:rsidR="0098294F">
              <w:t>s</w:t>
            </w:r>
            <w:r>
              <w:t xml:space="preserve"> type</w:t>
            </w:r>
            <w:r w:rsidR="0098294F">
              <w:t>s</w:t>
            </w:r>
            <w:r>
              <w:t xml:space="preserve"> de matière)</w:t>
            </w:r>
            <w:r w:rsidR="0050367C">
              <w:t> ;</w:t>
            </w:r>
          </w:p>
          <w:p w14:paraId="169903F8" w14:textId="77777777" w:rsidR="000A4B15" w:rsidRDefault="000A4B15" w:rsidP="00C03867">
            <w:pPr>
              <w:pStyle w:val="Paragraphedeliste"/>
              <w:tabs>
                <w:tab w:val="left" w:pos="5205"/>
              </w:tabs>
              <w:ind w:left="105"/>
            </w:pPr>
          </w:p>
          <w:p w14:paraId="4987167B" w14:textId="6E287F6F" w:rsidR="000A4B15" w:rsidRDefault="000A4B15" w:rsidP="00EB085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Construire des patrons simples :</w:t>
            </w:r>
          </w:p>
          <w:p w14:paraId="073A00B6" w14:textId="004AF123" w:rsidR="000A4B15" w:rsidRDefault="000A4B15" w:rsidP="00EB085C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689"/>
            </w:pPr>
            <w:r>
              <w:t>sac</w:t>
            </w:r>
            <w:r w:rsidR="00B01DCB">
              <w:t>s</w:t>
            </w:r>
            <w:r>
              <w:t>, poche</w:t>
            </w:r>
            <w:r w:rsidR="00B01DCB">
              <w:t>s</w:t>
            </w:r>
            <w:r>
              <w:t xml:space="preserve"> plaquée</w:t>
            </w:r>
            <w:r w:rsidR="00B01DCB">
              <w:t>s</w:t>
            </w:r>
            <w:r>
              <w:t>, …</w:t>
            </w:r>
          </w:p>
          <w:p w14:paraId="0B3DF212" w14:textId="47AC7425" w:rsidR="000A4B15" w:rsidRDefault="000A4B15" w:rsidP="00EB085C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689"/>
            </w:pPr>
            <w:r>
              <w:t>enforme taille, entournure, encolure,…</w:t>
            </w:r>
          </w:p>
          <w:p w14:paraId="3101740B" w14:textId="3AFBC8AC" w:rsidR="000A4B15" w:rsidRDefault="000A4B15" w:rsidP="00EB085C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689"/>
            </w:pPr>
            <w:r>
              <w:t>biais, ourlet rapporté,…</w:t>
            </w:r>
          </w:p>
          <w:p w14:paraId="573A01C2" w14:textId="77777777" w:rsidR="000A4B15" w:rsidRDefault="000A4B15" w:rsidP="00C03867">
            <w:pPr>
              <w:pStyle w:val="Paragraphedeliste"/>
              <w:tabs>
                <w:tab w:val="left" w:pos="5205"/>
              </w:tabs>
              <w:ind w:left="105"/>
            </w:pPr>
          </w:p>
          <w:p w14:paraId="6EECF22B" w14:textId="77777777" w:rsidR="000A4B15" w:rsidRDefault="000A4B15" w:rsidP="00BE2D0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Modifier des patrons simples :</w:t>
            </w:r>
          </w:p>
          <w:p w14:paraId="4401D34D" w14:textId="5C1F3209" w:rsidR="000A4B15" w:rsidRDefault="000A4B15" w:rsidP="00EB085C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689"/>
            </w:pPr>
            <w:r>
              <w:t>forme d’une poche, d’un poignet,…</w:t>
            </w:r>
          </w:p>
          <w:p w14:paraId="4165FD16" w14:textId="71916DF7" w:rsidR="000A4B15" w:rsidRDefault="000A4B15" w:rsidP="00EB085C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689"/>
            </w:pPr>
            <w:r>
              <w:t>allonger raccourcir une manche, un produit,…</w:t>
            </w:r>
          </w:p>
          <w:p w14:paraId="1CE018AC" w14:textId="08CCC3AF" w:rsidR="000A4B15" w:rsidRDefault="000A4B15" w:rsidP="00EB085C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689"/>
            </w:pPr>
            <w:r>
              <w:t>Ajouter une découpe,…</w:t>
            </w:r>
          </w:p>
          <w:p w14:paraId="3B456DC8" w14:textId="77777777" w:rsidR="000A4B15" w:rsidRDefault="000A4B15" w:rsidP="00FE72C5">
            <w:pPr>
              <w:pStyle w:val="Paragraphedeliste"/>
              <w:tabs>
                <w:tab w:val="left" w:pos="5205"/>
              </w:tabs>
              <w:ind w:left="689"/>
            </w:pPr>
          </w:p>
          <w:p w14:paraId="04673987" w14:textId="5A9B2275" w:rsidR="000A4B15" w:rsidRDefault="000A4B15" w:rsidP="00FE72C5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les valeurs de couture par rapport au cahier des charges/dossier technique/dessin technique</w:t>
            </w:r>
            <w:r w:rsidR="0050367C">
              <w:t> ;</w:t>
            </w:r>
          </w:p>
          <w:p w14:paraId="4E673240" w14:textId="59D66A93" w:rsidR="000A4B15" w:rsidRDefault="000A4B15" w:rsidP="00EB085C">
            <w:pPr>
              <w:pStyle w:val="Paragraphedeliste"/>
              <w:tabs>
                <w:tab w:val="left" w:pos="5205"/>
              </w:tabs>
              <w:ind w:left="0"/>
            </w:pPr>
          </w:p>
          <w:p w14:paraId="567CF58A" w14:textId="5675AF0D" w:rsidR="000A4B15" w:rsidRDefault="000A4B15" w:rsidP="00B402E6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Imprimer ou reproduire un élément de patron(nage)</w:t>
            </w:r>
            <w:r w:rsidR="0050367C">
              <w:t> ;</w:t>
            </w:r>
          </w:p>
          <w:p w14:paraId="694A194A" w14:textId="77777777" w:rsidR="000A4B15" w:rsidRDefault="000A4B15" w:rsidP="00FE72C5"/>
          <w:p w14:paraId="3068612D" w14:textId="6E1BA207" w:rsidR="000A4B15" w:rsidRDefault="000A4B15" w:rsidP="00C03867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toutes les longueurs d’assemblages des produits simples et, le cas échéant, des éléments modifiés</w:t>
            </w:r>
            <w:r w:rsidR="0050367C">
              <w:t> ;</w:t>
            </w:r>
          </w:p>
          <w:p w14:paraId="2F64C0F5" w14:textId="77777777" w:rsidR="000A4B15" w:rsidRDefault="000A4B15" w:rsidP="00BE2D0A">
            <w:pPr>
              <w:pStyle w:val="Paragraphedeliste"/>
            </w:pPr>
          </w:p>
          <w:p w14:paraId="4BC2E2AC" w14:textId="168EC9C2" w:rsidR="000A4B15" w:rsidRDefault="000A4B15" w:rsidP="00FE72C5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les nomenclatures de tou</w:t>
            </w:r>
            <w:r w:rsidR="0098294F">
              <w:t>s</w:t>
            </w:r>
            <w:r>
              <w:t xml:space="preserve"> type</w:t>
            </w:r>
            <w:r w:rsidR="0098294F">
              <w:t>s</w:t>
            </w:r>
            <w:r>
              <w:t xml:space="preserve"> de produit</w:t>
            </w:r>
            <w:r w:rsidR="00B01DCB">
              <w:t>s</w:t>
            </w:r>
            <w:r>
              <w:t xml:space="preserve"> simples et dans toutes matières</w:t>
            </w:r>
            <w:r w:rsidR="0050367C">
              <w:t>.</w:t>
            </w:r>
          </w:p>
          <w:p w14:paraId="0E7EC2F2" w14:textId="77777777" w:rsidR="00860854" w:rsidRDefault="00860854" w:rsidP="00860854">
            <w:pPr>
              <w:pStyle w:val="Paragraphedeliste"/>
            </w:pPr>
          </w:p>
          <w:p w14:paraId="48D47246" w14:textId="77777777" w:rsidR="00860854" w:rsidRDefault="00860854" w:rsidP="0098294F"/>
          <w:p w14:paraId="27A2468D" w14:textId="72727A10" w:rsidR="00860854" w:rsidRDefault="00860854" w:rsidP="00860854">
            <w:pPr>
              <w:pStyle w:val="Paragraphedeliste"/>
              <w:tabs>
                <w:tab w:val="left" w:pos="5205"/>
              </w:tabs>
              <w:ind w:left="105"/>
            </w:pPr>
          </w:p>
        </w:tc>
        <w:tc>
          <w:tcPr>
            <w:tcW w:w="1442" w:type="pct"/>
            <w:gridSpan w:val="3"/>
          </w:tcPr>
          <w:p w14:paraId="1F94B4C9" w14:textId="77777777" w:rsidR="00860854" w:rsidRDefault="00860854" w:rsidP="00860854">
            <w:pPr>
              <w:pStyle w:val="Paragraphedeliste"/>
              <w:tabs>
                <w:tab w:val="left" w:pos="5205"/>
              </w:tabs>
              <w:ind w:left="105"/>
            </w:pPr>
          </w:p>
          <w:p w14:paraId="23112343" w14:textId="14AD89C4" w:rsidR="000A4B15" w:rsidRDefault="000A4B15" w:rsidP="00883D6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Identifier les lignes des produits plus complexes (pantalon, chemise,…) et les lignes du corps ou de l’objet correspondant</w:t>
            </w:r>
            <w:r w:rsidR="00B01DCB">
              <w:t> ;</w:t>
            </w:r>
          </w:p>
          <w:p w14:paraId="638298C8" w14:textId="77777777" w:rsidR="000A4B15" w:rsidRDefault="000A4B15" w:rsidP="009F1246">
            <w:pPr>
              <w:pStyle w:val="Paragraphedeliste"/>
              <w:tabs>
                <w:tab w:val="left" w:pos="5205"/>
              </w:tabs>
              <w:ind w:left="105"/>
            </w:pPr>
          </w:p>
          <w:p w14:paraId="242C0986" w14:textId="70E77C90" w:rsidR="000A4B15" w:rsidRDefault="000A4B15" w:rsidP="009F1246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Identifier, à l’aide de la nomenclature, les éléments du patron(nage) de produits plus complexes (tou</w:t>
            </w:r>
            <w:r w:rsidR="0098294F">
              <w:t>s</w:t>
            </w:r>
            <w:r>
              <w:t xml:space="preserve"> type</w:t>
            </w:r>
            <w:r w:rsidR="0098294F">
              <w:t>s</w:t>
            </w:r>
            <w:r>
              <w:t xml:space="preserve"> de matière)</w:t>
            </w:r>
            <w:r w:rsidR="00B01DCB">
              <w:t> ;</w:t>
            </w:r>
          </w:p>
          <w:p w14:paraId="48761D7D" w14:textId="77777777" w:rsidR="000A4B15" w:rsidRDefault="000A4B15" w:rsidP="00883D6C">
            <w:pPr>
              <w:pStyle w:val="Paragraphedeliste"/>
              <w:tabs>
                <w:tab w:val="left" w:pos="5205"/>
              </w:tabs>
              <w:ind w:left="105"/>
            </w:pPr>
          </w:p>
          <w:p w14:paraId="762817EE" w14:textId="77777777" w:rsidR="000A4B15" w:rsidRDefault="000A4B15" w:rsidP="0078744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Construire, modifier et adapter les valeurs de couture des patrons(nages) plus complexes :</w:t>
            </w:r>
          </w:p>
          <w:p w14:paraId="7B2AFD0B" w14:textId="77777777" w:rsidR="000A4B15" w:rsidRDefault="000A4B15" w:rsidP="00CC40C2">
            <w:pPr>
              <w:pStyle w:val="Paragraphedeliste"/>
            </w:pPr>
          </w:p>
          <w:p w14:paraId="63099571" w14:textId="4B7D9974" w:rsidR="000A4B15" w:rsidRDefault="000A4B15" w:rsidP="00CC40C2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71"/>
            </w:pPr>
            <w:r>
              <w:t>poches dans la découpe, fendues,…</w:t>
            </w:r>
          </w:p>
          <w:p w14:paraId="7FB7588E" w14:textId="170F2F8B" w:rsidR="000A4B15" w:rsidRDefault="000A4B15" w:rsidP="00CC40C2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71"/>
            </w:pPr>
            <w:r>
              <w:t>découpe princesse en  découpe bretelle</w:t>
            </w:r>
            <w:r w:rsidRPr="009F1246">
              <w:t>,</w:t>
            </w:r>
            <w:r>
              <w:t xml:space="preserve"> créer un empiècement,…</w:t>
            </w:r>
          </w:p>
          <w:p w14:paraId="5125FE58" w14:textId="77777777" w:rsidR="000A4B15" w:rsidRDefault="000A4B15" w:rsidP="00CC40C2">
            <w:pPr>
              <w:tabs>
                <w:tab w:val="left" w:pos="5205"/>
              </w:tabs>
            </w:pPr>
          </w:p>
          <w:p w14:paraId="6DD63EF2" w14:textId="2BDA245F" w:rsidR="000A4B15" w:rsidRDefault="000A4B15" w:rsidP="00CC40C2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les valeurs de couture par rapport au cahier des charges/dossier technique/dessin technique</w:t>
            </w:r>
            <w:r w:rsidR="00B01DCB">
              <w:t> ;</w:t>
            </w:r>
          </w:p>
          <w:p w14:paraId="5AE2F04B" w14:textId="77777777" w:rsidR="000A4B15" w:rsidRDefault="000A4B15" w:rsidP="009F1246">
            <w:pPr>
              <w:tabs>
                <w:tab w:val="left" w:pos="5205"/>
              </w:tabs>
              <w:contextualSpacing/>
            </w:pPr>
          </w:p>
          <w:p w14:paraId="7F05F83C" w14:textId="0FB6A5C2" w:rsidR="000A4B15" w:rsidRDefault="000A4B15" w:rsidP="009F1246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les longueurs d’assemblages, les crans, les pointages des éléments des produits gradés et, le cas échéant, des éléments modifiés</w:t>
            </w:r>
            <w:r w:rsidR="00B01DCB">
              <w:t> ;</w:t>
            </w:r>
          </w:p>
          <w:p w14:paraId="38858F2F" w14:textId="77777777" w:rsidR="000A4B15" w:rsidRDefault="000A4B15" w:rsidP="00CC40C2">
            <w:pPr>
              <w:pStyle w:val="Paragraphedeliste"/>
            </w:pPr>
          </w:p>
          <w:p w14:paraId="2AD495DA" w14:textId="0BF7D30C" w:rsidR="000A4B15" w:rsidRDefault="000A4B15" w:rsidP="00CC40C2">
            <w:pPr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  <w:contextualSpacing/>
            </w:pPr>
            <w:r w:rsidRPr="009F1246">
              <w:t xml:space="preserve">Adapter </w:t>
            </w:r>
            <w:r>
              <w:t>l’industrialisation</w:t>
            </w:r>
            <w:r w:rsidR="00B01DCB">
              <w:t> ;</w:t>
            </w:r>
          </w:p>
          <w:p w14:paraId="30B92443" w14:textId="77777777" w:rsidR="000A4B15" w:rsidRDefault="000A4B15" w:rsidP="009E659A">
            <w:pPr>
              <w:tabs>
                <w:tab w:val="left" w:pos="5205"/>
              </w:tabs>
              <w:contextualSpacing/>
            </w:pPr>
          </w:p>
          <w:p w14:paraId="23E5FD66" w14:textId="7F3CE0B9" w:rsidR="000A4B15" w:rsidRDefault="000A4B15" w:rsidP="009E659A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les nomenclatures de tou</w:t>
            </w:r>
            <w:r w:rsidR="0098294F">
              <w:t>s</w:t>
            </w:r>
            <w:r>
              <w:t xml:space="preserve"> type</w:t>
            </w:r>
            <w:r w:rsidR="0098294F">
              <w:t>s</w:t>
            </w:r>
            <w:r>
              <w:t xml:space="preserve"> de produit plus complexe et dans toutes matières</w:t>
            </w:r>
            <w:r w:rsidR="00B01DCB">
              <w:t>.</w:t>
            </w:r>
          </w:p>
        </w:tc>
        <w:tc>
          <w:tcPr>
            <w:tcW w:w="1441" w:type="pct"/>
            <w:gridSpan w:val="3"/>
          </w:tcPr>
          <w:p w14:paraId="3648AEC2" w14:textId="77777777" w:rsidR="00860854" w:rsidRDefault="00860854" w:rsidP="00860854">
            <w:pPr>
              <w:pStyle w:val="Paragraphedeliste"/>
              <w:tabs>
                <w:tab w:val="left" w:pos="5205"/>
              </w:tabs>
              <w:ind w:left="105"/>
            </w:pPr>
          </w:p>
          <w:p w14:paraId="3DECEA41" w14:textId="5D8606C0" w:rsidR="000A4B15" w:rsidRDefault="000A4B15" w:rsidP="0078744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Identifier les lignes des produits complexes (veste et robe doublé</w:t>
            </w:r>
            <w:r w:rsidR="0098294F">
              <w:t>e</w:t>
            </w:r>
            <w:r>
              <w:t>s,…) et les lignes du corps ou de l’objet correspondant</w:t>
            </w:r>
            <w:r w:rsidR="00B01DCB">
              <w:t> ;</w:t>
            </w:r>
          </w:p>
          <w:p w14:paraId="44E39A5A" w14:textId="77777777" w:rsidR="000A4B15" w:rsidRDefault="000A4B15" w:rsidP="0078744B">
            <w:pPr>
              <w:pStyle w:val="Paragraphedeliste"/>
              <w:tabs>
                <w:tab w:val="left" w:pos="5205"/>
              </w:tabs>
              <w:ind w:left="105"/>
            </w:pPr>
          </w:p>
          <w:p w14:paraId="6AA54742" w14:textId="49A4A5F8" w:rsidR="000A4B15" w:rsidRDefault="000A4B15" w:rsidP="0078744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Identifier, à l’aide de la nomenclature, les éléments du patron(nage) de produits complexes doublés (tou</w:t>
            </w:r>
            <w:r w:rsidR="0098294F">
              <w:t xml:space="preserve">s </w:t>
            </w:r>
            <w:r>
              <w:t>type</w:t>
            </w:r>
            <w:r w:rsidR="0098294F">
              <w:t>s</w:t>
            </w:r>
            <w:r>
              <w:t xml:space="preserve"> de matière)</w:t>
            </w:r>
            <w:r w:rsidR="00B01DCB">
              <w:t> ;</w:t>
            </w:r>
          </w:p>
          <w:p w14:paraId="61ABA3A3" w14:textId="77777777" w:rsidR="000A4B15" w:rsidRDefault="000A4B15" w:rsidP="0078744B">
            <w:pPr>
              <w:pStyle w:val="Paragraphedeliste"/>
              <w:tabs>
                <w:tab w:val="left" w:pos="5205"/>
              </w:tabs>
              <w:ind w:left="105"/>
            </w:pPr>
          </w:p>
          <w:p w14:paraId="44920DE2" w14:textId="590F7248" w:rsidR="000A4B15" w:rsidRDefault="000A4B15" w:rsidP="001C5F5C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Construire, modifier et adapter les valeurs de couture, des patrons</w:t>
            </w:r>
            <w:r w:rsidR="00860854">
              <w:t>(nages)</w:t>
            </w:r>
            <w:r>
              <w:t xml:space="preserve"> plus complexes : </w:t>
            </w:r>
          </w:p>
          <w:p w14:paraId="322B803A" w14:textId="77777777" w:rsidR="000A4B15" w:rsidRDefault="000A4B15" w:rsidP="000A4B15">
            <w:pPr>
              <w:pStyle w:val="Paragraphedeliste"/>
            </w:pPr>
          </w:p>
          <w:p w14:paraId="08EC5AD5" w14:textId="26194306" w:rsidR="000A4B15" w:rsidRDefault="00860854" w:rsidP="00860854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03"/>
            </w:pPr>
            <w:r>
              <w:t>c</w:t>
            </w:r>
            <w:r w:rsidR="000A4B15">
              <w:t>réation de plis sur un élément,…</w:t>
            </w:r>
          </w:p>
          <w:p w14:paraId="0CE18562" w14:textId="77691C9E" w:rsidR="00860854" w:rsidRDefault="00860854" w:rsidP="00860854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03"/>
            </w:pPr>
            <w:r>
              <w:t xml:space="preserve">pivoter une pince pour modifier </w:t>
            </w:r>
            <w:r w:rsidR="0098294F">
              <w:t xml:space="preserve">légèrement </w:t>
            </w:r>
            <w:r>
              <w:t>l’emplacement,…</w:t>
            </w:r>
          </w:p>
          <w:p w14:paraId="6704B0EC" w14:textId="487B8757" w:rsidR="00860854" w:rsidRDefault="00860854" w:rsidP="00860854">
            <w:pPr>
              <w:pStyle w:val="Paragraphedeliste"/>
              <w:numPr>
                <w:ilvl w:val="1"/>
                <w:numId w:val="7"/>
              </w:numPr>
              <w:tabs>
                <w:tab w:val="left" w:pos="5205"/>
              </w:tabs>
              <w:ind w:left="703"/>
            </w:pPr>
            <w:r>
              <w:t xml:space="preserve">modifier </w:t>
            </w:r>
            <w:r w:rsidR="0098294F">
              <w:t xml:space="preserve">légèrement </w:t>
            </w:r>
            <w:r>
              <w:t>des cols, poignets, enforme</w:t>
            </w:r>
            <w:r w:rsidR="00B01DCB">
              <w:t>s</w:t>
            </w:r>
            <w:r>
              <w:t xml:space="preserve"> avec doublage,…</w:t>
            </w:r>
          </w:p>
          <w:p w14:paraId="0332CB51" w14:textId="77777777" w:rsidR="000A4B15" w:rsidRDefault="000A4B15" w:rsidP="000A4B15">
            <w:pPr>
              <w:tabs>
                <w:tab w:val="left" w:pos="5205"/>
              </w:tabs>
            </w:pPr>
          </w:p>
          <w:p w14:paraId="4EAE8903" w14:textId="341E6AD9" w:rsidR="000A4B15" w:rsidRDefault="00860854" w:rsidP="0078744B">
            <w:pPr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  <w:contextualSpacing/>
            </w:pPr>
            <w:r>
              <w:t>A</w:t>
            </w:r>
            <w:r w:rsidR="000A4B15" w:rsidRPr="009F1246">
              <w:t xml:space="preserve">dapter </w:t>
            </w:r>
            <w:r w:rsidR="000A4B15">
              <w:t>l’industrialisation (crans, longueurs d’assemblage, valeurs de couture, pointages</w:t>
            </w:r>
            <w:r>
              <w:t>,…</w:t>
            </w:r>
            <w:r w:rsidR="000A4B15">
              <w:t xml:space="preserve">)  </w:t>
            </w:r>
            <w:r w:rsidR="000A4B15" w:rsidRPr="009F1246">
              <w:t>des patrons plus complexes</w:t>
            </w:r>
            <w:r w:rsidR="00B01DCB">
              <w:t> ;</w:t>
            </w:r>
          </w:p>
          <w:p w14:paraId="4A538395" w14:textId="77777777" w:rsidR="000A4B15" w:rsidRDefault="000A4B15" w:rsidP="00860854">
            <w:pPr>
              <w:tabs>
                <w:tab w:val="left" w:pos="5205"/>
              </w:tabs>
              <w:contextualSpacing/>
            </w:pPr>
          </w:p>
          <w:p w14:paraId="254220BD" w14:textId="4603E335" w:rsidR="000A4B15" w:rsidRDefault="000A4B15" w:rsidP="0078744B">
            <w:pPr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  <w:contextualSpacing/>
            </w:pPr>
            <w:r>
              <w:t>Vérifier la gradation des éléments dessus et dessous de produits complexes</w:t>
            </w:r>
            <w:r w:rsidR="00B01DCB">
              <w:t> ;</w:t>
            </w:r>
          </w:p>
          <w:p w14:paraId="1F48F2B3" w14:textId="77777777" w:rsidR="000A4B15" w:rsidRDefault="000A4B15" w:rsidP="0078744B">
            <w:pPr>
              <w:tabs>
                <w:tab w:val="left" w:pos="5205"/>
              </w:tabs>
              <w:contextualSpacing/>
            </w:pPr>
          </w:p>
          <w:p w14:paraId="5DECB413" w14:textId="337BA66B" w:rsidR="000A4B15" w:rsidRDefault="000A4B15" w:rsidP="0078744B">
            <w:pPr>
              <w:pStyle w:val="Paragraphedeliste"/>
              <w:numPr>
                <w:ilvl w:val="0"/>
                <w:numId w:val="7"/>
              </w:numPr>
              <w:tabs>
                <w:tab w:val="left" w:pos="5205"/>
              </w:tabs>
              <w:ind w:left="105" w:hanging="141"/>
            </w:pPr>
            <w:r>
              <w:t>Vérifier les nomenclatures de tou</w:t>
            </w:r>
            <w:r w:rsidR="0098294F">
              <w:t>s</w:t>
            </w:r>
            <w:r>
              <w:t xml:space="preserve"> type</w:t>
            </w:r>
            <w:r w:rsidR="0098294F">
              <w:t>s</w:t>
            </w:r>
            <w:r>
              <w:t xml:space="preserve"> de produit</w:t>
            </w:r>
            <w:r w:rsidR="0098294F">
              <w:t>s</w:t>
            </w:r>
            <w:r>
              <w:t xml:space="preserve"> complexes et dans toutes matières</w:t>
            </w:r>
            <w:r w:rsidR="00B01DCB">
              <w:t>.</w:t>
            </w:r>
          </w:p>
        </w:tc>
      </w:tr>
      <w:tr w:rsidR="00C21080" w14:paraId="4A39C0B0" w14:textId="77777777" w:rsidTr="00FC1034">
        <w:tc>
          <w:tcPr>
            <w:tcW w:w="675" w:type="pct"/>
          </w:tcPr>
          <w:p w14:paraId="0C536930" w14:textId="4746A43A" w:rsidR="00C21080" w:rsidRPr="00CE4291" w:rsidRDefault="00C21080" w:rsidP="00C21080">
            <w:pPr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4325" w:type="pct"/>
            <w:gridSpan w:val="9"/>
          </w:tcPr>
          <w:p w14:paraId="50BADE0E" w14:textId="77777777" w:rsidR="00C21080" w:rsidRDefault="00C21080" w:rsidP="00C21080">
            <w:pPr>
              <w:pStyle w:val="MCNVparagraphe"/>
              <w:ind w:left="501"/>
              <w:jc w:val="left"/>
              <w:rPr>
                <w:sz w:val="20"/>
                <w:szCs w:val="20"/>
              </w:rPr>
            </w:pPr>
          </w:p>
          <w:p w14:paraId="0A2584F4" w14:textId="1D8F2098" w:rsidR="00C21080" w:rsidRPr="003130CB" w:rsidRDefault="00C21080" w:rsidP="00F75711">
            <w:pPr>
              <w:pStyle w:val="Paragraphedeliste"/>
              <w:numPr>
                <w:ilvl w:val="0"/>
                <w:numId w:val="16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130CB">
              <w:rPr>
                <w:rFonts w:ascii="Arial" w:hAnsi="Arial" w:cs="Arial"/>
                <w:color w:val="000000" w:themeColor="text1"/>
              </w:rPr>
              <w:t xml:space="preserve">Critère d’évaluation de la compétence : </w:t>
            </w:r>
          </w:p>
          <w:p w14:paraId="35148D4E" w14:textId="7B3DAB80" w:rsidR="00C21080" w:rsidRDefault="00C21080" w:rsidP="00F75711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D66E42">
              <w:rPr>
                <w:sz w:val="20"/>
                <w:szCs w:val="20"/>
              </w:rPr>
              <w:t>Les adaptations de patron ou patronnage sont anticipées</w:t>
            </w:r>
            <w:r>
              <w:rPr>
                <w:sz w:val="20"/>
                <w:szCs w:val="20"/>
              </w:rPr>
              <w:t>.</w:t>
            </w:r>
          </w:p>
          <w:p w14:paraId="3A4A5565" w14:textId="77777777" w:rsidR="00C21080" w:rsidRPr="00D66E42" w:rsidRDefault="00C21080" w:rsidP="00C21080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5C6A4A66" w14:textId="6DE3218B" w:rsidR="00C21080" w:rsidRPr="00F75711" w:rsidRDefault="00C21080" w:rsidP="00F75711">
            <w:pPr>
              <w:pStyle w:val="Paragraphedeliste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color w:val="000000" w:themeColor="text1"/>
              </w:rPr>
            </w:pPr>
            <w:r w:rsidRPr="00F75711">
              <w:rPr>
                <w:rFonts w:ascii="Arial" w:hAnsi="Arial" w:cs="Arial"/>
                <w:color w:val="000000" w:themeColor="text1"/>
              </w:rPr>
              <w:t>Résultats attendus de la tâche :</w:t>
            </w:r>
          </w:p>
          <w:p w14:paraId="306E60A6" w14:textId="0A500130" w:rsidR="00C21080" w:rsidRDefault="00C21080" w:rsidP="00F75711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  <w:rPr>
                <w:rFonts w:ascii="Arial" w:eastAsia="Arial" w:hAnsi="Arial" w:cs="Arial"/>
              </w:rPr>
            </w:pPr>
            <w:r w:rsidRPr="00CE4291">
              <w:rPr>
                <w:rFonts w:ascii="Arial" w:eastAsia="Arial" w:hAnsi="Arial" w:cs="Arial"/>
              </w:rPr>
              <w:t xml:space="preserve">Les éléments du patron et/ou du patronnage sont identifiés, éventuellement modifiés et exploitables (création de formes simples, modifications de longueurs, adaptation de volumes simples, industrialisation dont les valeurs de coutures, le droit fil, les crans à définir). </w:t>
            </w:r>
          </w:p>
          <w:p w14:paraId="69413A83" w14:textId="79CFD3BC" w:rsidR="00F75711" w:rsidRDefault="00F75711" w:rsidP="00F75711">
            <w:pPr>
              <w:pStyle w:val="Paragraphedeliste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Critère RECTEC : </w:t>
            </w:r>
            <w:r w:rsidR="00CB4CF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ssurer les procédure</w:t>
            </w:r>
            <w:r w:rsidR="0039410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et la qualité : Assure et contrôle l’application conforme des consignes et procédures</w:t>
            </w:r>
          </w:p>
          <w:p w14:paraId="0E0AAA73" w14:textId="77777777" w:rsidR="00C21080" w:rsidRDefault="00C21080" w:rsidP="00C21080">
            <w:pPr>
              <w:tabs>
                <w:tab w:val="left" w:pos="5205"/>
              </w:tabs>
            </w:pPr>
          </w:p>
        </w:tc>
      </w:tr>
    </w:tbl>
    <w:p w14:paraId="53A1FB4D" w14:textId="77777777" w:rsidR="00EB085C" w:rsidRDefault="00EB085C"/>
    <w:p w14:paraId="00A29D7A" w14:textId="255F49E1" w:rsidR="006A2BBC" w:rsidRDefault="006A2BBC">
      <w:r>
        <w:br w:type="page"/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890"/>
        <w:gridCol w:w="1343"/>
        <w:gridCol w:w="1346"/>
        <w:gridCol w:w="1346"/>
        <w:gridCol w:w="1343"/>
        <w:gridCol w:w="1346"/>
        <w:gridCol w:w="1346"/>
        <w:gridCol w:w="1343"/>
        <w:gridCol w:w="1346"/>
        <w:gridCol w:w="1343"/>
      </w:tblGrid>
      <w:tr w:rsidR="00C21080" w14:paraId="1903DBB6" w14:textId="77777777" w:rsidTr="00B90FF4">
        <w:trPr>
          <w:trHeight w:val="340"/>
        </w:trPr>
        <w:tc>
          <w:tcPr>
            <w:tcW w:w="675" w:type="pct"/>
            <w:vAlign w:val="center"/>
          </w:tcPr>
          <w:p w14:paraId="75BD321D" w14:textId="15E4ABE1" w:rsidR="00C21080" w:rsidRPr="00CE4291" w:rsidRDefault="00C21080" w:rsidP="00C21080">
            <w:pPr>
              <w:spacing w:after="120"/>
              <w:rPr>
                <w:rFonts w:ascii="Arial" w:eastAsia="Arial" w:hAnsi="Arial" w:cs="Arial"/>
              </w:rPr>
            </w:pPr>
            <w:r>
              <w:lastRenderedPageBreak/>
              <w:t>3 années de BAC PRO MCC</w:t>
            </w:r>
          </w:p>
        </w:tc>
        <w:tc>
          <w:tcPr>
            <w:tcW w:w="480" w:type="pct"/>
            <w:vAlign w:val="center"/>
          </w:tcPr>
          <w:p w14:paraId="7638861B" w14:textId="60A95E1A" w:rsidR="00C21080" w:rsidRDefault="00C21080" w:rsidP="00C21080">
            <w:pPr>
              <w:tabs>
                <w:tab w:val="left" w:pos="5205"/>
              </w:tabs>
            </w:pPr>
            <w:r>
              <w:t>2nde T1</w:t>
            </w:r>
          </w:p>
        </w:tc>
        <w:tc>
          <w:tcPr>
            <w:tcW w:w="481" w:type="pct"/>
            <w:vAlign w:val="center"/>
          </w:tcPr>
          <w:p w14:paraId="717DB882" w14:textId="5C8BE6B5" w:rsidR="00C21080" w:rsidRDefault="00C21080" w:rsidP="00C21080">
            <w:pPr>
              <w:tabs>
                <w:tab w:val="left" w:pos="5205"/>
              </w:tabs>
            </w:pPr>
            <w:r>
              <w:t>2nde T2</w:t>
            </w:r>
          </w:p>
        </w:tc>
        <w:tc>
          <w:tcPr>
            <w:tcW w:w="481" w:type="pct"/>
            <w:vAlign w:val="center"/>
          </w:tcPr>
          <w:p w14:paraId="7F1C596B" w14:textId="7E1E90BB" w:rsidR="00C21080" w:rsidRDefault="00C21080" w:rsidP="00C21080">
            <w:pPr>
              <w:tabs>
                <w:tab w:val="left" w:pos="5205"/>
              </w:tabs>
            </w:pPr>
            <w:r>
              <w:t>2nde T3</w:t>
            </w:r>
          </w:p>
        </w:tc>
        <w:tc>
          <w:tcPr>
            <w:tcW w:w="480" w:type="pct"/>
            <w:vAlign w:val="center"/>
          </w:tcPr>
          <w:p w14:paraId="7D9F6A5C" w14:textId="75A3541C" w:rsidR="00C21080" w:rsidRDefault="00C21080" w:rsidP="00C21080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67C03B70" w14:textId="15DEB1E2" w:rsidR="00C21080" w:rsidRDefault="00C21080" w:rsidP="00C21080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T2</w:t>
            </w:r>
          </w:p>
        </w:tc>
        <w:tc>
          <w:tcPr>
            <w:tcW w:w="481" w:type="pct"/>
            <w:vAlign w:val="center"/>
          </w:tcPr>
          <w:p w14:paraId="54B526CE" w14:textId="1B5ADA62" w:rsidR="00C21080" w:rsidRDefault="00C21080" w:rsidP="00C21080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T3</w:t>
            </w:r>
          </w:p>
        </w:tc>
        <w:tc>
          <w:tcPr>
            <w:tcW w:w="480" w:type="pct"/>
            <w:vAlign w:val="center"/>
          </w:tcPr>
          <w:p w14:paraId="449E94FC" w14:textId="0778ACAF" w:rsidR="00C21080" w:rsidRDefault="00C21080" w:rsidP="00C21080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12C673D2" w14:textId="3B856933" w:rsidR="00C21080" w:rsidRDefault="00C21080" w:rsidP="00C21080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T2</w:t>
            </w:r>
          </w:p>
        </w:tc>
        <w:tc>
          <w:tcPr>
            <w:tcW w:w="480" w:type="pct"/>
            <w:vAlign w:val="center"/>
          </w:tcPr>
          <w:p w14:paraId="625604D2" w14:textId="0821A924" w:rsidR="00C21080" w:rsidRDefault="00C21080" w:rsidP="00C21080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T3</w:t>
            </w:r>
          </w:p>
        </w:tc>
      </w:tr>
      <w:tr w:rsidR="006911DD" w14:paraId="16399E72" w14:textId="5CC52A99" w:rsidTr="006911DD">
        <w:tc>
          <w:tcPr>
            <w:tcW w:w="675" w:type="pct"/>
          </w:tcPr>
          <w:p w14:paraId="0B3919FC" w14:textId="77777777" w:rsidR="00CE3CCD" w:rsidRDefault="00CE3CCD" w:rsidP="00C21080">
            <w:pPr>
              <w:spacing w:after="120"/>
              <w:rPr>
                <w:rFonts w:ascii="Arial" w:eastAsia="Arial" w:hAnsi="Arial" w:cs="Arial"/>
              </w:rPr>
            </w:pPr>
          </w:p>
          <w:p w14:paraId="5DC7D945" w14:textId="44652C42" w:rsidR="006911DD" w:rsidRPr="006C2904" w:rsidRDefault="006911DD" w:rsidP="00C21080">
            <w:pPr>
              <w:spacing w:after="120"/>
              <w:rPr>
                <w:rFonts w:ascii="Arial" w:eastAsia="Arial" w:hAnsi="Arial" w:cs="Arial"/>
              </w:rPr>
            </w:pPr>
            <w:r w:rsidRPr="00CE4291">
              <w:rPr>
                <w:rFonts w:ascii="Arial" w:eastAsia="Arial" w:hAnsi="Arial" w:cs="Arial"/>
              </w:rPr>
              <w:t>A2-T3 : Effectuer les opérations de placement, de matelassage et de coupe unitaire ou sérielle, informatisées ou non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42" w:type="pct"/>
            <w:gridSpan w:val="3"/>
          </w:tcPr>
          <w:p w14:paraId="0AFB25E8" w14:textId="5B1CB0E6" w:rsidR="00B4376B" w:rsidRDefault="00B4376B" w:rsidP="00B4376B">
            <w:pPr>
              <w:tabs>
                <w:tab w:val="left" w:pos="5205"/>
              </w:tabs>
            </w:pPr>
            <w:r>
              <w:t xml:space="preserve">- Observer et </w:t>
            </w:r>
            <w:r w:rsidR="00EB531A">
              <w:t xml:space="preserve">comprendre </w:t>
            </w:r>
            <w:r>
              <w:t>la présentation des différentes matières (Tissu, doublure, thermocollant, velours, maille et tricot,…)</w:t>
            </w:r>
            <w:r w:rsidR="00B01DCB">
              <w:t> ;</w:t>
            </w:r>
          </w:p>
          <w:p w14:paraId="2AA39A38" w14:textId="77777777" w:rsidR="00B4376B" w:rsidRDefault="00B4376B" w:rsidP="00B4376B">
            <w:pPr>
              <w:tabs>
                <w:tab w:val="left" w:pos="5205"/>
              </w:tabs>
            </w:pPr>
          </w:p>
          <w:p w14:paraId="0C07D2CA" w14:textId="07A02193" w:rsidR="00B4376B" w:rsidRDefault="00B4376B" w:rsidP="00B4376B">
            <w:pPr>
              <w:tabs>
                <w:tab w:val="left" w:pos="5205"/>
              </w:tabs>
            </w:pPr>
            <w:r>
              <w:t xml:space="preserve">-Observer </w:t>
            </w:r>
            <w:r w:rsidR="00EB531A">
              <w:t xml:space="preserve">et comprendre </w:t>
            </w:r>
            <w:r>
              <w:t>les contraintes des différentes matières au niveau des laizes utiles</w:t>
            </w:r>
            <w:r w:rsidR="00B01DCB">
              <w:t xml:space="preserve"> et</w:t>
            </w:r>
            <w:r>
              <w:t xml:space="preserve"> totales, des lisières, des endroits et envers et des réactions lors de la coupe ou du matelassage</w:t>
            </w:r>
            <w:r w:rsidR="002E79A4">
              <w:t xml:space="preserve"> (opération de matelassage et de coupe réalisées par les terminales)</w:t>
            </w:r>
            <w:r w:rsidR="00B01DCB">
              <w:t> ;</w:t>
            </w:r>
          </w:p>
          <w:p w14:paraId="403DC9CD" w14:textId="77777777" w:rsidR="00B4376B" w:rsidRDefault="00B4376B" w:rsidP="00B4376B">
            <w:pPr>
              <w:tabs>
                <w:tab w:val="left" w:pos="5205"/>
              </w:tabs>
            </w:pPr>
          </w:p>
          <w:p w14:paraId="33A51C77" w14:textId="008390EA" w:rsidR="00B4376B" w:rsidRDefault="00B4376B" w:rsidP="00B4376B">
            <w:pPr>
              <w:tabs>
                <w:tab w:val="left" w:pos="5205"/>
              </w:tabs>
            </w:pPr>
            <w:r>
              <w:t>-Réaliser</w:t>
            </w:r>
            <w:r w:rsidR="00EB531A">
              <w:t>,</w:t>
            </w:r>
            <w:r>
              <w:t xml:space="preserve"> </w:t>
            </w:r>
            <w:r w:rsidR="00EB531A">
              <w:t xml:space="preserve">manuellement, </w:t>
            </w:r>
            <w:r>
              <w:t>les contrôles de la qualité et des quantités</w:t>
            </w:r>
            <w:r w:rsidR="00EB531A">
              <w:t>,</w:t>
            </w:r>
            <w:r>
              <w:t xml:space="preserve"> </w:t>
            </w:r>
            <w:r w:rsidR="00EB531A">
              <w:t xml:space="preserve">des </w:t>
            </w:r>
            <w:r>
              <w:t>coupon</w:t>
            </w:r>
            <w:r w:rsidR="00EB531A">
              <w:t>s</w:t>
            </w:r>
            <w:r>
              <w:t xml:space="preserve"> de matières premières à réception</w:t>
            </w:r>
            <w:r w:rsidR="00B01DCB">
              <w:t> ;</w:t>
            </w:r>
          </w:p>
          <w:p w14:paraId="5A0DCCBE" w14:textId="77777777" w:rsidR="00A71A01" w:rsidRDefault="00A71A01" w:rsidP="00B4376B">
            <w:pPr>
              <w:tabs>
                <w:tab w:val="left" w:pos="5205"/>
              </w:tabs>
            </w:pPr>
          </w:p>
          <w:p w14:paraId="3F9E348A" w14:textId="50EDFFEF" w:rsidR="00A71A01" w:rsidRDefault="00A71A01" w:rsidP="00B4376B">
            <w:pPr>
              <w:tabs>
                <w:tab w:val="left" w:pos="5205"/>
              </w:tabs>
            </w:pPr>
            <w:r>
              <w:t>-Effectuer des placements unitaires</w:t>
            </w:r>
            <w:r w:rsidR="00EB531A">
              <w:t>, dans des matériaux unis</w:t>
            </w:r>
            <w:r w:rsidR="00B01DCB">
              <w:t>,</w:t>
            </w:r>
            <w:r w:rsidR="00EB531A">
              <w:t xml:space="preserve"> sans sens et avec sens </w:t>
            </w:r>
            <w:r>
              <w:t>(informatisés et non informatisé</w:t>
            </w:r>
            <w:r w:rsidR="00B01DCB">
              <w:t>s</w:t>
            </w:r>
            <w:r>
              <w:t>)</w:t>
            </w:r>
            <w:r w:rsidR="00B01DCB">
              <w:t>,</w:t>
            </w:r>
            <w:r>
              <w:t xml:space="preserve"> pour calculer les métrages théoriques</w:t>
            </w:r>
            <w:r w:rsidR="00B90FF4">
              <w:t xml:space="preserve"> </w:t>
            </w:r>
            <w:r w:rsidR="00B01DCB">
              <w:t>puis</w:t>
            </w:r>
            <w:r w:rsidR="00B90FF4">
              <w:t xml:space="preserve"> constater l’efficience et la perte de matière</w:t>
            </w:r>
            <w:r w:rsidR="00B01DCB">
              <w:t> ;</w:t>
            </w:r>
          </w:p>
          <w:p w14:paraId="63402122" w14:textId="77777777" w:rsidR="00EB531A" w:rsidRDefault="00EB531A" w:rsidP="00B4376B">
            <w:pPr>
              <w:tabs>
                <w:tab w:val="left" w:pos="5205"/>
              </w:tabs>
            </w:pPr>
          </w:p>
          <w:p w14:paraId="0027B1DF" w14:textId="5B076140" w:rsidR="00EB531A" w:rsidRDefault="00EB531A" w:rsidP="00B4376B">
            <w:pPr>
              <w:tabs>
                <w:tab w:val="left" w:pos="5205"/>
              </w:tabs>
            </w:pPr>
            <w:r>
              <w:t xml:space="preserve">-Effectuer des matelas </w:t>
            </w:r>
            <w:r w:rsidR="00B01DCB">
              <w:t>en superposant</w:t>
            </w:r>
            <w:r>
              <w:t xml:space="preserve"> quelques feuilles/plis</w:t>
            </w:r>
            <w:r w:rsidR="00B01DCB">
              <w:t xml:space="preserve"> de matière d’œuvre ;</w:t>
            </w:r>
          </w:p>
          <w:p w14:paraId="78FCE40B" w14:textId="77777777" w:rsidR="00EB531A" w:rsidRDefault="00EB531A" w:rsidP="00B4376B">
            <w:pPr>
              <w:tabs>
                <w:tab w:val="left" w:pos="5205"/>
              </w:tabs>
            </w:pPr>
          </w:p>
          <w:p w14:paraId="4375E1DE" w14:textId="162EC140" w:rsidR="00EB531A" w:rsidRDefault="00EB531A" w:rsidP="00B4376B">
            <w:pPr>
              <w:tabs>
                <w:tab w:val="left" w:pos="5205"/>
              </w:tabs>
            </w:pPr>
            <w:r>
              <w:t>-Couper</w:t>
            </w:r>
            <w:r w:rsidR="00B01DCB">
              <w:t xml:space="preserve"> manuellement</w:t>
            </w:r>
            <w:r>
              <w:t xml:space="preserve"> les produits à l’unité ou </w:t>
            </w:r>
            <w:r w:rsidR="00B01DCB">
              <w:t>les matelas constitués de</w:t>
            </w:r>
            <w:r>
              <w:t xml:space="preserve"> quelques feuilles/plis</w:t>
            </w:r>
            <w:r w:rsidR="00B01DCB">
              <w:t>.</w:t>
            </w:r>
          </w:p>
        </w:tc>
        <w:tc>
          <w:tcPr>
            <w:tcW w:w="1442" w:type="pct"/>
            <w:gridSpan w:val="3"/>
          </w:tcPr>
          <w:p w14:paraId="3B090D78" w14:textId="34EABBFA" w:rsidR="001A22FB" w:rsidRDefault="001A22FB" w:rsidP="001A22FB">
            <w:pPr>
              <w:tabs>
                <w:tab w:val="left" w:pos="5205"/>
              </w:tabs>
            </w:pPr>
            <w:r>
              <w:t>-Réaliser, manuellement ou à l’aide d’une visiteuse, les contrôles de la qualité et des quantités</w:t>
            </w:r>
            <w:r w:rsidR="00B01DCB">
              <w:t>,</w:t>
            </w:r>
            <w:r>
              <w:t xml:space="preserve"> par rouleau ou coupon</w:t>
            </w:r>
            <w:r w:rsidR="00B01DCB">
              <w:t>,</w:t>
            </w:r>
            <w:r>
              <w:t xml:space="preserve"> des matières premières à réception</w:t>
            </w:r>
            <w:r w:rsidR="00B01DCB">
              <w:t> ;</w:t>
            </w:r>
          </w:p>
          <w:p w14:paraId="41AC2C23" w14:textId="77777777" w:rsidR="001A22FB" w:rsidRDefault="001A22FB" w:rsidP="00C21080">
            <w:pPr>
              <w:tabs>
                <w:tab w:val="left" w:pos="5205"/>
              </w:tabs>
            </w:pPr>
          </w:p>
          <w:p w14:paraId="3F8C5B0A" w14:textId="4D5A69DA" w:rsidR="00B90FF4" w:rsidRDefault="00A71A01" w:rsidP="00B90FF4">
            <w:pPr>
              <w:tabs>
                <w:tab w:val="left" w:pos="5205"/>
              </w:tabs>
            </w:pPr>
            <w:r>
              <w:t>-Effectuer des placements sériels (informatisés et non informatisée)</w:t>
            </w:r>
            <w:r w:rsidR="00B90FF4">
              <w:t>, dans des matériaux unis</w:t>
            </w:r>
            <w:r w:rsidR="00B01DCB">
              <w:t>,</w:t>
            </w:r>
            <w:r w:rsidR="00B90FF4">
              <w:t xml:space="preserve"> sans sens et avec sens</w:t>
            </w:r>
            <w:r w:rsidR="00B01DCB">
              <w:t>,</w:t>
            </w:r>
            <w:r w:rsidR="00B90FF4">
              <w:t xml:space="preserve"> </w:t>
            </w:r>
            <w:r>
              <w:t>pour calculer les métrages réels</w:t>
            </w:r>
            <w:r w:rsidR="00B90FF4">
              <w:t xml:space="preserve"> </w:t>
            </w:r>
            <w:r w:rsidR="00B01DCB">
              <w:t>puis</w:t>
            </w:r>
            <w:r w:rsidR="00B90FF4">
              <w:t xml:space="preserve"> constater l’efficience et la perte de matière</w:t>
            </w:r>
            <w:r w:rsidR="00B01DCB">
              <w:t> ;</w:t>
            </w:r>
          </w:p>
          <w:p w14:paraId="67FA33A3" w14:textId="77777777" w:rsidR="00A71A01" w:rsidRDefault="00A71A01" w:rsidP="00C21080">
            <w:pPr>
              <w:tabs>
                <w:tab w:val="left" w:pos="5205"/>
              </w:tabs>
            </w:pPr>
          </w:p>
          <w:p w14:paraId="04AEC9FE" w14:textId="1FAB88DC" w:rsidR="00B90FF4" w:rsidRDefault="00EB531A" w:rsidP="00B90FF4">
            <w:pPr>
              <w:tabs>
                <w:tab w:val="left" w:pos="5205"/>
              </w:tabs>
            </w:pPr>
            <w:r>
              <w:t>-Effectuer des placements sériels (informatisés et non informatisé</w:t>
            </w:r>
            <w:r w:rsidR="00B01DCB">
              <w:t>s</w:t>
            </w:r>
            <w:r>
              <w:t>)</w:t>
            </w:r>
            <w:r w:rsidR="00B01DCB">
              <w:t>,</w:t>
            </w:r>
            <w:r>
              <w:t xml:space="preserve"> </w:t>
            </w:r>
            <w:r w:rsidR="00B90FF4">
              <w:t>sur des matériaux avec raccords ou motifs placés</w:t>
            </w:r>
            <w:r w:rsidR="00B01DCB">
              <w:t>,</w:t>
            </w:r>
            <w:r w:rsidR="00B90FF4">
              <w:t xml:space="preserve"> </w:t>
            </w:r>
            <w:r>
              <w:t xml:space="preserve">pour calculer les métrages réels </w:t>
            </w:r>
            <w:r w:rsidR="00B01DCB">
              <w:t>puis</w:t>
            </w:r>
            <w:r w:rsidR="00B90FF4">
              <w:t xml:space="preserve"> constater l’efficience et la perte de matière</w:t>
            </w:r>
            <w:r w:rsidR="00B01DCB">
              <w:t> ;</w:t>
            </w:r>
          </w:p>
          <w:p w14:paraId="4DBA3073" w14:textId="77777777" w:rsidR="001A22FB" w:rsidRDefault="001A22FB" w:rsidP="001A22FB">
            <w:pPr>
              <w:tabs>
                <w:tab w:val="left" w:pos="5205"/>
              </w:tabs>
            </w:pPr>
          </w:p>
          <w:p w14:paraId="266FF0FC" w14:textId="6332C5C0" w:rsidR="001A22FB" w:rsidRDefault="001A22FB" w:rsidP="001A22FB">
            <w:pPr>
              <w:tabs>
                <w:tab w:val="left" w:pos="5205"/>
              </w:tabs>
            </w:pPr>
            <w:r>
              <w:t xml:space="preserve">-Effectuer des matelas simples et </w:t>
            </w:r>
            <w:r w:rsidR="00B01DCB">
              <w:t>peu</w:t>
            </w:r>
            <w:r>
              <w:t xml:space="preserve"> épais</w:t>
            </w:r>
            <w:r w:rsidR="00B01DCB">
              <w:t> ;</w:t>
            </w:r>
          </w:p>
          <w:p w14:paraId="51B7ACCD" w14:textId="77777777" w:rsidR="00EB531A" w:rsidRDefault="00EB531A" w:rsidP="00EB531A">
            <w:pPr>
              <w:tabs>
                <w:tab w:val="left" w:pos="5205"/>
              </w:tabs>
            </w:pPr>
          </w:p>
          <w:p w14:paraId="421762E4" w14:textId="3DAC29D2" w:rsidR="00EB531A" w:rsidRDefault="00EB531A" w:rsidP="00C21080">
            <w:pPr>
              <w:tabs>
                <w:tab w:val="left" w:pos="5205"/>
              </w:tabs>
            </w:pPr>
            <w:r>
              <w:t xml:space="preserve">-Couper les produits à l’unité ou en série, manuellement ou avec du matériel de découpe (scie à lame verticale, scie à </w:t>
            </w:r>
            <w:r w:rsidR="007268D0">
              <w:t>lame circulaire, scie à ruban…)</w:t>
            </w:r>
            <w:r w:rsidR="00B01DCB">
              <w:t>.</w:t>
            </w:r>
            <w:r>
              <w:t xml:space="preserve"> </w:t>
            </w:r>
            <w:r w:rsidRPr="00EB531A">
              <w:rPr>
                <w:color w:val="FF0000"/>
              </w:rPr>
              <w:t>ATTENTION</w:t>
            </w:r>
            <w:r w:rsidR="001A22FB">
              <w:rPr>
                <w:color w:val="FF0000"/>
              </w:rPr>
              <w:t xml:space="preserve">, faisabilité de </w:t>
            </w:r>
            <w:r w:rsidR="007268D0">
              <w:rPr>
                <w:color w:val="FF0000"/>
              </w:rPr>
              <w:t>l’activité</w:t>
            </w:r>
            <w:r w:rsidRPr="00EB531A">
              <w:rPr>
                <w:color w:val="FF0000"/>
              </w:rPr>
              <w:t xml:space="preserve"> à vérifier par rapport à l’âge des apprenants/responsabilités/assurance</w:t>
            </w:r>
            <w:r w:rsidR="00B01DCB">
              <w:rPr>
                <w:color w:val="FF0000"/>
              </w:rPr>
              <w:t> !</w:t>
            </w:r>
          </w:p>
        </w:tc>
        <w:tc>
          <w:tcPr>
            <w:tcW w:w="1441" w:type="pct"/>
            <w:gridSpan w:val="3"/>
          </w:tcPr>
          <w:p w14:paraId="7BB6F332" w14:textId="457A8492" w:rsidR="00A71A01" w:rsidRDefault="00A71A01" w:rsidP="00A71A01">
            <w:pPr>
              <w:tabs>
                <w:tab w:val="left" w:pos="5205"/>
              </w:tabs>
            </w:pPr>
            <w:r>
              <w:t>-Effectuer les placements unitaires ou sériels</w:t>
            </w:r>
            <w:r w:rsidR="00EB531A">
              <w:t>, dans tous types de matériaux,</w:t>
            </w:r>
            <w:r>
              <w:t xml:space="preserve"> selon les ordres de coupe, afin de couper les commandes clients</w:t>
            </w:r>
            <w:r w:rsidR="00B01DCB">
              <w:t> ;</w:t>
            </w:r>
          </w:p>
          <w:p w14:paraId="7E82EAED" w14:textId="77777777" w:rsidR="00A71A01" w:rsidRDefault="00A71A01" w:rsidP="00A71A01">
            <w:pPr>
              <w:tabs>
                <w:tab w:val="left" w:pos="5205"/>
              </w:tabs>
            </w:pPr>
          </w:p>
          <w:p w14:paraId="21A72E50" w14:textId="5767427E" w:rsidR="00A71A01" w:rsidRDefault="00A71A01" w:rsidP="00A71A01">
            <w:pPr>
              <w:tabs>
                <w:tab w:val="left" w:pos="5205"/>
              </w:tabs>
            </w:pPr>
            <w:r>
              <w:t>-Effectuer les matelassages selon les ordres de coupe,</w:t>
            </w:r>
            <w:r w:rsidR="00D73540">
              <w:t xml:space="preserve"> dans tous types de matériaux</w:t>
            </w:r>
            <w:r w:rsidR="00B01DCB">
              <w:t>,</w:t>
            </w:r>
            <w:r>
              <w:t xml:space="preserve"> afin de couper les commandes clients</w:t>
            </w:r>
            <w:r w:rsidR="00B01DCB">
              <w:t> ;</w:t>
            </w:r>
          </w:p>
          <w:p w14:paraId="2D1A4CE3" w14:textId="77777777" w:rsidR="00B01DCB" w:rsidRDefault="00B01DCB" w:rsidP="00A71A01">
            <w:pPr>
              <w:tabs>
                <w:tab w:val="left" w:pos="5205"/>
              </w:tabs>
            </w:pPr>
          </w:p>
          <w:p w14:paraId="73068B5B" w14:textId="7AF61859" w:rsidR="00B01DCB" w:rsidRDefault="00B01DCB" w:rsidP="00A71A01">
            <w:pPr>
              <w:tabs>
                <w:tab w:val="left" w:pos="5205"/>
              </w:tabs>
            </w:pPr>
            <w:r>
              <w:t>-Vérifier la conformité des réceptions matières (quantité</w:t>
            </w:r>
            <w:r w:rsidR="00383270">
              <w:t>,</w:t>
            </w:r>
            <w:r>
              <w:t xml:space="preserve"> qualité</w:t>
            </w:r>
            <w:r w:rsidR="00383270">
              <w:t>, nombre de sonnette acceptable</w:t>
            </w:r>
            <w:r>
              <w:t>)</w:t>
            </w:r>
            <w:r w:rsidR="00383270">
              <w:t> ;</w:t>
            </w:r>
          </w:p>
          <w:p w14:paraId="01A36D43" w14:textId="77777777" w:rsidR="00A71A01" w:rsidRDefault="00A71A01" w:rsidP="00A71A01">
            <w:pPr>
              <w:tabs>
                <w:tab w:val="left" w:pos="5205"/>
              </w:tabs>
            </w:pPr>
          </w:p>
          <w:p w14:paraId="75A34641" w14:textId="47BB1CDE" w:rsidR="00A71A01" w:rsidRDefault="00A71A01" w:rsidP="00A71A01">
            <w:pPr>
              <w:tabs>
                <w:tab w:val="left" w:pos="5205"/>
              </w:tabs>
            </w:pPr>
            <w:r>
              <w:t>-Effectuer la coupe unitaire ou sérielle</w:t>
            </w:r>
            <w:r w:rsidR="00B01DCB">
              <w:t>,</w:t>
            </w:r>
            <w:r>
              <w:t xml:space="preserve"> selon les ordres de coupe</w:t>
            </w:r>
            <w:r w:rsidR="00B01DCB">
              <w:t>,</w:t>
            </w:r>
            <w:r>
              <w:t xml:space="preserve"> afin de couper les commandes clients</w:t>
            </w:r>
            <w:r w:rsidR="00B01DCB">
              <w:t>.</w:t>
            </w:r>
          </w:p>
          <w:p w14:paraId="1300066D" w14:textId="160B35B4" w:rsidR="00A71A01" w:rsidRDefault="00A71A01" w:rsidP="00A71A01">
            <w:pPr>
              <w:tabs>
                <w:tab w:val="left" w:pos="5205"/>
              </w:tabs>
            </w:pPr>
          </w:p>
        </w:tc>
      </w:tr>
      <w:tr w:rsidR="00C21080" w14:paraId="69F2ECB6" w14:textId="77777777" w:rsidTr="00FC1034">
        <w:tc>
          <w:tcPr>
            <w:tcW w:w="675" w:type="pct"/>
          </w:tcPr>
          <w:p w14:paraId="07910715" w14:textId="77777777" w:rsidR="00C21080" w:rsidRPr="00CE4291" w:rsidRDefault="00C21080" w:rsidP="00C21080">
            <w:pPr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4325" w:type="pct"/>
            <w:gridSpan w:val="9"/>
          </w:tcPr>
          <w:p w14:paraId="18F76DC1" w14:textId="77777777" w:rsidR="00B90FF4" w:rsidRPr="00B01DCB" w:rsidRDefault="00B90FF4" w:rsidP="00B90FF4">
            <w:pPr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14:paraId="12C42754" w14:textId="327DA388" w:rsidR="00C21080" w:rsidRPr="003130CB" w:rsidRDefault="00C21080" w:rsidP="00CD040C">
            <w:pPr>
              <w:pStyle w:val="Paragraphedeliste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130CB">
              <w:rPr>
                <w:rFonts w:ascii="Arial" w:hAnsi="Arial" w:cs="Arial"/>
                <w:color w:val="000000" w:themeColor="text1"/>
              </w:rPr>
              <w:t xml:space="preserve">Critères d’évaluation de la compétence : </w:t>
            </w:r>
          </w:p>
          <w:p w14:paraId="5C6FE996" w14:textId="4F56AFF2" w:rsidR="00C21080" w:rsidRPr="00D66E42" w:rsidRDefault="00C21080" w:rsidP="00F75711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D66E42">
              <w:rPr>
                <w:sz w:val="20"/>
                <w:szCs w:val="20"/>
              </w:rPr>
              <w:t xml:space="preserve">Le placement réalisé, informatisé ou non, prenant en compte les </w:t>
            </w:r>
            <w:r>
              <w:rPr>
                <w:sz w:val="20"/>
                <w:szCs w:val="20"/>
              </w:rPr>
              <w:t>caractéristi</w:t>
            </w:r>
            <w:r w:rsidRPr="00D66E42">
              <w:rPr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>ues</w:t>
            </w:r>
            <w:r w:rsidRPr="00D66E42">
              <w:rPr>
                <w:sz w:val="20"/>
                <w:szCs w:val="20"/>
              </w:rPr>
              <w:t xml:space="preserve"> matières, est efficient.</w:t>
            </w:r>
          </w:p>
          <w:p w14:paraId="4C60FFC6" w14:textId="249CAABD" w:rsidR="00C21080" w:rsidRDefault="00C21080" w:rsidP="00F75711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D66E42">
              <w:rPr>
                <w:sz w:val="20"/>
                <w:szCs w:val="20"/>
              </w:rPr>
              <w:t>Le matelassage est réalisé en prenant en compte les défauts matières</w:t>
            </w:r>
            <w:r>
              <w:rPr>
                <w:sz w:val="20"/>
                <w:szCs w:val="20"/>
              </w:rPr>
              <w:t>.</w:t>
            </w:r>
          </w:p>
          <w:p w14:paraId="004DB2D2" w14:textId="77777777" w:rsidR="00C21080" w:rsidRPr="00B01DCB" w:rsidRDefault="00C21080" w:rsidP="00F75711">
            <w:pPr>
              <w:pStyle w:val="MCNVparagraphe"/>
              <w:spacing w:line="240" w:lineRule="auto"/>
              <w:jc w:val="left"/>
              <w:rPr>
                <w:sz w:val="10"/>
                <w:szCs w:val="10"/>
              </w:rPr>
            </w:pPr>
          </w:p>
          <w:p w14:paraId="37928066" w14:textId="3BC1A369" w:rsidR="00C21080" w:rsidRPr="00CD040C" w:rsidRDefault="00C21080" w:rsidP="00CD040C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</w:rPr>
            </w:pPr>
            <w:r w:rsidRPr="00CD040C">
              <w:rPr>
                <w:rFonts w:ascii="Arial" w:hAnsi="Arial" w:cs="Arial"/>
                <w:color w:val="000000" w:themeColor="text1"/>
              </w:rPr>
              <w:t>Résultats attendus de la tâche :</w:t>
            </w:r>
          </w:p>
          <w:p w14:paraId="5C12BB18" w14:textId="590E4043" w:rsidR="00C21080" w:rsidRPr="003E7AAF" w:rsidRDefault="00C21080" w:rsidP="00F75711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3E7AAF">
              <w:rPr>
                <w:sz w:val="20"/>
                <w:szCs w:val="20"/>
              </w:rPr>
              <w:t xml:space="preserve">Les placements réalisés respectent les contraintes techniques (motifs, efficience, matière première, ...). </w:t>
            </w:r>
          </w:p>
          <w:p w14:paraId="6A270B71" w14:textId="45B997B4" w:rsidR="00C21080" w:rsidRPr="003130CB" w:rsidRDefault="00C21080" w:rsidP="00F75711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3E7AAF">
              <w:rPr>
                <w:sz w:val="20"/>
                <w:szCs w:val="20"/>
              </w:rPr>
              <w:t>Les opérations de coupe, unitaires ou sérielles, sont réalisées et conformes aux exigences du dossier technique.</w:t>
            </w:r>
          </w:p>
          <w:p w14:paraId="16BDA7FD" w14:textId="77777777" w:rsidR="00C21080" w:rsidRPr="00CD040C" w:rsidRDefault="00C21080" w:rsidP="00F75711">
            <w:pPr>
              <w:pStyle w:val="MCNVparagraphe"/>
              <w:numPr>
                <w:ilvl w:val="0"/>
                <w:numId w:val="7"/>
              </w:numPr>
              <w:jc w:val="left"/>
            </w:pPr>
            <w:r w:rsidRPr="003E7AAF">
              <w:rPr>
                <w:sz w:val="20"/>
                <w:szCs w:val="20"/>
              </w:rPr>
              <w:t>Les opérations de matelassage lors des coupes sérielles sont réalisées et conformes aux exigences du dossier technique.</w:t>
            </w:r>
          </w:p>
          <w:p w14:paraId="6F867CDF" w14:textId="77777777" w:rsidR="00CD040C" w:rsidRPr="00CD040C" w:rsidRDefault="00CD040C" w:rsidP="00CD040C">
            <w:pPr>
              <w:pStyle w:val="MCNVparagraphe"/>
              <w:spacing w:line="240" w:lineRule="auto"/>
              <w:jc w:val="left"/>
              <w:rPr>
                <w:sz w:val="2"/>
                <w:szCs w:val="2"/>
              </w:rPr>
            </w:pPr>
          </w:p>
          <w:p w14:paraId="3744EADD" w14:textId="0917EF27" w:rsidR="00F75711" w:rsidRPr="00F75711" w:rsidRDefault="00F75711" w:rsidP="00F75711">
            <w:pPr>
              <w:pStyle w:val="Paragraphedeliste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Critère RECTEC : Agir face à l’imprévu : Résout les problèmes courants dans son activité et/ou de son équipe</w:t>
            </w:r>
          </w:p>
        </w:tc>
      </w:tr>
      <w:tr w:rsidR="00C21080" w14:paraId="601D0EF9" w14:textId="77777777" w:rsidTr="00E544F7">
        <w:trPr>
          <w:trHeight w:val="557"/>
        </w:trPr>
        <w:tc>
          <w:tcPr>
            <w:tcW w:w="675" w:type="pct"/>
            <w:vAlign w:val="center"/>
          </w:tcPr>
          <w:p w14:paraId="5651EC4A" w14:textId="1685395A" w:rsidR="00C21080" w:rsidRPr="00CE4291" w:rsidRDefault="00C21080" w:rsidP="00C21080">
            <w:pPr>
              <w:tabs>
                <w:tab w:val="left" w:pos="5205"/>
              </w:tabs>
              <w:rPr>
                <w:rFonts w:ascii="Arial" w:eastAsia="Arial" w:hAnsi="Arial" w:cs="Arial"/>
              </w:rPr>
            </w:pPr>
            <w:r>
              <w:lastRenderedPageBreak/>
              <w:t>3 années de BAC PRO MCC</w:t>
            </w:r>
          </w:p>
        </w:tc>
        <w:tc>
          <w:tcPr>
            <w:tcW w:w="480" w:type="pct"/>
            <w:vAlign w:val="center"/>
          </w:tcPr>
          <w:p w14:paraId="1FE2AFDF" w14:textId="0FF5ED6B" w:rsidR="00C21080" w:rsidRDefault="00C21080" w:rsidP="00C21080">
            <w:pPr>
              <w:tabs>
                <w:tab w:val="left" w:pos="5205"/>
              </w:tabs>
            </w:pPr>
            <w:r>
              <w:t>2nde T1</w:t>
            </w:r>
          </w:p>
        </w:tc>
        <w:tc>
          <w:tcPr>
            <w:tcW w:w="481" w:type="pct"/>
            <w:vAlign w:val="center"/>
          </w:tcPr>
          <w:p w14:paraId="5681C172" w14:textId="68A1CC6E" w:rsidR="00C21080" w:rsidRDefault="00C21080" w:rsidP="00C21080">
            <w:pPr>
              <w:tabs>
                <w:tab w:val="left" w:pos="5205"/>
              </w:tabs>
            </w:pPr>
            <w:r>
              <w:t>2nde T2</w:t>
            </w:r>
          </w:p>
        </w:tc>
        <w:tc>
          <w:tcPr>
            <w:tcW w:w="481" w:type="pct"/>
            <w:vAlign w:val="center"/>
          </w:tcPr>
          <w:p w14:paraId="4AE71E89" w14:textId="222C7865" w:rsidR="00C21080" w:rsidRDefault="00C21080" w:rsidP="00C21080">
            <w:pPr>
              <w:tabs>
                <w:tab w:val="left" w:pos="5205"/>
              </w:tabs>
            </w:pPr>
            <w:r>
              <w:t>2nde T3</w:t>
            </w:r>
          </w:p>
        </w:tc>
        <w:tc>
          <w:tcPr>
            <w:tcW w:w="480" w:type="pct"/>
            <w:vAlign w:val="center"/>
          </w:tcPr>
          <w:p w14:paraId="1F8B4BBB" w14:textId="1F138BC4" w:rsidR="00C21080" w:rsidRDefault="00C21080" w:rsidP="00C21080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3DE5163B" w14:textId="4BE5A635" w:rsidR="00C21080" w:rsidRDefault="00C21080" w:rsidP="00C21080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T2</w:t>
            </w:r>
          </w:p>
        </w:tc>
        <w:tc>
          <w:tcPr>
            <w:tcW w:w="481" w:type="pct"/>
            <w:vAlign w:val="center"/>
          </w:tcPr>
          <w:p w14:paraId="1892B259" w14:textId="44262E73" w:rsidR="00C21080" w:rsidRDefault="00C21080" w:rsidP="00C21080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T3</w:t>
            </w:r>
          </w:p>
        </w:tc>
        <w:tc>
          <w:tcPr>
            <w:tcW w:w="480" w:type="pct"/>
            <w:vAlign w:val="center"/>
          </w:tcPr>
          <w:p w14:paraId="4ED0BCCC" w14:textId="07D0BA89" w:rsidR="00C21080" w:rsidRDefault="00C21080" w:rsidP="00C21080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38E7CE5A" w14:textId="6D90DB8E" w:rsidR="00C21080" w:rsidRDefault="00C21080" w:rsidP="00C21080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T2</w:t>
            </w:r>
          </w:p>
        </w:tc>
        <w:tc>
          <w:tcPr>
            <w:tcW w:w="480" w:type="pct"/>
            <w:vAlign w:val="center"/>
          </w:tcPr>
          <w:p w14:paraId="2FE43048" w14:textId="6943C2DB" w:rsidR="00C21080" w:rsidRDefault="00C21080" w:rsidP="00C21080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T3</w:t>
            </w:r>
          </w:p>
        </w:tc>
      </w:tr>
      <w:tr w:rsidR="006911DD" w14:paraId="1B842494" w14:textId="03034B15" w:rsidTr="006911DD">
        <w:tc>
          <w:tcPr>
            <w:tcW w:w="675" w:type="pct"/>
          </w:tcPr>
          <w:p w14:paraId="28A690AB" w14:textId="77777777" w:rsidR="00CE3CCD" w:rsidRDefault="00CE3CCD" w:rsidP="006911DD">
            <w:pPr>
              <w:tabs>
                <w:tab w:val="left" w:pos="5205"/>
              </w:tabs>
              <w:rPr>
                <w:rFonts w:ascii="Arial" w:eastAsia="Arial" w:hAnsi="Arial" w:cs="Arial"/>
              </w:rPr>
            </w:pPr>
          </w:p>
          <w:p w14:paraId="3B80382E" w14:textId="52AA19A4" w:rsidR="006911DD" w:rsidRDefault="006911DD" w:rsidP="006911DD">
            <w:pPr>
              <w:tabs>
                <w:tab w:val="left" w:pos="5205"/>
              </w:tabs>
            </w:pPr>
            <w:r w:rsidRPr="00CE4291">
              <w:rPr>
                <w:rFonts w:ascii="Arial" w:eastAsia="Arial" w:hAnsi="Arial" w:cs="Arial"/>
              </w:rPr>
              <w:t>A2-T4 : Préparer les éléments pour le montage : thermocollage, préformage, broderie, matelassage, plaquage, impressions de motifs ...</w:t>
            </w:r>
          </w:p>
        </w:tc>
        <w:tc>
          <w:tcPr>
            <w:tcW w:w="1442" w:type="pct"/>
            <w:gridSpan w:val="3"/>
          </w:tcPr>
          <w:p w14:paraId="4E7176B5" w14:textId="18CDF410" w:rsidR="00F518D8" w:rsidRDefault="00F518D8" w:rsidP="006911DD">
            <w:pPr>
              <w:tabs>
                <w:tab w:val="left" w:pos="5205"/>
              </w:tabs>
            </w:pPr>
          </w:p>
          <w:p w14:paraId="68CC18CD" w14:textId="5678046B" w:rsidR="006911DD" w:rsidRDefault="00F518D8" w:rsidP="006911DD">
            <w:pPr>
              <w:tabs>
                <w:tab w:val="left" w:pos="5205"/>
              </w:tabs>
            </w:pPr>
            <w:r>
              <w:t>-</w:t>
            </w:r>
            <w:r w:rsidR="00340BF3">
              <w:t>S’acculturer aux matériels spécifiques des ateliers (brodeuse, presse à thermocoller, pose boutons, machine à boutonnières,…)</w:t>
            </w:r>
            <w:r w:rsidR="00383270">
              <w:t xml:space="preserve"> à l’aide des démonstrations des élèves de terminale ;</w:t>
            </w:r>
          </w:p>
          <w:p w14:paraId="549776CC" w14:textId="77777777" w:rsidR="00340BF3" w:rsidRDefault="00340BF3" w:rsidP="006911DD">
            <w:pPr>
              <w:tabs>
                <w:tab w:val="left" w:pos="5205"/>
              </w:tabs>
            </w:pPr>
          </w:p>
          <w:p w14:paraId="63DFA83E" w14:textId="4CF6F70E" w:rsidR="00340BF3" w:rsidRDefault="00340BF3" w:rsidP="006911DD">
            <w:pPr>
              <w:tabs>
                <w:tab w:val="left" w:pos="5205"/>
              </w:tabs>
            </w:pPr>
            <w:r>
              <w:t>-Comprendre le fonctionnement des matériels et effectuer des tests pour vérifier les réglages</w:t>
            </w:r>
            <w:r w:rsidR="00383270">
              <w:t> ;</w:t>
            </w:r>
          </w:p>
          <w:p w14:paraId="6AF4D9A8" w14:textId="77777777" w:rsidR="00340BF3" w:rsidRDefault="00340BF3" w:rsidP="006911DD">
            <w:pPr>
              <w:tabs>
                <w:tab w:val="left" w:pos="5205"/>
              </w:tabs>
            </w:pPr>
          </w:p>
          <w:p w14:paraId="4857A6A5" w14:textId="14BF23EC" w:rsidR="00340BF3" w:rsidRDefault="00340BF3" w:rsidP="006911DD">
            <w:pPr>
              <w:tabs>
                <w:tab w:val="left" w:pos="5205"/>
              </w:tabs>
            </w:pPr>
            <w:r>
              <w:t>-Appliquer les process pour ne pas mélanger les bains</w:t>
            </w:r>
            <w:r w:rsidR="00383270">
              <w:t> ;</w:t>
            </w:r>
          </w:p>
          <w:p w14:paraId="1D90D86A" w14:textId="77777777" w:rsidR="00340BF3" w:rsidRDefault="00340BF3" w:rsidP="006911DD">
            <w:pPr>
              <w:tabs>
                <w:tab w:val="left" w:pos="5205"/>
              </w:tabs>
            </w:pPr>
          </w:p>
          <w:p w14:paraId="32E14343" w14:textId="4E164AFF" w:rsidR="00340BF3" w:rsidRDefault="00340BF3" w:rsidP="006911DD">
            <w:pPr>
              <w:tabs>
                <w:tab w:val="left" w:pos="5205"/>
              </w:tabs>
            </w:pPr>
            <w:r>
              <w:t>-Réaliser les opératio</w:t>
            </w:r>
            <w:r w:rsidR="00F518D8">
              <w:t>ns</w:t>
            </w:r>
            <w:r w:rsidR="00383270">
              <w:t>,</w:t>
            </w:r>
            <w:r w:rsidR="00F518D8">
              <w:t xml:space="preserve"> simples</w:t>
            </w:r>
            <w:r w:rsidR="00383270">
              <w:t>,</w:t>
            </w:r>
            <w:r w:rsidR="00F518D8">
              <w:t xml:space="preserve"> de préparation</w:t>
            </w:r>
            <w:r w:rsidR="00383270">
              <w:t>,</w:t>
            </w:r>
            <w:r w:rsidR="00F518D8">
              <w:t xml:space="preserve"> en conformité avec les indications simples du CDC</w:t>
            </w:r>
            <w:r w:rsidR="00383270">
              <w:t>.</w:t>
            </w:r>
          </w:p>
          <w:p w14:paraId="13331F33" w14:textId="7D5C1158" w:rsidR="00340BF3" w:rsidRDefault="00340BF3" w:rsidP="006911DD">
            <w:pPr>
              <w:tabs>
                <w:tab w:val="left" w:pos="5205"/>
              </w:tabs>
            </w:pPr>
          </w:p>
        </w:tc>
        <w:tc>
          <w:tcPr>
            <w:tcW w:w="1442" w:type="pct"/>
            <w:gridSpan w:val="3"/>
          </w:tcPr>
          <w:p w14:paraId="3018CDB3" w14:textId="77777777" w:rsidR="00F518D8" w:rsidRDefault="00F518D8" w:rsidP="00340BF3">
            <w:pPr>
              <w:tabs>
                <w:tab w:val="left" w:pos="5205"/>
              </w:tabs>
            </w:pPr>
          </w:p>
          <w:p w14:paraId="6209F130" w14:textId="3C574B3A" w:rsidR="00340BF3" w:rsidRDefault="00340BF3" w:rsidP="00340BF3">
            <w:pPr>
              <w:tabs>
                <w:tab w:val="left" w:pos="5205"/>
              </w:tabs>
            </w:pPr>
            <w:r>
              <w:t>-S’acculturer aux matériels spécifiques des ateliers (gabarits de préformage et de plaquage, automate de plaquage, machine programmable, impression textile…)</w:t>
            </w:r>
            <w:r w:rsidR="00383270">
              <w:t xml:space="preserve"> à l’aide des démonstrations des élèves de terminale ;</w:t>
            </w:r>
          </w:p>
          <w:p w14:paraId="3276B054" w14:textId="77777777" w:rsidR="00340BF3" w:rsidRDefault="00340BF3" w:rsidP="00340BF3">
            <w:pPr>
              <w:tabs>
                <w:tab w:val="left" w:pos="5205"/>
              </w:tabs>
            </w:pPr>
          </w:p>
          <w:p w14:paraId="0E5763F4" w14:textId="73AB45FF" w:rsidR="00340BF3" w:rsidRDefault="00340BF3" w:rsidP="00340BF3">
            <w:pPr>
              <w:tabs>
                <w:tab w:val="left" w:pos="5205"/>
              </w:tabs>
            </w:pPr>
            <w:r>
              <w:t>-Comprendre le fonctionnement des matériels et l’adéquation des réglages par rapport aux matières</w:t>
            </w:r>
            <w:r w:rsidR="00383270">
              <w:t> ;</w:t>
            </w:r>
          </w:p>
          <w:p w14:paraId="5D480490" w14:textId="77777777" w:rsidR="00340BF3" w:rsidRDefault="00340BF3" w:rsidP="00340BF3">
            <w:pPr>
              <w:tabs>
                <w:tab w:val="left" w:pos="5205"/>
              </w:tabs>
            </w:pPr>
          </w:p>
          <w:p w14:paraId="79368F04" w14:textId="405F9306" w:rsidR="00340BF3" w:rsidRDefault="00340BF3" w:rsidP="00340BF3">
            <w:pPr>
              <w:tabs>
                <w:tab w:val="left" w:pos="5205"/>
              </w:tabs>
            </w:pPr>
            <w:r>
              <w:t>-Appliquer et analyser les process pour ne pas mélanger les bains</w:t>
            </w:r>
            <w:r w:rsidR="00383270">
              <w:t> ;</w:t>
            </w:r>
          </w:p>
          <w:p w14:paraId="49A24E86" w14:textId="77777777" w:rsidR="00340BF3" w:rsidRDefault="00340BF3" w:rsidP="00340BF3">
            <w:pPr>
              <w:tabs>
                <w:tab w:val="left" w:pos="5205"/>
              </w:tabs>
            </w:pPr>
          </w:p>
          <w:p w14:paraId="22C7DED5" w14:textId="3BF8EF2C" w:rsidR="006911DD" w:rsidRDefault="00340BF3" w:rsidP="00340BF3">
            <w:pPr>
              <w:tabs>
                <w:tab w:val="left" w:pos="5205"/>
              </w:tabs>
            </w:pPr>
            <w:r>
              <w:t xml:space="preserve">-Réaliser les opérations </w:t>
            </w:r>
            <w:r w:rsidR="00F518D8">
              <w:t xml:space="preserve">un peu plus complexes </w:t>
            </w:r>
            <w:r>
              <w:t>de préparation</w:t>
            </w:r>
            <w:r w:rsidR="00383270">
              <w:t xml:space="preserve">, en conformité </w:t>
            </w:r>
            <w:r w:rsidR="00F518D8">
              <w:t>avec les indications élaborées du CDC</w:t>
            </w:r>
            <w:r w:rsidR="00383270">
              <w:t>.</w:t>
            </w:r>
          </w:p>
          <w:p w14:paraId="4E2755BA" w14:textId="77777777" w:rsidR="00E544F7" w:rsidRDefault="00E544F7" w:rsidP="00340BF3">
            <w:pPr>
              <w:tabs>
                <w:tab w:val="left" w:pos="5205"/>
              </w:tabs>
            </w:pPr>
          </w:p>
          <w:p w14:paraId="4BF1EFAA" w14:textId="16728F29" w:rsidR="00340BF3" w:rsidRDefault="00340BF3" w:rsidP="00340BF3">
            <w:pPr>
              <w:tabs>
                <w:tab w:val="left" w:pos="5205"/>
              </w:tabs>
            </w:pPr>
          </w:p>
        </w:tc>
        <w:tc>
          <w:tcPr>
            <w:tcW w:w="1441" w:type="pct"/>
            <w:gridSpan w:val="3"/>
          </w:tcPr>
          <w:p w14:paraId="4298153C" w14:textId="77777777" w:rsidR="00F518D8" w:rsidRDefault="00F518D8" w:rsidP="00340BF3">
            <w:pPr>
              <w:tabs>
                <w:tab w:val="left" w:pos="5205"/>
              </w:tabs>
            </w:pPr>
          </w:p>
          <w:p w14:paraId="46485100" w14:textId="06338EA6" w:rsidR="00340BF3" w:rsidRDefault="00340BF3" w:rsidP="00340BF3">
            <w:pPr>
              <w:tabs>
                <w:tab w:val="left" w:pos="5205"/>
              </w:tabs>
            </w:pPr>
            <w:r>
              <w:t>-</w:t>
            </w:r>
            <w:r w:rsidR="00383270">
              <w:t>S</w:t>
            </w:r>
            <w:r w:rsidR="00293F8F">
              <w:t>avoir utiliser tous les matériels de l’atelier</w:t>
            </w:r>
            <w:r w:rsidR="00383270">
              <w:t> ;</w:t>
            </w:r>
          </w:p>
          <w:p w14:paraId="5F5859F2" w14:textId="77777777" w:rsidR="00340BF3" w:rsidRDefault="00340BF3" w:rsidP="00340BF3">
            <w:pPr>
              <w:tabs>
                <w:tab w:val="left" w:pos="5205"/>
              </w:tabs>
            </w:pPr>
          </w:p>
          <w:p w14:paraId="5B7F76CC" w14:textId="3EC8B88B" w:rsidR="00340BF3" w:rsidRDefault="00340BF3" w:rsidP="00340BF3">
            <w:pPr>
              <w:tabs>
                <w:tab w:val="left" w:pos="5205"/>
              </w:tabs>
            </w:pPr>
            <w:r>
              <w:t>-Co</w:t>
            </w:r>
            <w:r w:rsidR="001E08DE">
              <w:t>nnaitre</w:t>
            </w:r>
            <w:r>
              <w:t xml:space="preserve"> le fonctionnement</w:t>
            </w:r>
            <w:r w:rsidR="001E08DE">
              <w:t xml:space="preserve"> des</w:t>
            </w:r>
            <w:r>
              <w:t xml:space="preserve"> matériels et l’adéquation des réglages par rapport aux matières</w:t>
            </w:r>
            <w:r w:rsidR="00383270">
              <w:t> ;</w:t>
            </w:r>
          </w:p>
          <w:p w14:paraId="43FD60CD" w14:textId="77777777" w:rsidR="00340BF3" w:rsidRDefault="00340BF3" w:rsidP="00340BF3">
            <w:pPr>
              <w:tabs>
                <w:tab w:val="left" w:pos="5205"/>
              </w:tabs>
            </w:pPr>
          </w:p>
          <w:p w14:paraId="6A777981" w14:textId="5099C252" w:rsidR="00340BF3" w:rsidRDefault="00340BF3" w:rsidP="00340BF3">
            <w:pPr>
              <w:tabs>
                <w:tab w:val="left" w:pos="5205"/>
              </w:tabs>
            </w:pPr>
            <w:r>
              <w:t>-Appliquer et analyser les process pour ne pas mélanger les bains</w:t>
            </w:r>
            <w:r w:rsidR="00383270">
              <w:t> ;</w:t>
            </w:r>
          </w:p>
          <w:p w14:paraId="047D2C53" w14:textId="77777777" w:rsidR="00340BF3" w:rsidRDefault="00340BF3" w:rsidP="00340BF3">
            <w:pPr>
              <w:tabs>
                <w:tab w:val="left" w:pos="5205"/>
              </w:tabs>
            </w:pPr>
          </w:p>
          <w:p w14:paraId="31D4A919" w14:textId="48514969" w:rsidR="00F518D8" w:rsidRDefault="00F518D8" w:rsidP="00F518D8">
            <w:pPr>
              <w:tabs>
                <w:tab w:val="left" w:pos="5205"/>
              </w:tabs>
            </w:pPr>
            <w:r>
              <w:t>-Réaliser les opérations complexes de préparation</w:t>
            </w:r>
            <w:r w:rsidR="00383270">
              <w:t>, en conformité</w:t>
            </w:r>
            <w:r>
              <w:t xml:space="preserve"> avec les indications complexes du CDC</w:t>
            </w:r>
            <w:r w:rsidR="00383270">
              <w:t>.</w:t>
            </w:r>
          </w:p>
          <w:p w14:paraId="3064230C" w14:textId="77777777" w:rsidR="006911DD" w:rsidRDefault="006911DD" w:rsidP="006911DD">
            <w:pPr>
              <w:tabs>
                <w:tab w:val="left" w:pos="5205"/>
              </w:tabs>
            </w:pPr>
          </w:p>
        </w:tc>
      </w:tr>
      <w:tr w:rsidR="006911DD" w14:paraId="4E7AA2E8" w14:textId="77777777" w:rsidTr="00FC1034">
        <w:tc>
          <w:tcPr>
            <w:tcW w:w="675" w:type="pct"/>
          </w:tcPr>
          <w:p w14:paraId="1C6FDE28" w14:textId="77777777" w:rsidR="006911DD" w:rsidRPr="00CE4291" w:rsidRDefault="006911DD" w:rsidP="006911DD">
            <w:pPr>
              <w:tabs>
                <w:tab w:val="left" w:pos="5205"/>
              </w:tabs>
              <w:rPr>
                <w:rFonts w:ascii="Arial" w:eastAsia="Arial" w:hAnsi="Arial" w:cs="Arial"/>
              </w:rPr>
            </w:pPr>
          </w:p>
        </w:tc>
        <w:tc>
          <w:tcPr>
            <w:tcW w:w="4325" w:type="pct"/>
            <w:gridSpan w:val="9"/>
            <w:shd w:val="clear" w:color="auto" w:fill="auto"/>
          </w:tcPr>
          <w:p w14:paraId="64EBD473" w14:textId="77777777" w:rsidR="00E544F7" w:rsidRDefault="00E544F7" w:rsidP="006911DD">
            <w:pPr>
              <w:pStyle w:val="MCNVparagraphe"/>
              <w:ind w:left="501"/>
              <w:jc w:val="left"/>
              <w:rPr>
                <w:sz w:val="20"/>
                <w:szCs w:val="20"/>
              </w:rPr>
            </w:pPr>
          </w:p>
          <w:p w14:paraId="03B0571A" w14:textId="060EC4D2" w:rsidR="006911DD" w:rsidRPr="00EA4D21" w:rsidRDefault="006911DD" w:rsidP="006911DD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EA4D21">
              <w:rPr>
                <w:rFonts w:ascii="Arial" w:hAnsi="Arial" w:cs="Arial"/>
                <w:color w:val="000000" w:themeColor="text1"/>
              </w:rPr>
              <w:t xml:space="preserve">Critère d’évaluation de la compétence : </w:t>
            </w:r>
          </w:p>
          <w:p w14:paraId="23641A7E" w14:textId="4443353D" w:rsidR="006911DD" w:rsidRDefault="006911DD" w:rsidP="006911DD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915095">
              <w:rPr>
                <w:sz w:val="20"/>
                <w:szCs w:val="20"/>
              </w:rPr>
              <w:t>Les éléments travaillés au poste respectent les indications du cahier des charges telles que : dimensions, qualité, etc.</w:t>
            </w:r>
          </w:p>
          <w:p w14:paraId="793825AE" w14:textId="77777777" w:rsidR="006911DD" w:rsidRDefault="006911DD" w:rsidP="006911DD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46421F3C" w14:textId="77777777" w:rsidR="00E544F7" w:rsidRPr="00915095" w:rsidRDefault="00E544F7" w:rsidP="006911DD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7D536D2F" w14:textId="1FDC0851" w:rsidR="006911DD" w:rsidRPr="00EA4D21" w:rsidRDefault="006911DD" w:rsidP="006911DD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eastAsia="Arial" w:hAnsi="Arial" w:cs="Arial"/>
              </w:rPr>
            </w:pPr>
            <w:r w:rsidRPr="00EA4D21">
              <w:rPr>
                <w:rFonts w:ascii="Arial" w:hAnsi="Arial" w:cs="Arial"/>
                <w:color w:val="000000" w:themeColor="text1"/>
              </w:rPr>
              <w:t>Résultats attendus de la tâche :</w:t>
            </w:r>
          </w:p>
          <w:p w14:paraId="3293DC41" w14:textId="179F1EE8" w:rsidR="006911DD" w:rsidRDefault="006911DD" w:rsidP="006911DD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</w:pPr>
            <w:r w:rsidRPr="00915095">
              <w:rPr>
                <w:rFonts w:ascii="Arial" w:eastAsia="Arial" w:hAnsi="Arial" w:cs="Arial"/>
              </w:rPr>
              <w:t>Les éléments pour le montage sont préparés et conformes aux attendus</w:t>
            </w:r>
            <w:r w:rsidRPr="00915095">
              <w:rPr>
                <w:rFonts w:ascii="Arial" w:hAnsi="Arial" w:cs="Arial"/>
              </w:rPr>
              <w:t xml:space="preserve"> des données techniques</w:t>
            </w:r>
          </w:p>
          <w:p w14:paraId="71B52A5E" w14:textId="77777777" w:rsidR="006911DD" w:rsidRDefault="006911DD" w:rsidP="006911DD">
            <w:pPr>
              <w:pStyle w:val="Paragraphedeliste"/>
              <w:spacing w:after="120"/>
              <w:ind w:left="0"/>
              <w:contextualSpacing w:val="0"/>
            </w:pPr>
          </w:p>
          <w:p w14:paraId="3B49A57C" w14:textId="399E7E51" w:rsidR="00E544F7" w:rsidRPr="00CD040C" w:rsidRDefault="00CD040C" w:rsidP="00CD040C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</w:pPr>
            <w:r>
              <w:rPr>
                <w:rFonts w:ascii="Arial" w:hAnsi="Arial" w:cs="Arial"/>
              </w:rPr>
              <w:t>Critère RECTEC : Agir face à l’imprévu : Résout les problèmes courants dans son activité et/ou de son équipe</w:t>
            </w:r>
          </w:p>
          <w:p w14:paraId="53117B12" w14:textId="04EE356A" w:rsidR="00CD040C" w:rsidRPr="00CD040C" w:rsidRDefault="00CD040C" w:rsidP="00CD040C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Critère RECTEC : </w:t>
            </w:r>
            <w:r w:rsidR="00CB4CF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ssurer les procédure</w:t>
            </w:r>
            <w:r w:rsidR="0039410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et la qualité : Assure et contrôle l’application conforme des consignes et procédures</w:t>
            </w:r>
          </w:p>
          <w:p w14:paraId="0AD95410" w14:textId="2B067A70" w:rsidR="00E544F7" w:rsidRPr="00915095" w:rsidRDefault="00E544F7" w:rsidP="006911DD">
            <w:pPr>
              <w:pStyle w:val="Paragraphedeliste"/>
              <w:spacing w:after="120"/>
              <w:ind w:left="0"/>
              <w:contextualSpacing w:val="0"/>
            </w:pPr>
          </w:p>
        </w:tc>
      </w:tr>
      <w:tr w:rsidR="006911DD" w14:paraId="67453FA0" w14:textId="77777777" w:rsidTr="00CE3CCD">
        <w:trPr>
          <w:trHeight w:val="126"/>
        </w:trPr>
        <w:tc>
          <w:tcPr>
            <w:tcW w:w="675" w:type="pct"/>
            <w:vAlign w:val="center"/>
          </w:tcPr>
          <w:p w14:paraId="7F3E771A" w14:textId="03AF6DA5" w:rsidR="006911DD" w:rsidRPr="0086067A" w:rsidRDefault="006911DD" w:rsidP="006911DD">
            <w:pPr>
              <w:spacing w:after="120"/>
              <w:rPr>
                <w:rFonts w:ascii="Arial" w:eastAsia="Arial" w:hAnsi="Arial" w:cs="Arial"/>
              </w:rPr>
            </w:pPr>
            <w:r>
              <w:lastRenderedPageBreak/>
              <w:t>3 années de BAC PRO MCC</w:t>
            </w:r>
          </w:p>
        </w:tc>
        <w:tc>
          <w:tcPr>
            <w:tcW w:w="480" w:type="pct"/>
            <w:vAlign w:val="center"/>
          </w:tcPr>
          <w:p w14:paraId="1A6C15A3" w14:textId="7C0E0C8F" w:rsidR="006911DD" w:rsidRDefault="006911DD" w:rsidP="006911DD">
            <w:pPr>
              <w:tabs>
                <w:tab w:val="left" w:pos="5205"/>
              </w:tabs>
            </w:pPr>
            <w:r>
              <w:t>2nde T1</w:t>
            </w:r>
          </w:p>
        </w:tc>
        <w:tc>
          <w:tcPr>
            <w:tcW w:w="481" w:type="pct"/>
            <w:vAlign w:val="center"/>
          </w:tcPr>
          <w:p w14:paraId="3F86C4FD" w14:textId="4204BDF0" w:rsidR="006911DD" w:rsidRDefault="006911DD" w:rsidP="006911DD">
            <w:pPr>
              <w:tabs>
                <w:tab w:val="left" w:pos="5205"/>
              </w:tabs>
            </w:pPr>
            <w:r>
              <w:t>2nde T2</w:t>
            </w:r>
          </w:p>
        </w:tc>
        <w:tc>
          <w:tcPr>
            <w:tcW w:w="481" w:type="pct"/>
            <w:vAlign w:val="center"/>
          </w:tcPr>
          <w:p w14:paraId="303FEF49" w14:textId="4AF780EB" w:rsidR="006911DD" w:rsidRDefault="006911DD" w:rsidP="006911DD">
            <w:pPr>
              <w:tabs>
                <w:tab w:val="left" w:pos="5205"/>
              </w:tabs>
            </w:pPr>
            <w:r>
              <w:t>2nde T3</w:t>
            </w:r>
          </w:p>
        </w:tc>
        <w:tc>
          <w:tcPr>
            <w:tcW w:w="480" w:type="pct"/>
            <w:vAlign w:val="center"/>
          </w:tcPr>
          <w:p w14:paraId="1FCB810A" w14:textId="1419A452" w:rsidR="006911DD" w:rsidRDefault="006911DD" w:rsidP="006911DD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5D2214FA" w14:textId="36C19550" w:rsidR="006911DD" w:rsidRDefault="006911DD" w:rsidP="006911DD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T2</w:t>
            </w:r>
          </w:p>
        </w:tc>
        <w:tc>
          <w:tcPr>
            <w:tcW w:w="481" w:type="pct"/>
            <w:vAlign w:val="center"/>
          </w:tcPr>
          <w:p w14:paraId="7F8BAB6F" w14:textId="3B89E864" w:rsidR="006911DD" w:rsidRDefault="006911DD" w:rsidP="006911DD">
            <w:pPr>
              <w:tabs>
                <w:tab w:val="left" w:pos="5205"/>
              </w:tabs>
            </w:pPr>
            <w:r>
              <w:t>1</w:t>
            </w:r>
            <w:r w:rsidRPr="00B368B0">
              <w:rPr>
                <w:vertAlign w:val="superscript"/>
              </w:rPr>
              <w:t>ère</w:t>
            </w:r>
            <w:r>
              <w:t xml:space="preserve"> T3</w:t>
            </w:r>
          </w:p>
        </w:tc>
        <w:tc>
          <w:tcPr>
            <w:tcW w:w="480" w:type="pct"/>
            <w:vAlign w:val="center"/>
          </w:tcPr>
          <w:p w14:paraId="2C3CC1C1" w14:textId="34A5255C" w:rsidR="006911DD" w:rsidRDefault="006911DD" w:rsidP="006911DD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T1</w:t>
            </w:r>
          </w:p>
        </w:tc>
        <w:tc>
          <w:tcPr>
            <w:tcW w:w="481" w:type="pct"/>
            <w:vAlign w:val="center"/>
          </w:tcPr>
          <w:p w14:paraId="31E1C97A" w14:textId="3E971CE1" w:rsidR="006911DD" w:rsidRDefault="006911DD" w:rsidP="006911DD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T2</w:t>
            </w:r>
          </w:p>
        </w:tc>
        <w:tc>
          <w:tcPr>
            <w:tcW w:w="480" w:type="pct"/>
            <w:vAlign w:val="center"/>
          </w:tcPr>
          <w:p w14:paraId="3DFB2849" w14:textId="463BB124" w:rsidR="006911DD" w:rsidRDefault="006911DD" w:rsidP="006911DD">
            <w:pPr>
              <w:tabs>
                <w:tab w:val="left" w:pos="5205"/>
              </w:tabs>
            </w:pPr>
            <w:proofErr w:type="spellStart"/>
            <w:r>
              <w:t>Term</w:t>
            </w:r>
            <w:proofErr w:type="spellEnd"/>
            <w:r>
              <w:t xml:space="preserve"> T3</w:t>
            </w:r>
          </w:p>
        </w:tc>
      </w:tr>
      <w:tr w:rsidR="006911DD" w14:paraId="1D1CE61C" w14:textId="0CA1429B" w:rsidTr="006911DD">
        <w:tc>
          <w:tcPr>
            <w:tcW w:w="675" w:type="pct"/>
          </w:tcPr>
          <w:p w14:paraId="6EF6A6B8" w14:textId="77777777" w:rsidR="006911DD" w:rsidRDefault="006911DD" w:rsidP="006911DD">
            <w:pPr>
              <w:spacing w:after="120"/>
              <w:rPr>
                <w:rFonts w:ascii="Arial" w:eastAsia="Arial" w:hAnsi="Arial" w:cs="Arial"/>
              </w:rPr>
            </w:pPr>
            <w:r w:rsidRPr="0086067A">
              <w:rPr>
                <w:rFonts w:ascii="Arial" w:eastAsia="Arial" w:hAnsi="Arial" w:cs="Arial"/>
              </w:rPr>
              <w:t>A3-T1 : Réaliser les autocontrôles à chaque intervention et contribuer au contrôle du produit</w:t>
            </w:r>
            <w:r>
              <w:rPr>
                <w:rFonts w:ascii="Arial" w:eastAsia="Arial" w:hAnsi="Arial" w:cs="Arial"/>
              </w:rPr>
              <w:t>.</w:t>
            </w:r>
          </w:p>
          <w:p w14:paraId="2CA7367D" w14:textId="77777777" w:rsidR="00F35528" w:rsidRDefault="00F35528" w:rsidP="006911DD">
            <w:pPr>
              <w:spacing w:after="120"/>
              <w:rPr>
                <w:rFonts w:ascii="Arial" w:eastAsia="Arial" w:hAnsi="Arial" w:cs="Arial"/>
              </w:rPr>
            </w:pPr>
            <w:r w:rsidRPr="0086067A">
              <w:rPr>
                <w:rFonts w:ascii="Arial" w:eastAsia="Arial" w:hAnsi="Arial" w:cs="Arial"/>
              </w:rPr>
              <w:t>A3-T2 : Repérer les défauts éventuels issus des opérations précédentes et en rendre compte</w:t>
            </w:r>
            <w:r>
              <w:rPr>
                <w:rFonts w:ascii="Arial" w:eastAsia="Arial" w:hAnsi="Arial" w:cs="Arial"/>
              </w:rPr>
              <w:t>.</w:t>
            </w:r>
          </w:p>
          <w:p w14:paraId="377BF0BF" w14:textId="25E231C1" w:rsidR="00F35528" w:rsidRPr="006C2904" w:rsidRDefault="00F35528" w:rsidP="006911DD">
            <w:pPr>
              <w:spacing w:after="120"/>
              <w:rPr>
                <w:rFonts w:ascii="Arial" w:eastAsia="Arial" w:hAnsi="Arial" w:cs="Arial"/>
              </w:rPr>
            </w:pPr>
            <w:r w:rsidRPr="0086067A">
              <w:rPr>
                <w:rFonts w:ascii="Arial" w:eastAsia="Arial" w:hAnsi="Arial" w:cs="Arial"/>
              </w:rPr>
              <w:t>A3-T3 : Détecter et signaler des anomalies matières et fournitures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42" w:type="pct"/>
            <w:gridSpan w:val="3"/>
          </w:tcPr>
          <w:p w14:paraId="2AF7E3C8" w14:textId="77777777" w:rsidR="007C54E5" w:rsidRDefault="007C54E5" w:rsidP="00E544F7">
            <w:pPr>
              <w:tabs>
                <w:tab w:val="left" w:pos="5205"/>
              </w:tabs>
            </w:pPr>
          </w:p>
          <w:p w14:paraId="4B72E5D2" w14:textId="1B1C6268" w:rsidR="006911DD" w:rsidRDefault="00BC0A65" w:rsidP="00E544F7">
            <w:pPr>
              <w:tabs>
                <w:tab w:val="left" w:pos="5205"/>
              </w:tabs>
            </w:pPr>
            <w:r>
              <w:t>-</w:t>
            </w:r>
            <w:r w:rsidR="00E544F7">
              <w:t>Trier, ordonner et</w:t>
            </w:r>
            <w:r w:rsidR="007268D0">
              <w:t xml:space="preserve"> classer des défauts </w:t>
            </w:r>
            <w:r w:rsidR="00E544F7">
              <w:t xml:space="preserve">présents </w:t>
            </w:r>
            <w:r w:rsidR="007268D0">
              <w:t>sur des produits</w:t>
            </w:r>
            <w:r w:rsidR="00383270">
              <w:t xml:space="preserve"> finis,</w:t>
            </w:r>
            <w:r w:rsidR="007268D0">
              <w:t xml:space="preserve"> tissus et fournitures selon l’importance mineure, majeure et </w:t>
            </w:r>
            <w:r w:rsidR="00E544F7">
              <w:t>rédhibitoire</w:t>
            </w:r>
            <w:r w:rsidR="00383270">
              <w:t> ;</w:t>
            </w:r>
          </w:p>
          <w:p w14:paraId="11E79590" w14:textId="77777777" w:rsidR="00E544F7" w:rsidRPr="00CE3CCD" w:rsidRDefault="00E544F7" w:rsidP="00E544F7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76F54B6D" w14:textId="51850F55" w:rsidR="00E544F7" w:rsidRDefault="00E544F7" w:rsidP="00E544F7">
            <w:pPr>
              <w:tabs>
                <w:tab w:val="left" w:pos="5205"/>
              </w:tabs>
            </w:pPr>
            <w:r>
              <w:t>-Vérifier la qualité/conformité des produits finis après réalisation, à l’aide de la fiche critères qualités</w:t>
            </w:r>
            <w:r w:rsidR="00383270">
              <w:t> ;</w:t>
            </w:r>
          </w:p>
          <w:p w14:paraId="44962091" w14:textId="77777777" w:rsidR="00E544F7" w:rsidRPr="00CE3CCD" w:rsidRDefault="00E544F7" w:rsidP="00E544F7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1CD9C182" w14:textId="3B770C61" w:rsidR="00E544F7" w:rsidRDefault="00BC0A65" w:rsidP="00E544F7">
            <w:pPr>
              <w:tabs>
                <w:tab w:val="left" w:pos="5205"/>
              </w:tabs>
            </w:pPr>
            <w:r>
              <w:t>-</w:t>
            </w:r>
            <w:r w:rsidR="00E544F7">
              <w:t>Vérifier la qualité/conformité des opérations lors de la réalisation des produits, à l’aide de la fiche critères qualités</w:t>
            </w:r>
            <w:r w:rsidR="00383270">
              <w:t> ;</w:t>
            </w:r>
          </w:p>
          <w:p w14:paraId="68E14FF9" w14:textId="77777777" w:rsidR="00BC0A65" w:rsidRPr="00CE3CCD" w:rsidRDefault="00BC0A65" w:rsidP="00E544F7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26C5E2B1" w14:textId="3DECF504" w:rsidR="00BC0A65" w:rsidRDefault="00BC0A65" w:rsidP="00E544F7">
            <w:pPr>
              <w:tabs>
                <w:tab w:val="left" w:pos="5205"/>
              </w:tabs>
            </w:pPr>
            <w:r>
              <w:t xml:space="preserve">-Consigner </w:t>
            </w:r>
            <w:r w:rsidR="00383270">
              <w:t>le nombre et le type de</w:t>
            </w:r>
            <w:r>
              <w:t xml:space="preserve"> défauts rencontrés selon la procédure entreprise</w:t>
            </w:r>
            <w:r w:rsidR="00383270">
              <w:t> ;</w:t>
            </w:r>
          </w:p>
          <w:p w14:paraId="461D33E5" w14:textId="77777777" w:rsidR="00383270" w:rsidRDefault="00383270" w:rsidP="00E544F7">
            <w:pPr>
              <w:tabs>
                <w:tab w:val="left" w:pos="5205"/>
              </w:tabs>
            </w:pPr>
          </w:p>
          <w:p w14:paraId="2657355D" w14:textId="698A1BCC" w:rsidR="00383270" w:rsidRDefault="00383270" w:rsidP="00E544F7">
            <w:pPr>
              <w:tabs>
                <w:tab w:val="left" w:pos="5205"/>
              </w:tabs>
            </w:pPr>
            <w:r>
              <w:t>-Alerter la hiérarchie.</w:t>
            </w:r>
          </w:p>
          <w:p w14:paraId="0768A9A6" w14:textId="260FC9F0" w:rsidR="00BC0A65" w:rsidRDefault="00BC0A65" w:rsidP="00E544F7">
            <w:pPr>
              <w:tabs>
                <w:tab w:val="left" w:pos="5205"/>
              </w:tabs>
            </w:pPr>
          </w:p>
        </w:tc>
        <w:tc>
          <w:tcPr>
            <w:tcW w:w="1442" w:type="pct"/>
            <w:gridSpan w:val="3"/>
          </w:tcPr>
          <w:p w14:paraId="71689AED" w14:textId="77777777" w:rsidR="007C54E5" w:rsidRDefault="007C54E5" w:rsidP="00E544F7">
            <w:pPr>
              <w:tabs>
                <w:tab w:val="left" w:pos="5205"/>
              </w:tabs>
            </w:pPr>
          </w:p>
          <w:p w14:paraId="5A66D5DD" w14:textId="02EA4BBF" w:rsidR="006911DD" w:rsidRDefault="00BC0A65" w:rsidP="00E544F7">
            <w:pPr>
              <w:tabs>
                <w:tab w:val="left" w:pos="5205"/>
              </w:tabs>
            </w:pPr>
            <w:r>
              <w:t>-</w:t>
            </w:r>
            <w:r w:rsidR="00E544F7">
              <w:t>Trier, ordonner et classer des défauts présents sur des produits</w:t>
            </w:r>
            <w:r w:rsidR="00383270">
              <w:t>,</w:t>
            </w:r>
            <w:r w:rsidR="00E544F7">
              <w:t xml:space="preserve"> en cours de fabrication</w:t>
            </w:r>
            <w:r w:rsidR="00383270">
              <w:t>,</w:t>
            </w:r>
            <w:r w:rsidR="00E544F7">
              <w:t xml:space="preserve"> selon l’importance mineure, majeure et rédhibitoire</w:t>
            </w:r>
            <w:r w:rsidR="00383270">
              <w:t> ;</w:t>
            </w:r>
          </w:p>
          <w:p w14:paraId="6CA3AE91" w14:textId="77777777" w:rsidR="00E544F7" w:rsidRPr="00CE3CCD" w:rsidRDefault="00E544F7" w:rsidP="00E544F7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5F456FC9" w14:textId="143E0FE5" w:rsidR="00E544F7" w:rsidRDefault="00BC0A65" w:rsidP="00E544F7">
            <w:pPr>
              <w:tabs>
                <w:tab w:val="left" w:pos="5205"/>
              </w:tabs>
            </w:pPr>
            <w:r>
              <w:t>-</w:t>
            </w:r>
            <w:r w:rsidR="00E544F7">
              <w:t>Vérifier la qualité/conformité des opérations</w:t>
            </w:r>
            <w:r w:rsidR="00383270">
              <w:t>,</w:t>
            </w:r>
            <w:r w:rsidR="00E544F7">
              <w:t xml:space="preserve"> lors de la réalisation des produits</w:t>
            </w:r>
            <w:r w:rsidR="00383270">
              <w:t>,</w:t>
            </w:r>
            <w:r w:rsidR="00E544F7">
              <w:t xml:space="preserve"> des classes de secondes, à l’aide de la fiche critères qualités et contrôle dimensionnel</w:t>
            </w:r>
            <w:r w:rsidR="00383270">
              <w:t> ;</w:t>
            </w:r>
          </w:p>
          <w:p w14:paraId="05DE6B1C" w14:textId="77777777" w:rsidR="00BC0A65" w:rsidRDefault="00BC0A65" w:rsidP="00E544F7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6C5EA626" w14:textId="67D8200F" w:rsidR="00383270" w:rsidRDefault="00383270" w:rsidP="00383270">
            <w:pPr>
              <w:tabs>
                <w:tab w:val="left" w:pos="5205"/>
              </w:tabs>
            </w:pPr>
            <w:r>
              <w:t>-Vérifier la qualité/conformité des produits, finis, réalisés par les autres niveaux de bac, à l’aide de la fiche critères qualités et contrôle dimensionnel ;</w:t>
            </w:r>
          </w:p>
          <w:p w14:paraId="27225D36" w14:textId="77777777" w:rsidR="00383270" w:rsidRPr="00CE3CCD" w:rsidRDefault="00383270" w:rsidP="00E544F7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25D49AF8" w14:textId="66040331" w:rsidR="00383270" w:rsidRDefault="00BC0A65" w:rsidP="00E544F7">
            <w:pPr>
              <w:tabs>
                <w:tab w:val="left" w:pos="5205"/>
              </w:tabs>
            </w:pPr>
            <w:r>
              <w:t>-Consigner les défauts rencontrés selon la procédure entreprise</w:t>
            </w:r>
            <w:r w:rsidR="00383270">
              <w:t> ;</w:t>
            </w:r>
          </w:p>
          <w:p w14:paraId="7780EE19" w14:textId="77777777" w:rsidR="00383270" w:rsidRDefault="00383270" w:rsidP="00E544F7">
            <w:pPr>
              <w:tabs>
                <w:tab w:val="left" w:pos="5205"/>
              </w:tabs>
            </w:pPr>
          </w:p>
          <w:p w14:paraId="46895208" w14:textId="4E015634" w:rsidR="00BC0A65" w:rsidRDefault="00383270" w:rsidP="00E544F7">
            <w:pPr>
              <w:tabs>
                <w:tab w:val="left" w:pos="5205"/>
              </w:tabs>
            </w:pPr>
            <w:r>
              <w:t>-Alerter la hiérarchie et</w:t>
            </w:r>
            <w:r w:rsidR="00F35528">
              <w:t xml:space="preserve"> proposer une action corrective</w:t>
            </w:r>
            <w:r>
              <w:t>.</w:t>
            </w:r>
          </w:p>
        </w:tc>
        <w:tc>
          <w:tcPr>
            <w:tcW w:w="1441" w:type="pct"/>
            <w:gridSpan w:val="3"/>
          </w:tcPr>
          <w:p w14:paraId="58CA602A" w14:textId="77777777" w:rsidR="007C54E5" w:rsidRDefault="007C54E5" w:rsidP="00F35528">
            <w:pPr>
              <w:tabs>
                <w:tab w:val="left" w:pos="5205"/>
              </w:tabs>
            </w:pPr>
          </w:p>
          <w:p w14:paraId="693476E3" w14:textId="550C6D4F" w:rsidR="00F35528" w:rsidRDefault="00F35528" w:rsidP="00F35528">
            <w:pPr>
              <w:tabs>
                <w:tab w:val="left" w:pos="5205"/>
              </w:tabs>
            </w:pPr>
            <w:r>
              <w:t>-Au cours des fabrications sérielles de l’année, les apprenants réalisent des contrôles/conformités des tâches précédemment effectuées</w:t>
            </w:r>
            <w:r w:rsidR="00383270">
              <w:t>, par l’apprenant précédent,</w:t>
            </w:r>
            <w:r>
              <w:t xml:space="preserve"> avant d’effectuer l’opération qui leur est attribuée</w:t>
            </w:r>
            <w:r w:rsidR="007C54E5">
              <w:t> ;</w:t>
            </w:r>
          </w:p>
          <w:p w14:paraId="28483C2F" w14:textId="77777777" w:rsidR="00383270" w:rsidRDefault="00383270" w:rsidP="00F35528">
            <w:pPr>
              <w:tabs>
                <w:tab w:val="left" w:pos="5205"/>
              </w:tabs>
            </w:pPr>
          </w:p>
          <w:p w14:paraId="1C760781" w14:textId="05865AFA" w:rsidR="00383270" w:rsidRDefault="00383270" w:rsidP="00F35528">
            <w:pPr>
              <w:tabs>
                <w:tab w:val="left" w:pos="5205"/>
              </w:tabs>
            </w:pPr>
            <w:r>
              <w:t>-Au cours des fabrications sérielles de l’année, les apprenants réalisent l’autocontrôle de leur travail</w:t>
            </w:r>
            <w:r w:rsidR="007C54E5">
              <w:t>,</w:t>
            </w:r>
            <w:r>
              <w:t xml:space="preserve"> à chaque opération, à l’aide de la fiche de consignes au poste</w:t>
            </w:r>
            <w:r w:rsidR="007C54E5">
              <w:t>, avant de transmettre le produit à l’apprenant suivant ;</w:t>
            </w:r>
          </w:p>
          <w:p w14:paraId="305ED289" w14:textId="77777777" w:rsidR="00F35528" w:rsidRPr="00CE3CCD" w:rsidRDefault="00F35528" w:rsidP="00BC0A65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40BF9EDF" w14:textId="19B8BF2B" w:rsidR="00F35528" w:rsidRDefault="00F35528" w:rsidP="00F35528">
            <w:pPr>
              <w:tabs>
                <w:tab w:val="left" w:pos="5205"/>
              </w:tabs>
            </w:pPr>
            <w:r>
              <w:t>-A la fin des séries, les contrôles</w:t>
            </w:r>
            <w:r w:rsidR="007C54E5">
              <w:t xml:space="preserve"> (qualitatif et dimensionnel)</w:t>
            </w:r>
            <w:r>
              <w:t xml:space="preserve"> des produits finis sont effectués</w:t>
            </w:r>
            <w:r w:rsidR="007C54E5">
              <w:t> ;</w:t>
            </w:r>
          </w:p>
          <w:p w14:paraId="5555760A" w14:textId="77777777" w:rsidR="00BC0A65" w:rsidRPr="00CE3CCD" w:rsidRDefault="00BC0A65" w:rsidP="00BC0A65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4A9E2E68" w14:textId="5F67799B" w:rsidR="00BC0A65" w:rsidRDefault="00BC0A65" w:rsidP="00BC0A65">
            <w:pPr>
              <w:tabs>
                <w:tab w:val="left" w:pos="5205"/>
              </w:tabs>
            </w:pPr>
            <w:r>
              <w:t>-Consigner le</w:t>
            </w:r>
            <w:r w:rsidR="007C54E5">
              <w:t xml:space="preserve"> nombre et le type de</w:t>
            </w:r>
            <w:r>
              <w:t xml:space="preserve"> défauts rencontrés selon la procédure entreprise</w:t>
            </w:r>
            <w:r w:rsidR="007C54E5">
              <w:t> ;</w:t>
            </w:r>
          </w:p>
          <w:p w14:paraId="51265E98" w14:textId="77777777" w:rsidR="007C54E5" w:rsidRDefault="007C54E5" w:rsidP="00BC0A65">
            <w:pPr>
              <w:tabs>
                <w:tab w:val="left" w:pos="5205"/>
              </w:tabs>
            </w:pPr>
          </w:p>
          <w:p w14:paraId="6E1BB43B" w14:textId="0781E5A2" w:rsidR="007C54E5" w:rsidRDefault="007C54E5" w:rsidP="00BC0A65">
            <w:pPr>
              <w:tabs>
                <w:tab w:val="left" w:pos="5205"/>
              </w:tabs>
            </w:pPr>
            <w:r>
              <w:t>-Alerter la hiérarchie et proposer une action corrective ;</w:t>
            </w:r>
          </w:p>
          <w:p w14:paraId="15301159" w14:textId="77777777" w:rsidR="00BC0A65" w:rsidRPr="00CE3CCD" w:rsidRDefault="00BC0A65" w:rsidP="00BC0A65">
            <w:pPr>
              <w:tabs>
                <w:tab w:val="left" w:pos="5205"/>
              </w:tabs>
              <w:rPr>
                <w:sz w:val="16"/>
                <w:szCs w:val="16"/>
              </w:rPr>
            </w:pPr>
          </w:p>
          <w:p w14:paraId="0BFA1736" w14:textId="77777777" w:rsidR="00BC0A65" w:rsidRDefault="00BC0A65" w:rsidP="00BC0A65">
            <w:pPr>
              <w:tabs>
                <w:tab w:val="left" w:pos="5205"/>
              </w:tabs>
            </w:pPr>
            <w:r>
              <w:t>-Pour chaque défaut rencontré, une hypothèse des causes est discutée en équipe (Diagramme Ishikawa)</w:t>
            </w:r>
            <w:r w:rsidR="007C54E5">
              <w:t>.</w:t>
            </w:r>
          </w:p>
          <w:p w14:paraId="2184E41D" w14:textId="1D532E1A" w:rsidR="007C54E5" w:rsidRDefault="007C54E5" w:rsidP="00BC0A65">
            <w:pPr>
              <w:tabs>
                <w:tab w:val="left" w:pos="5205"/>
              </w:tabs>
            </w:pPr>
          </w:p>
        </w:tc>
      </w:tr>
      <w:tr w:rsidR="006911DD" w14:paraId="099DE26E" w14:textId="77777777" w:rsidTr="00CE3CCD">
        <w:trPr>
          <w:trHeight w:val="3402"/>
        </w:trPr>
        <w:tc>
          <w:tcPr>
            <w:tcW w:w="675" w:type="pct"/>
          </w:tcPr>
          <w:p w14:paraId="2B275471" w14:textId="109674F9" w:rsidR="006911DD" w:rsidRPr="0086067A" w:rsidRDefault="006911DD" w:rsidP="006911DD">
            <w:pPr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4325" w:type="pct"/>
            <w:gridSpan w:val="9"/>
          </w:tcPr>
          <w:p w14:paraId="390EEFCD" w14:textId="77777777" w:rsidR="007C54E5" w:rsidRDefault="007C54E5" w:rsidP="007C54E5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  <w:color w:val="000000" w:themeColor="text1"/>
              </w:rPr>
            </w:pPr>
          </w:p>
          <w:p w14:paraId="29C88BA1" w14:textId="5F8AA252" w:rsidR="006911DD" w:rsidRDefault="006911DD" w:rsidP="00CE3CCD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EA4D21">
              <w:rPr>
                <w:rFonts w:ascii="Arial" w:hAnsi="Arial" w:cs="Arial"/>
                <w:color w:val="000000" w:themeColor="text1"/>
              </w:rPr>
              <w:t>Critère</w:t>
            </w:r>
            <w:r w:rsidR="008F7F76">
              <w:rPr>
                <w:rFonts w:ascii="Arial" w:hAnsi="Arial" w:cs="Arial"/>
                <w:color w:val="000000" w:themeColor="text1"/>
              </w:rPr>
              <w:t>s</w:t>
            </w:r>
            <w:r w:rsidRPr="00EA4D21">
              <w:rPr>
                <w:rFonts w:ascii="Arial" w:hAnsi="Arial" w:cs="Arial"/>
                <w:color w:val="000000" w:themeColor="text1"/>
              </w:rPr>
              <w:t xml:space="preserve"> d’évaluation de la compétence : </w:t>
            </w:r>
          </w:p>
          <w:p w14:paraId="1281055F" w14:textId="77777777" w:rsidR="007C54E5" w:rsidRPr="00EA4D21" w:rsidRDefault="007C54E5" w:rsidP="007C54E5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  <w:color w:val="000000" w:themeColor="text1"/>
              </w:rPr>
            </w:pPr>
          </w:p>
          <w:p w14:paraId="06B213B0" w14:textId="77777777" w:rsidR="00F35528" w:rsidRPr="00CE3CCD" w:rsidRDefault="00F35528" w:rsidP="00CE3CCD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éléments travaillés au poste respectent les indications du cahier des charges telles que : dimensions, qualité, etc.</w:t>
            </w:r>
          </w:p>
          <w:p w14:paraId="78AA0700" w14:textId="77777777" w:rsidR="00F35528" w:rsidRPr="00CE3CCD" w:rsidRDefault="00F35528" w:rsidP="00CE3CCD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 résultat d’une opération, ou d’un ensemble d’opérations, précédemment exécuté est jugé conforme aux indications du cahier des charges.</w:t>
            </w:r>
          </w:p>
          <w:p w14:paraId="2DDB7074" w14:textId="77777777" w:rsidR="00F35528" w:rsidRPr="00CE3CCD" w:rsidRDefault="00F35528" w:rsidP="00CE3CCD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résultats des actions, sortant des tolérances fixées, sont constatés.</w:t>
            </w:r>
          </w:p>
          <w:p w14:paraId="01B9FCDB" w14:textId="74A50430" w:rsidR="00CE3CCD" w:rsidRDefault="00F35528" w:rsidP="00CE3CCD">
            <w:pPr>
              <w:pStyle w:val="MCNVparagraphe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E3CCD">
              <w:rPr>
                <w:sz w:val="20"/>
                <w:szCs w:val="20"/>
              </w:rPr>
              <w:t>Les observations sont rapportées au responsable au fil des opérations.</w:t>
            </w:r>
          </w:p>
          <w:p w14:paraId="77E08B28" w14:textId="77777777" w:rsidR="007C54E5" w:rsidRDefault="007C54E5" w:rsidP="007C54E5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59EF523D" w14:textId="77777777" w:rsidR="007C54E5" w:rsidRPr="00CE3CCD" w:rsidRDefault="007C54E5" w:rsidP="007C54E5">
            <w:pPr>
              <w:pStyle w:val="MCNVparagraphe"/>
              <w:ind w:left="720"/>
              <w:jc w:val="left"/>
              <w:rPr>
                <w:sz w:val="20"/>
                <w:szCs w:val="20"/>
              </w:rPr>
            </w:pPr>
          </w:p>
          <w:p w14:paraId="0D58BF9B" w14:textId="408B9F9D" w:rsidR="006911DD" w:rsidRDefault="006911DD" w:rsidP="00CE3CCD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EA4D21">
              <w:rPr>
                <w:rFonts w:ascii="Arial" w:hAnsi="Arial" w:cs="Arial"/>
                <w:color w:val="000000" w:themeColor="text1"/>
              </w:rPr>
              <w:t>Résultats attendus de la tâche :</w:t>
            </w:r>
          </w:p>
          <w:p w14:paraId="6AA1E892" w14:textId="77777777" w:rsidR="007C54E5" w:rsidRPr="00EA4D21" w:rsidRDefault="007C54E5" w:rsidP="007C54E5">
            <w:pPr>
              <w:pStyle w:val="Paragraphedeliste"/>
              <w:spacing w:after="120"/>
              <w:ind w:left="360"/>
              <w:contextualSpacing w:val="0"/>
              <w:rPr>
                <w:rFonts w:ascii="Arial" w:hAnsi="Arial" w:cs="Arial"/>
                <w:color w:val="000000" w:themeColor="text1"/>
              </w:rPr>
            </w:pPr>
          </w:p>
          <w:p w14:paraId="2F378989" w14:textId="77777777" w:rsidR="00CE3CCD" w:rsidRPr="00CE3CCD" w:rsidRDefault="00CE3CCD" w:rsidP="00CE3CCD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  <w:rPr>
                <w:rFonts w:ascii="Arial" w:eastAsia="Arial" w:hAnsi="Arial" w:cs="Arial"/>
              </w:rPr>
            </w:pPr>
            <w:r w:rsidRPr="00CE3CCD">
              <w:rPr>
                <w:rFonts w:ascii="Arial" w:eastAsia="Arial" w:hAnsi="Arial" w:cs="Arial"/>
              </w:rPr>
              <w:t>Les autocontrôles, après chaque opération, sont effectifs.</w:t>
            </w:r>
          </w:p>
          <w:p w14:paraId="00A42B09" w14:textId="77777777" w:rsidR="00CE3CCD" w:rsidRPr="00CE3CCD" w:rsidRDefault="00CE3CCD" w:rsidP="00CE3CCD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  <w:rPr>
                <w:rFonts w:ascii="Arial" w:eastAsia="Arial" w:hAnsi="Arial" w:cs="Arial"/>
              </w:rPr>
            </w:pPr>
            <w:r w:rsidRPr="00CE3CCD">
              <w:rPr>
                <w:rFonts w:ascii="Arial" w:eastAsia="Arial" w:hAnsi="Arial" w:cs="Arial"/>
              </w:rPr>
              <w:t>Les anomalies matières et fournitures repérées sont signalées.</w:t>
            </w:r>
          </w:p>
          <w:p w14:paraId="351398B7" w14:textId="77777777" w:rsidR="00CE3CCD" w:rsidRPr="00CE3CCD" w:rsidRDefault="00CE3CCD" w:rsidP="00CE3CCD">
            <w:pPr>
              <w:pStyle w:val="Paragraphedeliste"/>
              <w:numPr>
                <w:ilvl w:val="0"/>
                <w:numId w:val="7"/>
              </w:numPr>
              <w:spacing w:after="120"/>
              <w:contextualSpacing w:val="0"/>
              <w:rPr>
                <w:rFonts w:ascii="Arial" w:eastAsia="Arial" w:hAnsi="Arial" w:cs="Arial"/>
              </w:rPr>
            </w:pPr>
            <w:r w:rsidRPr="00CE3CCD">
              <w:rPr>
                <w:rFonts w:ascii="Arial" w:eastAsia="Arial" w:hAnsi="Arial" w:cs="Arial"/>
              </w:rPr>
              <w:t>Les défauts de fabrication des opérations précédentes repérés sont signalés.</w:t>
            </w:r>
          </w:p>
          <w:p w14:paraId="307A3650" w14:textId="77777777" w:rsidR="006911DD" w:rsidRDefault="00CE3CCD" w:rsidP="00CE3CCD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eastAsia="Arial" w:hAnsi="Arial" w:cs="Arial"/>
              </w:rPr>
            </w:pPr>
            <w:r w:rsidRPr="00CE3CCD">
              <w:rPr>
                <w:rFonts w:ascii="Arial" w:eastAsia="Arial" w:hAnsi="Arial" w:cs="Arial"/>
              </w:rPr>
              <w:t>Le résultat du contrôle final du produit est rendu visible selon la procédure qualité et, en cas de défaut, des propositions d’actions sont émises.</w:t>
            </w:r>
          </w:p>
          <w:p w14:paraId="322B48E0" w14:textId="77777777" w:rsidR="007C54E5" w:rsidRDefault="007C54E5" w:rsidP="007C54E5">
            <w:pPr>
              <w:pStyle w:val="Paragraphedeliste"/>
              <w:contextualSpacing w:val="0"/>
              <w:rPr>
                <w:rFonts w:ascii="Arial" w:eastAsia="Arial" w:hAnsi="Arial" w:cs="Arial"/>
              </w:rPr>
            </w:pPr>
          </w:p>
          <w:p w14:paraId="6C05F0A0" w14:textId="77777777" w:rsidR="00CD040C" w:rsidRDefault="00CD040C" w:rsidP="007C54E5">
            <w:pPr>
              <w:pStyle w:val="Paragraphedeliste"/>
              <w:contextualSpacing w:val="0"/>
              <w:rPr>
                <w:rFonts w:ascii="Arial" w:eastAsia="Arial" w:hAnsi="Arial" w:cs="Arial"/>
              </w:rPr>
            </w:pPr>
          </w:p>
          <w:p w14:paraId="09FD0D87" w14:textId="03EF0CC2" w:rsidR="00CD040C" w:rsidRPr="00CD040C" w:rsidRDefault="00CD040C" w:rsidP="00CD040C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Critère RECTEC : assurer les procédure</w:t>
            </w:r>
            <w:r w:rsidR="0039410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et la qualité : Assure et contrôle l’application conforme des consignes et procédures</w:t>
            </w:r>
          </w:p>
          <w:p w14:paraId="77006F3A" w14:textId="31CC73D3" w:rsidR="00CD040C" w:rsidRPr="00CD040C" w:rsidRDefault="00CD040C" w:rsidP="00CD040C">
            <w:pPr>
              <w:pStyle w:val="Paragraphedeliste"/>
              <w:numPr>
                <w:ilvl w:val="0"/>
                <w:numId w:val="2"/>
              </w:numPr>
              <w:spacing w:after="120"/>
              <w:contextualSpacing w:val="0"/>
            </w:pPr>
            <w:r>
              <w:rPr>
                <w:rFonts w:ascii="Arial" w:hAnsi="Arial" w:cs="Arial"/>
              </w:rPr>
              <w:t>Critère RECTEC : Agir face à l’imprévu : Résout les problèmes courants dans son activité et/ou de son équipe</w:t>
            </w:r>
          </w:p>
          <w:p w14:paraId="7BFF3B96" w14:textId="76B3EB0E" w:rsidR="007C54E5" w:rsidRPr="00CD040C" w:rsidRDefault="007C54E5" w:rsidP="00CD040C">
            <w:pPr>
              <w:rPr>
                <w:rFonts w:ascii="Arial" w:eastAsia="Arial" w:hAnsi="Arial" w:cs="Arial"/>
              </w:rPr>
            </w:pPr>
          </w:p>
        </w:tc>
      </w:tr>
    </w:tbl>
    <w:p w14:paraId="4B88F6E5" w14:textId="77777777" w:rsidR="006C2904" w:rsidRPr="00CE3CCD" w:rsidRDefault="006C2904" w:rsidP="00CE3CCD">
      <w:pPr>
        <w:pStyle w:val="Titre1"/>
        <w:rPr>
          <w:sz w:val="2"/>
          <w:szCs w:val="2"/>
        </w:rPr>
      </w:pPr>
    </w:p>
    <w:sectPr w:rsidR="006C2904" w:rsidRPr="00CE3CCD" w:rsidSect="00DA555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58ECF" w14:textId="77777777" w:rsidR="00F518D8" w:rsidRDefault="00F518D8" w:rsidP="007E0C59">
      <w:r>
        <w:separator/>
      </w:r>
    </w:p>
  </w:endnote>
  <w:endnote w:type="continuationSeparator" w:id="0">
    <w:p w14:paraId="3D17D0C2" w14:textId="77777777" w:rsidR="00F518D8" w:rsidRDefault="00F518D8" w:rsidP="007E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1673F" w14:textId="77777777" w:rsidR="00F518D8" w:rsidRDefault="00F518D8" w:rsidP="007E0C59">
      <w:r>
        <w:separator/>
      </w:r>
    </w:p>
  </w:footnote>
  <w:footnote w:type="continuationSeparator" w:id="0">
    <w:p w14:paraId="14A07A3F" w14:textId="77777777" w:rsidR="00F518D8" w:rsidRDefault="00F518D8" w:rsidP="007E0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6141"/>
    <w:multiLevelType w:val="hybridMultilevel"/>
    <w:tmpl w:val="C868C11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81AE1"/>
    <w:multiLevelType w:val="hybridMultilevel"/>
    <w:tmpl w:val="A1A6D6BE"/>
    <w:lvl w:ilvl="0" w:tplc="040C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A6E1999"/>
    <w:multiLevelType w:val="hybridMultilevel"/>
    <w:tmpl w:val="DA80F2B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24AD7"/>
    <w:multiLevelType w:val="hybridMultilevel"/>
    <w:tmpl w:val="04F0E9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925AF"/>
    <w:multiLevelType w:val="hybridMultilevel"/>
    <w:tmpl w:val="CE02C6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784C7D"/>
    <w:multiLevelType w:val="hybridMultilevel"/>
    <w:tmpl w:val="30CA2820"/>
    <w:lvl w:ilvl="0" w:tplc="3CD662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678D6"/>
    <w:multiLevelType w:val="hybridMultilevel"/>
    <w:tmpl w:val="FEA45FE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6A3B6D"/>
    <w:multiLevelType w:val="hybridMultilevel"/>
    <w:tmpl w:val="54CA25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3200FE"/>
    <w:multiLevelType w:val="hybridMultilevel"/>
    <w:tmpl w:val="F6D62D18"/>
    <w:lvl w:ilvl="0" w:tplc="040C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AC1257"/>
    <w:multiLevelType w:val="hybridMultilevel"/>
    <w:tmpl w:val="BE1CD9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1413A"/>
    <w:multiLevelType w:val="hybridMultilevel"/>
    <w:tmpl w:val="4A7E1FB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B7969"/>
    <w:multiLevelType w:val="hybridMultilevel"/>
    <w:tmpl w:val="7B8081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3971DA"/>
    <w:multiLevelType w:val="hybridMultilevel"/>
    <w:tmpl w:val="23F6D5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61227"/>
    <w:multiLevelType w:val="hybridMultilevel"/>
    <w:tmpl w:val="8B1646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F3147D"/>
    <w:multiLevelType w:val="hybridMultilevel"/>
    <w:tmpl w:val="4E0A4F62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555414">
    <w:abstractNumId w:val="6"/>
  </w:num>
  <w:num w:numId="2" w16cid:durableId="797528010">
    <w:abstractNumId w:val="12"/>
  </w:num>
  <w:num w:numId="3" w16cid:durableId="1844733610">
    <w:abstractNumId w:val="1"/>
  </w:num>
  <w:num w:numId="4" w16cid:durableId="309941019">
    <w:abstractNumId w:val="5"/>
  </w:num>
  <w:num w:numId="5" w16cid:durableId="286161844">
    <w:abstractNumId w:val="9"/>
  </w:num>
  <w:num w:numId="6" w16cid:durableId="1392922908">
    <w:abstractNumId w:val="7"/>
  </w:num>
  <w:num w:numId="7" w16cid:durableId="1680695072">
    <w:abstractNumId w:val="15"/>
  </w:num>
  <w:num w:numId="8" w16cid:durableId="1197812624">
    <w:abstractNumId w:val="2"/>
  </w:num>
  <w:num w:numId="9" w16cid:durableId="191890912">
    <w:abstractNumId w:val="11"/>
  </w:num>
  <w:num w:numId="10" w16cid:durableId="360975826">
    <w:abstractNumId w:val="13"/>
  </w:num>
  <w:num w:numId="11" w16cid:durableId="1569653145">
    <w:abstractNumId w:val="3"/>
  </w:num>
  <w:num w:numId="12" w16cid:durableId="945431853">
    <w:abstractNumId w:val="10"/>
  </w:num>
  <w:num w:numId="13" w16cid:durableId="1115448145">
    <w:abstractNumId w:val="0"/>
  </w:num>
  <w:num w:numId="14" w16cid:durableId="1624846366">
    <w:abstractNumId w:val="4"/>
  </w:num>
  <w:num w:numId="15" w16cid:durableId="1584489136">
    <w:abstractNumId w:val="8"/>
  </w:num>
  <w:num w:numId="16" w16cid:durableId="19755190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59"/>
    <w:rsid w:val="00001715"/>
    <w:rsid w:val="000A4B15"/>
    <w:rsid w:val="000C0CDB"/>
    <w:rsid w:val="001A22FB"/>
    <w:rsid w:val="001C5F5C"/>
    <w:rsid w:val="001D2F36"/>
    <w:rsid w:val="001E08DE"/>
    <w:rsid w:val="001E32CB"/>
    <w:rsid w:val="001F0E27"/>
    <w:rsid w:val="0026007B"/>
    <w:rsid w:val="00293F8F"/>
    <w:rsid w:val="002A5D61"/>
    <w:rsid w:val="002B4C15"/>
    <w:rsid w:val="002E79A4"/>
    <w:rsid w:val="00304E40"/>
    <w:rsid w:val="003130CB"/>
    <w:rsid w:val="003333CB"/>
    <w:rsid w:val="00340BF3"/>
    <w:rsid w:val="0037645D"/>
    <w:rsid w:val="00383270"/>
    <w:rsid w:val="00394100"/>
    <w:rsid w:val="003E7AAF"/>
    <w:rsid w:val="004C3821"/>
    <w:rsid w:val="004F2679"/>
    <w:rsid w:val="0050367C"/>
    <w:rsid w:val="00514231"/>
    <w:rsid w:val="0051741E"/>
    <w:rsid w:val="005F3D69"/>
    <w:rsid w:val="0062013A"/>
    <w:rsid w:val="006911DD"/>
    <w:rsid w:val="006A2BBC"/>
    <w:rsid w:val="006B07E6"/>
    <w:rsid w:val="006C27A2"/>
    <w:rsid w:val="006C2904"/>
    <w:rsid w:val="006E5096"/>
    <w:rsid w:val="007268D0"/>
    <w:rsid w:val="0078744B"/>
    <w:rsid w:val="007B35C7"/>
    <w:rsid w:val="007C54E5"/>
    <w:rsid w:val="007E0C59"/>
    <w:rsid w:val="00860854"/>
    <w:rsid w:val="00883D6C"/>
    <w:rsid w:val="008A6A1D"/>
    <w:rsid w:val="008F52B6"/>
    <w:rsid w:val="008F7F76"/>
    <w:rsid w:val="00915095"/>
    <w:rsid w:val="009256AC"/>
    <w:rsid w:val="0098294F"/>
    <w:rsid w:val="009A3192"/>
    <w:rsid w:val="009E659A"/>
    <w:rsid w:val="009F1246"/>
    <w:rsid w:val="00A71A01"/>
    <w:rsid w:val="00B01453"/>
    <w:rsid w:val="00B01DCB"/>
    <w:rsid w:val="00B368B0"/>
    <w:rsid w:val="00B402E6"/>
    <w:rsid w:val="00B4376B"/>
    <w:rsid w:val="00B90FF4"/>
    <w:rsid w:val="00BC0A65"/>
    <w:rsid w:val="00BE2D0A"/>
    <w:rsid w:val="00BF521E"/>
    <w:rsid w:val="00C03867"/>
    <w:rsid w:val="00C21080"/>
    <w:rsid w:val="00C67DCB"/>
    <w:rsid w:val="00CB4CFC"/>
    <w:rsid w:val="00CC40C2"/>
    <w:rsid w:val="00CD040C"/>
    <w:rsid w:val="00CD1218"/>
    <w:rsid w:val="00CE3CCD"/>
    <w:rsid w:val="00D32722"/>
    <w:rsid w:val="00D3590D"/>
    <w:rsid w:val="00D73540"/>
    <w:rsid w:val="00DA5552"/>
    <w:rsid w:val="00DA7371"/>
    <w:rsid w:val="00E544F7"/>
    <w:rsid w:val="00E86FEA"/>
    <w:rsid w:val="00EA345E"/>
    <w:rsid w:val="00EA4D21"/>
    <w:rsid w:val="00EB085C"/>
    <w:rsid w:val="00EB531A"/>
    <w:rsid w:val="00F01AE7"/>
    <w:rsid w:val="00F35528"/>
    <w:rsid w:val="00F518D8"/>
    <w:rsid w:val="00F75711"/>
    <w:rsid w:val="00FA4A1B"/>
    <w:rsid w:val="00FC1034"/>
    <w:rsid w:val="00F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F1F3"/>
  <w15:chartTrackingRefBased/>
  <w15:docId w15:val="{A46BD010-E9FC-4587-B2E9-1F60FD37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C5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04E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CNVparagraphe">
    <w:name w:val="#MCNV_paragraphe"/>
    <w:basedOn w:val="Normal"/>
    <w:qFormat/>
    <w:rsid w:val="007E0C59"/>
    <w:pPr>
      <w:spacing w:line="276" w:lineRule="auto"/>
      <w:jc w:val="both"/>
    </w:pPr>
    <w:rPr>
      <w:rFonts w:ascii="Arial" w:eastAsia="Times New Roman" w:hAnsi="Arial" w:cs="Arial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7E0C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0C59"/>
    <w:rPr>
      <w:rFonts w:ascii="Times New Roman" w:eastAsia="MS Mincho" w:hAnsi="Times New Roman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7E0C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0C59"/>
    <w:rPr>
      <w:rFonts w:ascii="Times New Roman" w:eastAsia="MS Mincho" w:hAnsi="Times New Roman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link w:val="ParagraphedelisteCar"/>
    <w:uiPriority w:val="34"/>
    <w:qFormat/>
    <w:rsid w:val="007E0C59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E0C59"/>
    <w:rPr>
      <w:rFonts w:ascii="Times New Roman" w:eastAsia="MS Mincho" w:hAnsi="Times New Roman" w:cs="Times New Roman"/>
      <w:kern w:val="0"/>
      <w:sz w:val="20"/>
      <w:szCs w:val="2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6C2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04E4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644FF-8BA0-4921-A8F4-3B1AF430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3060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EL AYOUBI</dc:creator>
  <cp:keywords/>
  <dc:description/>
  <cp:lastModifiedBy>Catherine EL AYOUBI</cp:lastModifiedBy>
  <cp:revision>2</cp:revision>
  <cp:lastPrinted>2023-10-10T21:06:00Z</cp:lastPrinted>
  <dcterms:created xsi:type="dcterms:W3CDTF">2024-03-10T08:55:00Z</dcterms:created>
  <dcterms:modified xsi:type="dcterms:W3CDTF">2024-03-10T08:55:00Z</dcterms:modified>
</cp:coreProperties>
</file>