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449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1702"/>
        <w:gridCol w:w="2693"/>
        <w:gridCol w:w="40"/>
        <w:gridCol w:w="3599"/>
        <w:gridCol w:w="2597"/>
        <w:gridCol w:w="4678"/>
      </w:tblGrid>
      <w:tr w:rsidR="007B4E5F" w14:paraId="216214C5" w14:textId="77777777">
        <w:trPr>
          <w:trHeight w:val="567"/>
        </w:trPr>
        <w:tc>
          <w:tcPr>
            <w:tcW w:w="158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2E82F0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22"/>
              </w:rPr>
              <w:t>SEQUENCE : COLLABORER AVEC L’ENTREPRISE CCSM</w:t>
            </w:r>
          </w:p>
        </w:tc>
      </w:tr>
      <w:tr w:rsidR="007B4E5F" w14:paraId="4EE94852" w14:textId="77777777">
        <w:trPr>
          <w:cantSplit/>
          <w:trHeight w:val="510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4AC38C67" w14:textId="77777777" w:rsidR="007B4E5F" w:rsidRDefault="00000000">
            <w:pPr>
              <w:widowControl w:val="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  <w:t>SEANCE 1</w:t>
            </w:r>
          </w:p>
        </w:tc>
        <w:tc>
          <w:tcPr>
            <w:tcW w:w="4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2628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Niveau : </w:t>
            </w:r>
            <w:r>
              <w:rPr>
                <w:rFonts w:asciiTheme="minorHAnsi" w:hAnsiTheme="minorHAnsi" w:cstheme="minorHAnsi"/>
                <w:bCs/>
              </w:rPr>
              <w:t>BAC PRO MCC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AA519" w14:textId="1D4ADD12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Effectifs : </w:t>
            </w:r>
            <w:r>
              <w:rPr>
                <w:rFonts w:asciiTheme="minorHAnsi" w:hAnsiTheme="minorHAnsi" w:cstheme="minorHAnsi"/>
                <w:bCs/>
              </w:rPr>
              <w:t>15 élèves/groupe</w:t>
            </w:r>
          </w:p>
        </w:tc>
        <w:tc>
          <w:tcPr>
            <w:tcW w:w="7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C7E62" w14:textId="77777777" w:rsidR="007B4E5F" w:rsidRDefault="00000000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Durée de la séance : </w:t>
            </w:r>
            <w:r>
              <w:rPr>
                <w:rFonts w:asciiTheme="minorHAnsi" w:hAnsiTheme="minorHAnsi" w:cstheme="minorHAnsi"/>
                <w:bCs/>
              </w:rPr>
              <w:t>variable en fonction du type de produit</w:t>
            </w:r>
          </w:p>
        </w:tc>
      </w:tr>
      <w:tr w:rsidR="007B4E5F" w14:paraId="2C9CCBB3" w14:textId="77777777">
        <w:trPr>
          <w:cantSplit/>
          <w:trHeight w:val="2268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66886002" w14:textId="77777777" w:rsidR="007B4E5F" w:rsidRDefault="007B4E5F">
            <w:pPr>
              <w:widowControl w:val="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80DFC" w14:textId="77777777" w:rsidR="007B4E5F" w:rsidRDefault="00000000">
            <w:pPr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L’élève doit être capable de :</w:t>
            </w:r>
          </w:p>
          <w:p w14:paraId="339D4D8C" w14:textId="1B3E2311" w:rsidR="007B4E5F" w:rsidRDefault="00FB076F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Prendre connaissance  des types de produits travaillés, des grades de qualité, des équipements de l’entreprise</w:t>
            </w:r>
          </w:p>
          <w:p w14:paraId="34B4B4E6" w14:textId="17590BEC" w:rsidR="007B4E5F" w:rsidRDefault="00FB076F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Observer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 fonctionnement d’une unité de fabrication </w:t>
            </w:r>
          </w:p>
          <w:p w14:paraId="138CA882" w14:textId="696F475E" w:rsidR="007B4E5F" w:rsidRDefault="00FB076F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omprendre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 cheminement du produit à travers les différents services et la culture de cette entreprise (process de l’entreprise).</w:t>
            </w:r>
          </w:p>
          <w:p w14:paraId="16294B9C" w14:textId="77777777" w:rsidR="007B4E5F" w:rsidRDefault="00000000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Observer les gestes techniques de fabrication</w:t>
            </w:r>
          </w:p>
          <w:p w14:paraId="494664FB" w14:textId="7466C4C5" w:rsidR="007B4E5F" w:rsidRDefault="00FB076F">
            <w:pPr>
              <w:pStyle w:val="Paragraphedeliste"/>
              <w:widowControl w:val="0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Echanger avec le responsable d’atelier sur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leurs méthodes de travail en équipe</w:t>
            </w:r>
          </w:p>
        </w:tc>
      </w:tr>
      <w:tr w:rsidR="007B4E5F" w14:paraId="516D0AEB" w14:textId="77777777">
        <w:trPr>
          <w:trHeight w:val="454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3F55B1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71B9B" w14:textId="77777777" w:rsidR="007B4E5F" w:rsidRDefault="00000000">
            <w:pPr>
              <w:widowContro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Pôles et compétences :</w:t>
            </w:r>
          </w:p>
        </w:tc>
        <w:tc>
          <w:tcPr>
            <w:tcW w:w="10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AB48A" w14:textId="327BAE18" w:rsidR="007B4E5F" w:rsidRDefault="00000000">
            <w:pPr>
              <w:widowContro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Activités lié</w:t>
            </w:r>
            <w:r w:rsidR="00530522">
              <w:rPr>
                <w:rFonts w:asciiTheme="minorHAnsi" w:hAnsiTheme="minorHAnsi" w:cstheme="minorHAnsi"/>
                <w:b/>
                <w:sz w:val="28"/>
                <w:szCs w:val="28"/>
              </w:rPr>
              <w:t>e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s et t</w:t>
            </w:r>
            <w:r w:rsidR="00FB076F">
              <w:rPr>
                <w:rFonts w:asciiTheme="minorHAnsi" w:hAnsiTheme="minorHAnsi" w:cstheme="minorHAnsi"/>
                <w:b/>
                <w:sz w:val="28"/>
                <w:szCs w:val="28"/>
              </w:rPr>
              <w:t>â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ches associées :</w:t>
            </w:r>
          </w:p>
        </w:tc>
      </w:tr>
      <w:tr w:rsidR="007B4E5F" w14:paraId="5D4407B0" w14:textId="77777777">
        <w:trPr>
          <w:trHeight w:val="1701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48ABB7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</w:tcPr>
          <w:p w14:paraId="01F07D3A" w14:textId="437E2B8F" w:rsidR="007B4E5F" w:rsidRDefault="00000000">
            <w:pPr>
              <w:widowControl w:val="0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Pôle 3 : </w:t>
            </w:r>
            <w:r w:rsidR="00FB076F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articiper à l’amélioration de la production</w:t>
            </w:r>
          </w:p>
          <w:p w14:paraId="0200C336" w14:textId="77777777" w:rsidR="007B4E5F" w:rsidRDefault="00000000">
            <w:pPr>
              <w:pStyle w:val="Paragraphedeliste"/>
              <w:widowControl w:val="0"/>
              <w:numPr>
                <w:ilvl w:val="0"/>
                <w:numId w:val="1"/>
              </w:numPr>
              <w:spacing w:before="120"/>
              <w:ind w:left="340" w:hanging="170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CP7 : Formuler des propositions et communiquer sous forme orale</w:t>
            </w:r>
          </w:p>
          <w:p w14:paraId="724D9761" w14:textId="77777777" w:rsidR="007B4E5F" w:rsidRDefault="00000000">
            <w:pPr>
              <w:pStyle w:val="Paragraphedeliste"/>
              <w:widowControl w:val="0"/>
              <w:numPr>
                <w:ilvl w:val="0"/>
                <w:numId w:val="1"/>
              </w:numPr>
              <w:spacing w:before="120"/>
              <w:ind w:left="340" w:hanging="170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CP8 - Partager les expériences favorisant le développement professionnel et personnel</w:t>
            </w:r>
          </w:p>
        </w:tc>
        <w:tc>
          <w:tcPr>
            <w:tcW w:w="10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</w:tcPr>
          <w:p w14:paraId="25B54DE2" w14:textId="3101E6C6" w:rsidR="007B4E5F" w:rsidRDefault="00000000">
            <w:pPr>
              <w:widowControl w:val="0"/>
              <w:spacing w:before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Activité 5 : </w:t>
            </w:r>
            <w:r w:rsidR="00FB07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articipation à l’évolution de l’environnement professionnel en collectif de travail</w:t>
            </w:r>
          </w:p>
          <w:p w14:paraId="3779ADCB" w14:textId="77777777" w:rsidR="007B4E5F" w:rsidRDefault="00000000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A5-T2 : Participer au travail d’équipe de production et rendre compte pour le collectif.</w:t>
            </w:r>
          </w:p>
          <w:p w14:paraId="520D24A7" w14:textId="77777777" w:rsidR="007B4E5F" w:rsidRDefault="00000000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A5-T3 : Contribuer à l’intégration de nouveaux personnels par des échanges de pratiques.</w:t>
            </w:r>
          </w:p>
        </w:tc>
      </w:tr>
      <w:tr w:rsidR="007B4E5F" w14:paraId="3573B168" w14:textId="77777777">
        <w:trPr>
          <w:trHeight w:val="1134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E7CFCB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3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14:paraId="791B64F3" w14:textId="77777777" w:rsidR="007B4E5F" w:rsidRDefault="00000000">
            <w:pPr>
              <w:widowContro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Compétences transversales RECTEC :</w:t>
            </w:r>
          </w:p>
          <w:p w14:paraId="2AFCC60D" w14:textId="77777777" w:rsidR="007B4E5F" w:rsidRDefault="00000000">
            <w:pPr>
              <w:pStyle w:val="Paragraphedeliste"/>
              <w:widowControl w:val="0"/>
              <w:numPr>
                <w:ilvl w:val="0"/>
                <w:numId w:val="1"/>
              </w:numPr>
              <w:spacing w:before="120"/>
              <w:ind w:left="340" w:hanging="170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Adapte sa manière de communiquer aux enjeux et interactions</w:t>
            </w:r>
          </w:p>
          <w:p w14:paraId="3E46994B" w14:textId="46454190" w:rsidR="007B4E5F" w:rsidRDefault="00000000">
            <w:pPr>
              <w:pStyle w:val="Paragraphedeliste"/>
              <w:widowControl w:val="0"/>
              <w:numPr>
                <w:ilvl w:val="0"/>
                <w:numId w:val="1"/>
              </w:numPr>
              <w:spacing w:before="120"/>
              <w:ind w:left="340" w:hanging="170"/>
              <w:contextualSpacing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Anime et développe le travail collectif, peu</w:t>
            </w:r>
            <w:r w:rsidR="00FB07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varier sa place et son rôle</w:t>
            </w:r>
          </w:p>
        </w:tc>
      </w:tr>
      <w:tr w:rsidR="007B4E5F" w14:paraId="4A01DB30" w14:textId="77777777">
        <w:trPr>
          <w:trHeight w:val="1701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69B07C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44663" w14:textId="77777777" w:rsidR="007B4E5F" w:rsidRDefault="00000000">
            <w:pPr>
              <w:widowControl w:val="0"/>
              <w:spacing w:after="60"/>
              <w:ind w:left="113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Connaissances associées :</w:t>
            </w:r>
          </w:p>
          <w:p w14:paraId="082D066E" w14:textId="74B4D658" w:rsidR="007B4E5F" w:rsidRDefault="00000000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Principes et outils de communication, numériques (tablette numérique, terminal numérique personnel, …) ou non, écrits et oraux</w:t>
            </w:r>
            <w:r w:rsidR="00FB07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  <w:p w14:paraId="425C61DC" w14:textId="77777777" w:rsidR="007B4E5F" w:rsidRDefault="00000000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Processus d’obtention du produit : création, conception, industrialisation, production et contrôle </w:t>
            </w:r>
          </w:p>
          <w:p w14:paraId="6D22FBBA" w14:textId="4D9BFFE5" w:rsidR="007B4E5F" w:rsidRDefault="00000000">
            <w:pPr>
              <w:widowControl w:val="0"/>
              <w:ind w:left="284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Règles de sécurité et ergonomie</w:t>
            </w:r>
            <w:r w:rsidR="00FB07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0015C" w14:textId="79D98713" w:rsidR="007B4E5F" w:rsidRDefault="00FB076F">
            <w:pPr>
              <w:widowControl w:val="0"/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Niveaux taxonomiques :</w:t>
            </w:r>
          </w:p>
          <w:p w14:paraId="50E10AC0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br/>
            </w:r>
          </w:p>
          <w:p w14:paraId="646649FB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2</w:t>
            </w:r>
          </w:p>
          <w:p w14:paraId="4331010B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Niveau 3</w:t>
            </w:r>
          </w:p>
        </w:tc>
      </w:tr>
      <w:tr w:rsidR="007B4E5F" w14:paraId="75ECCF2E" w14:textId="77777777">
        <w:trPr>
          <w:trHeight w:val="1134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429242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1D54D" w14:textId="77777777" w:rsidR="007B4E5F" w:rsidRDefault="00000000">
            <w:pPr>
              <w:widowControl w:val="0"/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Pré requis :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60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0D753" w14:textId="2B328EC6" w:rsidR="007B4E5F" w:rsidRDefault="00FB076F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Connaissance des différents services d’une entreprise de confection.</w:t>
            </w:r>
          </w:p>
          <w:p w14:paraId="4FA1314A" w14:textId="6440F637" w:rsidR="007B4E5F" w:rsidRDefault="00FB076F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340" w:hanging="17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Connaissance des différentes organisations de travail dans une entreprise de production.</w:t>
            </w:r>
          </w:p>
        </w:tc>
      </w:tr>
    </w:tbl>
    <w:p w14:paraId="18D50136" w14:textId="77777777" w:rsidR="007B4E5F" w:rsidRDefault="00000000">
      <w:pPr>
        <w:rPr>
          <w:rFonts w:asciiTheme="minorHAnsi" w:hAnsiTheme="minorHAnsi" w:cstheme="minorHAnsi"/>
        </w:rPr>
      </w:pPr>
      <w:r>
        <w:br w:type="page"/>
      </w:r>
    </w:p>
    <w:p w14:paraId="3E9C44DE" w14:textId="77777777" w:rsidR="007B4E5F" w:rsidRDefault="007B4E5F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tblpY="1"/>
        <w:tblW w:w="15678" w:type="dxa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90"/>
        <w:gridCol w:w="651"/>
        <w:gridCol w:w="28"/>
        <w:gridCol w:w="2329"/>
        <w:gridCol w:w="27"/>
        <w:gridCol w:w="3675"/>
        <w:gridCol w:w="11"/>
        <w:gridCol w:w="4250"/>
        <w:gridCol w:w="307"/>
        <w:gridCol w:w="3928"/>
        <w:gridCol w:w="282"/>
      </w:tblGrid>
      <w:tr w:rsidR="007B4E5F" w14:paraId="2CCD11EF" w14:textId="77777777">
        <w:trPr>
          <w:trHeight w:val="283"/>
        </w:trPr>
        <w:tc>
          <w:tcPr>
            <w:tcW w:w="153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0AC0BC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32"/>
                <w:szCs w:val="22"/>
              </w:rPr>
              <w:t>SEQUENCE : COLLABORER AVEC L’ENTREPRISE CCSM – SEANCE 1</w:t>
            </w:r>
          </w:p>
        </w:tc>
        <w:tc>
          <w:tcPr>
            <w:tcW w:w="283" w:type="dxa"/>
          </w:tcPr>
          <w:p w14:paraId="139095BC" w14:textId="77777777" w:rsidR="007B4E5F" w:rsidRDefault="007B4E5F">
            <w:pPr>
              <w:widowControl w:val="0"/>
            </w:pPr>
          </w:p>
        </w:tc>
      </w:tr>
      <w:tr w:rsidR="007B4E5F" w14:paraId="0B505752" w14:textId="77777777">
        <w:trPr>
          <w:trHeight w:val="283"/>
        </w:trPr>
        <w:tc>
          <w:tcPr>
            <w:tcW w:w="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235BFFC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3130F4B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Compétences</w:t>
            </w: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D3EADE7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professeur et professionnel</w:t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8A241EC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élève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3C7CDC1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Critères d’évaluation</w:t>
            </w:r>
          </w:p>
        </w:tc>
        <w:tc>
          <w:tcPr>
            <w:tcW w:w="283" w:type="dxa"/>
          </w:tcPr>
          <w:p w14:paraId="532D48D8" w14:textId="77777777" w:rsidR="007B4E5F" w:rsidRDefault="007B4E5F">
            <w:pPr>
              <w:widowControl w:val="0"/>
            </w:pPr>
          </w:p>
        </w:tc>
      </w:tr>
      <w:tr w:rsidR="007B4E5F" w14:paraId="6203C0EE" w14:textId="77777777">
        <w:trPr>
          <w:cantSplit/>
          <w:trHeight w:val="7937"/>
        </w:trPr>
        <w:tc>
          <w:tcPr>
            <w:tcW w:w="71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297E4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8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3F9DB06" w14:textId="216ED79A" w:rsidR="007B4E5F" w:rsidRDefault="00000000">
            <w:pPr>
              <w:widowControl w:val="0"/>
              <w:ind w:left="1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CP8 : </w:t>
            </w:r>
            <w:r w:rsidR="0053052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artager les expériences favorisant le développement professionnel et personnel</w:t>
            </w:r>
          </w:p>
        </w:tc>
        <w:tc>
          <w:tcPr>
            <w:tcW w:w="3725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63543CCF" w14:textId="2528D135" w:rsidR="007B4E5F" w:rsidRDefault="00000000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 professeur confi</w:t>
            </w:r>
            <w:r w:rsidR="006C0EB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un questionnaire différent aux 5 groupes, avec une première partie tronc commun type fiche d’identité entreprise, et une deuxième partie différente selon les groupes pour qu’ils se focalisent sur des points précis.</w:t>
            </w:r>
          </w:p>
          <w:p w14:paraId="31ADC3EA" w14:textId="77777777" w:rsidR="007B4E5F" w:rsidRDefault="007B4E5F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41C55E" w14:textId="77777777" w:rsidR="007B4E5F" w:rsidRDefault="00000000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Présentation par le professionnel :</w:t>
            </w:r>
          </w:p>
          <w:p w14:paraId="603D8D6D" w14:textId="493F032B" w:rsidR="007B4E5F" w:rsidRDefault="00530522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451" w:hanging="283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t xml:space="preserve"> sa fonction au sein de l’entreprise</w:t>
            </w:r>
          </w:p>
          <w:p w14:paraId="34676631" w14:textId="112A0F1B" w:rsidR="007B4E5F" w:rsidRDefault="00530522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45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</w: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t xml:space="preserve"> locaux</w:t>
            </w:r>
          </w:p>
          <w:p w14:paraId="7DC8263C" w14:textId="250487AB" w:rsidR="007B4E5F" w:rsidRDefault="00530522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45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</w: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t xml:space="preserve"> différents services de l’entreprise</w:t>
            </w:r>
          </w:p>
          <w:p w14:paraId="026FD418" w14:textId="4AEB361F" w:rsidR="007B4E5F" w:rsidRDefault="00530522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45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</w: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t xml:space="preserve"> types de produits qu’ils réalisent</w:t>
            </w:r>
          </w:p>
          <w:p w14:paraId="17285FC8" w14:textId="4F3B4450" w:rsidR="007B4E5F" w:rsidRDefault="00530522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45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t xml:space="preserve"> grade de qualité </w:t>
            </w:r>
          </w:p>
          <w:p w14:paraId="02EF44F1" w14:textId="551778B4" w:rsidR="007B4E5F" w:rsidRDefault="00530522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45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</w:t>
            </w:r>
            <w:r w:rsidR="00000000">
              <w:rPr>
                <w:rFonts w:asciiTheme="minorHAnsi" w:hAnsiTheme="minorHAnsi" w:cstheme="minorHAnsi"/>
                <w:sz w:val="22"/>
                <w:szCs w:val="22"/>
              </w:rPr>
              <w:t xml:space="preserve"> équipements de l’entreprise</w:t>
            </w:r>
          </w:p>
          <w:p w14:paraId="30348E65" w14:textId="77777777" w:rsidR="007B4E5F" w:rsidRDefault="00000000">
            <w:pPr>
              <w:pStyle w:val="Paragraphedeliste"/>
              <w:widowControl w:val="0"/>
              <w:numPr>
                <w:ilvl w:val="0"/>
                <w:numId w:val="1"/>
              </w:numPr>
              <w:spacing w:before="60"/>
              <w:ind w:left="451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14:paraId="6B477F0D" w14:textId="77777777" w:rsidR="007B4E5F" w:rsidRDefault="007B4E5F">
            <w:pPr>
              <w:widowControl w:val="0"/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6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14:paraId="30E1F5B5" w14:textId="19527FC6" w:rsidR="007B4E5F" w:rsidRDefault="0000000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Participation à une visite d’entreprise, échange</w:t>
            </w:r>
            <w:r w:rsidR="0017202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avec le responsable ou avec des employés si cela est possible. </w:t>
            </w:r>
          </w:p>
          <w:p w14:paraId="679BEE74" w14:textId="256025A9" w:rsidR="007B4E5F" w:rsidRDefault="006C0EB1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Identification d</w:t>
            </w:r>
            <w:r w:rsidR="0017202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rôle de chacun des salariés, les différents pôles dans l’entreprise.</w:t>
            </w:r>
          </w:p>
          <w:p w14:paraId="6417BFD7" w14:textId="595AF5F3" w:rsidR="007B4E5F" w:rsidRDefault="006C0EB1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Observation et analyse de la fabrication d’une série de modèles.</w:t>
            </w:r>
          </w:p>
          <w:p w14:paraId="7E2783ED" w14:textId="65B3A912" w:rsidR="007B4E5F" w:rsidRDefault="006C0EB1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Identification des différentes tâches de chaque personnel et observation et analyse des gestes professionnels.</w:t>
            </w:r>
          </w:p>
          <w:p w14:paraId="4CFD1FB8" w14:textId="549FD96D" w:rsidR="007B4E5F" w:rsidRDefault="006C0EB1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Échange avec le personnel, pose des questions pour compléter le questionnaire.</w:t>
            </w:r>
          </w:p>
          <w:p w14:paraId="25B6C32B" w14:textId="77777777" w:rsidR="007B4E5F" w:rsidRDefault="00000000">
            <w:pPr>
              <w:widowControl w:val="0"/>
              <w:ind w:left="106"/>
              <w:rPr>
                <w:rFonts w:asciiTheme="minorHAnsi" w:hAnsiTheme="minorHAnsi" w:cstheme="minorHAnsi"/>
                <w:sz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u w:val="single"/>
              </w:rPr>
              <w:t>5 groupes avec thématique :</w:t>
            </w:r>
          </w:p>
          <w:p w14:paraId="6F69FC9E" w14:textId="5EF8678A" w:rsidR="007B4E5F" w:rsidRDefault="00000000">
            <w:pPr>
              <w:pStyle w:val="Paragraphedeliste"/>
              <w:widowControl w:val="0"/>
              <w:numPr>
                <w:ilvl w:val="0"/>
                <w:numId w:val="3"/>
              </w:numPr>
              <w:ind w:left="251" w:hanging="142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 : les types de produits travaillés, les grades de qualité, + les méthodes de contrôle d</w:t>
            </w:r>
            <w:r w:rsidR="00172020">
              <w:rPr>
                <w:rFonts w:asciiTheme="minorHAnsi" w:hAnsiTheme="minorHAnsi" w:cstheme="minorHAnsi"/>
                <w:sz w:val="22"/>
              </w:rPr>
              <w:t>u</w:t>
            </w:r>
            <w:r>
              <w:rPr>
                <w:rFonts w:asciiTheme="minorHAnsi" w:hAnsiTheme="minorHAnsi" w:cstheme="minorHAnsi"/>
                <w:sz w:val="22"/>
              </w:rPr>
              <w:t xml:space="preserve"> travail</w:t>
            </w:r>
          </w:p>
          <w:p w14:paraId="500D3BD9" w14:textId="77777777" w:rsidR="007B4E5F" w:rsidRDefault="00000000">
            <w:pPr>
              <w:pStyle w:val="Paragraphedeliste"/>
              <w:widowControl w:val="0"/>
              <w:numPr>
                <w:ilvl w:val="0"/>
                <w:numId w:val="3"/>
              </w:numPr>
              <w:ind w:left="251" w:hanging="142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 : le fonctionnement d’une unité de fabrication </w:t>
            </w:r>
          </w:p>
          <w:p w14:paraId="26BDD6D0" w14:textId="77777777" w:rsidR="007B4E5F" w:rsidRDefault="00000000">
            <w:pPr>
              <w:pStyle w:val="Paragraphedeliste"/>
              <w:widowControl w:val="0"/>
              <w:numPr>
                <w:ilvl w:val="0"/>
                <w:numId w:val="3"/>
              </w:numPr>
              <w:ind w:left="251" w:hanging="142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 : les équipements</w:t>
            </w:r>
          </w:p>
          <w:p w14:paraId="5BE6C161" w14:textId="77777777" w:rsidR="007B4E5F" w:rsidRDefault="00000000">
            <w:pPr>
              <w:pStyle w:val="Paragraphedeliste"/>
              <w:widowControl w:val="0"/>
              <w:numPr>
                <w:ilvl w:val="0"/>
                <w:numId w:val="3"/>
              </w:numPr>
              <w:ind w:left="251" w:hanging="142"/>
              <w:rPr>
                <w:rFonts w:ascii="Arial" w:hAnsi="Arial" w:cs="Arial"/>
              </w:rPr>
            </w:pPr>
            <w:r>
              <w:rPr>
                <w:rFonts w:asciiTheme="minorHAnsi" w:hAnsiTheme="minorHAnsi" w:cstheme="minorHAnsi"/>
                <w:sz w:val="22"/>
              </w:rPr>
              <w:t>D : le cheminement du produit à travers les différents services et la culture de cette entreprise.</w:t>
            </w:r>
          </w:p>
          <w:p w14:paraId="3E957B95" w14:textId="77777777" w:rsidR="007B4E5F" w:rsidRDefault="00000000">
            <w:pPr>
              <w:pStyle w:val="Paragraphedeliste"/>
              <w:widowControl w:val="0"/>
              <w:numPr>
                <w:ilvl w:val="0"/>
                <w:numId w:val="3"/>
              </w:numPr>
              <w:ind w:left="251" w:hanging="14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</w:rPr>
              <w:t>E : planification d’une production.</w:t>
            </w:r>
          </w:p>
          <w:p w14:paraId="07B2D8B3" w14:textId="77777777" w:rsidR="007B4E5F" w:rsidRDefault="007B4E5F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shd w:val="clear" w:color="auto" w:fill="FFFFFF"/>
              </w:rPr>
            </w:pPr>
          </w:p>
          <w:p w14:paraId="73300F22" w14:textId="0C4C2EF7" w:rsidR="007B4E5F" w:rsidRDefault="00000000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shd w:val="clear" w:color="auto" w:fill="FFFFFF"/>
              </w:rPr>
              <w:t>Si cela est possible, réalisation de vidéos par les élèves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d’une ou plusieurs techniques emblématiques de fabrication afin de s’en faire une base de données</w:t>
            </w:r>
            <w:r w:rsidR="00530522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  <w:tc>
          <w:tcPr>
            <w:tcW w:w="3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18FD4" w14:textId="77777777" w:rsidR="007B4E5F" w:rsidRDefault="0000000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 vocabulaire et les postures professionnelles, propres à l’entreprise, sont adoptés.</w:t>
            </w:r>
          </w:p>
          <w:p w14:paraId="3DB770E3" w14:textId="77777777" w:rsidR="007B4E5F" w:rsidRDefault="0000000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échanges et partages d’expérience entre pairs favorisent l’acculturation à l’entreprise.</w:t>
            </w:r>
          </w:p>
        </w:tc>
        <w:tc>
          <w:tcPr>
            <w:tcW w:w="283" w:type="dxa"/>
          </w:tcPr>
          <w:p w14:paraId="41728922" w14:textId="77777777" w:rsidR="007B4E5F" w:rsidRDefault="007B4E5F">
            <w:pPr>
              <w:widowControl w:val="0"/>
            </w:pPr>
          </w:p>
        </w:tc>
      </w:tr>
      <w:tr w:rsidR="007B4E5F" w14:paraId="193C236E" w14:textId="77777777">
        <w:trPr>
          <w:cantSplit/>
          <w:trHeight w:val="567"/>
        </w:trPr>
        <w:tc>
          <w:tcPr>
            <w:tcW w:w="713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D53A9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0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2D69B"/>
          </w:tcPr>
          <w:p w14:paraId="2B4F5522" w14:textId="77777777" w:rsidR="007B4E5F" w:rsidRDefault="007B4E5F">
            <w:pPr>
              <w:widowControl w:val="0"/>
              <w:spacing w:before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31" w:type="dxa"/>
            <w:gridSpan w:val="4"/>
            <w:tcBorders>
              <w:top w:val="dashed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1D1EB" w14:textId="77777777" w:rsidR="007B4E5F" w:rsidRDefault="00000000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Moyens et ressources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:</w:t>
            </w:r>
          </w:p>
          <w:p w14:paraId="185EF2AD" w14:textId="007E6743" w:rsidR="007B4E5F" w:rsidRDefault="00000000">
            <w:pPr>
              <w:widowControl w:val="0"/>
              <w:ind w:left="480"/>
              <w:contextualSpacing/>
              <w:rPr>
                <w:rFonts w:asciiTheme="minorHAnsi" w:hAnsiTheme="minorHAnsi" w:cstheme="minorHAnsi"/>
                <w:i/>
                <w:iCs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Questionnaire de visite pour les élèves, différent selon les groupes</w:t>
            </w:r>
            <w:r w:rsidR="0053052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08335" w14:textId="77777777" w:rsidR="007B4E5F" w:rsidRDefault="007B4E5F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</w:tcPr>
          <w:p w14:paraId="7C06501B" w14:textId="77777777" w:rsidR="007B4E5F" w:rsidRDefault="007B4E5F">
            <w:pPr>
              <w:widowControl w:val="0"/>
            </w:pPr>
          </w:p>
        </w:tc>
      </w:tr>
      <w:tr w:rsidR="007B4E5F" w14:paraId="723CC658" w14:textId="77777777">
        <w:trPr>
          <w:cantSplit/>
          <w:trHeight w:val="283"/>
        </w:trPr>
        <w:tc>
          <w:tcPr>
            <w:tcW w:w="28" w:type="dxa"/>
          </w:tcPr>
          <w:p w14:paraId="3328041C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1327526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Phase</w:t>
            </w:r>
          </w:p>
        </w:tc>
        <w:tc>
          <w:tcPr>
            <w:tcW w:w="2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4F784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Compétences</w:t>
            </w:r>
          </w:p>
        </w:tc>
        <w:tc>
          <w:tcPr>
            <w:tcW w:w="3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84C15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professeur et professionnel</w:t>
            </w:r>
          </w:p>
        </w:tc>
        <w:tc>
          <w:tcPr>
            <w:tcW w:w="4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BA642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Activité élève</w:t>
            </w:r>
          </w:p>
        </w:tc>
        <w:tc>
          <w:tcPr>
            <w:tcW w:w="4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4D609A5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Critères d’évaluation</w:t>
            </w:r>
          </w:p>
        </w:tc>
      </w:tr>
      <w:tr w:rsidR="007B4E5F" w14:paraId="27B666D6" w14:textId="77777777">
        <w:trPr>
          <w:cantSplit/>
          <w:trHeight w:val="567"/>
        </w:trPr>
        <w:tc>
          <w:tcPr>
            <w:tcW w:w="28" w:type="dxa"/>
          </w:tcPr>
          <w:p w14:paraId="20922225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134A8CE" w14:textId="77777777" w:rsidR="007B4E5F" w:rsidRDefault="0000000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8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C3CA59F" w14:textId="77777777" w:rsidR="007B4E5F" w:rsidRDefault="00000000">
            <w:pPr>
              <w:widowControl w:val="0"/>
              <w:ind w:left="17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CP7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Formuler des propositions et communiquer sous forme orale</w:t>
            </w:r>
          </w:p>
        </w:tc>
        <w:tc>
          <w:tcPr>
            <w:tcW w:w="3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ACD35" w14:textId="6DBD6472" w:rsidR="007B4E5F" w:rsidRDefault="00000000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L’enseignant demande à chaque groupe de faire une synthèse écrite de l</w:t>
            </w:r>
            <w:r w:rsidR="0017202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visite en s’appuyant sur l</w:t>
            </w:r>
            <w:r w:rsidR="00172020">
              <w:rPr>
                <w:rFonts w:asciiTheme="minorHAnsi" w:hAnsiTheme="minorHAnsi" w:cstheme="minorHAnsi"/>
                <w:sz w:val="22"/>
                <w:szCs w:val="22"/>
              </w:rPr>
              <w:t>es réponses 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questionnaire.</w:t>
            </w:r>
          </w:p>
        </w:tc>
        <w:tc>
          <w:tcPr>
            <w:tcW w:w="4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F3B40" w14:textId="77777777" w:rsidR="007B4E5F" w:rsidRDefault="00000000">
            <w:pPr>
              <w:widowControl w:val="0"/>
              <w:spacing w:before="60" w:after="12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Travail en classe puzzle : Etape 1</w:t>
            </w:r>
          </w:p>
          <w:p w14:paraId="7DE0EDA6" w14:textId="77777777" w:rsidR="007B4E5F" w:rsidRDefault="00000000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Au sein de chaque groupe :</w:t>
            </w:r>
          </w:p>
          <w:p w14:paraId="3909EC9F" w14:textId="417D8999" w:rsidR="007B4E5F" w:rsidRDefault="0017202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Échange sur les réponses au questionnaire </w:t>
            </w:r>
          </w:p>
          <w:p w14:paraId="4CC75838" w14:textId="009E736E" w:rsidR="007B4E5F" w:rsidRDefault="0017202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Rédaction d’un compte rendu des échanges  suite à la mise en commun des réponses.</w:t>
            </w:r>
          </w:p>
          <w:tbl>
            <w:tblPr>
              <w:tblStyle w:val="Grilledutableau"/>
              <w:tblW w:w="2607" w:type="dxa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369"/>
              <w:gridCol w:w="371"/>
              <w:gridCol w:w="374"/>
              <w:gridCol w:w="374"/>
              <w:gridCol w:w="372"/>
              <w:gridCol w:w="374"/>
              <w:gridCol w:w="373"/>
            </w:tblGrid>
            <w:tr w:rsidR="007B4E5F" w14:paraId="1D74B0F7" w14:textId="77777777">
              <w:trPr>
                <w:trHeight w:val="278"/>
              </w:trPr>
              <w:tc>
                <w:tcPr>
                  <w:tcW w:w="370" w:type="dxa"/>
                  <w:shd w:val="clear" w:color="auto" w:fill="C00000"/>
                </w:tcPr>
                <w:p w14:paraId="169028A0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1" w:type="dxa"/>
                  <w:shd w:val="clear" w:color="auto" w:fill="C00000"/>
                </w:tcPr>
                <w:p w14:paraId="33733228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4" w:type="dxa"/>
                  <w:shd w:val="clear" w:color="auto" w:fill="C00000"/>
                </w:tcPr>
                <w:p w14:paraId="6557EC90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791B4DD0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1" w:type="dxa"/>
                  <w:shd w:val="clear" w:color="auto" w:fill="FFC000"/>
                </w:tcPr>
                <w:p w14:paraId="27852E48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4" w:type="dxa"/>
                  <w:shd w:val="clear" w:color="auto" w:fill="FFC000"/>
                </w:tcPr>
                <w:p w14:paraId="3B4D549A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2" w:type="dxa"/>
                  <w:shd w:val="clear" w:color="auto" w:fill="FFC000"/>
                </w:tcPr>
                <w:p w14:paraId="20B3669F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7B4E5F" w14:paraId="2724F72E" w14:textId="77777777">
              <w:trPr>
                <w:trHeight w:val="278"/>
              </w:trPr>
              <w:tc>
                <w:tcPr>
                  <w:tcW w:w="1115" w:type="dxa"/>
                  <w:gridSpan w:val="3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0B5A6FC" w14:textId="77777777" w:rsidR="007B4E5F" w:rsidRDefault="00000000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3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3D3CE50" w14:textId="77777777" w:rsidR="007B4E5F" w:rsidRDefault="007B4E5F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18" w:type="dxa"/>
                  <w:gridSpan w:val="3"/>
                  <w:tcBorders>
                    <w:left w:val="nil"/>
                    <w:bottom w:val="nil"/>
                    <w:right w:val="nil"/>
                  </w:tcBorders>
                </w:tcPr>
                <w:p w14:paraId="1F9EB8D1" w14:textId="77777777" w:rsidR="007B4E5F" w:rsidRDefault="00000000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C</w:t>
                  </w:r>
                </w:p>
              </w:tc>
            </w:tr>
            <w:tr w:rsidR="007B4E5F" w14:paraId="55ACB4A7" w14:textId="77777777">
              <w:trPr>
                <w:trHeight w:val="278"/>
              </w:trPr>
              <w:tc>
                <w:tcPr>
                  <w:tcW w:w="370" w:type="dxa"/>
                  <w:shd w:val="clear" w:color="auto" w:fill="548DD4" w:themeFill="text2" w:themeFillTint="99"/>
                </w:tcPr>
                <w:p w14:paraId="502B5D9A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1" w:type="dxa"/>
                  <w:shd w:val="clear" w:color="auto" w:fill="548DD4" w:themeFill="text2" w:themeFillTint="99"/>
                </w:tcPr>
                <w:p w14:paraId="2AB2B822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4" w:type="dxa"/>
                  <w:shd w:val="clear" w:color="auto" w:fill="548DD4" w:themeFill="text2" w:themeFillTint="99"/>
                </w:tcPr>
                <w:p w14:paraId="254ECC5E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4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5B02E7B9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1" w:type="dxa"/>
                  <w:shd w:val="clear" w:color="auto" w:fill="92D050"/>
                </w:tcPr>
                <w:p w14:paraId="1980792E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4" w:type="dxa"/>
                  <w:shd w:val="clear" w:color="auto" w:fill="92D050"/>
                </w:tcPr>
                <w:p w14:paraId="70B58C6F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2" w:type="dxa"/>
                  <w:shd w:val="clear" w:color="auto" w:fill="92D050"/>
                </w:tcPr>
                <w:p w14:paraId="7FD97D66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7B4E5F" w14:paraId="7EB1A096" w14:textId="77777777">
              <w:trPr>
                <w:trHeight w:val="278"/>
              </w:trPr>
              <w:tc>
                <w:tcPr>
                  <w:tcW w:w="1115" w:type="dxa"/>
                  <w:gridSpan w:val="3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D9B5B95" w14:textId="77777777" w:rsidR="007B4E5F" w:rsidRDefault="00000000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3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155911" w14:textId="77777777" w:rsidR="007B4E5F" w:rsidRDefault="007B4E5F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18" w:type="dxa"/>
                  <w:gridSpan w:val="3"/>
                  <w:tcBorders>
                    <w:left w:val="nil"/>
                    <w:bottom w:val="nil"/>
                    <w:right w:val="nil"/>
                  </w:tcBorders>
                </w:tcPr>
                <w:p w14:paraId="4A06B745" w14:textId="77777777" w:rsidR="007B4E5F" w:rsidRDefault="00000000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D</w:t>
                  </w:r>
                </w:p>
              </w:tc>
            </w:tr>
            <w:tr w:rsidR="007B4E5F" w14:paraId="07112228" w14:textId="77777777">
              <w:trPr>
                <w:trHeight w:val="278"/>
              </w:trPr>
              <w:tc>
                <w:tcPr>
                  <w:tcW w:w="11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F6AA87A" w14:textId="77777777" w:rsidR="007B4E5F" w:rsidRDefault="007B4E5F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CE589E" w14:textId="77777777" w:rsidR="007B4E5F" w:rsidRDefault="007B4E5F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2" w:type="dxa"/>
                  <w:tcBorders>
                    <w:left w:val="nil"/>
                    <w:bottom w:val="nil"/>
                    <w:right w:val="nil"/>
                  </w:tcBorders>
                  <w:shd w:val="clear" w:color="auto" w:fill="F79646" w:themeFill="accent6"/>
                </w:tcPr>
                <w:p w14:paraId="3C2A6876" w14:textId="77777777" w:rsidR="007B4E5F" w:rsidRDefault="007B4E5F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3" w:type="dxa"/>
                  <w:tcBorders>
                    <w:left w:val="nil"/>
                    <w:bottom w:val="nil"/>
                    <w:right w:val="nil"/>
                  </w:tcBorders>
                  <w:shd w:val="clear" w:color="auto" w:fill="F79646" w:themeFill="accent6"/>
                </w:tcPr>
                <w:p w14:paraId="41F64026" w14:textId="77777777" w:rsidR="007B4E5F" w:rsidRDefault="007B4E5F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3" w:type="dxa"/>
                  <w:tcBorders>
                    <w:left w:val="nil"/>
                    <w:bottom w:val="nil"/>
                    <w:right w:val="nil"/>
                  </w:tcBorders>
                  <w:shd w:val="clear" w:color="auto" w:fill="F79646" w:themeFill="accent6"/>
                </w:tcPr>
                <w:p w14:paraId="1F07BE02" w14:textId="77777777" w:rsidR="007B4E5F" w:rsidRDefault="007B4E5F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7B4E5F" w14:paraId="279317CA" w14:textId="77777777">
              <w:trPr>
                <w:trHeight w:val="278"/>
              </w:trPr>
              <w:tc>
                <w:tcPr>
                  <w:tcW w:w="11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757FA53" w14:textId="77777777" w:rsidR="007B4E5F" w:rsidRDefault="007B4E5F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2B18EB" w14:textId="77777777" w:rsidR="007B4E5F" w:rsidRDefault="007B4E5F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18" w:type="dxa"/>
                  <w:gridSpan w:val="3"/>
                  <w:tcBorders>
                    <w:left w:val="nil"/>
                    <w:bottom w:val="nil"/>
                    <w:right w:val="nil"/>
                  </w:tcBorders>
                </w:tcPr>
                <w:p w14:paraId="2167D640" w14:textId="77777777" w:rsidR="007B4E5F" w:rsidRDefault="00000000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E</w:t>
                  </w:r>
                </w:p>
              </w:tc>
            </w:tr>
          </w:tbl>
          <w:p w14:paraId="51045F3F" w14:textId="77777777" w:rsidR="007B4E5F" w:rsidRDefault="007B4E5F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6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6DCF0" w14:textId="77777777" w:rsidR="007B4E5F" w:rsidRDefault="0000000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propositions s’argumentent à partir d’indicateurs de suivi d’activité.</w:t>
            </w:r>
          </w:p>
          <w:p w14:paraId="7B16AFFC" w14:textId="77777777" w:rsidR="007B4E5F" w:rsidRDefault="0000000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échanges avec les pairs produisent une argumentation formalisée.</w:t>
            </w:r>
          </w:p>
          <w:p w14:paraId="306A5DB8" w14:textId="77777777" w:rsidR="007B4E5F" w:rsidRDefault="0000000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analyses s’appuient sur des indicateurs explicites, construits, partagés au sein de l’équipe.</w:t>
            </w:r>
          </w:p>
          <w:p w14:paraId="7B9A2964" w14:textId="77777777" w:rsidR="007B4E5F" w:rsidRDefault="0000000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Les communications sont bienveillantes et adaptées au contexte professionnel.</w:t>
            </w:r>
          </w:p>
          <w:p w14:paraId="6432E174" w14:textId="77777777" w:rsidR="007B4E5F" w:rsidRDefault="00000000">
            <w:pPr>
              <w:pStyle w:val="Paragraphedeliste"/>
              <w:widowControl w:val="0"/>
              <w:numPr>
                <w:ilvl w:val="0"/>
                <w:numId w:val="4"/>
              </w:numPr>
              <w:spacing w:before="60" w:after="60"/>
              <w:ind w:left="0" w:firstLine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parole portée respecte et restitue l’état du consensus.</w:t>
            </w:r>
          </w:p>
          <w:p w14:paraId="0F00105C" w14:textId="77777777" w:rsidR="007B4E5F" w:rsidRDefault="007B4E5F">
            <w:pPr>
              <w:pStyle w:val="Paragraphedeliste"/>
              <w:widowControl w:val="0"/>
              <w:spacing w:before="60" w:after="60"/>
              <w:ind w:left="0"/>
              <w:contextualSpacing w:val="0"/>
              <w:jc w:val="both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</w:p>
          <w:p w14:paraId="10805E82" w14:textId="77777777" w:rsidR="007B4E5F" w:rsidRDefault="007B4E5F">
            <w:pPr>
              <w:widowControl w:val="0"/>
            </w:pPr>
          </w:p>
        </w:tc>
      </w:tr>
      <w:tr w:rsidR="007B4E5F" w14:paraId="4FF4CE14" w14:textId="77777777">
        <w:trPr>
          <w:cantSplit/>
          <w:trHeight w:val="567"/>
        </w:trPr>
        <w:tc>
          <w:tcPr>
            <w:tcW w:w="28" w:type="dxa"/>
          </w:tcPr>
          <w:p w14:paraId="1B93EFC5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620BBF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D69542F" w14:textId="77777777" w:rsidR="007B4E5F" w:rsidRDefault="007B4E5F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F78F2" w14:textId="54B64045" w:rsidR="007B4E5F" w:rsidRDefault="00000000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L’enseignant demande aux élèves de se diviser pour former 3 nouveaux groupes ABCDE</w:t>
            </w:r>
            <w:r w:rsidR="00341D3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FCF14" w14:textId="77777777" w:rsidR="007B4E5F" w:rsidRDefault="00000000">
            <w:pPr>
              <w:widowControl w:val="0"/>
              <w:spacing w:before="60" w:after="12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Travail en classe puzzle : Etape 2</w:t>
            </w:r>
          </w:p>
          <w:p w14:paraId="7C981325" w14:textId="77777777" w:rsidR="007B4E5F" w:rsidRDefault="00000000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Une fois le compte rendu effectué dans chaque groupe, les membres des groupes A, B, C, D et E vont se diviser pour former 3 nouveaux groupes « ABCDE ». </w:t>
            </w:r>
          </w:p>
          <w:p w14:paraId="71236D52" w14:textId="77777777" w:rsidR="007B4E5F" w:rsidRDefault="00000000">
            <w:pPr>
              <w:widowControl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Chaque élève expert de son sujet présente la synthèse de son questionnaire à ses camarades. Ensemble, ils réalisent une synthèse finale.</w:t>
            </w:r>
          </w:p>
          <w:tbl>
            <w:tblPr>
              <w:tblStyle w:val="Grilledutableau"/>
              <w:tblW w:w="2230" w:type="dxa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372"/>
              <w:gridCol w:w="370"/>
              <w:gridCol w:w="374"/>
              <w:gridCol w:w="1114"/>
            </w:tblGrid>
            <w:tr w:rsidR="007B4E5F" w14:paraId="51BA867D" w14:textId="77777777">
              <w:trPr>
                <w:trHeight w:val="278"/>
              </w:trPr>
              <w:tc>
                <w:tcPr>
                  <w:tcW w:w="371" w:type="dxa"/>
                  <w:shd w:val="clear" w:color="auto" w:fill="C00000"/>
                </w:tcPr>
                <w:p w14:paraId="7725DECB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shd w:val="clear" w:color="auto" w:fill="FFC000"/>
                </w:tcPr>
                <w:p w14:paraId="02E10344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4" w:type="dxa"/>
                  <w:shd w:val="clear" w:color="auto" w:fill="F79646" w:themeFill="accent6"/>
                </w:tcPr>
                <w:p w14:paraId="0D470260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832D8F7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7B4E5F" w14:paraId="0781B254" w14:textId="77777777">
              <w:trPr>
                <w:trHeight w:val="278"/>
              </w:trPr>
              <w:tc>
                <w:tcPr>
                  <w:tcW w:w="371" w:type="dxa"/>
                  <w:shd w:val="clear" w:color="auto" w:fill="548DD4" w:themeFill="text2" w:themeFillTint="99"/>
                </w:tcPr>
                <w:p w14:paraId="7BC64365" w14:textId="77777777" w:rsidR="007B4E5F" w:rsidRDefault="00000000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70" w:type="dxa"/>
                  <w:shd w:val="clear" w:color="auto" w:fill="92D050"/>
                </w:tcPr>
                <w:p w14:paraId="00147FAB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74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D726DE8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9EF2C42" w14:textId="77777777" w:rsidR="007B4E5F" w:rsidRDefault="007B4E5F" w:rsidP="00530522">
                  <w:pPr>
                    <w:framePr w:hSpace="141" w:wrap="around" w:vAnchor="text" w:hAnchor="text" w:y="1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7B4E5F" w14:paraId="7E54D067" w14:textId="77777777">
              <w:trPr>
                <w:trHeight w:val="278"/>
              </w:trPr>
              <w:tc>
                <w:tcPr>
                  <w:tcW w:w="111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A2E588" w14:textId="77777777" w:rsidR="007B4E5F" w:rsidRDefault="00000000" w:rsidP="00530522">
                  <w:pPr>
                    <w:framePr w:hSpace="141" w:wrap="around" w:vAnchor="text" w:hAnchor="text" w:y="1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ABCDE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4C61E8" w14:textId="77777777" w:rsidR="007B4E5F" w:rsidRDefault="00000000" w:rsidP="00530522">
                  <w:pPr>
                    <w:framePr w:hSpace="141" w:wrap="around" w:vAnchor="text" w:hAnchor="text" w:y="1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X3</w:t>
                  </w:r>
                </w:p>
              </w:tc>
            </w:tr>
          </w:tbl>
          <w:p w14:paraId="16CBF86E" w14:textId="77777777" w:rsidR="007B4E5F" w:rsidRDefault="007B4E5F">
            <w:pPr>
              <w:widowControl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63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A0654ED" w14:textId="77777777" w:rsidR="007B4E5F" w:rsidRDefault="007B4E5F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4E5F" w14:paraId="2E79AA30" w14:textId="77777777">
        <w:trPr>
          <w:cantSplit/>
          <w:trHeight w:val="567"/>
        </w:trPr>
        <w:tc>
          <w:tcPr>
            <w:tcW w:w="28" w:type="dxa"/>
          </w:tcPr>
          <w:p w14:paraId="7D92C821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314854A" w14:textId="77777777" w:rsidR="007B4E5F" w:rsidRDefault="007B4E5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1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54A1F8E" w14:textId="77777777" w:rsidR="007B4E5F" w:rsidRDefault="007B4E5F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962DB" w14:textId="77777777" w:rsidR="007B4E5F" w:rsidRDefault="007B4E5F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234FD" w14:textId="77777777" w:rsidR="007B4E5F" w:rsidRDefault="00000000">
            <w:pPr>
              <w:widowControl w:val="0"/>
              <w:spacing w:before="60" w:after="12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Travail en classe puzzle : Etape 3</w:t>
            </w:r>
          </w:p>
          <w:p w14:paraId="2EF7A80D" w14:textId="6ECC68BC" w:rsidR="007B4E5F" w:rsidRDefault="00000000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Exposé oral par les groupes ABCDE devant une autre classe pour effectuer un partage d’expérience  ou devant des professeurs de matières générales et professionnelles ( à l’occasion des séances de co-intervention par exemple).</w:t>
            </w:r>
          </w:p>
        </w:tc>
        <w:tc>
          <w:tcPr>
            <w:tcW w:w="4563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6C1E7" w14:textId="77777777" w:rsidR="007B4E5F" w:rsidRDefault="007B4E5F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82C33D" w14:textId="77777777" w:rsidR="007B4E5F" w:rsidRDefault="007B4E5F">
      <w:pPr>
        <w:rPr>
          <w:rFonts w:asciiTheme="minorHAnsi" w:hAnsiTheme="minorHAnsi" w:cstheme="minorHAnsi"/>
          <w:sz w:val="4"/>
          <w:szCs w:val="4"/>
        </w:rPr>
      </w:pPr>
    </w:p>
    <w:sectPr w:rsidR="007B4E5F">
      <w:footerReference w:type="default" r:id="rId8"/>
      <w:pgSz w:w="16838" w:h="11906" w:orient="landscape"/>
      <w:pgMar w:top="720" w:right="720" w:bottom="720" w:left="720" w:header="0" w:footer="45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9BD78" w14:textId="77777777" w:rsidR="009965E8" w:rsidRDefault="009965E8">
      <w:r>
        <w:separator/>
      </w:r>
    </w:p>
  </w:endnote>
  <w:endnote w:type="continuationSeparator" w:id="0">
    <w:p w14:paraId="045CFDF0" w14:textId="77777777" w:rsidR="009965E8" w:rsidRDefault="0099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0155269"/>
      <w:docPartObj>
        <w:docPartGallery w:val="Page Numbers (Top of Page)"/>
        <w:docPartUnique/>
      </w:docPartObj>
    </w:sdtPr>
    <w:sdtContent>
      <w:p w14:paraId="21FAFECA" w14:textId="77777777" w:rsidR="007B4E5F" w:rsidRDefault="00000000">
        <w:pPr>
          <w:spacing w:before="120"/>
        </w:pPr>
        <w:r>
          <w:rPr>
            <w:rFonts w:asciiTheme="minorHAnsi" w:hAnsiTheme="minorHAnsi" w:cstheme="minorHAnsi"/>
            <w:i/>
            <w:sz w:val="22"/>
            <w:szCs w:val="22"/>
          </w:rPr>
          <w:t>Baccalauréat professionnel Métiers de la Couture et de la Confection – Ressources : Collaborer avec les entreprises – Séance 1</w:t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rPr>
            <w:rFonts w:asciiTheme="minorHAnsi" w:hAnsiTheme="minorHAnsi" w:cstheme="minorHAnsi"/>
            <w:i/>
            <w:sz w:val="22"/>
            <w:szCs w:val="22"/>
          </w:rPr>
          <w:tab/>
        </w:r>
        <w:r>
          <w:t xml:space="preserve">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  <w:r>
          <w:t xml:space="preserve"> / </w:t>
        </w:r>
        <w:r>
          <w:fldChar w:fldCharType="begin"/>
        </w:r>
        <w:r>
          <w:instrText xml:space="preserve"> NUMPAGES </w:instrText>
        </w:r>
        <w:r>
          <w:fldChar w:fldCharType="separate"/>
        </w:r>
        <w: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12374" w14:textId="77777777" w:rsidR="009965E8" w:rsidRDefault="009965E8">
      <w:r>
        <w:separator/>
      </w:r>
    </w:p>
  </w:footnote>
  <w:footnote w:type="continuationSeparator" w:id="0">
    <w:p w14:paraId="28D9A7A8" w14:textId="77777777" w:rsidR="009965E8" w:rsidRDefault="00996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24DF9"/>
    <w:multiLevelType w:val="multilevel"/>
    <w:tmpl w:val="FEF8100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1A745C"/>
    <w:multiLevelType w:val="multilevel"/>
    <w:tmpl w:val="7834C5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E6B0639"/>
    <w:multiLevelType w:val="multilevel"/>
    <w:tmpl w:val="C64030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2EE6388"/>
    <w:multiLevelType w:val="multilevel"/>
    <w:tmpl w:val="6584FA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0CC180F"/>
    <w:multiLevelType w:val="multilevel"/>
    <w:tmpl w:val="42DA28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82062997">
    <w:abstractNumId w:val="4"/>
  </w:num>
  <w:num w:numId="2" w16cid:durableId="529294807">
    <w:abstractNumId w:val="3"/>
  </w:num>
  <w:num w:numId="3" w16cid:durableId="60562816">
    <w:abstractNumId w:val="2"/>
  </w:num>
  <w:num w:numId="4" w16cid:durableId="2122457500">
    <w:abstractNumId w:val="0"/>
  </w:num>
  <w:num w:numId="5" w16cid:durableId="1987511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7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E5F"/>
    <w:rsid w:val="00172020"/>
    <w:rsid w:val="00341D39"/>
    <w:rsid w:val="00475E12"/>
    <w:rsid w:val="00530522"/>
    <w:rsid w:val="006B7BAE"/>
    <w:rsid w:val="006C0EB1"/>
    <w:rsid w:val="007B4E5F"/>
    <w:rsid w:val="009965E8"/>
    <w:rsid w:val="00D127CF"/>
    <w:rsid w:val="00FB076F"/>
    <w:rsid w:val="00FF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1D3C"/>
  <w15:docId w15:val="{269120D9-0D83-43E7-8FF8-6C7DFD37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D1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306A8A"/>
    <w:rPr>
      <w:sz w:val="24"/>
      <w:szCs w:val="2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06A8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95125B"/>
    <w:rPr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rsid w:val="0076011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60110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06A8A"/>
    <w:rPr>
      <w:rFonts w:ascii="Tahoma" w:hAnsi="Tahoma" w:cs="Tahoma"/>
      <w:sz w:val="16"/>
      <w:szCs w:val="16"/>
    </w:rPr>
  </w:style>
  <w:style w:type="paragraph" w:customStyle="1" w:styleId="MCNVparagraphe">
    <w:name w:val="#MCNV_paragraphe"/>
    <w:basedOn w:val="Normal"/>
    <w:qFormat/>
    <w:rsid w:val="00FE6472"/>
    <w:pPr>
      <w:spacing w:line="276" w:lineRule="auto"/>
      <w:jc w:val="both"/>
    </w:pPr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25DC"/>
    <w:pPr>
      <w:ind w:left="720"/>
      <w:contextualSpacing/>
    </w:pPr>
  </w:style>
  <w:style w:type="table" w:styleId="Grilledutableau">
    <w:name w:val="Table Grid"/>
    <w:basedOn w:val="TableauNormal"/>
    <w:uiPriority w:val="59"/>
    <w:rsid w:val="00EA62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07DB4-EE4E-4CE1-A0D8-6A6996019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828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des Pays de la Loire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STL</dc:creator>
  <dc:description/>
  <cp:lastModifiedBy>nathalie PLESSIS</cp:lastModifiedBy>
  <cp:revision>7</cp:revision>
  <cp:lastPrinted>2007-12-18T06:58:00Z</cp:lastPrinted>
  <dcterms:created xsi:type="dcterms:W3CDTF">2023-12-10T22:15:00Z</dcterms:created>
  <dcterms:modified xsi:type="dcterms:W3CDTF">2024-03-17T22:52:00Z</dcterms:modified>
  <dc:language>fr-FR</dc:language>
</cp:coreProperties>
</file>