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449"/>
        <w:tblW w:w="15843" w:type="dxa"/>
        <w:tblLayout w:type="fixed"/>
        <w:tblLook w:val="01E0"/>
      </w:tblPr>
      <w:tblGrid>
        <w:gridCol w:w="534"/>
        <w:gridCol w:w="1702"/>
        <w:gridCol w:w="2693"/>
        <w:gridCol w:w="40"/>
        <w:gridCol w:w="3599"/>
        <w:gridCol w:w="2597"/>
        <w:gridCol w:w="4678"/>
      </w:tblGrid>
      <w:tr w:rsidR="00B8033D">
        <w:trPr>
          <w:trHeight w:val="567"/>
        </w:trPr>
        <w:tc>
          <w:tcPr>
            <w:tcW w:w="15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22"/>
              </w:rPr>
              <w:t>SEQUENCE : COLLABORER AVEC L’ENTREPRISE CCSM</w:t>
            </w:r>
          </w:p>
        </w:tc>
      </w:tr>
      <w:tr w:rsidR="00B8033D">
        <w:trPr>
          <w:trHeight w:val="338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B8033D" w:rsidRDefault="001F5B4B">
            <w:pPr>
              <w:widowControl w:val="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>SEANCE 3</w:t>
            </w:r>
          </w:p>
        </w:tc>
        <w:tc>
          <w:tcPr>
            <w:tcW w:w="4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Niveau :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BAC PRO MCC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Effectifs :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15 élèves/groupe</w:t>
            </w:r>
          </w:p>
        </w:tc>
        <w:tc>
          <w:tcPr>
            <w:tcW w:w="7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33D" w:rsidRDefault="001F5B4B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Durée de la séance : </w:t>
            </w:r>
            <w:r w:rsidR="008D14AA"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ariable en fonction du type de produit</w:t>
            </w:r>
          </w:p>
        </w:tc>
      </w:tr>
      <w:tr w:rsidR="00B8033D">
        <w:trPr>
          <w:trHeight w:val="354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B8033D" w:rsidRDefault="00B8033D">
            <w:pPr>
              <w:widowControl w:val="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33D" w:rsidRDefault="001F5B4B">
            <w:pPr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L’élève doit être capable de :</w:t>
            </w:r>
          </w:p>
          <w:p w:rsidR="00B8033D" w:rsidRDefault="008D14AA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Organiser et régler les différents postes de travail à l’aide des fiches au poste</w:t>
            </w:r>
          </w:p>
          <w:p w:rsidR="00B8033D" w:rsidRDefault="008D14AA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Fabriquer les produits en respectant les contraintes de fabrication, d’organisation, de qualité, de quantités et de délais</w:t>
            </w:r>
          </w:p>
          <w:p w:rsidR="00B8033D" w:rsidRDefault="008D14AA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Contrôler le produit en cours et fin de production</w:t>
            </w:r>
          </w:p>
          <w:p w:rsidR="00B8033D" w:rsidRDefault="008D14AA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Consigner les problèmes rencontrés et rendre compte de l’avancement de la production au groupe</w:t>
            </w:r>
          </w:p>
        </w:tc>
      </w:tr>
      <w:tr w:rsidR="00B8033D">
        <w:trPr>
          <w:trHeight w:val="454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8033D" w:rsidRDefault="00B8033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33D" w:rsidRDefault="001F5B4B">
            <w:pPr>
              <w:widowContro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Pôles et compétences :</w:t>
            </w:r>
          </w:p>
        </w:tc>
        <w:tc>
          <w:tcPr>
            <w:tcW w:w="10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33D" w:rsidRDefault="001F5B4B">
            <w:pPr>
              <w:widowContro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Activités liées et t</w:t>
            </w:r>
            <w:r w:rsidR="008D14AA">
              <w:rPr>
                <w:rFonts w:asciiTheme="minorHAnsi" w:hAnsiTheme="minorHAnsi" w:cstheme="minorHAnsi"/>
                <w:b/>
                <w:sz w:val="28"/>
                <w:szCs w:val="28"/>
              </w:rPr>
              <w:t>â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ches associées :</w:t>
            </w:r>
          </w:p>
        </w:tc>
      </w:tr>
      <w:tr w:rsidR="00B8033D">
        <w:trPr>
          <w:trHeight w:val="489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8033D" w:rsidRDefault="00B8033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</w:tcPr>
          <w:p w:rsidR="00B8033D" w:rsidRDefault="001F5B4B">
            <w:pPr>
              <w:widowControl w:val="0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Pôle 2 : Réalisation d’une production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120"/>
              <w:ind w:left="340" w:hanging="170"/>
              <w:contextualSpacing w:val="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CP4: </w:t>
            </w:r>
            <w:r w:rsidR="008D14A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ppliquer les réglages et méthodes pour produire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120"/>
              <w:ind w:left="340" w:hanging="170"/>
              <w:contextualSpacing w:val="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CP5 : </w:t>
            </w:r>
            <w:r w:rsidR="008D14A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éaliser les opérations de production en préparation, fabrication et finition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120"/>
              <w:ind w:left="340" w:hanging="170"/>
              <w:contextualSpacing w:val="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CP6 : Consigner les données de production</w:t>
            </w:r>
          </w:p>
        </w:tc>
        <w:tc>
          <w:tcPr>
            <w:tcW w:w="10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vAlign w:val="center"/>
          </w:tcPr>
          <w:p w:rsidR="00B8033D" w:rsidRDefault="001F5B4B">
            <w:pPr>
              <w:widowControl w:val="0"/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Activité 1-Organisation et réglage au poste de travail :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A1-T2 : Vérifier la disponibilité des matériels et matières d’œuvre nécessaire e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 aménager les circulations des flux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A1-T3 : Assurer les réglages au poste</w:t>
            </w:r>
            <w:r w:rsidR="008D14A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  <w:p w:rsidR="00B8033D" w:rsidRDefault="001F5B4B">
            <w:pPr>
              <w:widowControl w:val="0"/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Activité 3-Contrôles de la production tout au long du processus :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A3-T1 : Réaliser les autocontrôles à chaque intervention et contribuer au contrôle du produit.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A3-T2 : Repérer les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défauts éventuels issus des opérations précédentes et en rendre compte.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A3-T3 : Détecter et signaler des anomalies matières et fournitures.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A3-T4 : Renseigner les documents de suivi de la production.</w:t>
            </w:r>
          </w:p>
          <w:p w:rsidR="00B8033D" w:rsidRDefault="001F5B4B">
            <w:pPr>
              <w:widowControl w:val="0"/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Activité 4 : Fabrication des produits dans le respect d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 temps imparti</w:t>
            </w:r>
            <w:r w:rsidR="008D14A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A4-T1 : Utiliser les données techniques de fabrication.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A4-T2 : Réaliser les opérations de montage des éléments de produit et du produit dans le temps imparti.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A4-T3 : Réaliser les opérations de repassage tout au long de la confection du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produit dans le temps imparti.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A4-T4 : Réaliser les opérations de finition dans le temps imparti. </w:t>
            </w:r>
          </w:p>
          <w:p w:rsidR="00B8033D" w:rsidRDefault="001F5B4B">
            <w:pPr>
              <w:widowControl w:val="0"/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Activité 5 : Participation à l’évolution de l’environnement professionnel en collectif de travail</w:t>
            </w:r>
            <w:r w:rsidR="008D14A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A5-T2 : Participer au travail d’équipe de production et r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endre compte pour le collectif.</w:t>
            </w:r>
          </w:p>
        </w:tc>
      </w:tr>
      <w:tr w:rsidR="00B8033D">
        <w:trPr>
          <w:trHeight w:val="489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8033D" w:rsidRDefault="00B8033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33D" w:rsidRDefault="001F5B4B">
            <w:pPr>
              <w:widowControl w:val="0"/>
              <w:spacing w:after="60"/>
              <w:ind w:left="113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Connaissances associées</w:t>
            </w:r>
            <w:r w:rsidR="008D14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 :</w:t>
            </w:r>
          </w:p>
          <w:p w:rsidR="00B8033D" w:rsidRDefault="001F5B4B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Matériels (machine de production des marchés d’application)</w:t>
            </w:r>
          </w:p>
          <w:p w:rsidR="00B8033D" w:rsidRDefault="001F5B4B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Moyens techniques de préparation, montage, finitions</w:t>
            </w:r>
          </w:p>
          <w:p w:rsidR="00B8033D" w:rsidRDefault="001F5B4B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Critères de qualité et de contrôle</w:t>
            </w:r>
          </w:p>
          <w:p w:rsidR="00B8033D" w:rsidRDefault="001F5B4B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Règles de sécurité et ergonomie</w:t>
            </w:r>
          </w:p>
          <w:p w:rsidR="00B8033D" w:rsidRDefault="001F5B4B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Organisation du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travail (dans l’atelier, poste de travail)</w:t>
            </w:r>
          </w:p>
          <w:p w:rsidR="00B8033D" w:rsidRDefault="001F5B4B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Principes et outils de communication, numériques ou non, écrits et oraux</w:t>
            </w: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33D" w:rsidRDefault="008D14AA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Niveaux taxonomiques :</w:t>
            </w:r>
          </w:p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</w:p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</w:p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2</w:t>
            </w:r>
          </w:p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</w:p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2</w:t>
            </w:r>
          </w:p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</w:p>
        </w:tc>
      </w:tr>
      <w:tr w:rsidR="00B8033D">
        <w:trPr>
          <w:trHeight w:val="489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8033D" w:rsidRDefault="00B8033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33D" w:rsidRDefault="001F5B4B">
            <w:pPr>
              <w:widowControl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Pré requis</w:t>
            </w:r>
            <w:r w:rsidR="008D14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 :</w:t>
            </w:r>
          </w:p>
        </w:tc>
        <w:tc>
          <w:tcPr>
            <w:tcW w:w="1360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033D" w:rsidRDefault="008D14AA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Utilisation des différents matériels nécessaires à la production.</w:t>
            </w:r>
          </w:p>
          <w:p w:rsidR="00B8033D" w:rsidRDefault="008D14AA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Organisation et réglage du poste de travail.</w:t>
            </w:r>
          </w:p>
          <w:p w:rsidR="00B8033D" w:rsidRDefault="008D14AA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Réalisation de montages simples (assemblage, surpiquage...), de repassages et de finitions.</w:t>
            </w:r>
          </w:p>
        </w:tc>
      </w:tr>
    </w:tbl>
    <w:p w:rsidR="00B8033D" w:rsidRDefault="00B8033D">
      <w:pPr>
        <w:rPr>
          <w:rFonts w:asciiTheme="minorHAnsi" w:hAnsiTheme="minorHAnsi" w:cstheme="minorHAnsi"/>
        </w:rPr>
      </w:pPr>
    </w:p>
    <w:tbl>
      <w:tblPr>
        <w:tblW w:w="15508" w:type="dxa"/>
        <w:tblLayout w:type="fixed"/>
        <w:tblCellMar>
          <w:top w:w="57" w:type="dxa"/>
          <w:left w:w="57" w:type="dxa"/>
          <w:bottom w:w="28" w:type="dxa"/>
          <w:right w:w="57" w:type="dxa"/>
        </w:tblCellMar>
        <w:tblLook w:val="04A0"/>
      </w:tblPr>
      <w:tblGrid>
        <w:gridCol w:w="657"/>
        <w:gridCol w:w="2381"/>
        <w:gridCol w:w="3681"/>
        <w:gridCol w:w="5245"/>
        <w:gridCol w:w="3544"/>
      </w:tblGrid>
      <w:tr w:rsidR="00B8033D" w:rsidTr="00105961">
        <w:trPr>
          <w:trHeight w:val="283"/>
        </w:trPr>
        <w:tc>
          <w:tcPr>
            <w:tcW w:w="1550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22"/>
              </w:rPr>
              <w:lastRenderedPageBreak/>
              <w:t>SEQUENCE : COLLABORER AVEC L’ENTREPRISE CCSM – SEANCE 3</w:t>
            </w:r>
          </w:p>
        </w:tc>
      </w:tr>
      <w:tr w:rsidR="00B8033D" w:rsidTr="00105961">
        <w:trPr>
          <w:trHeight w:val="283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Phase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Compétences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professeur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élève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Critères d’évaluation</w:t>
            </w:r>
          </w:p>
        </w:tc>
      </w:tr>
      <w:tr w:rsidR="00B8033D" w:rsidTr="00105961">
        <w:trPr>
          <w:cantSplit/>
          <w:trHeight w:val="3481"/>
        </w:trPr>
        <w:tc>
          <w:tcPr>
            <w:tcW w:w="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ind w:left="170" w:right="1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CP5 : 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éaliser les opérations de production en préparation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Répartition des activités de préparation avant le lancement de la production aux différents groupes composant la classe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spacing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Groupe 1 :</w:t>
            </w:r>
          </w:p>
          <w:p w:rsidR="00B8033D" w:rsidRDefault="001F5B4B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Contrôle des tailles reçues ( cf ordre de fabrication ) puis</w:t>
            </w:r>
          </w:p>
          <w:p w:rsidR="00B8033D" w:rsidRDefault="001F5B4B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identification des éléments et mise en paquet en fonction des sous-ensembles</w:t>
            </w:r>
          </w:p>
          <w:p w:rsidR="00B8033D" w:rsidRDefault="001F5B4B">
            <w:pPr>
              <w:widowControl w:val="0"/>
              <w:spacing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Groupe 2 : </w:t>
            </w:r>
          </w:p>
          <w:p w:rsidR="00B8033D" w:rsidRDefault="001F5B4B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Installation des différents matériels nécessaires à la production avec enfilage des machines </w:t>
            </w:r>
          </w:p>
          <w:p w:rsidR="00B8033D" w:rsidRDefault="001F5B4B">
            <w:pPr>
              <w:widowControl w:val="0"/>
              <w:spacing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roupe 3 : </w:t>
            </w:r>
          </w:p>
          <w:p w:rsidR="00B8033D" w:rsidRDefault="001F5B4B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Préparation des fiches de suivi de chaque paquet en complétant les informations demandées (nom du produit, taille, quantité, numéro du paquet…)</w:t>
            </w:r>
          </w:p>
          <w:p w:rsidR="00B8033D" w:rsidRDefault="001F5B4B">
            <w:pPr>
              <w:widowControl w:val="0"/>
              <w:spacing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Groupe 4 : </w:t>
            </w:r>
          </w:p>
          <w:p w:rsidR="00B8033D" w:rsidRDefault="001F5B4B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Contrôle et préparation des fournitures 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mise en paquet respecte la nomenclature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opérations de préparation conduisent à un résultat conforme au cahier des charges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8033D" w:rsidTr="00105961">
        <w:trPr>
          <w:cantSplit/>
          <w:trHeight w:val="567"/>
        </w:trPr>
        <w:tc>
          <w:tcPr>
            <w:tcW w:w="65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26" w:type="dxa"/>
            <w:gridSpan w:val="2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B8033D" w:rsidRDefault="001F5B4B" w:rsidP="00105961">
            <w:pPr>
              <w:widowControl w:val="0"/>
              <w:ind w:left="482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Dossier technique, répartition des tailles et matières de la production (ordre de fabrication), éléments coupés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033D" w:rsidTr="00105961">
        <w:trPr>
          <w:cantSplit/>
          <w:trHeight w:val="567"/>
        </w:trPr>
        <w:tc>
          <w:tcPr>
            <w:tcW w:w="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ind w:left="170" w:right="1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CP4</w:t>
            </w:r>
            <w:r w:rsidR="002050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ppliquer les réglages 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méthodes pour produire</w:t>
            </w:r>
          </w:p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Affichage de l’organisation prévue :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Planning rétroactif faisant apparaître les quantités journalières avec la date butoir de livraison.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Répartition des postes avec rappel de la  fiche au poste associée.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Schéma de circulation des paquets/produits permettant à chaque élève de se repérer dans la chaîne de production.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B8033D" w:rsidRDefault="001F5B4B" w:rsidP="00105961">
            <w:pPr>
              <w:widowControl w:val="0"/>
              <w:spacing w:before="6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Collectivement :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Désignation des chefs de groupes parmi les volontaires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Répartition des paquets avec la fiche de suivi au paquet</w:t>
            </w:r>
          </w:p>
          <w:p w:rsidR="00B8033D" w:rsidRDefault="001F5B4B" w:rsidP="00105961">
            <w:pPr>
              <w:widowControl w:val="0"/>
              <w:spacing w:before="6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Individuellement</w:t>
            </w:r>
            <w:r w:rsidR="00205014">
              <w:rPr>
                <w:rFonts w:asciiTheme="minorHAnsi" w:hAnsiTheme="minorHAnsi" w:cstheme="minorHAnsi"/>
                <w:b/>
                <w:sz w:val="22"/>
                <w:szCs w:val="22"/>
              </w:rPr>
              <w:t> :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Prise de connaissance de la fiche au poste désignée dans la répartition.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Contrôle et repérage des éléments constituant le paquet à travailler.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Renseignement des éléments manquants sur la fiche de suivi (nom élève opérateur, date…)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Réglage du poste de travail et des équipements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Aménagement du poste du travail selon les règles d’ergonomie.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Les essais et les résultats des tests valident les configurations, réglages du poste de travail et des équipements, requis par le cahier des charges et fiche de consigne au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poste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 poste de travail et ses aménagements permettent de respecter les règles d’ergonomie et la productivité, conformément à la fiche de consigne au poste.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opérations de préparation conduisent à un résultat conforme au cahier des charges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8033D" w:rsidTr="00105961">
        <w:trPr>
          <w:cantSplit/>
          <w:trHeight w:val="567"/>
        </w:trPr>
        <w:tc>
          <w:tcPr>
            <w:tcW w:w="65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26" w:type="dxa"/>
            <w:gridSpan w:val="2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et ressources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B8033D" w:rsidRDefault="001F5B4B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Dossier technique, fiche de poste, paquet de sous ensemble, fiche de suivi</w:t>
            </w:r>
            <w:r w:rsidR="0020501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033D" w:rsidTr="00105961">
        <w:trPr>
          <w:cantSplit/>
          <w:trHeight w:val="283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Phase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Compétences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professeur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élève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Critères d’évaluation</w:t>
            </w:r>
          </w:p>
        </w:tc>
      </w:tr>
      <w:tr w:rsidR="00B8033D" w:rsidTr="00105961">
        <w:trPr>
          <w:cantSplit/>
          <w:trHeight w:val="567"/>
        </w:trPr>
        <w:tc>
          <w:tcPr>
            <w:tcW w:w="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ind w:left="113" w:right="1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CP5 : 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éaliser les opérations de production en fabrication et finition</w:t>
            </w:r>
          </w:p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Suivi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d’avancement de la production en s’assurant qu’aucun poste ne se retrouve en grandes difficultés (technique ou temps)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Observation des différentes postures professionnelles de chaque élève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Conseils prodigués aux élèves selon les besoins repérés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8033D" w:rsidRDefault="00B8033D">
            <w:pPr>
              <w:pStyle w:val="Paragraphedeliste"/>
              <w:widowControl w:val="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Réalisati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 des opérations selon les consignes de la fiche au poste (consultation des documents techniques et/ou du prototype en cas de besoin)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Auto contrôle du travail à chaque étape de fabrication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8033D" w:rsidRDefault="001F5B4B">
            <w:pPr>
              <w:widowControl w:val="0"/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En cas de problème :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4"/>
              </w:numPr>
              <w:ind w:left="397" w:hanging="17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Résolution du problème par l’élève ; ou, par l’élève avec l’aide du chef de groupe et/ou du professeur, 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4"/>
              </w:numPr>
              <w:ind w:left="397" w:hanging="17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Consignation du problème rencontré et de sa résolution sur la fiche de suivi, avec l’appui de photos ou vidéos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Evacuation du paquet terminé vers le pos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 suivant</w:t>
            </w:r>
          </w:p>
          <w:p w:rsidR="00B8033D" w:rsidRDefault="001F5B4B">
            <w:pPr>
              <w:pStyle w:val="Paragraphedeliste"/>
              <w:widowControl w:val="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Remarque : l’élève positionné au dernier poste de la chaine de production inscrit au fur et à mesure les paquets sortants sur le tableau de suivi d’avancement de production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réalisation est assurée en adaptant les gestes et les rythmes pour 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specter les délais et le grade qualité.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opérations de montage conduisent à un résultat conforme au cahier des charges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opérations de repassage conduisent à un résultat conforme au cahier des charges.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Les opérations de finition conduisent à un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résultat conforme au cahier des charges.</w:t>
            </w:r>
          </w:p>
        </w:tc>
      </w:tr>
      <w:tr w:rsidR="00B8033D" w:rsidTr="00105961">
        <w:trPr>
          <w:cantSplit/>
          <w:trHeight w:val="567"/>
        </w:trPr>
        <w:tc>
          <w:tcPr>
            <w:tcW w:w="65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26" w:type="dxa"/>
            <w:gridSpan w:val="2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B8033D" w:rsidRDefault="001F5B4B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Dossier technique, fiche de poste, paquet de sous ensemble, prototype, vidéo et/ou document technique support, fiche de suivi</w:t>
            </w:r>
            <w:r w:rsidR="0020501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033D" w:rsidTr="00105961">
        <w:trPr>
          <w:cantSplit/>
          <w:trHeight w:val="567"/>
        </w:trPr>
        <w:tc>
          <w:tcPr>
            <w:tcW w:w="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ind w:left="113" w:right="17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CP6 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onsigner les données de production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spacing w:before="6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Individuellement :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Comptabilise journalièrement le nombre de paquets réalisés en complétant sa fiche de poste.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Rend compte de sa production à l’ensemble du groupe en complétant le tableau associé au planning rétroactif.</w:t>
            </w:r>
          </w:p>
          <w:p w:rsidR="00B8033D" w:rsidRDefault="00205014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 besoin, formalise dans un document 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situation d’apprentissage 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» le problème rencontré au cours de la production pour en garder une traçabilité afin de l’exploiter ultérieurement.</w:t>
            </w:r>
          </w:p>
          <w:p w:rsidR="00B8033D" w:rsidRDefault="001F5B4B">
            <w:pPr>
              <w:widowControl w:val="0"/>
              <w:spacing w:before="6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Collectivement :</w:t>
            </w:r>
          </w:p>
          <w:p w:rsidR="00B8033D" w:rsidRDefault="001F5B4B">
            <w:pPr>
              <w:pStyle w:val="Paragraphedeliste"/>
              <w:widowControl w:val="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Lecture des données de production de la journée afin de contrôler le respect des délais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es résultats des opérations en cours de production sont consignés. 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écarts de temps imparti ou les anomalies de production sont repérés et notifiés.</w:t>
            </w:r>
          </w:p>
        </w:tc>
      </w:tr>
      <w:tr w:rsidR="00B8033D" w:rsidTr="00105961">
        <w:trPr>
          <w:cantSplit/>
          <w:trHeight w:val="567"/>
        </w:trPr>
        <w:tc>
          <w:tcPr>
            <w:tcW w:w="65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26" w:type="dxa"/>
            <w:gridSpan w:val="2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B8033D" w:rsidRDefault="001F5B4B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Fiche de poste, planning rétroactif</w:t>
            </w:r>
            <w:r w:rsidR="0020501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05961" w:rsidRDefault="00105961">
      <w:r>
        <w:br w:type="page"/>
      </w:r>
    </w:p>
    <w:tbl>
      <w:tblPr>
        <w:tblW w:w="15508" w:type="dxa"/>
        <w:tblLayout w:type="fixed"/>
        <w:tblCellMar>
          <w:top w:w="57" w:type="dxa"/>
          <w:left w:w="57" w:type="dxa"/>
          <w:bottom w:w="28" w:type="dxa"/>
          <w:right w:w="57" w:type="dxa"/>
        </w:tblCellMar>
        <w:tblLook w:val="04A0"/>
      </w:tblPr>
      <w:tblGrid>
        <w:gridCol w:w="657"/>
        <w:gridCol w:w="2381"/>
        <w:gridCol w:w="3681"/>
        <w:gridCol w:w="5245"/>
        <w:gridCol w:w="3544"/>
      </w:tblGrid>
      <w:tr w:rsidR="00B8033D" w:rsidTr="00105961">
        <w:trPr>
          <w:cantSplit/>
          <w:trHeight w:val="283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Phase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Compétences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professeur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élève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Critères d’évaluation</w:t>
            </w:r>
          </w:p>
        </w:tc>
      </w:tr>
      <w:tr w:rsidR="00B8033D" w:rsidTr="00105961">
        <w:trPr>
          <w:cantSplit/>
          <w:trHeight w:val="567"/>
        </w:trPr>
        <w:tc>
          <w:tcPr>
            <w:tcW w:w="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ind w:left="1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CP6 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Consigner les données de production</w:t>
            </w:r>
          </w:p>
        </w:tc>
        <w:tc>
          <w:tcPr>
            <w:tcW w:w="3681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shd w:val="clear" w:color="auto" w:fill="auto"/>
          </w:tcPr>
          <w:p w:rsidR="00B8033D" w:rsidRDefault="001F5B4B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Un personnel de l’entreprise effectue un contrôle qualité en cours de fabrication et à la livraison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shd w:val="clear" w:color="auto" w:fill="auto"/>
          </w:tcPr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Contrôle de la production conjointement avec le personnel de l’entreprise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Signalement des défauts à l’aide d’un outil adapté (fiche de contrôle qualité, gommette sur produit)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Consignation des défauts avec piste d’amélioration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Classification des défauts avec prise de décision sur la réparation ou le déclassement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Une alerte 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 réalisée auprès de la hiérarchie lorsque les tolérances risquent d’être dépassées.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anomalies de production sont repérées et notifiées.</w:t>
            </w:r>
          </w:p>
          <w:p w:rsidR="00B8033D" w:rsidRDefault="001F5B4B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résultats des opérations en cours de production sont consignés</w:t>
            </w:r>
            <w:r w:rsidR="002050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8033D" w:rsidTr="00105961">
        <w:trPr>
          <w:cantSplit/>
          <w:trHeight w:val="567"/>
        </w:trPr>
        <w:tc>
          <w:tcPr>
            <w:tcW w:w="65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26" w:type="dxa"/>
            <w:gridSpan w:val="2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33D" w:rsidRDefault="001F5B4B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B8033D" w:rsidRDefault="001F5B4B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Fiche de contrôle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qualité, fiche de suivi</w:t>
            </w:r>
            <w:r w:rsidR="0020501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8033D" w:rsidRDefault="00B8033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8033D" w:rsidRDefault="00B8033D">
      <w:pPr>
        <w:rPr>
          <w:rFonts w:asciiTheme="minorHAnsi" w:hAnsiTheme="minorHAnsi" w:cstheme="minorHAnsi"/>
        </w:rPr>
      </w:pPr>
    </w:p>
    <w:sectPr w:rsidR="00B8033D" w:rsidSect="001F5B4B">
      <w:footerReference w:type="default" r:id="rId7"/>
      <w:pgSz w:w="16838" w:h="11906" w:orient="landscape"/>
      <w:pgMar w:top="680" w:right="720" w:bottom="680" w:left="720" w:header="0" w:footer="454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F5B" w:rsidRDefault="00750F5B">
      <w:r>
        <w:separator/>
      </w:r>
    </w:p>
  </w:endnote>
  <w:endnote w:type="continuationSeparator" w:id="0">
    <w:p w:rsidR="00750F5B" w:rsidRDefault="00750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2160658"/>
      <w:docPartObj>
        <w:docPartGallery w:val="Page Numbers (Top of Page)"/>
        <w:docPartUnique/>
      </w:docPartObj>
    </w:sdtPr>
    <w:sdtContent>
      <w:p w:rsidR="00B8033D" w:rsidRDefault="001F5B4B">
        <w:pPr>
          <w:spacing w:before="120"/>
        </w:pPr>
        <w:r>
          <w:rPr>
            <w:rFonts w:asciiTheme="minorHAnsi" w:hAnsiTheme="minorHAnsi" w:cstheme="minorHAnsi"/>
            <w:i/>
            <w:sz w:val="22"/>
            <w:szCs w:val="22"/>
          </w:rPr>
          <w:t>Baccalauréat professionnel Métiers de la Couture et de la Confection – Ressources : Collaborer avec les entreprises – Séance 3</w:t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t xml:space="preserve"> </w:t>
        </w:r>
        <w:r w:rsidR="004B7101">
          <w:fldChar w:fldCharType="begin"/>
        </w:r>
        <w:r>
          <w:instrText xml:space="preserve"> PAGE </w:instrText>
        </w:r>
        <w:r w:rsidR="004B7101">
          <w:fldChar w:fldCharType="separate"/>
        </w:r>
        <w:r>
          <w:rPr>
            <w:noProof/>
          </w:rPr>
          <w:t>1</w:t>
        </w:r>
        <w:r w:rsidR="004B7101">
          <w:fldChar w:fldCharType="end"/>
        </w:r>
        <w:r>
          <w:t xml:space="preserve"> / </w:t>
        </w:r>
        <w:r w:rsidR="004B7101">
          <w:fldChar w:fldCharType="begin"/>
        </w:r>
        <w:r>
          <w:instrText xml:space="preserve"> NUMPAGES </w:instrText>
        </w:r>
        <w:r w:rsidR="004B7101">
          <w:fldChar w:fldCharType="separate"/>
        </w:r>
        <w:r>
          <w:rPr>
            <w:noProof/>
          </w:rPr>
          <w:t>4</w:t>
        </w:r>
        <w:r w:rsidR="004B7101"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F5B" w:rsidRDefault="00750F5B">
      <w:r>
        <w:separator/>
      </w:r>
    </w:p>
  </w:footnote>
  <w:footnote w:type="continuationSeparator" w:id="0">
    <w:p w:rsidR="00750F5B" w:rsidRDefault="00750F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32F9"/>
    <w:multiLevelType w:val="multilevel"/>
    <w:tmpl w:val="5B58B6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EE75F72"/>
    <w:multiLevelType w:val="multilevel"/>
    <w:tmpl w:val="D7E2BB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0B082C"/>
    <w:multiLevelType w:val="multilevel"/>
    <w:tmpl w:val="8530E8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6E06F4D"/>
    <w:multiLevelType w:val="multilevel"/>
    <w:tmpl w:val="491296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F570A9E"/>
    <w:multiLevelType w:val="multilevel"/>
    <w:tmpl w:val="25B4E6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7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33D"/>
    <w:rsid w:val="00077FA2"/>
    <w:rsid w:val="00105961"/>
    <w:rsid w:val="001F5B4B"/>
    <w:rsid w:val="00205014"/>
    <w:rsid w:val="004B7101"/>
    <w:rsid w:val="00750F5B"/>
    <w:rsid w:val="008D14AA"/>
    <w:rsid w:val="0092423B"/>
    <w:rsid w:val="0099706D"/>
    <w:rsid w:val="00B8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9E0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306A8A"/>
    <w:rPr>
      <w:sz w:val="24"/>
      <w:szCs w:val="2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06A8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95125B"/>
    <w:rPr>
      <w:sz w:val="24"/>
      <w:szCs w:val="24"/>
    </w:rPr>
  </w:style>
  <w:style w:type="paragraph" w:styleId="Titre">
    <w:name w:val="Title"/>
    <w:basedOn w:val="Normal"/>
    <w:next w:val="Corpsdetexte"/>
    <w:qFormat/>
    <w:rsid w:val="004B7101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rsid w:val="004B7101"/>
    <w:pPr>
      <w:spacing w:after="140" w:line="276" w:lineRule="auto"/>
    </w:pPr>
  </w:style>
  <w:style w:type="paragraph" w:styleId="Liste">
    <w:name w:val="List"/>
    <w:basedOn w:val="Corpsdetexte"/>
    <w:rsid w:val="004B7101"/>
    <w:rPr>
      <w:rFonts w:cs="Noto Sans Devanagari"/>
    </w:rPr>
  </w:style>
  <w:style w:type="paragraph" w:styleId="Lgende">
    <w:name w:val="caption"/>
    <w:basedOn w:val="Normal"/>
    <w:qFormat/>
    <w:rsid w:val="004B7101"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"/>
    <w:qFormat/>
    <w:rsid w:val="004B7101"/>
    <w:pPr>
      <w:suppressLineNumbers/>
    </w:pPr>
    <w:rPr>
      <w:rFonts w:cs="Noto Sans Devanagari"/>
    </w:rPr>
  </w:style>
  <w:style w:type="paragraph" w:customStyle="1" w:styleId="En-tteetpieddepage">
    <w:name w:val="En-tête et pied de page"/>
    <w:basedOn w:val="Normal"/>
    <w:qFormat/>
    <w:rsid w:val="004B7101"/>
  </w:style>
  <w:style w:type="paragraph" w:styleId="En-tte">
    <w:name w:val="header"/>
    <w:basedOn w:val="Normal"/>
    <w:link w:val="En-tteCar"/>
    <w:uiPriority w:val="99"/>
    <w:rsid w:val="0076011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60110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06A8A"/>
    <w:rPr>
      <w:rFonts w:ascii="Tahoma" w:hAnsi="Tahoma" w:cs="Tahoma"/>
      <w:sz w:val="16"/>
      <w:szCs w:val="16"/>
    </w:rPr>
  </w:style>
  <w:style w:type="paragraph" w:customStyle="1" w:styleId="MCNVparagraphe">
    <w:name w:val="#MCNV_paragraphe"/>
    <w:basedOn w:val="Normal"/>
    <w:qFormat/>
    <w:rsid w:val="00FE6472"/>
    <w:pPr>
      <w:spacing w:line="276" w:lineRule="auto"/>
      <w:jc w:val="both"/>
    </w:pPr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25DC"/>
    <w:pPr>
      <w:ind w:left="720"/>
      <w:contextualSpacing/>
    </w:pPr>
  </w:style>
  <w:style w:type="paragraph" w:customStyle="1" w:styleId="Default">
    <w:name w:val="Default"/>
    <w:qFormat/>
    <w:rsid w:val="00E82E55"/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EA62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1275</Words>
  <Characters>7015</Characters>
  <Application>Microsoft Office Word</Application>
  <DocSecurity>0</DocSecurity>
  <Lines>58</Lines>
  <Paragraphs>16</Paragraphs>
  <ScaleCrop>false</ScaleCrop>
  <Company>Region des Pays de la Loire</Company>
  <LinksUpToDate>false</LinksUpToDate>
  <CharactersWithSpaces>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STL</dc:creator>
  <cp:lastModifiedBy>Estelle</cp:lastModifiedBy>
  <cp:revision>3</cp:revision>
  <cp:lastPrinted>2007-12-18T06:58:00Z</cp:lastPrinted>
  <dcterms:created xsi:type="dcterms:W3CDTF">2024-03-18T11:13:00Z</dcterms:created>
  <dcterms:modified xsi:type="dcterms:W3CDTF">2024-03-18T11:14:00Z</dcterms:modified>
  <dc:language>fr-FR</dc:language>
</cp:coreProperties>
</file>