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2838"/>
        <w:gridCol w:w="2694"/>
        <w:gridCol w:w="2127"/>
      </w:tblGrid>
      <w:tr>
        <w:trPr>
          <w:trHeight w:val="1134" w:hRule="atLeast"/>
        </w:trPr>
        <w:tc>
          <w:tcPr>
            <w:tcW w:w="2751" w:type="dxa"/>
            <w:vMerge w:val="restart"/>
            <w:shd w:val="clear" w:color="auto" w:fill="DFDFDF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Co-Intervention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tabs>
                <w:tab w:pos="842" w:val="left" w:leader="none"/>
              </w:tabs>
              <w:spacing w:before="2"/>
              <w:ind w:left="2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Wingdings" w:hAnsi="Wingdings"/>
                <w:spacing w:val="-1"/>
                <w:w w:val="244"/>
                <w:sz w:val="28"/>
              </w:rPr>
              <w:t></w:t>
            </w:r>
            <w:r>
              <w:rPr>
                <w:rFonts w:ascii="Times New Roman" w:hAnsi="Times New Roman"/>
                <w:spacing w:val="1"/>
                <w:w w:val="100"/>
                <w:sz w:val="28"/>
              </w:rPr>
              <w:t>1</w:t>
            </w:r>
            <w:r>
              <w:rPr>
                <w:rFonts w:ascii="Times New Roman" w:hAnsi="Times New Roman"/>
                <w:spacing w:val="-1"/>
                <w:w w:val="101"/>
                <w:sz w:val="28"/>
                <w:vertAlign w:val="superscript"/>
              </w:rPr>
              <w:t>é</w:t>
            </w:r>
            <w:r>
              <w:rPr>
                <w:rFonts w:ascii="Times New Roman" w:hAnsi="Times New Roman"/>
                <w:w w:val="101"/>
                <w:sz w:val="28"/>
                <w:vertAlign w:val="superscript"/>
              </w:rPr>
              <w:t>re</w:t>
            </w:r>
            <w:r>
              <w:rPr>
                <w:rFonts w:ascii="Times New Roman" w:hAnsi="Times New Roman"/>
                <w:sz w:val="28"/>
                <w:vertAlign w:val="baseline"/>
              </w:rPr>
              <w:tab/>
            </w:r>
            <w:r>
              <w:rPr>
                <w:rFonts w:ascii="Wingdings" w:hAnsi="Wingdings"/>
                <w:spacing w:val="-1"/>
                <w:w w:val="100"/>
                <w:sz w:val="28"/>
                <w:vertAlign w:val="baseline"/>
              </w:rPr>
              <w:t></w:t>
            </w:r>
            <w:r>
              <w:rPr>
                <w:rFonts w:ascii="Times New Roman" w:hAnsi="Times New Roman"/>
                <w:spacing w:val="-2"/>
                <w:w w:val="100"/>
                <w:sz w:val="28"/>
                <w:vertAlign w:val="baseline"/>
              </w:rPr>
              <w:t>T</w:t>
            </w:r>
            <w:r>
              <w:rPr>
                <w:rFonts w:ascii="Times New Roman" w:hAnsi="Times New Roman"/>
                <w:w w:val="100"/>
                <w:sz w:val="28"/>
                <w:vertAlign w:val="baseline"/>
              </w:rPr>
              <w:t>e</w:t>
            </w:r>
            <w:r>
              <w:rPr>
                <w:rFonts w:ascii="Times New Roman" w:hAnsi="Times New Roman"/>
                <w:spacing w:val="2"/>
                <w:w w:val="100"/>
                <w:sz w:val="28"/>
                <w:vertAlign w:val="baseline"/>
              </w:rPr>
              <w:t>r</w:t>
            </w:r>
            <w:r>
              <w:rPr>
                <w:rFonts w:ascii="Times New Roman" w:hAnsi="Times New Roman"/>
                <w:spacing w:val="-5"/>
                <w:w w:val="100"/>
                <w:sz w:val="28"/>
                <w:vertAlign w:val="baseline"/>
              </w:rPr>
              <w:t>m</w:t>
            </w:r>
            <w:r>
              <w:rPr>
                <w:rFonts w:ascii="Times New Roman" w:hAnsi="Times New Roman"/>
                <w:w w:val="100"/>
                <w:sz w:val="28"/>
                <w:vertAlign w:val="baseline"/>
              </w:rPr>
              <w:t>.</w:t>
            </w:r>
          </w:p>
          <w:p>
            <w:pPr>
              <w:pStyle w:val="TableParagraph"/>
              <w:spacing w:before="47"/>
              <w:ind w:left="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CAP P.A.R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96059" cy="70865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59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Professeurs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  <w:p>
            <w:pPr>
              <w:pStyle w:val="TableParagraph"/>
              <w:spacing w:before="41"/>
              <w:ind w:left="4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  <w:vertAlign w:val="superscript"/>
              </w:rPr>
              <w:t>me</w:t>
            </w:r>
            <w:r>
              <w:rPr>
                <w:rFonts w:ascii="Times New Roman"/>
                <w:spacing w:val="-10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Boivant.</w:t>
            </w:r>
          </w:p>
          <w:p>
            <w:pPr>
              <w:pStyle w:val="TableParagraph"/>
              <w:spacing w:before="41"/>
              <w:ind w:left="4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Mouraud</w:t>
            </w:r>
          </w:p>
        </w:tc>
      </w:tr>
      <w:tr>
        <w:trPr>
          <w:trHeight w:val="104" w:hRule="atLeast"/>
        </w:trPr>
        <w:tc>
          <w:tcPr>
            <w:tcW w:w="2751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3" w:hRule="atLeast"/>
        </w:trPr>
        <w:tc>
          <w:tcPr>
            <w:tcW w:w="2751" w:type="dxa"/>
          </w:tcPr>
          <w:p>
            <w:pPr>
              <w:pStyle w:val="TableParagraph"/>
              <w:spacing w:before="1"/>
              <w:ind w:left="205" w:right="1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Code Réf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>
            <w:pPr>
              <w:pStyle w:val="TableParagraph"/>
              <w:spacing w:line="310" w:lineRule="atLeast" w:before="6"/>
              <w:ind w:left="210" w:right="1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C2-Décoder un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dossier </w:t>
            </w:r>
            <w:r>
              <w:rPr>
                <w:rFonts w:ascii="Times New Roman" w:hAnsi="Times New Roman"/>
                <w:b/>
                <w:sz w:val="24"/>
              </w:rPr>
              <w:t>technique</w:t>
            </w:r>
          </w:p>
        </w:tc>
        <w:tc>
          <w:tcPr>
            <w:tcW w:w="5532" w:type="dxa"/>
            <w:gridSpan w:val="2"/>
          </w:tcPr>
          <w:p>
            <w:pPr>
              <w:pStyle w:val="TableParagraph"/>
              <w:spacing w:before="240"/>
              <w:ind w:left="321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Du revêtement sol avec BIM.</w:t>
            </w:r>
          </w:p>
        </w:tc>
        <w:tc>
          <w:tcPr>
            <w:tcW w:w="2127" w:type="dxa"/>
          </w:tcPr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 :</w:t>
            </w:r>
          </w:p>
        </w:tc>
      </w:tr>
    </w:tbl>
    <w:p>
      <w:pPr>
        <w:pStyle w:val="Heading1"/>
        <w:tabs>
          <w:tab w:pos="5176" w:val="left" w:leader="none"/>
        </w:tabs>
        <w:spacing w:before="100"/>
        <w:rPr>
          <w:rFonts w:ascii="Arial" w:hAnsi="Arial"/>
          <w:u w:val="none"/>
        </w:rPr>
      </w:pPr>
      <w:r>
        <w:rPr/>
        <w:pict>
          <v:shape style="position:absolute;margin-left:295.450012pt;margin-top:439.579987pt;width:249.75pt;height:68.25pt;mso-position-horizontal-relative:page;mso-position-vertical-relative:page;z-index:-15910400" coordorigin="5909,8792" coordsize="4995,1365" path="m6136,8792l6065,8803,6002,8836,5953,8885,5921,8947,5909,9019,5909,9929,5921,10001,5953,10064,6002,10113,6065,10145,6136,10157,10676,10157,10748,10145,10811,10113,10860,10064,10892,10001,10904,9929,10904,9019,10892,8947,10860,8885,10811,8836,10748,8803,10676,8792,6136,8792xe" filled="false" stroked="true" strokeweight="1.4997pt" strokecolor="#ff0000">
            <v:path arrowok="t"/>
            <v:stroke dashstyle="solid"/>
            <w10:wrap type="none"/>
          </v:shape>
        </w:pict>
      </w:r>
      <w:r>
        <w:rPr>
          <w:rFonts w:ascii="Arial" w:hAnsi="Arial"/>
          <w:u w:val="none"/>
        </w:rPr>
        <w:t>NOM:</w:t>
        <w:tab/>
        <w:t>Prénom:</w:t>
      </w:r>
    </w:p>
    <w:p>
      <w:pPr>
        <w:spacing w:line="240" w:lineRule="auto" w:before="6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281"/>
        <w:jc w:val="left"/>
        <w:rPr>
          <w:sz w:val="24"/>
        </w:rPr>
      </w:pPr>
      <w:r>
        <w:rPr>
          <w:b/>
          <w:color w:val="00AF50"/>
          <w:sz w:val="24"/>
          <w:u w:val="thick" w:color="00AF50"/>
        </w:rPr>
        <w:t>Objectifs</w:t>
      </w:r>
      <w:r>
        <w:rPr>
          <w:b/>
          <w:color w:val="00AF50"/>
          <w:sz w:val="24"/>
        </w:rPr>
        <w:t> </w:t>
      </w:r>
      <w:r>
        <w:rPr>
          <w:color w:val="00AF50"/>
          <w:sz w:val="24"/>
        </w:rPr>
        <w:t>: </w:t>
      </w:r>
      <w:r>
        <w:rPr>
          <w:sz w:val="24"/>
        </w:rPr>
        <w:t>Quantifier la quantité nécessaire de revêtement de sol et de</w:t>
      </w:r>
      <w:r>
        <w:rPr>
          <w:spacing w:val="-9"/>
          <w:sz w:val="24"/>
        </w:rPr>
        <w:t> </w:t>
      </w:r>
      <w:r>
        <w:rPr>
          <w:sz w:val="24"/>
        </w:rPr>
        <w:t>colle.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pStyle w:val="BodyText"/>
        <w:spacing w:before="92"/>
        <w:ind w:left="220" w:right="257" w:firstLine="708"/>
      </w:pPr>
      <w:r>
        <w:rPr/>
        <w:t>Le client souhaite coller des dalles « Carpet DENIM » au sol de la chambre de bébé, vous trouverez à la fin des extraits des fiches techniques des produits utilisés.</w:t>
      </w:r>
    </w:p>
    <w:p>
      <w:pPr>
        <w:pStyle w:val="BodyText"/>
        <w:spacing w:before="100"/>
        <w:ind w:left="220"/>
      </w:pPr>
      <w:r>
        <w:rPr/>
        <w:t>Répondez aux questions suivantes.</w:t>
      </w:r>
    </w:p>
    <w:p>
      <w:pPr>
        <w:spacing w:before="102"/>
        <w:ind w:left="220" w:right="0" w:firstLine="0"/>
        <w:jc w:val="left"/>
        <w:rPr>
          <w:sz w:val="24"/>
        </w:rPr>
      </w:pPr>
      <w:r>
        <w:rPr>
          <w:sz w:val="24"/>
        </w:rPr>
        <w:t>Vous disposez du :- Dossier ressources (Plan Maquette CAP.ifc) ;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1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1605" w:hRule="atLeast"/>
        </w:trPr>
        <w:tc>
          <w:tcPr>
            <w:tcW w:w="10459" w:type="dxa"/>
          </w:tcPr>
          <w:p>
            <w:pPr>
              <w:pStyle w:val="TableParagraph"/>
              <w:spacing w:before="101"/>
              <w:ind w:left="468"/>
              <w:rPr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</w:rPr>
              <w:t>1) </w:t>
            </w:r>
            <w:r>
              <w:rPr>
                <w:b/>
                <w:sz w:val="24"/>
              </w:rPr>
              <w:t>Relever l’aire du sol de la chambre de bébé.</w:t>
            </w:r>
          </w:p>
        </w:tc>
      </w:tr>
      <w:tr>
        <w:trPr>
          <w:trHeight w:val="3475" w:hRule="atLeast"/>
        </w:trPr>
        <w:tc>
          <w:tcPr>
            <w:tcW w:w="10459" w:type="dxa"/>
          </w:tcPr>
          <w:p>
            <w:pPr>
              <w:pStyle w:val="TableParagraph"/>
              <w:spacing w:line="232" w:lineRule="auto" w:before="105"/>
              <w:ind w:left="828" w:hanging="360"/>
              <w:rPr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</w:rPr>
              <w:t>2) </w:t>
            </w:r>
            <w:r>
              <w:rPr>
                <w:b/>
                <w:sz w:val="24"/>
              </w:rPr>
              <w:t>D’après les cotations relevées, réaliser le calcul de l’aire du sol de la chambre de bébé.</w:t>
            </w:r>
          </w:p>
          <w:p>
            <w:pPr>
              <w:pStyle w:val="TableParagraph"/>
              <w:tabs>
                <w:tab w:pos="5717" w:val="left" w:leader="none"/>
              </w:tabs>
              <w:spacing w:before="101"/>
              <w:ind w:left="828"/>
              <w:rPr>
                <w:b/>
                <w:sz w:val="24"/>
              </w:rPr>
            </w:pPr>
            <w:r>
              <w:rPr>
                <w:sz w:val="28"/>
              </w:rPr>
              <w:t>Longueur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:………………</w:t>
            </w:r>
            <w:r>
              <w:rPr>
                <w:sz w:val="24"/>
              </w:rPr>
              <w:t>.</w:t>
              <w:tab/>
            </w:r>
            <w:r>
              <w:rPr>
                <w:b/>
                <w:color w:val="FF0000"/>
                <w:sz w:val="24"/>
              </w:rPr>
              <w:t>Rappel formule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:</w:t>
            </w:r>
          </w:p>
          <w:p>
            <w:pPr>
              <w:pStyle w:val="TableParagraph"/>
              <w:spacing w:before="100"/>
              <w:ind w:left="828"/>
              <w:rPr>
                <w:sz w:val="28"/>
              </w:rPr>
            </w:pPr>
            <w:r>
              <w:rPr>
                <w:sz w:val="28"/>
              </w:rPr>
              <w:t>Largeur :…………………..</w:t>
            </w:r>
          </w:p>
        </w:tc>
      </w:tr>
      <w:tr>
        <w:trPr>
          <w:trHeight w:val="3108" w:hRule="atLeast"/>
        </w:trPr>
        <w:tc>
          <w:tcPr>
            <w:tcW w:w="10459" w:type="dxa"/>
          </w:tcPr>
          <w:p>
            <w:pPr>
              <w:pStyle w:val="TableParagraph"/>
              <w:spacing w:before="101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3) D’après la fiche technique du sol, calculer l’aire de la surface d’une dalle en m².</w:t>
            </w:r>
          </w:p>
        </w:tc>
      </w:tr>
    </w:tbl>
    <w:p>
      <w:pPr>
        <w:spacing w:line="240" w:lineRule="auto" w:before="3"/>
        <w:rPr>
          <w:sz w:val="28"/>
        </w:rPr>
      </w:pPr>
      <w:r>
        <w:rPr/>
        <w:pict>
          <v:rect style="position:absolute;margin-left:36pt;margin-top:18.240995pt;width:523.420025pt;height:3.959pt;mso-position-horizontal-relative:page;mso-position-vertical-relative:paragraph;z-index:-15728640;mso-wrap-distance-left:0;mso-wrap-distance-right:0" filled="true" fillcolor="#4471c4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28"/>
        </w:rPr>
        <w:sectPr>
          <w:footerReference w:type="default" r:id="rId5"/>
          <w:type w:val="continuous"/>
          <w:pgSz w:w="11910" w:h="16840"/>
          <w:pgMar w:footer="1021" w:top="700" w:bottom="122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833" w:hRule="atLeast"/>
        </w:trPr>
        <w:tc>
          <w:tcPr>
            <w:tcW w:w="1045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101" w:after="0"/>
              <w:ind w:left="828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Déterminons le nombre de dalles nécessaires pour 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chambre.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9" w:val="left" w:leader="none"/>
              </w:tabs>
              <w:spacing w:line="240" w:lineRule="auto" w:before="98" w:after="0"/>
              <w:ind w:left="1188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Compléter les cases pointillées du tableau de proportionnalité suivant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9" w:val="left" w:leader="none"/>
              </w:tabs>
              <w:spacing w:line="240" w:lineRule="auto" w:before="184" w:after="0"/>
              <w:ind w:left="1188" w:right="133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Appliquer le produit en croix et déterminer la quatrième case : (arrondir à l’unité par excès).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9" w:val="left" w:leader="none"/>
              </w:tabs>
              <w:spacing w:line="240" w:lineRule="auto" w:before="0" w:after="0"/>
              <w:ind w:left="1188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Compléter la phrase :</w:t>
            </w:r>
          </w:p>
          <w:p>
            <w:pPr>
              <w:pStyle w:val="TableParagraph"/>
              <w:spacing w:before="101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Le nombre de dalles nécessaires est ………………</w:t>
            </w:r>
          </w:p>
        </w:tc>
      </w:tr>
      <w:tr>
        <w:trPr>
          <w:trHeight w:val="3007" w:hRule="atLeast"/>
        </w:trPr>
        <w:tc>
          <w:tcPr>
            <w:tcW w:w="10459" w:type="dxa"/>
          </w:tcPr>
          <w:p>
            <w:pPr>
              <w:pStyle w:val="TableParagraph"/>
              <w:spacing w:before="98"/>
              <w:ind w:left="828" w:right="25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5) On considère 10% de perte pour les découpes, combien de dalles je dois prévoir en plus.</w:t>
            </w:r>
          </w:p>
        </w:tc>
      </w:tr>
      <w:tr>
        <w:trPr>
          <w:trHeight w:val="4366" w:hRule="atLeast"/>
        </w:trPr>
        <w:tc>
          <w:tcPr>
            <w:tcW w:w="10459" w:type="dxa"/>
          </w:tcPr>
          <w:p>
            <w:pPr>
              <w:pStyle w:val="TableParagraph"/>
              <w:spacing w:line="232" w:lineRule="auto" w:before="107"/>
              <w:ind w:left="828" w:hanging="360"/>
              <w:rPr>
                <w:sz w:val="24"/>
              </w:rPr>
            </w:pPr>
            <w:r>
              <w:rPr>
                <w:rFonts w:ascii="Carlito" w:hAnsi="Carlito"/>
                <w:b/>
                <w:sz w:val="22"/>
              </w:rPr>
              <w:t>6) </w:t>
            </w:r>
            <w:r>
              <w:rPr>
                <w:b/>
                <w:sz w:val="24"/>
              </w:rPr>
              <w:t>D’après la quantité nécessaire et le conditionnement, combien de boîtes doit-on commander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3"/>
              <w:ind w:left="828"/>
              <w:rPr>
                <w:sz w:val="28"/>
              </w:rPr>
            </w:pPr>
            <w:r>
              <w:rPr>
                <w:sz w:val="28"/>
              </w:rPr>
              <w:t>Quantité nécessaire : …………………….</w:t>
            </w:r>
          </w:p>
          <w:p>
            <w:pPr>
              <w:pStyle w:val="TableParagraph"/>
              <w:spacing w:before="100"/>
              <w:ind w:left="828"/>
              <w:rPr>
                <w:sz w:val="28"/>
              </w:rPr>
            </w:pPr>
            <w:r>
              <w:rPr>
                <w:sz w:val="28"/>
              </w:rPr>
              <w:t>Conditionnement :…………………..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Nombre de boîtes à commander :……………………</w:t>
            </w:r>
          </w:p>
        </w:tc>
      </w:tr>
    </w:tbl>
    <w:p>
      <w:pPr>
        <w:spacing w:line="240" w:lineRule="auto" w:before="6"/>
        <w:rPr>
          <w:sz w:val="23"/>
        </w:rPr>
      </w:pPr>
      <w:r>
        <w:rPr/>
        <w:pict>
          <v:rect style="position:absolute;margin-left:36pt;margin-top:15.480996pt;width:523.420025pt;height:3.959pt;mso-position-horizontal-relative:page;mso-position-vertical-relative:paragraph;z-index:-15727616;mso-wrap-distance-left:0;mso-wrap-distance-right:0" filled="true" fillcolor="#4471c4" stroked="false">
            <v:fill type="solid"/>
            <w10:wrap type="topAndBottom"/>
          </v:rect>
        </w:pict>
      </w:r>
      <w:r>
        <w:rPr/>
        <w:pict>
          <v:shape style="position:absolute;margin-left:77.664001pt;margin-top:79.099983pt;width:476.4pt;height:111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75"/>
                    <w:gridCol w:w="4739"/>
                  </w:tblGrid>
                  <w:tr>
                    <w:trPr>
                      <w:trHeight w:val="477" w:hRule="atLeast"/>
                    </w:trPr>
                    <w:tc>
                      <w:tcPr>
                        <w:tcW w:w="4775" w:type="dxa"/>
                      </w:tcPr>
                      <w:p>
                        <w:pPr>
                          <w:pStyle w:val="TableParagraph"/>
                          <w:spacing w:before="101"/>
                          <w:ind w:left="1525" w:right="15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Aire (m²)</w:t>
                        </w:r>
                      </w:p>
                    </w:tc>
                    <w:tc>
                      <w:tcPr>
                        <w:tcW w:w="4739" w:type="dxa"/>
                      </w:tcPr>
                      <w:p>
                        <w:pPr>
                          <w:pStyle w:val="TableParagraph"/>
                          <w:spacing w:before="101"/>
                          <w:ind w:left="1414" w:right="14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Nombre de dalle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477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1524" w:right="15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………..</w:t>
                        </w:r>
                      </w:p>
                    </w:tc>
                    <w:tc>
                      <w:tcPr>
                        <w:tcW w:w="473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1413" w:right="14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……………..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477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1525" w:right="15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</w:t>
                        </w:r>
                      </w:p>
                    </w:tc>
                    <w:tc>
                      <w:tcPr>
                        <w:tcW w:w="4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903999pt;margin-top:79.339981pt;width:475.65pt;height:110.55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75"/>
                    <w:gridCol w:w="4739"/>
                  </w:tblGrid>
                  <w:tr>
                    <w:trPr>
                      <w:trHeight w:val="487" w:hRule="atLeast"/>
                    </w:trPr>
                    <w:tc>
                      <w:tcPr>
                        <w:tcW w:w="4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61" w:hRule="atLeast"/>
                    </w:trPr>
                    <w:tc>
                      <w:tcPr>
                        <w:tcW w:w="4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61" w:hRule="atLeast"/>
                    </w:trPr>
                    <w:tc>
                      <w:tcPr>
                        <w:tcW w:w="4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sz w:val="23"/>
        </w:rPr>
        <w:sectPr>
          <w:pgSz w:w="11910" w:h="16840"/>
          <w:pgMar w:header="0" w:footer="1021" w:top="700" w:bottom="122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3852" w:hRule="atLeast"/>
        </w:trPr>
        <w:tc>
          <w:tcPr>
            <w:tcW w:w="10459" w:type="dxa"/>
          </w:tcPr>
          <w:p>
            <w:pPr>
              <w:pStyle w:val="TableParagraph"/>
              <w:spacing w:before="101"/>
              <w:ind w:left="828" w:right="25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7) Selon la surface du sol et le rendement, d’après la fiche technique calculer la quantité de colle nécessaire pour poser ce sol.</w:t>
            </w:r>
          </w:p>
          <w:p>
            <w:pPr>
              <w:pStyle w:val="TableParagraph"/>
              <w:spacing w:before="97"/>
              <w:ind w:left="828"/>
              <w:rPr>
                <w:sz w:val="28"/>
              </w:rPr>
            </w:pPr>
            <w:r>
              <w:rPr>
                <w:sz w:val="28"/>
              </w:rPr>
              <w:t>Surface sol :……………….</w:t>
            </w:r>
          </w:p>
          <w:p>
            <w:pPr>
              <w:pStyle w:val="TableParagraph"/>
              <w:spacing w:before="101"/>
              <w:ind w:left="828"/>
              <w:rPr>
                <w:sz w:val="28"/>
              </w:rPr>
            </w:pPr>
            <w:r>
              <w:rPr>
                <w:sz w:val="28"/>
              </w:rPr>
              <w:t>Rendement :…………………</w:t>
            </w:r>
          </w:p>
        </w:tc>
      </w:tr>
      <w:tr>
        <w:trPr>
          <w:trHeight w:val="1980" w:hRule="atLeast"/>
        </w:trPr>
        <w:tc>
          <w:tcPr>
            <w:tcW w:w="10459" w:type="dxa"/>
          </w:tcPr>
          <w:p>
            <w:pPr>
              <w:pStyle w:val="TableParagraph"/>
              <w:spacing w:before="101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8) Selon le conditionnement de la colle, que faut-il prévoir à la commande.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6"/>
        </w:rPr>
      </w:pPr>
    </w:p>
    <w:p>
      <w:pPr>
        <w:spacing w:before="92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D’après vos réponses, compléter ce bon de commande pour le sol et la colle</w:t>
      </w:r>
    </w:p>
    <w:p>
      <w:pPr>
        <w:spacing w:line="240" w:lineRule="auto" w:before="8" w:after="1"/>
        <w:rPr>
          <w:b/>
          <w:sz w:val="8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22"/>
        <w:gridCol w:w="3022"/>
      </w:tblGrid>
      <w:tr>
        <w:trPr>
          <w:trHeight w:val="475" w:hRule="atLeast"/>
        </w:trPr>
        <w:tc>
          <w:tcPr>
            <w:tcW w:w="3020" w:type="dxa"/>
          </w:tcPr>
          <w:p>
            <w:pPr>
              <w:pStyle w:val="TableParagraph"/>
              <w:spacing w:before="101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NOM du PRODUIT</w:t>
            </w:r>
          </w:p>
        </w:tc>
        <w:tc>
          <w:tcPr>
            <w:tcW w:w="3022" w:type="dxa"/>
          </w:tcPr>
          <w:p>
            <w:pPr>
              <w:pStyle w:val="TableParagraph"/>
              <w:spacing w:before="101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Conditionnement</w:t>
            </w:r>
          </w:p>
        </w:tc>
        <w:tc>
          <w:tcPr>
            <w:tcW w:w="3022" w:type="dxa"/>
          </w:tcPr>
          <w:p>
            <w:pPr>
              <w:pStyle w:val="TableParagraph"/>
              <w:spacing w:before="10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Quantité à commander</w:t>
            </w:r>
          </w:p>
        </w:tc>
      </w:tr>
      <w:tr>
        <w:trPr>
          <w:trHeight w:val="1228" w:hRule="atLeast"/>
        </w:trPr>
        <w:tc>
          <w:tcPr>
            <w:tcW w:w="3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3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7"/>
        </w:rPr>
      </w:pPr>
      <w:r>
        <w:rPr/>
        <w:pict>
          <v:rect style="position:absolute;margin-left:36pt;margin-top:17.708574pt;width:523.420025pt;height:3.959pt;mso-position-horizontal-relative:page;mso-position-vertical-relative:paragraph;z-index:-15726080;mso-wrap-distance-left:0;mso-wrap-distance-right:0" filled="true" fillcolor="#4471c4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27"/>
        </w:rPr>
        <w:sectPr>
          <w:pgSz w:w="11910" w:h="16840"/>
          <w:pgMar w:header="0" w:footer="1021" w:top="700" w:bottom="130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pict>
          <v:shape style="width:534.7pt;height:22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2458" w:right="2460" w:firstLine="0"/>
                    <w:jc w:val="center"/>
                    <w:rPr>
                      <w:rFonts w:ascii="Carlito"/>
                      <w:b/>
                      <w:sz w:val="32"/>
                    </w:rPr>
                  </w:pPr>
                  <w:r>
                    <w:rPr>
                      <w:rFonts w:ascii="Carlito"/>
                      <w:b/>
                      <w:sz w:val="32"/>
                      <w:u w:val="thick"/>
                    </w:rPr>
                    <w:t>Extraits des fiches techniques des produits: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4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482600</wp:posOffset>
            </wp:positionH>
            <wp:positionV relativeFrom="paragraph">
              <wp:posOffset>195504</wp:posOffset>
            </wp:positionV>
            <wp:extent cx="3533877" cy="9906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87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5022850</wp:posOffset>
            </wp:positionH>
            <wp:positionV relativeFrom="paragraph">
              <wp:posOffset>220281</wp:posOffset>
            </wp:positionV>
            <wp:extent cx="1853043" cy="191690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043" cy="191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549158</wp:posOffset>
            </wp:positionH>
            <wp:positionV relativeFrom="paragraph">
              <wp:posOffset>201669</wp:posOffset>
            </wp:positionV>
            <wp:extent cx="6535460" cy="141655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460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507902</wp:posOffset>
            </wp:positionH>
            <wp:positionV relativeFrom="paragraph">
              <wp:posOffset>179436</wp:posOffset>
            </wp:positionV>
            <wp:extent cx="6566900" cy="3037141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900" cy="303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  <w:r>
        <w:rPr/>
        <w:pict>
          <v:rect style="position:absolute;margin-left:36pt;margin-top:12.796935pt;width:523.420025pt;height:3.959pt;mso-position-horizontal-relative:page;mso-position-vertical-relative:paragraph;z-index:-15723008;mso-wrap-distance-left:0;mso-wrap-distance-right:0" filled="true" fillcolor="#4471c4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8"/>
        </w:rPr>
        <w:sectPr>
          <w:pgSz w:w="11910" w:h="16840"/>
          <w:pgMar w:header="0" w:footer="1021" w:top="700" w:bottom="130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/>
        <w:ind w:left="478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896058" cy="1487614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058" cy="14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1"/>
        </w:rPr>
      </w:pPr>
      <w:r>
        <w:rPr/>
        <w:pict>
          <v:rect style="position:absolute;margin-left:36pt;margin-top:14.27293pt;width:523.420025pt;height:3.959pt;mso-position-horizontal-relative:page;mso-position-vertical-relative:paragraph;z-index:-15722496;mso-wrap-distance-left:0;mso-wrap-distance-right:0" filled="true" fillcolor="#4471c4" stroked="false">
            <v:fill type="solid"/>
            <w10:wrap type="topAndBottom"/>
          </v:rect>
        </w:pict>
      </w:r>
    </w:p>
    <w:sectPr>
      <w:pgSz w:w="11910" w:h="16840"/>
      <w:pgMar w:header="0" w:footer="1021" w:top="900" w:bottom="1220" w:left="500" w:right="5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759998pt;margin-top:775.849976pt;width:71.1pt;height:11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rlito"/>
                    <w:sz w:val="18"/>
                  </w:rPr>
                </w:pPr>
                <w:r>
                  <w:rPr>
                    <w:rFonts w:ascii="Carlito"/>
                    <w:color w:val="808080"/>
                    <w:sz w:val="18"/>
                  </w:rPr>
                  <w:t>CO-INTERVENTION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099976pt;margin-top:775.849976pt;width:10.6pt;height:11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rlito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  <w:color w:val="8080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)"/>
      <w:lvlJc w:val="left"/>
      <w:pPr>
        <w:ind w:left="828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1">
      <w:start w:val="1"/>
      <w:numFmt w:val="lowerLetter"/>
      <w:lvlText w:val="%2)"/>
      <w:lvlJc w:val="left"/>
      <w:pPr>
        <w:ind w:left="1188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0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6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"/>
      <w:lvlJc w:val="left"/>
      <w:pPr>
        <w:ind w:left="500" w:hanging="281"/>
      </w:pPr>
      <w:rPr>
        <w:rFonts w:hint="default" w:ascii="Wingdings" w:hAnsi="Wingdings" w:eastAsia="Wingdings" w:cs="Wingdings"/>
        <w:color w:val="00AF50"/>
        <w:w w:val="243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40" w:hanging="28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1" w:hanging="2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1" w:hanging="2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62" w:hanging="2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03" w:hanging="2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43" w:hanging="2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84" w:hanging="2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25" w:hanging="281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20"/>
      <w:outlineLvl w:val="1"/>
    </w:pPr>
    <w:rPr>
      <w:rFonts w:ascii="Carlito" w:hAnsi="Carlito" w:eastAsia="Carlito" w:cs="Carlito"/>
      <w:b/>
      <w:bCs/>
      <w:sz w:val="32"/>
      <w:szCs w:val="3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281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Co-intervention</dc:creator>
  <dcterms:created xsi:type="dcterms:W3CDTF">2023-08-07T06:31:58Z</dcterms:created>
  <dcterms:modified xsi:type="dcterms:W3CDTF">2023-08-07T06:31:58Z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</Properties>
</file>