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media/image3.jpeg" ContentType="image/jpeg"/>
  <Override PartName="/word/media/image2.jpeg" ContentType="image/jpeg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dudocument"/>
        <w:spacing w:before="2789" w:after="119"/>
        <w:rPr>
          <w:rFonts w:ascii="Cantarell" w:hAnsi="Cantarell"/>
        </w:rPr>
      </w:pPr>
      <w:r>
        <w:rPr>
          <w:rFonts w:ascii="Cantarell" w:hAnsi="Cantarell"/>
        </w:rPr>
        <w:t>Cahier Des Charges (CDC)</w:t>
      </w:r>
    </w:p>
    <w:p>
      <w:pPr>
        <w:pStyle w:val="Entretitres"/>
        <w:rPr>
          <w:rFonts w:ascii="Cantarell" w:hAnsi="Cantarell"/>
        </w:rPr>
      </w:pPr>
      <w:r>
        <w:rPr>
          <w:rFonts w:ascii="Cantarell" w:hAnsi="Cantarell"/>
        </w:rPr>
        <w:t>du projet</w:t>
      </w:r>
    </w:p>
    <w:p>
      <w:pPr>
        <w:pStyle w:val="Titreduprojet"/>
        <w:rPr>
          <w:rFonts w:ascii="Cantarell" w:hAnsi="Cantarell"/>
        </w:rPr>
      </w:pPr>
      <w:r>
        <w:rPr>
          <w:rFonts w:ascii="Cantarell" w:hAnsi="Cantarell"/>
        </w:rPr>
        <w:fldChar w:fldCharType="begin"/>
      </w:r>
      <w:r>
        <w:rPr>
          <w:rFonts w:ascii="Cantarell" w:hAnsi="Cantarell"/>
        </w:rPr>
        <w:instrText xml:space="preserve"> ASK "NomProjet" Nom du projet \d Gestion Centralisé de logs</w:instrText>
      </w:r>
      <w:r>
        <w:rPr>
          <w:rFonts w:ascii="Cantarell" w:hAnsi="Cantarell"/>
        </w:rPr>
        <w:fldChar w:fldCharType="separate"/>
      </w:r>
      <w:bookmarkStart w:id="0" w:name="NomProjet"/>
      <w:r>
        <w:rPr>
          <w:rFonts w:ascii="Cantarell" w:hAnsi="Cantarell"/>
        </w:rPr>
        <w:t>Gestion Centralisé de logs</w:t>
      </w:r>
      <w:bookmarkEnd w:id="0"/>
      <w:r>
        <w:rPr>
          <w:rFonts w:ascii="Cantarell" w:hAnsi="Cantarell"/>
        </w:rPr>
        <w:fldChar w:fldCharType="end"/>
      </w:r>
      <w:r>
        <w:fldChar w:fldCharType="begin"/>
      </w:r>
      <w:r>
        <w:rPr>
          <w:rFonts w:ascii="Cantarell" w:hAnsi="Cantarell"/>
        </w:rPr>
        <w:instrText xml:space="preserve"> REF "NomProjet" </w:instrText>
      </w:r>
      <w:r>
        <w:rPr>
          <w:rFonts w:ascii="Cantarell" w:hAnsi="Cantarell"/>
        </w:rPr>
        <w:fldChar w:fldCharType="separate"/>
      </w:r>
      <w:r>
        <w:rPr>
          <w:rFonts w:ascii="Cantarell" w:hAnsi="Cantarell"/>
        </w:rPr>
        <w:t>Gestion Centralisé de logs</w:t>
      </w:r>
      <w:r>
        <w:rPr>
          <w:rFonts w:ascii="Cantarell" w:hAnsi="Cantarell"/>
        </w:rPr>
        <w:fldChar w:fldCharType="end"/>
      </w:r>
    </w:p>
    <w:p>
      <w:pPr>
        <w:pStyle w:val="Titredetableaupagedetitre"/>
        <w:rPr>
          <w:rFonts w:ascii="Cantarell" w:hAnsi="Cantarell"/>
        </w:rPr>
      </w:pPr>
      <w:r>
        <w:rPr>
          <w:rFonts w:ascii="Cantarell" w:hAnsi="Cantarell"/>
        </w:rPr>
        <w:t>Responsabilité documentaire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700"/>
        <w:gridCol w:w="2154"/>
        <w:gridCol w:w="2154"/>
        <w:gridCol w:w="1701"/>
        <w:gridCol w:w="1929"/>
      </w:tblGrid>
      <w:tr>
        <w:trPr/>
        <w:tc>
          <w:tcPr>
            <w:tcW w:w="1700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keepNext w:val="tru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Action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NOM Prénom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Fonction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Date</w:t>
            </w:r>
          </w:p>
        </w:tc>
        <w:tc>
          <w:tcPr>
            <w:tcW w:w="1929" w:type="dxa"/>
            <w:tcBorders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Signature</w:t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Approuvé par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Client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  <w:sz w:val="20"/>
              </w:rPr>
            </w:pPr>
            <w:r>
              <w:rPr>
                <w:rFonts w:ascii="Cantarell" w:hAnsi="Cantarell"/>
                <w:sz w:val="20"/>
              </w:rPr>
              <w:t>11/03/202</w:t>
            </w:r>
            <w:r>
              <w:rPr>
                <w:rFonts w:ascii="Cantarell" w:hAnsi="Cantarell"/>
                <w:sz w:val="20"/>
              </w:rPr>
              <w:t>5</w:t>
            </w:r>
          </w:p>
        </w:tc>
        <w:tc>
          <w:tcPr>
            <w:tcW w:w="1929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</w:tr>
      <w:tr>
        <w:trPr>
          <w:trHeight w:val="619" w:hRule="atLeast"/>
        </w:trPr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Rédigé par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  <w:sz w:val="20"/>
              </w:rPr>
            </w:pPr>
            <w:r>
              <w:rPr>
                <w:rFonts w:ascii="Cantarell" w:hAnsi="Cantarell"/>
                <w:sz w:val="20"/>
              </w:rPr>
              <w:t>ChefProjet1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  <w:sz w:val="20"/>
              </w:rPr>
            </w:pPr>
            <w:r>
              <w:rPr>
                <w:rFonts w:ascii="Cantarell" w:hAnsi="Cantarell"/>
                <w:sz w:val="20"/>
              </w:rPr>
              <w:t>ChefProjet1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  <w:sz w:val="20"/>
                <w:shd w:fill="auto" w:val="clear"/>
              </w:rPr>
            </w:pPr>
            <w:r>
              <w:rPr>
                <w:rFonts w:ascii="Cantarell" w:hAnsi="Cantarell"/>
                <w:sz w:val="20"/>
                <w:shd w:fill="auto" w:val="clear"/>
              </w:rPr>
              <w:t>10/03/202</w:t>
            </w:r>
            <w:r>
              <w:rPr>
                <w:rFonts w:ascii="Cantarell" w:hAnsi="Cantarell"/>
                <w:sz w:val="20"/>
                <w:shd w:fill="auto" w:val="clear"/>
              </w:rPr>
              <w:t>5</w:t>
            </w:r>
          </w:p>
        </w:tc>
        <w:tc>
          <w:tcPr>
            <w:tcW w:w="1929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134" w:right="1134" w:gutter="0" w:header="0" w:top="1134" w:footer="1134" w:bottom="2054"/>
          <w:pgNumType w:fmt="decimal"/>
          <w:formProt w:val="false"/>
          <w:textDirection w:val="lrTb"/>
          <w:docGrid w:type="default" w:linePitch="312" w:charSpace="4294961151"/>
        </w:sectPr>
        <w:pStyle w:val="Normal"/>
        <w:rPr/>
      </w:pPr>
      <w:r>
        <w:rPr/>
      </w:r>
    </w:p>
    <w:p>
      <w:pPr>
        <w:pStyle w:val="Titredetableau"/>
        <w:rPr>
          <w:rFonts w:ascii="Cantarell" w:hAnsi="Cantarell"/>
        </w:rPr>
      </w:pPr>
      <w:r>
        <w:rPr>
          <w:rFonts w:ascii="Cantarell" w:hAnsi="Cantarell"/>
        </w:rPr>
        <w:t>Suivi des révisions documentaires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700"/>
        <w:gridCol w:w="2154"/>
        <w:gridCol w:w="5784"/>
      </w:tblGrid>
      <w:tr>
        <w:trPr/>
        <w:tc>
          <w:tcPr>
            <w:tcW w:w="170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keepNext w:val="tru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Indice</w:t>
            </w:r>
          </w:p>
        </w:tc>
        <w:tc>
          <w:tcPr>
            <w:tcW w:w="2154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Date</w:t>
            </w:r>
          </w:p>
        </w:tc>
        <w:tc>
          <w:tcPr>
            <w:tcW w:w="5784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Nature de la révision</w:t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1</w:t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  <w:sz w:val="20"/>
              </w:rPr>
            </w:pPr>
            <w:r>
              <w:rPr>
                <w:rFonts w:ascii="Cantarell" w:hAnsi="Cantarell"/>
                <w:sz w:val="20"/>
                <w:shd w:fill="auto" w:val="clear"/>
              </w:rPr>
              <w:t>1</w:t>
            </w:r>
            <w:r>
              <w:rPr>
                <w:rFonts w:ascii="Cantarell" w:hAnsi="Cantarell"/>
                <w:sz w:val="20"/>
                <w:shd w:fill="auto" w:val="clear"/>
              </w:rPr>
              <w:t>2</w:t>
            </w:r>
            <w:r>
              <w:rPr>
                <w:rFonts w:ascii="Cantarell" w:hAnsi="Cantarell"/>
                <w:sz w:val="20"/>
                <w:shd w:fill="auto" w:val="clear"/>
              </w:rPr>
              <w:t>/03/202</w:t>
            </w:r>
            <w:r>
              <w:rPr>
                <w:rFonts w:ascii="Cantarell" w:hAnsi="Cantarell"/>
                <w:sz w:val="20"/>
                <w:shd w:fill="auto" w:val="clear"/>
              </w:rPr>
              <w:t>5</w:t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Première publication</w:t>
            </w:r>
          </w:p>
        </w:tc>
      </w:tr>
      <w:tr>
        <w:trPr/>
        <w:tc>
          <w:tcPr>
            <w:tcW w:w="170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  <w:tc>
          <w:tcPr>
            <w:tcW w:w="215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  <w:tc>
          <w:tcPr>
            <w:tcW w:w="578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</w:tr>
    </w:tbl>
    <w:p>
      <w:pPr>
        <w:pStyle w:val="Titredetableau"/>
        <w:rPr>
          <w:rFonts w:ascii="Cantarell" w:hAnsi="Cantarell"/>
        </w:rPr>
      </w:pPr>
      <w:r>
        <w:rPr>
          <w:rFonts w:ascii="Cantarell" w:hAnsi="Cantarell"/>
        </w:rPr>
        <w:t>Documents de références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278"/>
        <w:gridCol w:w="2344"/>
        <w:gridCol w:w="3570"/>
        <w:gridCol w:w="706"/>
        <w:gridCol w:w="1740"/>
      </w:tblGrid>
      <w:tr>
        <w:trPr/>
        <w:tc>
          <w:tcPr>
            <w:tcW w:w="1278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keepNext w:val="tru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Sigle</w:t>
            </w:r>
          </w:p>
        </w:tc>
        <w:tc>
          <w:tcPr>
            <w:tcW w:w="2344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Référence</w:t>
            </w:r>
          </w:p>
        </w:tc>
        <w:tc>
          <w:tcPr>
            <w:tcW w:w="357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Titre</w:t>
            </w:r>
          </w:p>
        </w:tc>
        <w:tc>
          <w:tcPr>
            <w:tcW w:w="706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Rév.</w:t>
            </w:r>
          </w:p>
        </w:tc>
        <w:tc>
          <w:tcPr>
            <w:tcW w:w="1740" w:type="dxa"/>
            <w:tcBorders>
              <w:top w:val="single" w:sz="2" w:space="0" w:color="000000"/>
              <w:bottom w:val="single" w:sz="2" w:space="0" w:color="000000"/>
            </w:tcBorders>
            <w:shd w:fill="333333" w:val="clear"/>
            <w:vAlign w:val="center"/>
          </w:tcPr>
          <w:p>
            <w:pPr>
              <w:pStyle w:val="Titredecolonn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  <w:t>Origine</w:t>
            </w:r>
          </w:p>
        </w:tc>
      </w:tr>
      <w:tr>
        <w:trPr/>
        <w:tc>
          <w:tcPr>
            <w:tcW w:w="12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keepNext w:val="true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  <w:tc>
          <w:tcPr>
            <w:tcW w:w="234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  <w:shd w:fill="FFFF00" w:val="clear"/>
              </w:rPr>
            </w:pPr>
            <w:r>
              <w:rPr>
                <w:rFonts w:ascii="Cantarell" w:hAnsi="Cantarell"/>
                <w:shd w:fill="FFFF00" w:val="clear"/>
              </w:rPr>
            </w:r>
          </w:p>
        </w:tc>
        <w:tc>
          <w:tcPr>
            <w:tcW w:w="35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  <w:tc>
          <w:tcPr>
            <w:tcW w:w="706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  <w:tc>
          <w:tcPr>
            <w:tcW w:w="174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</w:tr>
      <w:tr>
        <w:trPr/>
        <w:tc>
          <w:tcPr>
            <w:tcW w:w="1278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  <w:tc>
          <w:tcPr>
            <w:tcW w:w="2344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  <w:shd w:fill="FFFF00" w:val="clear"/>
              </w:rPr>
            </w:pPr>
            <w:r>
              <w:rPr>
                <w:rFonts w:ascii="Cantarell" w:hAnsi="Cantarell"/>
                <w:shd w:fill="FFFF00" w:val="clear"/>
              </w:rPr>
            </w:r>
          </w:p>
        </w:tc>
        <w:tc>
          <w:tcPr>
            <w:tcW w:w="357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  <w:tc>
          <w:tcPr>
            <w:tcW w:w="706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  <w:tc>
          <w:tcPr>
            <w:tcW w:w="1740" w:type="dxa"/>
            <w:tcBorders>
              <w:bottom w:val="single" w:sz="2" w:space="0" w:color="000000"/>
            </w:tcBorders>
            <w:vAlign w:val="center"/>
          </w:tcPr>
          <w:p>
            <w:pPr>
              <w:pStyle w:val="Contenudetableaucentr"/>
              <w:rPr>
                <w:rFonts w:ascii="Cantarell" w:hAnsi="Cantarell"/>
              </w:rPr>
            </w:pPr>
            <w:r>
              <w:rPr>
                <w:rFonts w:ascii="Cantarell" w:hAnsi="Cantarell"/>
              </w:rPr>
            </w:r>
          </w:p>
        </w:tc>
      </w:tr>
    </w:tbl>
    <w:p>
      <w:pPr>
        <w:pStyle w:val="Corpsdetexte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Corpsdetexte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Corpsdetexte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itredetabledesmatires"/>
            <w:pageBreakBefore w:val="false"/>
            <w:rPr/>
          </w:pPr>
          <w:r>
            <w:rPr/>
            <w:t>Table des matières</w:t>
          </w:r>
        </w:p>
        <w:p>
          <w:pPr>
            <w:pStyle w:val="Tabledesmatiresniveau1"/>
            <w:tabs>
              <w:tab w:val="left" w:pos="510" w:leader="none"/>
              <w:tab w:val="right" w:pos="9638" w:leader="dot"/>
            </w:tabs>
            <w:rPr/>
          </w:pPr>
          <w:r>
            <w:fldChar w:fldCharType="begin"/>
          </w:r>
          <w:r>
            <w:rPr/>
            <w:instrText xml:space="preserve"> TOC \f \o "1-2" </w:instrText>
          </w:r>
          <w:r>
            <w:rPr/>
            <w:fldChar w:fldCharType="separate"/>
          </w:r>
          <w:r>
            <w:rPr/>
            <w:t xml:space="preserve">1. </w:t>
            <w:tab/>
            <w:t>Nature du document</w:t>
            <w:tab/>
            <w:t>3</w:t>
          </w:r>
        </w:p>
        <w:p>
          <w:pPr>
            <w:pStyle w:val="Tabledesmatiresniveau1"/>
            <w:tabs>
              <w:tab w:val="left" w:pos="510" w:leader="none"/>
              <w:tab w:val="right" w:pos="9638" w:leader="dot"/>
            </w:tabs>
            <w:rPr/>
          </w:pPr>
          <w:r>
            <w:rPr/>
            <w:t xml:space="preserve">2. </w:t>
            <w:tab/>
            <w:t>Présentation du produit à développer</w:t>
            <w:tab/>
            <w:t>4</w:t>
          </w:r>
        </w:p>
        <w:p>
          <w:pPr>
            <w:pStyle w:val="Tabledesmatiresniveau2"/>
            <w:tabs>
              <w:tab w:val="clear" w:pos="9355"/>
              <w:tab w:val="left" w:pos="737" w:leader="none"/>
              <w:tab w:val="right" w:pos="9638" w:leader="dot"/>
            </w:tabs>
            <w:rPr/>
          </w:pPr>
          <w:r>
            <w:rPr/>
            <w:t xml:space="preserve">2.1. </w:t>
            <w:tab/>
            <w:t>Objectif</w:t>
            <w:tab/>
            <w:t>4</w:t>
          </w:r>
        </w:p>
        <w:p>
          <w:pPr>
            <w:pStyle w:val="Tabledesmatiresniveau2"/>
            <w:tabs>
              <w:tab w:val="clear" w:pos="9355"/>
              <w:tab w:val="left" w:pos="737" w:leader="none"/>
              <w:tab w:val="right" w:pos="9638" w:leader="dot"/>
            </w:tabs>
            <w:rPr/>
          </w:pPr>
          <w:r>
            <w:rPr/>
            <w:t xml:space="preserve">2.2. </w:t>
            <w:tab/>
            <w:t>Sitographie :</w:t>
            <w:tab/>
            <w:t>4</w:t>
          </w:r>
        </w:p>
        <w:p>
          <w:pPr>
            <w:pStyle w:val="Tabledesmatiresniveau1"/>
            <w:tabs>
              <w:tab w:val="left" w:pos="510" w:leader="none"/>
              <w:tab w:val="right" w:pos="9638" w:leader="dot"/>
            </w:tabs>
            <w:rPr/>
          </w:pPr>
          <w:r>
            <w:rPr/>
            <w:t xml:space="preserve">3. </w:t>
            <w:tab/>
            <w:t>Exigences client du produit à développer</w:t>
            <w:tab/>
            <w:t>6</w:t>
          </w:r>
        </w:p>
        <w:p>
          <w:pPr>
            <w:pStyle w:val="Tabledesmatiresniveau2"/>
            <w:tabs>
              <w:tab w:val="clear" w:pos="9355"/>
              <w:tab w:val="left" w:pos="737" w:leader="none"/>
              <w:tab w:val="right" w:pos="9638" w:leader="dot"/>
            </w:tabs>
            <w:rPr/>
          </w:pPr>
          <w:r>
            <w:rPr/>
            <w:t xml:space="preserve">3.1. </w:t>
            <w:tab/>
            <w:t>REQ001.REQ003 : Monitorer le poste</w:t>
            <w:tab/>
            <w:t>8</w:t>
          </w:r>
        </w:p>
        <w:p>
          <w:pPr>
            <w:pStyle w:val="Tabledesmatiresniveau2"/>
            <w:tabs>
              <w:tab w:val="clear" w:pos="9355"/>
              <w:tab w:val="left" w:pos="737" w:leader="none"/>
              <w:tab w:val="right" w:pos="9638" w:leader="dot"/>
            </w:tabs>
            <w:rPr/>
          </w:pPr>
          <w:r>
            <w:rPr/>
            <w:t xml:space="preserve">3.2. </w:t>
            <w:tab/>
            <w:t>REQ001.REQ002 : Surveiller le SI</w:t>
            <w:tab/>
            <w:t>9</w:t>
          </w:r>
        </w:p>
        <w:p>
          <w:pPr>
            <w:pStyle w:val="Tabledesmatiresniveau2"/>
            <w:tabs>
              <w:tab w:val="clear" w:pos="9355"/>
              <w:tab w:val="left" w:pos="737" w:leader="none"/>
              <w:tab w:val="right" w:pos="9638" w:leader="dot"/>
            </w:tabs>
            <w:rPr/>
          </w:pPr>
          <w:r>
            <w:rPr/>
            <w:t xml:space="preserve">3.3. </w:t>
            <w:tab/>
            <w:t xml:space="preserve">REQ001.REQ004 : </w:t>
          </w:r>
          <w:r>
            <w:rPr>
              <w:i/>
              <w:iCs/>
            </w:rPr>
            <w:t>DevSecOps</w:t>
          </w:r>
          <w:r>
            <w:rPr/>
            <w:tab/>
            <w:t>9</w:t>
          </w:r>
          <w:r>
            <w:rPr/>
            <w:fldChar w:fldCharType="end"/>
          </w:r>
        </w:p>
      </w:sdtContent>
    </w:sdt>
    <w:p>
      <w:pPr>
        <w:pStyle w:val="Corpsdetexte"/>
        <w:widowControl/>
        <w:spacing w:before="57" w:after="119"/>
        <w:jc w:val="both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</w:r>
      <w:r>
        <w:br w:type="page"/>
      </w:r>
    </w:p>
    <w:p>
      <w:pPr>
        <w:pStyle w:val="Titre1"/>
        <w:rPr/>
      </w:pPr>
      <w:bookmarkStart w:id="2" w:name="__RefHeading___Toc2235_3678963284"/>
      <w:bookmarkEnd w:id="2"/>
      <w:r>
        <w:rPr/>
        <w:t>Nature du document</w:t>
      </w:r>
    </w:p>
    <w:p>
      <w:pPr>
        <w:pStyle w:val="Corpsdetexte"/>
        <w:rPr/>
      </w:pPr>
      <w:r>
        <w:rPr/>
        <w:t>Ce document est un cahier des charges et a pour but de décrire l’ensemble des exigences client relatives au développement du produit.</w:t>
      </w:r>
    </w:p>
    <w:p>
      <w:pPr>
        <w:pStyle w:val="Figure"/>
        <w:rPr/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748665</wp:posOffset>
            </wp:positionH>
            <wp:positionV relativeFrom="paragraph">
              <wp:posOffset>635</wp:posOffset>
            </wp:positionV>
            <wp:extent cx="4302125" cy="3416300"/>
            <wp:effectExtent l="0" t="0" r="0" b="0"/>
            <wp:wrapTopAndBottom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125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  <w:t xml:space="preserve">La figure </w:t>
      </w:r>
      <w:r>
        <w:rPr/>
        <w:t>1 : Arborescence documentaire</w:t>
      </w:r>
      <w:r>
        <w:rPr/>
        <w:t xml:space="preserve"> présente le cycle de développement du produit </w:t>
      </w:r>
      <w:r>
        <w:rPr/>
        <w:t xml:space="preserve">et les documents associés, </w:t>
      </w:r>
      <w:r>
        <w:rPr/>
        <w:t xml:space="preserve">conformément à la norme de qualité ISO9001. L’axe principal de cette norme est la </w:t>
      </w:r>
      <w:r>
        <w:rPr/>
        <w:t>"</w:t>
      </w:r>
      <w:r>
        <w:rPr>
          <w:i/>
          <w:iCs/>
        </w:rPr>
        <w:t>satisfaction client</w:t>
      </w:r>
      <w:r>
        <w:rPr>
          <w:i/>
          <w:iCs/>
        </w:rPr>
        <w:t>"</w:t>
      </w:r>
      <w:r>
        <w:rPr/>
        <w:t xml:space="preserve"> et </w:t>
      </w:r>
      <w:r>
        <w:rPr/>
        <w:t>a pour but</w:t>
      </w:r>
      <w:r>
        <w:rPr/>
        <w:t xml:space="preserve"> de garantir </w:t>
      </w:r>
      <w:r>
        <w:rPr/>
        <w:t xml:space="preserve">la conformité du produit ainsi que </w:t>
      </w:r>
      <w:r>
        <w:rPr/>
        <w:t>la tenue des coûts et délais de développement.</w:t>
      </w:r>
    </w:p>
    <w:p>
      <w:pPr>
        <w:pStyle w:val="Corpsdetexte"/>
        <w:rPr/>
      </w:pPr>
      <w:r>
        <w:rPr/>
        <w:t xml:space="preserve">Le </w:t>
      </w:r>
      <w:r>
        <w:rPr>
          <w:i/>
          <w:iCs/>
        </w:rPr>
        <w:t>Cahier Des Charges</w:t>
      </w:r>
      <w:r>
        <w:rPr/>
        <w:t xml:space="preserve"> (CDC) est rédigé par le client et approuvé par le fournisseur. Il regroupe l'ensemble des exigences auxquelles le produit doit répondre. </w:t>
      </w:r>
    </w:p>
    <w:p>
      <w:pPr>
        <w:pStyle w:val="Corpsdetexte"/>
        <w:rPr/>
      </w:pPr>
      <w:r>
        <w:rPr/>
        <w:t xml:space="preserve">Le </w:t>
      </w:r>
      <w:r>
        <w:rPr>
          <w:i/>
          <w:iCs/>
        </w:rPr>
        <w:t>Dossier De Conception</w:t>
      </w:r>
      <w:r>
        <w:rPr/>
        <w:t xml:space="preserve"> (DDC) est rédigé par le fournisseur et approuvé par le client. Ce dossier présente l'architecture fonctionnelle du produit développé, </w:t>
      </w:r>
      <w:r>
        <w:rPr/>
        <w:t>le dimensionnement des</w:t>
      </w:r>
      <w:r>
        <w:rPr/>
        <w:t xml:space="preserve"> différents blocs fonctionnels </w:t>
      </w:r>
      <w:r>
        <w:rPr/>
        <w:t>le constituant et les résultats de leur</w:t>
      </w:r>
      <w:r>
        <w:rPr/>
        <w:t xml:space="preserve"> simulation.</w:t>
      </w:r>
    </w:p>
    <w:p>
      <w:pPr>
        <w:pStyle w:val="Corpsdetexte"/>
        <w:rPr/>
      </w:pPr>
      <w:r>
        <w:rPr/>
        <w:t xml:space="preserve">Le </w:t>
      </w:r>
      <w:r>
        <w:rPr>
          <w:i/>
          <w:iCs/>
        </w:rPr>
        <w:t xml:space="preserve">Dossier De </w:t>
      </w:r>
      <w:r>
        <w:rPr>
          <w:i/>
          <w:iCs/>
        </w:rPr>
        <w:t>Vérification</w:t>
      </w:r>
      <w:r>
        <w:rPr/>
        <w:t xml:space="preserve"> (DD</w:t>
      </w:r>
      <w:r>
        <w:rPr/>
        <w:t>V</w:t>
      </w:r>
      <w:r>
        <w:rPr/>
        <w:t xml:space="preserve">) est rédigé par le fournisseur et approuvé par le client. </w:t>
      </w:r>
      <w:r>
        <w:rPr/>
        <w:t>I</w:t>
      </w:r>
      <w:r>
        <w:rPr/>
        <w:t xml:space="preserve">l </w:t>
      </w:r>
      <w:r>
        <w:rPr/>
        <w:t xml:space="preserve">décrit </w:t>
      </w:r>
      <w:r>
        <w:rPr/>
        <w:t xml:space="preserve">la manière de vérifier le bon fonctionnement du produit développé </w:t>
      </w:r>
      <w:r>
        <w:rPr/>
        <w:t xml:space="preserve">et </w:t>
      </w:r>
      <w:r>
        <w:rPr/>
        <w:t xml:space="preserve">synthétise les résultats des </w:t>
      </w:r>
      <w:r>
        <w:rPr/>
        <w:t>essais réalisés.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Titre1"/>
        <w:rPr/>
      </w:pPr>
      <w:bookmarkStart w:id="3" w:name="__RefHeading___Toc2237_3678963284"/>
      <w:bookmarkEnd w:id="3"/>
      <w:r>
        <w:rPr/>
        <w:t>Présentation du produit à développer</w:t>
      </w:r>
    </w:p>
    <w:p>
      <w:pPr>
        <w:pStyle w:val="Titre2"/>
        <w:rPr/>
      </w:pPr>
      <w:bookmarkStart w:id="4" w:name="__RefHeading___Toc4725_3678963284"/>
      <w:bookmarkEnd w:id="4"/>
      <w:r>
        <w:rPr/>
        <w:t>Objectif</w:t>
      </w:r>
    </w:p>
    <w:p>
      <w:pPr>
        <w:pStyle w:val="Corpsdetexte"/>
        <w:rPr/>
      </w:pPr>
      <w:r>
        <w:rPr>
          <w:shd w:fill="auto" w:val="clear"/>
        </w:rPr>
        <w:t>L’</w:t>
      </w:r>
      <w:r>
        <w:rPr>
          <w:shd w:fill="auto" w:val="clear"/>
        </w:rPr>
        <w:t xml:space="preserve">objectif de ce projet est de concevoir et de réaliser </w:t>
      </w:r>
      <w:r>
        <w:rPr>
          <w:shd w:fill="auto" w:val="clear"/>
        </w:rPr>
        <w:t xml:space="preserve">un programme de </w:t>
      </w:r>
      <w:r>
        <w:rPr>
          <w:shd w:fill="auto" w:val="clear"/>
        </w:rPr>
        <w:t>Gestion centralisé</w:t>
      </w:r>
      <w:r>
        <w:rPr>
          <w:shd w:fill="auto" w:val="clear"/>
        </w:rPr>
        <w:t>e</w:t>
      </w:r>
      <w:r>
        <w:rPr>
          <w:shd w:fill="auto" w:val="clear"/>
        </w:rPr>
        <w:t xml:space="preserve"> de logs.</w:t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  <w:t>Sur un poste de travail, les actions de l’utilisateur et/ou des événements systèmes génèrent énormément de logs.</w:t>
      </w:r>
    </w:p>
    <w:p>
      <w:pPr>
        <w:pStyle w:val="Corpsdetexte"/>
        <w:rPr/>
      </w:pPr>
      <w:r>
        <w:rPr>
          <w:shd w:fill="auto" w:val="clear"/>
        </w:rPr>
        <w:t>L’entreprise XYZ, de part son segment de marché, est exposé</w:t>
      </w:r>
      <w:r>
        <w:rPr>
          <w:shd w:fill="auto" w:val="clear"/>
        </w:rPr>
        <w:t>e</w:t>
      </w:r>
      <w:r>
        <w:rPr>
          <w:shd w:fill="auto" w:val="clear"/>
        </w:rPr>
        <w:t xml:space="preserve"> fortement au risque cyber.  Le RSSI souhaite mettre en place une politique s</w:t>
      </w:r>
      <w:r>
        <w:rPr>
          <w:shd w:fill="auto" w:val="clear"/>
        </w:rPr>
        <w:t>t</w:t>
      </w:r>
      <w:r>
        <w:rPr>
          <w:shd w:fill="auto" w:val="clear"/>
        </w:rPr>
        <w:t>ri</w:t>
      </w:r>
      <w:r>
        <w:rPr>
          <w:shd w:fill="auto" w:val="clear"/>
        </w:rPr>
        <w:t>ct</w:t>
      </w:r>
      <w:r>
        <w:rPr>
          <w:shd w:fill="auto" w:val="clear"/>
        </w:rPr>
        <w:t>e de sécurité basé</w:t>
      </w:r>
      <w:r>
        <w:rPr>
          <w:shd w:fill="auto" w:val="clear"/>
        </w:rPr>
        <w:t>e</w:t>
      </w:r>
      <w:r>
        <w:rPr>
          <w:shd w:fill="auto" w:val="clear"/>
        </w:rPr>
        <w:t xml:space="preserve"> sur la règle du  </w:t>
      </w:r>
      <w:r>
        <w:rPr>
          <w:shd w:fill="auto" w:val="clear"/>
        </w:rPr>
        <w:t xml:space="preserve">moindre privilège ou </w:t>
      </w:r>
      <w:r>
        <w:rPr>
          <w:shd w:fill="auto" w:val="clear"/>
        </w:rPr>
        <w:t>« least privilege ».</w:t>
      </w:r>
    </w:p>
    <w:p>
      <w:pPr>
        <w:pStyle w:val="Corpsdetexte"/>
        <w:rPr/>
      </w:pPr>
      <w:r>
        <w:rPr>
          <w:b w:val="false"/>
          <w:bCs w:val="false"/>
          <w:sz w:val="24"/>
          <w:shd w:fill="auto" w:val="clear"/>
        </w:rPr>
        <w:t>P</w:t>
      </w:r>
      <w:r>
        <w:rPr>
          <w:shd w:fill="auto" w:val="clear"/>
        </w:rPr>
        <w:t xml:space="preserve">our que l’ensemble des collaborateurs adhèrent à cette politique de sécurité, le RSSI souhaite </w:t>
      </w:r>
      <w:r>
        <w:rPr>
          <w:b w:val="false"/>
          <w:bCs w:val="false"/>
          <w:sz w:val="24"/>
          <w:shd w:fill="auto" w:val="clear"/>
        </w:rPr>
        <w:t xml:space="preserve">que l’outil de </w:t>
      </w:r>
      <w:r>
        <w:rPr>
          <w:b/>
          <w:bCs/>
          <w:sz w:val="24"/>
          <w:shd w:fill="auto" w:val="clear"/>
        </w:rPr>
        <w:t>Gestion Centralisé de logs</w:t>
      </w:r>
      <w:r>
        <w:rPr>
          <w:b w:val="false"/>
          <w:bCs w:val="false"/>
          <w:sz w:val="24"/>
          <w:shd w:fill="auto" w:val="clear"/>
        </w:rPr>
        <w:t xml:space="preserve"> leur permettent de prendre conscience des contraintes de sécurité.</w:t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  <w:t xml:space="preserve">Pour cela, le RSSI veut développer une application capable de </w:t>
      </w:r>
      <w:r>
        <w:rPr>
          <w:b/>
          <w:bCs/>
          <w:shd w:fill="auto" w:val="clear"/>
        </w:rPr>
        <w:t>trier</w:t>
      </w:r>
      <w:r>
        <w:rPr>
          <w:shd w:fill="auto" w:val="clear"/>
        </w:rPr>
        <w:t xml:space="preserve">, </w:t>
      </w:r>
      <w:r>
        <w:rPr>
          <w:b/>
          <w:bCs/>
          <w:shd w:fill="auto" w:val="clear"/>
        </w:rPr>
        <w:t>visualiser</w:t>
      </w:r>
      <w:r>
        <w:rPr>
          <w:shd w:fill="auto" w:val="clear"/>
        </w:rPr>
        <w:t xml:space="preserve">, </w:t>
      </w:r>
      <w:r>
        <w:rPr>
          <w:b/>
          <w:bCs/>
          <w:shd w:fill="auto" w:val="clear"/>
        </w:rPr>
        <w:t>enregistrer</w:t>
      </w:r>
      <w:r>
        <w:rPr>
          <w:shd w:fill="auto" w:val="clear"/>
        </w:rPr>
        <w:t xml:space="preserve"> et </w:t>
      </w:r>
      <w:r>
        <w:rPr>
          <w:b/>
          <w:bCs/>
          <w:shd w:fill="auto" w:val="clear"/>
        </w:rPr>
        <w:t>centraliser</w:t>
      </w:r>
      <w:r>
        <w:rPr>
          <w:shd w:fill="auto" w:val="clear"/>
        </w:rPr>
        <w:t xml:space="preserve"> les logs du PC des collaborateurs.</w:t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  <w:t>Chacun des utilisateurs pourra visualiser les logs importants de son poste de travail, le RSSI lui aura accès à une remonté</w:t>
      </w:r>
      <w:r>
        <w:rPr>
          <w:shd w:fill="auto" w:val="clear"/>
        </w:rPr>
        <w:t>e</w:t>
      </w:r>
      <w:r>
        <w:rPr>
          <w:shd w:fill="auto" w:val="clear"/>
        </w:rPr>
        <w:t xml:space="preserve"> d</w:t>
      </w:r>
      <w:r>
        <w:rPr>
          <w:b w:val="false"/>
          <w:bCs w:val="false"/>
          <w:sz w:val="24"/>
          <w:shd w:fill="auto" w:val="clear"/>
        </w:rPr>
        <w:t>e</w:t>
      </w:r>
      <w:r>
        <w:rPr>
          <w:shd w:fill="auto" w:val="clear"/>
        </w:rPr>
        <w:t>s logs pour une surveillance centralisée.</w:t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  <w:t>Après une étude des produits existant sur le marché, le client ne souhaite pas les utiliser mais préfère une nouvelle application répondant à ces besoins.</w:t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  <w:t>Le client a fait un appel d’offre public, notre société a répondu et remporté celui-ci.</w:t>
      </w:r>
    </w:p>
    <w:p>
      <w:pPr>
        <w:pStyle w:val="Titre2"/>
        <w:rPr/>
      </w:pPr>
      <w:bookmarkStart w:id="5" w:name="__RefHeading___Toc4727_3678963284"/>
      <w:bookmarkEnd w:id="5"/>
      <w:r>
        <w:rPr/>
        <w:t xml:space="preserve">Sitographie : </w:t>
      </w:r>
    </w:p>
    <w:p>
      <w:pPr>
        <w:pStyle w:val="Corpsdetexte"/>
        <w:rPr>
          <w:shd w:fill="auto" w:val="clear"/>
        </w:rPr>
      </w:pPr>
      <w:hyperlink r:id="rId4">
        <w:r>
          <w:rPr>
            <w:rStyle w:val="LienInternet"/>
            <w:shd w:fill="auto" w:val="clear"/>
          </w:rPr>
          <w:t>https://sematext.com/blog/linux-logs/</w:t>
        </w:r>
      </w:hyperlink>
    </w:p>
    <w:p>
      <w:pPr>
        <w:pStyle w:val="Corpsdetexte"/>
        <w:rPr>
          <w:shd w:fill="auto" w:val="clear"/>
        </w:rPr>
      </w:pPr>
      <w:hyperlink r:id="rId5">
        <w:r>
          <w:rPr>
            <w:rStyle w:val="LienInternet"/>
            <w:shd w:fill="auto" w:val="clear"/>
          </w:rPr>
          <w:t>https://stackify.com/linux-logs/</w:t>
        </w:r>
      </w:hyperlink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</w:r>
    </w:p>
    <w:p>
      <w:pPr>
        <w:pStyle w:val="Corpsdetexte"/>
        <w:rPr>
          <w:shd w:fill="auto" w:val="clear"/>
        </w:rPr>
      </w:pPr>
      <w:r>
        <w:rPr>
          <w:shd w:fill="auto" w:val="clear"/>
        </w:rPr>
        <w:t>Le diagramme des cas d’utilisations ci-dessous décrit les fonctionnalités attendues du produit.</w:t>
      </w:r>
    </w:p>
    <w:p>
      <w:pPr>
        <w:pStyle w:val="Figure"/>
        <w:rPr/>
      </w:pPr>
      <w:r>
        <w:rPr/>
        <w:t xml:space="preserve">Figure </w:t>
      </w:r>
      <w:r>
        <w:rPr/>
        <w:t>2</w:t>
      </w:r>
      <w:r>
        <w:rPr/>
        <w:t> : diagramme des cas d’utilisations</w:t>
      </w:r>
    </w:p>
    <w:p>
      <w:pPr>
        <w:pStyle w:val="Figure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085080" cy="2875915"/>
            <wp:effectExtent l="0" t="0" r="0" b="0"/>
            <wp:wrapTopAndBottom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080" cy="2875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sdetexte"/>
        <w:rPr/>
      </w:pPr>
      <w:r>
        <w:rPr>
          <w:b/>
          <w:bCs/>
          <w:u w:val="single"/>
        </w:rPr>
        <w:t>U</w:t>
      </w:r>
      <w:r>
        <w:rPr>
          <w:b/>
          <w:bCs/>
          <w:u w:val="single"/>
        </w:rPr>
        <w:t xml:space="preserve">C </w:t>
      </w:r>
      <w:r>
        <w:rPr>
          <w:b/>
          <w:bCs/>
          <w:u w:val="single"/>
        </w:rPr>
        <w:t>Monitorer l’environnement de travail local</w:t>
      </w:r>
    </w:p>
    <w:p>
      <w:pPr>
        <w:pStyle w:val="Corpsdetexte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Cela consiste à sélectionner, visualiser et enregistrer les actions de l’utilisateur du poste concernant les services critiques de la machine de travail.</w:t>
      </w:r>
    </w:p>
    <w:p>
      <w:pPr>
        <w:pStyle w:val="Corpsdetexte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Ce cas d’utilisation est détaillé dans les deux UC inclus, « Visualiser les logs » et « Enregistrer Actions Critiques »</w:t>
      </w:r>
    </w:p>
    <w:p>
      <w:pPr>
        <w:pStyle w:val="Corpsdetexte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Corpsdetexte"/>
        <w:rPr/>
      </w:pPr>
      <w:r>
        <w:rPr>
          <w:b/>
          <w:bCs/>
          <w:u w:val="single"/>
        </w:rPr>
        <w:t>U</w:t>
      </w:r>
      <w:r>
        <w:rPr>
          <w:b/>
          <w:bCs/>
          <w:u w:val="single"/>
        </w:rPr>
        <w:t xml:space="preserve">C </w:t>
      </w:r>
      <w:r>
        <w:rPr>
          <w:b/>
          <w:bCs/>
          <w:u w:val="single"/>
        </w:rPr>
        <w:t>Visualiser les logs</w:t>
      </w:r>
    </w:p>
    <w:p>
      <w:pPr>
        <w:pStyle w:val="Corpsdetexte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Les logs seront visualisés en temps réel par l’utilisateur du poste</w:t>
      </w:r>
    </w:p>
    <w:p>
      <w:pPr>
        <w:pStyle w:val="Corpsdetexte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Corpsdetexte"/>
        <w:rPr/>
      </w:pPr>
      <w:r>
        <w:rPr>
          <w:b/>
          <w:bCs/>
          <w:u w:val="single"/>
        </w:rPr>
        <w:t>U</w:t>
      </w:r>
      <w:r>
        <w:rPr>
          <w:b/>
          <w:bCs/>
          <w:u w:val="single"/>
        </w:rPr>
        <w:t xml:space="preserve">C </w:t>
      </w:r>
      <w:r>
        <w:rPr>
          <w:b/>
          <w:bCs/>
          <w:u w:val="single"/>
        </w:rPr>
        <w:t>Enregistrer Actions Critiques</w:t>
      </w:r>
    </w:p>
    <w:p>
      <w:pPr>
        <w:pStyle w:val="Corpsdetexte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En plus d’être visualisés, certains log critiques seront enregistrés pour une exploitation ultérieure.</w:t>
      </w:r>
    </w:p>
    <w:p>
      <w:pPr>
        <w:pStyle w:val="Corpsdetexte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Corpsdetexte"/>
        <w:rPr/>
      </w:pPr>
      <w:r>
        <w:rPr>
          <w:b/>
          <w:bCs/>
          <w:u w:val="single"/>
        </w:rPr>
        <w:t>U</w:t>
      </w:r>
      <w:r>
        <w:rPr>
          <w:b/>
          <w:bCs/>
          <w:u w:val="single"/>
        </w:rPr>
        <w:t xml:space="preserve">C </w:t>
      </w:r>
      <w:r>
        <w:rPr>
          <w:b/>
          <w:bCs/>
          <w:sz w:val="24"/>
          <w:u w:val="single"/>
          <w:shd w:fill="auto" w:val="clear"/>
        </w:rPr>
        <w:t>Surveiller le SI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u w:val="non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 xml:space="preserve">Les logs seront transmis à un serveur distant pour exploitation par le RSSI (Responsable de la Sécurité du Système d’Information) </w:t>
      </w:r>
      <w:r>
        <w:br w:type="page"/>
      </w:r>
    </w:p>
    <w:p>
      <w:pPr>
        <w:pStyle w:val="Titre1"/>
        <w:rPr/>
      </w:pPr>
      <w:bookmarkStart w:id="6" w:name="__RefHeading___Toc2239_3678963284"/>
      <w:bookmarkEnd w:id="6"/>
      <w:r>
        <w:rPr/>
        <w:t>Exigences client du produit à développer</w:t>
      </w:r>
    </w:p>
    <w:p>
      <w:pPr>
        <w:pStyle w:val="Normal"/>
        <w:jc w:val="both"/>
        <w:rPr/>
      </w:pPr>
      <w:r>
        <w:rPr/>
        <w:tab/>
        <w:t xml:space="preserve">Ce chapitre détaille l’ensemble des exigences client du produit à développer. Chaque exigence est rédigée de manière concise et non ambiguë afin d’être vérifiable explicitement par l’équipe de développement. </w:t>
      </w:r>
    </w:p>
    <w:p>
      <w:pPr>
        <w:pStyle w:val="Normal"/>
        <w:jc w:val="both"/>
        <w:rPr/>
      </w:pPr>
      <w:r>
        <w:rPr/>
        <w:t>Le diagramme des exigences ci-</w:t>
      </w:r>
      <w:r>
        <w:rPr/>
        <w:t>après</w:t>
      </w:r>
      <w:r>
        <w:rPr/>
        <w:t xml:space="preserve"> décrit les exigences attendues par le client.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sectPr>
          <w:headerReference w:type="default" r:id="rId7"/>
          <w:footerReference w:type="default" r:id="rId8"/>
          <w:type w:val="nextPage"/>
          <w:pgSz w:w="11906" w:h="16838"/>
          <w:pgMar w:left="1134" w:right="1134" w:gutter="0" w:header="1134" w:top="1700" w:footer="1134" w:bottom="2037"/>
          <w:pgNumType w:fmt="decimal"/>
          <w:formProt w:val="false"/>
          <w:textDirection w:val="lrTb"/>
          <w:docGrid w:type="default" w:linePitch="312" w:charSpace="4294961151"/>
        </w:sectPr>
        <w:pStyle w:val="Normal"/>
        <w:jc w:val="both"/>
        <w:rPr/>
      </w:pPr>
      <w:r>
        <w:rPr/>
      </w:r>
    </w:p>
    <w:p>
      <w:pPr>
        <w:pStyle w:val="Figure"/>
        <w:bidi w:val="0"/>
        <w:rPr/>
      </w:pPr>
      <w:r>
        <w:rPr/>
        <w:t xml:space="preserve">Figure 3 : </w:t>
      </w:r>
      <w:r>
        <w:rPr/>
        <w:t>Diagramme des exigences</w:t>
      </w:r>
    </w:p>
    <w:p>
      <w:pPr>
        <w:pStyle w:val="Figure"/>
        <w:rPr/>
      </w:pPr>
      <w:r>
        <w:rPr/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</w:r>
    </w:p>
    <w:p>
      <w:pPr>
        <w:sectPr>
          <w:headerReference w:type="default" r:id="rId10"/>
          <w:footerReference w:type="default" r:id="rId11"/>
          <w:type w:val="nextPage"/>
          <w:pgSz w:orient="landscape" w:w="16838" w:h="11906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600" w:charSpace="32768"/>
        </w:sect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9251950" cy="3959225"/>
            <wp:effectExtent l="0" t="0" r="0" b="0"/>
            <wp:wrapTopAndBottom/>
            <wp:docPr id="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re2"/>
        <w:rPr/>
      </w:pPr>
      <w:bookmarkStart w:id="7" w:name="__RefHeading___Toc4729_3678963284"/>
      <w:bookmarkEnd w:id="7"/>
      <w:r>
        <w:rPr/>
        <w:t>REQ001.REQ003 : Monitorer le poste</w:t>
      </w:r>
    </w:p>
    <w:p>
      <w:pPr>
        <w:pStyle w:val="Corpsdetexte"/>
        <w:rPr/>
      </w:pPr>
      <w:r>
        <w:rPr/>
        <w:t>Les exigences suivantes détaille</w:t>
      </w:r>
      <w:r>
        <w:rPr/>
        <w:t>nt</w:t>
      </w:r>
      <w:r>
        <w:rPr/>
        <w:t xml:space="preserve"> cette exigence</w:t>
      </w:r>
    </w:p>
    <w:p>
      <w:pPr>
        <w:pStyle w:val="Corpsdetexte"/>
        <w:rPr/>
      </w:pPr>
      <w:r>
        <w:rPr/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  <w:t xml:space="preserve">Référence de l'exigence id </w:t>
      </w:r>
      <w:r>
        <w:rPr>
          <w:b/>
          <w:bCs/>
          <w:shd w:fill="auto" w:val="clear"/>
        </w:rPr>
        <w:t>REQ00</w:t>
      </w:r>
      <w:r>
        <w:rPr>
          <w:b/>
          <w:bCs/>
          <w:shd w:fill="auto" w:val="clear"/>
        </w:rPr>
        <w:t>5</w:t>
      </w:r>
      <w:r>
        <w:rPr>
          <w:b/>
          <w:bCs/>
          <w:shd w:fill="auto" w:val="clear"/>
        </w:rPr>
        <w:t xml:space="preserve"> : </w:t>
      </w:r>
      <w:r>
        <w:rPr>
          <w:b/>
          <w:bCs/>
          <w:shd w:fill="auto" w:val="clear"/>
        </w:rPr>
        <w:t>Vis</w:t>
      </w:r>
      <w:r>
        <w:rPr>
          <w:b/>
          <w:bCs/>
          <w:sz w:val="24"/>
          <w:shd w:fill="auto" w:val="clear"/>
        </w:rPr>
        <w:t>ua</w:t>
      </w:r>
      <w:r>
        <w:rPr>
          <w:b/>
          <w:bCs/>
          <w:shd w:fill="auto" w:val="clear"/>
        </w:rPr>
        <w:t>liser les logs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Les logs sélectionnés et filtrés devront être actifs dans une console et/ou un terminal dédié de l’utilisateur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  <w:t xml:space="preserve">Référence de l'exigence id </w:t>
      </w:r>
      <w:r>
        <w:rPr>
          <w:b/>
          <w:bCs/>
          <w:shd w:fill="auto" w:val="clear"/>
        </w:rPr>
        <w:t>REQ 00</w:t>
      </w:r>
      <w:r>
        <w:rPr>
          <w:b/>
          <w:bCs/>
          <w:shd w:fill="auto" w:val="clear"/>
        </w:rPr>
        <w:t>8</w:t>
      </w:r>
      <w:r>
        <w:rPr>
          <w:b/>
          <w:bCs/>
          <w:shd w:fill="auto" w:val="clear"/>
        </w:rPr>
        <w:t xml:space="preserve"> : </w:t>
      </w:r>
      <w:r>
        <w:rPr>
          <w:b/>
          <w:bCs/>
          <w:shd w:fill="auto" w:val="clear"/>
        </w:rPr>
        <w:t>Logs à surveiller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Les logs à surveiller sont les suivants :</w:t>
      </w:r>
    </w:p>
    <w:p>
      <w:pPr>
        <w:pStyle w:val="Corpsdetexte"/>
        <w:numPr>
          <w:ilvl w:val="0"/>
          <w:numId w:val="2"/>
        </w:numPr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Demande de droits sudo</w:t>
      </w:r>
    </w:p>
    <w:p>
      <w:pPr>
        <w:pStyle w:val="Corpsdetexte"/>
        <w:numPr>
          <w:ilvl w:val="0"/>
          <w:numId w:val="2"/>
        </w:numPr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 xml:space="preserve">Connexion </w:t>
      </w:r>
      <w:r>
        <w:rPr>
          <w:b w:val="false"/>
          <w:bCs w:val="false"/>
          <w:shd w:fill="auto" w:val="clear"/>
        </w:rPr>
        <w:t>SSH</w:t>
      </w:r>
      <w:r>
        <w:rPr>
          <w:b w:val="false"/>
          <w:bCs w:val="false"/>
          <w:shd w:fill="auto" w:val="clear"/>
        </w:rPr>
        <w:t xml:space="preserve"> </w:t>
      </w:r>
      <w:r>
        <w:rPr>
          <w:b w:val="false"/>
          <w:bCs w:val="false"/>
          <w:shd w:fill="auto" w:val="clear"/>
        </w:rPr>
        <w:t>depuis le</w:t>
      </w:r>
      <w:r>
        <w:rPr>
          <w:b w:val="false"/>
          <w:bCs w:val="false"/>
          <w:shd w:fill="auto" w:val="clear"/>
        </w:rPr>
        <w:t xml:space="preserve"> poste local</w:t>
      </w:r>
    </w:p>
    <w:p>
      <w:pPr>
        <w:pStyle w:val="Corpsdetexte"/>
        <w:numPr>
          <w:ilvl w:val="0"/>
          <w:numId w:val="2"/>
        </w:numPr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Événement système critique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  <w:t xml:space="preserve">Référence de l'exigence id </w:t>
      </w:r>
      <w:r>
        <w:rPr>
          <w:b/>
          <w:bCs/>
          <w:shd w:fill="auto" w:val="clear"/>
        </w:rPr>
        <w:t>REQ 00</w:t>
      </w:r>
      <w:r>
        <w:rPr>
          <w:b/>
          <w:bCs/>
          <w:shd w:fill="auto" w:val="clear"/>
        </w:rPr>
        <w:t>6 : Enregistrer les logs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En sus d’une surveillance des logs de la REQ 008, certaines commandes devront ê</w:t>
      </w:r>
      <w:r>
        <w:rPr>
          <w:b w:val="false"/>
          <w:bCs w:val="false"/>
          <w:shd w:fill="auto" w:val="clear"/>
        </w:rPr>
        <w:t>tre enregistrées sur le poste de travail.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  <w:t xml:space="preserve">Référence de l'exigence id </w:t>
      </w:r>
      <w:r>
        <w:rPr>
          <w:b/>
          <w:bCs/>
          <w:shd w:fill="auto" w:val="clear"/>
        </w:rPr>
        <w:t>REQ 00</w:t>
      </w:r>
      <w:r>
        <w:rPr>
          <w:b/>
          <w:bCs/>
          <w:sz w:val="24"/>
          <w:shd w:fill="auto" w:val="clear"/>
        </w:rPr>
        <w:t>9 : Logs à enregistrer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 xml:space="preserve">Les connexions SSH clientes seront enregistrées dans un fichier txt qui contiendra les informations suivantes : </w:t>
      </w:r>
    </w:p>
    <w:p>
      <w:pPr>
        <w:pStyle w:val="Corpsdetexte"/>
        <w:numPr>
          <w:ilvl w:val="0"/>
          <w:numId w:val="3"/>
        </w:numPr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Date de la demande de connexion</w:t>
      </w:r>
    </w:p>
    <w:p>
      <w:pPr>
        <w:pStyle w:val="Corpsdetexte"/>
        <w:numPr>
          <w:ilvl w:val="0"/>
          <w:numId w:val="3"/>
        </w:numPr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Heure de la demande de connexion</w:t>
      </w:r>
    </w:p>
    <w:p>
      <w:pPr>
        <w:pStyle w:val="Corpsdetexte"/>
        <w:numPr>
          <w:ilvl w:val="0"/>
          <w:numId w:val="3"/>
        </w:numPr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Nom du poste client</w:t>
      </w:r>
    </w:p>
    <w:p>
      <w:pPr>
        <w:pStyle w:val="Corpsdetexte"/>
        <w:numPr>
          <w:ilvl w:val="0"/>
          <w:numId w:val="3"/>
        </w:numPr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Nom de l’utilisateur connecté</w:t>
      </w:r>
    </w:p>
    <w:p>
      <w:pPr>
        <w:pStyle w:val="Corpsdetexte"/>
        <w:numPr>
          <w:ilvl w:val="0"/>
          <w:numId w:val="3"/>
        </w:numPr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SSH : nom de l’utilisateur</w:t>
      </w:r>
    </w:p>
    <w:p>
      <w:pPr>
        <w:pStyle w:val="Corpsdetexte"/>
        <w:numPr>
          <w:ilvl w:val="0"/>
          <w:numId w:val="3"/>
        </w:numPr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SSH : Adresse ou DNS du serveur</w:t>
      </w:r>
    </w:p>
    <w:p>
      <w:pPr>
        <w:pStyle w:val="Corpsdetexte"/>
        <w:numPr>
          <w:ilvl w:val="0"/>
          <w:numId w:val="3"/>
        </w:numPr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SSH : Port de connexion</w:t>
      </w:r>
    </w:p>
    <w:p>
      <w:pPr>
        <w:pStyle w:val="Corpsdetexte"/>
        <w:numPr>
          <w:ilvl w:val="0"/>
          <w:numId w:val="0"/>
        </w:numPr>
        <w:ind w:left="720" w:hanging="0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  <w:t xml:space="preserve">Référence de l'exigence id </w:t>
      </w:r>
      <w:r>
        <w:rPr>
          <w:b/>
          <w:bCs/>
          <w:shd w:fill="auto" w:val="clear"/>
        </w:rPr>
        <w:t>REQ 00</w:t>
      </w:r>
      <w:r>
        <w:rPr>
          <w:b/>
          <w:bCs/>
          <w:shd w:fill="auto" w:val="clear"/>
        </w:rPr>
        <w:t>7</w:t>
      </w:r>
      <w:r>
        <w:rPr>
          <w:b/>
          <w:bCs/>
          <w:shd w:fill="auto" w:val="clear"/>
        </w:rPr>
        <w:t xml:space="preserve"> : </w:t>
      </w:r>
      <w:r>
        <w:rPr>
          <w:b/>
          <w:bCs/>
          <w:sz w:val="24"/>
          <w:shd w:fill="auto" w:val="clear"/>
        </w:rPr>
        <w:t>Transmission d</w:t>
      </w:r>
      <w:r>
        <w:rPr>
          <w:b/>
          <w:bCs/>
          <w:shd w:fill="auto" w:val="clear"/>
        </w:rPr>
        <w:t>es logs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Les logs des exigences précédentes seront transmis à un serveur spécifique pour une exploitation centralisée.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</w:r>
    </w:p>
    <w:p>
      <w:pPr>
        <w:pStyle w:val="Corpsdetexte"/>
        <w:rPr>
          <w:rFonts w:ascii="Cantarell" w:hAnsi="Cantarell"/>
          <w:b/>
          <w:b/>
          <w:bCs/>
          <w:sz w:val="24"/>
          <w:shd w:fill="auto" w:val="clear"/>
        </w:rPr>
      </w:pPr>
      <w:r>
        <w:rPr>
          <w:b/>
          <w:bCs/>
          <w:sz w:val="24"/>
          <w:shd w:fill="auto" w:val="clear"/>
        </w:rPr>
        <w:t xml:space="preserve">Référence de l'exigence id </w:t>
      </w:r>
      <w:r>
        <w:rPr>
          <w:b/>
          <w:bCs/>
          <w:sz w:val="24"/>
          <w:shd w:fill="auto" w:val="clear"/>
        </w:rPr>
        <w:t>REQ 0</w:t>
      </w:r>
      <w:r>
        <w:rPr>
          <w:b/>
          <w:bCs/>
          <w:sz w:val="24"/>
          <w:shd w:fill="auto" w:val="clear"/>
        </w:rPr>
        <w:t>18</w:t>
      </w:r>
      <w:r>
        <w:rPr>
          <w:b/>
          <w:bCs/>
          <w:sz w:val="24"/>
          <w:shd w:fill="auto" w:val="clear"/>
        </w:rPr>
        <w:t xml:space="preserve"> : </w:t>
      </w:r>
      <w:r>
        <w:rPr>
          <w:b/>
          <w:bCs/>
          <w:sz w:val="24"/>
          <w:shd w:fill="auto" w:val="clear"/>
        </w:rPr>
        <w:t>Menu</w:t>
      </w:r>
    </w:p>
    <w:p>
      <w:pPr>
        <w:pStyle w:val="Corpsdetexte"/>
        <w:rPr/>
      </w:pPr>
      <w:r>
        <w:rPr/>
        <w:t xml:space="preserve">On choisira l’action via un menu. </w:t>
      </w:r>
    </w:p>
    <w:p>
      <w:pPr>
        <w:pStyle w:val="Corpsdetexte"/>
        <w:rPr/>
      </w:pPr>
      <w:r>
        <w:rPr/>
        <w:t xml:space="preserve">Après l’action choisie, le programme proposera à nouveau le menu. </w:t>
      </w:r>
    </w:p>
    <w:p>
      <w:pPr>
        <w:pStyle w:val="Corpsdetexte"/>
        <w:rPr/>
      </w:pPr>
      <w:r>
        <w:rPr/>
        <w:t xml:space="preserve">On utilisera la touche 0[zéro] pour quitter le programme </w:t>
      </w:r>
    </w:p>
    <w:p>
      <w:pPr>
        <w:pStyle w:val="Corpsdetexte"/>
        <w:rPr/>
      </w:pPr>
      <w:r>
        <w:rPr/>
      </w:r>
    </w:p>
    <w:p>
      <w:pPr>
        <w:pStyle w:val="Titre2"/>
        <w:rPr>
          <w:b/>
          <w:b/>
          <w:bCs/>
          <w:shd w:fill="auto" w:val="clear"/>
        </w:rPr>
      </w:pPr>
      <w:bookmarkStart w:id="8" w:name="__RefHeading___Toc4731_3678963284"/>
      <w:bookmarkEnd w:id="8"/>
      <w:r>
        <w:rPr>
          <w:b/>
          <w:bCs/>
          <w:shd w:fill="auto" w:val="clear"/>
        </w:rPr>
        <w:t>REQ001.REQ00</w:t>
      </w:r>
      <w:r>
        <w:rPr>
          <w:b/>
          <w:bCs/>
          <w:shd w:fill="auto" w:val="clear"/>
        </w:rPr>
        <w:t>2</w:t>
      </w:r>
      <w:r>
        <w:rPr>
          <w:b/>
          <w:bCs/>
          <w:shd w:fill="auto" w:val="clear"/>
        </w:rPr>
        <w:t xml:space="preserve"> : </w:t>
      </w:r>
      <w:r>
        <w:rPr>
          <w:b/>
          <w:bCs/>
          <w:shd w:fill="auto" w:val="clear"/>
        </w:rPr>
        <w:t>Surveiller le SI</w:t>
      </w:r>
    </w:p>
    <w:p>
      <w:pPr>
        <w:pStyle w:val="Corpsdetexte"/>
        <w:rPr>
          <w:b w:val="false"/>
          <w:b w:val="false"/>
          <w:bCs w:val="false"/>
        </w:rPr>
      </w:pPr>
      <w:r>
        <w:rPr>
          <w:b w:val="false"/>
          <w:bCs w:val="false"/>
          <w:shd w:fill="auto" w:val="clear"/>
        </w:rPr>
        <w:t>Les exigences suivantes détaille</w:t>
      </w:r>
      <w:r>
        <w:rPr>
          <w:b w:val="false"/>
          <w:bCs w:val="false"/>
          <w:shd w:fill="auto" w:val="clear"/>
        </w:rPr>
        <w:t>nt</w:t>
      </w:r>
      <w:r>
        <w:rPr>
          <w:b w:val="false"/>
          <w:bCs w:val="false"/>
          <w:shd w:fill="auto" w:val="clear"/>
        </w:rPr>
        <w:t xml:space="preserve"> cette exigence</w:t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  <w:t xml:space="preserve">Référence de l’exigence id </w:t>
      </w:r>
      <w:r>
        <w:rPr>
          <w:b/>
          <w:bCs/>
          <w:shd w:fill="auto" w:val="clear"/>
        </w:rPr>
        <w:t>REQ0</w:t>
      </w:r>
      <w:r>
        <w:rPr>
          <w:b/>
          <w:bCs/>
          <w:shd w:fill="auto" w:val="clear"/>
        </w:rPr>
        <w:t>10</w:t>
      </w:r>
      <w:r>
        <w:rPr>
          <w:b/>
          <w:bCs/>
          <w:shd w:fill="auto" w:val="clear"/>
        </w:rPr>
        <w:t xml:space="preserve"> : </w:t>
      </w:r>
      <w:r>
        <w:rPr>
          <w:b/>
          <w:bCs/>
          <w:shd w:fill="auto" w:val="clear"/>
        </w:rPr>
        <w:t>Monitorer le SI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Le RSSI doit avoir accès à une remonté</w:t>
      </w:r>
      <w:r>
        <w:rPr>
          <w:b w:val="false"/>
          <w:bCs w:val="false"/>
          <w:shd w:fill="auto" w:val="clear"/>
        </w:rPr>
        <w:t>e</w:t>
      </w:r>
      <w:r>
        <w:rPr>
          <w:b w:val="false"/>
          <w:bCs w:val="false"/>
          <w:shd w:fill="auto" w:val="clear"/>
        </w:rPr>
        <w:t xml:space="preserve"> des logs par poste une adresse dédiée et sécurisé</w:t>
      </w:r>
      <w:r>
        <w:rPr>
          <w:b w:val="false"/>
          <w:bCs w:val="false"/>
          <w:shd w:fill="auto" w:val="clear"/>
        </w:rPr>
        <w:t>e</w:t>
      </w:r>
      <w:r>
        <w:rPr>
          <w:b w:val="false"/>
          <w:bCs w:val="false"/>
          <w:shd w:fill="auto" w:val="clear"/>
        </w:rPr>
        <w:t xml:space="preserve"> </w:t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</w:r>
    </w:p>
    <w:p>
      <w:pPr>
        <w:pStyle w:val="Corpsdetexte"/>
        <w:rPr/>
      </w:pPr>
      <w:r>
        <w:rPr>
          <w:b/>
          <w:bCs/>
          <w:shd w:fill="auto" w:val="clear"/>
        </w:rPr>
        <w:t xml:space="preserve">Référence de l'exigence </w:t>
      </w:r>
      <w:r>
        <w:rPr>
          <w:b/>
          <w:bCs/>
          <w:shd w:fill="auto" w:val="clear"/>
        </w:rPr>
        <w:t>id REQ 00</w:t>
      </w:r>
      <w:r>
        <w:rPr>
          <w:b/>
          <w:bCs/>
          <w:shd w:fill="auto" w:val="clear"/>
        </w:rPr>
        <w:t>11</w:t>
      </w:r>
      <w:r>
        <w:rPr>
          <w:b/>
          <w:bCs/>
          <w:shd w:fill="auto" w:val="clear"/>
        </w:rPr>
        <w:t xml:space="preserve"> : </w:t>
      </w:r>
      <w:r>
        <w:rPr>
          <w:b/>
          <w:bCs/>
          <w:shd w:fill="auto" w:val="clear"/>
        </w:rPr>
        <w:t>Classement et alerte</w:t>
      </w:r>
    </w:p>
    <w:p>
      <w:pPr>
        <w:pStyle w:val="Corpsdetexte"/>
        <w:rPr/>
      </w:pPr>
      <w:r>
        <w:rPr>
          <w:b/>
          <w:bCs/>
          <w:shd w:fill="auto" w:val="clear"/>
        </w:rPr>
        <w:t xml:space="preserve"> </w:t>
      </w:r>
      <w:r>
        <w:rPr>
          <w:b w:val="false"/>
          <w:bCs w:val="false"/>
          <w:shd w:fill="auto" w:val="clear"/>
        </w:rPr>
        <w:t>Les logs seront classés.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Titre2"/>
        <w:rPr>
          <w:b/>
          <w:b/>
          <w:bCs/>
          <w:shd w:fill="auto" w:val="clear"/>
        </w:rPr>
      </w:pPr>
      <w:bookmarkStart w:id="9" w:name="__RefHeading___Toc4733_3678963284"/>
      <w:bookmarkEnd w:id="9"/>
      <w:r>
        <w:rPr>
          <w:b/>
          <w:bCs/>
          <w:shd w:fill="auto" w:val="clear"/>
        </w:rPr>
        <w:t>REQ001.REQ00</w:t>
      </w:r>
      <w:r>
        <w:rPr>
          <w:b/>
          <w:bCs/>
          <w:shd w:fill="auto" w:val="clear"/>
        </w:rPr>
        <w:t>4</w:t>
      </w:r>
      <w:r>
        <w:rPr>
          <w:b/>
          <w:bCs/>
          <w:shd w:fill="auto" w:val="clear"/>
        </w:rPr>
        <w:t xml:space="preserve"> : </w:t>
      </w:r>
      <w:r>
        <w:rPr>
          <w:rFonts w:eastAsia="SimSun" w:cs="Lucida Sans"/>
          <w:b/>
          <w:bCs/>
          <w:i/>
          <w:iCs/>
          <w:sz w:val="28"/>
          <w:szCs w:val="28"/>
          <w:shd w:fill="auto" w:val="clear"/>
        </w:rPr>
        <w:t>DevSecOps</w:t>
      </w:r>
    </w:p>
    <w:p>
      <w:pPr>
        <w:pStyle w:val="Corpsdetexte"/>
        <w:rPr>
          <w:rFonts w:ascii="Cantarell" w:hAnsi="Cantarell" w:eastAsia="SimSun" w:cs="Lucida Sans"/>
          <w:b w:val="false"/>
          <w:b w:val="false"/>
          <w:bCs w:val="false"/>
          <w:i w:val="false"/>
          <w:i w:val="false"/>
          <w:iCs w:val="false"/>
          <w:sz w:val="24"/>
          <w:szCs w:val="24"/>
          <w:shd w:fill="auto" w:val="clear"/>
        </w:rPr>
      </w:pPr>
      <w:r>
        <w:rPr>
          <w:rFonts w:eastAsia="SimSun" w:cs="Lucida Sans" w:ascii="Cantarell" w:hAnsi="Cantarell"/>
          <w:b w:val="false"/>
          <w:bCs w:val="false"/>
          <w:i w:val="false"/>
          <w:iCs w:val="false"/>
          <w:sz w:val="24"/>
          <w:szCs w:val="24"/>
          <w:shd w:fill="auto" w:val="clear"/>
        </w:rPr>
        <w:t>Le développement de l'application sera effectué selon la logique DevSecOps. Les exigences ci-dessous détaillent celles-ci dans ce projet</w:t>
      </w:r>
    </w:p>
    <w:p>
      <w:pPr>
        <w:pStyle w:val="Corpsdetexte"/>
        <w:rPr>
          <w:rFonts w:ascii="Cantarell" w:hAnsi="Cantarell" w:eastAsia="SimSun" w:cs="Lucida Sans"/>
          <w:b w:val="false"/>
          <w:b w:val="false"/>
          <w:bCs w:val="false"/>
          <w:i w:val="false"/>
          <w:i w:val="false"/>
          <w:iCs w:val="false"/>
          <w:sz w:val="24"/>
          <w:szCs w:val="24"/>
          <w:shd w:fill="auto" w:val="clear"/>
        </w:rPr>
      </w:pPr>
      <w:r>
        <w:rPr>
          <w:rFonts w:eastAsia="SimSun" w:cs="Lucida Sans" w:ascii="Cantarell" w:hAnsi="Cantarell"/>
          <w:b w:val="false"/>
          <w:bCs w:val="false"/>
          <w:i w:val="false"/>
          <w:iCs w:val="false"/>
          <w:sz w:val="24"/>
          <w:szCs w:val="24"/>
          <w:shd w:fill="auto" w:val="clear"/>
        </w:rPr>
      </w:r>
    </w:p>
    <w:p>
      <w:pPr>
        <w:pStyle w:val="Corpsdetexte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  <w:t xml:space="preserve">Référence de l'exigence id </w:t>
      </w:r>
      <w:r>
        <w:rPr>
          <w:b/>
          <w:bCs/>
          <w:shd w:fill="auto" w:val="clear"/>
        </w:rPr>
        <w:t>REQ0</w:t>
      </w:r>
      <w:r>
        <w:rPr>
          <w:b/>
          <w:bCs/>
          <w:shd w:fill="auto" w:val="clear"/>
        </w:rPr>
        <w:t>12</w:t>
      </w:r>
      <w:r>
        <w:rPr>
          <w:b/>
          <w:bCs/>
          <w:shd w:fill="auto" w:val="clear"/>
        </w:rPr>
        <w:t xml:space="preserve"> : </w:t>
      </w:r>
      <w:r>
        <w:rPr>
          <w:b/>
          <w:bCs/>
          <w:sz w:val="24"/>
          <w:shd w:fill="auto" w:val="clear"/>
        </w:rPr>
        <w:t>Open Source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Afin de garantir une sécurité de l’exécution du code, le client souhaite avoir accès au code source de l’application qui sera développé sous licence Apache2</w:t>
      </w:r>
    </w:p>
    <w:p>
      <w:pPr>
        <w:pStyle w:val="Corpsdetexte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Corpsdetexte"/>
        <w:rPr/>
      </w:pPr>
      <w:r>
        <w:rPr>
          <w:b/>
          <w:bCs/>
          <w:shd w:fill="auto" w:val="clear"/>
        </w:rPr>
        <w:t xml:space="preserve">Référence de l'exigence </w:t>
      </w:r>
      <w:r>
        <w:rPr>
          <w:b/>
          <w:bCs/>
          <w:shd w:fill="auto" w:val="clear"/>
        </w:rPr>
        <w:t>id REQ 00</w:t>
      </w:r>
      <w:r>
        <w:rPr>
          <w:b/>
          <w:bCs/>
          <w:shd w:fill="auto" w:val="clear"/>
        </w:rPr>
        <w:t>1</w:t>
      </w:r>
      <w:r>
        <w:rPr>
          <w:b/>
          <w:bCs/>
          <w:shd w:fill="auto" w:val="clear"/>
        </w:rPr>
        <w:t>3</w:t>
      </w:r>
      <w:r>
        <w:rPr>
          <w:b/>
          <w:bCs/>
          <w:shd w:fill="auto" w:val="clear"/>
        </w:rPr>
        <w:t xml:space="preserve"> : </w:t>
      </w:r>
      <w:r>
        <w:rPr>
          <w:b/>
          <w:bCs/>
          <w:sz w:val="24"/>
          <w:shd w:fill="auto" w:val="clear"/>
        </w:rPr>
        <w:t>Langage de programmation</w:t>
      </w:r>
    </w:p>
    <w:p>
      <w:pPr>
        <w:pStyle w:val="Corpsdetexte"/>
        <w:rPr/>
      </w:pPr>
      <w:r>
        <w:rPr>
          <w:b/>
          <w:bCs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Le client souhaite que l’application soit développée en C++ pour des raisons de performances. La cible est Linux, SE de tous les postes de travail de l’entreprise.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Le chef de projet choisit de développer sous l’IDE QtCreator, avec la chaîne de compilation Cmake.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</w:r>
    </w:p>
    <w:p>
      <w:pPr>
        <w:pStyle w:val="Corpsdetexte"/>
        <w:rPr/>
      </w:pPr>
      <w:r>
        <w:rPr>
          <w:b/>
          <w:bCs/>
          <w:shd w:fill="auto" w:val="clear"/>
        </w:rPr>
        <w:t xml:space="preserve">Référence de l'exigence </w:t>
      </w:r>
      <w:r>
        <w:rPr>
          <w:b/>
          <w:bCs/>
          <w:shd w:fill="auto" w:val="clear"/>
        </w:rPr>
        <w:t>id REQ 00</w:t>
      </w:r>
      <w:r>
        <w:rPr>
          <w:b/>
          <w:bCs/>
          <w:shd w:fill="auto" w:val="clear"/>
        </w:rPr>
        <w:t>1</w:t>
      </w:r>
      <w:r>
        <w:rPr>
          <w:b/>
          <w:bCs/>
          <w:sz w:val="24"/>
          <w:shd w:fill="auto" w:val="clear"/>
        </w:rPr>
        <w:t>4 : Chaîne d’intégration</w:t>
      </w:r>
    </w:p>
    <w:p>
      <w:pPr>
        <w:pStyle w:val="Corpsdetexte"/>
        <w:rPr/>
      </w:pPr>
      <w:r>
        <w:rPr>
          <w:b/>
          <w:bCs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 xml:space="preserve">Tout le code produit devra être déposé sur le serveur Gitlab de l’entreprise, un pipeline d’intégration comprenant </w:t>
      </w:r>
      <w:r>
        <w:rPr>
          <w:b w:val="false"/>
          <w:bCs w:val="false"/>
          <w:sz w:val="24"/>
          <w:shd w:fill="auto" w:val="clear"/>
        </w:rPr>
        <w:t>l</w:t>
      </w:r>
      <w:r>
        <w:rPr>
          <w:b w:val="false"/>
          <w:bCs w:val="false"/>
          <w:sz w:val="24"/>
          <w:shd w:fill="auto" w:val="clear"/>
        </w:rPr>
        <w:t xml:space="preserve">es étapes de compilation, </w:t>
      </w:r>
      <w:r>
        <w:rPr>
          <w:b w:val="false"/>
          <w:bCs w:val="false"/>
          <w:sz w:val="24"/>
          <w:shd w:fill="auto" w:val="clear"/>
        </w:rPr>
        <w:t>de</w:t>
      </w:r>
      <w:r>
        <w:rPr>
          <w:b w:val="false"/>
          <w:bCs w:val="false"/>
          <w:sz w:val="24"/>
          <w:shd w:fill="auto" w:val="clear"/>
        </w:rPr>
        <w:t xml:space="preserve"> tests SAST et </w:t>
      </w:r>
      <w:r>
        <w:rPr>
          <w:b w:val="false"/>
          <w:bCs w:val="false"/>
          <w:sz w:val="24"/>
          <w:shd w:fill="auto" w:val="clear"/>
        </w:rPr>
        <w:t xml:space="preserve">de </w:t>
      </w:r>
      <w:r>
        <w:rPr>
          <w:b w:val="false"/>
          <w:bCs w:val="false"/>
          <w:sz w:val="24"/>
          <w:shd w:fill="auto" w:val="clear"/>
        </w:rPr>
        <w:t>génération automatique de la documentation est défini pour ce projet.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</w:r>
    </w:p>
    <w:p>
      <w:pPr>
        <w:pStyle w:val="Corpsdetexte"/>
        <w:rPr/>
      </w:pPr>
      <w:r>
        <w:rPr>
          <w:b/>
          <w:bCs/>
          <w:shd w:fill="auto" w:val="clear"/>
        </w:rPr>
        <w:t xml:space="preserve">Référence de l'exigence </w:t>
      </w:r>
      <w:r>
        <w:rPr>
          <w:b/>
          <w:bCs/>
          <w:shd w:fill="auto" w:val="clear"/>
        </w:rPr>
        <w:t>id REQ 00</w:t>
      </w:r>
      <w:r>
        <w:rPr>
          <w:b/>
          <w:bCs/>
          <w:shd w:fill="auto" w:val="clear"/>
        </w:rPr>
        <w:t>1</w:t>
      </w:r>
      <w:r>
        <w:rPr>
          <w:b/>
          <w:bCs/>
          <w:sz w:val="24"/>
          <w:shd w:fill="auto" w:val="clear"/>
        </w:rPr>
        <w:t>5 : Versionning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Le code sera versionné avec Git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</w:r>
    </w:p>
    <w:p>
      <w:pPr>
        <w:pStyle w:val="Corpsdetexte"/>
        <w:rPr/>
      </w:pPr>
      <w:r>
        <w:rPr>
          <w:b/>
          <w:bCs/>
          <w:shd w:fill="auto" w:val="clear"/>
        </w:rPr>
        <w:t xml:space="preserve">Référence de l'exigence </w:t>
      </w:r>
      <w:r>
        <w:rPr>
          <w:b/>
          <w:bCs/>
          <w:shd w:fill="auto" w:val="clear"/>
        </w:rPr>
        <w:t>id REQ 00</w:t>
      </w:r>
      <w:r>
        <w:rPr>
          <w:b/>
          <w:bCs/>
          <w:shd w:fill="auto" w:val="clear"/>
        </w:rPr>
        <w:t>1</w:t>
      </w:r>
      <w:r>
        <w:rPr>
          <w:b/>
          <w:bCs/>
          <w:shd w:fill="auto" w:val="clear"/>
        </w:rPr>
        <w:t>7</w:t>
      </w:r>
      <w:r>
        <w:rPr>
          <w:b/>
          <w:bCs/>
          <w:sz w:val="24"/>
          <w:shd w:fill="auto" w:val="clear"/>
        </w:rPr>
        <w:t> : Static Application Security Testing</w:t>
      </w:r>
    </w:p>
    <w:p>
      <w:pPr>
        <w:pStyle w:val="Corpsdetexte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hd w:fill="auto" w:val="clear"/>
        </w:rPr>
        <w:t>Le template SA</w:t>
      </w:r>
      <w:r>
        <w:rPr>
          <w:b w:val="false"/>
          <w:bCs w:val="false"/>
          <w:sz w:val="24"/>
          <w:shd w:fill="auto" w:val="clear"/>
        </w:rPr>
        <w:t>S</w:t>
      </w:r>
      <w:r>
        <w:rPr>
          <w:b w:val="false"/>
          <w:bCs w:val="false"/>
          <w:sz w:val="24"/>
          <w:shd w:fill="auto" w:val="clear"/>
        </w:rPr>
        <w:t>T de  Gitlab sera utilisé pour cette exigence</w:t>
      </w:r>
    </w:p>
    <w:p>
      <w:pPr>
        <w:pStyle w:val="Corpsdetexte"/>
        <w:rPr>
          <w:rFonts w:ascii="Cantarell" w:hAnsi="Cantarell"/>
          <w:b/>
          <w:b/>
          <w:bCs/>
          <w:sz w:val="24"/>
          <w:shd w:fill="auto" w:val="clear"/>
        </w:rPr>
      </w:pPr>
      <w:r>
        <w:rPr>
          <w:b/>
          <w:bCs/>
          <w:sz w:val="24"/>
          <w:shd w:fill="auto" w:val="clear"/>
        </w:rPr>
      </w:r>
    </w:p>
    <w:p>
      <w:pPr>
        <w:pStyle w:val="Corpsdetexte"/>
        <w:rPr/>
      </w:pPr>
      <w:r>
        <w:rPr>
          <w:b/>
          <w:bCs/>
          <w:shd w:fill="auto" w:val="clear"/>
        </w:rPr>
        <w:t xml:space="preserve">Référence de l'exigence </w:t>
      </w:r>
      <w:r>
        <w:rPr>
          <w:b/>
          <w:bCs/>
          <w:shd w:fill="auto" w:val="clear"/>
        </w:rPr>
        <w:t>id REQ 00</w:t>
      </w:r>
      <w:r>
        <w:rPr>
          <w:b/>
          <w:bCs/>
          <w:shd w:fill="auto" w:val="clear"/>
        </w:rPr>
        <w:t>1</w:t>
      </w:r>
      <w:r>
        <w:rPr>
          <w:b/>
          <w:bCs/>
          <w:shd w:fill="auto" w:val="clear"/>
        </w:rPr>
        <w:t>6</w:t>
      </w:r>
      <w:r>
        <w:rPr>
          <w:b/>
          <w:bCs/>
          <w:sz w:val="24"/>
          <w:shd w:fill="auto" w:val="clear"/>
        </w:rPr>
        <w:t> : Documentation</w:t>
      </w:r>
    </w:p>
    <w:p>
      <w:pPr>
        <w:pStyle w:val="Corpsdetexte"/>
        <w:rPr>
          <w:rFonts w:ascii="Cantarell" w:hAnsi="Cantarell"/>
          <w:b w:val="false"/>
          <w:b w:val="false"/>
          <w:bCs w:val="false"/>
          <w:sz w:val="24"/>
          <w:shd w:fill="auto" w:val="clear"/>
        </w:rPr>
      </w:pPr>
      <w:r>
        <w:rPr>
          <w:b w:val="false"/>
          <w:bCs w:val="false"/>
          <w:sz w:val="24"/>
          <w:shd w:fill="auto" w:val="clear"/>
        </w:rPr>
        <w:t>Le code sera documenté au format DoxyGen. La documentation sera générée automatiquement</w:t>
      </w:r>
    </w:p>
    <w:p>
      <w:pPr>
        <w:pStyle w:val="Corpsdetexte"/>
        <w:spacing w:before="57" w:after="119"/>
        <w:rPr>
          <w:rFonts w:ascii="Cantarell" w:hAnsi="Cantarell"/>
          <w:b/>
          <w:b/>
          <w:bCs/>
          <w:sz w:val="24"/>
          <w:szCs w:val="4"/>
          <w:shd w:fill="auto" w:val="clear"/>
        </w:rPr>
      </w:pPr>
      <w:r>
        <w:rPr>
          <w:b/>
          <w:bCs/>
          <w:sz w:val="24"/>
          <w:szCs w:val="4"/>
          <w:shd w:fill="auto" w:val="clear"/>
        </w:rPr>
      </w:r>
    </w:p>
    <w:sectPr>
      <w:headerReference w:type="default" r:id="rId12"/>
      <w:footerReference w:type="default" r:id="rId13"/>
      <w:type w:val="nextPage"/>
      <w:pgSz w:w="11906" w:h="16838"/>
      <w:pgMar w:left="1134" w:right="1134" w:gutter="0" w:header="1134" w:top="1700" w:footer="1134" w:bottom="2037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1"/>
    <w:family w:val="auto"/>
    <w:pitch w:val="default"/>
  </w:font>
  <w:font w:name="Liberation Mono">
    <w:altName w:val="Courier New"/>
    <w:charset w:val="01"/>
    <w:family w:val="modern"/>
    <w:pitch w:val="fixed"/>
  </w:font>
  <w:font w:name="Arial">
    <w:charset w:val="01"/>
    <w:family w:val="swiss"/>
    <w:pitch w:val="variable"/>
  </w:font>
  <w:font w:name="Courier Prime Code">
    <w:charset w:val="01"/>
    <w:family w:val="auto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757"/>
      <w:gridCol w:w="7220"/>
      <w:gridCol w:w="661"/>
    </w:tblGrid>
    <w:tr>
      <w:trPr/>
      <w:tc>
        <w:tcPr>
          <w:tcW w:w="17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>
              <w:rFonts w:ascii="Cantarell" w:hAnsi="Cantarell"/>
            </w:rPr>
          </w:pPr>
          <w:r>
            <w:rPr>
              <w:rFonts w:ascii="Cantarell" w:hAnsi="Cantarell"/>
            </w:rPr>
            <w:t xml:space="preserve">BTS </w:t>
          </w:r>
          <w:r>
            <w:rPr>
              <w:rFonts w:ascii="Cantarell" w:hAnsi="Cantarell"/>
              <w:sz w:val="20"/>
            </w:rPr>
            <w:t>CIEL_IR</w:t>
          </w:r>
        </w:p>
      </w:tc>
      <w:tc>
        <w:tcPr>
          <w:tcW w:w="72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>
              <w:rFonts w:ascii="Cantarell" w:hAnsi="Cantarell"/>
            </w:rPr>
          </w:pPr>
          <w:r>
            <w:rPr>
              <w:rFonts w:ascii="Cantarell" w:hAnsi="Cantarell"/>
            </w:rPr>
            <w:t>Référence : CDC</w:t>
          </w:r>
        </w:p>
        <w:p>
          <w:pPr>
            <w:pStyle w:val="Pieddepage"/>
            <w:rPr>
              <w:rFonts w:ascii="Cantarell" w:hAnsi="Cantarell"/>
            </w:rPr>
          </w:pPr>
          <w:r>
            <w:rPr>
              <w:rFonts w:ascii="Cantarell" w:hAnsi="Cantarell"/>
            </w:rPr>
            <w:t xml:space="preserve">Révision : </w:t>
          </w:r>
          <w:r>
            <w:rPr>
              <w:rFonts w:ascii="Cantarell" w:hAnsi="Cantarell"/>
            </w:rPr>
            <w:fldChar w:fldCharType="begin"/>
          </w:r>
          <w:r>
            <w:rPr>
              <w:rFonts w:ascii="Cantarell" w:hAnsi="Cantarell"/>
            </w:rPr>
            <w:instrText xml:space="preserve"> ASK "Révision" Numéro de version \d 1</w:instrText>
          </w:r>
          <w:r>
            <w:rPr>
              <w:rFonts w:ascii="Cantarell" w:hAnsi="Cantarell"/>
            </w:rPr>
            <w:fldChar w:fldCharType="separate"/>
          </w:r>
          <w:bookmarkStart w:id="1" w:name="Révision"/>
          <w:r>
            <w:rPr>
              <w:rFonts w:ascii="Cantarell" w:hAnsi="Cantarell"/>
            </w:rPr>
            <w:t>1</w:t>
          </w:r>
          <w:bookmarkEnd w:id="1"/>
          <w:r>
            <w:rPr>
              <w:rFonts w:ascii="Cantarell" w:hAnsi="Cantarell"/>
            </w:rPr>
            <w:fldChar w:fldCharType="end"/>
          </w:r>
          <w:r>
            <w:fldChar w:fldCharType="begin"/>
          </w:r>
          <w:r>
            <w:rPr>
              <w:rFonts w:ascii="Cantarell" w:hAnsi="Cantarell"/>
            </w:rPr>
            <w:instrText xml:space="preserve"> REF "Révision" </w:instrText>
          </w:r>
          <w:r>
            <w:rPr>
              <w:rFonts w:ascii="Cantarell" w:hAnsi="Cantarell"/>
            </w:rPr>
            <w:fldChar w:fldCharType="separate"/>
          </w:r>
          <w:r>
            <w:rPr>
              <w:rFonts w:ascii="Cantarell" w:hAnsi="Cantarell"/>
            </w:rPr>
            <w:t>1</w:t>
          </w:r>
          <w:r>
            <w:rPr>
              <w:rFonts w:ascii="Cantarell" w:hAnsi="Cantarell"/>
            </w:rPr>
            <w:fldChar w:fldCharType="end"/>
          </w:r>
          <w:r>
            <w:rPr>
              <w:rFonts w:ascii="Cantarell" w:hAnsi="Cantarell"/>
            </w:rPr>
            <w:t xml:space="preserve"> – </w:t>
          </w:r>
          <w:r>
            <w:rPr>
              <w:rFonts w:ascii="Cantarell" w:hAnsi="Cantarell"/>
              <w:sz w:val="20"/>
              <w:shd w:fill="auto" w:val="clear"/>
            </w:rPr>
            <w:t>10/03/202</w:t>
          </w:r>
          <w:r>
            <w:rPr>
              <w:rFonts w:ascii="Cantarell" w:hAnsi="Cantarell"/>
              <w:sz w:val="20"/>
              <w:shd w:fill="auto" w:val="clear"/>
            </w:rPr>
            <w:t>5</w:t>
          </w:r>
        </w:p>
      </w:tc>
      <w:tc>
        <w:tcPr>
          <w:tcW w:w="66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Numrodepage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10</w:t>
          </w:r>
          <w:r>
            <w:rPr/>
            <w:fldChar w:fldCharType="end"/>
          </w:r>
        </w:p>
      </w:tc>
    </w:tr>
  </w:tbl>
  <w:p>
    <w:pPr>
      <w:pStyle w:val="Pieddepage"/>
      <w:rPr>
        <w:sz w:val="4"/>
        <w:szCs w:val="4"/>
      </w:rPr>
    </w:pPr>
    <w:r>
      <w:rPr>
        <w:sz w:val="4"/>
        <w:szCs w:val="4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757"/>
      <w:gridCol w:w="7220"/>
      <w:gridCol w:w="661"/>
    </w:tblGrid>
    <w:tr>
      <w:trPr/>
      <w:tc>
        <w:tcPr>
          <w:tcW w:w="17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/>
          </w:pPr>
          <w:r>
            <w:rPr/>
            <w:t xml:space="preserve">BTS </w:t>
          </w:r>
          <w:r>
            <w:rPr/>
            <w:t>CIEL-IR</w:t>
          </w:r>
        </w:p>
      </w:tc>
      <w:tc>
        <w:tcPr>
          <w:tcW w:w="72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/>
          </w:pPr>
          <w:r>
            <w:rPr/>
            <w:t xml:space="preserve">Référence : </w:t>
          </w:r>
          <w:r>
            <w:rPr/>
            <w:fldChar w:fldCharType="begin"/>
          </w:r>
          <w:r>
            <w:rPr/>
            <w:instrText xml:space="preserve"> REF "ReferenceProjet" </w:instrText>
          </w:r>
          <w:r>
            <w:rPr/>
            <w:fldChar w:fldCharType="separate"/>
          </w:r>
          <w:r>
            <w:rPr/>
          </w:r>
          <w:r>
            <w:rPr/>
            <w:fldChar w:fldCharType="end"/>
          </w:r>
          <w:r>
            <w:rPr/>
            <w:t>_CDC</w:t>
          </w:r>
        </w:p>
        <w:p>
          <w:pPr>
            <w:pStyle w:val="Pieddepage"/>
            <w:rPr/>
          </w:pPr>
          <w:r>
            <w:rPr/>
            <w:t xml:space="preserve">Révision : </w:t>
          </w:r>
          <w:r>
            <w:rPr/>
            <w:fldChar w:fldCharType="begin"/>
          </w:r>
          <w:r>
            <w:rPr/>
            <w:instrText xml:space="preserve"> REF "Révision"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 xml:space="preserve"> – </w:t>
          </w:r>
          <w:r>
            <w:rPr/>
            <w:fldChar w:fldCharType="begin"/>
          </w:r>
          <w:r>
            <w:rPr/>
            <w:instrText xml:space="preserve"> REF "DateRévision" </w:instrText>
          </w:r>
          <w:r>
            <w:rPr/>
            <w:fldChar w:fldCharType="separate"/>
          </w:r>
          <w:r>
            <w:rPr/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 xml:space="preserve"> REF "Annee" </w:instrText>
          </w:r>
          <w:r>
            <w:rPr/>
            <w:fldChar w:fldCharType="separate"/>
          </w:r>
          <w:r>
            <w:rPr/>
          </w:r>
          <w:r>
            <w:rPr/>
            <w:fldChar w:fldCharType="end"/>
          </w:r>
        </w:p>
      </w:tc>
      <w:tc>
        <w:tcPr>
          <w:tcW w:w="66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Numrodepage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10</w:t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10</w:t>
          </w:r>
          <w:r>
            <w:rPr/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757"/>
      <w:gridCol w:w="7220"/>
      <w:gridCol w:w="661"/>
    </w:tblGrid>
    <w:tr>
      <w:trPr/>
      <w:tc>
        <w:tcPr>
          <w:tcW w:w="17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/>
          </w:pPr>
          <w:r>
            <w:rPr/>
            <w:t xml:space="preserve">BTS </w:t>
          </w:r>
          <w:r>
            <w:rPr/>
            <w:t>CIEL-IR</w:t>
          </w:r>
        </w:p>
      </w:tc>
      <w:tc>
        <w:tcPr>
          <w:tcW w:w="72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Pieddepage"/>
            <w:rPr/>
          </w:pPr>
          <w:r>
            <w:rPr/>
            <w:t xml:space="preserve">Référence : </w:t>
          </w:r>
          <w:r>
            <w:rPr/>
            <w:fldChar w:fldCharType="begin"/>
          </w:r>
          <w:r>
            <w:rPr/>
            <w:instrText xml:space="preserve"> REF "ReferenceProjet" </w:instrText>
          </w:r>
          <w:r>
            <w:rPr/>
            <w:fldChar w:fldCharType="separate"/>
          </w:r>
          <w:r>
            <w:rPr/>
          </w:r>
          <w:r>
            <w:rPr/>
            <w:fldChar w:fldCharType="end"/>
          </w:r>
          <w:r>
            <w:rPr/>
            <w:t>_CDC</w:t>
          </w:r>
        </w:p>
        <w:p>
          <w:pPr>
            <w:pStyle w:val="Pieddepage"/>
            <w:rPr/>
          </w:pPr>
          <w:r>
            <w:rPr/>
            <w:t xml:space="preserve">Révision : </w:t>
          </w:r>
          <w:r>
            <w:rPr/>
            <w:fldChar w:fldCharType="begin"/>
          </w:r>
          <w:r>
            <w:rPr/>
            <w:instrText xml:space="preserve"> REF "Révision"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 xml:space="preserve"> – </w:t>
          </w:r>
          <w:r>
            <w:rPr/>
            <w:fldChar w:fldCharType="begin"/>
          </w:r>
          <w:r>
            <w:rPr/>
            <w:instrText xml:space="preserve"> REF "DateRévision" </w:instrText>
          </w:r>
          <w:r>
            <w:rPr/>
            <w:fldChar w:fldCharType="separate"/>
          </w:r>
          <w:r>
            <w:rPr/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 xml:space="preserve"> REF "Annee" </w:instrText>
          </w:r>
          <w:r>
            <w:rPr/>
            <w:fldChar w:fldCharType="separate"/>
          </w:r>
          <w:r>
            <w:rPr/>
          </w:r>
          <w:r>
            <w:rPr/>
            <w:fldChar w:fldCharType="end"/>
          </w:r>
        </w:p>
      </w:tc>
      <w:tc>
        <w:tcPr>
          <w:tcW w:w="66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Numrodepage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10</w:t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10</w:t>
          </w:r>
          <w:r>
            <w:rPr/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  <w:fldChar w:fldCharType="begin"/>
    </w:r>
    <w:r>
      <w:rPr/>
      <w:instrText xml:space="preserve"> REF "NomProjet" </w:instrText>
    </w:r>
    <w:r>
      <w:rPr/>
      <w:fldChar w:fldCharType="separate"/>
    </w:r>
    <w:r>
      <w:rPr/>
      <w:t>Gestion Centralisé de logs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  <w:fldChar w:fldCharType="begin"/>
    </w:r>
    <w:r>
      <w:rPr/>
      <w:instrText xml:space="preserve"> REF "NomProjet" </w:instrText>
    </w:r>
    <w:r>
      <w:rPr/>
      <w:fldChar w:fldCharType="separate"/>
    </w:r>
    <w:r>
      <w:rPr/>
      <w:t>Gestion Centralisé de logs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pStyle w:val="Titre2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pStyle w:val="Titre3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60"/>
  <w:defaultTabStop w:val="4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jc w:val="left"/>
      <w:outlineLvl w:val="0"/>
    </w:pPr>
    <w:rPr>
      <w:rFonts w:ascii="Cantarell" w:hAnsi="Cantarell"/>
      <w:b/>
      <w:bCs/>
      <w:sz w:val="35"/>
      <w:szCs w:val="32"/>
    </w:rPr>
  </w:style>
  <w:style w:type="paragraph" w:styleId="Titre2">
    <w:name w:val="Heading 2"/>
    <w:basedOn w:val="Titre"/>
    <w:next w:val="Corpsdetexte"/>
    <w:qFormat/>
    <w:pPr>
      <w:pageBreakBefore w:val="false"/>
      <w:numPr>
        <w:ilvl w:val="1"/>
        <w:numId w:val="1"/>
      </w:numPr>
      <w:spacing w:before="295" w:after="119"/>
      <w:jc w:val="left"/>
      <w:outlineLvl w:val="1"/>
    </w:pPr>
    <w:rPr>
      <w:rFonts w:ascii="Cantarell" w:hAnsi="Cantarell"/>
      <w:b/>
      <w:bCs/>
      <w:i/>
      <w:iCs/>
      <w:sz w:val="28"/>
      <w:szCs w:val="28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jc w:val="left"/>
      <w:outlineLvl w:val="2"/>
    </w:pPr>
    <w:rPr>
      <w:b/>
      <w:bCs/>
      <w:i/>
      <w:sz w:val="24"/>
      <w:szCs w:val="28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Caractresdenotedebasdepage">
    <w:name w:val="Caractères de note de bas de page"/>
    <w:qFormat/>
    <w:rPr/>
  </w:style>
  <w:style w:type="character" w:styleId="Ancredenotedebasdepage">
    <w:name w:val="Footnote Reference"/>
    <w:rPr>
      <w:vertAlign w:val="superscript"/>
    </w:rPr>
  </w:style>
  <w:style w:type="character" w:styleId="Textesource">
    <w:name w:val="Texte source"/>
    <w:qFormat/>
    <w:rPr>
      <w:rFonts w:ascii="Liberation Mono" w:hAnsi="Liberation Mono" w:eastAsia="Courier New" w:cs="Liberation Mono"/>
      <w:sz w:val="22"/>
    </w:rPr>
  </w:style>
  <w:style w:type="character" w:styleId="LienInternet">
    <w:name w:val="Hyperlink"/>
    <w:rPr>
      <w:color w:val="000080"/>
      <w:u w:val="single"/>
      <w:lang w:val="zxx" w:eastAsia="zxx" w:bidi="zxx"/>
    </w:rPr>
  </w:style>
  <w:style w:type="character" w:styleId="LienInternetvisit">
    <w:name w:val="FollowedHyperlink"/>
    <w:rPr>
      <w:color w:val="800000"/>
      <w:u w:val="single"/>
    </w:rPr>
  </w:style>
  <w:style w:type="paragraph" w:styleId="Titre">
    <w:name w:val="Titre"/>
    <w:basedOn w:val="Normal"/>
    <w:next w:val="Corpsdetexte"/>
    <w:qFormat/>
    <w:pPr>
      <w:keepNext w:val="true"/>
      <w:spacing w:before="465" w:after="346"/>
      <w:jc w:val="center"/>
    </w:pPr>
    <w:rPr>
      <w:rFonts w:ascii="Cantarell" w:hAnsi="Cantarell" w:eastAsia="SimSun" w:cs="Lucida Sans"/>
      <w:b/>
      <w:sz w:val="32"/>
      <w:szCs w:val="28"/>
    </w:rPr>
  </w:style>
  <w:style w:type="paragraph" w:styleId="Corpsdetexte">
    <w:name w:val="Body Text"/>
    <w:basedOn w:val="Normal"/>
    <w:pPr>
      <w:widowControl/>
      <w:spacing w:before="57" w:after="119"/>
      <w:jc w:val="both"/>
    </w:pPr>
    <w:rPr>
      <w:rFonts w:ascii="Cantarell" w:hAnsi="Cantarell"/>
      <w:b w:val="false"/>
      <w:bCs w:val="false"/>
      <w:sz w:val="24"/>
      <w:shd w:fill="auto" w:val="clear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  <w:jc w:val="center"/>
    </w:pPr>
    <w:rPr>
      <w:rFonts w:ascii="Cantarell" w:hAnsi="Cantarell" w:cs="Lucida Sans"/>
      <w:b/>
      <w:i w:val="false"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dudocument">
    <w:name w:val="Titre du document"/>
    <w:basedOn w:val="Titre"/>
    <w:next w:val="Entretitres"/>
    <w:qFormat/>
    <w:pPr>
      <w:spacing w:before="2789" w:after="119"/>
    </w:pPr>
    <w:rPr/>
  </w:style>
  <w:style w:type="paragraph" w:styleId="Titreduproduit">
    <w:name w:val="Titre du produit"/>
    <w:basedOn w:val="Titre"/>
    <w:next w:val="Entretitres"/>
    <w:qFormat/>
    <w:pPr/>
    <w:rPr>
      <w:sz w:val="40"/>
    </w:rPr>
  </w:style>
  <w:style w:type="paragraph" w:styleId="Titreduprojet">
    <w:name w:val="Titre du projet"/>
    <w:basedOn w:val="Titre"/>
    <w:next w:val="Entretitres"/>
    <w:qFormat/>
    <w:pPr/>
    <w:rPr>
      <w:sz w:val="40"/>
    </w:rPr>
  </w:style>
  <w:style w:type="paragraph" w:styleId="Entretitres">
    <w:name w:val="Entre titres"/>
    <w:basedOn w:val="Titre"/>
    <w:qFormat/>
    <w:pPr/>
    <w:rPr>
      <w:b w:val="false"/>
      <w:sz w:val="24"/>
    </w:rPr>
  </w:style>
  <w:style w:type="paragraph" w:styleId="Auteurs">
    <w:name w:val="Auteurs"/>
    <w:basedOn w:val="Titre"/>
    <w:next w:val="Entretitres"/>
    <w:qFormat/>
    <w:pPr/>
    <w:rPr>
      <w:b w:val="false"/>
      <w:sz w:val="28"/>
    </w:rPr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>
      <w:suppressLineNumbers/>
      <w:tabs>
        <w:tab w:val="clear" w:pos="408"/>
        <w:tab w:val="center" w:pos="4819" w:leader="none"/>
        <w:tab w:val="right" w:pos="9638" w:leader="none"/>
      </w:tabs>
    </w:pPr>
    <w:rPr>
      <w:rFonts w:ascii="Arial" w:hAnsi="Arial"/>
      <w:sz w:val="20"/>
    </w:rPr>
  </w:style>
  <w:style w:type="paragraph" w:styleId="Contenudetableau">
    <w:name w:val="Contenu de tableau"/>
    <w:basedOn w:val="Normal"/>
    <w:qFormat/>
    <w:pPr>
      <w:suppressLineNumbers/>
    </w:pPr>
    <w:rPr>
      <w:rFonts w:ascii="Arial" w:hAnsi="Arial"/>
      <w:sz w:val="20"/>
    </w:rPr>
  </w:style>
  <w:style w:type="paragraph" w:styleId="Titredetableau">
    <w:name w:val="Titre de tableau"/>
    <w:basedOn w:val="Contenudetableau"/>
    <w:qFormat/>
    <w:pPr>
      <w:suppressLineNumbers/>
      <w:spacing w:before="340" w:after="170"/>
      <w:jc w:val="center"/>
    </w:pPr>
    <w:rPr>
      <w:rFonts w:ascii="Arial" w:hAnsi="Arial"/>
      <w:b/>
      <w:bCs/>
      <w:color w:val="auto"/>
      <w:sz w:val="28"/>
    </w:rPr>
  </w:style>
  <w:style w:type="paragraph" w:styleId="Numrodepage">
    <w:name w:val="Numéro de page"/>
    <w:basedOn w:val="Pieddepage"/>
    <w:qFormat/>
    <w:pPr>
      <w:jc w:val="right"/>
    </w:pPr>
    <w:rPr/>
  </w:style>
  <w:style w:type="paragraph" w:styleId="Entte">
    <w:name w:val="Header"/>
    <w:basedOn w:val="Normal"/>
    <w:pPr>
      <w:suppressLineNumbers/>
      <w:tabs>
        <w:tab w:val="clear" w:pos="408"/>
        <w:tab w:val="center" w:pos="4819" w:leader="none"/>
        <w:tab w:val="right" w:pos="9638" w:leader="none"/>
      </w:tabs>
      <w:jc w:val="center"/>
    </w:pPr>
    <w:rPr>
      <w:rFonts w:ascii="Arial" w:hAnsi="Arial"/>
      <w:sz w:val="20"/>
    </w:rPr>
  </w:style>
  <w:style w:type="paragraph" w:styleId="Titredecolonne">
    <w:name w:val="Titre de colonne"/>
    <w:basedOn w:val="Contenudetableau"/>
    <w:qFormat/>
    <w:pPr>
      <w:spacing w:before="0" w:after="0"/>
      <w:jc w:val="center"/>
    </w:pPr>
    <w:rPr>
      <w:b/>
      <w:color w:val="FFFFFF"/>
      <w:sz w:val="24"/>
    </w:rPr>
  </w:style>
  <w:style w:type="paragraph" w:styleId="Contenudetableaucentr">
    <w:name w:val="Contenu de tableau centré"/>
    <w:basedOn w:val="Contenudetableau"/>
    <w:qFormat/>
    <w:pPr>
      <w:jc w:val="center"/>
    </w:pPr>
    <w:rPr/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"/>
    <w:pPr>
      <w:suppressLineNumbers/>
      <w:ind w:left="0" w:right="0" w:hanging="0"/>
    </w:pPr>
    <w:rPr>
      <w:b/>
      <w:bCs/>
      <w:sz w:val="32"/>
      <w:szCs w:val="32"/>
    </w:rPr>
  </w:style>
  <w:style w:type="paragraph" w:styleId="Tableau">
    <w:name w:val="Tableau"/>
    <w:basedOn w:val="Lgende"/>
    <w:qFormat/>
    <w:pPr/>
    <w:rPr/>
  </w:style>
  <w:style w:type="paragraph" w:styleId="Tabledesmatiresniveau1">
    <w:name w:val="TOC 1"/>
    <w:basedOn w:val="Index"/>
    <w:pPr>
      <w:tabs>
        <w:tab w:val="clear" w:pos="408"/>
        <w:tab w:val="right" w:pos="9638" w:leader="dot"/>
      </w:tabs>
      <w:spacing w:before="57" w:after="113"/>
      <w:ind w:left="0" w:right="0" w:hanging="0"/>
    </w:pPr>
    <w:rPr>
      <w:rFonts w:ascii="Arial" w:hAnsi="Arial"/>
      <w:b/>
    </w:rPr>
  </w:style>
  <w:style w:type="paragraph" w:styleId="Figure">
    <w:name w:val="Figure"/>
    <w:basedOn w:val="Lgende"/>
    <w:qFormat/>
    <w:pPr/>
    <w:rPr/>
  </w:style>
  <w:style w:type="paragraph" w:styleId="Illustration">
    <w:name w:val="Illustration"/>
    <w:basedOn w:val="Lgende"/>
    <w:qFormat/>
    <w:pPr/>
    <w:rPr/>
  </w:style>
  <w:style w:type="paragraph" w:styleId="Notedebasdepage">
    <w:name w:val="Footnote Text"/>
    <w:basedOn w:val="Normal"/>
    <w:pPr>
      <w:suppressLineNumbers/>
      <w:ind w:left="283" w:right="0" w:hanging="283"/>
      <w:jc w:val="both"/>
    </w:pPr>
    <w:rPr>
      <w:sz w:val="20"/>
      <w:szCs w:val="20"/>
    </w:rPr>
  </w:style>
  <w:style w:type="paragraph" w:styleId="Tabledesmatiresniveau2">
    <w:name w:val="TOC 2"/>
    <w:basedOn w:val="Index"/>
    <w:pPr>
      <w:tabs>
        <w:tab w:val="clear" w:pos="408"/>
        <w:tab w:val="right" w:pos="9355" w:leader="dot"/>
      </w:tabs>
      <w:spacing w:before="57" w:after="57"/>
      <w:ind w:left="227" w:right="0" w:hanging="0"/>
    </w:pPr>
    <w:rPr>
      <w:rFonts w:ascii="Arial" w:hAnsi="Arial"/>
      <w:i/>
      <w:sz w:val="22"/>
    </w:rPr>
  </w:style>
  <w:style w:type="paragraph" w:styleId="Contenudecadre">
    <w:name w:val="Contenu de cadre"/>
    <w:basedOn w:val="Corpsdetexte"/>
    <w:qFormat/>
    <w:pPr/>
    <w:rPr/>
  </w:style>
  <w:style w:type="paragraph" w:styleId="Corpsdetexteenretrait">
    <w:name w:val="Corps de texte (en retrait)"/>
    <w:basedOn w:val="Corpsdetexte"/>
    <w:qFormat/>
    <w:pPr>
      <w:ind w:left="567" w:right="0" w:hanging="0"/>
    </w:pPr>
    <w:rPr/>
  </w:style>
  <w:style w:type="paragraph" w:styleId="Titredetableaupagedetitre">
    <w:name w:val="Titre de tableau (page de titre)"/>
    <w:basedOn w:val="Titredetableau"/>
    <w:qFormat/>
    <w:pPr>
      <w:spacing w:before="4535" w:after="170"/>
    </w:pPr>
    <w:rPr/>
  </w:style>
  <w:style w:type="paragraph" w:styleId="Titreprincipal">
    <w:name w:val="Title"/>
    <w:basedOn w:val="Titre"/>
    <w:next w:val="Corpsdetexte"/>
    <w:qFormat/>
    <w:pPr>
      <w:jc w:val="center"/>
    </w:pPr>
    <w:rPr>
      <w:b/>
      <w:bCs/>
      <w:sz w:val="36"/>
      <w:szCs w:val="36"/>
    </w:rPr>
  </w:style>
  <w:style w:type="paragraph" w:styleId="Soustitre">
    <w:name w:val="Subtitle"/>
    <w:basedOn w:val="Titre"/>
    <w:next w:val="Corpsdetexte"/>
    <w:qFormat/>
    <w:pPr>
      <w:jc w:val="center"/>
    </w:pPr>
    <w:rPr>
      <w:i/>
      <w:iCs/>
      <w:sz w:val="28"/>
      <w:szCs w:val="28"/>
    </w:rPr>
  </w:style>
  <w:style w:type="paragraph" w:styleId="Sansnom1">
    <w:name w:val="Sans nom1"/>
    <w:basedOn w:val="Normal"/>
    <w:qFormat/>
    <w:pPr/>
    <w:rPr/>
  </w:style>
  <w:style w:type="paragraph" w:styleId="Tabledesmatiresniveau3">
    <w:name w:val="TOC 3"/>
    <w:basedOn w:val="Index"/>
    <w:pPr/>
    <w:rPr/>
  </w:style>
  <w:style w:type="paragraph" w:styleId="Codesource">
    <w:name w:val="code source"/>
    <w:basedOn w:val="Corpsdetexte"/>
    <w:qFormat/>
    <w:pPr>
      <w:tabs>
        <w:tab w:val="clear" w:pos="408"/>
      </w:tabs>
      <w:spacing w:before="0" w:after="0"/>
    </w:pPr>
    <w:rPr>
      <w:rFonts w:ascii="Courier Prime Code" w:hAnsi="Courier Prime Code"/>
      <w:sz w:val="20"/>
    </w:rPr>
  </w:style>
  <w:style w:type="paragraph" w:styleId="Titredefonction">
    <w:name w:val="Titre de fonction"/>
    <w:basedOn w:val="Corpsdetexte"/>
    <w:next w:val="Corpsdetexte"/>
    <w:qFormat/>
    <w:pPr>
      <w:keepNext w:val="true"/>
      <w:tabs>
        <w:tab w:val="clear" w:pos="408"/>
      </w:tabs>
      <w:jc w:val="left"/>
    </w:pPr>
    <w:rPr>
      <w:rFonts w:ascii="Arial" w:hAnsi="Arial"/>
      <w:b/>
      <w:i/>
      <w:sz w:val="24"/>
    </w:rPr>
  </w:style>
  <w:style w:type="paragraph" w:styleId="Titre10">
    <w:name w:val="Titre 10"/>
    <w:basedOn w:val="Titre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image" Target="media/image1.png"/><Relationship Id="rId4" Type="http://schemas.openxmlformats.org/officeDocument/2006/relationships/hyperlink" Target="https://sematext.com/blog/linux-logs/" TargetMode="External"/><Relationship Id="rId5" Type="http://schemas.openxmlformats.org/officeDocument/2006/relationships/hyperlink" Target="https://stackify.com/linux-logs/" TargetMode="External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image" Target="media/image3.jpeg"/><Relationship Id="rId10" Type="http://schemas.openxmlformats.org/officeDocument/2006/relationships/header" Target="header2.xml"/><Relationship Id="rId11" Type="http://schemas.openxmlformats.org/officeDocument/2006/relationships/footer" Target="footer3.xml"/><Relationship Id="rId12" Type="http://schemas.openxmlformats.org/officeDocument/2006/relationships/header" Target="header3.xml"/><Relationship Id="rId13" Type="http://schemas.openxmlformats.org/officeDocument/2006/relationships/footer" Target="footer4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197</TotalTime>
  <Application>LibreOffice/7.4.7.2$Linux_X86_64 LibreOffice_project/40$Build-2</Application>
  <AppVersion>15.0000</AppVersion>
  <Pages>10</Pages>
  <Words>1172</Words>
  <Characters>6323</Characters>
  <CharactersWithSpaces>7370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2023-03-11T06:36:24Z</dcterms:created>
  <dc:creator/>
  <dc:description/>
  <dc:language>fr-FR</dc:language>
  <cp:lastModifiedBy/>
  <dcterms:modified xsi:type="dcterms:W3CDTF">2025-03-22T17:16:23Z</dcterms:modified>
  <cp:revision>10</cp:revision>
  <dc:subject/>
  <dc:title/>
</cp:coreProperties>
</file>