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1023"/>
      </w:tblGrid>
      <w:tr w:rsidR="0082009B" w:rsidRPr="00A07F80" w:rsidTr="00FF12C1">
        <w:trPr>
          <w:trHeight w:val="14562"/>
        </w:trPr>
        <w:tc>
          <w:tcPr>
            <w:tcW w:w="11023" w:type="dxa"/>
          </w:tcPr>
          <w:p w:rsidR="0082009B" w:rsidRPr="00A07F80" w:rsidRDefault="0082009B" w:rsidP="00DF2C79">
            <w:pPr>
              <w:rPr>
                <w:rFonts w:ascii="Arial" w:hAnsi="Arial" w:cs="Arial"/>
              </w:rPr>
            </w:pPr>
          </w:p>
          <w:p w:rsidR="00F50812" w:rsidRPr="00F50812" w:rsidRDefault="00F50812" w:rsidP="00F50812">
            <w:pPr>
              <w:rPr>
                <w:rFonts w:ascii="Arial" w:hAnsi="Arial" w:cs="Arial"/>
                <w:b/>
                <w:sz w:val="72"/>
                <w:szCs w:val="72"/>
                <w:u w:val="single"/>
              </w:rPr>
            </w:pPr>
            <w:r w:rsidRPr="00F50812">
              <w:rPr>
                <w:rFonts w:ascii="Arial" w:hAnsi="Arial" w:cs="Arial"/>
                <w:b/>
                <w:sz w:val="72"/>
                <w:szCs w:val="72"/>
                <w:u w:val="single"/>
              </w:rPr>
              <w:t xml:space="preserve">LES TISSUS MIXTES  </w:t>
            </w:r>
          </w:p>
          <w:p w:rsidR="00F50812" w:rsidRDefault="00F50812" w:rsidP="00C14D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F50812" w:rsidRPr="00A07F80" w:rsidRDefault="0082009B" w:rsidP="00C14DD6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07F80">
              <w:rPr>
                <w:rFonts w:ascii="Arial" w:hAnsi="Arial" w:cs="Arial"/>
                <w:b/>
                <w:sz w:val="24"/>
                <w:szCs w:val="24"/>
                <w:u w:val="single"/>
              </w:rPr>
              <w:t>Ils résultent du mélange de fibres textiles de natures différentes.</w:t>
            </w:r>
          </w:p>
          <w:p w:rsidR="006C7B13" w:rsidRDefault="00FF12C1" w:rsidP="00C14D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5295265</wp:posOffset>
                  </wp:positionH>
                  <wp:positionV relativeFrom="paragraph">
                    <wp:posOffset>-834390</wp:posOffset>
                  </wp:positionV>
                  <wp:extent cx="1468755" cy="1278890"/>
                  <wp:effectExtent l="19050" t="0" r="0" b="0"/>
                  <wp:wrapSquare wrapText="bothSides"/>
                  <wp:docPr id="2" name="Image 1" descr="C:\Users\UTILISATEUR\Documents\fibre-textiles-naturelles-et-synthetiqu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ILISATEUR\Documents\fibre-textiles-naturelles-et-synthetiqu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8755" cy="127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2009B" w:rsidRPr="00A07F80">
              <w:rPr>
                <w:rFonts w:ascii="Arial" w:hAnsi="Arial" w:cs="Arial"/>
                <w:sz w:val="24"/>
                <w:szCs w:val="24"/>
              </w:rPr>
              <w:t>Le mélange s’effectue soit au stade de la fabrication des fils, soit au stade de la fabrication des tissus ou tricots. Les fibres utilisées peuvent être au nombre de 2, 3 ou davantage. Les proportions des fibres au sein du mélange peuvent presque varier à l’infini.</w:t>
            </w:r>
          </w:p>
          <w:p w:rsidR="00FF12C1" w:rsidRPr="00A07F80" w:rsidRDefault="00FF12C1" w:rsidP="00C14D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2009B" w:rsidRPr="0068563D" w:rsidRDefault="002D737D" w:rsidP="00C14DD6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 w:rsidRPr="0068563D">
              <w:rPr>
                <w:rFonts w:ascii="Arial" w:hAnsi="Arial" w:cs="Arial"/>
                <w:b/>
                <w:sz w:val="32"/>
                <w:szCs w:val="32"/>
                <w:u w:val="single"/>
              </w:rPr>
              <w:t>AVANTAGES</w:t>
            </w:r>
            <w:r w:rsidR="0082009B" w:rsidRPr="0068563D">
              <w:rPr>
                <w:rFonts w:ascii="Arial" w:hAnsi="Arial" w:cs="Arial"/>
                <w:b/>
                <w:sz w:val="32"/>
                <w:szCs w:val="32"/>
                <w:u w:val="single"/>
              </w:rPr>
              <w:t> :</w:t>
            </w:r>
            <w:r w:rsidR="0082009B" w:rsidRPr="0068563D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A509ED" w:rsidRPr="00A07F80" w:rsidRDefault="00200FC2" w:rsidP="00C14DD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7F80">
              <w:rPr>
                <w:rFonts w:ascii="Arial" w:hAnsi="Arial" w:cs="Arial"/>
                <w:sz w:val="24"/>
                <w:szCs w:val="24"/>
              </w:rPr>
              <w:t>C</w:t>
            </w:r>
            <w:r w:rsidR="00A509ED" w:rsidRPr="00A07F80">
              <w:rPr>
                <w:rFonts w:ascii="Arial" w:hAnsi="Arial" w:cs="Arial"/>
                <w:sz w:val="24"/>
                <w:szCs w:val="24"/>
              </w:rPr>
              <w:t>or</w:t>
            </w:r>
            <w:r w:rsidRPr="00A07F80">
              <w:rPr>
                <w:rFonts w:ascii="Arial" w:hAnsi="Arial" w:cs="Arial"/>
                <w:sz w:val="24"/>
                <w:szCs w:val="24"/>
              </w:rPr>
              <w:t xml:space="preserve">riger les défauts présentés par certaines fibres </w:t>
            </w:r>
          </w:p>
          <w:p w:rsidR="00200FC2" w:rsidRPr="00A07F80" w:rsidRDefault="00200FC2" w:rsidP="00C14DD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7F80">
              <w:rPr>
                <w:rFonts w:ascii="Arial" w:hAnsi="Arial" w:cs="Arial"/>
                <w:sz w:val="24"/>
                <w:szCs w:val="24"/>
              </w:rPr>
              <w:t>Créer des qualités nouvelles</w:t>
            </w:r>
          </w:p>
          <w:p w:rsidR="00200FC2" w:rsidRPr="00A07F80" w:rsidRDefault="00200FC2" w:rsidP="00C14DD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07F80">
              <w:rPr>
                <w:rFonts w:ascii="Arial" w:hAnsi="Arial" w:cs="Arial"/>
                <w:sz w:val="24"/>
                <w:szCs w:val="24"/>
              </w:rPr>
              <w:t>Modifier l’aspect et le toucher</w:t>
            </w:r>
          </w:p>
          <w:p w:rsidR="00F50812" w:rsidRDefault="00200FC2" w:rsidP="00C14DD6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64D4">
              <w:rPr>
                <w:rFonts w:ascii="Arial" w:hAnsi="Arial" w:cs="Arial"/>
                <w:sz w:val="24"/>
                <w:szCs w:val="24"/>
              </w:rPr>
              <w:t>Abaisser le prix de revient sans diminution de la qualité</w:t>
            </w:r>
          </w:p>
          <w:p w:rsidR="00FF12C1" w:rsidRPr="003064D4" w:rsidRDefault="00FF12C1" w:rsidP="00A5503D">
            <w:pPr>
              <w:pStyle w:val="Paragraphedeliste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06FF1" w:rsidRPr="00A07F80" w:rsidRDefault="002D737D" w:rsidP="00DF2C79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A07F80">
              <w:rPr>
                <w:rFonts w:ascii="Arial" w:hAnsi="Arial" w:cs="Arial"/>
                <w:b/>
                <w:sz w:val="28"/>
                <w:szCs w:val="28"/>
                <w:u w:val="single"/>
              </w:rPr>
              <w:t>Exemples d’amélioration des propriétés des étoffes par le mélange de fibres</w:t>
            </w:r>
            <w:r w:rsidR="0082009B" w:rsidRPr="00A07F80">
              <w:rPr>
                <w:rFonts w:ascii="Arial" w:hAnsi="Arial" w:cs="Arial"/>
                <w:b/>
                <w:sz w:val="28"/>
                <w:szCs w:val="28"/>
                <w:u w:val="single"/>
              </w:rPr>
              <w:t>:</w:t>
            </w:r>
          </w:p>
          <w:p w:rsidR="00206FF1" w:rsidRPr="00A07F80" w:rsidRDefault="00E35771" w:rsidP="00DF2C79">
            <w:pPr>
              <w:rPr>
                <w:rFonts w:ascii="Arial" w:hAnsi="Arial" w:cs="Arial"/>
                <w:b/>
                <w:color w:val="00B050"/>
                <w:u w:val="single"/>
              </w:rPr>
            </w:pPr>
            <w:r>
              <w:rPr>
                <w:rFonts w:ascii="Arial" w:hAnsi="Arial" w:cs="Arial"/>
                <w:b/>
                <w:noProof/>
                <w:color w:val="00B050"/>
                <w:u w:val="single"/>
                <w:lang w:eastAsia="fr-FR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27" type="#_x0000_t85" style="position:absolute;margin-left:46.2pt;margin-top:4.65pt;width:22.9pt;height:114.35pt;z-index:251661312" strokecolor="#ffc000" strokeweight="2.25pt"/>
              </w:pict>
            </w:r>
          </w:p>
          <w:p w:rsidR="0082009B" w:rsidRPr="00A07F80" w:rsidRDefault="006737A4" w:rsidP="006737A4">
            <w:pPr>
              <w:rPr>
                <w:rFonts w:ascii="Arial" w:hAnsi="Arial" w:cs="Arial"/>
                <w:b/>
                <w:color w:val="00B050"/>
                <w:u w:val="single"/>
              </w:rPr>
            </w:pPr>
            <w:r w:rsidRPr="00A07F80">
              <w:rPr>
                <w:rFonts w:ascii="Arial" w:hAnsi="Arial" w:cs="Arial"/>
                <w:b/>
                <w:color w:val="00B050"/>
              </w:rPr>
              <w:t xml:space="preserve">                  </w:t>
            </w:r>
            <w:r w:rsidRPr="00A07F80">
              <w:rPr>
                <w:rFonts w:ascii="Arial" w:hAnsi="Arial" w:cs="Arial"/>
                <w:b/>
                <w:color w:val="00B050"/>
                <w:u w:val="single"/>
              </w:rPr>
              <w:t xml:space="preserve"> </w:t>
            </w:r>
            <w:r w:rsidR="00200FC2" w:rsidRPr="00A07F80">
              <w:rPr>
                <w:rFonts w:ascii="Arial" w:hAnsi="Arial" w:cs="Arial"/>
                <w:b/>
                <w:color w:val="00B050"/>
                <w:u w:val="single"/>
              </w:rPr>
              <w:t>MÉLANGE DE TEXTILES NATURELS ET ARTIFICIELS</w:t>
            </w:r>
          </w:p>
          <w:p w:rsidR="00200FC2" w:rsidRPr="00A07F80" w:rsidRDefault="006737A4" w:rsidP="006737A4">
            <w:pPr>
              <w:rPr>
                <w:rFonts w:ascii="Arial" w:hAnsi="Arial" w:cs="Arial"/>
              </w:rPr>
            </w:pPr>
            <w:r w:rsidRPr="00A07F80">
              <w:rPr>
                <w:rFonts w:ascii="Arial" w:hAnsi="Arial" w:cs="Arial"/>
              </w:rPr>
              <w:t xml:space="preserve">                    </w:t>
            </w:r>
            <w:r w:rsidR="00200FC2" w:rsidRPr="00A07F80">
              <w:rPr>
                <w:rFonts w:ascii="Arial" w:hAnsi="Arial" w:cs="Arial"/>
              </w:rPr>
              <w:t>COTON (ou LIN) + VISCOSE (rayonne) = Amélioration de l’aspect. Brillant soyeux de la rayonne.</w:t>
            </w:r>
          </w:p>
          <w:p w:rsidR="00200FC2" w:rsidRPr="00A07F80" w:rsidRDefault="006737A4" w:rsidP="006737A4">
            <w:pPr>
              <w:rPr>
                <w:rFonts w:ascii="Arial" w:hAnsi="Arial" w:cs="Arial"/>
              </w:rPr>
            </w:pPr>
            <w:r w:rsidRPr="00A07F80">
              <w:rPr>
                <w:rFonts w:ascii="Arial" w:hAnsi="Arial" w:cs="Arial"/>
              </w:rPr>
              <w:t xml:space="preserve">                    </w:t>
            </w:r>
            <w:r w:rsidR="00200FC2" w:rsidRPr="00A07F80">
              <w:rPr>
                <w:rFonts w:ascii="Arial" w:hAnsi="Arial" w:cs="Arial"/>
              </w:rPr>
              <w:t>SOIE + VISCOSE (rayonne) = Facilité d’entretien</w:t>
            </w:r>
            <w:r w:rsidR="00206FF1" w:rsidRPr="00A07F80">
              <w:rPr>
                <w:rFonts w:ascii="Arial" w:hAnsi="Arial" w:cs="Arial"/>
              </w:rPr>
              <w:t>. Abaissement du prix de revient.</w:t>
            </w:r>
          </w:p>
          <w:p w:rsidR="00206FF1" w:rsidRPr="00A07F80" w:rsidRDefault="006737A4" w:rsidP="006737A4">
            <w:pPr>
              <w:rPr>
                <w:rFonts w:ascii="Arial" w:hAnsi="Arial" w:cs="Arial"/>
                <w:b/>
                <w:color w:val="FF0000"/>
                <w:u w:val="single"/>
              </w:rPr>
            </w:pPr>
            <w:r w:rsidRPr="00A07F80">
              <w:rPr>
                <w:rFonts w:ascii="Arial" w:hAnsi="Arial" w:cs="Arial"/>
                <w:b/>
                <w:color w:val="FF0000"/>
              </w:rPr>
              <w:t xml:space="preserve">                   </w:t>
            </w:r>
            <w:r w:rsidR="00206FF1" w:rsidRPr="00A07F80">
              <w:rPr>
                <w:rFonts w:ascii="Arial" w:hAnsi="Arial" w:cs="Arial"/>
                <w:b/>
                <w:color w:val="FF0000"/>
                <w:u w:val="single"/>
              </w:rPr>
              <w:t>MÉLANGE DE TEXTILES ARTIFICIELS ET SYNTHÉ</w:t>
            </w:r>
            <w:r w:rsidR="008369B6" w:rsidRPr="00A07F80">
              <w:rPr>
                <w:rFonts w:ascii="Arial" w:hAnsi="Arial" w:cs="Arial"/>
                <w:b/>
                <w:color w:val="FF0000"/>
                <w:u w:val="single"/>
              </w:rPr>
              <w:t>TIQUES</w:t>
            </w:r>
          </w:p>
          <w:p w:rsidR="008369B6" w:rsidRPr="00A07F80" w:rsidRDefault="006737A4" w:rsidP="006737A4">
            <w:pPr>
              <w:rPr>
                <w:rFonts w:ascii="Arial" w:hAnsi="Arial" w:cs="Arial"/>
              </w:rPr>
            </w:pPr>
            <w:r w:rsidRPr="00A07F80">
              <w:rPr>
                <w:rFonts w:ascii="Arial" w:hAnsi="Arial" w:cs="Arial"/>
              </w:rPr>
              <w:t xml:space="preserve">                    </w:t>
            </w:r>
            <w:r w:rsidR="008369B6" w:rsidRPr="00A07F80">
              <w:rPr>
                <w:rFonts w:ascii="Arial" w:hAnsi="Arial" w:cs="Arial"/>
              </w:rPr>
              <w:t>ACÉTATE + POLYAMIDE = Augmentation de la résistance à l’usure. Amélioration de la tenue.</w:t>
            </w:r>
          </w:p>
          <w:p w:rsidR="008369B6" w:rsidRPr="00A07F80" w:rsidRDefault="006737A4" w:rsidP="006737A4">
            <w:pPr>
              <w:rPr>
                <w:rFonts w:ascii="Arial" w:hAnsi="Arial" w:cs="Arial"/>
                <w:b/>
                <w:color w:val="984806" w:themeColor="accent6" w:themeShade="80"/>
                <w:u w:val="single"/>
              </w:rPr>
            </w:pPr>
            <w:r w:rsidRPr="00A07F80">
              <w:rPr>
                <w:rFonts w:ascii="Arial" w:hAnsi="Arial" w:cs="Arial"/>
                <w:b/>
                <w:color w:val="984806" w:themeColor="accent6" w:themeShade="80"/>
              </w:rPr>
              <w:t xml:space="preserve">                  </w:t>
            </w:r>
            <w:r w:rsidRPr="00A07F80">
              <w:rPr>
                <w:rFonts w:ascii="Arial" w:hAnsi="Arial" w:cs="Arial"/>
                <w:b/>
                <w:color w:val="984806" w:themeColor="accent6" w:themeShade="80"/>
                <w:u w:val="single"/>
              </w:rPr>
              <w:t xml:space="preserve"> </w:t>
            </w:r>
            <w:r w:rsidR="008369B6" w:rsidRPr="00A07F80">
              <w:rPr>
                <w:rFonts w:ascii="Arial" w:hAnsi="Arial" w:cs="Arial"/>
                <w:b/>
                <w:color w:val="984806" w:themeColor="accent6" w:themeShade="80"/>
                <w:u w:val="single"/>
              </w:rPr>
              <w:t>MÉLANGE DE TEXTILES NATURELS ET SYNTHÉTIQUES</w:t>
            </w:r>
          </w:p>
          <w:p w:rsidR="0082009B" w:rsidRPr="00A07F80" w:rsidRDefault="006737A4" w:rsidP="006737A4">
            <w:pPr>
              <w:rPr>
                <w:rFonts w:ascii="Arial" w:hAnsi="Arial" w:cs="Arial"/>
              </w:rPr>
            </w:pPr>
            <w:r w:rsidRPr="00A07F80">
              <w:rPr>
                <w:rFonts w:ascii="Arial" w:hAnsi="Arial" w:cs="Arial"/>
              </w:rPr>
              <w:t xml:space="preserve">                   </w:t>
            </w:r>
            <w:r w:rsidR="008369B6" w:rsidRPr="00A07F80">
              <w:rPr>
                <w:rFonts w:ascii="Arial" w:hAnsi="Arial" w:cs="Arial"/>
              </w:rPr>
              <w:t>COTON + ACRYLIQUE = Augmentation de la résistance à l’usure. Facilité d’entretien.</w:t>
            </w:r>
          </w:p>
          <w:p w:rsidR="008369B6" w:rsidRPr="00A07F80" w:rsidRDefault="006737A4" w:rsidP="006737A4">
            <w:pPr>
              <w:rPr>
                <w:rFonts w:ascii="Arial" w:hAnsi="Arial" w:cs="Arial"/>
              </w:rPr>
            </w:pPr>
            <w:r w:rsidRPr="00A07F80">
              <w:rPr>
                <w:rFonts w:ascii="Arial" w:hAnsi="Arial" w:cs="Arial"/>
              </w:rPr>
              <w:t xml:space="preserve">                   </w:t>
            </w:r>
            <w:r w:rsidR="008369B6" w:rsidRPr="00A07F80">
              <w:rPr>
                <w:rFonts w:ascii="Arial" w:hAnsi="Arial" w:cs="Arial"/>
              </w:rPr>
              <w:t>COTON + POLYESTER = Amélioration de l’infroissabilité. Facilité d’entretien.</w:t>
            </w:r>
          </w:p>
          <w:p w:rsidR="006C7B13" w:rsidRPr="00A07F80" w:rsidRDefault="006C7B13" w:rsidP="006737A4">
            <w:pPr>
              <w:rPr>
                <w:rFonts w:ascii="Arial" w:hAnsi="Arial" w:cs="Arial"/>
              </w:rPr>
            </w:pPr>
          </w:p>
          <w:p w:rsidR="00693B40" w:rsidRPr="00A07F80" w:rsidRDefault="00693B40" w:rsidP="00C14DD6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07F80">
              <w:rPr>
                <w:rFonts w:ascii="Arial" w:hAnsi="Arial" w:cs="Arial"/>
                <w:b/>
                <w:sz w:val="28"/>
                <w:szCs w:val="28"/>
                <w:u w:val="single"/>
              </w:rPr>
              <w:t>Comment reconnaitre la composition d’un textile mixte :</w:t>
            </w:r>
          </w:p>
          <w:p w:rsidR="00693B40" w:rsidRPr="00A07F80" w:rsidRDefault="00693B40" w:rsidP="00C14DD6">
            <w:pPr>
              <w:jc w:val="both"/>
              <w:rPr>
                <w:rFonts w:ascii="Arial" w:hAnsi="Arial" w:cs="Arial"/>
              </w:rPr>
            </w:pPr>
            <w:r w:rsidRPr="00A07F80">
              <w:rPr>
                <w:rFonts w:ascii="Arial" w:hAnsi="Arial" w:cs="Arial"/>
              </w:rPr>
              <w:t>Il est difficile de déterminer la composition exacte d’une étoffe à base de mélange de fibre</w:t>
            </w:r>
            <w:r w:rsidR="00C14DD6" w:rsidRPr="00A07F80">
              <w:rPr>
                <w:rFonts w:ascii="Arial" w:hAnsi="Arial" w:cs="Arial"/>
              </w:rPr>
              <w:t>s</w:t>
            </w:r>
            <w:r w:rsidRPr="00A07F80">
              <w:rPr>
                <w:rFonts w:ascii="Arial" w:hAnsi="Arial" w:cs="Arial"/>
              </w:rPr>
              <w:t>.</w:t>
            </w:r>
          </w:p>
          <w:p w:rsidR="0082009B" w:rsidRPr="00A07F80" w:rsidRDefault="00693B40" w:rsidP="00C14DD6">
            <w:pPr>
              <w:jc w:val="both"/>
              <w:rPr>
                <w:rFonts w:ascii="Arial" w:hAnsi="Arial" w:cs="Arial"/>
                <w:u w:val="single"/>
              </w:rPr>
            </w:pPr>
            <w:r w:rsidRPr="00A07F80">
              <w:rPr>
                <w:rFonts w:ascii="Arial" w:hAnsi="Arial" w:cs="Arial"/>
                <w:u w:val="single"/>
              </w:rPr>
              <w:t xml:space="preserve">Cependant quelques tests peuvent aider :  </w:t>
            </w:r>
          </w:p>
          <w:p w:rsidR="006C7B13" w:rsidRPr="00A07F80" w:rsidRDefault="006C7B13" w:rsidP="00C14DD6">
            <w:pPr>
              <w:jc w:val="both"/>
              <w:rPr>
                <w:rFonts w:ascii="Arial" w:hAnsi="Arial" w:cs="Arial"/>
                <w:u w:val="single"/>
              </w:rPr>
            </w:pPr>
          </w:p>
          <w:tbl>
            <w:tblPr>
              <w:tblStyle w:val="Grilledutableau"/>
              <w:tblW w:w="0" w:type="auto"/>
              <w:jc w:val="center"/>
              <w:tblLook w:val="04A0"/>
            </w:tblPr>
            <w:tblGrid>
              <w:gridCol w:w="5396"/>
              <w:gridCol w:w="5396"/>
            </w:tblGrid>
            <w:tr w:rsidR="0082009B" w:rsidRPr="00A07F80" w:rsidTr="008E4FF9">
              <w:trPr>
                <w:jc w:val="center"/>
              </w:trPr>
              <w:tc>
                <w:tcPr>
                  <w:tcW w:w="5396" w:type="dxa"/>
                  <w:shd w:val="clear" w:color="auto" w:fill="F2F2F2" w:themeFill="background1" w:themeFillShade="F2"/>
                </w:tcPr>
                <w:p w:rsidR="0082009B" w:rsidRPr="00A07F80" w:rsidRDefault="006737A4" w:rsidP="00C14DD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A07F80">
                    <w:rPr>
                      <w:rFonts w:ascii="Arial" w:hAnsi="Arial" w:cs="Arial"/>
                      <w:b/>
                    </w:rPr>
                    <w:t>Tes</w:t>
                  </w:r>
                  <w:r w:rsidR="002717F4" w:rsidRPr="00A07F80">
                    <w:rPr>
                      <w:rFonts w:ascii="Arial" w:hAnsi="Arial" w:cs="Arial"/>
                      <w:b/>
                    </w:rPr>
                    <w:t>t à la flamme :</w:t>
                  </w:r>
                </w:p>
              </w:tc>
              <w:tc>
                <w:tcPr>
                  <w:tcW w:w="5396" w:type="dxa"/>
                  <w:shd w:val="clear" w:color="auto" w:fill="F2F2F2" w:themeFill="background1" w:themeFillShade="F2"/>
                  <w:vAlign w:val="center"/>
                </w:tcPr>
                <w:p w:rsidR="0082009B" w:rsidRPr="00A07F80" w:rsidRDefault="002717F4" w:rsidP="00C14DD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A07F80">
                    <w:rPr>
                      <w:rFonts w:ascii="Arial" w:hAnsi="Arial" w:cs="Arial"/>
                      <w:b/>
                    </w:rPr>
                    <w:t>Test au toucher :</w:t>
                  </w:r>
                </w:p>
              </w:tc>
            </w:tr>
            <w:tr w:rsidR="0082009B" w:rsidRPr="00A07F80" w:rsidTr="008E4FF9">
              <w:trPr>
                <w:jc w:val="center"/>
              </w:trPr>
              <w:tc>
                <w:tcPr>
                  <w:tcW w:w="5396" w:type="dxa"/>
                </w:tcPr>
                <w:p w:rsidR="002D737D" w:rsidRPr="00A07F80" w:rsidRDefault="0082009B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>-</w:t>
                  </w:r>
                  <w:r w:rsidR="002717F4" w:rsidRPr="00A07F80">
                    <w:rPr>
                      <w:rFonts w:ascii="Arial" w:hAnsi="Arial" w:cs="Arial"/>
                    </w:rPr>
                    <w:t>La laine brûle lentement et grésille</w:t>
                  </w:r>
                  <w:r w:rsidR="00C14DD6" w:rsidRPr="00A07F80">
                    <w:rPr>
                      <w:rFonts w:ascii="Arial" w:hAnsi="Arial" w:cs="Arial"/>
                    </w:rPr>
                    <w:t>.</w:t>
                  </w:r>
                </w:p>
                <w:p w:rsidR="00A509ED" w:rsidRPr="00A07F80" w:rsidRDefault="002717F4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>-La soie se consume doucement et sent la corne brûlée, pas ou peu de flamme, cendre grise</w:t>
                  </w:r>
                  <w:r w:rsidR="00C14DD6" w:rsidRPr="00A07F80">
                    <w:rPr>
                      <w:rFonts w:ascii="Arial" w:hAnsi="Arial" w:cs="Arial"/>
                    </w:rPr>
                    <w:t>.</w:t>
                  </w:r>
                </w:p>
                <w:p w:rsidR="00A509ED" w:rsidRPr="00A07F80" w:rsidRDefault="002717F4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>-Le coton brûle d’une seule flambée et laisse un mince filet de cendres, peu d’odeur</w:t>
                  </w:r>
                  <w:r w:rsidR="00C14DD6" w:rsidRPr="00A07F80">
                    <w:rPr>
                      <w:rFonts w:ascii="Arial" w:hAnsi="Arial" w:cs="Arial"/>
                    </w:rPr>
                    <w:t>.</w:t>
                  </w:r>
                </w:p>
                <w:p w:rsidR="002717F4" w:rsidRPr="00A07F80" w:rsidRDefault="002717F4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>-Le Rhovyl (chlorofibre) se rétracte</w:t>
                  </w:r>
                  <w:r w:rsidR="00C14DD6" w:rsidRPr="00A07F80">
                    <w:rPr>
                      <w:rFonts w:ascii="Arial" w:hAnsi="Arial" w:cs="Arial"/>
                    </w:rPr>
                    <w:t>.</w:t>
                  </w:r>
                </w:p>
                <w:p w:rsidR="002717F4" w:rsidRPr="00A07F80" w:rsidRDefault="002717F4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 xml:space="preserve">-La rayonne et la </w:t>
                  </w:r>
                  <w:r w:rsidR="006C7B13" w:rsidRPr="00A07F80">
                    <w:rPr>
                      <w:rFonts w:ascii="Arial" w:hAnsi="Arial" w:cs="Arial"/>
                    </w:rPr>
                    <w:t>fibranne (</w:t>
                  </w:r>
                  <w:r w:rsidRPr="00A07F80">
                    <w:rPr>
                      <w:rFonts w:ascii="Arial" w:hAnsi="Arial" w:cs="Arial"/>
                    </w:rPr>
                    <w:t>viscose</w:t>
                  </w:r>
                  <w:r w:rsidR="00C14DD6" w:rsidRPr="00A07F80">
                    <w:rPr>
                      <w:rFonts w:ascii="Arial" w:hAnsi="Arial" w:cs="Arial"/>
                    </w:rPr>
                    <w:t>)</w:t>
                  </w:r>
                  <w:r w:rsidRPr="00A07F80">
                    <w:rPr>
                      <w:rFonts w:ascii="Arial" w:hAnsi="Arial" w:cs="Arial"/>
                    </w:rPr>
                    <w:t xml:space="preserve"> dégagent une odeur de papier brûlé</w:t>
                  </w:r>
                  <w:r w:rsidR="00C14DD6" w:rsidRPr="00A07F80">
                    <w:rPr>
                      <w:rFonts w:ascii="Arial" w:hAnsi="Arial" w:cs="Arial"/>
                    </w:rPr>
                    <w:t>.</w:t>
                  </w:r>
                </w:p>
                <w:p w:rsidR="002717F4" w:rsidRPr="00A07F80" w:rsidRDefault="002717F4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>-L’acétate brûle en fondant et forme une boule noire</w:t>
                  </w:r>
                  <w:r w:rsidR="00C14DD6" w:rsidRPr="00A07F80">
                    <w:rPr>
                      <w:rFonts w:ascii="Arial" w:hAnsi="Arial" w:cs="Arial"/>
                    </w:rPr>
                    <w:t>.</w:t>
                  </w:r>
                </w:p>
                <w:p w:rsidR="00A509ED" w:rsidRPr="00A07F80" w:rsidRDefault="002717F4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 xml:space="preserve">-Le nylon (polyamide) brûle vite, </w:t>
                  </w:r>
                  <w:r w:rsidR="006C7B13" w:rsidRPr="00A07F80">
                    <w:rPr>
                      <w:rFonts w:ascii="Arial" w:hAnsi="Arial" w:cs="Arial"/>
                    </w:rPr>
                    <w:t>forme une boule dure et sent le céleri</w:t>
                  </w:r>
                  <w:r w:rsidR="00C14DD6" w:rsidRPr="00A07F80"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5396" w:type="dxa"/>
                </w:tcPr>
                <w:p w:rsidR="002D737D" w:rsidRPr="00A07F80" w:rsidRDefault="0082009B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>-</w:t>
                  </w:r>
                  <w:r w:rsidR="00F77539" w:rsidRPr="00A07F80">
                    <w:rPr>
                      <w:rFonts w:ascii="Arial" w:hAnsi="Arial" w:cs="Arial"/>
                    </w:rPr>
                    <w:t>Une autre méthode est de prendre le tissu dans la main, et de chercher à le froisser en le serrant très fort en boule :</w:t>
                  </w:r>
                </w:p>
                <w:p w:rsidR="00F77539" w:rsidRPr="00A07F80" w:rsidRDefault="00F77539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>-Les tissus qui contiennent des fibres synthétiques vont en général se froisser bien moins que les autres.</w:t>
                  </w:r>
                </w:p>
                <w:p w:rsidR="00F77539" w:rsidRPr="00A07F80" w:rsidRDefault="00F77539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>-Le lin et la soie vont être les champions du froissage, le coton, et la laine dans l’ordre.</w:t>
                  </w:r>
                </w:p>
                <w:p w:rsidR="0082009B" w:rsidRPr="00A07F80" w:rsidRDefault="00F77539" w:rsidP="00C14DD6">
                  <w:pPr>
                    <w:jc w:val="both"/>
                    <w:rPr>
                      <w:rFonts w:ascii="Arial" w:hAnsi="Arial" w:cs="Arial"/>
                    </w:rPr>
                  </w:pPr>
                  <w:r w:rsidRPr="00A07F80">
                    <w:rPr>
                      <w:rFonts w:ascii="Arial" w:hAnsi="Arial" w:cs="Arial"/>
                    </w:rPr>
                    <w:t>-La viscose se froisse aussi, mais se défroisse très bien, contrairement au lin.</w:t>
                  </w:r>
                </w:p>
              </w:tc>
            </w:tr>
          </w:tbl>
          <w:p w:rsidR="002D737D" w:rsidRPr="00A07F80" w:rsidRDefault="002D737D" w:rsidP="00C14DD6">
            <w:pPr>
              <w:jc w:val="both"/>
              <w:rPr>
                <w:rFonts w:ascii="Arial" w:hAnsi="Arial" w:cs="Arial"/>
              </w:rPr>
            </w:pPr>
          </w:p>
          <w:p w:rsidR="006C7B13" w:rsidRDefault="00FF12C1" w:rsidP="00C14DD6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noProof/>
                <w:sz w:val="80"/>
                <w:szCs w:val="80"/>
                <w:u w:val="single"/>
                <w:lang w:eastAsia="fr-FR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1823720</wp:posOffset>
                  </wp:positionH>
                  <wp:positionV relativeFrom="paragraph">
                    <wp:posOffset>925830</wp:posOffset>
                  </wp:positionV>
                  <wp:extent cx="2947035" cy="563880"/>
                  <wp:effectExtent l="57150" t="38100" r="43815" b="26670"/>
                  <wp:wrapThrough wrapText="bothSides">
                    <wp:wrapPolygon edited="0">
                      <wp:start x="-419" y="-1459"/>
                      <wp:lineTo x="-419" y="22622"/>
                      <wp:lineTo x="21921" y="22622"/>
                      <wp:lineTo x="21921" y="-1459"/>
                      <wp:lineTo x="-419" y="-1459"/>
                    </wp:wrapPolygon>
                  </wp:wrapThrough>
                  <wp:docPr id="1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7035" cy="563880"/>
                          </a:xfrm>
                          <a:prstGeom prst="rect">
                            <a:avLst/>
                          </a:prstGeom>
                          <a:noFill/>
                          <a:ln w="444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5771" w:rsidRPr="00E35771">
              <w:rPr>
                <w:rFonts w:ascii="Arial" w:hAnsi="Arial" w:cs="Arial"/>
                <w:b/>
                <w:noProof/>
                <w:sz w:val="80"/>
                <w:szCs w:val="80"/>
                <w:u w:val="single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386.7pt;margin-top:75.4pt;width:55.05pt;height:36.4pt;flip:x;z-index:251670528;mso-position-horizontal-relative:text;mso-position-vertical-relative:text" o:connectortype="straight" strokecolor="red">
                  <v:stroke endarrow="block"/>
                </v:shape>
              </w:pict>
            </w:r>
            <w:r w:rsidR="0082009B" w:rsidRPr="0068563D">
              <w:rPr>
                <w:rFonts w:ascii="Arial" w:hAnsi="Arial" w:cs="Arial"/>
                <w:b/>
                <w:sz w:val="32"/>
                <w:szCs w:val="32"/>
                <w:u w:val="single"/>
              </w:rPr>
              <w:t>ENTRETIEN </w:t>
            </w:r>
            <w:r w:rsidR="00C14DD6" w:rsidRPr="0068563D">
              <w:rPr>
                <w:rFonts w:ascii="Arial" w:hAnsi="Arial" w:cs="Arial"/>
                <w:b/>
                <w:sz w:val="32"/>
                <w:szCs w:val="32"/>
                <w:u w:val="single"/>
              </w:rPr>
              <w:t>:</w:t>
            </w:r>
            <w:r w:rsidR="00C14DD6" w:rsidRPr="00A07F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14DD6" w:rsidRPr="00A07F80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>Pour</w:t>
            </w:r>
            <w:r w:rsidR="00F77539" w:rsidRPr="00A07F80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 xml:space="preserve"> l’entretien, il faut </w:t>
            </w:r>
            <w:r w:rsidR="006C7B13" w:rsidRPr="00A07F80">
              <w:rPr>
                <w:rFonts w:ascii="Arial" w:hAnsi="Arial" w:cs="Arial"/>
                <w:b/>
                <w:sz w:val="24"/>
                <w:szCs w:val="24"/>
                <w:highlight w:val="yellow"/>
                <w:u w:val="single"/>
              </w:rPr>
              <w:t>tenir compte du code d’entretien de la fibre la plus fragile.</w:t>
            </w:r>
          </w:p>
          <w:p w:rsidR="00786415" w:rsidRDefault="00786415" w:rsidP="00C14DD6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786415" w:rsidRDefault="00786415" w:rsidP="00C14DD6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786415" w:rsidRDefault="00786415" w:rsidP="00C14DD6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786415" w:rsidRDefault="00786415" w:rsidP="00C14DD6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786415" w:rsidRDefault="00786415" w:rsidP="00C14DD6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786415" w:rsidRDefault="00786415" w:rsidP="00C14DD6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82009B" w:rsidRPr="00A07F80" w:rsidRDefault="00E35771" w:rsidP="009A5FE0">
            <w:pPr>
              <w:rPr>
                <w:rFonts w:ascii="Arial" w:hAnsi="Arial" w:cs="Arial"/>
              </w:rPr>
            </w:pPr>
            <w:r w:rsidRPr="00E35771">
              <w:rPr>
                <w:rFonts w:ascii="Arial" w:hAnsi="Arial" w:cs="Arial"/>
                <w:noProof/>
                <w:sz w:val="32"/>
                <w:szCs w:val="32"/>
                <w:lang w:eastAsia="fr-FR"/>
              </w:rPr>
              <w:pict>
                <v:shape id="_x0000_s1031" type="#_x0000_t32" style="position:absolute;margin-left:69.1pt;margin-top:-45.55pt;width:66.15pt;height:42.35pt;z-index:251662336" o:connectortype="straight" strokecolor="red">
                  <v:stroke endarrow="block"/>
                </v:shape>
              </w:pict>
            </w:r>
            <w:r w:rsidR="00FF12C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3649980</wp:posOffset>
                  </wp:positionH>
                  <wp:positionV relativeFrom="paragraph">
                    <wp:posOffset>-993775</wp:posOffset>
                  </wp:positionV>
                  <wp:extent cx="2498090" cy="473075"/>
                  <wp:effectExtent l="19050" t="0" r="0" b="0"/>
                  <wp:wrapThrough wrapText="bothSides">
                    <wp:wrapPolygon edited="0">
                      <wp:start x="-165" y="0"/>
                      <wp:lineTo x="-165" y="20875"/>
                      <wp:lineTo x="21578" y="20875"/>
                      <wp:lineTo x="21578" y="0"/>
                      <wp:lineTo x="-165" y="0"/>
                    </wp:wrapPolygon>
                  </wp:wrapThrough>
                  <wp:docPr id="1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8090" cy="47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F12C1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-1050290</wp:posOffset>
                  </wp:positionV>
                  <wp:extent cx="2541270" cy="527050"/>
                  <wp:effectExtent l="19050" t="0" r="0" b="0"/>
                  <wp:wrapThrough wrapText="bothSides">
                    <wp:wrapPolygon edited="0">
                      <wp:start x="-162" y="0"/>
                      <wp:lineTo x="-162" y="21080"/>
                      <wp:lineTo x="21535" y="21080"/>
                      <wp:lineTo x="21535" y="0"/>
                      <wp:lineTo x="-162" y="0"/>
                    </wp:wrapPolygon>
                  </wp:wrapThrough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b="268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270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C05BE" w:rsidRPr="00A07F80" w:rsidRDefault="001C05BE">
      <w:pPr>
        <w:rPr>
          <w:rFonts w:ascii="Arial" w:hAnsi="Arial" w:cs="Arial"/>
        </w:rPr>
      </w:pPr>
    </w:p>
    <w:sectPr w:rsidR="001C05BE" w:rsidRPr="00A07F80" w:rsidSect="00585386">
      <w:footerReference w:type="default" r:id="rId1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AA5" w:rsidRDefault="002A7AA5" w:rsidP="009A5FE0">
      <w:pPr>
        <w:spacing w:after="0" w:line="240" w:lineRule="auto"/>
      </w:pPr>
      <w:r>
        <w:separator/>
      </w:r>
    </w:p>
  </w:endnote>
  <w:endnote w:type="continuationSeparator" w:id="1">
    <w:p w:rsidR="002A7AA5" w:rsidRDefault="002A7AA5" w:rsidP="009A5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5B7" w:rsidRDefault="001F35B7" w:rsidP="001F35B7">
    <w:pPr>
      <w:pStyle w:val="Pieddepage"/>
      <w:jc w:val="right"/>
    </w:pPr>
    <w:r>
      <w:rPr>
        <w:rFonts w:ascii="Arial" w:hAnsi="Arial" w:cs="Arial"/>
        <w:b/>
      </w:rPr>
      <w:t>Synthèse 1</w:t>
    </w:r>
  </w:p>
  <w:p w:rsidR="003064D4" w:rsidRDefault="003064D4" w:rsidP="003064D4">
    <w:pPr>
      <w:pStyle w:val="Pieddepag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AA5" w:rsidRDefault="002A7AA5" w:rsidP="009A5FE0">
      <w:pPr>
        <w:spacing w:after="0" w:line="240" w:lineRule="auto"/>
      </w:pPr>
      <w:r>
        <w:separator/>
      </w:r>
    </w:p>
  </w:footnote>
  <w:footnote w:type="continuationSeparator" w:id="1">
    <w:p w:rsidR="002A7AA5" w:rsidRDefault="002A7AA5" w:rsidP="009A5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D0584"/>
    <w:multiLevelType w:val="hybridMultilevel"/>
    <w:tmpl w:val="140C562A"/>
    <w:lvl w:ilvl="0" w:tplc="169600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>
      <o:colormenu v:ext="edit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82009B"/>
    <w:rsid w:val="000E7E44"/>
    <w:rsid w:val="00113DD6"/>
    <w:rsid w:val="00114947"/>
    <w:rsid w:val="001C05BE"/>
    <w:rsid w:val="001F35B7"/>
    <w:rsid w:val="00200FC2"/>
    <w:rsid w:val="00206FF1"/>
    <w:rsid w:val="002717F4"/>
    <w:rsid w:val="002A7AA5"/>
    <w:rsid w:val="002D737D"/>
    <w:rsid w:val="003064D4"/>
    <w:rsid w:val="004D2888"/>
    <w:rsid w:val="006737A4"/>
    <w:rsid w:val="0068563D"/>
    <w:rsid w:val="00693B40"/>
    <w:rsid w:val="006C2C49"/>
    <w:rsid w:val="006C7B13"/>
    <w:rsid w:val="00762BE8"/>
    <w:rsid w:val="00786415"/>
    <w:rsid w:val="007D7883"/>
    <w:rsid w:val="007F3CFC"/>
    <w:rsid w:val="0082009B"/>
    <w:rsid w:val="008369B6"/>
    <w:rsid w:val="008E4FF9"/>
    <w:rsid w:val="009A5FE0"/>
    <w:rsid w:val="00A07F80"/>
    <w:rsid w:val="00A509ED"/>
    <w:rsid w:val="00A5503D"/>
    <w:rsid w:val="00A7345A"/>
    <w:rsid w:val="00AE5788"/>
    <w:rsid w:val="00C14DD6"/>
    <w:rsid w:val="00C34E1C"/>
    <w:rsid w:val="00D11F35"/>
    <w:rsid w:val="00E35771"/>
    <w:rsid w:val="00F2622B"/>
    <w:rsid w:val="00F50812"/>
    <w:rsid w:val="00F77539"/>
    <w:rsid w:val="00FF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red"/>
    </o:shapedefaults>
    <o:shapelayout v:ext="edit">
      <o:idmap v:ext="edit" data="1"/>
      <o:rules v:ext="edit">
        <o:r id="V:Rule3" type="connector" idref="#_x0000_s1031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0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200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2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009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509E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9A5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A5FE0"/>
  </w:style>
  <w:style w:type="paragraph" w:styleId="Pieddepage">
    <w:name w:val="footer"/>
    <w:basedOn w:val="Normal"/>
    <w:link w:val="PieddepageCar"/>
    <w:uiPriority w:val="99"/>
    <w:semiHidden/>
    <w:unhideWhenUsed/>
    <w:rsid w:val="009A5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5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374FA-3AE4-4888-A2FA-19C0764A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</dc:creator>
  <cp:lastModifiedBy>Utilisateur Windows</cp:lastModifiedBy>
  <cp:revision>2</cp:revision>
  <cp:lastPrinted>2019-11-15T17:19:00Z</cp:lastPrinted>
  <dcterms:created xsi:type="dcterms:W3CDTF">2023-01-31T14:15:00Z</dcterms:created>
  <dcterms:modified xsi:type="dcterms:W3CDTF">2023-01-31T14:15:00Z</dcterms:modified>
</cp:coreProperties>
</file>