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409"/>
        <w:gridCol w:w="3563"/>
        <w:gridCol w:w="665"/>
        <w:gridCol w:w="1391"/>
        <w:gridCol w:w="1160"/>
        <w:gridCol w:w="2835"/>
      </w:tblGrid>
      <w:tr w:rsidR="00DA6532" w:rsidRPr="007B4FB6" w:rsidTr="001D531C">
        <w:trPr>
          <w:trHeight w:val="1071"/>
        </w:trPr>
        <w:tc>
          <w:tcPr>
            <w:tcW w:w="1409" w:type="dxa"/>
          </w:tcPr>
          <w:p w:rsidR="00DA6532" w:rsidRPr="007B4FB6" w:rsidRDefault="00DA6532" w:rsidP="001D531C">
            <w:pPr>
              <w:jc w:val="center"/>
              <w:rPr>
                <w:rFonts w:ascii="Arial" w:hAnsi="Arial" w:cs="Arial"/>
                <w:b/>
              </w:rPr>
            </w:pPr>
            <w:r w:rsidRPr="007B4FB6">
              <w:rPr>
                <w:rFonts w:ascii="Arial" w:hAnsi="Arial" w:cs="Arial"/>
                <w:b/>
              </w:rPr>
              <w:t>CAP MET</w:t>
            </w:r>
          </w:p>
          <w:p w:rsidR="00DA6532" w:rsidRPr="007B4FB6" w:rsidRDefault="00DA6532" w:rsidP="001D531C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Métiers de l’entretien des textiles</w:t>
            </w:r>
          </w:p>
        </w:tc>
        <w:tc>
          <w:tcPr>
            <w:tcW w:w="5619" w:type="dxa"/>
            <w:gridSpan w:val="3"/>
            <w:vAlign w:val="center"/>
          </w:tcPr>
          <w:p w:rsidR="00DA6532" w:rsidRPr="007B4FB6" w:rsidRDefault="00DA6532" w:rsidP="001D531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B4FB6">
              <w:rPr>
                <w:rFonts w:ascii="Arial" w:hAnsi="Arial" w:cs="Arial"/>
                <w:b/>
                <w:sz w:val="40"/>
                <w:szCs w:val="40"/>
              </w:rPr>
              <w:t>SITUATION PRATIQUE D’APPRENTISSAGE</w:t>
            </w:r>
          </w:p>
        </w:tc>
        <w:tc>
          <w:tcPr>
            <w:tcW w:w="3995" w:type="dxa"/>
            <w:gridSpan w:val="2"/>
            <w:vAlign w:val="center"/>
          </w:tcPr>
          <w:p w:rsidR="00DA6532" w:rsidRPr="007B4FB6" w:rsidRDefault="00DA6532" w:rsidP="001D531C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7B4FB6">
              <w:rPr>
                <w:rFonts w:ascii="Arial" w:hAnsi="Arial" w:cs="Arial"/>
                <w:noProof/>
                <w:lang w:eastAsia="fr-FR"/>
              </w:rPr>
              <w:t>Logo établissement</w:t>
            </w:r>
          </w:p>
        </w:tc>
      </w:tr>
      <w:tr w:rsidR="00DA6532" w:rsidRPr="007B4FB6" w:rsidTr="001D531C">
        <w:trPr>
          <w:trHeight w:val="803"/>
        </w:trPr>
        <w:tc>
          <w:tcPr>
            <w:tcW w:w="11023" w:type="dxa"/>
            <w:gridSpan w:val="6"/>
            <w:shd w:val="clear" w:color="auto" w:fill="D9D9D9" w:themeFill="background1" w:themeFillShade="D9"/>
            <w:vAlign w:val="center"/>
          </w:tcPr>
          <w:p w:rsidR="00DA6532" w:rsidRPr="007B4FB6" w:rsidRDefault="00DA6532" w:rsidP="001D531C">
            <w:pPr>
              <w:jc w:val="center"/>
              <w:rPr>
                <w:rFonts w:ascii="Arial" w:hAnsi="Arial" w:cs="Arial"/>
                <w:sz w:val="36"/>
                <w:szCs w:val="36"/>
                <w:u w:val="single"/>
              </w:rPr>
            </w:pPr>
            <w:r w:rsidRPr="007B4FB6">
              <w:rPr>
                <w:rFonts w:ascii="Arial" w:hAnsi="Arial" w:cs="Arial"/>
                <w:b/>
                <w:sz w:val="36"/>
                <w:szCs w:val="36"/>
                <w:u w:val="single"/>
              </w:rPr>
              <w:t>La pesée du linge</w:t>
            </w:r>
          </w:p>
        </w:tc>
      </w:tr>
      <w:tr w:rsidR="00DA6532" w:rsidRPr="007B4FB6" w:rsidTr="00D00879">
        <w:trPr>
          <w:trHeight w:val="600"/>
        </w:trPr>
        <w:tc>
          <w:tcPr>
            <w:tcW w:w="4972" w:type="dxa"/>
            <w:gridSpan w:val="2"/>
            <w:vAlign w:val="center"/>
          </w:tcPr>
          <w:p w:rsidR="00DA6532" w:rsidRPr="007B4FB6" w:rsidRDefault="00DA6532" w:rsidP="00D00879">
            <w:pPr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  <w:u w:val="single"/>
              </w:rPr>
              <w:t>Nom :</w:t>
            </w:r>
          </w:p>
        </w:tc>
        <w:tc>
          <w:tcPr>
            <w:tcW w:w="3216" w:type="dxa"/>
            <w:gridSpan w:val="3"/>
            <w:vAlign w:val="center"/>
          </w:tcPr>
          <w:p w:rsidR="00DA6532" w:rsidRPr="007B4FB6" w:rsidRDefault="00DA6532" w:rsidP="001D531C">
            <w:pPr>
              <w:rPr>
                <w:rFonts w:ascii="Arial" w:hAnsi="Arial" w:cs="Arial"/>
                <w:u w:val="single"/>
              </w:rPr>
            </w:pPr>
            <w:r w:rsidRPr="007B4FB6">
              <w:rPr>
                <w:rFonts w:ascii="Arial" w:hAnsi="Arial" w:cs="Arial"/>
                <w:u w:val="single"/>
              </w:rPr>
              <w:t>Prénom :</w:t>
            </w:r>
          </w:p>
        </w:tc>
        <w:tc>
          <w:tcPr>
            <w:tcW w:w="2835" w:type="dxa"/>
            <w:vAlign w:val="center"/>
          </w:tcPr>
          <w:p w:rsidR="00DA6532" w:rsidRPr="007B4FB6" w:rsidRDefault="00DA6532" w:rsidP="001D531C">
            <w:pPr>
              <w:rPr>
                <w:rFonts w:ascii="Arial" w:hAnsi="Arial" w:cs="Arial"/>
                <w:u w:val="single"/>
              </w:rPr>
            </w:pPr>
            <w:r w:rsidRPr="007B4FB6">
              <w:rPr>
                <w:rFonts w:ascii="Arial" w:hAnsi="Arial" w:cs="Arial"/>
                <w:u w:val="single"/>
              </w:rPr>
              <w:t xml:space="preserve">Date :                  </w:t>
            </w:r>
          </w:p>
        </w:tc>
      </w:tr>
      <w:tr w:rsidR="00DA6532" w:rsidRPr="007B4FB6" w:rsidTr="001D531C">
        <w:trPr>
          <w:trHeight w:val="1249"/>
        </w:trPr>
        <w:tc>
          <w:tcPr>
            <w:tcW w:w="8188" w:type="dxa"/>
            <w:gridSpan w:val="5"/>
            <w:vAlign w:val="center"/>
          </w:tcPr>
          <w:p w:rsidR="00DA6532" w:rsidRPr="007B4FB6" w:rsidRDefault="00DA6532" w:rsidP="001D531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B4FB6">
              <w:rPr>
                <w:rFonts w:ascii="Arial" w:hAnsi="Arial" w:cs="Arial"/>
                <w:b/>
                <w:sz w:val="24"/>
                <w:szCs w:val="24"/>
                <w:u w:val="single"/>
              </w:rPr>
              <w:t>Situation professionnelle :</w:t>
            </w:r>
          </w:p>
          <w:p w:rsidR="00DA6532" w:rsidRPr="007B4FB6" w:rsidRDefault="00DA6532" w:rsidP="001D531C">
            <w:pPr>
              <w:jc w:val="both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  <w:sz w:val="24"/>
                <w:szCs w:val="24"/>
              </w:rPr>
              <w:t xml:space="preserve">À l’EPHAD </w:t>
            </w:r>
            <w:r w:rsidR="001757F0" w:rsidRPr="007B4FB6">
              <w:rPr>
                <w:rFonts w:ascii="Arial" w:hAnsi="Arial" w:cs="Arial"/>
                <w:sz w:val="24"/>
                <w:szCs w:val="24"/>
              </w:rPr>
              <w:t>« Les bouviers »</w:t>
            </w:r>
            <w:r w:rsidRPr="007B4FB6">
              <w:rPr>
                <w:rFonts w:ascii="Arial" w:hAnsi="Arial" w:cs="Arial"/>
                <w:sz w:val="24"/>
                <w:szCs w:val="24"/>
              </w:rPr>
              <w:t xml:space="preserve"> vous êtes affecté au poste de tri-lavage (zone sale) afin </w:t>
            </w:r>
            <w:r w:rsidRPr="007B4FB6">
              <w:rPr>
                <w:rFonts w:ascii="Arial" w:hAnsi="Arial" w:cs="Arial"/>
                <w:b/>
                <w:sz w:val="24"/>
                <w:szCs w:val="24"/>
                <w:u w:val="single"/>
              </w:rPr>
              <w:t>d’assurer la pesée du linge et de renseigner la fiche de lavage.</w:t>
            </w:r>
          </w:p>
        </w:tc>
        <w:tc>
          <w:tcPr>
            <w:tcW w:w="2835" w:type="dxa"/>
            <w:vAlign w:val="center"/>
          </w:tcPr>
          <w:p w:rsidR="00DA6532" w:rsidRPr="007B4FB6" w:rsidRDefault="00DA6532" w:rsidP="001D531C">
            <w:pPr>
              <w:rPr>
                <w:rFonts w:ascii="Arial" w:hAnsi="Arial" w:cs="Arial"/>
                <w:b/>
                <w:u w:val="single"/>
              </w:rPr>
            </w:pPr>
            <w:r w:rsidRPr="007B4FB6">
              <w:rPr>
                <w:rFonts w:ascii="Arial" w:hAnsi="Arial" w:cs="Arial"/>
                <w:b/>
                <w:u w:val="single"/>
              </w:rPr>
              <w:t>Temps alloué :</w:t>
            </w:r>
          </w:p>
          <w:p w:rsidR="00DA6532" w:rsidRPr="007B4FB6" w:rsidRDefault="00DA6532" w:rsidP="001D531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A6532" w:rsidRPr="007B4FB6" w:rsidRDefault="00DA6532" w:rsidP="001D531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4FB6">
              <w:rPr>
                <w:rFonts w:ascii="Arial" w:hAnsi="Arial" w:cs="Arial"/>
                <w:b/>
                <w:noProof/>
                <w:sz w:val="44"/>
                <w:szCs w:val="44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1128395</wp:posOffset>
                  </wp:positionH>
                  <wp:positionV relativeFrom="paragraph">
                    <wp:posOffset>-309880</wp:posOffset>
                  </wp:positionV>
                  <wp:extent cx="523875" cy="581025"/>
                  <wp:effectExtent l="19050" t="0" r="9525" b="0"/>
                  <wp:wrapThrough wrapText="bothSides">
                    <wp:wrapPolygon edited="0">
                      <wp:start x="-785" y="0"/>
                      <wp:lineTo x="-785" y="21246"/>
                      <wp:lineTo x="21993" y="21246"/>
                      <wp:lineTo x="21993" y="0"/>
                      <wp:lineTo x="-785" y="0"/>
                    </wp:wrapPolygon>
                  </wp:wrapThrough>
                  <wp:docPr id="2" name="Image 1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C71C4">
              <w:rPr>
                <w:rFonts w:ascii="Arial" w:hAnsi="Arial" w:cs="Arial"/>
                <w:b/>
                <w:sz w:val="44"/>
                <w:szCs w:val="44"/>
              </w:rPr>
              <w:t xml:space="preserve">     4</w:t>
            </w:r>
            <w:r w:rsidR="00812408" w:rsidRPr="007B4FB6">
              <w:rPr>
                <w:rFonts w:ascii="Arial" w:hAnsi="Arial" w:cs="Arial"/>
                <w:b/>
                <w:sz w:val="44"/>
                <w:szCs w:val="44"/>
              </w:rPr>
              <w:t>h</w:t>
            </w:r>
          </w:p>
        </w:tc>
      </w:tr>
      <w:tr w:rsidR="00DA6532" w:rsidRPr="007B4FB6" w:rsidTr="00D00879">
        <w:trPr>
          <w:trHeight w:val="428"/>
        </w:trPr>
        <w:tc>
          <w:tcPr>
            <w:tcW w:w="5637" w:type="dxa"/>
            <w:gridSpan w:val="3"/>
            <w:shd w:val="clear" w:color="auto" w:fill="D9D9D9" w:themeFill="background1" w:themeFillShade="D9"/>
            <w:vAlign w:val="center"/>
          </w:tcPr>
          <w:p w:rsidR="00DA6532" w:rsidRPr="007B4FB6" w:rsidRDefault="00DA6532" w:rsidP="001D531C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B4FB6">
              <w:rPr>
                <w:rFonts w:ascii="Arial" w:hAnsi="Arial" w:cs="Arial"/>
                <w:b/>
                <w:u w:val="single"/>
              </w:rPr>
              <w:t>Documents de travail</w:t>
            </w:r>
          </w:p>
        </w:tc>
        <w:tc>
          <w:tcPr>
            <w:tcW w:w="5386" w:type="dxa"/>
            <w:gridSpan w:val="3"/>
            <w:shd w:val="clear" w:color="auto" w:fill="D9D9D9" w:themeFill="background1" w:themeFillShade="D9"/>
            <w:vAlign w:val="center"/>
          </w:tcPr>
          <w:p w:rsidR="00DA6532" w:rsidRPr="007B4FB6" w:rsidRDefault="00DA6532" w:rsidP="00D00879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B4FB6">
              <w:rPr>
                <w:rFonts w:ascii="Arial" w:hAnsi="Arial" w:cs="Arial"/>
                <w:b/>
                <w:u w:val="single"/>
              </w:rPr>
              <w:t>Documents à rendre</w:t>
            </w:r>
          </w:p>
        </w:tc>
      </w:tr>
      <w:tr w:rsidR="00DA6532" w:rsidRPr="007B4FB6" w:rsidTr="001D531C">
        <w:trPr>
          <w:trHeight w:val="326"/>
        </w:trPr>
        <w:tc>
          <w:tcPr>
            <w:tcW w:w="5637" w:type="dxa"/>
            <w:gridSpan w:val="3"/>
            <w:vAlign w:val="center"/>
          </w:tcPr>
          <w:p w:rsidR="00DA6532" w:rsidRPr="007B4FB6" w:rsidRDefault="00DA6532" w:rsidP="00D00879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Fiche contrat (SPA) + fiches d’activités + synthèse</w:t>
            </w:r>
            <w:r w:rsidR="00520512" w:rsidRPr="007B4FB6">
              <w:rPr>
                <w:rFonts w:ascii="Arial" w:hAnsi="Arial" w:cs="Arial"/>
              </w:rPr>
              <w:t>s</w:t>
            </w:r>
            <w:r w:rsidR="007B4FB6" w:rsidRPr="007B4FB6">
              <w:rPr>
                <w:rFonts w:ascii="Arial" w:hAnsi="Arial" w:cs="Arial"/>
              </w:rPr>
              <w:t xml:space="preserve"> + lien </w:t>
            </w:r>
            <w:proofErr w:type="spellStart"/>
            <w:r w:rsidR="007B4FB6" w:rsidRPr="007B4FB6">
              <w:rPr>
                <w:rFonts w:ascii="Arial" w:hAnsi="Arial" w:cs="Arial"/>
              </w:rPr>
              <w:t>genially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DA6532" w:rsidRPr="007B4FB6" w:rsidRDefault="00DA6532" w:rsidP="001D531C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 xml:space="preserve">Fiche contrat (SPA) + fiches d’activités </w:t>
            </w:r>
          </w:p>
        </w:tc>
      </w:tr>
    </w:tbl>
    <w:tbl>
      <w:tblPr>
        <w:tblStyle w:val="Grilledutableau"/>
        <w:tblpPr w:leftFromText="141" w:rightFromText="141" w:vertAnchor="text" w:horzAnchor="margin" w:tblpY="185"/>
        <w:tblW w:w="1098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6487"/>
        <w:gridCol w:w="567"/>
        <w:gridCol w:w="567"/>
        <w:gridCol w:w="567"/>
        <w:gridCol w:w="567"/>
        <w:gridCol w:w="567"/>
        <w:gridCol w:w="567"/>
        <w:gridCol w:w="549"/>
        <w:gridCol w:w="550"/>
      </w:tblGrid>
      <w:tr w:rsidR="00DA6532" w:rsidRPr="007B4FB6" w:rsidTr="00DA6532">
        <w:tc>
          <w:tcPr>
            <w:tcW w:w="6487" w:type="dxa"/>
            <w:shd w:val="clear" w:color="auto" w:fill="D9D9D9" w:themeFill="background1" w:themeFillShade="D9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B4FB6">
              <w:rPr>
                <w:rFonts w:ascii="Arial" w:hAnsi="Arial" w:cs="Arial"/>
                <w:b/>
                <w:sz w:val="24"/>
                <w:szCs w:val="24"/>
                <w:u w:val="single"/>
              </w:rPr>
              <w:t>Résultats attendus</w:t>
            </w:r>
          </w:p>
        </w:tc>
        <w:tc>
          <w:tcPr>
            <w:tcW w:w="4501" w:type="dxa"/>
            <w:gridSpan w:val="8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Évaluation</w:t>
            </w:r>
          </w:p>
        </w:tc>
      </w:tr>
      <w:tr w:rsidR="00DA6532" w:rsidRPr="007B4FB6" w:rsidTr="00DA6532">
        <w:tc>
          <w:tcPr>
            <w:tcW w:w="6487" w:type="dxa"/>
            <w:vMerge w:val="restart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B4FB6">
              <w:rPr>
                <w:rFonts w:ascii="Arial" w:hAnsi="Arial" w:cs="Arial"/>
                <w:b/>
                <w:sz w:val="24"/>
                <w:szCs w:val="24"/>
                <w:u w:val="single"/>
              </w:rPr>
              <w:t>Le linge est pesé et la fiche de lavage est renseignée</w:t>
            </w:r>
          </w:p>
        </w:tc>
        <w:tc>
          <w:tcPr>
            <w:tcW w:w="4501" w:type="dxa"/>
            <w:gridSpan w:val="8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Indicateurs de réussite</w:t>
            </w:r>
          </w:p>
        </w:tc>
      </w:tr>
      <w:tr w:rsidR="00DA6532" w:rsidRPr="007B4FB6" w:rsidTr="00DA6532">
        <w:tc>
          <w:tcPr>
            <w:tcW w:w="6487" w:type="dxa"/>
            <w:vMerge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 xml:space="preserve">Elève </w:t>
            </w:r>
          </w:p>
        </w:tc>
        <w:tc>
          <w:tcPr>
            <w:tcW w:w="2233" w:type="dxa"/>
            <w:gridSpan w:val="4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Professeur</w:t>
            </w:r>
          </w:p>
        </w:tc>
      </w:tr>
      <w:tr w:rsidR="00DA6532" w:rsidRPr="007B4FB6" w:rsidTr="00DA6532">
        <w:tc>
          <w:tcPr>
            <w:tcW w:w="6487" w:type="dxa"/>
            <w:shd w:val="clear" w:color="auto" w:fill="auto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4FB6">
              <w:rPr>
                <w:rFonts w:ascii="Arial" w:hAnsi="Arial" w:cs="Arial"/>
                <w:b/>
                <w:sz w:val="24"/>
                <w:szCs w:val="24"/>
              </w:rPr>
              <w:t>Indicateurs d’évaluation</w:t>
            </w: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--</w:t>
            </w: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+</w:t>
            </w: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++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--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-</w:t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+</w:t>
            </w: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++</w:t>
            </w:r>
          </w:p>
        </w:tc>
      </w:tr>
      <w:tr w:rsidR="00DA6532" w:rsidRPr="007B4FB6" w:rsidTr="00DA6532">
        <w:trPr>
          <w:trHeight w:val="177"/>
        </w:trPr>
        <w:tc>
          <w:tcPr>
            <w:tcW w:w="6487" w:type="dxa"/>
            <w:shd w:val="clear" w:color="auto" w:fill="auto"/>
            <w:vAlign w:val="center"/>
          </w:tcPr>
          <w:p w:rsidR="00DA6532" w:rsidRPr="007B4FB6" w:rsidRDefault="00D00879" w:rsidP="00AF6A44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 xml:space="preserve">Le matériel </w:t>
            </w:r>
            <w:r w:rsidR="00496F93" w:rsidRPr="007B4FB6">
              <w:rPr>
                <w:rFonts w:ascii="Arial" w:hAnsi="Arial" w:cs="Arial"/>
              </w:rPr>
              <w:t xml:space="preserve">utilisé </w:t>
            </w:r>
            <w:r w:rsidRPr="007B4FB6">
              <w:rPr>
                <w:rFonts w:ascii="Arial" w:hAnsi="Arial" w:cs="Arial"/>
              </w:rPr>
              <w:t xml:space="preserve">pour peser le linge est identifié et </w:t>
            </w:r>
            <w:r w:rsidR="00AF6A44" w:rsidRPr="007B4FB6">
              <w:rPr>
                <w:rFonts w:ascii="Arial" w:hAnsi="Arial" w:cs="Arial"/>
              </w:rPr>
              <w:t>dessiné</w:t>
            </w:r>
            <w:r w:rsidRPr="007B4FB6">
              <w:rPr>
                <w:rFonts w:ascii="Arial" w:hAnsi="Arial" w:cs="Arial"/>
              </w:rPr>
              <w:t xml:space="preserve"> sur le plan</w:t>
            </w:r>
            <w:r w:rsidR="00AF6A44" w:rsidRPr="007B4FB6">
              <w:rPr>
                <w:rFonts w:ascii="Arial" w:hAnsi="Arial" w:cs="Arial"/>
              </w:rPr>
              <w:t xml:space="preserve"> au bon emplacement</w:t>
            </w: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A6532" w:rsidRPr="007B4FB6" w:rsidTr="00DA6532">
        <w:trPr>
          <w:trHeight w:val="177"/>
        </w:trPr>
        <w:tc>
          <w:tcPr>
            <w:tcW w:w="6487" w:type="dxa"/>
            <w:shd w:val="clear" w:color="auto" w:fill="auto"/>
            <w:vAlign w:val="center"/>
          </w:tcPr>
          <w:p w:rsidR="00DA6532" w:rsidRPr="007B4FB6" w:rsidRDefault="00496F93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L’intérêt</w:t>
            </w:r>
            <w:r w:rsidR="00D00879" w:rsidRPr="007B4FB6">
              <w:rPr>
                <w:rFonts w:ascii="Arial" w:hAnsi="Arial" w:cs="Arial"/>
              </w:rPr>
              <w:t xml:space="preserve"> de la pesée du linge est expliqué</w:t>
            </w: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A6532" w:rsidRPr="007B4FB6" w:rsidTr="00DA6532">
        <w:trPr>
          <w:trHeight w:val="177"/>
        </w:trPr>
        <w:tc>
          <w:tcPr>
            <w:tcW w:w="6487" w:type="dxa"/>
            <w:shd w:val="clear" w:color="auto" w:fill="auto"/>
            <w:vAlign w:val="center"/>
          </w:tcPr>
          <w:p w:rsidR="00DA6532" w:rsidRPr="007B4FB6" w:rsidRDefault="00D00879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La pesée du linge est réalisée (tableaux complétés)</w:t>
            </w: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A6532" w:rsidRPr="007B4FB6" w:rsidTr="00DA6532">
        <w:tc>
          <w:tcPr>
            <w:tcW w:w="6487" w:type="dxa"/>
            <w:shd w:val="clear" w:color="auto" w:fill="auto"/>
            <w:vAlign w:val="center"/>
          </w:tcPr>
          <w:p w:rsidR="00DA6532" w:rsidRPr="007B4FB6" w:rsidRDefault="00D00879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Les conversions sont effectuées</w:t>
            </w: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A6532" w:rsidRPr="007B4FB6" w:rsidTr="00DA6532">
        <w:tc>
          <w:tcPr>
            <w:tcW w:w="6487" w:type="dxa"/>
            <w:shd w:val="clear" w:color="auto" w:fill="auto"/>
            <w:vAlign w:val="center"/>
          </w:tcPr>
          <w:p w:rsidR="00DA6532" w:rsidRPr="007B4FB6" w:rsidRDefault="00D00879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L’utilité de la fiche de lavage est décrite</w:t>
            </w: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A6532" w:rsidRPr="007B4FB6" w:rsidTr="00DA6532">
        <w:tc>
          <w:tcPr>
            <w:tcW w:w="6487" w:type="dxa"/>
            <w:shd w:val="clear" w:color="auto" w:fill="auto"/>
            <w:vAlign w:val="center"/>
          </w:tcPr>
          <w:p w:rsidR="00DA6532" w:rsidRPr="007B4FB6" w:rsidRDefault="00D00879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Le tableau de lavage est renseigné</w:t>
            </w: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00879" w:rsidRPr="007B4FB6" w:rsidTr="00DA6532">
        <w:tc>
          <w:tcPr>
            <w:tcW w:w="6487" w:type="dxa"/>
            <w:shd w:val="clear" w:color="auto" w:fill="auto"/>
            <w:vAlign w:val="center"/>
          </w:tcPr>
          <w:p w:rsidR="00D00879" w:rsidRPr="007B4FB6" w:rsidRDefault="00D00879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Les calculs de pourcentages sont corrects</w:t>
            </w:r>
          </w:p>
        </w:tc>
        <w:tc>
          <w:tcPr>
            <w:tcW w:w="567" w:type="dxa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79210B" w:rsidRPr="007B4FB6" w:rsidTr="00DA6532">
        <w:tc>
          <w:tcPr>
            <w:tcW w:w="6487" w:type="dxa"/>
            <w:shd w:val="clear" w:color="auto" w:fill="auto"/>
            <w:vAlign w:val="center"/>
          </w:tcPr>
          <w:p w:rsidR="0079210B" w:rsidRPr="007B4FB6" w:rsidRDefault="0079210B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nombres sont ordonnés</w:t>
            </w:r>
          </w:p>
        </w:tc>
        <w:tc>
          <w:tcPr>
            <w:tcW w:w="567" w:type="dxa"/>
            <w:vAlign w:val="center"/>
          </w:tcPr>
          <w:p w:rsidR="0079210B" w:rsidRPr="007B4FB6" w:rsidRDefault="0079210B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79210B" w:rsidRPr="007B4FB6" w:rsidRDefault="0079210B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79210B" w:rsidRPr="007B4FB6" w:rsidRDefault="0079210B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79210B" w:rsidRPr="007B4FB6" w:rsidRDefault="0079210B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9210B" w:rsidRPr="007B4FB6" w:rsidRDefault="0079210B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9210B" w:rsidRPr="007B4FB6" w:rsidRDefault="0079210B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79210B" w:rsidRPr="007B4FB6" w:rsidRDefault="0079210B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79210B" w:rsidRPr="007B4FB6" w:rsidRDefault="0079210B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00879" w:rsidRPr="007B4FB6" w:rsidTr="00DA6532">
        <w:tc>
          <w:tcPr>
            <w:tcW w:w="6487" w:type="dxa"/>
            <w:shd w:val="clear" w:color="auto" w:fill="auto"/>
            <w:vAlign w:val="center"/>
          </w:tcPr>
          <w:p w:rsidR="00D00879" w:rsidRPr="007B4FB6" w:rsidRDefault="00D00879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B4FB6">
              <w:rPr>
                <w:rFonts w:ascii="Arial" w:hAnsi="Arial" w:cs="Arial"/>
              </w:rPr>
              <w:t>Les donné</w:t>
            </w:r>
            <w:r w:rsidR="00933587">
              <w:rPr>
                <w:rFonts w:ascii="Arial" w:hAnsi="Arial" w:cs="Arial"/>
              </w:rPr>
              <w:t>e</w:t>
            </w:r>
            <w:r w:rsidRPr="007B4FB6">
              <w:rPr>
                <w:rFonts w:ascii="Arial" w:hAnsi="Arial" w:cs="Arial"/>
              </w:rPr>
              <w:t>s sont représenté</w:t>
            </w:r>
            <w:r w:rsidR="00611462" w:rsidRPr="007B4FB6">
              <w:rPr>
                <w:rFonts w:ascii="Arial" w:hAnsi="Arial" w:cs="Arial"/>
              </w:rPr>
              <w:t>e</w:t>
            </w:r>
            <w:r w:rsidRPr="007B4FB6">
              <w:rPr>
                <w:rFonts w:ascii="Arial" w:hAnsi="Arial" w:cs="Arial"/>
              </w:rPr>
              <w:t>s dans le repère orthonormé et par un diagramme circulaire</w:t>
            </w:r>
          </w:p>
        </w:tc>
        <w:tc>
          <w:tcPr>
            <w:tcW w:w="567" w:type="dxa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00879" w:rsidRPr="007B4FB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B21EB" w:rsidRPr="007B4FB6" w:rsidRDefault="007B21EB">
      <w:pPr>
        <w:rPr>
          <w:rFonts w:ascii="Arial" w:hAnsi="Arial" w:cs="Arial"/>
          <w:sz w:val="4"/>
          <w:szCs w:val="4"/>
        </w:rPr>
      </w:pPr>
    </w:p>
    <w:tbl>
      <w:tblPr>
        <w:tblStyle w:val="Grilledutableau"/>
        <w:tblpPr w:leftFromText="141" w:rightFromText="141" w:vertAnchor="text" w:horzAnchor="margin" w:tblpY="161"/>
        <w:tblW w:w="1098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0988"/>
      </w:tblGrid>
      <w:tr w:rsidR="00DA6532" w:rsidRPr="007B4FB6" w:rsidTr="001D531C">
        <w:trPr>
          <w:trHeight w:val="1939"/>
        </w:trPr>
        <w:tc>
          <w:tcPr>
            <w:tcW w:w="10988" w:type="dxa"/>
            <w:shd w:val="clear" w:color="auto" w:fill="D9D9D9" w:themeFill="background1" w:themeFillShade="D9"/>
            <w:vAlign w:val="center"/>
          </w:tcPr>
          <w:p w:rsidR="00DA6532" w:rsidRPr="007B4FB6" w:rsidRDefault="00DA6532" w:rsidP="001D531C">
            <w:pPr>
              <w:rPr>
                <w:rFonts w:ascii="Arial" w:hAnsi="Arial" w:cs="Arial"/>
                <w:b/>
              </w:rPr>
            </w:pPr>
            <w:r w:rsidRPr="007B4FB6">
              <w:rPr>
                <w:rFonts w:ascii="Arial" w:hAnsi="Arial" w:cs="Arial"/>
                <w:b/>
                <w:u w:val="single"/>
              </w:rPr>
              <w:t>Évaluation des compétences :</w:t>
            </w:r>
            <w:r w:rsidRPr="007B4FB6">
              <w:rPr>
                <w:rFonts w:ascii="Arial" w:hAnsi="Arial" w:cs="Arial"/>
                <w:b/>
              </w:rPr>
              <w:t xml:space="preserve"> </w:t>
            </w:r>
          </w:p>
          <w:p w:rsidR="00DA6532" w:rsidRPr="007B4FB6" w:rsidRDefault="00DA6532" w:rsidP="001D531C">
            <w:pPr>
              <w:rPr>
                <w:rFonts w:ascii="Arial" w:hAnsi="Arial" w:cs="Arial"/>
                <w:i/>
                <w:u w:val="single"/>
              </w:rPr>
            </w:pPr>
            <w:r w:rsidRPr="007B4FB6">
              <w:rPr>
                <w:rFonts w:ascii="Arial" w:hAnsi="Arial" w:cs="Arial"/>
                <w:i/>
                <w:u w:val="single"/>
              </w:rPr>
              <w:t>Compétence professionnelle :</w:t>
            </w:r>
          </w:p>
          <w:p w:rsidR="00DA6532" w:rsidRPr="007B4FB6" w:rsidRDefault="00CC6590" w:rsidP="001D531C">
            <w:pPr>
              <w:rPr>
                <w:rFonts w:ascii="Arial" w:hAnsi="Arial" w:cs="Arial"/>
                <w:b/>
              </w:rPr>
            </w:pPr>
            <w:r w:rsidRPr="00CC6590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4" type="#_x0000_t202" style="position:absolute;margin-left:292.55pt;margin-top:-.05pt;width:30pt;height:16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54">
                    <w:txbxContent>
                      <w:p w:rsidR="00DA6532" w:rsidRDefault="00DA6532" w:rsidP="00DA6532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DA6532" w:rsidRPr="007B4FB6">
              <w:rPr>
                <w:rFonts w:ascii="Arial" w:hAnsi="Arial" w:cs="Arial"/>
                <w:b/>
                <w:noProof/>
                <w:lang w:eastAsia="fr-FR"/>
              </w:rPr>
              <w:t>C7.2 Conduire les opérations de nettoyage et de lavage</w:t>
            </w:r>
          </w:p>
          <w:p w:rsidR="00DA6532" w:rsidRPr="007B4FB6" w:rsidRDefault="00DA6532" w:rsidP="001D531C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i/>
                <w:u w:val="single"/>
              </w:rPr>
            </w:pPr>
            <w:r w:rsidRPr="007B4FB6">
              <w:rPr>
                <w:rFonts w:ascii="Arial" w:hAnsi="Arial" w:cs="Arial"/>
                <w:i/>
                <w:u w:val="single"/>
              </w:rPr>
              <w:t xml:space="preserve">Compétences mathématiques : </w:t>
            </w:r>
          </w:p>
          <w:p w:rsidR="00DA6532" w:rsidRPr="007B4FB6" w:rsidRDefault="00CC6590" w:rsidP="001D531C">
            <w:pPr>
              <w:widowControl w:val="0"/>
              <w:tabs>
                <w:tab w:val="left" w:pos="1824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CC6590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59" type="#_x0000_t202" style="position:absolute;left:0;text-align:left;margin-left:154.25pt;margin-top:1.05pt;width:30pt;height:16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59">
                    <w:txbxContent>
                      <w:p w:rsidR="00DA6532" w:rsidRDefault="00DA6532" w:rsidP="00DA6532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DA6532" w:rsidRPr="007B4FB6">
              <w:rPr>
                <w:rFonts w:ascii="Arial" w:hAnsi="Arial" w:cs="Arial"/>
                <w:b/>
              </w:rPr>
              <w:t>Notion de proportionnalité</w:t>
            </w:r>
          </w:p>
          <w:p w:rsidR="00232C01" w:rsidRPr="007B4FB6" w:rsidRDefault="00CC6590" w:rsidP="001D531C">
            <w:pPr>
              <w:widowControl w:val="0"/>
              <w:tabs>
                <w:tab w:val="left" w:pos="1824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CC6590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61" type="#_x0000_t202" style="position:absolute;left:0;text-align:left;margin-left:154.1pt;margin-top:.2pt;width:30pt;height:16.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61">
                    <w:txbxContent>
                      <w:p w:rsidR="00232C01" w:rsidRDefault="00232C01" w:rsidP="00232C01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232C01" w:rsidRPr="007B4FB6">
              <w:rPr>
                <w:rFonts w:ascii="Arial" w:hAnsi="Arial" w:cs="Arial"/>
                <w:b/>
              </w:rPr>
              <w:t>Conversions</w:t>
            </w:r>
          </w:p>
          <w:p w:rsidR="00DA6532" w:rsidRDefault="00CC6590" w:rsidP="001D531C">
            <w:pPr>
              <w:spacing w:line="360" w:lineRule="auto"/>
              <w:rPr>
                <w:rFonts w:ascii="Arial" w:hAnsi="Arial" w:cs="Arial"/>
                <w:b/>
              </w:rPr>
            </w:pPr>
            <w:r w:rsidRPr="00CC6590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60" type="#_x0000_t202" style="position:absolute;margin-left:154.55pt;margin-top:.95pt;width:30pt;height:16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60">
                    <w:txbxContent>
                      <w:p w:rsidR="00DA6532" w:rsidRDefault="00DA6532" w:rsidP="00DA6532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DA6532" w:rsidRPr="007B4FB6">
              <w:rPr>
                <w:rFonts w:ascii="Arial" w:hAnsi="Arial" w:cs="Arial"/>
                <w:b/>
              </w:rPr>
              <w:t>Calcul de pourcentage</w:t>
            </w:r>
          </w:p>
          <w:p w:rsidR="003A31F7" w:rsidRPr="007B4FB6" w:rsidRDefault="003A31F7" w:rsidP="001D531C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65" type="#_x0000_t202" style="position:absolute;margin-left:154.5pt;margin-top:.45pt;width:30pt;height:16.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65">
                    <w:txbxContent>
                      <w:p w:rsidR="003A31F7" w:rsidRDefault="003A31F7" w:rsidP="003A31F7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</w:rPr>
              <w:t>Ordonner des nombres</w:t>
            </w:r>
          </w:p>
          <w:p w:rsidR="00AF6A44" w:rsidRPr="007B4FB6" w:rsidRDefault="00CC6590" w:rsidP="001D531C">
            <w:pPr>
              <w:spacing w:line="360" w:lineRule="auto"/>
              <w:rPr>
                <w:rFonts w:ascii="Arial" w:hAnsi="Arial" w:cs="Arial"/>
                <w:b/>
              </w:rPr>
            </w:pPr>
            <w:r w:rsidRPr="00CC6590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63" type="#_x0000_t202" style="position:absolute;margin-left:154.55pt;margin-top:.95pt;width:30pt;height:16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63">
                    <w:txbxContent>
                      <w:p w:rsidR="00AF6A44" w:rsidRDefault="00AF6A44" w:rsidP="00AF6A44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AF6A44" w:rsidRPr="007B4FB6">
              <w:rPr>
                <w:rFonts w:ascii="Arial" w:hAnsi="Arial" w:cs="Arial"/>
                <w:b/>
              </w:rPr>
              <w:t>Représentation graphique</w:t>
            </w:r>
          </w:p>
        </w:tc>
      </w:tr>
      <w:tr w:rsidR="00DA6532" w:rsidRPr="007B4FB6" w:rsidTr="001D531C">
        <w:trPr>
          <w:trHeight w:val="396"/>
        </w:trPr>
        <w:tc>
          <w:tcPr>
            <w:tcW w:w="10988" w:type="dxa"/>
            <w:shd w:val="clear" w:color="auto" w:fill="auto"/>
            <w:vAlign w:val="center"/>
          </w:tcPr>
          <w:p w:rsidR="00DA6532" w:rsidRPr="007B4FB6" w:rsidRDefault="00CC6590" w:rsidP="001D531C">
            <w:pPr>
              <w:jc w:val="center"/>
              <w:rPr>
                <w:rFonts w:ascii="Arial" w:hAnsi="Arial" w:cs="Arial"/>
              </w:rPr>
            </w:pPr>
            <w:r w:rsidRPr="00CC6590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56" type="#_x0000_t202" style="position:absolute;left:0;text-align:left;margin-left:114.25pt;margin-top:11.55pt;width:30pt;height:16.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ffc000" strokeweight=".5pt">
                  <v:textbox style="mso-next-textbox:#_x0000_s1056">
                    <w:txbxContent>
                      <w:p w:rsidR="00DA6532" w:rsidRPr="00FF38E1" w:rsidRDefault="00DA6532" w:rsidP="00DA6532">
                        <w:pPr>
                          <w:shd w:val="clear" w:color="auto" w:fill="FFC000"/>
                          <w:jc w:val="center"/>
                          <w:rPr>
                            <w:color w:val="FFC000"/>
                          </w:rPr>
                        </w:pPr>
                      </w:p>
                    </w:txbxContent>
                  </v:textbox>
                </v:shape>
              </w:pict>
            </w:r>
            <w:r w:rsidRPr="00CC6590">
              <w:rPr>
                <w:rFonts w:ascii="Arial" w:hAnsi="Arial" w:cs="Arial"/>
                <w:b/>
                <w:noProof/>
                <w:lang w:eastAsia="fr-FR"/>
              </w:rPr>
              <w:pict>
                <v:shape id="Zone de texte 7" o:spid="_x0000_s1055" type="#_x0000_t202" style="position:absolute;left:0;text-align:left;margin-left:8pt;margin-top:11.05pt;width:30pt;height:16.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red" strokeweight=".5pt">
                  <v:textbox style="mso-next-textbox:#Zone de texte 7">
                    <w:txbxContent>
                      <w:p w:rsidR="00DA6532" w:rsidRPr="00F11080" w:rsidRDefault="00DA6532" w:rsidP="00DA6532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DA6532" w:rsidRPr="007B4FB6">
              <w:rPr>
                <w:rFonts w:ascii="Arial" w:hAnsi="Arial" w:cs="Arial"/>
              </w:rPr>
              <w:t xml:space="preserve">                                        </w:t>
            </w:r>
          </w:p>
          <w:p w:rsidR="00DA6532" w:rsidRPr="007B4FB6" w:rsidRDefault="00CC6590" w:rsidP="001D531C">
            <w:pPr>
              <w:rPr>
                <w:rFonts w:ascii="Arial" w:hAnsi="Arial" w:cs="Arial"/>
              </w:rPr>
            </w:pPr>
            <w:r w:rsidRPr="00CC6590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58" type="#_x0000_t202" style="position:absolute;margin-left:368.45pt;margin-top:-.1pt;width:30pt;height:16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00b050" strokeweight=".5pt">
                  <v:textbox style="mso-next-textbox:#_x0000_s1058">
                    <w:txbxContent>
                      <w:p w:rsidR="00DA6532" w:rsidRPr="00F11080" w:rsidRDefault="00DA6532" w:rsidP="00DA6532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Pr="00CC6590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57" type="#_x0000_t202" style="position:absolute;margin-left:257.9pt;margin-top:-.6pt;width:30pt;height:16.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92d050" strokeweight=".5pt">
                  <v:textbox style="mso-next-textbox:#_x0000_s1057">
                    <w:txbxContent>
                      <w:p w:rsidR="00DA6532" w:rsidRPr="00F11080" w:rsidRDefault="00DA6532" w:rsidP="00DA6532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DA6532" w:rsidRPr="007B4FB6">
              <w:rPr>
                <w:rFonts w:ascii="Arial" w:hAnsi="Arial" w:cs="Arial"/>
              </w:rPr>
              <w:t xml:space="preserve">              Non acquis                  Maîtrise insuffisante               Satisfaisant                 Très bonne maîtrise</w:t>
            </w:r>
          </w:p>
          <w:p w:rsidR="00DA6532" w:rsidRPr="007B4FB6" w:rsidRDefault="00DA6532" w:rsidP="001D531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Grilledutableau"/>
        <w:tblpPr w:leftFromText="141" w:rightFromText="141" w:vertAnchor="page" w:horzAnchor="margin" w:tblpY="15031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none" w:sz="0" w:space="0" w:color="auto"/>
        </w:tblBorders>
        <w:tblLook w:val="04A0"/>
      </w:tblPr>
      <w:tblGrid>
        <w:gridCol w:w="11023"/>
      </w:tblGrid>
      <w:tr w:rsidR="0079210B" w:rsidRPr="007B4FB6" w:rsidTr="0079210B">
        <w:trPr>
          <w:trHeight w:val="806"/>
        </w:trPr>
        <w:tc>
          <w:tcPr>
            <w:tcW w:w="11023" w:type="dxa"/>
          </w:tcPr>
          <w:p w:rsidR="0079210B" w:rsidRPr="007B4FB6" w:rsidRDefault="0079210B" w:rsidP="0079210B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B4FB6">
              <w:rPr>
                <w:rFonts w:ascii="Arial" w:hAnsi="Arial" w:cs="Arial"/>
                <w:b/>
                <w:sz w:val="28"/>
                <w:szCs w:val="28"/>
                <w:u w:val="single"/>
              </w:rPr>
              <w:t>Observations relatives au déroulement de la situation-Conseils</w:t>
            </w:r>
          </w:p>
          <w:p w:rsidR="0079210B" w:rsidRPr="0079210B" w:rsidRDefault="0079210B" w:rsidP="0079210B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79210B" w:rsidRPr="007B4FB6" w:rsidRDefault="0079210B" w:rsidP="0079210B">
            <w:pPr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79210B" w:rsidRDefault="0079210B" w:rsidP="0079210B">
            <w:pPr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79210B" w:rsidRPr="007B4FB6" w:rsidRDefault="0079210B" w:rsidP="0079210B">
            <w:pPr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</w:tc>
      </w:tr>
    </w:tbl>
    <w:p w:rsidR="00DA6532" w:rsidRPr="007B4FB6" w:rsidRDefault="00DA6532">
      <w:pPr>
        <w:rPr>
          <w:rFonts w:ascii="Arial" w:hAnsi="Arial" w:cs="Arial"/>
          <w:sz w:val="4"/>
          <w:szCs w:val="4"/>
        </w:rPr>
      </w:pPr>
    </w:p>
    <w:tbl>
      <w:tblPr>
        <w:tblStyle w:val="Grilledutableau"/>
        <w:tblpPr w:leftFromText="141" w:rightFromText="141" w:vertAnchor="text" w:horzAnchor="margin" w:tblpY="64"/>
        <w:tblW w:w="1098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0988"/>
      </w:tblGrid>
      <w:tr w:rsidR="00DA6532" w:rsidRPr="007B4FB6" w:rsidTr="001D531C">
        <w:trPr>
          <w:trHeight w:val="260"/>
        </w:trPr>
        <w:tc>
          <w:tcPr>
            <w:tcW w:w="10988" w:type="dxa"/>
            <w:shd w:val="clear" w:color="auto" w:fill="D9D9D9" w:themeFill="background1" w:themeFillShade="D9"/>
            <w:vAlign w:val="center"/>
          </w:tcPr>
          <w:p w:rsidR="00DA6532" w:rsidRPr="007B4FB6" w:rsidRDefault="0041078D" w:rsidP="001D531C">
            <w:pPr>
              <w:rPr>
                <w:rFonts w:ascii="Arial" w:hAnsi="Arial" w:cs="Arial"/>
                <w:sz w:val="24"/>
                <w:szCs w:val="24"/>
              </w:rPr>
            </w:pPr>
            <w:r w:rsidRPr="007B4FB6">
              <w:rPr>
                <w:rFonts w:ascii="Arial" w:hAnsi="Arial" w:cs="Arial"/>
                <w:b/>
                <w:sz w:val="24"/>
                <w:szCs w:val="24"/>
              </w:rPr>
              <w:t>Savoir technologique associé</w:t>
            </w:r>
            <w:r w:rsidR="00DA6532" w:rsidRPr="007B4FB6"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</w:p>
        </w:tc>
      </w:tr>
      <w:tr w:rsidR="00DA6532" w:rsidRPr="007B4FB6" w:rsidTr="001D531C">
        <w:trPr>
          <w:trHeight w:val="265"/>
        </w:trPr>
        <w:tc>
          <w:tcPr>
            <w:tcW w:w="10988" w:type="dxa"/>
            <w:shd w:val="clear" w:color="auto" w:fill="auto"/>
            <w:vAlign w:val="center"/>
          </w:tcPr>
          <w:p w:rsidR="00DA6532" w:rsidRPr="007B4FB6" w:rsidRDefault="00DA6532" w:rsidP="001D531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4FB6">
              <w:rPr>
                <w:rFonts w:ascii="Arial" w:hAnsi="Arial" w:cs="Arial"/>
                <w:b/>
                <w:sz w:val="24"/>
                <w:szCs w:val="24"/>
              </w:rPr>
              <w:t xml:space="preserve"> S4.3 </w:t>
            </w:r>
            <w:r w:rsidRPr="007B4FB6">
              <w:rPr>
                <w:rFonts w:ascii="Arial" w:hAnsi="Arial" w:cs="Arial"/>
                <w:sz w:val="24"/>
                <w:szCs w:val="24"/>
              </w:rPr>
              <w:t>Méthode de tri des articles </w:t>
            </w:r>
          </w:p>
        </w:tc>
      </w:tr>
    </w:tbl>
    <w:p w:rsidR="00DA6532" w:rsidRPr="007B4FB6" w:rsidRDefault="00DA6532">
      <w:pPr>
        <w:rPr>
          <w:rFonts w:ascii="Arial" w:hAnsi="Arial" w:cs="Arial"/>
          <w:sz w:val="4"/>
          <w:szCs w:val="4"/>
        </w:rPr>
      </w:pPr>
    </w:p>
    <w:sectPr w:rsidR="00DA6532" w:rsidRPr="007B4FB6" w:rsidSect="00DA653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0528"/>
    <w:multiLevelType w:val="hybridMultilevel"/>
    <w:tmpl w:val="9BDE30E4"/>
    <w:lvl w:ilvl="0" w:tplc="2E5A9AA8"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6532"/>
    <w:rsid w:val="00120CFC"/>
    <w:rsid w:val="001757F0"/>
    <w:rsid w:val="001866F4"/>
    <w:rsid w:val="001A554B"/>
    <w:rsid w:val="001F5AA6"/>
    <w:rsid w:val="00221CBC"/>
    <w:rsid w:val="00232C01"/>
    <w:rsid w:val="002C71C4"/>
    <w:rsid w:val="003A31F7"/>
    <w:rsid w:val="003E0362"/>
    <w:rsid w:val="0041078D"/>
    <w:rsid w:val="00496F93"/>
    <w:rsid w:val="00520512"/>
    <w:rsid w:val="00555FB2"/>
    <w:rsid w:val="00567902"/>
    <w:rsid w:val="00573098"/>
    <w:rsid w:val="005D0880"/>
    <w:rsid w:val="00611462"/>
    <w:rsid w:val="006267C1"/>
    <w:rsid w:val="006C4BDE"/>
    <w:rsid w:val="006D07BE"/>
    <w:rsid w:val="0079210B"/>
    <w:rsid w:val="007A0488"/>
    <w:rsid w:val="007B21EB"/>
    <w:rsid w:val="007B4FB6"/>
    <w:rsid w:val="00812408"/>
    <w:rsid w:val="00933587"/>
    <w:rsid w:val="009D3BE8"/>
    <w:rsid w:val="009E3B85"/>
    <w:rsid w:val="00A337BD"/>
    <w:rsid w:val="00AF4076"/>
    <w:rsid w:val="00AF6A44"/>
    <w:rsid w:val="00CA3351"/>
    <w:rsid w:val="00CC6590"/>
    <w:rsid w:val="00CF6741"/>
    <w:rsid w:val="00D00879"/>
    <w:rsid w:val="00D44F31"/>
    <w:rsid w:val="00D520B5"/>
    <w:rsid w:val="00D75102"/>
    <w:rsid w:val="00D84267"/>
    <w:rsid w:val="00DA6532"/>
    <w:rsid w:val="00E8512A"/>
    <w:rsid w:val="00EE138B"/>
    <w:rsid w:val="00F7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AF4076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F4076"/>
    <w:rPr>
      <w:rFonts w:eastAsiaTheme="minorEastAsia"/>
    </w:rPr>
  </w:style>
  <w:style w:type="paragraph" w:styleId="Paragraphedeliste">
    <w:name w:val="List Paragraph"/>
    <w:basedOn w:val="Normal"/>
    <w:qFormat/>
    <w:rsid w:val="00AF4076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AF4076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F4076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F4076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F4076"/>
    <w:rPr>
      <w:b/>
      <w:bCs/>
      <w:i/>
      <w:iCs/>
      <w:color w:val="FF388C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6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653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A6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7</cp:revision>
  <dcterms:created xsi:type="dcterms:W3CDTF">2023-01-17T13:25:00Z</dcterms:created>
  <dcterms:modified xsi:type="dcterms:W3CDTF">2023-01-25T16:14:00Z</dcterms:modified>
</cp:coreProperties>
</file>