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102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11023"/>
      </w:tblGrid>
      <w:tr w:rsidR="00E01A6A" w:rsidTr="000B0042">
        <w:tc>
          <w:tcPr>
            <w:tcW w:w="11023" w:type="dxa"/>
          </w:tcPr>
          <w:p w:rsidR="00E01A6A" w:rsidRDefault="00806D24" w:rsidP="000B0042">
            <w:r>
              <w:rPr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margin-left:-117.1pt;margin-top:358.5pt;width:446.4pt;height:52.85pt;z-index:251663360" filled="f" stroked="f">
                  <v:textbox style="mso-next-textbox:#_x0000_s1035">
                    <w:txbxContent>
                      <w:p w:rsidR="00C5083B" w:rsidRDefault="00C5083B" w:rsidP="00C5083B">
                        <w:pPr>
                          <w:pStyle w:val="Paragraphedeliste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987D5C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La méthode RABC</w:t>
                        </w:r>
                        <w:r w:rsidRPr="00987D5C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(Analyse et contrôle des risques de biocontamination du linge) est une démarche organisationnelle en blanchisserie qui garantit l’hygiène du linge, la protection des opérateurs et des personnes</w:t>
                        </w:r>
                        <w:r w:rsidR="00B27C8F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.</w:t>
                        </w:r>
                        <w:r w:rsidRPr="00987D5C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hébergées.</w:t>
                        </w:r>
                      </w:p>
                      <w:p w:rsidR="00C5083B" w:rsidRDefault="00C5083B" w:rsidP="00C5083B"/>
                    </w:txbxContent>
                  </v:textbox>
                </v:shape>
              </w:pict>
            </w:r>
          </w:p>
          <w:p w:rsidR="00C5083B" w:rsidRPr="00C5083B" w:rsidRDefault="00C5083B" w:rsidP="00C5083B">
            <w:pPr>
              <w:rPr>
                <w:rFonts w:ascii="Arial" w:hAnsi="Arial" w:cs="Arial"/>
                <w:b/>
                <w:sz w:val="72"/>
                <w:szCs w:val="72"/>
                <w:u w:val="single"/>
              </w:rPr>
            </w:pPr>
            <w:r w:rsidRPr="00C5083B">
              <w:rPr>
                <w:rFonts w:ascii="Arial" w:hAnsi="Arial" w:cs="Arial"/>
                <w:b/>
                <w:sz w:val="72"/>
                <w:szCs w:val="72"/>
                <w:u w:val="single"/>
              </w:rPr>
              <w:t>LA PESÉE DU LINGE</w:t>
            </w:r>
          </w:p>
          <w:p w:rsidR="00C5083B" w:rsidRPr="00C5083B" w:rsidRDefault="00C5083B" w:rsidP="00C5083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C5083B" w:rsidRPr="00C5083B" w:rsidRDefault="00C5083B" w:rsidP="00C5083B">
            <w:pPr>
              <w:rPr>
                <w:rFonts w:ascii="Arial" w:hAnsi="Arial" w:cs="Arial"/>
                <w:sz w:val="24"/>
                <w:szCs w:val="24"/>
              </w:rPr>
            </w:pPr>
          </w:p>
          <w:p w:rsidR="00C5083B" w:rsidRPr="00C5083B" w:rsidRDefault="00C5083B" w:rsidP="00C5083B">
            <w:pPr>
              <w:rPr>
                <w:rFonts w:ascii="Arial" w:hAnsi="Arial" w:cs="Arial"/>
                <w:sz w:val="24"/>
                <w:szCs w:val="24"/>
              </w:rPr>
            </w:pPr>
          </w:p>
          <w:p w:rsidR="00C5083B" w:rsidRPr="00C5083B" w:rsidRDefault="00C5083B" w:rsidP="00C5083B">
            <w:pPr>
              <w:rPr>
                <w:rFonts w:ascii="Arial" w:hAnsi="Arial" w:cs="Arial"/>
                <w:sz w:val="24"/>
                <w:szCs w:val="24"/>
              </w:rPr>
            </w:pPr>
          </w:p>
          <w:p w:rsidR="00C5083B" w:rsidRPr="00C5083B" w:rsidRDefault="00C5083B" w:rsidP="00C5083B">
            <w:pPr>
              <w:rPr>
                <w:rFonts w:ascii="Arial" w:hAnsi="Arial" w:cs="Arial"/>
                <w:sz w:val="24"/>
                <w:szCs w:val="24"/>
              </w:rPr>
            </w:pPr>
            <w:r w:rsidRPr="00C5083B">
              <w:rPr>
                <w:rFonts w:ascii="Arial" w:hAnsi="Arial" w:cs="Arial"/>
                <w:sz w:val="24"/>
                <w:szCs w:val="24"/>
              </w:rPr>
              <w:t xml:space="preserve">Une fois le tri du linge réalisé et avant de charger la laveuse-essoreuse, il faut peser le linge. En blanchisserie, on utilise une </w:t>
            </w:r>
            <w:r w:rsidRPr="00C5083B">
              <w:rPr>
                <w:rFonts w:ascii="Arial" w:hAnsi="Arial" w:cs="Arial"/>
                <w:b/>
                <w:sz w:val="24"/>
                <w:szCs w:val="24"/>
                <w:u w:val="single"/>
              </w:rPr>
              <w:t>balance ou bascule</w:t>
            </w:r>
            <w:r w:rsidRPr="00C5083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5083B" w:rsidRPr="00C5083B" w:rsidRDefault="00C5083B" w:rsidP="00C5083B">
            <w:pPr>
              <w:rPr>
                <w:rFonts w:ascii="Arial" w:hAnsi="Arial" w:cs="Arial"/>
                <w:sz w:val="24"/>
                <w:szCs w:val="24"/>
              </w:rPr>
            </w:pPr>
          </w:p>
          <w:p w:rsidR="00C5083B" w:rsidRPr="00C5083B" w:rsidRDefault="00C5083B" w:rsidP="00C5083B">
            <w:pPr>
              <w:rPr>
                <w:rStyle w:val="lev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-1899285</wp:posOffset>
                  </wp:positionV>
                  <wp:extent cx="1581150" cy="1196975"/>
                  <wp:effectExtent l="19050" t="0" r="0" b="0"/>
                  <wp:wrapThrough wrapText="bothSides">
                    <wp:wrapPolygon edited="0">
                      <wp:start x="-260" y="0"/>
                      <wp:lineTo x="-260" y="21314"/>
                      <wp:lineTo x="21600" y="21314"/>
                      <wp:lineTo x="21600" y="0"/>
                      <wp:lineTo x="-260" y="0"/>
                    </wp:wrapPolygon>
                  </wp:wrapThrough>
                  <wp:docPr id="15" name="Image 1" descr="https://www.miele.fr/pmedia/06/Z13/20000111772-000-00_200001117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miele.fr/pmedia/06/Z13/20000111772-000-00_200001117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196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5083B">
              <w:rPr>
                <w:rFonts w:ascii="Arial" w:hAnsi="Arial" w:cs="Arial"/>
                <w:sz w:val="24"/>
                <w:szCs w:val="24"/>
              </w:rPr>
              <w:t xml:space="preserve">Il faut adapter la quantité de linge en fonction de la capacité de la machine. La </w:t>
            </w:r>
            <w:r w:rsidRPr="00C5083B">
              <w:rPr>
                <w:rStyle w:val="lev"/>
                <w:rFonts w:ascii="Arial" w:hAnsi="Arial" w:cs="Arial"/>
                <w:sz w:val="24"/>
                <w:szCs w:val="24"/>
              </w:rPr>
              <w:t>charge totale de linge sec que l’on peut insérer dans le tambour dépend de la capacité du tambour mais aussi de la nature du linge chargé (fibres, degré de salissure…).</w:t>
            </w:r>
          </w:p>
          <w:p w:rsidR="00C5083B" w:rsidRPr="00C5083B" w:rsidRDefault="00C5083B" w:rsidP="00C5083B">
            <w:pPr>
              <w:rPr>
                <w:rStyle w:val="lev"/>
                <w:rFonts w:ascii="Arial" w:hAnsi="Arial" w:cs="Arial"/>
                <w:sz w:val="24"/>
                <w:szCs w:val="24"/>
              </w:rPr>
            </w:pPr>
          </w:p>
          <w:p w:rsidR="00C5083B" w:rsidRPr="00C5083B" w:rsidRDefault="00C5083B" w:rsidP="00C5083B">
            <w:pPr>
              <w:rPr>
                <w:rStyle w:val="lev"/>
                <w:rFonts w:ascii="Arial" w:hAnsi="Arial" w:cs="Arial"/>
                <w:b w:val="0"/>
                <w:sz w:val="24"/>
                <w:szCs w:val="24"/>
              </w:rPr>
            </w:pPr>
          </w:p>
          <w:p w:rsidR="00C5083B" w:rsidRPr="00C5083B" w:rsidRDefault="00C5083B" w:rsidP="00C5083B">
            <w:pPr>
              <w:rPr>
                <w:rStyle w:val="lev"/>
                <w:rFonts w:ascii="Arial" w:hAnsi="Arial" w:cs="Arial"/>
                <w:sz w:val="24"/>
                <w:szCs w:val="24"/>
                <w:u w:val="single"/>
              </w:rPr>
            </w:pPr>
            <w:r w:rsidRPr="00C5083B">
              <w:rPr>
                <w:rStyle w:val="lev"/>
                <w:rFonts w:ascii="Arial" w:hAnsi="Arial" w:cs="Arial"/>
                <w:sz w:val="24"/>
                <w:szCs w:val="24"/>
                <w:u w:val="single"/>
              </w:rPr>
              <w:t>Le pesage du linge sert à :</w:t>
            </w:r>
          </w:p>
          <w:p w:rsidR="00C5083B" w:rsidRPr="00C5083B" w:rsidRDefault="00C5083B" w:rsidP="00C5083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5083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Réussir son lavage en ayant respecté les taux de chargement en fonction des catégories textiles</w:t>
            </w:r>
          </w:p>
          <w:p w:rsidR="00C5083B" w:rsidRPr="00C5083B" w:rsidRDefault="00C5083B" w:rsidP="00C5083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5083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Connaître exactement sa production journalière</w:t>
            </w:r>
          </w:p>
          <w:p w:rsidR="00C5083B" w:rsidRPr="00C5083B" w:rsidRDefault="00C5083B" w:rsidP="00C5083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5083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Respecter la procédure dans le cadre RABC, en notant les masses de linge lavé</w:t>
            </w:r>
          </w:p>
          <w:p w:rsidR="00C5083B" w:rsidRPr="00C5083B" w:rsidRDefault="00C5083B" w:rsidP="00C5083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5083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Eviter les surcharges pour préserver la longévité du matériel</w:t>
            </w:r>
          </w:p>
          <w:p w:rsidR="00C5083B" w:rsidRPr="00C5083B" w:rsidRDefault="00C5083B" w:rsidP="00C5083B">
            <w:pPr>
              <w:ind w:left="72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83548</wp:posOffset>
                  </wp:positionH>
                  <wp:positionV relativeFrom="paragraph">
                    <wp:posOffset>134801</wp:posOffset>
                  </wp:positionV>
                  <wp:extent cx="351064" cy="424543"/>
                  <wp:effectExtent l="19050" t="0" r="0" b="0"/>
                  <wp:wrapNone/>
                  <wp:docPr id="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ticker Icône ampoule • Pixers® - Nous vivons pour chang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16174" t="9176" r="15552" b="107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064" cy="4245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01A6A" w:rsidRDefault="00806D24" w:rsidP="000B0042">
            <w:r>
              <w:rPr>
                <w:noProof/>
                <w:lang w:eastAsia="fr-FR"/>
              </w:rPr>
              <w:pict>
                <v:roundrect id="_x0000_s1034" style="position:absolute;margin-left:18.8pt;margin-top:.25pt;width:492.85pt;height:60.85pt;z-index:251662336" arcsize="10923f" fillcolor="#d8d8d8 [2732]" strokecolor="black [3213]"/>
              </w:pict>
            </w:r>
          </w:p>
          <w:p w:rsidR="00E01A6A" w:rsidRDefault="00E01A6A" w:rsidP="000B0042"/>
          <w:p w:rsidR="00026747" w:rsidRDefault="00026747" w:rsidP="00A9204C"/>
          <w:p w:rsidR="00C5083B" w:rsidRDefault="00C5083B" w:rsidP="00A9204C"/>
          <w:p w:rsidR="00C5083B" w:rsidRDefault="00C5083B" w:rsidP="00A9204C"/>
          <w:p w:rsidR="00C5083B" w:rsidRDefault="00C5083B" w:rsidP="00A9204C"/>
          <w:p w:rsidR="00C5083B" w:rsidRDefault="00C5083B" w:rsidP="00A9204C"/>
          <w:p w:rsidR="00C5083B" w:rsidRDefault="00C5083B" w:rsidP="00A9204C"/>
          <w:p w:rsidR="00C5083B" w:rsidRDefault="001947BC" w:rsidP="00A9204C"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Chariot à fond remontant</w:t>
            </w:r>
          </w:p>
          <w:p w:rsidR="00C5083B" w:rsidRDefault="001947BC" w:rsidP="00A9204C">
            <w:r>
              <w:rPr>
                <w:noProof/>
                <w:lang w:eastAsia="fr-FR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-97790</wp:posOffset>
                  </wp:positionV>
                  <wp:extent cx="1167130" cy="1066800"/>
                  <wp:effectExtent l="19050" t="0" r="0" b="0"/>
                  <wp:wrapThrough wrapText="bothSides">
                    <wp:wrapPolygon edited="0">
                      <wp:start x="-353" y="0"/>
                      <wp:lineTo x="-353" y="21214"/>
                      <wp:lineTo x="21506" y="21214"/>
                      <wp:lineTo x="21506" y="0"/>
                      <wp:lineTo x="-353" y="0"/>
                    </wp:wrapPolygon>
                  </wp:wrapThrough>
                  <wp:docPr id="8" name="Image 1" descr="Chariot à fond mobile - Europe Metal Fil - Blanchisser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ariot à fond mobile - Europe Metal Fil - Blanchisser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10177" b="48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13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5083B" w:rsidRDefault="00C5083B" w:rsidP="00A9204C"/>
          <w:p w:rsidR="00C5083B" w:rsidRDefault="00C5083B" w:rsidP="00A9204C"/>
          <w:p w:rsidR="001947BC" w:rsidRPr="00987D5C" w:rsidRDefault="001947BC" w:rsidP="001947BC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4775200</wp:posOffset>
                  </wp:positionH>
                  <wp:positionV relativeFrom="paragraph">
                    <wp:posOffset>-4941570</wp:posOffset>
                  </wp:positionV>
                  <wp:extent cx="1852295" cy="1839595"/>
                  <wp:effectExtent l="19050" t="0" r="0" b="0"/>
                  <wp:wrapThrough wrapText="bothSides">
                    <wp:wrapPolygon edited="0">
                      <wp:start x="-222" y="0"/>
                      <wp:lineTo x="-222" y="21473"/>
                      <wp:lineTo x="21548" y="21473"/>
                      <wp:lineTo x="21548" y="0"/>
                      <wp:lineTo x="-222" y="0"/>
                    </wp:wrapPolygon>
                  </wp:wrapThrough>
                  <wp:docPr id="2" name="Image 1" descr="Plate-forme de pesage INOX + 2 rampes d'accès de 1500 et 3000 kg -  Manutan.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late-forme de pesage INOX + 2 rampes d'accès de 1500 et 3000 kg -  Manutan.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295" cy="183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87D5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MASSE OBTENUE= masse du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chariot</w:t>
            </w:r>
            <w:r w:rsidRPr="00987D5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+ masse du linge</w:t>
            </w:r>
          </w:p>
          <w:p w:rsidR="001947BC" w:rsidRDefault="001947BC" w:rsidP="001947BC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(</w:t>
            </w:r>
            <w:r w:rsidRPr="0040161D">
              <w:rPr>
                <w:rFonts w:ascii="Arial" w:hAnsi="Arial" w:cs="Arial"/>
                <w:i/>
                <w:sz w:val="24"/>
                <w:szCs w:val="24"/>
              </w:rPr>
              <w:t>en kilogrammes)</w:t>
            </w:r>
          </w:p>
          <w:p w:rsidR="001947BC" w:rsidRDefault="001947BC" w:rsidP="001947BC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947BC" w:rsidRPr="00987D5C" w:rsidRDefault="001947BC" w:rsidP="001947BC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987D5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MASSE DU LINGE = masse obtenue – masse du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chariot</w:t>
            </w:r>
          </w:p>
          <w:p w:rsidR="001947BC" w:rsidRPr="0040161D" w:rsidRDefault="001947BC" w:rsidP="001947BC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(</w:t>
            </w:r>
            <w:r w:rsidRPr="0040161D">
              <w:rPr>
                <w:rFonts w:ascii="Arial" w:hAnsi="Arial" w:cs="Arial"/>
                <w:i/>
                <w:sz w:val="24"/>
                <w:szCs w:val="24"/>
              </w:rPr>
              <w:t>en kilogrammes)</w:t>
            </w:r>
          </w:p>
          <w:p w:rsidR="00044D01" w:rsidRDefault="00044D01" w:rsidP="00A9204C"/>
          <w:p w:rsidR="00C5083B" w:rsidRDefault="00C5083B" w:rsidP="00A9204C"/>
          <w:p w:rsidR="004A2163" w:rsidRDefault="004A2163" w:rsidP="001947BC">
            <w:pPr>
              <w:rPr>
                <w:rStyle w:val="lev"/>
                <w:rFonts w:ascii="Arial" w:hAnsi="Arial" w:cs="Arial"/>
                <w:sz w:val="24"/>
                <w:szCs w:val="24"/>
                <w:u w:val="single"/>
              </w:rPr>
            </w:pPr>
          </w:p>
          <w:p w:rsidR="001947BC" w:rsidRPr="00C5083B" w:rsidRDefault="001947BC" w:rsidP="001947BC">
            <w:pPr>
              <w:rPr>
                <w:rStyle w:val="lev"/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Style w:val="lev"/>
                <w:rFonts w:ascii="Arial" w:hAnsi="Arial" w:cs="Arial"/>
                <w:sz w:val="24"/>
                <w:szCs w:val="24"/>
                <w:u w:val="single"/>
              </w:rPr>
              <w:t>La fiche de lavage</w:t>
            </w:r>
            <w:r w:rsidRPr="00C5083B">
              <w:rPr>
                <w:rStyle w:val="lev"/>
                <w:rFonts w:ascii="Arial" w:hAnsi="Arial" w:cs="Arial"/>
                <w:sz w:val="24"/>
                <w:szCs w:val="24"/>
                <w:u w:val="single"/>
              </w:rPr>
              <w:t xml:space="preserve"> sert à :</w:t>
            </w:r>
          </w:p>
          <w:p w:rsidR="001947BC" w:rsidRDefault="001947BC" w:rsidP="001947B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À</w:t>
            </w:r>
            <w:r w:rsidRPr="00A0077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relever la masse de linge par catégorie</w:t>
            </w:r>
          </w:p>
          <w:p w:rsidR="00C5083B" w:rsidRPr="00304992" w:rsidRDefault="004A2163" w:rsidP="00304992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A0077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Connaître exactement sa production journalière</w:t>
            </w:r>
          </w:p>
          <w:p w:rsidR="00304992" w:rsidRDefault="00BC4355" w:rsidP="0030499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0"/>
                <w:szCs w:val="10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10"/>
                <w:szCs w:val="10"/>
                <w:lang w:eastAsia="fr-FR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4341495</wp:posOffset>
                  </wp:positionH>
                  <wp:positionV relativeFrom="paragraph">
                    <wp:posOffset>-2394585</wp:posOffset>
                  </wp:positionV>
                  <wp:extent cx="962025" cy="601980"/>
                  <wp:effectExtent l="19050" t="0" r="9525" b="0"/>
                  <wp:wrapThrough wrapText="bothSides">
                    <wp:wrapPolygon edited="0">
                      <wp:start x="-428" y="0"/>
                      <wp:lineTo x="-428" y="21190"/>
                      <wp:lineTo x="21814" y="21190"/>
                      <wp:lineTo x="21814" y="0"/>
                      <wp:lineTo x="-428" y="0"/>
                    </wp:wrapPolygon>
                  </wp:wrapThrough>
                  <wp:docPr id="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8586" t="12659" r="44120" b="516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04992" w:rsidRDefault="00BC4355" w:rsidP="00304992">
            <w:pPr>
              <w:spacing w:before="100" w:beforeAutospacing="1" w:after="100" w:afterAutospacing="1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4341495</wp:posOffset>
                  </wp:positionH>
                  <wp:positionV relativeFrom="paragraph">
                    <wp:posOffset>-2146300</wp:posOffset>
                  </wp:positionV>
                  <wp:extent cx="1013460" cy="727710"/>
                  <wp:effectExtent l="19050" t="0" r="0" b="0"/>
                  <wp:wrapSquare wrapText="bothSides"/>
                  <wp:docPr id="9" name="Image 19" descr="Résultat de recherche d'images pour &quot;illustration linge sal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Résultat de recherche d'images pour &quot;illustration linge sal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727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27C8F">
              <w:rPr>
                <w:noProof/>
                <w:lang w:eastAsia="fr-FR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-1403350</wp:posOffset>
                  </wp:positionV>
                  <wp:extent cx="1950720" cy="1310640"/>
                  <wp:effectExtent l="19050" t="0" r="0" b="0"/>
                  <wp:wrapThrough wrapText="bothSides">
                    <wp:wrapPolygon edited="0">
                      <wp:start x="-211" y="0"/>
                      <wp:lineTo x="-211" y="21349"/>
                      <wp:lineTo x="21516" y="21349"/>
                      <wp:lineTo x="21516" y="0"/>
                      <wp:lineTo x="-211" y="0"/>
                    </wp:wrapPolygon>
                  </wp:wrapThrough>
                  <wp:docPr id="1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b="72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1310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B21EB" w:rsidRDefault="007B21EB"/>
    <w:sectPr w:rsidR="007B21EB" w:rsidSect="00E01A6A">
      <w:footerReference w:type="default" r:id="rId14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A4D" w:rsidRDefault="004A6A4D" w:rsidP="00304992">
      <w:pPr>
        <w:spacing w:after="0" w:line="240" w:lineRule="auto"/>
      </w:pPr>
      <w:r>
        <w:separator/>
      </w:r>
    </w:p>
  </w:endnote>
  <w:endnote w:type="continuationSeparator" w:id="1">
    <w:p w:rsidR="004A6A4D" w:rsidRDefault="004A6A4D" w:rsidP="00304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992" w:rsidRDefault="00304992" w:rsidP="00304992">
    <w:pPr>
      <w:pStyle w:val="Pieddepage"/>
      <w:jc w:val="right"/>
    </w:pPr>
    <w:r>
      <w:rPr>
        <w:rFonts w:ascii="Arial" w:hAnsi="Arial" w:cs="Arial"/>
        <w:b/>
      </w:rPr>
      <w:t>Synthèse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A4D" w:rsidRDefault="004A6A4D" w:rsidP="00304992">
      <w:pPr>
        <w:spacing w:after="0" w:line="240" w:lineRule="auto"/>
      </w:pPr>
      <w:r>
        <w:separator/>
      </w:r>
    </w:p>
  </w:footnote>
  <w:footnote w:type="continuationSeparator" w:id="1">
    <w:p w:rsidR="004A6A4D" w:rsidRDefault="004A6A4D" w:rsidP="00304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25D52"/>
    <w:multiLevelType w:val="multilevel"/>
    <w:tmpl w:val="92402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1A6A"/>
    <w:rsid w:val="00026747"/>
    <w:rsid w:val="00044D01"/>
    <w:rsid w:val="000731AA"/>
    <w:rsid w:val="00103EAF"/>
    <w:rsid w:val="001947BC"/>
    <w:rsid w:val="001D0FC4"/>
    <w:rsid w:val="00236C34"/>
    <w:rsid w:val="0024759B"/>
    <w:rsid w:val="002D7D71"/>
    <w:rsid w:val="00304992"/>
    <w:rsid w:val="004A2163"/>
    <w:rsid w:val="004A6A4D"/>
    <w:rsid w:val="004B0B3C"/>
    <w:rsid w:val="007B21EB"/>
    <w:rsid w:val="00806D24"/>
    <w:rsid w:val="009D3BE8"/>
    <w:rsid w:val="00A9204C"/>
    <w:rsid w:val="00B27C8F"/>
    <w:rsid w:val="00B66F5D"/>
    <w:rsid w:val="00B97305"/>
    <w:rsid w:val="00BC4355"/>
    <w:rsid w:val="00C5083B"/>
    <w:rsid w:val="00D36C37"/>
    <w:rsid w:val="00E01A6A"/>
    <w:rsid w:val="00E3703C"/>
    <w:rsid w:val="00EB34C5"/>
    <w:rsid w:val="00ED0223"/>
    <w:rsid w:val="00FD3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8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9D3BE8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D3BE8"/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9D3BE8"/>
    <w:pPr>
      <w:ind w:left="720"/>
      <w:contextualSpacing/>
    </w:pPr>
  </w:style>
  <w:style w:type="table" w:styleId="Grilledutableau">
    <w:name w:val="Table Grid"/>
    <w:basedOn w:val="TableauNormal"/>
    <w:uiPriority w:val="59"/>
    <w:rsid w:val="00E01A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01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1A6A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C5083B"/>
    <w:rPr>
      <w:b/>
      <w:bCs/>
    </w:rPr>
  </w:style>
  <w:style w:type="paragraph" w:styleId="En-tte">
    <w:name w:val="header"/>
    <w:basedOn w:val="Normal"/>
    <w:link w:val="En-tteCar"/>
    <w:uiPriority w:val="99"/>
    <w:semiHidden/>
    <w:unhideWhenUsed/>
    <w:rsid w:val="00304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04992"/>
  </w:style>
  <w:style w:type="paragraph" w:styleId="Pieddepage">
    <w:name w:val="footer"/>
    <w:basedOn w:val="Normal"/>
    <w:link w:val="PieddepageCar"/>
    <w:uiPriority w:val="99"/>
    <w:semiHidden/>
    <w:unhideWhenUsed/>
    <w:rsid w:val="00304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049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8.jpeg"/></Relationships>
</file>

<file path=word/theme/theme1.xml><?xml version="1.0" encoding="utf-8"?>
<a:theme xmlns:a="http://schemas.openxmlformats.org/drawingml/2006/main" name="Module">
  <a:themeElements>
    <a:clrScheme name="Personnalisé 3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5</cp:revision>
  <dcterms:created xsi:type="dcterms:W3CDTF">2022-12-12T15:19:00Z</dcterms:created>
  <dcterms:modified xsi:type="dcterms:W3CDTF">2023-01-17T10:15:00Z</dcterms:modified>
</cp:coreProperties>
</file>