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52" w:rsidRDefault="007A4B52" w:rsidP="0021778F">
      <w:pPr>
        <w:spacing w:after="0"/>
      </w:pPr>
    </w:p>
    <w:p w:rsidR="0099793A" w:rsidRDefault="00046683" w:rsidP="00217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850" w:right="850"/>
        <w:jc w:val="center"/>
      </w:pPr>
      <w:r>
        <w:t xml:space="preserve">UTILISATION DE LA RÉALITÉ MIXTE DANS LE </w:t>
      </w:r>
      <w:r w:rsidR="000A7A89">
        <w:t>RE</w:t>
      </w:r>
      <w:r>
        <w:t>LEVÉ ET LA RECEPTION D’OUVRAGE</w:t>
      </w:r>
    </w:p>
    <w:p w:rsidR="00046683" w:rsidRDefault="00046683" w:rsidP="0021778F">
      <w:pPr>
        <w:spacing w:after="0"/>
      </w:pPr>
    </w:p>
    <w:p w:rsidR="0021778F" w:rsidRDefault="0021778F" w:rsidP="0021778F">
      <w:pPr>
        <w:spacing w:after="0"/>
      </w:pPr>
    </w:p>
    <w:p w:rsidR="00046683" w:rsidRDefault="00D65E7E" w:rsidP="0021778F">
      <w:pPr>
        <w:spacing w:after="0"/>
        <w:ind w:firstLine="708"/>
      </w:pPr>
      <w:r>
        <w:t xml:space="preserve">Cette ressource présente l’utilisation de la réalité mixte, casque xr10 de Trimble, pour la validation d’un </w:t>
      </w:r>
      <w:r w:rsidR="000A7A89">
        <w:t>re</w:t>
      </w:r>
      <w:r>
        <w:t>levé terrain et pour la réception d’ouvrage.</w:t>
      </w:r>
    </w:p>
    <w:p w:rsidR="00D65E7E" w:rsidRDefault="00D65E7E" w:rsidP="0021778F">
      <w:pPr>
        <w:spacing w:after="0"/>
      </w:pPr>
    </w:p>
    <w:p w:rsidR="0021778F" w:rsidRDefault="0021778F" w:rsidP="0021778F">
      <w:pPr>
        <w:spacing w:after="0"/>
      </w:pPr>
    </w:p>
    <w:p w:rsidR="00D65E7E" w:rsidRPr="0021778F" w:rsidRDefault="00C17360" w:rsidP="0021778F">
      <w:pPr>
        <w:pStyle w:val="xr10"/>
      </w:pPr>
      <w:r w:rsidRPr="0021778F">
        <w:t>Lien avec le référentiel</w:t>
      </w:r>
      <w:r w:rsidR="008350E0" w:rsidRPr="0021778F">
        <w:t xml:space="preserve"> BTS AMCR</w:t>
      </w:r>
    </w:p>
    <w:p w:rsidR="00C17360" w:rsidRDefault="00C17360" w:rsidP="0021778F">
      <w:pPr>
        <w:spacing w:after="0"/>
      </w:pPr>
    </w:p>
    <w:p w:rsidR="00C17360" w:rsidRPr="0021778F" w:rsidRDefault="00C17360" w:rsidP="0021778F">
      <w:pPr>
        <w:spacing w:after="0"/>
        <w:rPr>
          <w:b/>
          <w:bCs/>
        </w:rPr>
      </w:pPr>
      <w:r w:rsidRPr="0021778F">
        <w:rPr>
          <w:b/>
          <w:bCs/>
        </w:rPr>
        <w:t>C13 – Contrôler et valider une conception, un procédé, une réalisation</w:t>
      </w:r>
    </w:p>
    <w:p w:rsidR="00C17360" w:rsidRDefault="00C17360" w:rsidP="0021778F">
      <w:pPr>
        <w:spacing w:after="0"/>
      </w:pPr>
      <w:r>
        <w:tab/>
        <w:t>C13.1 Contrôler et réceptionner un ouvrage exécuté, le support d’une structure ou une implantation.</w:t>
      </w:r>
    </w:p>
    <w:p w:rsidR="00C17360" w:rsidRDefault="00C17360" w:rsidP="0021778F">
      <w:pPr>
        <w:spacing w:after="0"/>
      </w:pPr>
      <w:r>
        <w:tab/>
        <w:t>C13.7 Contrôler et valider une solution technique par la réalisation d’un prototype réel ou virtuel.</w:t>
      </w:r>
    </w:p>
    <w:p w:rsidR="00C17360" w:rsidRDefault="00C17360" w:rsidP="0021778F">
      <w:pPr>
        <w:spacing w:after="0"/>
      </w:pPr>
    </w:p>
    <w:p w:rsidR="0021778F" w:rsidRDefault="0021778F" w:rsidP="0021778F">
      <w:pPr>
        <w:spacing w:after="0"/>
      </w:pPr>
    </w:p>
    <w:p w:rsidR="00C17360" w:rsidRDefault="00C17360" w:rsidP="0021778F">
      <w:pPr>
        <w:pStyle w:val="xr10"/>
      </w:pPr>
      <w:r>
        <w:t>Présentation du TP.</w:t>
      </w:r>
    </w:p>
    <w:p w:rsidR="00C17360" w:rsidRDefault="00851831" w:rsidP="0021778F">
      <w:pPr>
        <w:spacing w:after="0"/>
      </w:pPr>
      <w:r>
        <w:t xml:space="preserve">Le support du TP est </w:t>
      </w:r>
      <w:proofErr w:type="gramStart"/>
      <w:r>
        <w:t>le</w:t>
      </w:r>
      <w:proofErr w:type="gramEnd"/>
      <w:r>
        <w:t xml:space="preserve"> </w:t>
      </w:r>
      <w:r w:rsidR="008740B9">
        <w:t>b</w:t>
      </w:r>
      <w:r>
        <w:t>rise soleil du lycée Jean Lurçat de Martigues</w:t>
      </w:r>
    </w:p>
    <w:p w:rsidR="00C67DEC" w:rsidRDefault="00C67DEC" w:rsidP="0021778F">
      <w:pPr>
        <w:spacing w:after="0"/>
      </w:pPr>
    </w:p>
    <w:p w:rsidR="00851831" w:rsidRDefault="00851831" w:rsidP="0021778F">
      <w:pPr>
        <w:spacing w:after="0"/>
        <w:jc w:val="center"/>
      </w:pPr>
      <w:r w:rsidRPr="00851831">
        <w:rPr>
          <w:noProof/>
          <w:lang w:eastAsia="fr-FR"/>
        </w:rPr>
        <w:drawing>
          <wp:inline distT="0" distB="0" distL="0" distR="0" wp14:anchorId="2DC2F145" wp14:editId="471642B9">
            <wp:extent cx="2808028" cy="35128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2089" cy="353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31" w:rsidRDefault="00851831" w:rsidP="0021778F">
      <w:pPr>
        <w:spacing w:after="0"/>
      </w:pPr>
    </w:p>
    <w:p w:rsidR="0021778F" w:rsidRDefault="00851831" w:rsidP="0021778F">
      <w:pPr>
        <w:pStyle w:val="xr10"/>
      </w:pPr>
      <w:r>
        <w:t>Objectif du TP :</w:t>
      </w:r>
    </w:p>
    <w:p w:rsidR="00851831" w:rsidRDefault="00851831" w:rsidP="001A3A42">
      <w:pPr>
        <w:spacing w:after="0"/>
        <w:ind w:firstLine="360"/>
      </w:pPr>
      <w:r>
        <w:t xml:space="preserve">Réaliser le </w:t>
      </w:r>
      <w:r w:rsidR="000A7A89">
        <w:t>re</w:t>
      </w:r>
      <w:r>
        <w:t xml:space="preserve">levé </w:t>
      </w:r>
      <w:proofErr w:type="gramStart"/>
      <w:r w:rsidR="000A7A89">
        <w:t>du</w:t>
      </w:r>
      <w:proofErr w:type="gramEnd"/>
      <w:r w:rsidR="000A7A89">
        <w:t xml:space="preserve"> brise soleil</w:t>
      </w:r>
      <w:r w:rsidR="0052359F">
        <w:t xml:space="preserve"> et contrôler à l’aide d’un casque de réalité mixte le relevé par la superposition de la structure rée</w:t>
      </w:r>
      <w:r w:rsidR="001A3A42">
        <w:t>lle</w:t>
      </w:r>
      <w:r w:rsidR="0052359F">
        <w:t xml:space="preserve"> avec la structure modélisée</w:t>
      </w:r>
    </w:p>
    <w:p w:rsidR="000A7A89" w:rsidRDefault="000A7A89" w:rsidP="0021778F">
      <w:pPr>
        <w:spacing w:after="0"/>
      </w:pPr>
    </w:p>
    <w:p w:rsidR="00F01632" w:rsidRDefault="00F01632" w:rsidP="0021778F">
      <w:pPr>
        <w:spacing w:after="0"/>
      </w:pPr>
    </w:p>
    <w:p w:rsidR="00F01632" w:rsidRDefault="00F01632" w:rsidP="0021778F">
      <w:pPr>
        <w:spacing w:after="0"/>
      </w:pPr>
    </w:p>
    <w:p w:rsidR="00594863" w:rsidRDefault="00594863" w:rsidP="00F01632">
      <w:pPr>
        <w:pStyle w:val="xr10"/>
      </w:pPr>
      <w:r>
        <w:lastRenderedPageBreak/>
        <w:t>Présentation du matériel</w:t>
      </w:r>
    </w:p>
    <w:p w:rsidR="00594863" w:rsidRDefault="00594863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01632" w:rsidTr="00F01632">
        <w:tc>
          <w:tcPr>
            <w:tcW w:w="4531" w:type="dxa"/>
            <w:vAlign w:val="center"/>
          </w:tcPr>
          <w:p w:rsidR="00F01632" w:rsidRDefault="00F01632" w:rsidP="008740B9">
            <w:pPr>
              <w:spacing w:line="259" w:lineRule="auto"/>
              <w:ind w:firstLine="360"/>
              <w:jc w:val="both"/>
            </w:pPr>
            <w:r>
              <w:t>Pour ce TP nous utilisons, les outils classiques de la topographie, ruban, théodolite ainsi qu’un casque de réalité mixte</w:t>
            </w:r>
            <w:r w:rsidR="008740B9">
              <w:t>.</w:t>
            </w:r>
            <w:r w:rsidR="008740B9">
              <w:br/>
              <w:t>Ce casque</w:t>
            </w:r>
            <w:r>
              <w:t xml:space="preserve"> intègre à la fois la réalité virtuelle et le monde réel, en superposant les données holographiques issues de modèles 3D</w:t>
            </w:r>
            <w:r w:rsidR="008740B9">
              <w:t xml:space="preserve">. Ces données, </w:t>
            </w:r>
            <w:r>
              <w:t>dans notre cas</w:t>
            </w:r>
            <w:r w:rsidR="008740B9">
              <w:t>,</w:t>
            </w:r>
            <w:r>
              <w:t xml:space="preserve"> son</w:t>
            </w:r>
            <w:r w:rsidR="001A3A42">
              <w:t>t</w:t>
            </w:r>
            <w:r>
              <w:t xml:space="preserve"> associé</w:t>
            </w:r>
            <w:r w:rsidR="001A3A42">
              <w:t>es</w:t>
            </w:r>
            <w:r>
              <w:t xml:space="preserve"> au logiciel Trimble Connect. </w:t>
            </w:r>
          </w:p>
        </w:tc>
        <w:tc>
          <w:tcPr>
            <w:tcW w:w="4531" w:type="dxa"/>
          </w:tcPr>
          <w:p w:rsidR="00F01632" w:rsidRDefault="00F01632" w:rsidP="0021778F">
            <w:r>
              <w:rPr>
                <w:noProof/>
                <w:lang w:eastAsia="fr-FR"/>
              </w:rPr>
              <w:drawing>
                <wp:inline distT="0" distB="0" distL="0" distR="0" wp14:anchorId="1B1DF2CF" wp14:editId="66F8A0E0">
                  <wp:extent cx="2349840" cy="1567597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629" cy="157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863" w:rsidRDefault="00594863" w:rsidP="0021778F">
      <w:pPr>
        <w:spacing w:after="0"/>
      </w:pPr>
    </w:p>
    <w:p w:rsidR="00594863" w:rsidRDefault="00594863" w:rsidP="0021778F">
      <w:pPr>
        <w:spacing w:after="0"/>
      </w:pPr>
    </w:p>
    <w:p w:rsidR="00594863" w:rsidRDefault="00594863" w:rsidP="00F01632">
      <w:pPr>
        <w:pStyle w:val="xr10"/>
      </w:pPr>
      <w:r>
        <w:t>Déroulement de l’activité</w:t>
      </w:r>
    </w:p>
    <w:p w:rsidR="00594863" w:rsidRDefault="00594863" w:rsidP="0021778F">
      <w:pPr>
        <w:spacing w:after="0"/>
      </w:pPr>
    </w:p>
    <w:p w:rsidR="00594863" w:rsidRPr="00F01632" w:rsidRDefault="00594863" w:rsidP="00F01632">
      <w:pPr>
        <w:pStyle w:val="deroulement"/>
      </w:pPr>
      <w:r w:rsidRPr="00F01632">
        <w:t>Relevé du brise soleil</w:t>
      </w:r>
    </w:p>
    <w:p w:rsidR="00594863" w:rsidRDefault="00594863" w:rsidP="0021778F">
      <w:pPr>
        <w:spacing w:after="0"/>
      </w:pPr>
    </w:p>
    <w:p w:rsidR="000A7A89" w:rsidRDefault="000A7A89" w:rsidP="00F01632">
      <w:pPr>
        <w:spacing w:after="0"/>
        <w:ind w:firstLine="360"/>
      </w:pPr>
      <w:r>
        <w:t>Le relevé de la structure était envisagé, soit avec un outil de photogrammétrie soit de façon traditionnelle avec ruban et théodolite.</w:t>
      </w:r>
    </w:p>
    <w:p w:rsidR="000A7A89" w:rsidRDefault="000A7A89" w:rsidP="0021778F">
      <w:pPr>
        <w:spacing w:after="0"/>
      </w:pPr>
    </w:p>
    <w:p w:rsidR="000A7A89" w:rsidRDefault="000A7A89" w:rsidP="00F01632">
      <w:pPr>
        <w:spacing w:after="0"/>
        <w:ind w:firstLine="360"/>
      </w:pPr>
      <w:r>
        <w:t>La méthode consistant à assembler des photographies n’a pu être appliqué</w:t>
      </w:r>
      <w:r w:rsidR="001A3A42">
        <w:t>e</w:t>
      </w:r>
      <w:r>
        <w:t xml:space="preserve"> à cause de la présence des végétaux et du « vide » que constitue le brise soleil.</w:t>
      </w:r>
      <w:r w:rsidR="00EE2350">
        <w:t xml:space="preserve"> De plus la prise de photos depuis le sol n’est pas suffisante pour générer un nuage de points exploitables. </w:t>
      </w:r>
      <w:r>
        <w:t>Les tentatives n’ont pas donné un résultat satisfaisant.</w:t>
      </w:r>
      <w:r w:rsidR="00EE2350">
        <w:t xml:space="preserve"> L’utilisation d’un drone est à tester</w:t>
      </w:r>
      <w:r w:rsidR="00011EE1">
        <w:t>…</w:t>
      </w:r>
      <w:bookmarkStart w:id="0" w:name="_GoBack"/>
      <w:bookmarkEnd w:id="0"/>
    </w:p>
    <w:p w:rsidR="000A7A89" w:rsidRDefault="000A7A89" w:rsidP="0021778F">
      <w:pPr>
        <w:spacing w:after="0"/>
      </w:pPr>
    </w:p>
    <w:p w:rsidR="000A7A89" w:rsidRDefault="000A7A89" w:rsidP="0021778F">
      <w:pPr>
        <w:spacing w:after="0"/>
      </w:pPr>
      <w:r>
        <w:t>C’est donc de façon traditionnelle que nous avons procédé.</w:t>
      </w:r>
      <w:r w:rsidR="00F01632">
        <w:t xml:space="preserve"> Relevé des dimensions </w:t>
      </w:r>
      <w:r w:rsidR="003A50A2">
        <w:t>accessibles</w:t>
      </w:r>
      <w:r w:rsidR="00F01632">
        <w:t xml:space="preserve"> à l’aide de ruban et télémètre. Pour les hauteurs nous avons utilisé le théodolite.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2"/>
        <w:gridCol w:w="4531"/>
      </w:tblGrid>
      <w:tr w:rsidR="00F01632" w:rsidTr="00F01632">
        <w:tc>
          <w:tcPr>
            <w:tcW w:w="4531" w:type="dxa"/>
            <w:vAlign w:val="center"/>
          </w:tcPr>
          <w:p w:rsidR="00F01632" w:rsidRDefault="00F01632" w:rsidP="00F0163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E1E0E88" wp14:editId="022033E1">
                  <wp:extent cx="2804160" cy="2097556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737" cy="210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F01632" w:rsidRDefault="00F01632" w:rsidP="00F0163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32193D" wp14:editId="26FEE3F2">
                  <wp:extent cx="1955073" cy="2613660"/>
                  <wp:effectExtent l="0" t="0" r="762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314" cy="263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A89" w:rsidRDefault="000A7A89" w:rsidP="0021778F">
      <w:pPr>
        <w:spacing w:after="0"/>
      </w:pPr>
    </w:p>
    <w:p w:rsidR="008350E0" w:rsidRDefault="008350E0" w:rsidP="0021778F">
      <w:pPr>
        <w:spacing w:after="0"/>
      </w:pPr>
    </w:p>
    <w:p w:rsidR="008350E0" w:rsidRDefault="008350E0" w:rsidP="0021778F">
      <w:pPr>
        <w:spacing w:after="0"/>
      </w:pPr>
    </w:p>
    <w:p w:rsidR="000A7A89" w:rsidRDefault="000A7A89" w:rsidP="0021778F">
      <w:pPr>
        <w:spacing w:after="0"/>
      </w:pPr>
    </w:p>
    <w:p w:rsidR="009329EC" w:rsidRDefault="009329EC" w:rsidP="0021778F">
      <w:pPr>
        <w:spacing w:after="0"/>
      </w:pPr>
    </w:p>
    <w:p w:rsidR="009329EC" w:rsidRDefault="009329EC" w:rsidP="0021778F">
      <w:pPr>
        <w:spacing w:after="0"/>
      </w:pPr>
    </w:p>
    <w:p w:rsidR="000A7A89" w:rsidRDefault="000A7A89" w:rsidP="008B06E6">
      <w:pPr>
        <w:pStyle w:val="deroulement"/>
      </w:pPr>
      <w:r>
        <w:lastRenderedPageBreak/>
        <w:t>Modélisation de la structure à l’aide de TEKLA Structure.</w:t>
      </w:r>
    </w:p>
    <w:p w:rsidR="000A7A89" w:rsidRDefault="000A7A89" w:rsidP="0021778F">
      <w:pPr>
        <w:spacing w:after="0"/>
      </w:pPr>
    </w:p>
    <w:p w:rsidR="008B06E6" w:rsidRDefault="008B06E6" w:rsidP="0021778F">
      <w:pPr>
        <w:spacing w:after="0"/>
      </w:pPr>
      <w:r>
        <w:t>A partir du relevé, les étudiants ont modélisé la structure à l’aide de TEKLA Structure.</w:t>
      </w:r>
    </w:p>
    <w:p w:rsidR="00BB1D59" w:rsidRDefault="00BB1D59" w:rsidP="0021778F">
      <w:pPr>
        <w:spacing w:after="0"/>
      </w:pPr>
    </w:p>
    <w:p w:rsidR="00BB1D59" w:rsidRDefault="00BB1D59" w:rsidP="00BB1D59">
      <w:pPr>
        <w:spacing w:after="0"/>
        <w:jc w:val="center"/>
      </w:pPr>
      <w:r w:rsidRPr="00C67DEC">
        <w:rPr>
          <w:noProof/>
          <w:lang w:eastAsia="fr-FR"/>
        </w:rPr>
        <w:drawing>
          <wp:inline distT="0" distB="0" distL="0" distR="0" wp14:anchorId="0302CBCD" wp14:editId="1D511F30">
            <wp:extent cx="4601845" cy="3981467"/>
            <wp:effectExtent l="0" t="0" r="825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2488" cy="402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6E6" w:rsidRDefault="00BB1D59" w:rsidP="0021778F">
      <w:pPr>
        <w:spacing w:after="0"/>
      </w:pPr>
      <w:r w:rsidRPr="00C67DEC">
        <w:rPr>
          <w:noProof/>
          <w:lang w:eastAsia="fr-FR"/>
        </w:rPr>
        <w:drawing>
          <wp:inline distT="0" distB="0" distL="0" distR="0" wp14:anchorId="4135B46A" wp14:editId="44571BA0">
            <wp:extent cx="5760720" cy="16764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7585" b="10773"/>
                    <a:stretch/>
                  </pic:blipFill>
                  <pic:spPr bwMode="auto">
                    <a:xfrm>
                      <a:off x="0" y="0"/>
                      <a:ext cx="576072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6E6" w:rsidRDefault="008B06E6" w:rsidP="00BB1D59">
      <w:pPr>
        <w:spacing w:after="0"/>
        <w:jc w:val="center"/>
      </w:pPr>
    </w:p>
    <w:p w:rsidR="00C67DEC" w:rsidRDefault="00C67DEC" w:rsidP="0021778F">
      <w:pPr>
        <w:spacing w:after="0"/>
      </w:pPr>
    </w:p>
    <w:p w:rsidR="00C67DEC" w:rsidRDefault="00C67DEC" w:rsidP="0021778F">
      <w:pPr>
        <w:spacing w:after="0"/>
      </w:pPr>
    </w:p>
    <w:p w:rsidR="00C67DEC" w:rsidRDefault="00C67DEC" w:rsidP="0021778F">
      <w:pPr>
        <w:spacing w:after="0"/>
      </w:pPr>
    </w:p>
    <w:p w:rsidR="00C67DEC" w:rsidRDefault="00C67DEC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2"/>
        <w:gridCol w:w="5346"/>
      </w:tblGrid>
      <w:tr w:rsidR="00BB1D59" w:rsidTr="00BB1D59">
        <w:tc>
          <w:tcPr>
            <w:tcW w:w="4531" w:type="dxa"/>
            <w:vAlign w:val="center"/>
          </w:tcPr>
          <w:p w:rsidR="00BB1D59" w:rsidRDefault="00BB1D59" w:rsidP="00BB1D59">
            <w:pPr>
              <w:jc w:val="center"/>
            </w:pPr>
            <w:r w:rsidRPr="00C67DEC">
              <w:rPr>
                <w:noProof/>
                <w:lang w:eastAsia="fr-FR"/>
              </w:rPr>
              <w:lastRenderedPageBreak/>
              <w:drawing>
                <wp:inline distT="0" distB="0" distL="0" distR="0" wp14:anchorId="1AF950D8" wp14:editId="699F21F1">
                  <wp:extent cx="2171621" cy="3832860"/>
                  <wp:effectExtent l="0" t="0" r="63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4788" r="16121"/>
                          <a:stretch/>
                        </pic:blipFill>
                        <pic:spPr bwMode="auto">
                          <a:xfrm>
                            <a:off x="0" y="0"/>
                            <a:ext cx="2187459" cy="3860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BB1D59" w:rsidRDefault="00BB1D59" w:rsidP="00BB1D59">
            <w:pPr>
              <w:jc w:val="center"/>
            </w:pPr>
            <w:r w:rsidRPr="00C67DEC">
              <w:rPr>
                <w:noProof/>
                <w:lang w:eastAsia="fr-FR"/>
              </w:rPr>
              <w:drawing>
                <wp:inline distT="0" distB="0" distL="0" distR="0" wp14:anchorId="61000481" wp14:editId="58B9B4FC">
                  <wp:extent cx="3251394" cy="1866900"/>
                  <wp:effectExtent l="0" t="0" r="635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180" cy="188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DEC" w:rsidRDefault="00C67DEC" w:rsidP="0021778F">
      <w:pPr>
        <w:spacing w:after="0"/>
      </w:pPr>
    </w:p>
    <w:p w:rsidR="000A7A89" w:rsidRDefault="000A7A89" w:rsidP="0021778F">
      <w:pPr>
        <w:spacing w:after="0"/>
      </w:pPr>
    </w:p>
    <w:p w:rsidR="000A7A89" w:rsidRDefault="000A7A89" w:rsidP="0021778F">
      <w:pPr>
        <w:spacing w:after="0"/>
      </w:pPr>
    </w:p>
    <w:p w:rsidR="00831FDC" w:rsidRDefault="00831FDC" w:rsidP="001061A1">
      <w:pPr>
        <w:pStyle w:val="deroulement"/>
      </w:pPr>
      <w:r>
        <w:t>Validation du modèle</w:t>
      </w:r>
      <w:r w:rsidR="001061A1">
        <w:t xml:space="preserve"> à l’aide de la réalité mixte</w:t>
      </w:r>
    </w:p>
    <w:p w:rsidR="00D7197B" w:rsidRDefault="00D7197B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3822"/>
      </w:tblGrid>
      <w:tr w:rsidR="001061A1" w:rsidTr="001061A1">
        <w:tc>
          <w:tcPr>
            <w:tcW w:w="5240" w:type="dxa"/>
            <w:vAlign w:val="center"/>
          </w:tcPr>
          <w:p w:rsidR="001061A1" w:rsidRDefault="001061A1" w:rsidP="001A3A42">
            <w:pPr>
              <w:spacing w:line="259" w:lineRule="auto"/>
            </w:pPr>
            <w:r>
              <w:t>A partir de cette modélisation, nous avons déposé la maquette dans Trimble Connect au format .ifc</w:t>
            </w:r>
          </w:p>
        </w:tc>
        <w:tc>
          <w:tcPr>
            <w:tcW w:w="3822" w:type="dxa"/>
          </w:tcPr>
          <w:p w:rsidR="001061A1" w:rsidRDefault="001061A1" w:rsidP="001061A1">
            <w:pPr>
              <w:jc w:val="right"/>
            </w:pPr>
            <w:r w:rsidRPr="00925469">
              <w:rPr>
                <w:noProof/>
                <w:lang w:eastAsia="fr-FR"/>
              </w:rPr>
              <w:drawing>
                <wp:inline distT="0" distB="0" distL="0" distR="0" wp14:anchorId="5A9F500B" wp14:editId="2CCE9C80">
                  <wp:extent cx="2238687" cy="590632"/>
                  <wp:effectExtent l="0" t="0" r="952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687" cy="59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1A1" w:rsidRDefault="001061A1" w:rsidP="0021778F">
      <w:pPr>
        <w:spacing w:after="0"/>
      </w:pPr>
    </w:p>
    <w:p w:rsidR="000A7A89" w:rsidRDefault="000A7A89" w:rsidP="0021778F">
      <w:pPr>
        <w:spacing w:after="0"/>
      </w:pPr>
    </w:p>
    <w:p w:rsidR="00D7197B" w:rsidRDefault="00D7197B" w:rsidP="0021778F">
      <w:pPr>
        <w:spacing w:after="0"/>
      </w:pPr>
      <w:r w:rsidRPr="00D7197B">
        <w:rPr>
          <w:noProof/>
          <w:lang w:eastAsia="fr-FR"/>
        </w:rPr>
        <w:drawing>
          <wp:inline distT="0" distB="0" distL="0" distR="0" wp14:anchorId="13FA4987" wp14:editId="2A2B92FC">
            <wp:extent cx="5760720" cy="2025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1A1" w:rsidRDefault="001061A1" w:rsidP="0021778F">
      <w:pPr>
        <w:spacing w:after="0"/>
      </w:pPr>
    </w:p>
    <w:p w:rsidR="001061A1" w:rsidRDefault="001061A1" w:rsidP="0021778F">
      <w:pPr>
        <w:spacing w:after="0"/>
      </w:pPr>
    </w:p>
    <w:p w:rsidR="001061A1" w:rsidRDefault="001061A1" w:rsidP="0021778F">
      <w:pPr>
        <w:spacing w:after="0"/>
      </w:pPr>
    </w:p>
    <w:p w:rsidR="001061A1" w:rsidRDefault="001061A1" w:rsidP="0021778F">
      <w:pPr>
        <w:spacing w:after="0"/>
      </w:pPr>
    </w:p>
    <w:p w:rsidR="001061A1" w:rsidRDefault="001061A1" w:rsidP="0021778F">
      <w:pPr>
        <w:spacing w:after="0"/>
      </w:pPr>
    </w:p>
    <w:p w:rsidR="001061A1" w:rsidRDefault="001061A1" w:rsidP="0021778F">
      <w:pPr>
        <w:spacing w:after="0"/>
      </w:pPr>
    </w:p>
    <w:p w:rsidR="001061A1" w:rsidRPr="001061A1" w:rsidRDefault="001061A1" w:rsidP="001061A1">
      <w:pPr>
        <w:spacing w:after="60"/>
        <w:rPr>
          <w:u w:val="single"/>
        </w:rPr>
      </w:pPr>
      <w:r w:rsidRPr="001061A1">
        <w:rPr>
          <w:u w:val="single"/>
        </w:rPr>
        <w:lastRenderedPageBreak/>
        <w:t xml:space="preserve">Ouvrir le projet dans trimble </w:t>
      </w:r>
    </w:p>
    <w:p w:rsidR="00D7197B" w:rsidRDefault="00C67DEC" w:rsidP="001061A1">
      <w:pPr>
        <w:spacing w:after="0"/>
        <w:jc w:val="center"/>
      </w:pPr>
      <w:r w:rsidRPr="00D7197B">
        <w:rPr>
          <w:noProof/>
          <w:lang w:eastAsia="fr-FR"/>
        </w:rPr>
        <w:drawing>
          <wp:inline distT="0" distB="0" distL="0" distR="0" wp14:anchorId="564BD8F9" wp14:editId="36CF9DF3">
            <wp:extent cx="3434715" cy="1725687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9359" cy="17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DC" w:rsidRDefault="00831FDC" w:rsidP="0021778F">
      <w:pPr>
        <w:spacing w:after="0"/>
      </w:pPr>
    </w:p>
    <w:p w:rsidR="00831FDC" w:rsidRDefault="00831FDC" w:rsidP="0021778F">
      <w:pPr>
        <w:spacing w:after="0"/>
      </w:pPr>
    </w:p>
    <w:p w:rsidR="00D7197B" w:rsidRPr="001061A1" w:rsidRDefault="00D7197B" w:rsidP="001061A1">
      <w:pPr>
        <w:spacing w:after="60"/>
        <w:rPr>
          <w:u w:val="single"/>
        </w:rPr>
      </w:pPr>
      <w:r w:rsidRPr="001061A1">
        <w:rPr>
          <w:u w:val="single"/>
        </w:rPr>
        <w:t>Positionnement du Marker</w:t>
      </w:r>
    </w:p>
    <w:p w:rsidR="00831FDC" w:rsidRDefault="00831FDC" w:rsidP="001061A1">
      <w:pPr>
        <w:spacing w:after="0"/>
        <w:ind w:firstLine="708"/>
      </w:pPr>
      <w:r>
        <w:t xml:space="preserve">Afin de géoréférencer la maquette à la même position que le modèle, nous devons </w:t>
      </w:r>
      <w:r w:rsidR="000201E7">
        <w:t>générer</w:t>
      </w:r>
      <w:r>
        <w:t xml:space="preserve"> des « markers » .</w:t>
      </w:r>
    </w:p>
    <w:p w:rsidR="00040C12" w:rsidRDefault="00040C12" w:rsidP="0021778F">
      <w:pPr>
        <w:spacing w:after="0"/>
      </w:pPr>
    </w:p>
    <w:p w:rsidR="00B05FDB" w:rsidRPr="00B05FDB" w:rsidRDefault="00B05FDB" w:rsidP="00B05FDB">
      <w:pPr>
        <w:pStyle w:val="xr10"/>
        <w:rPr>
          <w:b w:val="0"/>
          <w:bCs w:val="0"/>
          <w:u w:val="none"/>
        </w:rPr>
      </w:pPr>
      <w:r w:rsidRPr="00B05FDB">
        <w:rPr>
          <w:b w:val="0"/>
          <w:bCs w:val="0"/>
          <w:u w:val="none"/>
        </w:rPr>
        <w:t>Installation de l’application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061A1" w:rsidTr="00746CD9">
        <w:tc>
          <w:tcPr>
            <w:tcW w:w="4531" w:type="dxa"/>
            <w:vAlign w:val="center"/>
          </w:tcPr>
          <w:p w:rsidR="001061A1" w:rsidRDefault="004D366A" w:rsidP="00746CD9">
            <w:r>
              <w:t>Allez dans le menu</w:t>
            </w:r>
          </w:p>
        </w:tc>
        <w:tc>
          <w:tcPr>
            <w:tcW w:w="4531" w:type="dxa"/>
            <w:vAlign w:val="center"/>
          </w:tcPr>
          <w:p w:rsidR="001061A1" w:rsidRDefault="001061A1" w:rsidP="00746CD9">
            <w:r>
              <w:rPr>
                <w:noProof/>
                <w:lang w:eastAsia="fr-FR"/>
              </w:rPr>
              <w:drawing>
                <wp:inline distT="0" distB="0" distL="0" distR="0" wp14:anchorId="3FCABC32" wp14:editId="5FA2B097">
                  <wp:extent cx="2727960" cy="984574"/>
                  <wp:effectExtent l="0" t="0" r="0" b="635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856" cy="989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1A1" w:rsidRDefault="001061A1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D366A" w:rsidTr="00746CD9">
        <w:tc>
          <w:tcPr>
            <w:tcW w:w="4531" w:type="dxa"/>
            <w:vAlign w:val="center"/>
          </w:tcPr>
          <w:p w:rsidR="004D366A" w:rsidRDefault="004D366A" w:rsidP="00746CD9">
            <w:r>
              <w:t>Sélectionnez les paramètres avancés</w:t>
            </w:r>
          </w:p>
        </w:tc>
        <w:tc>
          <w:tcPr>
            <w:tcW w:w="4531" w:type="dxa"/>
            <w:vAlign w:val="center"/>
          </w:tcPr>
          <w:p w:rsidR="004D366A" w:rsidRDefault="004D366A" w:rsidP="00746CD9">
            <w:r w:rsidRPr="00040C12">
              <w:rPr>
                <w:noProof/>
                <w:lang w:eastAsia="fr-FR"/>
              </w:rPr>
              <w:drawing>
                <wp:inline distT="0" distB="0" distL="0" distR="0" wp14:anchorId="54F9DFB7" wp14:editId="110843A1">
                  <wp:extent cx="2294369" cy="25908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892" cy="2603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0C12" w:rsidRDefault="00040C12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D366A" w:rsidTr="004D366A">
        <w:tc>
          <w:tcPr>
            <w:tcW w:w="4531" w:type="dxa"/>
            <w:vAlign w:val="center"/>
          </w:tcPr>
          <w:p w:rsidR="004D366A" w:rsidRDefault="004D366A" w:rsidP="004D366A">
            <w:pPr>
              <w:spacing w:line="259" w:lineRule="auto"/>
            </w:pPr>
            <w:r>
              <w:lastRenderedPageBreak/>
              <w:t>Donner un titre</w:t>
            </w:r>
          </w:p>
          <w:p w:rsidR="004D366A" w:rsidRDefault="004D366A" w:rsidP="004D366A">
            <w:pPr>
              <w:spacing w:line="259" w:lineRule="auto"/>
            </w:pPr>
          </w:p>
          <w:p w:rsidR="004D366A" w:rsidRDefault="001A3A42" w:rsidP="004D366A">
            <w:pPr>
              <w:spacing w:line="259" w:lineRule="auto"/>
            </w:pPr>
            <w:r>
              <w:t>Indiquer l’</w:t>
            </w:r>
            <w:r w:rsidR="004D366A">
              <w:t>URL du plugin</w:t>
            </w:r>
          </w:p>
          <w:p w:rsidR="004D366A" w:rsidRDefault="004D366A" w:rsidP="004D366A"/>
          <w:p w:rsidR="004D366A" w:rsidRDefault="00700B29" w:rsidP="004D366A">
            <w:hyperlink r:id="rId21" w:history="1">
              <w:r w:rsidR="004D366A" w:rsidRPr="006632FF">
                <w:rPr>
                  <w:rStyle w:val="Lienhypertexte"/>
                </w:rPr>
                <w:t>https://trimble-connect-marker-authoring.trimble.com</w:t>
              </w:r>
            </w:hyperlink>
          </w:p>
          <w:p w:rsidR="004D366A" w:rsidRDefault="004D366A" w:rsidP="004D366A">
            <w:pPr>
              <w:spacing w:line="259" w:lineRule="auto"/>
            </w:pPr>
          </w:p>
          <w:p w:rsidR="004D366A" w:rsidRDefault="004D366A" w:rsidP="004D366A">
            <w:pPr>
              <w:spacing w:line="259" w:lineRule="auto"/>
            </w:pPr>
            <w:r>
              <w:t>et l’URL de l’icône</w:t>
            </w:r>
          </w:p>
          <w:p w:rsidR="004D366A" w:rsidRDefault="004D366A" w:rsidP="004D366A"/>
          <w:p w:rsidR="004D366A" w:rsidRDefault="00700B29" w:rsidP="004D366A">
            <w:hyperlink r:id="rId22" w:history="1">
              <w:r w:rsidR="004D366A" w:rsidRPr="006632FF">
                <w:rPr>
                  <w:rStyle w:val="Lienhypertexte"/>
                </w:rPr>
                <w:t>https://trimble-connect-marker-authoring-trimble.com/markerextension.png</w:t>
              </w:r>
            </w:hyperlink>
          </w:p>
          <w:p w:rsidR="004D366A" w:rsidRDefault="004D366A" w:rsidP="004D366A"/>
          <w:p w:rsidR="00746CD9" w:rsidRDefault="00746CD9" w:rsidP="001A3A42">
            <w:r>
              <w:t>Ferme</w:t>
            </w:r>
            <w:r w:rsidR="001A3A42">
              <w:t>r</w:t>
            </w:r>
            <w:r>
              <w:t xml:space="preserve"> le menu</w:t>
            </w:r>
          </w:p>
        </w:tc>
        <w:tc>
          <w:tcPr>
            <w:tcW w:w="4531" w:type="dxa"/>
            <w:vAlign w:val="center"/>
          </w:tcPr>
          <w:p w:rsidR="004D366A" w:rsidRDefault="004D366A" w:rsidP="004D366A">
            <w:r w:rsidRPr="00040C12">
              <w:rPr>
                <w:noProof/>
                <w:lang w:eastAsia="fr-FR"/>
              </w:rPr>
              <w:drawing>
                <wp:inline distT="0" distB="0" distL="0" distR="0" wp14:anchorId="6953A787" wp14:editId="494ED7DC">
                  <wp:extent cx="2450465" cy="2518691"/>
                  <wp:effectExtent l="0" t="0" r="698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134" cy="252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0C12" w:rsidRDefault="00040C12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46CD9" w:rsidTr="00746CD9">
        <w:tc>
          <w:tcPr>
            <w:tcW w:w="4531" w:type="dxa"/>
            <w:vAlign w:val="center"/>
          </w:tcPr>
          <w:p w:rsidR="00746CD9" w:rsidRDefault="00746CD9" w:rsidP="00746CD9">
            <w:r>
              <w:t>Vous disposez du logo de marquage dans le menu latéral gauche</w:t>
            </w:r>
          </w:p>
        </w:tc>
        <w:tc>
          <w:tcPr>
            <w:tcW w:w="4531" w:type="dxa"/>
            <w:vAlign w:val="center"/>
          </w:tcPr>
          <w:p w:rsidR="00746CD9" w:rsidRDefault="00746CD9" w:rsidP="00746CD9">
            <w:r>
              <w:rPr>
                <w:noProof/>
                <w:lang w:eastAsia="fr-FR"/>
              </w:rPr>
              <w:drawing>
                <wp:inline distT="0" distB="0" distL="0" distR="0" wp14:anchorId="19D19767" wp14:editId="18AA0BD5">
                  <wp:extent cx="1752600" cy="3577590"/>
                  <wp:effectExtent l="0" t="0" r="0" b="381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02"/>
                          <a:stretch/>
                        </pic:blipFill>
                        <pic:spPr bwMode="auto">
                          <a:xfrm>
                            <a:off x="0" y="0"/>
                            <a:ext cx="1752600" cy="357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0C12" w:rsidRDefault="00040C12" w:rsidP="0021778F">
      <w:pPr>
        <w:spacing w:after="0"/>
      </w:pPr>
    </w:p>
    <w:p w:rsidR="00040C12" w:rsidRPr="00B05FDB" w:rsidRDefault="00B05FDB" w:rsidP="00B05FDB">
      <w:pPr>
        <w:pStyle w:val="xr10"/>
        <w:rPr>
          <w:b w:val="0"/>
          <w:bCs w:val="0"/>
          <w:u w:val="none"/>
        </w:rPr>
      </w:pPr>
      <w:r w:rsidRPr="00B05FDB">
        <w:rPr>
          <w:b w:val="0"/>
          <w:bCs w:val="0"/>
          <w:u w:val="none"/>
        </w:rPr>
        <w:t>Positionnement du marker</w:t>
      </w:r>
    </w:p>
    <w:p w:rsidR="00040C12" w:rsidRDefault="00040C12" w:rsidP="0021778F">
      <w:pPr>
        <w:spacing w:after="0"/>
      </w:pPr>
    </w:p>
    <w:p w:rsidR="00040C12" w:rsidRDefault="00040C12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716"/>
      </w:tblGrid>
      <w:tr w:rsidR="00B05FDB" w:rsidTr="00EA0AB1">
        <w:tc>
          <w:tcPr>
            <w:tcW w:w="4531" w:type="dxa"/>
            <w:vAlign w:val="center"/>
          </w:tcPr>
          <w:p w:rsidR="00B05FDB" w:rsidRDefault="00B05FDB" w:rsidP="00EA0AB1">
            <w:r>
              <w:t>Sélection</w:t>
            </w:r>
            <w:r w:rsidR="001A3A42">
              <w:t>ner</w:t>
            </w:r>
            <w:r>
              <w:t xml:space="preserve"> le logo de marquage dans le menu latéral gauche</w:t>
            </w:r>
          </w:p>
          <w:p w:rsidR="00B05FDB" w:rsidRDefault="00B05FDB" w:rsidP="00EA0AB1">
            <w:r>
              <w:t>La fenêtre Markers s’affiche, sélectionner nouveau</w:t>
            </w:r>
          </w:p>
        </w:tc>
        <w:tc>
          <w:tcPr>
            <w:tcW w:w="4531" w:type="dxa"/>
            <w:vAlign w:val="center"/>
          </w:tcPr>
          <w:p w:rsidR="00B05FDB" w:rsidRDefault="00B05FDB" w:rsidP="00EA0AB1">
            <w:r>
              <w:rPr>
                <w:noProof/>
                <w:lang w:eastAsia="fr-FR"/>
              </w:rPr>
              <w:drawing>
                <wp:inline distT="0" distB="0" distL="0" distR="0" wp14:anchorId="7EA8142C" wp14:editId="111AE27C">
                  <wp:extent cx="2857500" cy="942975"/>
                  <wp:effectExtent l="0" t="0" r="0" b="952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FDB" w:rsidRDefault="00B05FDB" w:rsidP="0021778F">
      <w:pPr>
        <w:spacing w:after="0"/>
      </w:pPr>
    </w:p>
    <w:p w:rsidR="001416B8" w:rsidRDefault="001416B8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05FDB" w:rsidTr="00EA0AB1">
        <w:tc>
          <w:tcPr>
            <w:tcW w:w="4531" w:type="dxa"/>
            <w:vAlign w:val="center"/>
          </w:tcPr>
          <w:p w:rsidR="00B05FDB" w:rsidRDefault="00B05FDB" w:rsidP="00307E20">
            <w:r>
              <w:lastRenderedPageBreak/>
              <w:t xml:space="preserve">Positionner le marker sur une </w:t>
            </w:r>
            <w:r w:rsidR="00307E20">
              <w:t>partie</w:t>
            </w:r>
            <w:r>
              <w:t xml:space="preserve"> de la maquette</w:t>
            </w:r>
            <w:r w:rsidR="00307E20">
              <w:t xml:space="preserve">. </w:t>
            </w:r>
            <w:r w:rsidR="008740B9">
              <w:br/>
            </w:r>
            <w:r w:rsidR="00307E20">
              <w:t>Vo</w:t>
            </w:r>
            <w:r>
              <w:t>us devrez positionner</w:t>
            </w:r>
            <w:r w:rsidR="008740B9">
              <w:t xml:space="preserve"> ensuite,</w:t>
            </w:r>
            <w:r w:rsidR="00307E20">
              <w:t xml:space="preserve"> un marker</w:t>
            </w:r>
            <w:r>
              <w:t xml:space="preserve"> exactement </w:t>
            </w:r>
            <w:r w:rsidR="00307E20">
              <w:t>au même endroit</w:t>
            </w:r>
            <w:r>
              <w:t xml:space="preserve"> sur </w:t>
            </w:r>
            <w:r w:rsidR="00EA0AB1">
              <w:t>la structure réelle</w:t>
            </w:r>
            <w:r>
              <w:t>.</w:t>
            </w:r>
          </w:p>
        </w:tc>
        <w:tc>
          <w:tcPr>
            <w:tcW w:w="4531" w:type="dxa"/>
            <w:vAlign w:val="center"/>
          </w:tcPr>
          <w:p w:rsidR="00B05FDB" w:rsidRDefault="00B05FDB" w:rsidP="00EA0AB1">
            <w:r>
              <w:rPr>
                <w:noProof/>
                <w:lang w:eastAsia="fr-FR"/>
              </w:rPr>
              <w:drawing>
                <wp:inline distT="0" distB="0" distL="0" distR="0" wp14:anchorId="6799D5C1" wp14:editId="13AA44A0">
                  <wp:extent cx="2378075" cy="1859280"/>
                  <wp:effectExtent l="0" t="0" r="3175" b="762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6" t="16749" b="24870"/>
                          <a:stretch/>
                        </pic:blipFill>
                        <pic:spPr bwMode="auto">
                          <a:xfrm>
                            <a:off x="0" y="0"/>
                            <a:ext cx="2383027" cy="186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6B8" w:rsidRDefault="001416B8" w:rsidP="0021778F">
      <w:pPr>
        <w:spacing w:after="0"/>
      </w:pPr>
    </w:p>
    <w:p w:rsidR="001416B8" w:rsidRDefault="001416B8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538"/>
      </w:tblGrid>
      <w:tr w:rsidR="00B05FDB" w:rsidTr="00EA0AB1">
        <w:tc>
          <w:tcPr>
            <w:tcW w:w="5524" w:type="dxa"/>
            <w:vAlign w:val="center"/>
          </w:tcPr>
          <w:p w:rsidR="00B05FDB" w:rsidRDefault="00B05FDB" w:rsidP="00EA0AB1">
            <w:r>
              <w:t>Le marker est positionné</w:t>
            </w:r>
          </w:p>
          <w:p w:rsidR="0071478A" w:rsidRDefault="0071478A" w:rsidP="00EA0AB1"/>
          <w:p w:rsidR="0071478A" w:rsidRDefault="0071478A" w:rsidP="00EA0AB1"/>
          <w:p w:rsidR="0071478A" w:rsidRDefault="0071478A" w:rsidP="00EA0AB1">
            <w:r w:rsidRPr="00552C61">
              <w:rPr>
                <w:noProof/>
                <w:lang w:eastAsia="fr-FR"/>
              </w:rPr>
              <w:drawing>
                <wp:inline distT="0" distB="0" distL="0" distR="0" wp14:anchorId="3B6E62A7" wp14:editId="14CB8347">
                  <wp:extent cx="2577964" cy="210312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89" cy="211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478A" w:rsidRDefault="0071478A" w:rsidP="00EA0AB1"/>
          <w:p w:rsidR="0071478A" w:rsidRDefault="00307E20" w:rsidP="00EA0AB1">
            <w:r>
              <w:t>L</w:t>
            </w:r>
            <w:r w:rsidR="00EA0AB1">
              <w:t>es</w:t>
            </w:r>
            <w:r w:rsidR="0071478A">
              <w:t xml:space="preserve"> coordonnée</w:t>
            </w:r>
            <w:r w:rsidR="00EA0AB1">
              <w:t>s</w:t>
            </w:r>
            <w:r w:rsidR="001352E6">
              <w:t xml:space="preserve"> du marker </w:t>
            </w:r>
            <w:r w:rsidR="0071478A">
              <w:t>dans la maquette s’affiche</w:t>
            </w:r>
            <w:r>
              <w:t>nt</w:t>
            </w:r>
          </w:p>
        </w:tc>
        <w:tc>
          <w:tcPr>
            <w:tcW w:w="3538" w:type="dxa"/>
            <w:vAlign w:val="center"/>
          </w:tcPr>
          <w:p w:rsidR="00B05FDB" w:rsidRDefault="0071478A" w:rsidP="00EA0AB1">
            <w:r w:rsidRPr="00421F37">
              <w:rPr>
                <w:noProof/>
                <w:lang w:eastAsia="fr-FR"/>
              </w:rPr>
              <w:drawing>
                <wp:inline distT="0" distB="0" distL="0" distR="0" wp14:anchorId="0EF4EA2A" wp14:editId="64C80022">
                  <wp:extent cx="1929765" cy="560581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56" cy="5613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6B8" w:rsidRDefault="001416B8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098"/>
      </w:tblGrid>
      <w:tr w:rsidR="0071478A" w:rsidTr="001352E6">
        <w:tc>
          <w:tcPr>
            <w:tcW w:w="3964" w:type="dxa"/>
            <w:vAlign w:val="center"/>
          </w:tcPr>
          <w:p w:rsidR="0071478A" w:rsidRDefault="001352E6" w:rsidP="001352E6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B5BA8D8" wp14:editId="76693A29">
                  <wp:extent cx="2319867" cy="2087880"/>
                  <wp:effectExtent l="0" t="0" r="4445" b="762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065" cy="209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:rsidR="0071478A" w:rsidRDefault="001352E6" w:rsidP="001352E6">
            <w:r>
              <w:t>Positionner précisément le marker à une hauteur facile à lire</w:t>
            </w:r>
            <w:r w:rsidR="00E45333">
              <w:t xml:space="preserve"> puis sauvegard</w:t>
            </w:r>
            <w:r w:rsidR="00EA0AB1">
              <w:t>er</w:t>
            </w:r>
            <w:r w:rsidR="00E45333">
              <w:t xml:space="preserve"> (Save)</w:t>
            </w:r>
          </w:p>
        </w:tc>
      </w:tr>
    </w:tbl>
    <w:p w:rsidR="00B2780E" w:rsidRDefault="00B2780E" w:rsidP="0021778F">
      <w:pPr>
        <w:spacing w:after="0"/>
      </w:pPr>
    </w:p>
    <w:p w:rsidR="00E45333" w:rsidRDefault="00E45333" w:rsidP="0021778F">
      <w:pPr>
        <w:spacing w:after="0"/>
      </w:pPr>
    </w:p>
    <w:p w:rsidR="00B2780E" w:rsidRDefault="00E45333" w:rsidP="0021778F">
      <w:pPr>
        <w:spacing w:after="0"/>
      </w:pPr>
      <w:r>
        <w:t xml:space="preserve">Le marker est positionné sur la </w:t>
      </w:r>
      <w:r w:rsidR="00EA0AB1">
        <w:t>structure</w:t>
      </w:r>
      <w:r>
        <w:t>.</w:t>
      </w:r>
    </w:p>
    <w:p w:rsidR="00E45333" w:rsidRDefault="00E45333" w:rsidP="0021778F">
      <w:pPr>
        <w:spacing w:after="0"/>
      </w:pPr>
    </w:p>
    <w:p w:rsidR="00D7197B" w:rsidRDefault="00D7197B" w:rsidP="00E45333">
      <w:pPr>
        <w:spacing w:after="0"/>
        <w:jc w:val="center"/>
      </w:pPr>
      <w:r w:rsidRPr="00D7197B">
        <w:rPr>
          <w:noProof/>
          <w:lang w:eastAsia="fr-FR"/>
        </w:rPr>
        <w:drawing>
          <wp:inline distT="0" distB="0" distL="0" distR="0" wp14:anchorId="52E81338" wp14:editId="04F9EABA">
            <wp:extent cx="3869545" cy="501296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76008" cy="502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163" w:rsidRDefault="00397163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97163" w:rsidTr="003F6E9C">
        <w:tc>
          <w:tcPr>
            <w:tcW w:w="4531" w:type="dxa"/>
            <w:vAlign w:val="center"/>
          </w:tcPr>
          <w:p w:rsidR="00397163" w:rsidRDefault="00397163" w:rsidP="003F6E9C">
            <w:r w:rsidRPr="00397163">
              <w:rPr>
                <w:noProof/>
                <w:lang w:eastAsia="fr-FR"/>
              </w:rPr>
              <w:lastRenderedPageBreak/>
              <w:drawing>
                <wp:inline distT="0" distB="0" distL="0" distR="0" wp14:anchorId="14D47004" wp14:editId="34D9F909">
                  <wp:extent cx="2270957" cy="3254022"/>
                  <wp:effectExtent l="0" t="0" r="0" b="381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957" cy="32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397163" w:rsidRDefault="00397163" w:rsidP="003F6E9C">
            <w:r>
              <w:t>Imprimer le QR code</w:t>
            </w:r>
          </w:p>
        </w:tc>
      </w:tr>
    </w:tbl>
    <w:p w:rsidR="00D7197B" w:rsidRDefault="00D7197B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7"/>
        <w:gridCol w:w="3451"/>
      </w:tblGrid>
      <w:tr w:rsidR="00397163" w:rsidTr="003F6E9C">
        <w:tc>
          <w:tcPr>
            <w:tcW w:w="4531" w:type="dxa"/>
            <w:vAlign w:val="center"/>
          </w:tcPr>
          <w:p w:rsidR="00397163" w:rsidRDefault="00397163" w:rsidP="003F6E9C">
            <w:r>
              <w:rPr>
                <w:noProof/>
                <w:lang w:eastAsia="fr-FR"/>
              </w:rPr>
              <w:drawing>
                <wp:inline distT="0" distB="0" distL="0" distR="0" wp14:anchorId="184D75D0" wp14:editId="6EAD5D0A">
                  <wp:extent cx="3569575" cy="477202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615" cy="477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397163" w:rsidRDefault="00397163" w:rsidP="00307E20">
            <w:r>
              <w:t xml:space="preserve">Placer le QR code </w:t>
            </w:r>
            <w:r w:rsidR="00307E20">
              <w:t xml:space="preserve">sur la structure réelle, </w:t>
            </w:r>
            <w:r>
              <w:t xml:space="preserve">à </w:t>
            </w:r>
            <w:r w:rsidR="00307E20">
              <w:t>l</w:t>
            </w:r>
            <w:r>
              <w:t xml:space="preserve">a </w:t>
            </w:r>
            <w:r w:rsidR="00307E20">
              <w:t xml:space="preserve">même </w:t>
            </w:r>
            <w:r>
              <w:t xml:space="preserve">position </w:t>
            </w:r>
            <w:r w:rsidR="00307E20">
              <w:t xml:space="preserve">que celle </w:t>
            </w:r>
            <w:r>
              <w:t>définie dans la maquette</w:t>
            </w:r>
          </w:p>
        </w:tc>
      </w:tr>
    </w:tbl>
    <w:p w:rsidR="00D7197B" w:rsidRDefault="00D7197B" w:rsidP="0021778F">
      <w:pPr>
        <w:spacing w:after="0"/>
      </w:pPr>
    </w:p>
    <w:p w:rsidR="00925469" w:rsidRDefault="00925469" w:rsidP="0021778F">
      <w:pPr>
        <w:spacing w:after="0"/>
      </w:pPr>
    </w:p>
    <w:p w:rsidR="00925469" w:rsidRDefault="00925469" w:rsidP="0021778F">
      <w:pPr>
        <w:spacing w:after="0"/>
      </w:pPr>
    </w:p>
    <w:p w:rsidR="00925469" w:rsidRDefault="00925469" w:rsidP="0021778F">
      <w:pPr>
        <w:spacing w:after="0"/>
      </w:pPr>
    </w:p>
    <w:p w:rsidR="002D1B4E" w:rsidRDefault="002D1B4E" w:rsidP="00E45333">
      <w:pPr>
        <w:pStyle w:val="xr10"/>
      </w:pPr>
      <w:r>
        <w:t>Utilisation du casque xr10</w:t>
      </w:r>
    </w:p>
    <w:p w:rsidR="002D1B4E" w:rsidRDefault="002D1B4E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2688"/>
      </w:tblGrid>
      <w:tr w:rsidR="00E45333" w:rsidTr="00E45333">
        <w:tc>
          <w:tcPr>
            <w:tcW w:w="6374" w:type="dxa"/>
            <w:vAlign w:val="center"/>
          </w:tcPr>
          <w:p w:rsidR="00E45333" w:rsidRDefault="00E45333" w:rsidP="00E45333">
            <w:r>
              <w:t>Allumer le casque et démarrer l’application Trimble Connect MR</w:t>
            </w:r>
          </w:p>
          <w:p w:rsidR="00E45333" w:rsidRDefault="00E45333" w:rsidP="00E45333"/>
        </w:tc>
        <w:tc>
          <w:tcPr>
            <w:tcW w:w="2688" w:type="dxa"/>
          </w:tcPr>
          <w:p w:rsidR="00E45333" w:rsidRDefault="00E45333" w:rsidP="0021778F">
            <w:r>
              <w:rPr>
                <w:noProof/>
                <w:lang w:eastAsia="fr-FR"/>
              </w:rPr>
              <w:drawing>
                <wp:inline distT="0" distB="0" distL="0" distR="0" wp14:anchorId="10E80CE3" wp14:editId="31431271">
                  <wp:extent cx="895350" cy="1343025"/>
                  <wp:effectExtent l="0" t="0" r="0" b="952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333" w:rsidRDefault="00E45333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45333" w:rsidTr="007A32E8">
        <w:tc>
          <w:tcPr>
            <w:tcW w:w="4531" w:type="dxa"/>
            <w:vAlign w:val="center"/>
          </w:tcPr>
          <w:p w:rsidR="00E45333" w:rsidRDefault="00E45333" w:rsidP="007A32E8">
            <w:r>
              <w:t>Prenez information de l’avertissement</w:t>
            </w:r>
          </w:p>
        </w:tc>
        <w:tc>
          <w:tcPr>
            <w:tcW w:w="4531" w:type="dxa"/>
            <w:vAlign w:val="center"/>
          </w:tcPr>
          <w:p w:rsidR="00E45333" w:rsidRDefault="00E45333" w:rsidP="007A32E8">
            <w:r>
              <w:rPr>
                <w:noProof/>
                <w:lang w:eastAsia="fr-FR"/>
              </w:rPr>
              <w:drawing>
                <wp:inline distT="0" distB="0" distL="0" distR="0" wp14:anchorId="69480C62" wp14:editId="0C10013E">
                  <wp:extent cx="2714625" cy="1676400"/>
                  <wp:effectExtent l="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12" t="29395" r="20966" b="18871"/>
                          <a:stretch/>
                        </pic:blipFill>
                        <pic:spPr bwMode="auto">
                          <a:xfrm>
                            <a:off x="0" y="0"/>
                            <a:ext cx="2714625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333" w:rsidRDefault="00E45333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45333" w:rsidTr="007A32E8">
        <w:tc>
          <w:tcPr>
            <w:tcW w:w="4531" w:type="dxa"/>
            <w:vAlign w:val="center"/>
          </w:tcPr>
          <w:p w:rsidR="00E45333" w:rsidRDefault="00E45333" w:rsidP="007A32E8">
            <w:r>
              <w:t>Pour vous connecter , choisir l’option avec un QR Code</w:t>
            </w:r>
          </w:p>
        </w:tc>
        <w:tc>
          <w:tcPr>
            <w:tcW w:w="4531" w:type="dxa"/>
            <w:vAlign w:val="center"/>
          </w:tcPr>
          <w:p w:rsidR="00E45333" w:rsidRDefault="00E45333" w:rsidP="007A32E8">
            <w:r>
              <w:rPr>
                <w:noProof/>
                <w:lang w:eastAsia="fr-FR"/>
              </w:rPr>
              <w:drawing>
                <wp:inline distT="0" distB="0" distL="0" distR="0" wp14:anchorId="35F8A81C" wp14:editId="1F5614B0">
                  <wp:extent cx="2343150" cy="1876425"/>
                  <wp:effectExtent l="0" t="0" r="0" b="952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24" t="25572" r="28902" b="16520"/>
                          <a:stretch/>
                        </pic:blipFill>
                        <pic:spPr bwMode="auto">
                          <a:xfrm>
                            <a:off x="0" y="0"/>
                            <a:ext cx="2343150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717" w:rsidRDefault="000F0717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9B1459" w:rsidTr="007A32E8">
        <w:tc>
          <w:tcPr>
            <w:tcW w:w="4531" w:type="dxa"/>
            <w:vAlign w:val="center"/>
          </w:tcPr>
          <w:p w:rsidR="001E34D6" w:rsidRDefault="009B1459" w:rsidP="007A32E8">
            <w:r>
              <w:t xml:space="preserve">Sélectionner Lancement du code QR, puis </w:t>
            </w:r>
          </w:p>
        </w:tc>
        <w:tc>
          <w:tcPr>
            <w:tcW w:w="4531" w:type="dxa"/>
            <w:vAlign w:val="center"/>
          </w:tcPr>
          <w:p w:rsidR="001E34D6" w:rsidRDefault="009B1459" w:rsidP="007A32E8">
            <w:r>
              <w:rPr>
                <w:noProof/>
                <w:lang w:eastAsia="fr-FR"/>
              </w:rPr>
              <w:drawing>
                <wp:inline distT="0" distB="0" distL="0" distR="0" wp14:anchorId="511B0FEF" wp14:editId="163F36C4">
                  <wp:extent cx="2646069" cy="2125980"/>
                  <wp:effectExtent l="0" t="0" r="1905" b="762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82" t="27925" r="24769" b="3586"/>
                          <a:stretch/>
                        </pic:blipFill>
                        <pic:spPr bwMode="auto">
                          <a:xfrm>
                            <a:off x="0" y="0"/>
                            <a:ext cx="2660049" cy="2137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717" w:rsidRDefault="000F0717" w:rsidP="0021778F">
      <w:pPr>
        <w:spacing w:after="0"/>
      </w:pPr>
    </w:p>
    <w:p w:rsidR="000F0717" w:rsidRDefault="000F0717" w:rsidP="0021778F">
      <w:pPr>
        <w:spacing w:after="0"/>
      </w:pPr>
    </w:p>
    <w:p w:rsidR="00DB2D4C" w:rsidRDefault="00DB2D4C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1"/>
        <w:gridCol w:w="5837"/>
      </w:tblGrid>
      <w:tr w:rsidR="009B1459" w:rsidTr="007C7F65">
        <w:tc>
          <w:tcPr>
            <w:tcW w:w="4531" w:type="dxa"/>
            <w:vAlign w:val="center"/>
          </w:tcPr>
          <w:p w:rsidR="009B1459" w:rsidRDefault="009B1459" w:rsidP="007C7F65">
            <w:r>
              <w:lastRenderedPageBreak/>
              <w:t>scanner le QR code</w:t>
            </w:r>
          </w:p>
        </w:tc>
        <w:tc>
          <w:tcPr>
            <w:tcW w:w="4531" w:type="dxa"/>
            <w:vAlign w:val="center"/>
          </w:tcPr>
          <w:p w:rsidR="009B1459" w:rsidRDefault="009B1459" w:rsidP="007C7F65">
            <w:r>
              <w:rPr>
                <w:noProof/>
                <w:lang w:eastAsia="fr-FR"/>
              </w:rPr>
              <w:drawing>
                <wp:inline distT="0" distB="0" distL="0" distR="0" wp14:anchorId="6FFEA5A2" wp14:editId="172518BD">
                  <wp:extent cx="3569575" cy="4772025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615" cy="477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2D4C" w:rsidRDefault="00DB2D4C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2"/>
        <w:gridCol w:w="5346"/>
      </w:tblGrid>
      <w:tr w:rsidR="009B1459" w:rsidTr="007C7F65">
        <w:tc>
          <w:tcPr>
            <w:tcW w:w="4531" w:type="dxa"/>
            <w:vAlign w:val="center"/>
          </w:tcPr>
          <w:p w:rsidR="009B1459" w:rsidRDefault="009B1459" w:rsidP="007C7F65">
            <w:r>
              <w:t xml:space="preserve">Trimble </w:t>
            </w:r>
            <w:r w:rsidR="00307E20">
              <w:t>C</w:t>
            </w:r>
            <w:r>
              <w:t>onnect s’ouvre directement sur le projet.</w:t>
            </w:r>
          </w:p>
          <w:p w:rsidR="009B1459" w:rsidRDefault="009B1459" w:rsidP="007C7F65"/>
          <w:p w:rsidR="009B1459" w:rsidRDefault="009B1459" w:rsidP="007C7F65">
            <w:r>
              <w:t>Sélectionner Lancer pour ouvrir la maquette</w:t>
            </w:r>
          </w:p>
        </w:tc>
        <w:tc>
          <w:tcPr>
            <w:tcW w:w="4531" w:type="dxa"/>
            <w:vAlign w:val="center"/>
          </w:tcPr>
          <w:p w:rsidR="009B1459" w:rsidRDefault="009B1459" w:rsidP="007C7F65">
            <w:r>
              <w:rPr>
                <w:noProof/>
                <w:lang w:eastAsia="fr-FR"/>
              </w:rPr>
              <w:drawing>
                <wp:inline distT="0" distB="0" distL="0" distR="0" wp14:anchorId="2A7BE9FE" wp14:editId="6ECC86B8">
                  <wp:extent cx="3257550" cy="24765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9" t="7643" r="41303" b="15931"/>
                          <a:stretch/>
                        </pic:blipFill>
                        <pic:spPr bwMode="auto">
                          <a:xfrm>
                            <a:off x="0" y="0"/>
                            <a:ext cx="3257550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2D4C" w:rsidRDefault="00DB2D4C" w:rsidP="0021778F">
      <w:pPr>
        <w:spacing w:after="0"/>
      </w:pPr>
    </w:p>
    <w:p w:rsidR="00BE632B" w:rsidRDefault="00BE632B" w:rsidP="0021778F">
      <w:pPr>
        <w:spacing w:after="0"/>
      </w:pPr>
    </w:p>
    <w:p w:rsidR="00BE632B" w:rsidRDefault="00BE632B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3912"/>
      </w:tblGrid>
      <w:tr w:rsidR="00BE632B" w:rsidTr="007C7F65">
        <w:tc>
          <w:tcPr>
            <w:tcW w:w="4531" w:type="dxa"/>
            <w:vAlign w:val="center"/>
          </w:tcPr>
          <w:p w:rsidR="00BE632B" w:rsidRDefault="00BE632B" w:rsidP="007C7F65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1102CD5" wp14:editId="6494A7BE">
                  <wp:extent cx="3276600" cy="1843088"/>
                  <wp:effectExtent l="0" t="0" r="0" b="508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966" cy="184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BE632B" w:rsidRDefault="00BE632B" w:rsidP="007C7F65">
            <w:r>
              <w:t xml:space="preserve">L’environnement est </w:t>
            </w:r>
            <w:r w:rsidR="003A50A2">
              <w:t>maillé (de maillage en éléments finis)</w:t>
            </w:r>
          </w:p>
          <w:p w:rsidR="00BE632B" w:rsidRDefault="00BE632B" w:rsidP="007C7F65">
            <w:r>
              <w:t>Positionner la maquette en cliquant des doigts.</w:t>
            </w:r>
          </w:p>
          <w:p w:rsidR="00BE632B" w:rsidRDefault="00BE632B" w:rsidP="007C7F65"/>
        </w:tc>
      </w:tr>
    </w:tbl>
    <w:p w:rsidR="00BE632B" w:rsidRDefault="00BE632B" w:rsidP="0021778F">
      <w:pPr>
        <w:spacing w:after="0"/>
      </w:pPr>
    </w:p>
    <w:p w:rsidR="00BE632B" w:rsidRDefault="00BE632B" w:rsidP="0021778F">
      <w:pPr>
        <w:spacing w:after="0"/>
      </w:pPr>
    </w:p>
    <w:p w:rsidR="00BE632B" w:rsidRDefault="00BE632B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0"/>
        <w:gridCol w:w="5268"/>
      </w:tblGrid>
      <w:tr w:rsidR="00BF23ED" w:rsidTr="007C7F65">
        <w:tc>
          <w:tcPr>
            <w:tcW w:w="4531" w:type="dxa"/>
            <w:vAlign w:val="center"/>
          </w:tcPr>
          <w:p w:rsidR="00BF23ED" w:rsidRDefault="00BF23ED" w:rsidP="007C7F65">
            <w:r>
              <w:t>La maquette s’affiche dans l’espace au point sélectionné.</w:t>
            </w:r>
          </w:p>
          <w:p w:rsidR="00BF23ED" w:rsidRDefault="00BF23ED" w:rsidP="007C7F65"/>
          <w:p w:rsidR="00BF23ED" w:rsidRDefault="00BF23ED" w:rsidP="007C7F65">
            <w:r>
              <w:t xml:space="preserve">A la question </w:t>
            </w:r>
            <w:r w:rsidR="00307E20">
              <w:t>« </w:t>
            </w:r>
            <w:r>
              <w:t>Voulez-vous continuer avec l’alignement des marqueurs ?</w:t>
            </w:r>
            <w:r w:rsidR="00307E20">
              <w:t> »</w:t>
            </w:r>
          </w:p>
          <w:p w:rsidR="00BF23ED" w:rsidRDefault="00BF23ED" w:rsidP="007C7F65"/>
          <w:p w:rsidR="00BF23ED" w:rsidRDefault="00BF23ED" w:rsidP="007C7F65">
            <w:r>
              <w:t>Répondre : Continuer</w:t>
            </w:r>
          </w:p>
        </w:tc>
        <w:tc>
          <w:tcPr>
            <w:tcW w:w="4531" w:type="dxa"/>
            <w:vAlign w:val="center"/>
          </w:tcPr>
          <w:p w:rsidR="00BF23ED" w:rsidRDefault="00BF23ED" w:rsidP="007C7F65">
            <w:r>
              <w:rPr>
                <w:noProof/>
                <w:lang w:eastAsia="fr-FR"/>
              </w:rPr>
              <w:drawing>
                <wp:inline distT="0" distB="0" distL="0" distR="0" wp14:anchorId="0FC06384" wp14:editId="62B6841C">
                  <wp:extent cx="3208020" cy="213360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6" r="20106" b="34156"/>
                          <a:stretch/>
                        </pic:blipFill>
                        <pic:spPr bwMode="auto">
                          <a:xfrm>
                            <a:off x="0" y="0"/>
                            <a:ext cx="3208020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2D4C" w:rsidRDefault="00DB2D4C" w:rsidP="0021778F">
      <w:pPr>
        <w:spacing w:after="0"/>
      </w:pPr>
    </w:p>
    <w:p w:rsidR="00065E76" w:rsidRDefault="00AA0337" w:rsidP="0021778F">
      <w:pPr>
        <w:spacing w:after="0"/>
      </w:pPr>
      <w:r>
        <w:t>Scanner de nouveau le QR code en vous maintenant à environ 40 cm.</w:t>
      </w:r>
    </w:p>
    <w:p w:rsidR="00AA0337" w:rsidRDefault="00AA0337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A0337" w:rsidTr="007C7F65">
        <w:tc>
          <w:tcPr>
            <w:tcW w:w="4531" w:type="dxa"/>
            <w:vAlign w:val="center"/>
          </w:tcPr>
          <w:p w:rsidR="00AA0337" w:rsidRDefault="00AA0337" w:rsidP="00307E20">
            <w:r>
              <w:t>Une fois charg</w:t>
            </w:r>
            <w:r w:rsidR="00307E20">
              <w:t>é</w:t>
            </w:r>
            <w:r>
              <w:t>, sélectionner Terminé</w:t>
            </w:r>
          </w:p>
        </w:tc>
        <w:tc>
          <w:tcPr>
            <w:tcW w:w="4531" w:type="dxa"/>
            <w:vAlign w:val="center"/>
          </w:tcPr>
          <w:p w:rsidR="00AA0337" w:rsidRDefault="00AA0337" w:rsidP="007C7F65">
            <w:r>
              <w:rPr>
                <w:noProof/>
                <w:lang w:eastAsia="fr-FR"/>
              </w:rPr>
              <w:drawing>
                <wp:inline distT="0" distB="0" distL="0" distR="0" wp14:anchorId="020AF34F" wp14:editId="7924DA17">
                  <wp:extent cx="1914525" cy="3240405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69" r="33697"/>
                          <a:stretch/>
                        </pic:blipFill>
                        <pic:spPr bwMode="auto">
                          <a:xfrm>
                            <a:off x="0" y="0"/>
                            <a:ext cx="1914525" cy="324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B76" w:rsidRDefault="00262B76" w:rsidP="0021778F">
      <w:pPr>
        <w:spacing w:after="0"/>
      </w:pPr>
    </w:p>
    <w:p w:rsidR="00BE632B" w:rsidRDefault="00BE632B" w:rsidP="0021778F">
      <w:pPr>
        <w:spacing w:after="0"/>
      </w:pPr>
    </w:p>
    <w:p w:rsidR="00923638" w:rsidRDefault="00923638" w:rsidP="0021778F">
      <w:pPr>
        <w:spacing w:after="0"/>
      </w:pPr>
    </w:p>
    <w:p w:rsidR="00EF7312" w:rsidRDefault="00ED4765" w:rsidP="0021778F">
      <w:pPr>
        <w:spacing w:after="0"/>
      </w:pPr>
      <w:r>
        <w:lastRenderedPageBreak/>
        <w:t>La maquette apparait en superposition du réel.</w:t>
      </w:r>
    </w:p>
    <w:p w:rsidR="002D1B4E" w:rsidRDefault="002D1B4E" w:rsidP="0021778F">
      <w:pPr>
        <w:spacing w:after="0"/>
      </w:pPr>
    </w:p>
    <w:p w:rsidR="00923638" w:rsidRDefault="00923638" w:rsidP="0021778F">
      <w:pPr>
        <w:spacing w:after="0"/>
      </w:pPr>
    </w:p>
    <w:p w:rsidR="002D1B4E" w:rsidRDefault="00673877" w:rsidP="0021778F">
      <w:pPr>
        <w:spacing w:after="0"/>
      </w:pPr>
      <w:r>
        <w:rPr>
          <w:noProof/>
          <w:lang w:eastAsia="fr-FR"/>
        </w:rPr>
        <w:drawing>
          <wp:inline distT="0" distB="0" distL="0" distR="0" wp14:anchorId="5DA0810B" wp14:editId="718366F3">
            <wp:extent cx="5760720" cy="324040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089" w:rsidRDefault="00671089" w:rsidP="0021778F">
      <w:pPr>
        <w:spacing w:after="0"/>
      </w:pPr>
    </w:p>
    <w:p w:rsidR="00923638" w:rsidRDefault="00923638" w:rsidP="0021778F">
      <w:pPr>
        <w:spacing w:after="0"/>
      </w:pPr>
    </w:p>
    <w:p w:rsidR="002D1B4E" w:rsidRDefault="002D1B4E" w:rsidP="0021778F">
      <w:pPr>
        <w:spacing w:after="0"/>
      </w:pPr>
    </w:p>
    <w:p w:rsidR="00D7197B" w:rsidRDefault="00A23397" w:rsidP="0021778F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89" w:rsidRDefault="000A7A89" w:rsidP="0021778F">
      <w:pPr>
        <w:spacing w:after="0"/>
      </w:pPr>
    </w:p>
    <w:p w:rsidR="00923638" w:rsidRDefault="00923638" w:rsidP="0021778F">
      <w:pPr>
        <w:spacing w:after="0"/>
      </w:pPr>
    </w:p>
    <w:p w:rsidR="00923638" w:rsidRDefault="00923638" w:rsidP="0021778F">
      <w:pPr>
        <w:spacing w:after="0"/>
      </w:pPr>
    </w:p>
    <w:p w:rsidR="00923638" w:rsidRDefault="00923638" w:rsidP="0021778F">
      <w:pPr>
        <w:spacing w:after="0"/>
      </w:pPr>
    </w:p>
    <w:p w:rsidR="00923638" w:rsidRDefault="00923638" w:rsidP="0021778F">
      <w:pPr>
        <w:spacing w:after="0"/>
      </w:pPr>
    </w:p>
    <w:p w:rsidR="00923638" w:rsidRDefault="00923638" w:rsidP="0021778F">
      <w:pPr>
        <w:spacing w:after="0"/>
      </w:pPr>
    </w:p>
    <w:p w:rsidR="00A23397" w:rsidRDefault="00307E20" w:rsidP="00ED4765">
      <w:pPr>
        <w:pStyle w:val="deroulement"/>
      </w:pPr>
      <w:r>
        <w:t>Contrôle</w:t>
      </w:r>
      <w:r w:rsidR="00ED4765">
        <w:t xml:space="preserve"> du levé réalisé</w:t>
      </w:r>
    </w:p>
    <w:p w:rsidR="00A23397" w:rsidRDefault="00A23397" w:rsidP="0021778F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638" w:rsidRDefault="00923638" w:rsidP="0021778F">
      <w:pPr>
        <w:spacing w:after="0"/>
      </w:pPr>
    </w:p>
    <w:p w:rsidR="00A23397" w:rsidRDefault="00ED4765" w:rsidP="0021778F">
      <w:pPr>
        <w:spacing w:after="0"/>
      </w:pPr>
      <w:r>
        <w:t xml:space="preserve">On remarque un décalage entre </w:t>
      </w:r>
      <w:r w:rsidR="00307E20">
        <w:t xml:space="preserve">la </w:t>
      </w:r>
      <w:r>
        <w:t>maquette et l’ombrière au niveau des brise</w:t>
      </w:r>
      <w:r w:rsidR="008740B9">
        <w:t xml:space="preserve">s </w:t>
      </w:r>
      <w:r w:rsidR="00307E20">
        <w:t>-</w:t>
      </w:r>
      <w:r>
        <w:t>soleil.</w:t>
      </w:r>
    </w:p>
    <w:p w:rsidR="00ED4765" w:rsidRDefault="00ED4765" w:rsidP="0021778F">
      <w:pPr>
        <w:spacing w:after="0"/>
      </w:pPr>
    </w:p>
    <w:p w:rsidR="0063133B" w:rsidRDefault="0063133B" w:rsidP="0021778F">
      <w:pPr>
        <w:spacing w:after="0"/>
      </w:pPr>
    </w:p>
    <w:p w:rsidR="0063133B" w:rsidRDefault="0063133B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D4765" w:rsidTr="00923638">
        <w:tc>
          <w:tcPr>
            <w:tcW w:w="4531" w:type="dxa"/>
            <w:vAlign w:val="center"/>
          </w:tcPr>
          <w:p w:rsidR="00ED4765" w:rsidRDefault="00ED4765" w:rsidP="00307E20">
            <w:r>
              <w:t>Faire apparaitre le menu en regardant la p</w:t>
            </w:r>
            <w:r w:rsidR="00307E20">
              <w:t>aum</w:t>
            </w:r>
            <w:r>
              <w:t>e de la main.</w:t>
            </w:r>
          </w:p>
        </w:tc>
        <w:tc>
          <w:tcPr>
            <w:tcW w:w="4531" w:type="dxa"/>
            <w:vAlign w:val="center"/>
          </w:tcPr>
          <w:p w:rsidR="00ED4765" w:rsidRDefault="00ED4765" w:rsidP="00923638">
            <w:r w:rsidRPr="004713DD">
              <w:rPr>
                <w:noProof/>
                <w:lang w:eastAsia="fr-FR"/>
              </w:rPr>
              <w:drawing>
                <wp:inline distT="0" distB="0" distL="0" distR="0" wp14:anchorId="569D40A3" wp14:editId="69C59C8E">
                  <wp:extent cx="2114845" cy="1819529"/>
                  <wp:effectExtent l="0" t="0" r="0" b="952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845" cy="181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4765" w:rsidRDefault="00ED4765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22ADE" w:rsidTr="00923638">
        <w:tc>
          <w:tcPr>
            <w:tcW w:w="4531" w:type="dxa"/>
            <w:vAlign w:val="center"/>
          </w:tcPr>
          <w:p w:rsidR="00422ADE" w:rsidRDefault="00422ADE" w:rsidP="00923638">
            <w:r>
              <w:t>Dans le menu , choisir Mesure</w:t>
            </w:r>
          </w:p>
        </w:tc>
        <w:tc>
          <w:tcPr>
            <w:tcW w:w="4531" w:type="dxa"/>
            <w:vAlign w:val="center"/>
          </w:tcPr>
          <w:p w:rsidR="00422ADE" w:rsidRDefault="00422ADE" w:rsidP="00923638">
            <w:r>
              <w:rPr>
                <w:noProof/>
                <w:lang w:eastAsia="fr-FR"/>
              </w:rPr>
              <w:drawing>
                <wp:inline distT="0" distB="0" distL="0" distR="0" wp14:anchorId="6BD7CEDE" wp14:editId="5128111C">
                  <wp:extent cx="1812844" cy="2178685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78" r="21717"/>
                          <a:stretch/>
                        </pic:blipFill>
                        <pic:spPr bwMode="auto">
                          <a:xfrm>
                            <a:off x="0" y="0"/>
                            <a:ext cx="1820736" cy="2188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ADE" w:rsidRDefault="00422ADE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6"/>
        <w:gridCol w:w="6216"/>
      </w:tblGrid>
      <w:tr w:rsidR="00422ADE" w:rsidTr="00923638">
        <w:tc>
          <w:tcPr>
            <w:tcW w:w="2846" w:type="dxa"/>
            <w:vAlign w:val="center"/>
          </w:tcPr>
          <w:p w:rsidR="00422ADE" w:rsidRDefault="00422ADE" w:rsidP="00923638">
            <w:r>
              <w:lastRenderedPageBreak/>
              <w:t xml:space="preserve">Sélectionner, Réel au </w:t>
            </w:r>
            <w:r w:rsidR="00923638">
              <w:t>modèle</w:t>
            </w:r>
          </w:p>
        </w:tc>
        <w:tc>
          <w:tcPr>
            <w:tcW w:w="6216" w:type="dxa"/>
            <w:vAlign w:val="center"/>
          </w:tcPr>
          <w:p w:rsidR="00422ADE" w:rsidRDefault="00422ADE" w:rsidP="00923638">
            <w:r>
              <w:rPr>
                <w:noProof/>
                <w:lang w:eastAsia="fr-FR"/>
              </w:rPr>
              <w:drawing>
                <wp:inline distT="0" distB="0" distL="0" distR="0" wp14:anchorId="65C529A3" wp14:editId="57DB4F9B">
                  <wp:extent cx="3802380" cy="1043940"/>
                  <wp:effectExtent l="0" t="0" r="7620" b="381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95" t="44915" b="22869"/>
                          <a:stretch/>
                        </pic:blipFill>
                        <pic:spPr bwMode="auto">
                          <a:xfrm>
                            <a:off x="0" y="0"/>
                            <a:ext cx="380238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ADE" w:rsidRDefault="00422ADE" w:rsidP="0021778F">
      <w:pPr>
        <w:spacing w:after="0"/>
      </w:pPr>
    </w:p>
    <w:p w:rsidR="00923638" w:rsidRDefault="00923638" w:rsidP="0021778F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0"/>
        <w:gridCol w:w="5628"/>
      </w:tblGrid>
      <w:tr w:rsidR="00422ADE" w:rsidTr="00923638">
        <w:tc>
          <w:tcPr>
            <w:tcW w:w="4531" w:type="dxa"/>
            <w:vAlign w:val="center"/>
          </w:tcPr>
          <w:p w:rsidR="00422ADE" w:rsidRDefault="00422ADE" w:rsidP="00923638">
            <w:r>
              <w:t>Sélectionner la console des brise</w:t>
            </w:r>
            <w:r w:rsidR="008740B9">
              <w:t>s -</w:t>
            </w:r>
            <w:r>
              <w:t xml:space="preserve"> soleil réel</w:t>
            </w:r>
            <w:r w:rsidR="008740B9">
              <w:t>s</w:t>
            </w:r>
            <w:r>
              <w:t>, puis la même pièce sur la maquette.</w:t>
            </w:r>
          </w:p>
          <w:p w:rsidR="00422ADE" w:rsidRDefault="00422ADE" w:rsidP="00923638"/>
          <w:p w:rsidR="00422ADE" w:rsidRDefault="00422ADE" w:rsidP="00923638">
            <w:r>
              <w:t xml:space="preserve">On remarque qu’il y a </w:t>
            </w:r>
            <w:proofErr w:type="gramStart"/>
            <w:r>
              <w:t>un</w:t>
            </w:r>
            <w:proofErr w:type="gramEnd"/>
            <w:r>
              <w:t xml:space="preserve"> distance de 40 cm, ce qui correspond à l’erreur consta</w:t>
            </w:r>
            <w:r w:rsidR="00F37DD9">
              <w:t>té</w:t>
            </w:r>
            <w:r w:rsidR="008740B9">
              <w:t>e</w:t>
            </w:r>
            <w:r w:rsidR="00F37DD9">
              <w:t>.</w:t>
            </w:r>
          </w:p>
          <w:p w:rsidR="00F37DD9" w:rsidRDefault="00F37DD9" w:rsidP="00923638"/>
          <w:p w:rsidR="00F37DD9" w:rsidRDefault="00F37DD9" w:rsidP="00923638">
            <w:r>
              <w:t>La maquette peut être corrigée !</w:t>
            </w:r>
          </w:p>
        </w:tc>
        <w:tc>
          <w:tcPr>
            <w:tcW w:w="4531" w:type="dxa"/>
            <w:vAlign w:val="center"/>
          </w:tcPr>
          <w:p w:rsidR="00422ADE" w:rsidRDefault="00422ADE" w:rsidP="00923638">
            <w:r>
              <w:rPr>
                <w:noProof/>
                <w:lang w:eastAsia="fr-FR"/>
              </w:rPr>
              <w:drawing>
                <wp:inline distT="0" distB="0" distL="0" distR="0" wp14:anchorId="595336C4" wp14:editId="6868E2BB">
                  <wp:extent cx="3436620" cy="1933099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121" cy="193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3DD" w:rsidRDefault="004713DD" w:rsidP="0021778F">
      <w:pPr>
        <w:spacing w:after="0"/>
      </w:pPr>
    </w:p>
    <w:p w:rsidR="004713DD" w:rsidRDefault="004713DD" w:rsidP="0021778F">
      <w:pPr>
        <w:spacing w:after="0"/>
      </w:pPr>
    </w:p>
    <w:p w:rsidR="004713DD" w:rsidRDefault="00F37DD9" w:rsidP="00F37DD9">
      <w:pPr>
        <w:pStyle w:val="deroulement"/>
      </w:pPr>
      <w:r>
        <w:t>Retour d’expérience</w:t>
      </w:r>
    </w:p>
    <w:p w:rsidR="00F37DD9" w:rsidRDefault="00F37DD9" w:rsidP="0021778F">
      <w:pPr>
        <w:spacing w:after="0"/>
      </w:pPr>
    </w:p>
    <w:p w:rsidR="00F37DD9" w:rsidRDefault="00E92E92" w:rsidP="0021778F">
      <w:pPr>
        <w:spacing w:after="0"/>
      </w:pPr>
      <w:r>
        <w:t xml:space="preserve">L’adhésion des étudiants a été </w:t>
      </w:r>
      <w:r w:rsidR="00923638">
        <w:t>immédiate</w:t>
      </w:r>
      <w:r>
        <w:t>, ce qui se comprend devant une nouvelle technologie.</w:t>
      </w:r>
    </w:p>
    <w:p w:rsidR="00E92E92" w:rsidRDefault="00E92E92" w:rsidP="0021778F">
      <w:pPr>
        <w:spacing w:after="0"/>
      </w:pPr>
      <w:r>
        <w:t>Le choix d</w:t>
      </w:r>
      <w:r w:rsidR="008740B9">
        <w:t xml:space="preserve">’une structure extérieure et </w:t>
      </w:r>
      <w:r>
        <w:t>orientée au Sud e</w:t>
      </w:r>
      <w:r w:rsidR="008740B9">
        <w:t>s</w:t>
      </w:r>
      <w:r>
        <w:t>t à éviter. En effet, il est difficile de travailler par forte luminosité</w:t>
      </w:r>
      <w:r w:rsidR="00923638">
        <w:t>, ce qui explique aussi la prise d’image à l’intérieur du lycée.</w:t>
      </w:r>
    </w:p>
    <w:p w:rsidR="003C1271" w:rsidRDefault="003C1271" w:rsidP="0021778F">
      <w:pPr>
        <w:spacing w:after="0"/>
      </w:pPr>
    </w:p>
    <w:p w:rsidR="00923638" w:rsidRDefault="00923638" w:rsidP="0021778F">
      <w:pPr>
        <w:spacing w:after="0"/>
      </w:pPr>
    </w:p>
    <w:p w:rsidR="004713DD" w:rsidRDefault="004713DD" w:rsidP="0021778F">
      <w:pPr>
        <w:spacing w:after="0"/>
      </w:pPr>
    </w:p>
    <w:p w:rsidR="00A23397" w:rsidRDefault="00BE284F" w:rsidP="00BE284F">
      <w:pPr>
        <w:pStyle w:val="deroulement"/>
      </w:pPr>
      <w:r>
        <w:t>Expérience du lycée Aristide Brian</w:t>
      </w:r>
      <w:r w:rsidR="003A50A2">
        <w:t>d</w:t>
      </w:r>
      <w:r>
        <w:t xml:space="preserve"> de Saint </w:t>
      </w:r>
      <w:r w:rsidR="003A50A2">
        <w:t>Nazaire</w:t>
      </w:r>
    </w:p>
    <w:p w:rsidR="004713DD" w:rsidRDefault="004713DD" w:rsidP="0021778F">
      <w:pPr>
        <w:spacing w:after="0"/>
      </w:pPr>
    </w:p>
    <w:p w:rsidR="004713DD" w:rsidRDefault="004713DD" w:rsidP="0021778F">
      <w:pPr>
        <w:spacing w:after="0"/>
      </w:pPr>
    </w:p>
    <w:p w:rsidR="004713DD" w:rsidRDefault="00700B29" w:rsidP="0021778F">
      <w:pPr>
        <w:spacing w:after="0"/>
      </w:pPr>
      <w:hyperlink r:id="rId48" w:tgtFrame="_blank" w:history="1">
        <w:r w:rsidR="004713DD">
          <w:rPr>
            <w:rStyle w:val="Lienhypertexte"/>
          </w:rPr>
          <w:t>http://btscm.fr/dicocm/X/XR10/XR10_L</w:t>
        </w:r>
        <w:r w:rsidR="004713DD">
          <w:rPr>
            <w:rStyle w:val="Lienhypertexte"/>
          </w:rPr>
          <w:t>A</w:t>
        </w:r>
        <w:r w:rsidR="004713DD">
          <w:rPr>
            <w:rStyle w:val="Lienhypertexte"/>
          </w:rPr>
          <w:t>B_demo.mp4</w:t>
        </w:r>
      </w:hyperlink>
    </w:p>
    <w:p w:rsidR="004713DD" w:rsidRDefault="004713DD" w:rsidP="0021778F">
      <w:pPr>
        <w:spacing w:after="0"/>
      </w:pPr>
    </w:p>
    <w:p w:rsidR="004713DD" w:rsidRDefault="004713DD" w:rsidP="0021778F">
      <w:pPr>
        <w:spacing w:after="0"/>
      </w:pPr>
    </w:p>
    <w:sectPr w:rsidR="004713DD" w:rsidSect="0039762E">
      <w:headerReference w:type="default" r:id="rId49"/>
      <w:footerReference w:type="default" r:id="rId50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B29" w:rsidRDefault="00700B29" w:rsidP="0039762E">
      <w:pPr>
        <w:spacing w:after="0" w:line="240" w:lineRule="auto"/>
      </w:pPr>
      <w:r>
        <w:separator/>
      </w:r>
    </w:p>
  </w:endnote>
  <w:endnote w:type="continuationSeparator" w:id="0">
    <w:p w:rsidR="00700B29" w:rsidRDefault="00700B29" w:rsidP="00397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736470301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39762E" w:rsidRPr="0039762E" w:rsidRDefault="0039762E" w:rsidP="0039762E">
            <w:pPr>
              <w:pStyle w:val="Pieddepage"/>
              <w:jc w:val="right"/>
              <w:rPr>
                <w:sz w:val="20"/>
                <w:szCs w:val="20"/>
              </w:rPr>
            </w:pPr>
            <w:r w:rsidRPr="0039762E">
              <w:rPr>
                <w:sz w:val="20"/>
                <w:szCs w:val="20"/>
              </w:rPr>
              <w:t xml:space="preserve">Page </w:t>
            </w:r>
            <w:r w:rsidRPr="0039762E">
              <w:rPr>
                <w:sz w:val="20"/>
                <w:szCs w:val="20"/>
              </w:rPr>
              <w:fldChar w:fldCharType="begin"/>
            </w:r>
            <w:r w:rsidRPr="0039762E">
              <w:rPr>
                <w:sz w:val="20"/>
                <w:szCs w:val="20"/>
              </w:rPr>
              <w:instrText>PAGE</w:instrText>
            </w:r>
            <w:r w:rsidRPr="0039762E">
              <w:rPr>
                <w:sz w:val="20"/>
                <w:szCs w:val="20"/>
              </w:rPr>
              <w:fldChar w:fldCharType="separate"/>
            </w:r>
            <w:r w:rsidR="00011EE1">
              <w:rPr>
                <w:noProof/>
                <w:sz w:val="20"/>
                <w:szCs w:val="20"/>
              </w:rPr>
              <w:t>2</w:t>
            </w:r>
            <w:r w:rsidRPr="0039762E">
              <w:rPr>
                <w:sz w:val="20"/>
                <w:szCs w:val="20"/>
              </w:rPr>
              <w:fldChar w:fldCharType="end"/>
            </w:r>
            <w:r w:rsidRPr="0039762E">
              <w:rPr>
                <w:sz w:val="20"/>
                <w:szCs w:val="20"/>
              </w:rPr>
              <w:t xml:space="preserve"> sur </w:t>
            </w:r>
            <w:r w:rsidRPr="0039762E">
              <w:rPr>
                <w:sz w:val="20"/>
                <w:szCs w:val="20"/>
              </w:rPr>
              <w:fldChar w:fldCharType="begin"/>
            </w:r>
            <w:r w:rsidRPr="0039762E">
              <w:rPr>
                <w:sz w:val="20"/>
                <w:szCs w:val="20"/>
              </w:rPr>
              <w:instrText>NUMPAGES</w:instrText>
            </w:r>
            <w:r w:rsidRPr="0039762E">
              <w:rPr>
                <w:sz w:val="20"/>
                <w:szCs w:val="20"/>
              </w:rPr>
              <w:fldChar w:fldCharType="separate"/>
            </w:r>
            <w:r w:rsidR="00011EE1">
              <w:rPr>
                <w:noProof/>
                <w:sz w:val="20"/>
                <w:szCs w:val="20"/>
              </w:rPr>
              <w:t>15</w:t>
            </w:r>
            <w:r w:rsidRPr="0039762E">
              <w:rPr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B29" w:rsidRDefault="00700B29" w:rsidP="0039762E">
      <w:pPr>
        <w:spacing w:after="0" w:line="240" w:lineRule="auto"/>
      </w:pPr>
      <w:r>
        <w:separator/>
      </w:r>
    </w:p>
  </w:footnote>
  <w:footnote w:type="continuationSeparator" w:id="0">
    <w:p w:rsidR="00700B29" w:rsidRDefault="00700B29" w:rsidP="00397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62E" w:rsidRPr="0039762E" w:rsidRDefault="0039762E">
    <w:pPr>
      <w:pStyle w:val="En-tte"/>
      <w:rPr>
        <w:sz w:val="20"/>
        <w:szCs w:val="20"/>
      </w:rPr>
    </w:pPr>
    <w:r w:rsidRPr="0039762E">
      <w:rPr>
        <w:sz w:val="20"/>
        <w:szCs w:val="20"/>
      </w:rPr>
      <w:t>Utilisation de la réalité mixte dans la validation du relevé d’un brise soleil.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36E28"/>
    <w:multiLevelType w:val="hybridMultilevel"/>
    <w:tmpl w:val="DBA4C5F0"/>
    <w:lvl w:ilvl="0" w:tplc="6A28F65A">
      <w:start w:val="1"/>
      <w:numFmt w:val="bullet"/>
      <w:pStyle w:val="xr1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2D4001"/>
    <w:multiLevelType w:val="hybridMultilevel"/>
    <w:tmpl w:val="B21EA1FE"/>
    <w:lvl w:ilvl="0" w:tplc="3E8A9E94">
      <w:start w:val="1"/>
      <w:numFmt w:val="decimal"/>
      <w:pStyle w:val="deroulement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683"/>
    <w:rsid w:val="00011EE1"/>
    <w:rsid w:val="000201E7"/>
    <w:rsid w:val="00040C12"/>
    <w:rsid w:val="00046683"/>
    <w:rsid w:val="00065E76"/>
    <w:rsid w:val="000A7A89"/>
    <w:rsid w:val="000F0717"/>
    <w:rsid w:val="001061A1"/>
    <w:rsid w:val="001352E6"/>
    <w:rsid w:val="001416B8"/>
    <w:rsid w:val="001A3A42"/>
    <w:rsid w:val="001D13DF"/>
    <w:rsid w:val="001E34D6"/>
    <w:rsid w:val="00200C96"/>
    <w:rsid w:val="0021778F"/>
    <w:rsid w:val="00262B76"/>
    <w:rsid w:val="00297467"/>
    <w:rsid w:val="002D1B4E"/>
    <w:rsid w:val="00307E20"/>
    <w:rsid w:val="003667D2"/>
    <w:rsid w:val="00397163"/>
    <w:rsid w:val="0039762E"/>
    <w:rsid w:val="003A50A2"/>
    <w:rsid w:val="003C1271"/>
    <w:rsid w:val="003F6E9C"/>
    <w:rsid w:val="00421F37"/>
    <w:rsid w:val="00422ADE"/>
    <w:rsid w:val="00437E9F"/>
    <w:rsid w:val="004713DD"/>
    <w:rsid w:val="00497413"/>
    <w:rsid w:val="004D366A"/>
    <w:rsid w:val="005137D2"/>
    <w:rsid w:val="0052359F"/>
    <w:rsid w:val="00552C61"/>
    <w:rsid w:val="005727F5"/>
    <w:rsid w:val="00594863"/>
    <w:rsid w:val="006113E3"/>
    <w:rsid w:val="0063133B"/>
    <w:rsid w:val="00671089"/>
    <w:rsid w:val="00673877"/>
    <w:rsid w:val="00700B29"/>
    <w:rsid w:val="0071478A"/>
    <w:rsid w:val="00746CD9"/>
    <w:rsid w:val="007A32E8"/>
    <w:rsid w:val="007A4B52"/>
    <w:rsid w:val="007C7F65"/>
    <w:rsid w:val="00831FDC"/>
    <w:rsid w:val="008350E0"/>
    <w:rsid w:val="00851831"/>
    <w:rsid w:val="008740B9"/>
    <w:rsid w:val="008B06E6"/>
    <w:rsid w:val="00923638"/>
    <w:rsid w:val="00925469"/>
    <w:rsid w:val="009329EC"/>
    <w:rsid w:val="0099793A"/>
    <w:rsid w:val="009B1459"/>
    <w:rsid w:val="009F75A5"/>
    <w:rsid w:val="00A23397"/>
    <w:rsid w:val="00AA0337"/>
    <w:rsid w:val="00B05FDB"/>
    <w:rsid w:val="00B2780E"/>
    <w:rsid w:val="00B92EF4"/>
    <w:rsid w:val="00BB1D59"/>
    <w:rsid w:val="00BC5BD0"/>
    <w:rsid w:val="00BE284F"/>
    <w:rsid w:val="00BE632B"/>
    <w:rsid w:val="00BF23ED"/>
    <w:rsid w:val="00C17360"/>
    <w:rsid w:val="00C67DEC"/>
    <w:rsid w:val="00D65E7E"/>
    <w:rsid w:val="00D7197B"/>
    <w:rsid w:val="00DB2D4C"/>
    <w:rsid w:val="00E45333"/>
    <w:rsid w:val="00E92E92"/>
    <w:rsid w:val="00EA0AB1"/>
    <w:rsid w:val="00ED4765"/>
    <w:rsid w:val="00EE2350"/>
    <w:rsid w:val="00EF7312"/>
    <w:rsid w:val="00F01632"/>
    <w:rsid w:val="00F37DD9"/>
    <w:rsid w:val="00F7228D"/>
    <w:rsid w:val="00F84949"/>
    <w:rsid w:val="00FE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713DD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713DD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00C96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21778F"/>
    <w:pPr>
      <w:ind w:left="720"/>
      <w:contextualSpacing/>
    </w:pPr>
  </w:style>
  <w:style w:type="paragraph" w:customStyle="1" w:styleId="xr10">
    <w:name w:val="xr10"/>
    <w:basedOn w:val="Paragraphedeliste"/>
    <w:link w:val="xr10Car"/>
    <w:qFormat/>
    <w:rsid w:val="0021778F"/>
    <w:pPr>
      <w:numPr>
        <w:numId w:val="1"/>
      </w:numPr>
      <w:spacing w:after="120"/>
    </w:pPr>
    <w:rPr>
      <w:b/>
      <w:bCs/>
      <w:i/>
      <w:iCs/>
      <w:u w:val="single"/>
    </w:rPr>
  </w:style>
  <w:style w:type="table" w:styleId="Grilledutableau">
    <w:name w:val="Table Grid"/>
    <w:basedOn w:val="TableauNormal"/>
    <w:uiPriority w:val="39"/>
    <w:rsid w:val="00F01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21778F"/>
  </w:style>
  <w:style w:type="character" w:customStyle="1" w:styleId="xr10Car">
    <w:name w:val="xr10 Car"/>
    <w:basedOn w:val="ParagraphedelisteCar"/>
    <w:link w:val="xr10"/>
    <w:rsid w:val="0021778F"/>
    <w:rPr>
      <w:b/>
      <w:bCs/>
      <w:i/>
      <w:iCs/>
      <w:u w:val="single"/>
    </w:rPr>
  </w:style>
  <w:style w:type="paragraph" w:customStyle="1" w:styleId="deroulement">
    <w:name w:val="deroulement"/>
    <w:basedOn w:val="Paragraphedeliste"/>
    <w:link w:val="deroulementCar"/>
    <w:qFormat/>
    <w:rsid w:val="00F01632"/>
    <w:pPr>
      <w:numPr>
        <w:numId w:val="3"/>
      </w:numPr>
      <w:spacing w:after="60"/>
    </w:pPr>
    <w:rPr>
      <w:b/>
      <w:bCs/>
      <w:u w:val="single"/>
    </w:rPr>
  </w:style>
  <w:style w:type="paragraph" w:styleId="En-tte">
    <w:name w:val="header"/>
    <w:basedOn w:val="Normal"/>
    <w:link w:val="En-tteCar"/>
    <w:uiPriority w:val="99"/>
    <w:unhideWhenUsed/>
    <w:rsid w:val="00397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deroulementCar">
    <w:name w:val="deroulement Car"/>
    <w:basedOn w:val="ParagraphedelisteCar"/>
    <w:link w:val="deroulement"/>
    <w:rsid w:val="00F01632"/>
    <w:rPr>
      <w:b/>
      <w:bCs/>
      <w:u w:val="single"/>
    </w:rPr>
  </w:style>
  <w:style w:type="character" w:customStyle="1" w:styleId="En-tteCar">
    <w:name w:val="En-tête Car"/>
    <w:basedOn w:val="Policepardfaut"/>
    <w:link w:val="En-tte"/>
    <w:uiPriority w:val="99"/>
    <w:rsid w:val="0039762E"/>
  </w:style>
  <w:style w:type="paragraph" w:styleId="Pieddepage">
    <w:name w:val="footer"/>
    <w:basedOn w:val="Normal"/>
    <w:link w:val="PieddepageCar"/>
    <w:uiPriority w:val="99"/>
    <w:unhideWhenUsed/>
    <w:rsid w:val="00397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762E"/>
  </w:style>
  <w:style w:type="paragraph" w:styleId="Textedebulles">
    <w:name w:val="Balloon Text"/>
    <w:basedOn w:val="Normal"/>
    <w:link w:val="TextedebullesCar"/>
    <w:uiPriority w:val="99"/>
    <w:semiHidden/>
    <w:unhideWhenUsed/>
    <w:rsid w:val="001A3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3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713DD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713DD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00C96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21778F"/>
    <w:pPr>
      <w:ind w:left="720"/>
      <w:contextualSpacing/>
    </w:pPr>
  </w:style>
  <w:style w:type="paragraph" w:customStyle="1" w:styleId="xr10">
    <w:name w:val="xr10"/>
    <w:basedOn w:val="Paragraphedeliste"/>
    <w:link w:val="xr10Car"/>
    <w:qFormat/>
    <w:rsid w:val="0021778F"/>
    <w:pPr>
      <w:numPr>
        <w:numId w:val="1"/>
      </w:numPr>
      <w:spacing w:after="120"/>
    </w:pPr>
    <w:rPr>
      <w:b/>
      <w:bCs/>
      <w:i/>
      <w:iCs/>
      <w:u w:val="single"/>
    </w:rPr>
  </w:style>
  <w:style w:type="table" w:styleId="Grilledutableau">
    <w:name w:val="Table Grid"/>
    <w:basedOn w:val="TableauNormal"/>
    <w:uiPriority w:val="39"/>
    <w:rsid w:val="00F01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21778F"/>
  </w:style>
  <w:style w:type="character" w:customStyle="1" w:styleId="xr10Car">
    <w:name w:val="xr10 Car"/>
    <w:basedOn w:val="ParagraphedelisteCar"/>
    <w:link w:val="xr10"/>
    <w:rsid w:val="0021778F"/>
    <w:rPr>
      <w:b/>
      <w:bCs/>
      <w:i/>
      <w:iCs/>
      <w:u w:val="single"/>
    </w:rPr>
  </w:style>
  <w:style w:type="paragraph" w:customStyle="1" w:styleId="deroulement">
    <w:name w:val="deroulement"/>
    <w:basedOn w:val="Paragraphedeliste"/>
    <w:link w:val="deroulementCar"/>
    <w:qFormat/>
    <w:rsid w:val="00F01632"/>
    <w:pPr>
      <w:numPr>
        <w:numId w:val="3"/>
      </w:numPr>
      <w:spacing w:after="60"/>
    </w:pPr>
    <w:rPr>
      <w:b/>
      <w:bCs/>
      <w:u w:val="single"/>
    </w:rPr>
  </w:style>
  <w:style w:type="paragraph" w:styleId="En-tte">
    <w:name w:val="header"/>
    <w:basedOn w:val="Normal"/>
    <w:link w:val="En-tteCar"/>
    <w:uiPriority w:val="99"/>
    <w:unhideWhenUsed/>
    <w:rsid w:val="00397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deroulementCar">
    <w:name w:val="deroulement Car"/>
    <w:basedOn w:val="ParagraphedelisteCar"/>
    <w:link w:val="deroulement"/>
    <w:rsid w:val="00F01632"/>
    <w:rPr>
      <w:b/>
      <w:bCs/>
      <w:u w:val="single"/>
    </w:rPr>
  </w:style>
  <w:style w:type="character" w:customStyle="1" w:styleId="En-tteCar">
    <w:name w:val="En-tête Car"/>
    <w:basedOn w:val="Policepardfaut"/>
    <w:link w:val="En-tte"/>
    <w:uiPriority w:val="99"/>
    <w:rsid w:val="0039762E"/>
  </w:style>
  <w:style w:type="paragraph" w:styleId="Pieddepage">
    <w:name w:val="footer"/>
    <w:basedOn w:val="Normal"/>
    <w:link w:val="PieddepageCar"/>
    <w:uiPriority w:val="99"/>
    <w:unhideWhenUsed/>
    <w:rsid w:val="00397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762E"/>
  </w:style>
  <w:style w:type="paragraph" w:styleId="Textedebulles">
    <w:name w:val="Balloon Text"/>
    <w:basedOn w:val="Normal"/>
    <w:link w:val="TextedebullesCar"/>
    <w:uiPriority w:val="99"/>
    <w:semiHidden/>
    <w:unhideWhenUsed/>
    <w:rsid w:val="001A3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3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hyperlink" Target="https://trimble-connect-marker-authoring.trimble.com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trimble-connect-marker-authoring-trimble.com/markerextension.png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yperlink" Target="http://btscm.fr/dicocm/X/XR10/XR10_LAB_demo.mp4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15</Pages>
  <Words>825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JAUSSAUD</dc:creator>
  <cp:keywords/>
  <dc:description/>
  <cp:lastModifiedBy>Utilisateur</cp:lastModifiedBy>
  <cp:revision>68</cp:revision>
  <dcterms:created xsi:type="dcterms:W3CDTF">2023-03-15T03:34:00Z</dcterms:created>
  <dcterms:modified xsi:type="dcterms:W3CDTF">2023-04-11T12:57:00Z</dcterms:modified>
</cp:coreProperties>
</file>