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151"/>
        <w:tblW w:w="11057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E22C10" w14:paraId="4CC8A8AA" w14:textId="77777777" w:rsidTr="00091F1F">
        <w:trPr>
          <w:trHeight w:val="75"/>
        </w:trPr>
        <w:tc>
          <w:tcPr>
            <w:tcW w:w="6096" w:type="dxa"/>
            <w:vMerge w:val="restart"/>
          </w:tcPr>
          <w:p w14:paraId="3566583B" w14:textId="77777777" w:rsidR="00E22C10" w:rsidRDefault="00E22C10" w:rsidP="00335346">
            <w:r>
              <w:t>BAC PRO</w:t>
            </w:r>
            <w:r>
              <w:br/>
              <w:t>Maintenance des Systèmes de Production Connectés</w:t>
            </w:r>
          </w:p>
        </w:tc>
        <w:tc>
          <w:tcPr>
            <w:tcW w:w="4961" w:type="dxa"/>
          </w:tcPr>
          <w:p w14:paraId="32539D5C" w14:textId="15D77E78" w:rsidR="00E22C10" w:rsidRDefault="00E22C10" w:rsidP="00335346">
            <w:r>
              <w:t>TP n°</w:t>
            </w:r>
            <w:r w:rsidR="00FE02A0">
              <w:t>5</w:t>
            </w:r>
            <w:r>
              <w:t xml:space="preserve"> MSPC</w:t>
            </w:r>
          </w:p>
        </w:tc>
      </w:tr>
      <w:tr w:rsidR="00E22C10" w14:paraId="1D96E72E" w14:textId="77777777" w:rsidTr="00091F1F">
        <w:trPr>
          <w:trHeight w:val="75"/>
        </w:trPr>
        <w:tc>
          <w:tcPr>
            <w:tcW w:w="6096" w:type="dxa"/>
            <w:vMerge/>
          </w:tcPr>
          <w:p w14:paraId="48FB5E38" w14:textId="77777777" w:rsidR="00E22C10" w:rsidRDefault="00E22C10" w:rsidP="00335346"/>
        </w:tc>
        <w:tc>
          <w:tcPr>
            <w:tcW w:w="4961" w:type="dxa"/>
          </w:tcPr>
          <w:p w14:paraId="6E5A69BA" w14:textId="77777777" w:rsidR="00E22C10" w:rsidRDefault="00E22C10" w:rsidP="00335346">
            <w:r>
              <w:t>1</w:t>
            </w:r>
            <w:r w:rsidRPr="00462080">
              <w:rPr>
                <w:vertAlign w:val="superscript"/>
              </w:rPr>
              <w:t>Er</w:t>
            </w:r>
            <w:r>
              <w:t xml:space="preserve"> trimestre</w:t>
            </w:r>
          </w:p>
        </w:tc>
      </w:tr>
      <w:tr w:rsidR="00E22C10" w14:paraId="064D4361" w14:textId="77777777" w:rsidTr="00091F1F">
        <w:trPr>
          <w:trHeight w:val="75"/>
        </w:trPr>
        <w:tc>
          <w:tcPr>
            <w:tcW w:w="6096" w:type="dxa"/>
            <w:vMerge/>
          </w:tcPr>
          <w:p w14:paraId="412F84AF" w14:textId="77777777" w:rsidR="00E22C10" w:rsidRDefault="00E22C10" w:rsidP="00335346"/>
        </w:tc>
        <w:tc>
          <w:tcPr>
            <w:tcW w:w="4961" w:type="dxa"/>
          </w:tcPr>
          <w:p w14:paraId="57021786" w14:textId="3A588A5C" w:rsidR="00E22C10" w:rsidRDefault="00E22C10" w:rsidP="00335346">
            <w:r>
              <w:t xml:space="preserve">Durée : </w:t>
            </w:r>
            <w:r w:rsidR="00335346">
              <w:t>2h</w:t>
            </w:r>
          </w:p>
        </w:tc>
      </w:tr>
      <w:tr w:rsidR="00E22C10" w14:paraId="299CDB2C" w14:textId="77777777" w:rsidTr="00091F1F">
        <w:trPr>
          <w:trHeight w:val="75"/>
        </w:trPr>
        <w:tc>
          <w:tcPr>
            <w:tcW w:w="6096" w:type="dxa"/>
          </w:tcPr>
          <w:p w14:paraId="5D1E8F97" w14:textId="77777777" w:rsidR="00E22C10" w:rsidRDefault="00E22C10" w:rsidP="00335346">
            <w:r>
              <w:t>Activité professionnelle : A2 Maintenance préventive</w:t>
            </w:r>
          </w:p>
        </w:tc>
        <w:tc>
          <w:tcPr>
            <w:tcW w:w="4961" w:type="dxa"/>
          </w:tcPr>
          <w:p w14:paraId="78778C43" w14:textId="77777777" w:rsidR="00E22C10" w:rsidRDefault="00E22C10" w:rsidP="00335346">
            <w:r>
              <w:t>Tâche principale : A2T1</w:t>
            </w:r>
          </w:p>
          <w:p w14:paraId="1D4CE293" w14:textId="77777777" w:rsidR="00E22C10" w:rsidRDefault="00E22C10" w:rsidP="00335346">
            <w:r>
              <w:t>Surveiller, contrôler et exploiter les informations.</w:t>
            </w:r>
          </w:p>
        </w:tc>
      </w:tr>
      <w:tr w:rsidR="00E22C10" w14:paraId="430A7D07" w14:textId="77777777" w:rsidTr="00091F1F">
        <w:tc>
          <w:tcPr>
            <w:tcW w:w="6096" w:type="dxa"/>
          </w:tcPr>
          <w:p w14:paraId="0191028D" w14:textId="5137F6AC" w:rsidR="00E22C10" w:rsidRDefault="00E22C10" w:rsidP="00335346">
            <w:r>
              <w:t>Support</w:t>
            </w:r>
            <w:r w:rsidR="003640E1">
              <w:t xml:space="preserve"> d’étude</w:t>
            </w:r>
            <w:r>
              <w:t xml:space="preserve"> : </w:t>
            </w:r>
            <w:r w:rsidR="003640E1">
              <w:t>Maquette réseau</w:t>
            </w:r>
            <w:r w:rsidR="00FE02A0">
              <w:t xml:space="preserve"> d’un capteur d’humidité connecté</w:t>
            </w:r>
          </w:p>
        </w:tc>
        <w:tc>
          <w:tcPr>
            <w:tcW w:w="4961" w:type="dxa"/>
          </w:tcPr>
          <w:p w14:paraId="44D6F4A8" w14:textId="19E5D0BD" w:rsidR="00E22C10" w:rsidRDefault="00FE02A0" w:rsidP="0033534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43BBE0" wp14:editId="4D403668">
                  <wp:simplePos x="0" y="0"/>
                  <wp:positionH relativeFrom="column">
                    <wp:posOffset>1201421</wp:posOffset>
                  </wp:positionH>
                  <wp:positionV relativeFrom="paragraph">
                    <wp:posOffset>33021</wp:posOffset>
                  </wp:positionV>
                  <wp:extent cx="1238856" cy="1085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10" b="28535"/>
                          <a:stretch/>
                        </pic:blipFill>
                        <pic:spPr bwMode="auto">
                          <a:xfrm>
                            <a:off x="0" y="0"/>
                            <a:ext cx="1248498" cy="109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C10">
              <w:t>Photo du système</w:t>
            </w:r>
          </w:p>
          <w:p w14:paraId="692AAEE7" w14:textId="3DCFE5C6" w:rsidR="00FE02A0" w:rsidRDefault="00FE02A0" w:rsidP="00335346"/>
          <w:p w14:paraId="331B8D5A" w14:textId="2584CFA0" w:rsidR="00FE02A0" w:rsidRDefault="00FE02A0" w:rsidP="00335346"/>
        </w:tc>
      </w:tr>
      <w:tr w:rsidR="00E22C10" w14:paraId="569DBBCD" w14:textId="77777777" w:rsidTr="00091F1F">
        <w:tc>
          <w:tcPr>
            <w:tcW w:w="6096" w:type="dxa"/>
          </w:tcPr>
          <w:p w14:paraId="046B57E4" w14:textId="77777777" w:rsidR="00E22C10" w:rsidRDefault="00E22C10" w:rsidP="00335346">
            <w:r>
              <w:t>Compétences</w:t>
            </w:r>
          </w:p>
          <w:p w14:paraId="251775A2" w14:textId="77777777" w:rsidR="00E22C10" w:rsidRDefault="00E22C10" w:rsidP="00335346">
            <w:r>
              <w:t>C1.1</w:t>
            </w:r>
          </w:p>
          <w:p w14:paraId="10089D59" w14:textId="77777777" w:rsidR="00E22C10" w:rsidRDefault="00E22C10" w:rsidP="00335346">
            <w:r>
              <w:t>C1.3</w:t>
            </w:r>
          </w:p>
          <w:p w14:paraId="35891C79" w14:textId="77777777" w:rsidR="00E22C10" w:rsidRDefault="00E22C10" w:rsidP="00335346">
            <w:r>
              <w:t>C2.1</w:t>
            </w:r>
          </w:p>
        </w:tc>
        <w:tc>
          <w:tcPr>
            <w:tcW w:w="4961" w:type="dxa"/>
          </w:tcPr>
          <w:p w14:paraId="68163030" w14:textId="5368CCEE" w:rsidR="00E22C10" w:rsidRDefault="00E22C10" w:rsidP="00335346">
            <w:r>
              <w:t xml:space="preserve">Actions </w:t>
            </w:r>
          </w:p>
          <w:p w14:paraId="3643804C" w14:textId="77777777" w:rsidR="00E22C10" w:rsidRDefault="00E22C10" w:rsidP="00335346">
            <w:r>
              <w:t>C2.1.5</w:t>
            </w:r>
          </w:p>
        </w:tc>
      </w:tr>
      <w:tr w:rsidR="00E22C10" w14:paraId="5E8D2E59" w14:textId="77777777" w:rsidTr="00091F1F">
        <w:tc>
          <w:tcPr>
            <w:tcW w:w="6096" w:type="dxa"/>
          </w:tcPr>
          <w:p w14:paraId="7C3A794A" w14:textId="77777777" w:rsidR="00E22C10" w:rsidRDefault="00E22C10" w:rsidP="00335346">
            <w:r>
              <w:t xml:space="preserve">Objectif de formation : </w:t>
            </w:r>
          </w:p>
          <w:p w14:paraId="6A4C1992" w14:textId="1D1204A7" w:rsidR="00E22C10" w:rsidRDefault="00E22C10" w:rsidP="00335346">
            <w:r>
              <w:t>Savoir identifier un problème réseau physique applicatif</w:t>
            </w:r>
            <w:r w:rsidR="000A0403">
              <w:t xml:space="preserve"> et visualiser des données capteur</w:t>
            </w:r>
            <w:r>
              <w:t>.</w:t>
            </w:r>
          </w:p>
          <w:p w14:paraId="047DE277" w14:textId="77777777" w:rsidR="00E22C10" w:rsidRDefault="00E22C10" w:rsidP="00335346"/>
        </w:tc>
        <w:tc>
          <w:tcPr>
            <w:tcW w:w="4961" w:type="dxa"/>
            <w:vMerge w:val="restart"/>
          </w:tcPr>
          <w:p w14:paraId="6C659C56" w14:textId="77777777" w:rsidR="00E22C10" w:rsidRDefault="00E22C10" w:rsidP="00335346">
            <w:r>
              <w:t>Savoirs associés</w:t>
            </w:r>
          </w:p>
          <w:p w14:paraId="112B766C" w14:textId="15C96E5B" w:rsidR="00E22C10" w:rsidRDefault="00E22C10" w:rsidP="00335346">
            <w:r>
              <w:t>Modèle OSI</w:t>
            </w:r>
            <w:r w:rsidR="00DD07D5">
              <w:t>, couche application, couche Internet, couche accès au réseau</w:t>
            </w:r>
            <w:r w:rsidR="00B73D1F">
              <w:t>.</w:t>
            </w:r>
          </w:p>
          <w:p w14:paraId="4B6AC55B" w14:textId="679A3E1A" w:rsidR="00E22C10" w:rsidRDefault="00E22C10" w:rsidP="00335346">
            <w:r>
              <w:t>Vocabulaire associé aux réseaux</w:t>
            </w:r>
            <w:r w:rsidR="00DD07D5">
              <w:t xml:space="preserve"> (notion de périphérique et support de connexion)</w:t>
            </w:r>
          </w:p>
          <w:p w14:paraId="5A220FC5" w14:textId="0D962B61" w:rsidR="00E22C10" w:rsidRDefault="00E22C10" w:rsidP="00335346">
            <w:r>
              <w:t>Notion de bus ou réseau</w:t>
            </w:r>
            <w:r w:rsidR="00DD07D5">
              <w:t xml:space="preserve"> (notion de réseau)</w:t>
            </w:r>
          </w:p>
          <w:p w14:paraId="67C3DEFE" w14:textId="77777777" w:rsidR="00E22C10" w:rsidRDefault="00E22C10" w:rsidP="00335346"/>
          <w:p w14:paraId="604E9BBA" w14:textId="4A4A3694" w:rsidR="00E22C10" w:rsidRDefault="00E22C10" w:rsidP="00335346">
            <w:r>
              <w:t>Topologie</w:t>
            </w:r>
            <w:r w:rsidR="00DD07D5">
              <w:t xml:space="preserve"> (connexion en étoile)</w:t>
            </w:r>
            <w:r>
              <w:t>, adressage</w:t>
            </w:r>
            <w:r w:rsidR="00DD07D5">
              <w:t xml:space="preserve"> (adresse IP)</w:t>
            </w:r>
          </w:p>
          <w:p w14:paraId="42B90629" w14:textId="77777777" w:rsidR="00E22C10" w:rsidRDefault="00E22C10" w:rsidP="00335346"/>
          <w:p w14:paraId="4F2E39B2" w14:textId="76F41690" w:rsidR="00E22C10" w:rsidRDefault="00E22C10" w:rsidP="00335346">
            <w:r>
              <w:t xml:space="preserve">Protocole </w:t>
            </w:r>
            <w:r w:rsidR="00B73D1F">
              <w:t>MQTT</w:t>
            </w:r>
          </w:p>
          <w:p w14:paraId="3B684399" w14:textId="77777777" w:rsidR="00E22C10" w:rsidRDefault="00E22C10" w:rsidP="00335346"/>
          <w:p w14:paraId="29F60792" w14:textId="77777777" w:rsidR="00E22C10" w:rsidRDefault="00E22C10" w:rsidP="00335346">
            <w:r>
              <w:t>Transfert d’un programme (S4.6.3)</w:t>
            </w:r>
          </w:p>
        </w:tc>
      </w:tr>
      <w:tr w:rsidR="00E22C10" w14:paraId="4C1FB886" w14:textId="77777777" w:rsidTr="00091F1F">
        <w:tc>
          <w:tcPr>
            <w:tcW w:w="6096" w:type="dxa"/>
          </w:tcPr>
          <w:p w14:paraId="42F674E5" w14:textId="77777777" w:rsidR="008958D5" w:rsidRDefault="00E22C10" w:rsidP="00335346">
            <w:r>
              <w:t>Problématique posée</w:t>
            </w:r>
            <w:r w:rsidR="00091F1F">
              <w:t> :</w:t>
            </w:r>
          </w:p>
          <w:p w14:paraId="69380304" w14:textId="6AFF1493" w:rsidR="00E22C10" w:rsidRDefault="00091F1F" w:rsidP="00335346">
            <w:r>
              <w:t xml:space="preserve">Comment mettre en œuvre un capteur sur un </w:t>
            </w:r>
            <w:r w:rsidR="00B73D1F">
              <w:t xml:space="preserve">réseau </w:t>
            </w:r>
            <w:r>
              <w:t>TCP/IP ?</w:t>
            </w:r>
          </w:p>
          <w:p w14:paraId="24D8A5DE" w14:textId="77777777" w:rsidR="00E22C10" w:rsidRDefault="00E22C10" w:rsidP="00335346"/>
        </w:tc>
        <w:tc>
          <w:tcPr>
            <w:tcW w:w="4961" w:type="dxa"/>
            <w:vMerge/>
          </w:tcPr>
          <w:p w14:paraId="26600154" w14:textId="77777777" w:rsidR="00E22C10" w:rsidRDefault="00E22C10" w:rsidP="00335346"/>
        </w:tc>
      </w:tr>
      <w:tr w:rsidR="00E22C10" w14:paraId="42C6169A" w14:textId="77777777" w:rsidTr="00091F1F">
        <w:trPr>
          <w:trHeight w:val="1049"/>
        </w:trPr>
        <w:tc>
          <w:tcPr>
            <w:tcW w:w="6096" w:type="dxa"/>
            <w:vMerge w:val="restart"/>
          </w:tcPr>
          <w:p w14:paraId="77F6D1AE" w14:textId="77777777" w:rsidR="00E22C10" w:rsidRDefault="00E22C10" w:rsidP="00335346">
            <w:r>
              <w:t>Ressources matérielles</w:t>
            </w:r>
          </w:p>
          <w:p w14:paraId="52D6FAB8" w14:textId="62BBA906" w:rsidR="00E22C10" w:rsidRDefault="00F62FF3" w:rsidP="00335346">
            <w:r>
              <w:t>1</w:t>
            </w:r>
            <w:r w:rsidR="00091F1F">
              <w:t xml:space="preserve"> cartes Galaxia</w:t>
            </w:r>
            <w:r w:rsidR="00FE02A0">
              <w:t>+capteur d’humidité</w:t>
            </w:r>
            <w:r w:rsidR="00091F1F">
              <w:t>, un Point d’accès Wifi</w:t>
            </w:r>
            <w:r>
              <w:t xml:space="preserve"> + commutateur + routeur</w:t>
            </w:r>
            <w:r w:rsidR="00091F1F">
              <w:t>, une tablette ou smartphone</w:t>
            </w:r>
            <w:r>
              <w:t>, un PC, un câble Ethernet à prise RJ45</w:t>
            </w:r>
            <w:r w:rsidR="00091F1F">
              <w:t>.</w:t>
            </w:r>
          </w:p>
          <w:p w14:paraId="0449AFE3" w14:textId="77777777" w:rsidR="00091F1F" w:rsidRDefault="00091F1F" w:rsidP="00335346"/>
          <w:p w14:paraId="1C5D3E16" w14:textId="53A87166" w:rsidR="00E22C10" w:rsidRDefault="00E22C10" w:rsidP="00335346">
            <w:r>
              <w:t>Ressources logicielles et numériques</w:t>
            </w:r>
            <w:r w:rsidR="00091F1F">
              <w:t> :</w:t>
            </w:r>
          </w:p>
          <w:p w14:paraId="40239248" w14:textId="1B221958" w:rsidR="00E22C10" w:rsidRDefault="00091F1F" w:rsidP="00335346">
            <w:r>
              <w:t>Fichiers mspc</w:t>
            </w:r>
            <w:r w:rsidR="00B83A86">
              <w:t>_tp</w:t>
            </w:r>
            <w:r w:rsidR="00FE02A0">
              <w:t>5</w:t>
            </w:r>
            <w:r w:rsidR="00C46122">
              <w:t>_capteur_humidite</w:t>
            </w:r>
            <w:r w:rsidR="00B83A86">
              <w:t>_</w:t>
            </w:r>
            <w:r w:rsidR="00FE02A0">
              <w:t>mqtt</w:t>
            </w:r>
            <w:r>
              <w:t xml:space="preserve">.py </w:t>
            </w:r>
          </w:p>
          <w:p w14:paraId="428350A9" w14:textId="4E6CB3B9" w:rsidR="007C4D9D" w:rsidRDefault="007C4D9D" w:rsidP="00335346">
            <w:r>
              <w:t>Logiciel Pingtools installé sur tablette ou smartphone.</w:t>
            </w:r>
          </w:p>
          <w:p w14:paraId="3B37A1D7" w14:textId="48872C27" w:rsidR="00FE02A0" w:rsidRDefault="00FE02A0" w:rsidP="00335346">
            <w:r>
              <w:t>Logiciel Mqtt alert for IOT</w:t>
            </w:r>
          </w:p>
          <w:p w14:paraId="04B5AEFC" w14:textId="03BC18A7" w:rsidR="00FE02A0" w:rsidRDefault="00FE02A0" w:rsidP="00335346">
            <w:r>
              <w:t>Installation d’un serveur mqtt Mosquitto sur PC connecté au réseau local</w:t>
            </w:r>
          </w:p>
          <w:p w14:paraId="33E3975F" w14:textId="77777777" w:rsidR="00091F1F" w:rsidRDefault="00091F1F" w:rsidP="00335346"/>
          <w:p w14:paraId="2FAFA827" w14:textId="28888F21" w:rsidR="00E22C10" w:rsidRDefault="00E22C10" w:rsidP="00335346">
            <w:r>
              <w:t>Pré requis</w:t>
            </w:r>
            <w:r w:rsidR="00091F1F">
              <w:t xml:space="preserve"> : </w:t>
            </w:r>
            <w:r w:rsidR="00B83A86">
              <w:t>tp1</w:t>
            </w:r>
            <w:r w:rsidR="00FE02A0">
              <w:t xml:space="preserve"> et tp2</w:t>
            </w:r>
            <w:r w:rsidR="00B83A86">
              <w:t xml:space="preserve"> réalisé</w:t>
            </w:r>
            <w:r w:rsidR="00FE02A0">
              <w:t>s</w:t>
            </w:r>
          </w:p>
          <w:p w14:paraId="00D2AB66" w14:textId="77777777" w:rsidR="00E22C10" w:rsidRDefault="00E22C10" w:rsidP="00335346"/>
          <w:p w14:paraId="2D06299E" w14:textId="753CF8A9" w:rsidR="00E22C10" w:rsidRPr="00B83A86" w:rsidRDefault="00E22C10" w:rsidP="00335346">
            <w:pPr>
              <w:rPr>
                <w:u w:val="single"/>
              </w:rPr>
            </w:pPr>
            <w:r w:rsidRPr="00B83A86">
              <w:rPr>
                <w:u w:val="single"/>
              </w:rPr>
              <w:t>Travail demandé</w:t>
            </w:r>
            <w:r w:rsidR="00091F1F" w:rsidRPr="00B83A86">
              <w:rPr>
                <w:u w:val="single"/>
              </w:rPr>
              <w:t> :</w:t>
            </w:r>
          </w:p>
          <w:p w14:paraId="217C3C8A" w14:textId="57371273" w:rsidR="00091F1F" w:rsidRDefault="00FE02A0" w:rsidP="00091F1F">
            <w:pPr>
              <w:pStyle w:val="Paragraphedeliste"/>
              <w:numPr>
                <w:ilvl w:val="0"/>
                <w:numId w:val="1"/>
              </w:numPr>
            </w:pPr>
            <w:r>
              <w:t>Comprendre l’intérêt industriel d’utiliser un capteur connecté d’humidité.</w:t>
            </w:r>
          </w:p>
          <w:p w14:paraId="76CBB98A" w14:textId="6638A95A" w:rsidR="00765BED" w:rsidRDefault="00765BED" w:rsidP="00091F1F">
            <w:pPr>
              <w:pStyle w:val="Paragraphedeliste"/>
              <w:numPr>
                <w:ilvl w:val="0"/>
                <w:numId w:val="1"/>
              </w:numPr>
            </w:pPr>
            <w:r>
              <w:t>Analyser les paramètres d’alertes d’un capteur</w:t>
            </w:r>
          </w:p>
          <w:p w14:paraId="26C5C2A8" w14:textId="61F3C795" w:rsidR="00765BED" w:rsidRDefault="00765BED" w:rsidP="00091F1F">
            <w:pPr>
              <w:pStyle w:val="Paragraphedeliste"/>
              <w:numPr>
                <w:ilvl w:val="0"/>
                <w:numId w:val="1"/>
              </w:numPr>
            </w:pPr>
            <w:r>
              <w:t>Comprendre le schéma d’un réseau simple</w:t>
            </w:r>
          </w:p>
          <w:p w14:paraId="6565CAF2" w14:textId="3FE753ED" w:rsidR="00B83A86" w:rsidRDefault="00B83A86" w:rsidP="00091F1F">
            <w:pPr>
              <w:pStyle w:val="Paragraphedeliste"/>
              <w:numPr>
                <w:ilvl w:val="0"/>
                <w:numId w:val="1"/>
              </w:numPr>
            </w:pPr>
            <w:r>
              <w:t>Identifier l’adresse IP d’un périphérique et test avec PING</w:t>
            </w:r>
          </w:p>
          <w:p w14:paraId="23FE2F32" w14:textId="1D9EC747" w:rsidR="00B83A86" w:rsidRDefault="00B83A86" w:rsidP="00091F1F">
            <w:pPr>
              <w:pStyle w:val="Paragraphedeliste"/>
              <w:numPr>
                <w:ilvl w:val="0"/>
                <w:numId w:val="1"/>
              </w:numPr>
            </w:pPr>
            <w:r>
              <w:t>Mettre en œuvre un capteur avec un protocole MQTT</w:t>
            </w:r>
          </w:p>
          <w:p w14:paraId="6F4FA8C9" w14:textId="36BC37E7" w:rsidR="00B83A86" w:rsidRDefault="00FE02A0" w:rsidP="00091F1F">
            <w:pPr>
              <w:pStyle w:val="Paragraphedeliste"/>
              <w:numPr>
                <w:ilvl w:val="0"/>
                <w:numId w:val="1"/>
              </w:numPr>
            </w:pPr>
            <w:r>
              <w:t>Paramétrer une application cliente pour gérer des alertes</w:t>
            </w:r>
          </w:p>
          <w:p w14:paraId="6329C077" w14:textId="77777777" w:rsidR="00E22C10" w:rsidRDefault="00E22C10" w:rsidP="00335346"/>
          <w:p w14:paraId="53C980AD" w14:textId="03EF3ACE" w:rsidR="00E22C10" w:rsidRPr="00B83A86" w:rsidRDefault="00E22C10" w:rsidP="00335346">
            <w:pPr>
              <w:rPr>
                <w:u w:val="single"/>
              </w:rPr>
            </w:pPr>
            <w:r w:rsidRPr="00B83A86">
              <w:rPr>
                <w:u w:val="single"/>
              </w:rPr>
              <w:t>Critères de réussite</w:t>
            </w:r>
            <w:r w:rsidR="00091F1F" w:rsidRPr="00B83A86">
              <w:rPr>
                <w:u w:val="single"/>
              </w:rPr>
              <w:t> :</w:t>
            </w:r>
          </w:p>
          <w:p w14:paraId="67AAD727" w14:textId="558A5BDD" w:rsidR="00E22C10" w:rsidRDefault="00FE02A0" w:rsidP="00335346">
            <w:r>
              <w:t>Intérêt de l’utilisation du capteur comprise</w:t>
            </w:r>
            <w:r w:rsidR="008958D5">
              <w:t>.</w:t>
            </w:r>
            <w:r w:rsidR="00B83A86">
              <w:t xml:space="preserve"> Identification d</w:t>
            </w:r>
            <w:r>
              <w:t xml:space="preserve">es </w:t>
            </w:r>
            <w:r w:rsidR="00B83A86">
              <w:t>adresse</w:t>
            </w:r>
            <w:r>
              <w:t>s</w:t>
            </w:r>
            <w:r w:rsidR="00B83A86">
              <w:t xml:space="preserve"> IP correcte. </w:t>
            </w:r>
            <w:r w:rsidR="00765BED">
              <w:t>Schéma d’un réseau lu correctement. Test</w:t>
            </w:r>
            <w:r w:rsidR="00B83A86">
              <w:t xml:space="preserve"> d’un périphérique avec la commande PING effectué. </w:t>
            </w:r>
            <w:r w:rsidR="00765BED">
              <w:t>Paramétrage d’alarmes sur une application</w:t>
            </w:r>
            <w:r w:rsidR="00B83A86">
              <w:t>. Adresse</w:t>
            </w:r>
            <w:r w:rsidR="00765BED">
              <w:t>s</w:t>
            </w:r>
            <w:r w:rsidR="00B83A86">
              <w:t xml:space="preserve"> IP identifiée</w:t>
            </w:r>
            <w:r w:rsidR="00765BED">
              <w:t>s des périphériques</w:t>
            </w:r>
            <w:r w:rsidR="00B83A86">
              <w:t>. Lecture de donnée</w:t>
            </w:r>
            <w:r w:rsidR="00765BED">
              <w:t>s</w:t>
            </w:r>
            <w:r w:rsidR="00B83A86">
              <w:t xml:space="preserve"> capteur sur un client MQTT.</w:t>
            </w:r>
          </w:p>
          <w:p w14:paraId="745A58D1" w14:textId="5F29F50D" w:rsidR="008958D5" w:rsidRDefault="008958D5" w:rsidP="00335346"/>
        </w:tc>
        <w:tc>
          <w:tcPr>
            <w:tcW w:w="4961" w:type="dxa"/>
            <w:vMerge/>
          </w:tcPr>
          <w:p w14:paraId="490E4050" w14:textId="77777777" w:rsidR="00E22C10" w:rsidRDefault="00E22C10" w:rsidP="00335346"/>
        </w:tc>
      </w:tr>
      <w:tr w:rsidR="00E22C10" w14:paraId="5BB2AE5C" w14:textId="77777777" w:rsidTr="00091F1F">
        <w:trPr>
          <w:trHeight w:val="1047"/>
        </w:trPr>
        <w:tc>
          <w:tcPr>
            <w:tcW w:w="6096" w:type="dxa"/>
            <w:vMerge/>
          </w:tcPr>
          <w:p w14:paraId="445DEE1B" w14:textId="77777777" w:rsidR="00E22C10" w:rsidRDefault="00E22C10" w:rsidP="00335346"/>
        </w:tc>
        <w:tc>
          <w:tcPr>
            <w:tcW w:w="4961" w:type="dxa"/>
          </w:tcPr>
          <w:p w14:paraId="62846BAE" w14:textId="77777777" w:rsidR="00E22C10" w:rsidRDefault="00E22C10" w:rsidP="00335346">
            <w:r>
              <w:t>Connaissances</w:t>
            </w:r>
          </w:p>
          <w:p w14:paraId="0D23E54E" w14:textId="77777777" w:rsidR="00E22C10" w:rsidRDefault="00E22C10" w:rsidP="00335346"/>
          <w:p w14:paraId="352094D0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S3 - LA CHAÎNE D’INFORMATION</w:t>
            </w:r>
          </w:p>
          <w:p w14:paraId="3DF9C13C" w14:textId="77777777" w:rsidR="00E22C10" w:rsidRDefault="00E22C10" w:rsidP="00335346"/>
          <w:p w14:paraId="3176F430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S3.1- Acquisition des informations</w:t>
            </w:r>
          </w:p>
          <w:p w14:paraId="3B82A3AA" w14:textId="37727624" w:rsidR="00E22C10" w:rsidRDefault="0031476E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Capteur de température</w:t>
            </w:r>
          </w:p>
          <w:p w14:paraId="1DCD7C83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S3.3- Communication et transmission des informations</w:t>
            </w:r>
          </w:p>
          <w:p w14:paraId="6F2E7991" w14:textId="77777777" w:rsidR="00E22C10" w:rsidRDefault="00E22C10" w:rsidP="00335346"/>
          <w:p w14:paraId="64FA908E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S4.6.3 – Robotique – Cobotique</w:t>
            </w:r>
          </w:p>
          <w:p w14:paraId="7B88928A" w14:textId="77777777" w:rsidR="00E22C10" w:rsidRDefault="00E22C10" w:rsidP="00335346"/>
          <w:p w14:paraId="416ABB1C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S4.7.2 – Maintenance connectée</w:t>
            </w:r>
          </w:p>
          <w:p w14:paraId="3698E821" w14:textId="77777777" w:rsidR="00E22C10" w:rsidRDefault="00E22C10" w:rsidP="00335346"/>
          <w:p w14:paraId="230E145B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S4.7.3 – Les réseaux</w:t>
            </w:r>
          </w:p>
          <w:p w14:paraId="6E2F9CC8" w14:textId="77777777" w:rsidR="00E22C10" w:rsidRDefault="00E22C10" w:rsidP="00335346"/>
          <w:p w14:paraId="339E8790" w14:textId="77777777" w:rsidR="00E22C10" w:rsidRDefault="00E22C10" w:rsidP="00335346"/>
          <w:p w14:paraId="63C37029" w14:textId="58C38410" w:rsidR="00E22C10" w:rsidRDefault="00E22C10" w:rsidP="00335346">
            <w:r>
              <w:t xml:space="preserve">Niveau </w:t>
            </w:r>
            <w:r w:rsidR="0031476E">
              <w:t xml:space="preserve">taxonomique </w:t>
            </w:r>
            <w:r>
              <w:t>d’acquisition</w:t>
            </w:r>
          </w:p>
        </w:tc>
      </w:tr>
      <w:tr w:rsidR="00E22C10" w14:paraId="15DE6557" w14:textId="77777777" w:rsidTr="00091F1F">
        <w:trPr>
          <w:trHeight w:val="439"/>
        </w:trPr>
        <w:tc>
          <w:tcPr>
            <w:tcW w:w="6096" w:type="dxa"/>
            <w:vMerge/>
          </w:tcPr>
          <w:p w14:paraId="70D7D49D" w14:textId="77777777" w:rsidR="00E22C10" w:rsidRDefault="00E22C10" w:rsidP="00335346"/>
        </w:tc>
        <w:tc>
          <w:tcPr>
            <w:tcW w:w="4961" w:type="dxa"/>
          </w:tcPr>
          <w:p w14:paraId="7DA3F441" w14:textId="1CD9C017" w:rsidR="00E22C10" w:rsidRDefault="00E22C10" w:rsidP="00335346"/>
        </w:tc>
      </w:tr>
      <w:tr w:rsidR="00E22C10" w14:paraId="6CFD6C26" w14:textId="77777777" w:rsidTr="00091F1F">
        <w:trPr>
          <w:trHeight w:val="438"/>
        </w:trPr>
        <w:tc>
          <w:tcPr>
            <w:tcW w:w="6096" w:type="dxa"/>
            <w:vMerge/>
          </w:tcPr>
          <w:p w14:paraId="0FE27AAC" w14:textId="77777777" w:rsidR="00E22C10" w:rsidRDefault="00E22C10" w:rsidP="00335346"/>
        </w:tc>
        <w:tc>
          <w:tcPr>
            <w:tcW w:w="4961" w:type="dxa"/>
          </w:tcPr>
          <w:p w14:paraId="62C2F9FE" w14:textId="68AAE993" w:rsidR="00E22C10" w:rsidRDefault="00E22C10" w:rsidP="00335346"/>
        </w:tc>
      </w:tr>
      <w:tr w:rsidR="00E22C10" w14:paraId="68344272" w14:textId="77777777" w:rsidTr="00091F1F">
        <w:trPr>
          <w:trHeight w:val="438"/>
        </w:trPr>
        <w:tc>
          <w:tcPr>
            <w:tcW w:w="6096" w:type="dxa"/>
            <w:vMerge/>
          </w:tcPr>
          <w:p w14:paraId="512AD6B4" w14:textId="77777777" w:rsidR="00E22C10" w:rsidRDefault="00E22C10" w:rsidP="00335346"/>
        </w:tc>
        <w:tc>
          <w:tcPr>
            <w:tcW w:w="4961" w:type="dxa"/>
          </w:tcPr>
          <w:p w14:paraId="737B9C9E" w14:textId="77777777" w:rsidR="00E22C10" w:rsidRDefault="00E22C10" w:rsidP="00335346">
            <w:r>
              <w:t>Commentaires</w:t>
            </w:r>
          </w:p>
        </w:tc>
      </w:tr>
    </w:tbl>
    <w:p w14:paraId="0FCE9210" w14:textId="77777777" w:rsidR="00C72E7E" w:rsidRDefault="00C72E7E"/>
    <w:sectPr w:rsidR="00C72E7E" w:rsidSect="00E22C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F81B" w14:textId="77777777" w:rsidR="002805F1" w:rsidRDefault="002805F1" w:rsidP="00E22C10">
      <w:pPr>
        <w:spacing w:after="0" w:line="240" w:lineRule="auto"/>
      </w:pPr>
      <w:r>
        <w:separator/>
      </w:r>
    </w:p>
  </w:endnote>
  <w:endnote w:type="continuationSeparator" w:id="0">
    <w:p w14:paraId="44C33164" w14:textId="77777777" w:rsidR="002805F1" w:rsidRDefault="002805F1" w:rsidP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921" w14:textId="77777777" w:rsidR="002805F1" w:rsidRDefault="002805F1" w:rsidP="00E22C10">
      <w:pPr>
        <w:spacing w:after="0" w:line="240" w:lineRule="auto"/>
      </w:pPr>
      <w:r>
        <w:separator/>
      </w:r>
    </w:p>
  </w:footnote>
  <w:footnote w:type="continuationSeparator" w:id="0">
    <w:p w14:paraId="6F173456" w14:textId="77777777" w:rsidR="002805F1" w:rsidRDefault="002805F1" w:rsidP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2AD2" w14:textId="79AD2CC5" w:rsidR="00335346" w:rsidRDefault="0033534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9B84C5" wp14:editId="743382B6">
              <wp:simplePos x="0" y="0"/>
              <wp:positionH relativeFrom="margin">
                <wp:posOffset>-264795</wp:posOffset>
              </wp:positionH>
              <wp:positionV relativeFrom="paragraph">
                <wp:posOffset>-20320</wp:posOffset>
              </wp:positionV>
              <wp:extent cx="6257290" cy="356235"/>
              <wp:effectExtent l="0" t="0" r="10160" b="2476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29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C5CC6" w14:textId="77777777" w:rsidR="00335346" w:rsidRPr="00335346" w:rsidRDefault="00335346" w:rsidP="0033534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335346">
                            <w:rPr>
                              <w:sz w:val="32"/>
                              <w:szCs w:val="32"/>
                            </w:rPr>
                            <w:t>Fiche pédagogique de préparation de séance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B84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85pt;margin-top:-1.6pt;width:492.7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">
              <v:textbox>
                <w:txbxContent>
                  <w:p w14:paraId="3FFC5CC6" w14:textId="77777777" w:rsidR="00335346" w:rsidRPr="00335346" w:rsidRDefault="00335346" w:rsidP="0033534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35346">
                      <w:rPr>
                        <w:sz w:val="32"/>
                        <w:szCs w:val="32"/>
                      </w:rPr>
                      <w:t>Fiche pédagogique de préparation de séance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36"/>
    <w:multiLevelType w:val="hybridMultilevel"/>
    <w:tmpl w:val="886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1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E"/>
    <w:rsid w:val="00091F1F"/>
    <w:rsid w:val="000A0403"/>
    <w:rsid w:val="00143F2F"/>
    <w:rsid w:val="001D783E"/>
    <w:rsid w:val="00227736"/>
    <w:rsid w:val="002805F1"/>
    <w:rsid w:val="002F2777"/>
    <w:rsid w:val="0031476E"/>
    <w:rsid w:val="00335346"/>
    <w:rsid w:val="003610B9"/>
    <w:rsid w:val="003640E1"/>
    <w:rsid w:val="00462080"/>
    <w:rsid w:val="004A6251"/>
    <w:rsid w:val="004F1700"/>
    <w:rsid w:val="005276BD"/>
    <w:rsid w:val="006313C3"/>
    <w:rsid w:val="00714809"/>
    <w:rsid w:val="00765BED"/>
    <w:rsid w:val="007C4D9D"/>
    <w:rsid w:val="008958D5"/>
    <w:rsid w:val="008B6687"/>
    <w:rsid w:val="00976D85"/>
    <w:rsid w:val="00985425"/>
    <w:rsid w:val="00A228C8"/>
    <w:rsid w:val="00AB35DE"/>
    <w:rsid w:val="00B73D1F"/>
    <w:rsid w:val="00B83A86"/>
    <w:rsid w:val="00C46122"/>
    <w:rsid w:val="00C72E7E"/>
    <w:rsid w:val="00C8536F"/>
    <w:rsid w:val="00D50CA0"/>
    <w:rsid w:val="00DD07D5"/>
    <w:rsid w:val="00DF3D47"/>
    <w:rsid w:val="00E22C10"/>
    <w:rsid w:val="00E43EEF"/>
    <w:rsid w:val="00F62FF3"/>
    <w:rsid w:val="00FC2769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CE058"/>
  <w15:chartTrackingRefBased/>
  <w15:docId w15:val="{D6AF8AF8-209F-4308-943C-0E3E3FD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C10"/>
  </w:style>
  <w:style w:type="paragraph" w:styleId="Pieddepage">
    <w:name w:val="footer"/>
    <w:basedOn w:val="Normal"/>
    <w:link w:val="Pieddepag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C10"/>
  </w:style>
  <w:style w:type="paragraph" w:styleId="Paragraphedeliste">
    <w:name w:val="List Paragraph"/>
    <w:basedOn w:val="Normal"/>
    <w:uiPriority w:val="34"/>
    <w:qFormat/>
    <w:rsid w:val="0009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17</cp:revision>
  <dcterms:created xsi:type="dcterms:W3CDTF">2022-01-25T07:58:00Z</dcterms:created>
  <dcterms:modified xsi:type="dcterms:W3CDTF">2023-01-02T13:05:00Z</dcterms:modified>
</cp:coreProperties>
</file>