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874" w:tblpY="571"/>
        <w:tblW w:w="106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00"/>
        <w:gridCol w:w="6550"/>
        <w:gridCol w:w="1748"/>
      </w:tblGrid>
      <w:tr w:rsidR="00993376" w:rsidRPr="00D12493" w14:paraId="01D6F8F6" w14:textId="77777777" w:rsidTr="00421E99">
        <w:trPr>
          <w:trHeight w:val="975"/>
        </w:trPr>
        <w:tc>
          <w:tcPr>
            <w:tcW w:w="2400" w:type="dxa"/>
            <w:vAlign w:val="center"/>
          </w:tcPr>
          <w:p w14:paraId="4D437779" w14:textId="77777777" w:rsidR="00993376" w:rsidRPr="00D12493" w:rsidRDefault="00993376" w:rsidP="002C522E">
            <w:pPr>
              <w:spacing w:before="100" w:after="10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1249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Date :</w:t>
            </w:r>
          </w:p>
        </w:tc>
        <w:tc>
          <w:tcPr>
            <w:tcW w:w="6550" w:type="dxa"/>
            <w:vAlign w:val="center"/>
          </w:tcPr>
          <w:p w14:paraId="52061052" w14:textId="505C5E49" w:rsidR="00993376" w:rsidRPr="00D12493" w:rsidRDefault="00A253A5" w:rsidP="00A253A5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D12493">
              <w:rPr>
                <w:rFonts w:ascii="Arial" w:hAnsi="Arial" w:cs="Arial"/>
                <w:b/>
                <w:bCs/>
                <w:sz w:val="36"/>
                <w:szCs w:val="36"/>
              </w:rPr>
              <w:t>Préparation d’une intervention</w:t>
            </w:r>
          </w:p>
        </w:tc>
        <w:tc>
          <w:tcPr>
            <w:tcW w:w="1748" w:type="dxa"/>
            <w:vAlign w:val="center"/>
          </w:tcPr>
          <w:p w14:paraId="4DAD0649" w14:textId="77777777" w:rsidR="00993376" w:rsidRPr="00D12493" w:rsidRDefault="00993376" w:rsidP="002C522E">
            <w:pPr>
              <w:spacing w:before="100" w:after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493">
              <w:rPr>
                <w:rFonts w:ascii="Arial" w:hAnsi="Arial" w:cs="Arial"/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65408" behindDoc="0" locked="0" layoutInCell="1" allowOverlap="1" wp14:anchorId="1BEE8604" wp14:editId="2897F875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23495</wp:posOffset>
                  </wp:positionV>
                  <wp:extent cx="1036955" cy="57150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3376" w:rsidRPr="00D12493" w14:paraId="30BB490F" w14:textId="77777777" w:rsidTr="00421E99">
        <w:trPr>
          <w:trHeight w:val="251"/>
        </w:trPr>
        <w:tc>
          <w:tcPr>
            <w:tcW w:w="2400" w:type="dxa"/>
            <w:vAlign w:val="center"/>
          </w:tcPr>
          <w:p w14:paraId="2F19B20F" w14:textId="77777777" w:rsidR="00993376" w:rsidRPr="00D12493" w:rsidRDefault="00993376" w:rsidP="002C522E">
            <w:pPr>
              <w:spacing w:before="100" w:after="1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493">
              <w:rPr>
                <w:rFonts w:ascii="Arial" w:hAnsi="Arial" w:cs="Arial"/>
                <w:b/>
                <w:bCs/>
                <w:sz w:val="24"/>
                <w:szCs w:val="24"/>
              </w:rPr>
              <w:t>Nom :</w:t>
            </w:r>
          </w:p>
        </w:tc>
        <w:tc>
          <w:tcPr>
            <w:tcW w:w="6550" w:type="dxa"/>
            <w:vAlign w:val="center"/>
          </w:tcPr>
          <w:p w14:paraId="07D0C83D" w14:textId="61AC26F7" w:rsidR="00993376" w:rsidRPr="00D12493" w:rsidRDefault="000E49FB" w:rsidP="002C522E">
            <w:pPr>
              <w:spacing w:before="100" w:after="10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1249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Maintenance d’une installation de chauffage</w:t>
            </w:r>
            <w:r w:rsidR="00F70E9D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dans un hôpital</w:t>
            </w:r>
          </w:p>
        </w:tc>
        <w:tc>
          <w:tcPr>
            <w:tcW w:w="1748" w:type="dxa"/>
            <w:vAlign w:val="center"/>
          </w:tcPr>
          <w:p w14:paraId="6F9E8E05" w14:textId="34EC9A43" w:rsidR="00993376" w:rsidRPr="00D12493" w:rsidRDefault="00993376" w:rsidP="002C522E">
            <w:pPr>
              <w:spacing w:before="100" w:after="10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1249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86EE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ère</w:t>
            </w:r>
            <w:r w:rsidRPr="00D124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536E1" w:rsidRPr="00D12493">
              <w:rPr>
                <w:rFonts w:ascii="Arial" w:hAnsi="Arial" w:cs="Arial"/>
                <w:b/>
                <w:sz w:val="24"/>
                <w:szCs w:val="24"/>
              </w:rPr>
              <w:t>ICCER</w:t>
            </w:r>
          </w:p>
        </w:tc>
      </w:tr>
    </w:tbl>
    <w:p w14:paraId="12E594EE" w14:textId="608C8D49" w:rsidR="0094537F" w:rsidRPr="00D12493" w:rsidRDefault="0094537F" w:rsidP="00993376">
      <w:pPr>
        <w:ind w:right="-569"/>
        <w:rPr>
          <w:rFonts w:ascii="Arial" w:hAnsi="Arial" w:cs="Arial"/>
        </w:rPr>
      </w:pPr>
    </w:p>
    <w:p w14:paraId="09DC4046" w14:textId="45096526" w:rsidR="0094537F" w:rsidRPr="00AD46BF" w:rsidRDefault="0094537F" w:rsidP="00993376">
      <w:pPr>
        <w:ind w:left="-567" w:right="-569"/>
        <w:rPr>
          <w:rFonts w:ascii="Arial" w:hAnsi="Arial" w:cs="Arial"/>
          <w:sz w:val="24"/>
          <w:szCs w:val="24"/>
          <w:u w:val="single"/>
        </w:rPr>
      </w:pPr>
      <w:r w:rsidRPr="00AD46BF">
        <w:rPr>
          <w:rFonts w:ascii="Arial" w:hAnsi="Arial" w:cs="Arial"/>
          <w:sz w:val="24"/>
          <w:szCs w:val="24"/>
          <w:u w:val="single"/>
        </w:rPr>
        <w:t xml:space="preserve">Contexte : </w:t>
      </w:r>
    </w:p>
    <w:p w14:paraId="578B58C4" w14:textId="0BAC3D9A" w:rsidR="00B02E2F" w:rsidRPr="00D12493" w:rsidRDefault="00993376" w:rsidP="00B02E2F">
      <w:pPr>
        <w:autoSpaceDE w:val="0"/>
        <w:autoSpaceDN w:val="0"/>
        <w:adjustRightInd w:val="0"/>
        <w:spacing w:after="0" w:line="240" w:lineRule="auto"/>
        <w:ind w:left="-567" w:right="-569"/>
        <w:rPr>
          <w:rFonts w:ascii="Arial" w:hAnsi="Arial" w:cs="Arial"/>
          <w:color w:val="000000"/>
          <w:sz w:val="24"/>
          <w:szCs w:val="24"/>
        </w:rPr>
      </w:pPr>
      <w:r w:rsidRPr="00D12493">
        <w:rPr>
          <w:rFonts w:ascii="Arial" w:hAnsi="Arial" w:cs="Arial"/>
          <w:color w:val="000000"/>
          <w:sz w:val="24"/>
          <w:szCs w:val="24"/>
        </w:rPr>
        <w:t xml:space="preserve">Vous êtes un nouvel arrivant dans une équipe de </w:t>
      </w:r>
      <w:r w:rsidR="001C11B6">
        <w:rPr>
          <w:rFonts w:ascii="Arial" w:hAnsi="Arial" w:cs="Arial"/>
          <w:color w:val="000000"/>
          <w:sz w:val="24"/>
          <w:szCs w:val="24"/>
        </w:rPr>
        <w:t>maintenance</w:t>
      </w:r>
      <w:r w:rsidRPr="00D12493">
        <w:rPr>
          <w:rFonts w:ascii="Arial" w:hAnsi="Arial" w:cs="Arial"/>
          <w:color w:val="000000"/>
          <w:sz w:val="24"/>
          <w:szCs w:val="24"/>
        </w:rPr>
        <w:t xml:space="preserve"> dans </w:t>
      </w:r>
      <w:r w:rsidR="00DC1DFF" w:rsidRPr="00D12493">
        <w:rPr>
          <w:rFonts w:ascii="Arial" w:hAnsi="Arial" w:cs="Arial"/>
          <w:color w:val="000000"/>
          <w:sz w:val="24"/>
          <w:szCs w:val="24"/>
        </w:rPr>
        <w:t>un l’hôpital situé</w:t>
      </w:r>
      <w:r w:rsidRPr="00D12493">
        <w:rPr>
          <w:rFonts w:ascii="Arial" w:hAnsi="Arial" w:cs="Arial"/>
          <w:color w:val="000000"/>
          <w:sz w:val="24"/>
          <w:szCs w:val="24"/>
        </w:rPr>
        <w:t xml:space="preserve"> en </w:t>
      </w:r>
      <w:r w:rsidR="00C20D96">
        <w:rPr>
          <w:rFonts w:ascii="Arial" w:hAnsi="Arial" w:cs="Arial"/>
          <w:color w:val="000000"/>
          <w:sz w:val="24"/>
          <w:szCs w:val="24"/>
        </w:rPr>
        <w:t xml:space="preserve">Bretagne. </w:t>
      </w:r>
      <w:r w:rsidR="00CF3334">
        <w:rPr>
          <w:rFonts w:ascii="Arial" w:hAnsi="Arial" w:cs="Arial"/>
          <w:color w:val="000000"/>
          <w:sz w:val="24"/>
          <w:szCs w:val="24"/>
        </w:rPr>
        <w:t xml:space="preserve"> </w:t>
      </w:r>
      <w:r w:rsidR="00B02E2F" w:rsidRPr="00D12493">
        <w:rPr>
          <w:rFonts w:ascii="Arial" w:hAnsi="Arial" w:cs="Arial"/>
          <w:color w:val="000000"/>
          <w:sz w:val="24"/>
          <w:szCs w:val="24"/>
        </w:rPr>
        <w:t>Un dysfonctionnement a été relevé sur le retour du 2</w:t>
      </w:r>
      <w:r w:rsidR="00B02E2F" w:rsidRPr="00D12493">
        <w:rPr>
          <w:rFonts w:ascii="Arial" w:hAnsi="Arial" w:cs="Arial"/>
          <w:color w:val="000000"/>
          <w:sz w:val="24"/>
          <w:szCs w:val="24"/>
          <w:vertAlign w:val="superscript"/>
        </w:rPr>
        <w:t>ème</w:t>
      </w:r>
      <w:r w:rsidR="00B02E2F" w:rsidRPr="00D12493">
        <w:rPr>
          <w:rFonts w:ascii="Arial" w:hAnsi="Arial" w:cs="Arial"/>
          <w:color w:val="000000"/>
          <w:sz w:val="24"/>
          <w:szCs w:val="24"/>
        </w:rPr>
        <w:t xml:space="preserve"> circuit de chauffage</w:t>
      </w:r>
      <w:r w:rsidR="00347316" w:rsidRPr="00D12493">
        <w:rPr>
          <w:rFonts w:ascii="Arial" w:hAnsi="Arial" w:cs="Arial"/>
          <w:color w:val="000000"/>
          <w:sz w:val="24"/>
          <w:szCs w:val="24"/>
        </w:rPr>
        <w:t xml:space="preserve"> situé dans la chaufferie</w:t>
      </w:r>
      <w:r w:rsidR="00B02E2F" w:rsidRPr="00D12493">
        <w:rPr>
          <w:rFonts w:ascii="Arial" w:hAnsi="Arial" w:cs="Arial"/>
          <w:color w:val="000000"/>
          <w:sz w:val="24"/>
          <w:szCs w:val="24"/>
        </w:rPr>
        <w:t>.</w:t>
      </w:r>
    </w:p>
    <w:p w14:paraId="1D883300" w14:textId="406DD44F" w:rsidR="00993376" w:rsidRPr="00D12493" w:rsidRDefault="00993376" w:rsidP="00347316">
      <w:pPr>
        <w:autoSpaceDE w:val="0"/>
        <w:autoSpaceDN w:val="0"/>
        <w:adjustRightInd w:val="0"/>
        <w:spacing w:after="0" w:line="240" w:lineRule="auto"/>
        <w:ind w:left="-567" w:right="-711"/>
        <w:rPr>
          <w:rFonts w:ascii="Arial" w:hAnsi="Arial" w:cs="Arial"/>
          <w:color w:val="000000"/>
          <w:sz w:val="24"/>
          <w:szCs w:val="24"/>
        </w:rPr>
      </w:pPr>
      <w:r w:rsidRPr="00D12493">
        <w:rPr>
          <w:rFonts w:ascii="Arial" w:hAnsi="Arial" w:cs="Arial"/>
          <w:color w:val="000000"/>
          <w:sz w:val="24"/>
          <w:szCs w:val="24"/>
        </w:rPr>
        <w:t>Votre chef d’équipe est chargé d</w:t>
      </w:r>
      <w:r w:rsidR="00C20D96">
        <w:rPr>
          <w:rFonts w:ascii="Arial" w:hAnsi="Arial" w:cs="Arial"/>
          <w:color w:val="000000"/>
          <w:sz w:val="24"/>
          <w:szCs w:val="24"/>
        </w:rPr>
        <w:t>’</w:t>
      </w:r>
      <w:r w:rsidRPr="00D12493">
        <w:rPr>
          <w:rFonts w:ascii="Arial" w:hAnsi="Arial" w:cs="Arial"/>
          <w:color w:val="000000"/>
          <w:sz w:val="24"/>
          <w:szCs w:val="24"/>
        </w:rPr>
        <w:t>évaluer</w:t>
      </w:r>
      <w:r w:rsidR="00C20D96">
        <w:rPr>
          <w:rFonts w:ascii="Arial" w:hAnsi="Arial" w:cs="Arial"/>
          <w:color w:val="000000"/>
          <w:sz w:val="24"/>
          <w:szCs w:val="24"/>
        </w:rPr>
        <w:t xml:space="preserve"> v</w:t>
      </w:r>
      <w:r w:rsidRPr="00D12493">
        <w:rPr>
          <w:rFonts w:ascii="Arial" w:hAnsi="Arial" w:cs="Arial"/>
          <w:color w:val="000000"/>
          <w:sz w:val="24"/>
          <w:szCs w:val="24"/>
        </w:rPr>
        <w:t xml:space="preserve">os compétences </w:t>
      </w:r>
      <w:r w:rsidR="00C20D96">
        <w:rPr>
          <w:rFonts w:ascii="Arial" w:hAnsi="Arial" w:cs="Arial"/>
          <w:color w:val="000000"/>
          <w:sz w:val="24"/>
          <w:szCs w:val="24"/>
        </w:rPr>
        <w:t>en matière de</w:t>
      </w:r>
      <w:r w:rsidRPr="00D12493">
        <w:rPr>
          <w:rFonts w:ascii="Arial" w:hAnsi="Arial" w:cs="Arial"/>
          <w:color w:val="000000"/>
          <w:sz w:val="24"/>
          <w:szCs w:val="24"/>
        </w:rPr>
        <w:t xml:space="preserve"> sécurité </w:t>
      </w:r>
      <w:r w:rsidR="00C20D96">
        <w:rPr>
          <w:rFonts w:ascii="Arial" w:hAnsi="Arial" w:cs="Arial"/>
          <w:color w:val="000000"/>
          <w:sz w:val="24"/>
          <w:szCs w:val="24"/>
        </w:rPr>
        <w:t>avant de vous laisser travailler en autonomie</w:t>
      </w:r>
      <w:r w:rsidR="00B02E2F" w:rsidRPr="00D12493">
        <w:rPr>
          <w:rFonts w:ascii="Arial" w:hAnsi="Arial" w:cs="Arial"/>
          <w:color w:val="000000"/>
          <w:sz w:val="24"/>
          <w:szCs w:val="24"/>
        </w:rPr>
        <w:t>.</w:t>
      </w:r>
    </w:p>
    <w:p w14:paraId="70AD7E8B" w14:textId="4ADC8F02" w:rsidR="003E3E05" w:rsidRPr="00D12493" w:rsidRDefault="003E3E05" w:rsidP="00347316">
      <w:pPr>
        <w:autoSpaceDE w:val="0"/>
        <w:autoSpaceDN w:val="0"/>
        <w:adjustRightInd w:val="0"/>
        <w:spacing w:after="0" w:line="240" w:lineRule="auto"/>
        <w:ind w:left="-567" w:right="-711"/>
        <w:rPr>
          <w:rFonts w:ascii="Arial" w:hAnsi="Arial" w:cs="Arial"/>
          <w:color w:val="000000"/>
          <w:sz w:val="24"/>
          <w:szCs w:val="24"/>
        </w:rPr>
      </w:pPr>
    </w:p>
    <w:p w14:paraId="0A672AF4" w14:textId="61CA3664" w:rsidR="003E3E05" w:rsidRPr="00AD46BF" w:rsidRDefault="003E3E05" w:rsidP="00347316">
      <w:pPr>
        <w:autoSpaceDE w:val="0"/>
        <w:autoSpaceDN w:val="0"/>
        <w:adjustRightInd w:val="0"/>
        <w:spacing w:after="0" w:line="240" w:lineRule="auto"/>
        <w:ind w:left="-567" w:right="-711"/>
        <w:rPr>
          <w:rFonts w:ascii="Arial" w:hAnsi="Arial" w:cs="Arial"/>
          <w:color w:val="000000"/>
          <w:sz w:val="24"/>
          <w:szCs w:val="24"/>
          <w:u w:val="single"/>
        </w:rPr>
      </w:pPr>
      <w:r w:rsidRPr="00AD46BF">
        <w:rPr>
          <w:rFonts w:ascii="Arial" w:hAnsi="Arial" w:cs="Arial"/>
          <w:color w:val="000000"/>
          <w:sz w:val="24"/>
          <w:szCs w:val="24"/>
          <w:u w:val="single"/>
        </w:rPr>
        <w:t xml:space="preserve">Objectif : </w:t>
      </w:r>
    </w:p>
    <w:p w14:paraId="25958E78" w14:textId="758759E6" w:rsidR="003E3E05" w:rsidRPr="00D12493" w:rsidRDefault="003E3E05" w:rsidP="00347316">
      <w:pPr>
        <w:autoSpaceDE w:val="0"/>
        <w:autoSpaceDN w:val="0"/>
        <w:adjustRightInd w:val="0"/>
        <w:spacing w:after="0" w:line="240" w:lineRule="auto"/>
        <w:ind w:left="-567" w:right="-711"/>
        <w:rPr>
          <w:rFonts w:ascii="Arial" w:hAnsi="Arial" w:cs="Arial"/>
          <w:color w:val="000000"/>
          <w:sz w:val="24"/>
          <w:szCs w:val="24"/>
        </w:rPr>
      </w:pPr>
    </w:p>
    <w:p w14:paraId="6490B142" w14:textId="721C10A2" w:rsidR="003E3E05" w:rsidRPr="00D12493" w:rsidRDefault="003E3E05" w:rsidP="00832242">
      <w:pPr>
        <w:autoSpaceDE w:val="0"/>
        <w:autoSpaceDN w:val="0"/>
        <w:adjustRightInd w:val="0"/>
        <w:spacing w:after="0" w:line="240" w:lineRule="auto"/>
        <w:ind w:left="-567" w:right="-711"/>
        <w:jc w:val="both"/>
        <w:rPr>
          <w:rFonts w:ascii="Arial" w:hAnsi="Arial" w:cs="Arial"/>
          <w:color w:val="000000"/>
          <w:sz w:val="24"/>
          <w:szCs w:val="24"/>
        </w:rPr>
      </w:pPr>
      <w:r w:rsidRPr="00D12493">
        <w:rPr>
          <w:rFonts w:ascii="Arial" w:hAnsi="Arial" w:cs="Arial"/>
          <w:color w:val="000000"/>
          <w:sz w:val="24"/>
          <w:szCs w:val="24"/>
        </w:rPr>
        <w:t>A l’issue de la séance, l’élève doit être capable de répertorier l’ensemble des équipements</w:t>
      </w:r>
      <w:r w:rsidR="00616413" w:rsidRPr="00D12493">
        <w:rPr>
          <w:rFonts w:ascii="Arial" w:hAnsi="Arial" w:cs="Arial"/>
          <w:color w:val="000000"/>
          <w:sz w:val="24"/>
          <w:szCs w:val="24"/>
        </w:rPr>
        <w:t xml:space="preserve"> de protection</w:t>
      </w:r>
      <w:r w:rsidR="00960DF3" w:rsidRPr="00D12493">
        <w:rPr>
          <w:rFonts w:ascii="Arial" w:hAnsi="Arial" w:cs="Arial"/>
          <w:color w:val="000000"/>
          <w:sz w:val="24"/>
          <w:szCs w:val="24"/>
        </w:rPr>
        <w:t xml:space="preserve"> à porter</w:t>
      </w:r>
      <w:r w:rsidRPr="00D12493">
        <w:rPr>
          <w:rFonts w:ascii="Arial" w:hAnsi="Arial" w:cs="Arial"/>
          <w:color w:val="000000"/>
          <w:sz w:val="24"/>
          <w:szCs w:val="24"/>
        </w:rPr>
        <w:t xml:space="preserve"> </w:t>
      </w:r>
      <w:r w:rsidR="00616413" w:rsidRPr="00D12493">
        <w:rPr>
          <w:rFonts w:ascii="Arial" w:hAnsi="Arial" w:cs="Arial"/>
          <w:color w:val="000000"/>
          <w:sz w:val="24"/>
          <w:szCs w:val="24"/>
        </w:rPr>
        <w:t>ainsi que</w:t>
      </w:r>
      <w:r w:rsidRPr="00D12493">
        <w:rPr>
          <w:rFonts w:ascii="Arial" w:hAnsi="Arial" w:cs="Arial"/>
          <w:color w:val="000000"/>
          <w:sz w:val="24"/>
          <w:szCs w:val="24"/>
        </w:rPr>
        <w:t xml:space="preserve"> </w:t>
      </w:r>
      <w:r w:rsidR="00960DF3" w:rsidRPr="00D12493">
        <w:rPr>
          <w:rFonts w:ascii="Arial" w:hAnsi="Arial" w:cs="Arial"/>
          <w:color w:val="000000"/>
          <w:sz w:val="24"/>
          <w:szCs w:val="24"/>
        </w:rPr>
        <w:t xml:space="preserve">les </w:t>
      </w:r>
      <w:r w:rsidRPr="00D12493">
        <w:rPr>
          <w:rFonts w:ascii="Arial" w:hAnsi="Arial" w:cs="Arial"/>
          <w:color w:val="000000"/>
          <w:sz w:val="24"/>
          <w:szCs w:val="24"/>
        </w:rPr>
        <w:t>mesures de protection</w:t>
      </w:r>
      <w:r w:rsidR="00960DF3" w:rsidRPr="00D12493">
        <w:rPr>
          <w:rFonts w:ascii="Arial" w:hAnsi="Arial" w:cs="Arial"/>
          <w:color w:val="000000"/>
          <w:sz w:val="24"/>
          <w:szCs w:val="24"/>
        </w:rPr>
        <w:t xml:space="preserve"> à appliquer pour permettre une intervention en toute sécurité.</w:t>
      </w:r>
    </w:p>
    <w:p w14:paraId="0D193648" w14:textId="77777777" w:rsidR="00993376" w:rsidRPr="00D12493" w:rsidRDefault="00993376" w:rsidP="00993376">
      <w:pPr>
        <w:autoSpaceDE w:val="0"/>
        <w:autoSpaceDN w:val="0"/>
        <w:adjustRightInd w:val="0"/>
        <w:spacing w:after="0" w:line="240" w:lineRule="auto"/>
        <w:ind w:left="-567" w:right="-569"/>
        <w:rPr>
          <w:rFonts w:ascii="Arial" w:hAnsi="Arial" w:cs="Arial"/>
          <w:color w:val="000000"/>
          <w:sz w:val="24"/>
          <w:szCs w:val="24"/>
        </w:rPr>
      </w:pPr>
    </w:p>
    <w:p w14:paraId="1B44333D" w14:textId="77777777" w:rsidR="00993376" w:rsidRPr="00D12493" w:rsidRDefault="00993376" w:rsidP="00993376">
      <w:pPr>
        <w:autoSpaceDE w:val="0"/>
        <w:autoSpaceDN w:val="0"/>
        <w:adjustRightInd w:val="0"/>
        <w:spacing w:after="0" w:line="240" w:lineRule="auto"/>
        <w:ind w:left="-567" w:right="-569"/>
        <w:rPr>
          <w:rFonts w:ascii="Arial" w:hAnsi="Arial" w:cs="Arial"/>
          <w:color w:val="000000"/>
          <w:sz w:val="24"/>
          <w:szCs w:val="24"/>
        </w:rPr>
      </w:pPr>
      <w:r w:rsidRPr="00D12493">
        <w:rPr>
          <w:rFonts w:ascii="Arial" w:hAnsi="Arial" w:cs="Arial"/>
          <w:color w:val="000000"/>
          <w:sz w:val="24"/>
          <w:szCs w:val="24"/>
        </w:rPr>
        <w:t xml:space="preserve">Pour cela, </w:t>
      </w:r>
    </w:p>
    <w:p w14:paraId="226E5ECA" w14:textId="77777777" w:rsidR="00993376" w:rsidRPr="00D12493" w:rsidRDefault="00993376" w:rsidP="00993376">
      <w:pPr>
        <w:autoSpaceDE w:val="0"/>
        <w:autoSpaceDN w:val="0"/>
        <w:adjustRightInd w:val="0"/>
        <w:spacing w:after="0" w:line="240" w:lineRule="auto"/>
        <w:ind w:left="-567" w:right="-569"/>
        <w:rPr>
          <w:rFonts w:ascii="Arial" w:hAnsi="Arial" w:cs="Arial"/>
          <w:color w:val="000000"/>
          <w:sz w:val="12"/>
          <w:szCs w:val="12"/>
        </w:rPr>
      </w:pPr>
    </w:p>
    <w:p w14:paraId="51B1176E" w14:textId="77777777" w:rsidR="00DC1DFF" w:rsidRDefault="0037067C" w:rsidP="00DC1DFF">
      <w:pPr>
        <w:pStyle w:val="NormalWeb"/>
        <w:spacing w:before="60" w:beforeAutospacing="0" w:after="0" w:afterAutospacing="0"/>
        <w:ind w:left="-567" w:right="-569"/>
        <w:jc w:val="both"/>
        <w:rPr>
          <w:rFonts w:ascii="Arial" w:hAnsi="Arial" w:cs="Arial"/>
        </w:rPr>
      </w:pPr>
      <w:r w:rsidRPr="00D12493">
        <w:rPr>
          <w:rFonts w:ascii="Arial" w:hAnsi="Arial" w:cs="Arial"/>
        </w:rPr>
        <w:t xml:space="preserve">Vous disposez de : </w:t>
      </w:r>
    </w:p>
    <w:p w14:paraId="4670549A" w14:textId="7C442913" w:rsidR="00DC1DFF" w:rsidRPr="00DC1DFF" w:rsidRDefault="0037067C" w:rsidP="00DC1DFF">
      <w:pPr>
        <w:pStyle w:val="NormalWeb"/>
        <w:numPr>
          <w:ilvl w:val="0"/>
          <w:numId w:val="6"/>
        </w:numPr>
        <w:spacing w:before="60" w:beforeAutospacing="0" w:after="0" w:afterAutospacing="0"/>
        <w:ind w:right="-569"/>
        <w:jc w:val="both"/>
        <w:rPr>
          <w:rFonts w:ascii="Arial" w:hAnsi="Arial" w:cs="Arial"/>
        </w:rPr>
      </w:pPr>
      <w:r w:rsidRPr="00D12493">
        <w:rPr>
          <w:rFonts w:ascii="Arial" w:hAnsi="Arial" w:cs="Arial"/>
        </w:rPr>
        <w:t>Le chemin 360°</w:t>
      </w:r>
      <w:r w:rsidR="003C551B" w:rsidRPr="00D12493">
        <w:rPr>
          <w:rFonts w:ascii="Arial" w:hAnsi="Arial" w:cs="Arial"/>
        </w:rPr>
        <w:t> :</w:t>
      </w:r>
      <w:r w:rsidR="00DC1DFF" w:rsidRPr="00DC1DFF">
        <w:rPr>
          <w:color w:val="000000"/>
          <w:sz w:val="27"/>
          <w:szCs w:val="27"/>
        </w:rPr>
        <w:t xml:space="preserve"> </w:t>
      </w:r>
      <w:r w:rsidR="000F2B98" w:rsidRPr="00F86EE8">
        <w:rPr>
          <w:rFonts w:ascii="Arial" w:hAnsi="Arial" w:cs="Arial"/>
        </w:rPr>
        <w:t>https://vu.fr/bcGl</w:t>
      </w:r>
    </w:p>
    <w:p w14:paraId="2B1F9B4D" w14:textId="2B06B515" w:rsidR="0037067C" w:rsidRPr="00D12493" w:rsidRDefault="0037067C" w:rsidP="005E64BD">
      <w:pPr>
        <w:pStyle w:val="NormalWeb"/>
        <w:numPr>
          <w:ilvl w:val="0"/>
          <w:numId w:val="6"/>
        </w:numPr>
        <w:spacing w:before="40" w:beforeAutospacing="0" w:after="0" w:afterAutospacing="0"/>
        <w:ind w:left="-210" w:right="-567" w:hanging="357"/>
        <w:jc w:val="both"/>
        <w:rPr>
          <w:rFonts w:ascii="Arial" w:hAnsi="Arial" w:cs="Arial"/>
        </w:rPr>
      </w:pPr>
      <w:r w:rsidRPr="00D12493">
        <w:rPr>
          <w:rFonts w:ascii="Arial" w:hAnsi="Arial" w:cs="Arial"/>
        </w:rPr>
        <w:t>La maquette BIM</w:t>
      </w:r>
    </w:p>
    <w:p w14:paraId="3B5DB12F" w14:textId="5D370D02" w:rsidR="00373902" w:rsidRPr="00D12493" w:rsidRDefault="00347316" w:rsidP="005E64BD">
      <w:pPr>
        <w:pStyle w:val="NormalWeb"/>
        <w:numPr>
          <w:ilvl w:val="0"/>
          <w:numId w:val="6"/>
        </w:numPr>
        <w:spacing w:before="40" w:beforeAutospacing="0" w:after="0" w:afterAutospacing="0"/>
        <w:ind w:left="-210" w:right="-567" w:hanging="357"/>
        <w:jc w:val="both"/>
        <w:rPr>
          <w:rFonts w:ascii="Arial" w:hAnsi="Arial" w:cs="Arial"/>
        </w:rPr>
      </w:pPr>
      <w:r w:rsidRPr="00D12493">
        <w:rPr>
          <w:rFonts w:ascii="Arial" w:hAnsi="Arial" w:cs="Arial"/>
        </w:rPr>
        <w:t>D’un dossier technique composé de fiche de sécurité</w:t>
      </w:r>
    </w:p>
    <w:p w14:paraId="2A922C20" w14:textId="44B38C09" w:rsidR="0037067C" w:rsidRPr="00F70E9D" w:rsidRDefault="0037067C" w:rsidP="00993376">
      <w:pPr>
        <w:pStyle w:val="NormalWeb"/>
        <w:spacing w:before="60" w:beforeAutospacing="0" w:after="0" w:afterAutospacing="0"/>
        <w:ind w:left="-567" w:right="-569"/>
        <w:jc w:val="both"/>
        <w:rPr>
          <w:rFonts w:ascii="Arial" w:hAnsi="Arial" w:cs="Arial"/>
          <w:sz w:val="12"/>
          <w:szCs w:val="12"/>
        </w:rPr>
      </w:pPr>
    </w:p>
    <w:p w14:paraId="371008E4" w14:textId="5B7C305F" w:rsidR="0037067C" w:rsidRPr="00D12493" w:rsidRDefault="00332C4E" w:rsidP="00993376">
      <w:pPr>
        <w:pStyle w:val="NormalWeb"/>
        <w:spacing w:before="60" w:beforeAutospacing="0" w:after="0" w:afterAutospacing="0"/>
        <w:ind w:left="-567" w:right="-569"/>
        <w:jc w:val="both"/>
        <w:rPr>
          <w:rFonts w:ascii="Arial" w:hAnsi="Arial" w:cs="Arial"/>
        </w:rPr>
      </w:pPr>
      <w:r w:rsidRPr="00D12493">
        <w:rPr>
          <w:rFonts w:ascii="Arial" w:hAnsi="Arial" w:cs="Arial"/>
        </w:rPr>
        <w:t>Il vous est demandé :</w:t>
      </w:r>
      <w:r w:rsidR="0037067C" w:rsidRPr="00D12493">
        <w:rPr>
          <w:rFonts w:ascii="Arial" w:hAnsi="Arial" w:cs="Arial"/>
        </w:rPr>
        <w:t xml:space="preserve"> </w:t>
      </w:r>
    </w:p>
    <w:p w14:paraId="1D9B253A" w14:textId="63EFF6BD" w:rsidR="00174D75" w:rsidRPr="00D12493" w:rsidRDefault="00174D75" w:rsidP="00993376">
      <w:pPr>
        <w:pStyle w:val="NormalWeb"/>
        <w:spacing w:before="60" w:beforeAutospacing="0" w:after="0" w:afterAutospacing="0"/>
        <w:ind w:left="-567" w:right="-569"/>
        <w:jc w:val="both"/>
        <w:rPr>
          <w:rFonts w:ascii="Arial" w:hAnsi="Arial" w:cs="Arial"/>
        </w:rPr>
      </w:pPr>
    </w:p>
    <w:p w14:paraId="66083702" w14:textId="79017FC3" w:rsidR="00102C6E" w:rsidRPr="00D12493" w:rsidRDefault="00102C6E" w:rsidP="005E64BD">
      <w:pPr>
        <w:pStyle w:val="NormalWeb"/>
        <w:numPr>
          <w:ilvl w:val="0"/>
          <w:numId w:val="6"/>
        </w:numPr>
        <w:spacing w:before="40" w:beforeAutospacing="0" w:after="0" w:afterAutospacing="0"/>
        <w:ind w:left="-210" w:right="-567" w:hanging="357"/>
        <w:jc w:val="both"/>
        <w:rPr>
          <w:rFonts w:ascii="Arial" w:hAnsi="Arial" w:cs="Arial"/>
        </w:rPr>
      </w:pPr>
      <w:r w:rsidRPr="00D12493">
        <w:rPr>
          <w:rFonts w:ascii="Arial" w:hAnsi="Arial" w:cs="Arial"/>
        </w:rPr>
        <w:t>De repérer sur le chemin 360° l</w:t>
      </w:r>
      <w:r w:rsidR="00961154" w:rsidRPr="00D12493">
        <w:rPr>
          <w:rFonts w:ascii="Arial" w:hAnsi="Arial" w:cs="Arial"/>
        </w:rPr>
        <w:t xml:space="preserve">’endroit où se situe </w:t>
      </w:r>
      <w:r w:rsidR="00C20D96">
        <w:rPr>
          <w:rFonts w:ascii="Arial" w:hAnsi="Arial" w:cs="Arial"/>
        </w:rPr>
        <w:t>votre i</w:t>
      </w:r>
      <w:r w:rsidR="00961154" w:rsidRPr="00D12493">
        <w:rPr>
          <w:rFonts w:ascii="Arial" w:hAnsi="Arial" w:cs="Arial"/>
        </w:rPr>
        <w:t>ntervention</w:t>
      </w:r>
      <w:r w:rsidR="00F70E9D">
        <w:rPr>
          <w:rFonts w:ascii="Arial" w:hAnsi="Arial" w:cs="Arial"/>
        </w:rPr>
        <w:t>, puis de</w:t>
      </w:r>
      <w:r w:rsidR="00F70E9D" w:rsidRPr="00D12493">
        <w:rPr>
          <w:rFonts w:ascii="Arial" w:hAnsi="Arial" w:cs="Arial"/>
        </w:rPr>
        <w:t xml:space="preserve"> </w:t>
      </w:r>
      <w:r w:rsidR="00F70E9D">
        <w:rPr>
          <w:rFonts w:ascii="Arial" w:hAnsi="Arial" w:cs="Arial"/>
        </w:rPr>
        <w:t>n</w:t>
      </w:r>
      <w:r w:rsidRPr="00D12493">
        <w:rPr>
          <w:rFonts w:ascii="Arial" w:hAnsi="Arial" w:cs="Arial"/>
        </w:rPr>
        <w:t>ommer l</w:t>
      </w:r>
      <w:r w:rsidR="00961154" w:rsidRPr="00D12493">
        <w:rPr>
          <w:rFonts w:ascii="Arial" w:hAnsi="Arial" w:cs="Arial"/>
        </w:rPr>
        <w:t>e composant</w:t>
      </w:r>
      <w:r w:rsidRPr="00D12493">
        <w:rPr>
          <w:rFonts w:ascii="Arial" w:hAnsi="Arial" w:cs="Arial"/>
        </w:rPr>
        <w:t xml:space="preserve"> </w:t>
      </w:r>
      <w:r w:rsidR="00332C4E" w:rsidRPr="00D12493">
        <w:rPr>
          <w:rFonts w:ascii="Arial" w:hAnsi="Arial" w:cs="Arial"/>
        </w:rPr>
        <w:t>sur l</w:t>
      </w:r>
      <w:r w:rsidR="00961154" w:rsidRPr="00D12493">
        <w:rPr>
          <w:rFonts w:ascii="Arial" w:hAnsi="Arial" w:cs="Arial"/>
        </w:rPr>
        <w:t>equel</w:t>
      </w:r>
      <w:r w:rsidR="00332C4E" w:rsidRPr="00D12493">
        <w:rPr>
          <w:rFonts w:ascii="Arial" w:hAnsi="Arial" w:cs="Arial"/>
        </w:rPr>
        <w:t xml:space="preserve"> vous devez intervenir</w:t>
      </w:r>
    </w:p>
    <w:p w14:paraId="07D9943E" w14:textId="13ABB983" w:rsidR="00174D75" w:rsidRPr="00D12493" w:rsidRDefault="00174D75" w:rsidP="005E64BD">
      <w:pPr>
        <w:pStyle w:val="NormalWeb"/>
        <w:numPr>
          <w:ilvl w:val="0"/>
          <w:numId w:val="6"/>
        </w:numPr>
        <w:spacing w:before="40" w:beforeAutospacing="0" w:after="0" w:afterAutospacing="0"/>
        <w:ind w:left="-210" w:right="-567" w:hanging="357"/>
        <w:jc w:val="both"/>
        <w:rPr>
          <w:rFonts w:ascii="Arial" w:hAnsi="Arial" w:cs="Arial"/>
        </w:rPr>
      </w:pPr>
      <w:r w:rsidRPr="00D12493">
        <w:rPr>
          <w:rFonts w:ascii="Arial" w:hAnsi="Arial" w:cs="Arial"/>
        </w:rPr>
        <w:t xml:space="preserve">De repérer sur la maquette </w:t>
      </w:r>
      <w:proofErr w:type="spellStart"/>
      <w:r w:rsidRPr="00D12493">
        <w:rPr>
          <w:rFonts w:ascii="Arial" w:hAnsi="Arial" w:cs="Arial"/>
        </w:rPr>
        <w:t>Bim</w:t>
      </w:r>
      <w:proofErr w:type="spellEnd"/>
      <w:r w:rsidR="00332C4E" w:rsidRPr="00D12493">
        <w:rPr>
          <w:rFonts w:ascii="Arial" w:hAnsi="Arial" w:cs="Arial"/>
        </w:rPr>
        <w:t xml:space="preserve"> </w:t>
      </w:r>
      <w:r w:rsidRPr="00D12493">
        <w:rPr>
          <w:rFonts w:ascii="Arial" w:hAnsi="Arial" w:cs="Arial"/>
        </w:rPr>
        <w:t xml:space="preserve">vision, </w:t>
      </w:r>
      <w:r w:rsidR="00332C4E" w:rsidRPr="00D12493">
        <w:rPr>
          <w:rFonts w:ascii="Arial" w:hAnsi="Arial" w:cs="Arial"/>
        </w:rPr>
        <w:t xml:space="preserve">l’élément sur lequel vous </w:t>
      </w:r>
      <w:r w:rsidR="00C20D96">
        <w:rPr>
          <w:rFonts w:ascii="Arial" w:hAnsi="Arial" w:cs="Arial"/>
        </w:rPr>
        <w:t>deve</w:t>
      </w:r>
      <w:r w:rsidR="00332C4E" w:rsidRPr="00D12493">
        <w:rPr>
          <w:rFonts w:ascii="Arial" w:hAnsi="Arial" w:cs="Arial"/>
        </w:rPr>
        <w:t>z intervenir</w:t>
      </w:r>
      <w:r w:rsidR="00C44032" w:rsidRPr="00D12493">
        <w:rPr>
          <w:rFonts w:ascii="Arial" w:hAnsi="Arial" w:cs="Arial"/>
        </w:rPr>
        <w:t xml:space="preserve"> e</w:t>
      </w:r>
      <w:r w:rsidR="00C20D96">
        <w:rPr>
          <w:rFonts w:ascii="Arial" w:hAnsi="Arial" w:cs="Arial"/>
        </w:rPr>
        <w:t>n</w:t>
      </w:r>
      <w:r w:rsidR="00C44032" w:rsidRPr="00D12493">
        <w:rPr>
          <w:rFonts w:ascii="Arial" w:hAnsi="Arial" w:cs="Arial"/>
        </w:rPr>
        <w:t xml:space="preserve"> donn</w:t>
      </w:r>
      <w:r w:rsidR="00C20D96">
        <w:rPr>
          <w:rFonts w:ascii="Arial" w:hAnsi="Arial" w:cs="Arial"/>
        </w:rPr>
        <w:t>ant</w:t>
      </w:r>
      <w:r w:rsidR="00C44032" w:rsidRPr="00D12493">
        <w:rPr>
          <w:rFonts w:ascii="Arial" w:hAnsi="Arial" w:cs="Arial"/>
        </w:rPr>
        <w:t xml:space="preserve"> ses caractéristiques</w:t>
      </w:r>
    </w:p>
    <w:p w14:paraId="77A78812" w14:textId="256585DB" w:rsidR="00174D75" w:rsidRPr="00D12493" w:rsidRDefault="00174D75" w:rsidP="005E64BD">
      <w:pPr>
        <w:pStyle w:val="NormalWeb"/>
        <w:numPr>
          <w:ilvl w:val="0"/>
          <w:numId w:val="6"/>
        </w:numPr>
        <w:spacing w:before="40" w:beforeAutospacing="0" w:after="0" w:afterAutospacing="0"/>
        <w:ind w:left="-210" w:right="-567" w:hanging="357"/>
        <w:jc w:val="both"/>
        <w:rPr>
          <w:rFonts w:ascii="Arial" w:hAnsi="Arial" w:cs="Arial"/>
        </w:rPr>
      </w:pPr>
      <w:r w:rsidRPr="00D12493">
        <w:rPr>
          <w:rFonts w:ascii="Arial" w:hAnsi="Arial" w:cs="Arial"/>
        </w:rPr>
        <w:t>De lister dans l’ordre chronologique les étapes à réaliser pour le remplacement de la pièce</w:t>
      </w:r>
      <w:r w:rsidR="00960DF3" w:rsidRPr="00D12493">
        <w:rPr>
          <w:rFonts w:ascii="Arial" w:hAnsi="Arial" w:cs="Arial"/>
        </w:rPr>
        <w:t>.</w:t>
      </w:r>
    </w:p>
    <w:p w14:paraId="18CCAA69" w14:textId="3EC690BC" w:rsidR="007D7451" w:rsidRPr="00D12493" w:rsidRDefault="007D7451" w:rsidP="005E64BD">
      <w:pPr>
        <w:pStyle w:val="NormalWeb"/>
        <w:numPr>
          <w:ilvl w:val="0"/>
          <w:numId w:val="6"/>
        </w:numPr>
        <w:spacing w:before="40" w:beforeAutospacing="0" w:after="0" w:afterAutospacing="0"/>
        <w:ind w:left="-210" w:right="-567" w:hanging="357"/>
        <w:jc w:val="both"/>
        <w:rPr>
          <w:rFonts w:ascii="Arial" w:hAnsi="Arial" w:cs="Arial"/>
        </w:rPr>
      </w:pPr>
      <w:r w:rsidRPr="00D12493">
        <w:rPr>
          <w:rFonts w:ascii="Arial" w:hAnsi="Arial" w:cs="Arial"/>
        </w:rPr>
        <w:t>D</w:t>
      </w:r>
      <w:r w:rsidR="00F165B5" w:rsidRPr="00D12493">
        <w:rPr>
          <w:rFonts w:ascii="Arial" w:hAnsi="Arial" w:cs="Arial"/>
        </w:rPr>
        <w:t xml:space="preserve">e relever sur la maquette </w:t>
      </w:r>
      <w:proofErr w:type="spellStart"/>
      <w:r w:rsidR="000E49FB" w:rsidRPr="00D12493">
        <w:rPr>
          <w:rFonts w:ascii="Arial" w:hAnsi="Arial" w:cs="Arial"/>
        </w:rPr>
        <w:t>B</w:t>
      </w:r>
      <w:r w:rsidR="00F165B5" w:rsidRPr="00D12493">
        <w:rPr>
          <w:rFonts w:ascii="Arial" w:hAnsi="Arial" w:cs="Arial"/>
        </w:rPr>
        <w:t>im</w:t>
      </w:r>
      <w:proofErr w:type="spellEnd"/>
      <w:r w:rsidRPr="00D12493">
        <w:rPr>
          <w:rFonts w:ascii="Arial" w:hAnsi="Arial" w:cs="Arial"/>
        </w:rPr>
        <w:t xml:space="preserve"> la hauteur</w:t>
      </w:r>
      <w:r w:rsidR="00C20D96">
        <w:rPr>
          <w:rFonts w:ascii="Arial" w:hAnsi="Arial" w:cs="Arial"/>
        </w:rPr>
        <w:t xml:space="preserve"> de l’intervention</w:t>
      </w:r>
    </w:p>
    <w:p w14:paraId="3E507BC6" w14:textId="2416858B" w:rsidR="00174D75" w:rsidRPr="00D12493" w:rsidRDefault="00174D75" w:rsidP="005E64BD">
      <w:pPr>
        <w:pStyle w:val="NormalWeb"/>
        <w:numPr>
          <w:ilvl w:val="0"/>
          <w:numId w:val="6"/>
        </w:numPr>
        <w:spacing w:before="40" w:beforeAutospacing="0" w:after="0" w:afterAutospacing="0"/>
        <w:ind w:left="-210" w:right="-567" w:hanging="357"/>
        <w:jc w:val="both"/>
        <w:rPr>
          <w:rFonts w:ascii="Arial" w:hAnsi="Arial" w:cs="Arial"/>
        </w:rPr>
      </w:pPr>
      <w:r w:rsidRPr="00D12493">
        <w:rPr>
          <w:rFonts w:ascii="Arial" w:hAnsi="Arial" w:cs="Arial"/>
        </w:rPr>
        <w:t>D’analyser les différents</w:t>
      </w:r>
      <w:r w:rsidR="007051AB" w:rsidRPr="00D12493">
        <w:rPr>
          <w:rFonts w:ascii="Arial" w:hAnsi="Arial" w:cs="Arial"/>
        </w:rPr>
        <w:t xml:space="preserve"> dangers </w:t>
      </w:r>
      <w:r w:rsidR="00C44032" w:rsidRPr="00D12493">
        <w:rPr>
          <w:rFonts w:ascii="Arial" w:hAnsi="Arial" w:cs="Arial"/>
        </w:rPr>
        <w:t>et risques</w:t>
      </w:r>
      <w:r w:rsidRPr="00D12493">
        <w:rPr>
          <w:rFonts w:ascii="Arial" w:hAnsi="Arial" w:cs="Arial"/>
        </w:rPr>
        <w:t xml:space="preserve"> auxquels vous allez être confronté</w:t>
      </w:r>
    </w:p>
    <w:p w14:paraId="2DFA3ADC" w14:textId="33DF99A8" w:rsidR="00174D75" w:rsidRPr="00D12493" w:rsidRDefault="00174D75" w:rsidP="00D73B24">
      <w:pPr>
        <w:pStyle w:val="NormalWeb"/>
        <w:numPr>
          <w:ilvl w:val="0"/>
          <w:numId w:val="6"/>
        </w:numPr>
        <w:spacing w:before="40" w:beforeAutospacing="0" w:after="0" w:afterAutospacing="0"/>
        <w:ind w:left="-210" w:right="-286" w:hanging="357"/>
        <w:jc w:val="both"/>
        <w:rPr>
          <w:rFonts w:ascii="Arial" w:hAnsi="Arial" w:cs="Arial"/>
        </w:rPr>
      </w:pPr>
      <w:r w:rsidRPr="00D12493">
        <w:rPr>
          <w:rFonts w:ascii="Arial" w:hAnsi="Arial" w:cs="Arial"/>
        </w:rPr>
        <w:t xml:space="preserve">De lister </w:t>
      </w:r>
      <w:r w:rsidR="00D73B24" w:rsidRPr="00D12493">
        <w:rPr>
          <w:rFonts w:ascii="Arial" w:hAnsi="Arial" w:cs="Arial"/>
        </w:rPr>
        <w:t xml:space="preserve">les différentes mesures de protection et les </w:t>
      </w:r>
      <w:r w:rsidRPr="00D12493">
        <w:rPr>
          <w:rFonts w:ascii="Arial" w:hAnsi="Arial" w:cs="Arial"/>
        </w:rPr>
        <w:t>équipements de protection</w:t>
      </w:r>
      <w:r w:rsidR="00D73B24" w:rsidRPr="00D12493">
        <w:rPr>
          <w:rFonts w:ascii="Arial" w:hAnsi="Arial" w:cs="Arial"/>
        </w:rPr>
        <w:t xml:space="preserve"> individuel ou collectif</w:t>
      </w:r>
      <w:r w:rsidRPr="00D12493">
        <w:rPr>
          <w:rFonts w:ascii="Arial" w:hAnsi="Arial" w:cs="Arial"/>
        </w:rPr>
        <w:t xml:space="preserve"> nécessaires à la réalisation des travaux</w:t>
      </w:r>
    </w:p>
    <w:p w14:paraId="5DC9D37C" w14:textId="77777777" w:rsidR="00174D75" w:rsidRPr="00D12493" w:rsidRDefault="00174D75" w:rsidP="00993376">
      <w:pPr>
        <w:pStyle w:val="NormalWeb"/>
        <w:spacing w:before="60" w:beforeAutospacing="0" w:after="0" w:afterAutospacing="0"/>
        <w:ind w:left="-207" w:right="-569"/>
        <w:jc w:val="both"/>
        <w:rPr>
          <w:rFonts w:ascii="Arial" w:hAnsi="Arial" w:cs="Arial"/>
        </w:rPr>
      </w:pPr>
    </w:p>
    <w:p w14:paraId="4C9E3995" w14:textId="77777777" w:rsidR="00DC62E0" w:rsidRPr="00AD46BF" w:rsidRDefault="00DC62E0" w:rsidP="00DC62E0">
      <w:pPr>
        <w:pStyle w:val="NormalWeb"/>
        <w:spacing w:before="60" w:beforeAutospacing="0" w:after="0" w:afterAutospacing="0"/>
        <w:ind w:left="-567" w:right="-569"/>
        <w:jc w:val="both"/>
        <w:rPr>
          <w:rFonts w:ascii="Arial" w:hAnsi="Arial" w:cs="Arial"/>
          <w:u w:val="single"/>
        </w:rPr>
      </w:pPr>
      <w:r w:rsidRPr="00AD46BF">
        <w:rPr>
          <w:rFonts w:ascii="Arial" w:hAnsi="Arial" w:cs="Arial"/>
          <w:u w:val="single"/>
        </w:rPr>
        <w:t>Compétences visées :</w:t>
      </w:r>
    </w:p>
    <w:p w14:paraId="2D3C7526" w14:textId="77777777" w:rsidR="00DC62E0" w:rsidRPr="00D12493" w:rsidRDefault="00DC62E0" w:rsidP="00DC62E0">
      <w:pPr>
        <w:pStyle w:val="Paragraphedeliste"/>
        <w:autoSpaceDE w:val="0"/>
        <w:autoSpaceDN w:val="0"/>
        <w:adjustRightInd w:val="0"/>
        <w:spacing w:before="40" w:after="0" w:line="240" w:lineRule="auto"/>
        <w:ind w:left="-210" w:right="-567"/>
        <w:rPr>
          <w:rFonts w:ascii="Arial" w:hAnsi="Arial" w:cs="Arial"/>
          <w:sz w:val="24"/>
          <w:szCs w:val="24"/>
        </w:rPr>
      </w:pPr>
    </w:p>
    <w:p w14:paraId="6C60DCAC" w14:textId="0FB53360" w:rsidR="00561AC7" w:rsidRDefault="00095838" w:rsidP="00561AC7">
      <w:pPr>
        <w:autoSpaceDE w:val="0"/>
        <w:autoSpaceDN w:val="0"/>
        <w:adjustRightInd w:val="0"/>
        <w:spacing w:before="40" w:after="0" w:line="24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C1-1 </w:t>
      </w:r>
      <w:r w:rsidRPr="00095838">
        <w:rPr>
          <w:rFonts w:ascii="Arial" w:hAnsi="Arial" w:cs="Arial"/>
          <w:sz w:val="24"/>
          <w:szCs w:val="24"/>
        </w:rPr>
        <w:t>Collecter les données nécessaires à l’intervention</w:t>
      </w:r>
    </w:p>
    <w:p w14:paraId="35809ACE" w14:textId="2F017422" w:rsidR="00095838" w:rsidRDefault="00095838" w:rsidP="00561AC7">
      <w:pPr>
        <w:autoSpaceDE w:val="0"/>
        <w:autoSpaceDN w:val="0"/>
        <w:adjustRightInd w:val="0"/>
        <w:spacing w:before="40" w:after="0" w:line="24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C1-3 </w:t>
      </w:r>
      <w:r w:rsidRPr="00095838">
        <w:rPr>
          <w:rFonts w:ascii="Arial" w:hAnsi="Arial" w:cs="Arial"/>
          <w:sz w:val="24"/>
          <w:szCs w:val="24"/>
        </w:rPr>
        <w:t>Repérer les contraintes techniques liées à l’intervention</w:t>
      </w:r>
    </w:p>
    <w:p w14:paraId="46F3422E" w14:textId="77777777" w:rsidR="00095838" w:rsidRDefault="00095838" w:rsidP="00095838">
      <w:pPr>
        <w:autoSpaceDE w:val="0"/>
        <w:autoSpaceDN w:val="0"/>
        <w:adjustRightInd w:val="0"/>
        <w:spacing w:before="40" w:after="0" w:line="24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C2-1 </w:t>
      </w:r>
      <w:r w:rsidRPr="00095838">
        <w:rPr>
          <w:rFonts w:ascii="Arial" w:hAnsi="Arial" w:cs="Arial"/>
          <w:sz w:val="24"/>
          <w:szCs w:val="24"/>
        </w:rPr>
        <w:t>Identifier les éléments d’un réseau fluidique et d’un réseau électrique</w:t>
      </w:r>
    </w:p>
    <w:p w14:paraId="25D6F607" w14:textId="219624FF" w:rsidR="00531A09" w:rsidRDefault="00095838" w:rsidP="00095838">
      <w:pPr>
        <w:autoSpaceDE w:val="0"/>
        <w:autoSpaceDN w:val="0"/>
        <w:adjustRightInd w:val="0"/>
        <w:spacing w:before="40" w:after="0" w:line="240" w:lineRule="auto"/>
        <w:ind w:left="567" w:right="-995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C3-2 </w:t>
      </w:r>
      <w:r w:rsidRPr="00095838">
        <w:rPr>
          <w:rFonts w:ascii="Arial" w:hAnsi="Arial" w:cs="Arial"/>
          <w:sz w:val="24"/>
          <w:szCs w:val="24"/>
        </w:rPr>
        <w:t>Identifier les équipements spécifiques (engin de manutention, échafaudage …)</w:t>
      </w:r>
      <w:r w:rsidR="00E373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095838">
        <w:rPr>
          <w:rFonts w:ascii="Arial" w:hAnsi="Arial" w:cs="Arial"/>
          <w:sz w:val="24"/>
          <w:szCs w:val="24"/>
        </w:rPr>
        <w:t>écessaires à l’intervention</w:t>
      </w:r>
    </w:p>
    <w:p w14:paraId="6E745877" w14:textId="77777777" w:rsidR="00531A09" w:rsidRDefault="00531A09" w:rsidP="00531A09">
      <w:pPr>
        <w:autoSpaceDE w:val="0"/>
        <w:autoSpaceDN w:val="0"/>
        <w:adjustRightInd w:val="0"/>
        <w:spacing w:before="40" w:after="0" w:line="240" w:lineRule="auto"/>
        <w:ind w:left="567" w:right="-995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C3-3 </w:t>
      </w:r>
      <w:r w:rsidRPr="00531A09">
        <w:rPr>
          <w:rFonts w:ascii="Arial" w:hAnsi="Arial" w:cs="Arial"/>
          <w:sz w:val="24"/>
          <w:szCs w:val="24"/>
        </w:rPr>
        <w:t>Inventorier les EPI et EPC adaptés à l’intervention</w:t>
      </w:r>
    </w:p>
    <w:p w14:paraId="65D0FB37" w14:textId="08B32685" w:rsidR="00095838" w:rsidRDefault="00531A09" w:rsidP="00531A09">
      <w:pPr>
        <w:autoSpaceDE w:val="0"/>
        <w:autoSpaceDN w:val="0"/>
        <w:adjustRightInd w:val="0"/>
        <w:spacing w:before="40" w:after="0" w:line="240" w:lineRule="auto"/>
        <w:ind w:left="567" w:right="-995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C4-3 </w:t>
      </w:r>
      <w:r w:rsidRPr="00531A09">
        <w:rPr>
          <w:rFonts w:ascii="Arial" w:hAnsi="Arial" w:cs="Arial"/>
          <w:sz w:val="24"/>
          <w:szCs w:val="24"/>
        </w:rPr>
        <w:t>Organiser l’intervention</w:t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  <w:r w:rsidR="00095838" w:rsidRPr="00095838">
        <w:rPr>
          <w:rFonts w:ascii="Arial" w:hAnsi="Arial" w:cs="Arial"/>
          <w:sz w:val="24"/>
          <w:szCs w:val="24"/>
        </w:rPr>
        <w:tab/>
      </w:r>
    </w:p>
    <w:p w14:paraId="779E412B" w14:textId="7AD8FF9C" w:rsidR="00561AC7" w:rsidRDefault="00561AC7" w:rsidP="00561AC7">
      <w:pPr>
        <w:autoSpaceDE w:val="0"/>
        <w:autoSpaceDN w:val="0"/>
        <w:adjustRightInd w:val="0"/>
        <w:spacing w:before="40" w:after="0" w:line="240" w:lineRule="auto"/>
        <w:ind w:left="-567" w:right="-567"/>
        <w:rPr>
          <w:rFonts w:ascii="Arial" w:hAnsi="Arial" w:cs="Arial"/>
          <w:sz w:val="24"/>
          <w:szCs w:val="24"/>
          <w:u w:val="single"/>
        </w:rPr>
      </w:pPr>
      <w:r w:rsidRPr="00561AC7">
        <w:rPr>
          <w:rFonts w:ascii="Arial" w:hAnsi="Arial" w:cs="Arial"/>
          <w:sz w:val="24"/>
          <w:szCs w:val="24"/>
          <w:u w:val="single"/>
        </w:rPr>
        <w:lastRenderedPageBreak/>
        <w:t>Les savoirs associés :</w:t>
      </w:r>
    </w:p>
    <w:p w14:paraId="71D2FCE8" w14:textId="463D3D27" w:rsidR="00561AC7" w:rsidRDefault="00561AC7" w:rsidP="00561AC7">
      <w:pPr>
        <w:autoSpaceDE w:val="0"/>
        <w:autoSpaceDN w:val="0"/>
        <w:adjustRightInd w:val="0"/>
        <w:spacing w:before="40" w:after="0" w:line="240" w:lineRule="auto"/>
        <w:ind w:left="-567" w:right="-567"/>
        <w:rPr>
          <w:rFonts w:ascii="Arial" w:hAnsi="Arial" w:cs="Arial"/>
          <w:sz w:val="24"/>
          <w:szCs w:val="24"/>
          <w:u w:val="single"/>
        </w:rPr>
      </w:pPr>
    </w:p>
    <w:p w14:paraId="588D9B23" w14:textId="4B236311" w:rsidR="00BD6529" w:rsidRPr="0069567F" w:rsidRDefault="00BD6529" w:rsidP="0069567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40" w:after="0" w:line="240" w:lineRule="auto"/>
        <w:ind w:right="-567"/>
        <w:rPr>
          <w:rFonts w:ascii="Arial" w:hAnsi="Arial" w:cs="Arial"/>
          <w:sz w:val="24"/>
          <w:szCs w:val="24"/>
        </w:rPr>
      </w:pPr>
      <w:r w:rsidRPr="0069567F">
        <w:rPr>
          <w:rFonts w:ascii="Arial" w:hAnsi="Arial" w:cs="Arial"/>
          <w:sz w:val="24"/>
          <w:szCs w:val="24"/>
        </w:rPr>
        <w:t>S3.2.3 Outils numériques de visionnage en 3D</w:t>
      </w:r>
    </w:p>
    <w:p w14:paraId="0CF4755A" w14:textId="529D56C9" w:rsidR="00BD6529" w:rsidRPr="0069567F" w:rsidRDefault="00C07C5F" w:rsidP="0069567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40" w:after="0" w:line="240" w:lineRule="auto"/>
        <w:ind w:right="-567"/>
        <w:rPr>
          <w:rFonts w:ascii="Arial" w:hAnsi="Arial" w:cs="Arial"/>
          <w:sz w:val="24"/>
          <w:szCs w:val="24"/>
        </w:rPr>
      </w:pPr>
      <w:r w:rsidRPr="0069567F">
        <w:rPr>
          <w:rFonts w:ascii="Arial" w:hAnsi="Arial" w:cs="Arial"/>
          <w:sz w:val="24"/>
          <w:szCs w:val="24"/>
        </w:rPr>
        <w:t>S4.3 Matériaux et composants des réseaux</w:t>
      </w:r>
    </w:p>
    <w:p w14:paraId="4F24DFDC" w14:textId="512A1317" w:rsidR="0069567F" w:rsidRPr="0069567F" w:rsidRDefault="0069567F" w:rsidP="0069567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40" w:after="0" w:line="240" w:lineRule="auto"/>
        <w:ind w:right="-567"/>
        <w:rPr>
          <w:rFonts w:ascii="Arial" w:hAnsi="Arial" w:cs="Arial"/>
          <w:sz w:val="24"/>
          <w:szCs w:val="24"/>
        </w:rPr>
      </w:pPr>
      <w:r w:rsidRPr="0069567F">
        <w:rPr>
          <w:rFonts w:ascii="Arial" w:hAnsi="Arial" w:cs="Arial"/>
          <w:sz w:val="24"/>
          <w:szCs w:val="24"/>
        </w:rPr>
        <w:t>S7.2.2 - La maîtrise des risques</w:t>
      </w:r>
    </w:p>
    <w:p w14:paraId="3400B239" w14:textId="59A60E82" w:rsidR="0069567F" w:rsidRPr="0069567F" w:rsidRDefault="0069567F" w:rsidP="0069567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40" w:after="0" w:line="240" w:lineRule="auto"/>
        <w:ind w:right="-567"/>
        <w:rPr>
          <w:rFonts w:ascii="Arial" w:hAnsi="Arial" w:cs="Arial"/>
          <w:sz w:val="24"/>
          <w:szCs w:val="24"/>
        </w:rPr>
      </w:pPr>
      <w:r w:rsidRPr="0069567F">
        <w:rPr>
          <w:rFonts w:ascii="Arial" w:hAnsi="Arial" w:cs="Arial"/>
          <w:sz w:val="24"/>
          <w:szCs w:val="24"/>
        </w:rPr>
        <w:t>S7.2.3 - La sécurité sur site</w:t>
      </w:r>
    </w:p>
    <w:p w14:paraId="24D03BF3" w14:textId="77777777" w:rsidR="00C07C5F" w:rsidRDefault="00C07C5F" w:rsidP="00561AC7">
      <w:pPr>
        <w:autoSpaceDE w:val="0"/>
        <w:autoSpaceDN w:val="0"/>
        <w:adjustRightInd w:val="0"/>
        <w:spacing w:before="40" w:after="0" w:line="240" w:lineRule="auto"/>
        <w:ind w:left="-567" w:right="-567"/>
        <w:rPr>
          <w:rFonts w:ascii="Arial" w:hAnsi="Arial" w:cs="Arial"/>
          <w:sz w:val="24"/>
          <w:szCs w:val="24"/>
        </w:rPr>
      </w:pPr>
    </w:p>
    <w:p w14:paraId="6C2E5ADA" w14:textId="2428B2EF" w:rsidR="0037067C" w:rsidRDefault="0037067C" w:rsidP="00AD46BF">
      <w:pPr>
        <w:autoSpaceDE w:val="0"/>
        <w:autoSpaceDN w:val="0"/>
        <w:adjustRightInd w:val="0"/>
        <w:spacing w:before="40" w:after="0" w:line="240" w:lineRule="auto"/>
        <w:ind w:right="-567"/>
        <w:rPr>
          <w:rFonts w:ascii="Arial" w:hAnsi="Arial" w:cs="Arial"/>
          <w:sz w:val="24"/>
          <w:szCs w:val="24"/>
        </w:rPr>
      </w:pPr>
      <w:r w:rsidRPr="00AD46BF">
        <w:rPr>
          <w:rFonts w:ascii="Arial" w:hAnsi="Arial" w:cs="Arial"/>
          <w:sz w:val="24"/>
          <w:szCs w:val="24"/>
        </w:rPr>
        <w:br w:type="page"/>
      </w:r>
    </w:p>
    <w:p w14:paraId="642EA5E5" w14:textId="1CE4ED9B" w:rsidR="00FD22A4" w:rsidRPr="00F70E9D" w:rsidRDefault="00F70E9D" w:rsidP="00AD46BF">
      <w:pPr>
        <w:autoSpaceDE w:val="0"/>
        <w:autoSpaceDN w:val="0"/>
        <w:adjustRightInd w:val="0"/>
        <w:spacing w:before="40" w:after="0" w:line="240" w:lineRule="auto"/>
        <w:ind w:right="-567"/>
        <w:rPr>
          <w:rFonts w:ascii="Arial" w:hAnsi="Arial" w:cs="Arial"/>
          <w:sz w:val="24"/>
          <w:szCs w:val="24"/>
          <w:u w:val="single"/>
        </w:rPr>
      </w:pPr>
      <w:r w:rsidRPr="00F70E9D">
        <w:rPr>
          <w:rFonts w:ascii="Arial" w:hAnsi="Arial" w:cs="Arial"/>
          <w:sz w:val="24"/>
          <w:szCs w:val="24"/>
          <w:u w:val="single"/>
        </w:rPr>
        <w:t>Critères d’évaluation :</w:t>
      </w:r>
    </w:p>
    <w:p w14:paraId="31FA0E70" w14:textId="0DCF0E17" w:rsidR="00FD22A4" w:rsidRDefault="00F70E9D">
      <w:pPr>
        <w:rPr>
          <w:rFonts w:ascii="Arial" w:hAnsi="Arial" w:cs="Arial"/>
          <w:sz w:val="24"/>
          <w:szCs w:val="24"/>
        </w:rPr>
      </w:pPr>
      <w:r w:rsidRPr="00FD22A4">
        <w:rPr>
          <w:noProof/>
        </w:rPr>
        <w:drawing>
          <wp:anchor distT="0" distB="0" distL="114300" distR="114300" simplePos="0" relativeHeight="251668480" behindDoc="0" locked="0" layoutInCell="1" allowOverlap="1" wp14:anchorId="3804A543" wp14:editId="2F571CED">
            <wp:simplePos x="0" y="0"/>
            <wp:positionH relativeFrom="column">
              <wp:posOffset>-275590</wp:posOffset>
            </wp:positionH>
            <wp:positionV relativeFrom="paragraph">
              <wp:posOffset>107315</wp:posOffset>
            </wp:positionV>
            <wp:extent cx="6004560" cy="9006530"/>
            <wp:effectExtent l="0" t="0" r="0" b="444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956" cy="901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2A4">
        <w:rPr>
          <w:rFonts w:ascii="Arial" w:hAnsi="Arial" w:cs="Arial"/>
          <w:sz w:val="24"/>
          <w:szCs w:val="24"/>
        </w:rPr>
        <w:br w:type="page"/>
      </w:r>
    </w:p>
    <w:p w14:paraId="37318999" w14:textId="36CEF50F" w:rsidR="00176305" w:rsidRPr="00D12493" w:rsidRDefault="00961154" w:rsidP="00993376">
      <w:pPr>
        <w:pStyle w:val="NormalWeb"/>
        <w:numPr>
          <w:ilvl w:val="0"/>
          <w:numId w:val="6"/>
        </w:numPr>
        <w:spacing w:before="60" w:beforeAutospacing="0" w:after="0" w:afterAutospacing="0"/>
        <w:ind w:right="-569"/>
        <w:jc w:val="both"/>
        <w:rPr>
          <w:rFonts w:ascii="Arial" w:hAnsi="Arial" w:cs="Arial"/>
        </w:rPr>
      </w:pPr>
      <w:r w:rsidRPr="00D12493">
        <w:rPr>
          <w:rFonts w:ascii="Arial" w:hAnsi="Arial" w:cs="Arial"/>
        </w:rPr>
        <w:t xml:space="preserve">Lieu : </w:t>
      </w:r>
      <w:r w:rsidRPr="00F10FE0">
        <w:rPr>
          <w:rStyle w:val="corrigCar"/>
        </w:rPr>
        <w:t>chaufferie</w:t>
      </w:r>
      <w:r w:rsidRPr="00D12493">
        <w:rPr>
          <w:rFonts w:ascii="Arial" w:hAnsi="Arial" w:cs="Arial"/>
        </w:rPr>
        <w:tab/>
      </w:r>
      <w:r w:rsidRPr="00D12493">
        <w:rPr>
          <w:rFonts w:ascii="Arial" w:hAnsi="Arial" w:cs="Arial"/>
        </w:rPr>
        <w:tab/>
      </w:r>
      <w:r w:rsidRPr="00D12493">
        <w:rPr>
          <w:rFonts w:ascii="Arial" w:hAnsi="Arial" w:cs="Arial"/>
        </w:rPr>
        <w:tab/>
      </w:r>
      <w:r w:rsidR="00176305" w:rsidRPr="00D12493">
        <w:rPr>
          <w:rFonts w:ascii="Arial" w:hAnsi="Arial" w:cs="Arial"/>
        </w:rPr>
        <w:t xml:space="preserve">Défaut relevé : </w:t>
      </w:r>
      <w:r w:rsidRPr="00F10FE0">
        <w:rPr>
          <w:rStyle w:val="corrigCar"/>
        </w:rPr>
        <w:t>fuite au niveau de la soudure avant la bride</w:t>
      </w:r>
    </w:p>
    <w:p w14:paraId="6D0E155D" w14:textId="77777777" w:rsidR="00176305" w:rsidRPr="00D12493" w:rsidRDefault="00176305" w:rsidP="00993376">
      <w:pPr>
        <w:pStyle w:val="NormalWeb"/>
        <w:spacing w:before="60" w:beforeAutospacing="0" w:after="0" w:afterAutospacing="0"/>
        <w:ind w:left="-207" w:right="-569"/>
        <w:jc w:val="both"/>
        <w:rPr>
          <w:rFonts w:ascii="Arial" w:hAnsi="Arial" w:cs="Arial"/>
          <w:sz w:val="16"/>
          <w:szCs w:val="16"/>
        </w:rPr>
      </w:pPr>
    </w:p>
    <w:p w14:paraId="1F0BA4E0" w14:textId="277F35BA" w:rsidR="00176305" w:rsidRPr="00D12493" w:rsidRDefault="00C44032" w:rsidP="00993376">
      <w:pPr>
        <w:pStyle w:val="NormalWeb"/>
        <w:numPr>
          <w:ilvl w:val="0"/>
          <w:numId w:val="6"/>
        </w:numPr>
        <w:spacing w:before="60" w:beforeAutospacing="0" w:after="0" w:afterAutospacing="0"/>
        <w:ind w:right="-569"/>
        <w:jc w:val="both"/>
        <w:rPr>
          <w:rFonts w:ascii="Arial" w:hAnsi="Arial" w:cs="Arial"/>
        </w:rPr>
      </w:pPr>
      <w:r w:rsidRPr="00D12493">
        <w:rPr>
          <w:rFonts w:ascii="Arial" w:hAnsi="Arial" w:cs="Arial"/>
        </w:rPr>
        <w:t xml:space="preserve">De repérer sur la maquette </w:t>
      </w:r>
      <w:proofErr w:type="spellStart"/>
      <w:r w:rsidRPr="00D12493">
        <w:rPr>
          <w:rFonts w:ascii="Arial" w:hAnsi="Arial" w:cs="Arial"/>
        </w:rPr>
        <w:t>Bim</w:t>
      </w:r>
      <w:proofErr w:type="spellEnd"/>
      <w:r w:rsidRPr="00D12493">
        <w:rPr>
          <w:rFonts w:ascii="Arial" w:hAnsi="Arial" w:cs="Arial"/>
        </w:rPr>
        <w:t xml:space="preserve"> vision, la pièce à </w:t>
      </w:r>
      <w:r w:rsidR="003C551B" w:rsidRPr="00D12493">
        <w:rPr>
          <w:rFonts w:ascii="Arial" w:hAnsi="Arial" w:cs="Arial"/>
        </w:rPr>
        <w:t>modifier</w:t>
      </w:r>
      <w:r w:rsidRPr="00D12493">
        <w:rPr>
          <w:rFonts w:ascii="Arial" w:hAnsi="Arial" w:cs="Arial"/>
        </w:rPr>
        <w:t xml:space="preserve"> et de donner ses caractéristiques</w:t>
      </w:r>
    </w:p>
    <w:p w14:paraId="1721E3E3" w14:textId="1167013A" w:rsidR="00176305" w:rsidRPr="00D12493" w:rsidRDefault="00176305" w:rsidP="00993376">
      <w:pPr>
        <w:pStyle w:val="NormalWeb"/>
        <w:spacing w:before="60" w:beforeAutospacing="0" w:after="0" w:afterAutospacing="0"/>
        <w:ind w:left="-207" w:right="-569"/>
        <w:jc w:val="both"/>
        <w:rPr>
          <w:rFonts w:ascii="Arial" w:hAnsi="Arial" w:cs="Arial"/>
        </w:rPr>
      </w:pPr>
      <w:r w:rsidRPr="00D12493">
        <w:rPr>
          <w:rFonts w:ascii="Arial" w:hAnsi="Arial" w:cs="Arial"/>
        </w:rPr>
        <w:t>(</w:t>
      </w:r>
      <w:r w:rsidRPr="00D12493">
        <w:rPr>
          <w:rFonts w:ascii="Arial" w:hAnsi="Arial" w:cs="Arial"/>
          <w:i/>
          <w:iCs/>
          <w:sz w:val="22"/>
          <w:szCs w:val="22"/>
        </w:rPr>
        <w:t xml:space="preserve">Entourer l’élément </w:t>
      </w:r>
      <w:r w:rsidRPr="00D12493">
        <w:rPr>
          <w:rFonts w:ascii="Arial" w:hAnsi="Arial" w:cs="Arial"/>
          <w:i/>
          <w:iCs/>
          <w:color w:val="FF0000"/>
          <w:sz w:val="22"/>
          <w:szCs w:val="22"/>
        </w:rPr>
        <w:t>en rouge</w:t>
      </w:r>
      <w:r w:rsidRPr="00D12493">
        <w:rPr>
          <w:rFonts w:ascii="Arial" w:hAnsi="Arial" w:cs="Arial"/>
        </w:rPr>
        <w:t>)</w:t>
      </w:r>
    </w:p>
    <w:p w14:paraId="71758545" w14:textId="787D8E4E" w:rsidR="00520DAE" w:rsidRPr="00D12493" w:rsidRDefault="00CC0EE3" w:rsidP="00993376">
      <w:pPr>
        <w:ind w:right="-569"/>
        <w:rPr>
          <w:rFonts w:ascii="Arial" w:hAnsi="Arial" w:cs="Arial"/>
          <w:noProof/>
        </w:rPr>
      </w:pPr>
      <w:r w:rsidRPr="00D12493"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1D5D277F" wp14:editId="27B6ED14">
            <wp:simplePos x="0" y="0"/>
            <wp:positionH relativeFrom="margin">
              <wp:align>right</wp:align>
            </wp:positionH>
            <wp:positionV relativeFrom="paragraph">
              <wp:posOffset>102447</wp:posOffset>
            </wp:positionV>
            <wp:extent cx="6079067" cy="2864596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9" t="22579" r="13870" b="15798"/>
                    <a:stretch/>
                  </pic:blipFill>
                  <pic:spPr bwMode="auto">
                    <a:xfrm>
                      <a:off x="0" y="0"/>
                      <a:ext cx="6079067" cy="2864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6F7CB" w14:textId="184613C0" w:rsidR="00520DAE" w:rsidRPr="00D12493" w:rsidRDefault="00520DAE" w:rsidP="00993376">
      <w:pPr>
        <w:ind w:right="-569"/>
        <w:rPr>
          <w:rFonts w:ascii="Arial" w:hAnsi="Arial" w:cs="Arial"/>
          <w:noProof/>
        </w:rPr>
      </w:pPr>
    </w:p>
    <w:p w14:paraId="0950EBE5" w14:textId="77865C49" w:rsidR="00520DAE" w:rsidRPr="00D12493" w:rsidRDefault="00520DAE" w:rsidP="00993376">
      <w:pPr>
        <w:ind w:right="-569"/>
        <w:rPr>
          <w:rFonts w:ascii="Arial" w:hAnsi="Arial" w:cs="Arial"/>
          <w:noProof/>
        </w:rPr>
      </w:pPr>
    </w:p>
    <w:p w14:paraId="568D234E" w14:textId="66B32995" w:rsidR="00520DAE" w:rsidRPr="00D12493" w:rsidRDefault="00520DAE" w:rsidP="00993376">
      <w:pPr>
        <w:ind w:right="-569"/>
        <w:rPr>
          <w:rFonts w:ascii="Arial" w:hAnsi="Arial" w:cs="Arial"/>
          <w:noProof/>
        </w:rPr>
      </w:pPr>
    </w:p>
    <w:p w14:paraId="5C2F97D6" w14:textId="77777777" w:rsidR="00520DAE" w:rsidRPr="00D12493" w:rsidRDefault="00520DAE" w:rsidP="00993376">
      <w:pPr>
        <w:ind w:right="-569"/>
        <w:rPr>
          <w:rFonts w:ascii="Arial" w:hAnsi="Arial" w:cs="Arial"/>
          <w:noProof/>
        </w:rPr>
      </w:pPr>
    </w:p>
    <w:p w14:paraId="539383C3" w14:textId="2533DCA8" w:rsidR="00520DAE" w:rsidRPr="00D12493" w:rsidRDefault="00520DAE" w:rsidP="00993376">
      <w:pPr>
        <w:ind w:right="-569"/>
        <w:rPr>
          <w:rFonts w:ascii="Arial" w:hAnsi="Arial" w:cs="Arial"/>
          <w:noProof/>
        </w:rPr>
      </w:pPr>
    </w:p>
    <w:p w14:paraId="7F7B5DA6" w14:textId="32827DF6" w:rsidR="00520DAE" w:rsidRPr="00D12493" w:rsidRDefault="00520DAE" w:rsidP="00993376">
      <w:pPr>
        <w:ind w:right="-569"/>
        <w:rPr>
          <w:rFonts w:ascii="Arial" w:hAnsi="Arial" w:cs="Arial"/>
          <w:noProof/>
        </w:rPr>
      </w:pPr>
    </w:p>
    <w:p w14:paraId="2717A16C" w14:textId="77777777" w:rsidR="00520DAE" w:rsidRPr="00D12493" w:rsidRDefault="00520DAE" w:rsidP="00993376">
      <w:pPr>
        <w:ind w:right="-569"/>
        <w:rPr>
          <w:rFonts w:ascii="Arial" w:hAnsi="Arial" w:cs="Arial"/>
          <w:noProof/>
        </w:rPr>
      </w:pPr>
    </w:p>
    <w:p w14:paraId="03069EFD" w14:textId="77777777" w:rsidR="00520DAE" w:rsidRPr="00D12493" w:rsidRDefault="00520DAE" w:rsidP="00993376">
      <w:pPr>
        <w:ind w:right="-569"/>
        <w:rPr>
          <w:rFonts w:ascii="Arial" w:hAnsi="Arial" w:cs="Arial"/>
          <w:noProof/>
        </w:rPr>
      </w:pPr>
    </w:p>
    <w:p w14:paraId="2406A5C1" w14:textId="77777777" w:rsidR="00520DAE" w:rsidRPr="00D12493" w:rsidRDefault="00520DAE" w:rsidP="00993376">
      <w:pPr>
        <w:ind w:right="-569"/>
        <w:rPr>
          <w:rFonts w:ascii="Arial" w:hAnsi="Arial" w:cs="Arial"/>
          <w:noProof/>
        </w:rPr>
      </w:pPr>
    </w:p>
    <w:p w14:paraId="7BA79A20" w14:textId="77777777" w:rsidR="00520DAE" w:rsidRPr="00D12493" w:rsidRDefault="00520DAE" w:rsidP="00993376">
      <w:pPr>
        <w:ind w:right="-569"/>
        <w:rPr>
          <w:rFonts w:ascii="Arial" w:hAnsi="Arial" w:cs="Arial"/>
          <w:noProof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89"/>
        <w:tblW w:w="101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0"/>
        <w:gridCol w:w="8183"/>
      </w:tblGrid>
      <w:tr w:rsidR="009126F0" w:rsidRPr="00D12493" w14:paraId="07216D09" w14:textId="77777777" w:rsidTr="006A2E5B">
        <w:trPr>
          <w:trHeight w:val="385"/>
        </w:trPr>
        <w:tc>
          <w:tcPr>
            <w:tcW w:w="1980" w:type="dxa"/>
            <w:vAlign w:val="center"/>
          </w:tcPr>
          <w:p w14:paraId="4C26DECB" w14:textId="77777777" w:rsidR="009126F0" w:rsidRPr="00D12493" w:rsidRDefault="009126F0" w:rsidP="00993376">
            <w:pPr>
              <w:ind w:right="-569"/>
              <w:rPr>
                <w:rFonts w:ascii="Arial" w:hAnsi="Arial" w:cs="Arial"/>
              </w:rPr>
            </w:pPr>
            <w:r w:rsidRPr="00D12493">
              <w:rPr>
                <w:rFonts w:ascii="Arial" w:hAnsi="Arial" w:cs="Arial"/>
              </w:rPr>
              <w:t>Nom </w:t>
            </w:r>
          </w:p>
        </w:tc>
        <w:tc>
          <w:tcPr>
            <w:tcW w:w="8183" w:type="dxa"/>
            <w:vAlign w:val="center"/>
          </w:tcPr>
          <w:p w14:paraId="0A3DFD0C" w14:textId="4268F7B5" w:rsidR="009126F0" w:rsidRPr="00D12493" w:rsidRDefault="006A2E5B" w:rsidP="00F10FE0">
            <w:pPr>
              <w:pStyle w:val="corrig"/>
            </w:pPr>
            <w:r w:rsidRPr="00D12493">
              <w:t>Bride à souder</w:t>
            </w:r>
          </w:p>
        </w:tc>
      </w:tr>
      <w:tr w:rsidR="009126F0" w:rsidRPr="00D12493" w14:paraId="3CCF0323" w14:textId="77777777" w:rsidTr="006A2E5B">
        <w:trPr>
          <w:trHeight w:val="771"/>
        </w:trPr>
        <w:tc>
          <w:tcPr>
            <w:tcW w:w="1980" w:type="dxa"/>
            <w:vAlign w:val="center"/>
          </w:tcPr>
          <w:p w14:paraId="2860A42C" w14:textId="77777777" w:rsidR="009126F0" w:rsidRPr="00D12493" w:rsidRDefault="009126F0" w:rsidP="00993376">
            <w:pPr>
              <w:ind w:right="-569"/>
              <w:rPr>
                <w:rFonts w:ascii="Arial" w:hAnsi="Arial" w:cs="Arial"/>
              </w:rPr>
            </w:pPr>
            <w:r w:rsidRPr="00D12493">
              <w:rPr>
                <w:rFonts w:ascii="Arial" w:hAnsi="Arial" w:cs="Arial"/>
              </w:rPr>
              <w:t>Nature du réseau</w:t>
            </w:r>
          </w:p>
        </w:tc>
        <w:tc>
          <w:tcPr>
            <w:tcW w:w="8183" w:type="dxa"/>
            <w:vAlign w:val="center"/>
          </w:tcPr>
          <w:p w14:paraId="1E8704C7" w14:textId="149429C6" w:rsidR="009126F0" w:rsidRPr="00D12493" w:rsidRDefault="006A2E5B" w:rsidP="00F10FE0">
            <w:pPr>
              <w:pStyle w:val="corrig"/>
            </w:pPr>
            <w:r w:rsidRPr="00D12493">
              <w:t>Tube acier noir tarif 10</w:t>
            </w:r>
          </w:p>
        </w:tc>
      </w:tr>
      <w:tr w:rsidR="009126F0" w:rsidRPr="00D12493" w14:paraId="6EFC2DF1" w14:textId="77777777" w:rsidTr="006A2E5B">
        <w:trPr>
          <w:trHeight w:val="385"/>
        </w:trPr>
        <w:tc>
          <w:tcPr>
            <w:tcW w:w="1980" w:type="dxa"/>
            <w:vAlign w:val="center"/>
          </w:tcPr>
          <w:p w14:paraId="6CB81C12" w14:textId="77777777" w:rsidR="009126F0" w:rsidRPr="00D12493" w:rsidRDefault="009126F0" w:rsidP="00993376">
            <w:pPr>
              <w:ind w:right="-569"/>
              <w:rPr>
                <w:rFonts w:ascii="Arial" w:hAnsi="Arial" w:cs="Arial"/>
              </w:rPr>
            </w:pPr>
            <w:r w:rsidRPr="00D12493">
              <w:rPr>
                <w:rFonts w:ascii="Arial" w:hAnsi="Arial" w:cs="Arial"/>
              </w:rPr>
              <w:t>DN</w:t>
            </w:r>
          </w:p>
        </w:tc>
        <w:tc>
          <w:tcPr>
            <w:tcW w:w="8183" w:type="dxa"/>
            <w:vAlign w:val="center"/>
          </w:tcPr>
          <w:p w14:paraId="6E19CDE1" w14:textId="08C7AF06" w:rsidR="009126F0" w:rsidRPr="00D12493" w:rsidRDefault="0041094D" w:rsidP="00F10FE0">
            <w:pPr>
              <w:pStyle w:val="corrig"/>
            </w:pPr>
            <w:r w:rsidRPr="00D12493">
              <w:t>80/90     3’’</w:t>
            </w:r>
          </w:p>
        </w:tc>
      </w:tr>
    </w:tbl>
    <w:p w14:paraId="643AE069" w14:textId="77777777" w:rsidR="00520DAE" w:rsidRPr="00D12493" w:rsidRDefault="00520DAE" w:rsidP="00993376">
      <w:pPr>
        <w:ind w:right="-569"/>
        <w:rPr>
          <w:rFonts w:ascii="Arial" w:hAnsi="Arial" w:cs="Arial"/>
          <w:noProof/>
          <w:sz w:val="16"/>
          <w:szCs w:val="16"/>
        </w:rPr>
      </w:pPr>
    </w:p>
    <w:p w14:paraId="057ADAE0" w14:textId="77777777" w:rsidR="00520DAE" w:rsidRPr="00D12493" w:rsidRDefault="00520DAE" w:rsidP="00993376">
      <w:pPr>
        <w:ind w:left="-567" w:right="-569"/>
        <w:rPr>
          <w:rFonts w:ascii="Arial" w:hAnsi="Arial" w:cs="Arial"/>
        </w:rPr>
      </w:pPr>
      <w:r w:rsidRPr="00D12493">
        <w:rPr>
          <w:rFonts w:ascii="Arial" w:hAnsi="Arial" w:cs="Arial"/>
        </w:rPr>
        <w:t xml:space="preserve">De lister dans l’ordre chronologique les étapes à réaliser pour le remplacement de la pièce </w:t>
      </w:r>
    </w:p>
    <w:tbl>
      <w:tblPr>
        <w:tblStyle w:val="Grilledutableau"/>
        <w:tblW w:w="10313" w:type="dxa"/>
        <w:tblInd w:w="-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3"/>
        <w:gridCol w:w="9230"/>
      </w:tblGrid>
      <w:tr w:rsidR="00D73B24" w:rsidRPr="00D12493" w14:paraId="5AC0AA8B" w14:textId="77777777" w:rsidTr="00903176">
        <w:trPr>
          <w:trHeight w:val="465"/>
        </w:trPr>
        <w:tc>
          <w:tcPr>
            <w:tcW w:w="834" w:type="dxa"/>
            <w:vAlign w:val="center"/>
          </w:tcPr>
          <w:p w14:paraId="4BFBDDE0" w14:textId="4DC15A67" w:rsidR="00D73B24" w:rsidRPr="00D12493" w:rsidRDefault="00D73B24" w:rsidP="00D73B24">
            <w:pPr>
              <w:ind w:right="-112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  <w:r w:rsidRPr="00D12493"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  <w:t>ordre</w:t>
            </w:r>
          </w:p>
        </w:tc>
        <w:tc>
          <w:tcPr>
            <w:tcW w:w="9479" w:type="dxa"/>
            <w:vAlign w:val="center"/>
          </w:tcPr>
          <w:p w14:paraId="187BA6F4" w14:textId="51C29A50" w:rsidR="00D73B24" w:rsidRPr="00D12493" w:rsidRDefault="00D73B24" w:rsidP="00D73B24">
            <w:pPr>
              <w:ind w:right="-569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  <w:r w:rsidRPr="00D12493"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  <w:t>étapes</w:t>
            </w:r>
          </w:p>
        </w:tc>
      </w:tr>
      <w:tr w:rsidR="005E64BD" w:rsidRPr="00D12493" w14:paraId="69A2DC26" w14:textId="77777777" w:rsidTr="006A2E5B">
        <w:trPr>
          <w:trHeight w:val="611"/>
        </w:trPr>
        <w:tc>
          <w:tcPr>
            <w:tcW w:w="834" w:type="dxa"/>
            <w:vAlign w:val="center"/>
          </w:tcPr>
          <w:p w14:paraId="6CC10783" w14:textId="3CCCFEF6" w:rsidR="005E64BD" w:rsidRPr="00D12493" w:rsidRDefault="005E64BD" w:rsidP="00F10FE0">
            <w:pPr>
              <w:pStyle w:val="corrig"/>
            </w:pPr>
            <w:r w:rsidRPr="00D12493">
              <w:t>4</w:t>
            </w:r>
          </w:p>
        </w:tc>
        <w:tc>
          <w:tcPr>
            <w:tcW w:w="9479" w:type="dxa"/>
            <w:vAlign w:val="center"/>
          </w:tcPr>
          <w:p w14:paraId="444A18B6" w14:textId="2BC1D292" w:rsidR="005E64BD" w:rsidRPr="00D12493" w:rsidRDefault="005E64BD" w:rsidP="005E64BD">
            <w:pPr>
              <w:ind w:right="-569"/>
              <w:rPr>
                <w:rFonts w:ascii="Arial" w:hAnsi="Arial" w:cs="Arial"/>
              </w:rPr>
            </w:pPr>
            <w:r w:rsidRPr="00D12493">
              <w:rPr>
                <w:rFonts w:ascii="Arial" w:hAnsi="Arial" w:cs="Arial"/>
              </w:rPr>
              <w:t>Meuler la partie à reprendre de la soudure</w:t>
            </w:r>
          </w:p>
        </w:tc>
      </w:tr>
      <w:tr w:rsidR="005E64BD" w:rsidRPr="00D12493" w14:paraId="270437D3" w14:textId="77777777" w:rsidTr="006A2E5B">
        <w:trPr>
          <w:trHeight w:val="611"/>
        </w:trPr>
        <w:tc>
          <w:tcPr>
            <w:tcW w:w="834" w:type="dxa"/>
            <w:vAlign w:val="center"/>
          </w:tcPr>
          <w:p w14:paraId="47794D62" w14:textId="6FA088E6" w:rsidR="005E64BD" w:rsidRPr="00D12493" w:rsidRDefault="005E64BD" w:rsidP="00F10FE0">
            <w:pPr>
              <w:pStyle w:val="corrig"/>
            </w:pPr>
            <w:r w:rsidRPr="00D12493">
              <w:t>1</w:t>
            </w:r>
          </w:p>
        </w:tc>
        <w:tc>
          <w:tcPr>
            <w:tcW w:w="9479" w:type="dxa"/>
            <w:vAlign w:val="center"/>
          </w:tcPr>
          <w:p w14:paraId="139A7196" w14:textId="45B7ECD3" w:rsidR="005E64BD" w:rsidRPr="00D12493" w:rsidRDefault="005E64BD" w:rsidP="005E64BD">
            <w:pPr>
              <w:ind w:right="-569"/>
              <w:rPr>
                <w:rFonts w:ascii="Arial" w:hAnsi="Arial" w:cs="Arial"/>
              </w:rPr>
            </w:pPr>
            <w:r w:rsidRPr="00D12493">
              <w:rPr>
                <w:rFonts w:ascii="Arial" w:hAnsi="Arial" w:cs="Arial"/>
              </w:rPr>
              <w:t>Isoler la partie du réseau</w:t>
            </w:r>
          </w:p>
        </w:tc>
      </w:tr>
      <w:tr w:rsidR="005E64BD" w:rsidRPr="00D12493" w14:paraId="1736F9EE" w14:textId="77777777" w:rsidTr="006A2E5B">
        <w:trPr>
          <w:trHeight w:val="611"/>
        </w:trPr>
        <w:tc>
          <w:tcPr>
            <w:tcW w:w="834" w:type="dxa"/>
            <w:vAlign w:val="center"/>
          </w:tcPr>
          <w:p w14:paraId="67DE5332" w14:textId="0F8006D0" w:rsidR="005E64BD" w:rsidRPr="00D12493" w:rsidRDefault="005E64BD" w:rsidP="00F10FE0">
            <w:pPr>
              <w:pStyle w:val="corrig"/>
            </w:pPr>
            <w:r w:rsidRPr="00D12493">
              <w:t>7</w:t>
            </w:r>
          </w:p>
        </w:tc>
        <w:tc>
          <w:tcPr>
            <w:tcW w:w="9479" w:type="dxa"/>
            <w:vAlign w:val="center"/>
          </w:tcPr>
          <w:p w14:paraId="572A922F" w14:textId="3C0546ED" w:rsidR="005E64BD" w:rsidRPr="00D12493" w:rsidRDefault="005E64BD" w:rsidP="005E64BD">
            <w:pPr>
              <w:ind w:right="-569"/>
              <w:rPr>
                <w:rFonts w:ascii="Arial" w:hAnsi="Arial" w:cs="Arial"/>
              </w:rPr>
            </w:pPr>
            <w:r w:rsidRPr="00D12493">
              <w:rPr>
                <w:rFonts w:ascii="Arial" w:hAnsi="Arial" w:cs="Arial"/>
              </w:rPr>
              <w:t>Remettre le calorifuge</w:t>
            </w:r>
          </w:p>
        </w:tc>
      </w:tr>
      <w:tr w:rsidR="005E64BD" w:rsidRPr="00D12493" w14:paraId="7C96C3F9" w14:textId="77777777" w:rsidTr="006A2E5B">
        <w:trPr>
          <w:trHeight w:val="611"/>
        </w:trPr>
        <w:tc>
          <w:tcPr>
            <w:tcW w:w="834" w:type="dxa"/>
            <w:vAlign w:val="center"/>
          </w:tcPr>
          <w:p w14:paraId="331EE5AB" w14:textId="26DD0C60" w:rsidR="005E64BD" w:rsidRPr="00D12493" w:rsidRDefault="005E64BD" w:rsidP="00F10FE0">
            <w:pPr>
              <w:pStyle w:val="corrig"/>
            </w:pPr>
            <w:r w:rsidRPr="00D12493">
              <w:t>8</w:t>
            </w:r>
          </w:p>
        </w:tc>
        <w:tc>
          <w:tcPr>
            <w:tcW w:w="9479" w:type="dxa"/>
            <w:vAlign w:val="center"/>
          </w:tcPr>
          <w:p w14:paraId="435DB287" w14:textId="317EB7A2" w:rsidR="005E64BD" w:rsidRPr="00D12493" w:rsidRDefault="005E64BD" w:rsidP="005E64BD">
            <w:pPr>
              <w:ind w:right="-569"/>
              <w:rPr>
                <w:rFonts w:ascii="Arial" w:hAnsi="Arial" w:cs="Arial"/>
              </w:rPr>
            </w:pPr>
            <w:r w:rsidRPr="00D12493">
              <w:rPr>
                <w:rFonts w:ascii="Arial" w:hAnsi="Arial" w:cs="Arial"/>
              </w:rPr>
              <w:t>Purger l’installation</w:t>
            </w:r>
          </w:p>
        </w:tc>
      </w:tr>
      <w:tr w:rsidR="005E64BD" w:rsidRPr="00D12493" w14:paraId="56D0938B" w14:textId="77777777" w:rsidTr="006A2E5B">
        <w:trPr>
          <w:trHeight w:val="583"/>
        </w:trPr>
        <w:tc>
          <w:tcPr>
            <w:tcW w:w="834" w:type="dxa"/>
            <w:vAlign w:val="center"/>
          </w:tcPr>
          <w:p w14:paraId="3EE92CFB" w14:textId="0F8F12A2" w:rsidR="005E64BD" w:rsidRPr="00D12493" w:rsidRDefault="005E64BD" w:rsidP="00F10FE0">
            <w:pPr>
              <w:pStyle w:val="corrig"/>
            </w:pPr>
            <w:r w:rsidRPr="00D12493">
              <w:t>3</w:t>
            </w:r>
          </w:p>
        </w:tc>
        <w:tc>
          <w:tcPr>
            <w:tcW w:w="9479" w:type="dxa"/>
            <w:vAlign w:val="center"/>
          </w:tcPr>
          <w:p w14:paraId="126F670A" w14:textId="65578AE8" w:rsidR="005E64BD" w:rsidRPr="00D12493" w:rsidRDefault="005E64BD" w:rsidP="005E64BD">
            <w:pPr>
              <w:ind w:right="-569"/>
              <w:rPr>
                <w:rFonts w:ascii="Arial" w:hAnsi="Arial" w:cs="Arial"/>
              </w:rPr>
            </w:pPr>
            <w:r w:rsidRPr="00D12493">
              <w:rPr>
                <w:rFonts w:ascii="Arial" w:hAnsi="Arial" w:cs="Arial"/>
              </w:rPr>
              <w:t>Enlever le calorifuge</w:t>
            </w:r>
          </w:p>
        </w:tc>
      </w:tr>
      <w:tr w:rsidR="005E64BD" w:rsidRPr="00D12493" w14:paraId="4775CA0E" w14:textId="77777777" w:rsidTr="006A2E5B">
        <w:trPr>
          <w:trHeight w:val="611"/>
        </w:trPr>
        <w:tc>
          <w:tcPr>
            <w:tcW w:w="834" w:type="dxa"/>
            <w:vAlign w:val="center"/>
          </w:tcPr>
          <w:p w14:paraId="52F2BD89" w14:textId="253AAD31" w:rsidR="005E64BD" w:rsidRPr="00D12493" w:rsidRDefault="005E64BD" w:rsidP="00F10FE0">
            <w:pPr>
              <w:pStyle w:val="corrig"/>
            </w:pPr>
            <w:r w:rsidRPr="00D12493">
              <w:t>2</w:t>
            </w:r>
          </w:p>
        </w:tc>
        <w:tc>
          <w:tcPr>
            <w:tcW w:w="9479" w:type="dxa"/>
            <w:vAlign w:val="center"/>
          </w:tcPr>
          <w:p w14:paraId="455E231C" w14:textId="6A78C3F0" w:rsidR="005E64BD" w:rsidRPr="00D12493" w:rsidRDefault="005E64BD" w:rsidP="005E64BD">
            <w:pPr>
              <w:ind w:right="-569"/>
              <w:rPr>
                <w:rFonts w:ascii="Arial" w:hAnsi="Arial" w:cs="Arial"/>
              </w:rPr>
            </w:pPr>
            <w:r w:rsidRPr="00D12493">
              <w:rPr>
                <w:rFonts w:ascii="Arial" w:hAnsi="Arial" w:cs="Arial"/>
              </w:rPr>
              <w:t xml:space="preserve">Vidanger le réseau </w:t>
            </w:r>
          </w:p>
        </w:tc>
      </w:tr>
      <w:tr w:rsidR="005E64BD" w:rsidRPr="00D12493" w14:paraId="1D2ABC14" w14:textId="77777777" w:rsidTr="006A2E5B">
        <w:trPr>
          <w:trHeight w:val="611"/>
        </w:trPr>
        <w:tc>
          <w:tcPr>
            <w:tcW w:w="834" w:type="dxa"/>
            <w:vAlign w:val="center"/>
          </w:tcPr>
          <w:p w14:paraId="60DE3496" w14:textId="276537B4" w:rsidR="005E64BD" w:rsidRPr="00D12493" w:rsidRDefault="005E64BD" w:rsidP="00F10FE0">
            <w:pPr>
              <w:pStyle w:val="corrig"/>
            </w:pPr>
            <w:r w:rsidRPr="00D12493">
              <w:t>6</w:t>
            </w:r>
          </w:p>
        </w:tc>
        <w:tc>
          <w:tcPr>
            <w:tcW w:w="9479" w:type="dxa"/>
            <w:vAlign w:val="center"/>
          </w:tcPr>
          <w:p w14:paraId="47943E66" w14:textId="3601D057" w:rsidR="005E64BD" w:rsidRPr="00D12493" w:rsidRDefault="005E64BD" w:rsidP="005E64BD">
            <w:pPr>
              <w:ind w:right="-569"/>
              <w:rPr>
                <w:rFonts w:ascii="Arial" w:hAnsi="Arial" w:cs="Arial"/>
              </w:rPr>
            </w:pPr>
            <w:r w:rsidRPr="00D12493">
              <w:rPr>
                <w:rFonts w:ascii="Arial" w:hAnsi="Arial" w:cs="Arial"/>
              </w:rPr>
              <w:t>Remettre l’installation sous pression</w:t>
            </w:r>
          </w:p>
        </w:tc>
      </w:tr>
      <w:tr w:rsidR="005E64BD" w:rsidRPr="00D12493" w14:paraId="08CB6523" w14:textId="77777777" w:rsidTr="006A2E5B">
        <w:trPr>
          <w:trHeight w:val="611"/>
        </w:trPr>
        <w:tc>
          <w:tcPr>
            <w:tcW w:w="834" w:type="dxa"/>
            <w:vAlign w:val="center"/>
          </w:tcPr>
          <w:p w14:paraId="7904A3FA" w14:textId="721E3F10" w:rsidR="005E64BD" w:rsidRPr="00D12493" w:rsidRDefault="005E64BD" w:rsidP="00F10FE0">
            <w:pPr>
              <w:pStyle w:val="corrig"/>
            </w:pPr>
            <w:r w:rsidRPr="00D12493">
              <w:t>5</w:t>
            </w:r>
          </w:p>
        </w:tc>
        <w:tc>
          <w:tcPr>
            <w:tcW w:w="9479" w:type="dxa"/>
            <w:vAlign w:val="center"/>
          </w:tcPr>
          <w:p w14:paraId="4213B31E" w14:textId="7EA260A2" w:rsidR="005E64BD" w:rsidRPr="00D12493" w:rsidRDefault="005E64BD" w:rsidP="005E64BD">
            <w:pPr>
              <w:ind w:right="-569"/>
              <w:rPr>
                <w:rFonts w:ascii="Arial" w:hAnsi="Arial" w:cs="Arial"/>
              </w:rPr>
            </w:pPr>
            <w:r w:rsidRPr="00D12493">
              <w:rPr>
                <w:rFonts w:ascii="Arial" w:hAnsi="Arial" w:cs="Arial"/>
              </w:rPr>
              <w:t>Reprendre la soudure</w:t>
            </w:r>
          </w:p>
        </w:tc>
      </w:tr>
    </w:tbl>
    <w:p w14:paraId="0612ED5E" w14:textId="3A14A832" w:rsidR="00CC0EE3" w:rsidRPr="00D12493" w:rsidRDefault="00CC0EE3" w:rsidP="00993376">
      <w:pPr>
        <w:ind w:right="-569"/>
        <w:rPr>
          <w:rFonts w:ascii="Arial" w:hAnsi="Arial" w:cs="Arial"/>
        </w:rPr>
      </w:pPr>
    </w:p>
    <w:p w14:paraId="63159D22" w14:textId="77777777" w:rsidR="00895006" w:rsidRPr="00D12493" w:rsidRDefault="00895006" w:rsidP="00895006">
      <w:pPr>
        <w:ind w:right="-569"/>
        <w:rPr>
          <w:rFonts w:ascii="Arial" w:hAnsi="Arial" w:cs="Arial"/>
        </w:rPr>
      </w:pPr>
      <w:r w:rsidRPr="00D12493">
        <w:rPr>
          <w:rFonts w:ascii="Arial" w:hAnsi="Arial" w:cs="Arial"/>
        </w:rPr>
        <w:t>Hauteur des travaux à réaliser : ___</w:t>
      </w:r>
      <w:r w:rsidRPr="00F10FE0">
        <w:rPr>
          <w:rStyle w:val="corrigCar"/>
          <w:rFonts w:eastAsiaTheme="minorHAnsi"/>
        </w:rPr>
        <w:t>2.59m</w:t>
      </w:r>
      <w:r w:rsidRPr="00D12493">
        <w:rPr>
          <w:rFonts w:ascii="Arial" w:hAnsi="Arial" w:cs="Arial"/>
        </w:rPr>
        <w:t>__________________</w:t>
      </w:r>
    </w:p>
    <w:p w14:paraId="0B386324" w14:textId="77777777" w:rsidR="00895006" w:rsidRPr="00D12493" w:rsidRDefault="00895006" w:rsidP="00993376">
      <w:pPr>
        <w:ind w:right="-569"/>
        <w:rPr>
          <w:rFonts w:ascii="Arial" w:hAnsi="Arial" w:cs="Arial"/>
        </w:rPr>
        <w:sectPr w:rsidR="00895006" w:rsidRPr="00D12493" w:rsidSect="00895006">
          <w:footerReference w:type="default" r:id="rId11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7A102D9A" w14:textId="3E19CDF8" w:rsidR="00C44032" w:rsidRPr="00D12493" w:rsidRDefault="00895006" w:rsidP="00DC62B4">
      <w:pPr>
        <w:ind w:left="142" w:right="-173"/>
        <w:rPr>
          <w:rFonts w:ascii="Arial" w:hAnsi="Arial" w:cs="Arial"/>
        </w:rPr>
      </w:pPr>
      <w:r w:rsidRPr="00D12493">
        <w:rPr>
          <w:rFonts w:ascii="Arial" w:hAnsi="Arial" w:cs="Arial"/>
        </w:rPr>
        <w:t>A</w:t>
      </w:r>
      <w:r w:rsidR="006A2E5B" w:rsidRPr="00D12493">
        <w:rPr>
          <w:rFonts w:ascii="Arial" w:hAnsi="Arial" w:cs="Arial"/>
        </w:rPr>
        <w:t xml:space="preserve"> partir de la liste des étapes (page précédente), l</w:t>
      </w:r>
      <w:r w:rsidR="005E6F00" w:rsidRPr="00D12493">
        <w:rPr>
          <w:rFonts w:ascii="Arial" w:hAnsi="Arial" w:cs="Arial"/>
        </w:rPr>
        <w:t>iste</w:t>
      </w:r>
      <w:r w:rsidR="006A2E5B" w:rsidRPr="00D12493">
        <w:rPr>
          <w:rFonts w:ascii="Arial" w:hAnsi="Arial" w:cs="Arial"/>
        </w:rPr>
        <w:t>r</w:t>
      </w:r>
      <w:r w:rsidR="005E6F00" w:rsidRPr="00D12493">
        <w:rPr>
          <w:rFonts w:ascii="Arial" w:hAnsi="Arial" w:cs="Arial"/>
        </w:rPr>
        <w:t xml:space="preserve"> </w:t>
      </w:r>
      <w:r w:rsidR="009B2443" w:rsidRPr="00D12493">
        <w:rPr>
          <w:rFonts w:ascii="Arial" w:hAnsi="Arial" w:cs="Arial"/>
        </w:rPr>
        <w:t>les situations à</w:t>
      </w:r>
      <w:r w:rsidR="005E6F00" w:rsidRPr="00D12493">
        <w:rPr>
          <w:rFonts w:ascii="Arial" w:hAnsi="Arial" w:cs="Arial"/>
        </w:rPr>
        <w:t xml:space="preserve"> risque</w:t>
      </w:r>
      <w:r w:rsidR="009B2443" w:rsidRPr="00D12493">
        <w:rPr>
          <w:rFonts w:ascii="Arial" w:hAnsi="Arial" w:cs="Arial"/>
        </w:rPr>
        <w:t>, en déduire les dangers</w:t>
      </w:r>
      <w:r w:rsidR="00E278B9" w:rsidRPr="00D12493">
        <w:rPr>
          <w:rFonts w:ascii="Arial" w:hAnsi="Arial" w:cs="Arial"/>
        </w:rPr>
        <w:t>,</w:t>
      </w:r>
      <w:r w:rsidR="009B2443" w:rsidRPr="00D12493">
        <w:rPr>
          <w:rFonts w:ascii="Arial" w:hAnsi="Arial" w:cs="Arial"/>
        </w:rPr>
        <w:t xml:space="preserve"> les risques</w:t>
      </w:r>
      <w:r w:rsidR="00E278B9" w:rsidRPr="00D12493">
        <w:rPr>
          <w:rFonts w:ascii="Arial" w:hAnsi="Arial" w:cs="Arial"/>
        </w:rPr>
        <w:t xml:space="preserve"> </w:t>
      </w:r>
      <w:r w:rsidR="006A2E5B" w:rsidRPr="00D12493">
        <w:rPr>
          <w:rFonts w:ascii="Arial" w:hAnsi="Arial" w:cs="Arial"/>
        </w:rPr>
        <w:t xml:space="preserve">ainsi que </w:t>
      </w:r>
      <w:r w:rsidR="0041094D" w:rsidRPr="00D12493">
        <w:rPr>
          <w:rFonts w:ascii="Arial" w:hAnsi="Arial" w:cs="Arial"/>
        </w:rPr>
        <w:t>les mesures</w:t>
      </w:r>
      <w:r w:rsidR="00E278B9" w:rsidRPr="00D12493">
        <w:rPr>
          <w:rFonts w:ascii="Arial" w:hAnsi="Arial" w:cs="Arial"/>
        </w:rPr>
        <w:t xml:space="preserve"> de </w:t>
      </w:r>
      <w:r w:rsidR="006A2E5B" w:rsidRPr="00D12493">
        <w:rPr>
          <w:rFonts w:ascii="Arial" w:hAnsi="Arial" w:cs="Arial"/>
        </w:rPr>
        <w:t xml:space="preserve">prévention et /ou de </w:t>
      </w:r>
      <w:r w:rsidR="00E278B9" w:rsidRPr="00D12493">
        <w:rPr>
          <w:rFonts w:ascii="Arial" w:hAnsi="Arial" w:cs="Arial"/>
        </w:rPr>
        <w:t>protection à mettre en place</w:t>
      </w:r>
      <w:r w:rsidR="006A2E5B" w:rsidRPr="00D12493">
        <w:rPr>
          <w:rFonts w:ascii="Arial" w:hAnsi="Arial" w:cs="Arial"/>
        </w:rPr>
        <w:t>.</w:t>
      </w:r>
    </w:p>
    <w:tbl>
      <w:tblPr>
        <w:tblStyle w:val="Grilledutableau"/>
        <w:tblpPr w:leftFromText="141" w:rightFromText="141" w:vertAnchor="text" w:horzAnchor="margin" w:tblpY="61"/>
        <w:tblW w:w="15526" w:type="dxa"/>
        <w:tblBorders>
          <w:top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2987"/>
        <w:gridCol w:w="2992"/>
        <w:gridCol w:w="2992"/>
        <w:gridCol w:w="6555"/>
      </w:tblGrid>
      <w:tr w:rsidR="006440E9" w:rsidRPr="00D12493" w14:paraId="18EEE621" w14:textId="77777777" w:rsidTr="00F10FE0">
        <w:trPr>
          <w:trHeight w:val="542"/>
        </w:trPr>
        <w:tc>
          <w:tcPr>
            <w:tcW w:w="2987" w:type="dxa"/>
            <w:shd w:val="clear" w:color="auto" w:fill="D9E2F3" w:themeFill="accent1" w:themeFillTint="33"/>
            <w:vAlign w:val="center"/>
          </w:tcPr>
          <w:p w14:paraId="1F629802" w14:textId="77777777" w:rsidR="006440E9" w:rsidRPr="00D12493" w:rsidRDefault="006440E9" w:rsidP="001B7F03">
            <w:pPr>
              <w:ind w:right="-131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05657345"/>
            <w:r w:rsidRPr="00D12493">
              <w:rPr>
                <w:rFonts w:ascii="Arial" w:hAnsi="Arial" w:cs="Arial"/>
                <w:sz w:val="24"/>
                <w:szCs w:val="24"/>
              </w:rPr>
              <w:t>Décrire la situation à risque</w:t>
            </w:r>
          </w:p>
        </w:tc>
        <w:tc>
          <w:tcPr>
            <w:tcW w:w="2992" w:type="dxa"/>
            <w:shd w:val="clear" w:color="auto" w:fill="D9E2F3" w:themeFill="accent1" w:themeFillTint="33"/>
            <w:vAlign w:val="center"/>
          </w:tcPr>
          <w:p w14:paraId="246E5653" w14:textId="77777777" w:rsidR="006440E9" w:rsidRPr="00D12493" w:rsidRDefault="006440E9" w:rsidP="001B7F03">
            <w:pPr>
              <w:ind w:right="-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493">
              <w:rPr>
                <w:rFonts w:ascii="Arial" w:hAnsi="Arial" w:cs="Arial"/>
                <w:sz w:val="24"/>
                <w:szCs w:val="24"/>
              </w:rPr>
              <w:t>Quels sont les dangers</w:t>
            </w:r>
          </w:p>
        </w:tc>
        <w:tc>
          <w:tcPr>
            <w:tcW w:w="2992" w:type="dxa"/>
            <w:shd w:val="clear" w:color="auto" w:fill="D9E2F3" w:themeFill="accent1" w:themeFillTint="33"/>
            <w:vAlign w:val="center"/>
          </w:tcPr>
          <w:p w14:paraId="37F28093" w14:textId="77777777" w:rsidR="006440E9" w:rsidRPr="00D12493" w:rsidRDefault="006440E9" w:rsidP="001B7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493">
              <w:rPr>
                <w:rFonts w:ascii="Arial" w:hAnsi="Arial" w:cs="Arial"/>
                <w:sz w:val="24"/>
                <w:szCs w:val="24"/>
              </w:rPr>
              <w:t>Quels sont les risques</w:t>
            </w:r>
          </w:p>
        </w:tc>
        <w:tc>
          <w:tcPr>
            <w:tcW w:w="6555" w:type="dxa"/>
            <w:shd w:val="clear" w:color="auto" w:fill="D9E2F3" w:themeFill="accent1" w:themeFillTint="33"/>
            <w:vAlign w:val="center"/>
          </w:tcPr>
          <w:p w14:paraId="6D3B59BF" w14:textId="77777777" w:rsidR="006440E9" w:rsidRPr="00D12493" w:rsidRDefault="006440E9" w:rsidP="001B7F03">
            <w:pPr>
              <w:ind w:right="-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493">
              <w:rPr>
                <w:rFonts w:ascii="Arial" w:hAnsi="Arial" w:cs="Arial"/>
                <w:sz w:val="24"/>
                <w:szCs w:val="24"/>
              </w:rPr>
              <w:t>Mesure de prévention/protection</w:t>
            </w:r>
          </w:p>
        </w:tc>
      </w:tr>
      <w:tr w:rsidR="006440E9" w:rsidRPr="00D12493" w14:paraId="444CDA12" w14:textId="77777777" w:rsidTr="00F10FE0">
        <w:trPr>
          <w:trHeight w:val="1361"/>
        </w:trPr>
        <w:tc>
          <w:tcPr>
            <w:tcW w:w="2987" w:type="dxa"/>
            <w:vAlign w:val="center"/>
          </w:tcPr>
          <w:p w14:paraId="1FFF4FA4" w14:textId="77777777" w:rsidR="006440E9" w:rsidRPr="00D12493" w:rsidRDefault="006440E9" w:rsidP="001B7F03">
            <w:pPr>
              <w:ind w:right="-111"/>
              <w:jc w:val="center"/>
              <w:rPr>
                <w:rFonts w:ascii="Arial" w:hAnsi="Arial" w:cs="Arial"/>
              </w:rPr>
            </w:pPr>
            <w:r w:rsidRPr="00D12493">
              <w:rPr>
                <w:rFonts w:ascii="Arial" w:hAnsi="Arial" w:cs="Arial"/>
              </w:rPr>
              <w:t>Repérer/préparer la zone d’intervention</w:t>
            </w:r>
          </w:p>
        </w:tc>
        <w:tc>
          <w:tcPr>
            <w:tcW w:w="2992" w:type="dxa"/>
            <w:vAlign w:val="center"/>
          </w:tcPr>
          <w:p w14:paraId="209EFD47" w14:textId="3E9D42BD" w:rsidR="006440E9" w:rsidRPr="00D12493" w:rsidRDefault="006440E9" w:rsidP="001B7F03">
            <w:pPr>
              <w:ind w:left="88" w:right="-22"/>
              <w:jc w:val="center"/>
              <w:rPr>
                <w:rFonts w:ascii="Arial" w:hAnsi="Arial" w:cs="Arial"/>
              </w:rPr>
            </w:pPr>
            <w:r w:rsidRPr="00D12493">
              <w:rPr>
                <w:rFonts w:ascii="Arial" w:hAnsi="Arial" w:cs="Arial"/>
              </w:rPr>
              <w:t>Objet au sol</w:t>
            </w:r>
          </w:p>
          <w:p w14:paraId="32162201" w14:textId="14D44A40" w:rsidR="005B17C6" w:rsidRPr="00D12493" w:rsidRDefault="005B17C6" w:rsidP="001B7F03">
            <w:pPr>
              <w:ind w:left="88" w:right="-22"/>
              <w:jc w:val="center"/>
              <w:rPr>
                <w:rFonts w:ascii="Arial" w:hAnsi="Arial" w:cs="Arial"/>
              </w:rPr>
            </w:pPr>
            <w:r w:rsidRPr="00D12493">
              <w:rPr>
                <w:rFonts w:ascii="Arial" w:hAnsi="Arial" w:cs="Arial"/>
              </w:rPr>
              <w:t>Sol glissant</w:t>
            </w:r>
          </w:p>
          <w:p w14:paraId="0E675733" w14:textId="77777777" w:rsidR="006440E9" w:rsidRPr="00D12493" w:rsidRDefault="006440E9" w:rsidP="001B7F03">
            <w:pPr>
              <w:ind w:right="-22"/>
              <w:jc w:val="center"/>
              <w:rPr>
                <w:rFonts w:ascii="Arial" w:hAnsi="Arial" w:cs="Arial"/>
              </w:rPr>
            </w:pPr>
          </w:p>
        </w:tc>
        <w:tc>
          <w:tcPr>
            <w:tcW w:w="2992" w:type="dxa"/>
            <w:vAlign w:val="center"/>
          </w:tcPr>
          <w:p w14:paraId="2D89012A" w14:textId="77777777" w:rsidR="006440E9" w:rsidRPr="00D12493" w:rsidRDefault="006440E9" w:rsidP="00F10FE0">
            <w:pPr>
              <w:pStyle w:val="corrig"/>
            </w:pPr>
            <w:r w:rsidRPr="00D12493">
              <w:t>Risques liés aux chutes</w:t>
            </w:r>
            <w:r w:rsidRPr="00D12493">
              <w:rPr>
                <w:b/>
                <w:bCs/>
              </w:rPr>
              <w:t xml:space="preserve"> </w:t>
            </w:r>
            <w:r w:rsidRPr="00D12493">
              <w:t>de hauteur et plain-pied</w:t>
            </w:r>
          </w:p>
          <w:p w14:paraId="7BFE8697" w14:textId="77777777" w:rsidR="006440E9" w:rsidRPr="00D12493" w:rsidRDefault="006440E9" w:rsidP="00F10FE0">
            <w:pPr>
              <w:pStyle w:val="corrig"/>
            </w:pPr>
          </w:p>
        </w:tc>
        <w:tc>
          <w:tcPr>
            <w:tcW w:w="6555" w:type="dxa"/>
            <w:vAlign w:val="center"/>
          </w:tcPr>
          <w:p w14:paraId="11698751" w14:textId="43888538" w:rsidR="006440E9" w:rsidRPr="00D12493" w:rsidRDefault="00DC62B4" w:rsidP="00F10FE0">
            <w:pPr>
              <w:pStyle w:val="corrig"/>
            </w:pPr>
            <w:r w:rsidRPr="00D12493">
              <w:t>- Ranger, nettoyer et réserver une zone au stockage et au rangement, facilite la circulation et évite les obstacles imprévus.</w:t>
            </w:r>
          </w:p>
          <w:p w14:paraId="7CDCF917" w14:textId="7CE373CC" w:rsidR="00DC62B4" w:rsidRPr="00D12493" w:rsidRDefault="00DC62B4" w:rsidP="00F10FE0">
            <w:pPr>
              <w:pStyle w:val="corrig"/>
            </w:pPr>
            <w:r w:rsidRPr="00D12493">
              <w:t>- Bien organiser son travail et l’ordre d’intervention des différentes équipes participe à réduire le risque.</w:t>
            </w:r>
          </w:p>
        </w:tc>
      </w:tr>
      <w:tr w:rsidR="006440E9" w:rsidRPr="00D12493" w14:paraId="63872499" w14:textId="77777777" w:rsidTr="00F10FE0">
        <w:trPr>
          <w:trHeight w:val="1416"/>
        </w:trPr>
        <w:tc>
          <w:tcPr>
            <w:tcW w:w="2987" w:type="dxa"/>
            <w:vAlign w:val="center"/>
          </w:tcPr>
          <w:p w14:paraId="5356C1F9" w14:textId="77777777" w:rsidR="006440E9" w:rsidRPr="00D12493" w:rsidRDefault="006440E9" w:rsidP="001B7F03">
            <w:pPr>
              <w:ind w:right="-111"/>
              <w:jc w:val="center"/>
              <w:rPr>
                <w:rFonts w:ascii="Arial" w:hAnsi="Arial" w:cs="Arial"/>
              </w:rPr>
            </w:pPr>
            <w:r w:rsidRPr="00D12493">
              <w:rPr>
                <w:rFonts w:ascii="Arial" w:hAnsi="Arial" w:cs="Arial"/>
              </w:rPr>
              <w:t>Enlever le calorifuge</w:t>
            </w:r>
          </w:p>
        </w:tc>
        <w:tc>
          <w:tcPr>
            <w:tcW w:w="2992" w:type="dxa"/>
            <w:vAlign w:val="center"/>
          </w:tcPr>
          <w:p w14:paraId="425C5AB4" w14:textId="77777777" w:rsidR="006440E9" w:rsidRPr="00D12493" w:rsidRDefault="006440E9" w:rsidP="00F10FE0">
            <w:pPr>
              <w:pStyle w:val="corrig"/>
            </w:pPr>
            <w:r w:rsidRPr="00D12493">
              <w:t>Travail en hauteur</w:t>
            </w:r>
          </w:p>
        </w:tc>
        <w:tc>
          <w:tcPr>
            <w:tcW w:w="2992" w:type="dxa"/>
            <w:vAlign w:val="center"/>
          </w:tcPr>
          <w:p w14:paraId="6C107EC9" w14:textId="77777777" w:rsidR="006440E9" w:rsidRPr="00D12493" w:rsidRDefault="006440E9" w:rsidP="00F10FE0">
            <w:pPr>
              <w:pStyle w:val="corrig"/>
            </w:pPr>
            <w:r w:rsidRPr="00D12493">
              <w:t>Chute de hauteur</w:t>
            </w:r>
          </w:p>
        </w:tc>
        <w:tc>
          <w:tcPr>
            <w:tcW w:w="6555" w:type="dxa"/>
            <w:vAlign w:val="center"/>
          </w:tcPr>
          <w:p w14:paraId="4FDCC53A" w14:textId="7A8D2A4E" w:rsidR="006440E9" w:rsidRPr="00D12493" w:rsidRDefault="005B17C6" w:rsidP="00F10FE0">
            <w:pPr>
              <w:pStyle w:val="corrig"/>
            </w:pPr>
            <w:r w:rsidRPr="00D12493">
              <w:t>Utilisation PIR ou échafaudage roulant de faible hauteur (jusqu’à 2.50m)</w:t>
            </w:r>
          </w:p>
        </w:tc>
      </w:tr>
      <w:tr w:rsidR="006440E9" w:rsidRPr="00D12493" w14:paraId="7AA90A81" w14:textId="77777777" w:rsidTr="00F10FE0">
        <w:trPr>
          <w:trHeight w:val="1361"/>
        </w:trPr>
        <w:tc>
          <w:tcPr>
            <w:tcW w:w="2987" w:type="dxa"/>
            <w:vAlign w:val="center"/>
          </w:tcPr>
          <w:p w14:paraId="5293FC50" w14:textId="77777777" w:rsidR="006440E9" w:rsidRPr="00D12493" w:rsidRDefault="006440E9" w:rsidP="001B7F03">
            <w:pPr>
              <w:ind w:right="-111"/>
              <w:jc w:val="center"/>
              <w:rPr>
                <w:rFonts w:ascii="Arial" w:hAnsi="Arial" w:cs="Arial"/>
              </w:rPr>
            </w:pPr>
            <w:r w:rsidRPr="00D12493">
              <w:rPr>
                <w:rFonts w:ascii="Arial" w:hAnsi="Arial" w:cs="Arial"/>
              </w:rPr>
              <w:t>Meuler le surplus de soudure</w:t>
            </w:r>
          </w:p>
        </w:tc>
        <w:tc>
          <w:tcPr>
            <w:tcW w:w="2992" w:type="dxa"/>
            <w:vAlign w:val="center"/>
          </w:tcPr>
          <w:p w14:paraId="12437723" w14:textId="77777777" w:rsidR="006440E9" w:rsidRPr="00D12493" w:rsidRDefault="006440E9" w:rsidP="00F10FE0">
            <w:pPr>
              <w:pStyle w:val="corrig"/>
            </w:pPr>
            <w:r w:rsidRPr="00D12493">
              <w:t>Utilisation de la meuleuse</w:t>
            </w:r>
          </w:p>
        </w:tc>
        <w:tc>
          <w:tcPr>
            <w:tcW w:w="2992" w:type="dxa"/>
            <w:vAlign w:val="center"/>
          </w:tcPr>
          <w:p w14:paraId="15999B69" w14:textId="77777777" w:rsidR="00F42074" w:rsidRPr="00D12493" w:rsidRDefault="00F42074" w:rsidP="00F10FE0">
            <w:pPr>
              <w:pStyle w:val="corrig"/>
            </w:pPr>
          </w:p>
          <w:p w14:paraId="57B74559" w14:textId="2091089D" w:rsidR="009E7CBB" w:rsidRPr="00D12493" w:rsidRDefault="009E7CBB" w:rsidP="00F10FE0">
            <w:pPr>
              <w:pStyle w:val="corrig"/>
            </w:pPr>
            <w:r w:rsidRPr="00D12493">
              <w:t>P</w:t>
            </w:r>
            <w:r w:rsidR="00DC62B4" w:rsidRPr="00D12493">
              <w:t>rojection de particules</w:t>
            </w:r>
          </w:p>
          <w:p w14:paraId="2E8A60C8" w14:textId="77777777" w:rsidR="00DC62B4" w:rsidRPr="00D12493" w:rsidRDefault="009E7CBB" w:rsidP="00F10FE0">
            <w:pPr>
              <w:pStyle w:val="corrig"/>
            </w:pPr>
            <w:r w:rsidRPr="00D12493">
              <w:t>Coupure</w:t>
            </w:r>
          </w:p>
          <w:p w14:paraId="62123AB4" w14:textId="7CDC735D" w:rsidR="009E7CBB" w:rsidRPr="00D12493" w:rsidRDefault="009E7CBB" w:rsidP="00F10FE0">
            <w:pPr>
              <w:pStyle w:val="corrig"/>
            </w:pPr>
            <w:r w:rsidRPr="00D12493">
              <w:t>Audition</w:t>
            </w:r>
          </w:p>
          <w:p w14:paraId="3042B14B" w14:textId="77777777" w:rsidR="00F42074" w:rsidRPr="00D12493" w:rsidRDefault="00F42074" w:rsidP="00F10FE0">
            <w:pPr>
              <w:pStyle w:val="corrig"/>
            </w:pPr>
          </w:p>
          <w:p w14:paraId="10468802" w14:textId="0660D6CF" w:rsidR="009E7CBB" w:rsidRPr="00D12493" w:rsidRDefault="009E7CBB" w:rsidP="00F10FE0">
            <w:pPr>
              <w:pStyle w:val="corrig"/>
            </w:pPr>
            <w:r w:rsidRPr="00D12493">
              <w:t>Incendie</w:t>
            </w:r>
          </w:p>
          <w:p w14:paraId="29A438DC" w14:textId="1CBCC10B" w:rsidR="00F42074" w:rsidRPr="00D12493" w:rsidRDefault="00F42074" w:rsidP="00F10FE0">
            <w:pPr>
              <w:pStyle w:val="corrig"/>
            </w:pPr>
          </w:p>
        </w:tc>
        <w:tc>
          <w:tcPr>
            <w:tcW w:w="6555" w:type="dxa"/>
            <w:vAlign w:val="center"/>
          </w:tcPr>
          <w:p w14:paraId="2084A099" w14:textId="51F41B00" w:rsidR="00F42074" w:rsidRPr="00D12493" w:rsidRDefault="00F42074" w:rsidP="00F10FE0">
            <w:pPr>
              <w:pStyle w:val="corrig"/>
            </w:pPr>
            <w:r w:rsidRPr="00D12493">
              <w:t>EPI</w:t>
            </w:r>
          </w:p>
          <w:p w14:paraId="4B9630A8" w14:textId="6A455B4D" w:rsidR="009E7CBB" w:rsidRPr="00D12493" w:rsidRDefault="005445DA" w:rsidP="00F10FE0">
            <w:pPr>
              <w:pStyle w:val="corrig"/>
            </w:pPr>
            <w:r w:rsidRPr="00D12493">
              <w:t>Bleu</w:t>
            </w:r>
            <w:r w:rsidR="009E7CBB" w:rsidRPr="00D12493">
              <w:t xml:space="preserve"> de travail, chaussure de sécurité, </w:t>
            </w:r>
            <w:r w:rsidR="006440E9" w:rsidRPr="00D12493">
              <w:t>Lunettes</w:t>
            </w:r>
            <w:r w:rsidR="009E7CBB" w:rsidRPr="00D12493">
              <w:t xml:space="preserve"> blanche</w:t>
            </w:r>
          </w:p>
          <w:p w14:paraId="6E013C12" w14:textId="76C37534" w:rsidR="009E7CBB" w:rsidRPr="00D12493" w:rsidRDefault="0099345A" w:rsidP="00F10FE0">
            <w:pPr>
              <w:pStyle w:val="corrig"/>
            </w:pPr>
            <w:r w:rsidRPr="00D12493">
              <w:t>Gants</w:t>
            </w:r>
            <w:r w:rsidR="009E7CBB" w:rsidRPr="00D12493">
              <w:t>,</w:t>
            </w:r>
          </w:p>
          <w:p w14:paraId="3C657B33" w14:textId="77777777" w:rsidR="006440E9" w:rsidRPr="00D12493" w:rsidRDefault="009E7CBB" w:rsidP="00F10FE0">
            <w:pPr>
              <w:pStyle w:val="corrig"/>
            </w:pPr>
            <w:r w:rsidRPr="00D12493">
              <w:t>Casque antibruit, bouchon d’oreille</w:t>
            </w:r>
          </w:p>
          <w:p w14:paraId="2EBC23B5" w14:textId="77777777" w:rsidR="009E7CBB" w:rsidRPr="00D12493" w:rsidRDefault="00F42074" w:rsidP="00F10FE0">
            <w:pPr>
              <w:pStyle w:val="corrig"/>
            </w:pPr>
            <w:r w:rsidRPr="00D12493">
              <w:t>EPC</w:t>
            </w:r>
          </w:p>
          <w:p w14:paraId="7E3CB998" w14:textId="25D9967D" w:rsidR="00F42074" w:rsidRPr="00D12493" w:rsidRDefault="005445DA" w:rsidP="00F10FE0">
            <w:pPr>
              <w:pStyle w:val="corrig"/>
            </w:pPr>
            <w:r w:rsidRPr="00D12493">
              <w:t>Extincteur</w:t>
            </w:r>
          </w:p>
        </w:tc>
      </w:tr>
      <w:tr w:rsidR="006440E9" w:rsidRPr="00D12493" w14:paraId="56FC7195" w14:textId="77777777" w:rsidTr="00F10FE0">
        <w:trPr>
          <w:trHeight w:val="1361"/>
        </w:trPr>
        <w:tc>
          <w:tcPr>
            <w:tcW w:w="2987" w:type="dxa"/>
            <w:vAlign w:val="center"/>
          </w:tcPr>
          <w:p w14:paraId="4204F4AB" w14:textId="77777777" w:rsidR="006440E9" w:rsidRPr="00D12493" w:rsidRDefault="006440E9" w:rsidP="001B7F03">
            <w:pPr>
              <w:ind w:right="-111"/>
              <w:jc w:val="center"/>
              <w:rPr>
                <w:rFonts w:ascii="Arial" w:hAnsi="Arial" w:cs="Arial"/>
              </w:rPr>
            </w:pPr>
            <w:r w:rsidRPr="00D12493">
              <w:rPr>
                <w:rFonts w:ascii="Arial" w:hAnsi="Arial" w:cs="Arial"/>
              </w:rPr>
              <w:t>Réaliser une soudure sur tube acier noir</w:t>
            </w:r>
          </w:p>
        </w:tc>
        <w:tc>
          <w:tcPr>
            <w:tcW w:w="2992" w:type="dxa"/>
            <w:vAlign w:val="center"/>
          </w:tcPr>
          <w:p w14:paraId="532B1D0F" w14:textId="77777777" w:rsidR="006440E9" w:rsidRPr="00D12493" w:rsidRDefault="006440E9" w:rsidP="00F10FE0">
            <w:pPr>
              <w:pStyle w:val="corrig"/>
            </w:pPr>
            <w:r w:rsidRPr="00D12493">
              <w:t>Utilisation du poste OA</w:t>
            </w:r>
          </w:p>
        </w:tc>
        <w:tc>
          <w:tcPr>
            <w:tcW w:w="2992" w:type="dxa"/>
            <w:vAlign w:val="center"/>
          </w:tcPr>
          <w:p w14:paraId="3071EA38" w14:textId="77777777" w:rsidR="001B7F03" w:rsidRPr="00D12493" w:rsidRDefault="001B7F03" w:rsidP="00F10FE0">
            <w:pPr>
              <w:pStyle w:val="corrig"/>
            </w:pPr>
          </w:p>
          <w:p w14:paraId="3806B997" w14:textId="69B3C3F8" w:rsidR="006440E9" w:rsidRPr="00D12493" w:rsidRDefault="006440E9" w:rsidP="00F10FE0">
            <w:pPr>
              <w:pStyle w:val="corrig"/>
            </w:pPr>
            <w:r w:rsidRPr="00D12493">
              <w:t>Brûlure</w:t>
            </w:r>
          </w:p>
          <w:p w14:paraId="379B3EF9" w14:textId="77777777" w:rsidR="006440E9" w:rsidRPr="00D12493" w:rsidRDefault="006440E9" w:rsidP="00F10FE0">
            <w:pPr>
              <w:pStyle w:val="corrig"/>
            </w:pPr>
            <w:r w:rsidRPr="00D12493">
              <w:t>Affection oculaire</w:t>
            </w:r>
          </w:p>
          <w:p w14:paraId="1970BB26" w14:textId="59DB5723" w:rsidR="005445DA" w:rsidRPr="00D12493" w:rsidRDefault="001B7F03" w:rsidP="00F10FE0">
            <w:pPr>
              <w:pStyle w:val="corrig"/>
            </w:pPr>
            <w:r w:rsidRPr="00D12493">
              <w:t>Explosion/</w:t>
            </w:r>
            <w:r w:rsidR="005445DA" w:rsidRPr="00D12493">
              <w:t>Incendie</w:t>
            </w:r>
          </w:p>
          <w:p w14:paraId="59CBA61B" w14:textId="77777777" w:rsidR="006440E9" w:rsidRPr="00D12493" w:rsidRDefault="006440E9" w:rsidP="00F10FE0">
            <w:pPr>
              <w:pStyle w:val="corrig"/>
            </w:pPr>
          </w:p>
        </w:tc>
        <w:tc>
          <w:tcPr>
            <w:tcW w:w="6555" w:type="dxa"/>
            <w:vAlign w:val="center"/>
          </w:tcPr>
          <w:p w14:paraId="74B036DE" w14:textId="6DB9FDDD" w:rsidR="006440E9" w:rsidRPr="00D12493" w:rsidRDefault="006440E9" w:rsidP="00F10FE0">
            <w:pPr>
              <w:pStyle w:val="corrig"/>
            </w:pPr>
            <w:r w:rsidRPr="00D12493">
              <w:t>EPI</w:t>
            </w:r>
          </w:p>
          <w:p w14:paraId="0848703C" w14:textId="6B6EDEE0" w:rsidR="005445DA" w:rsidRPr="00D12493" w:rsidRDefault="006440E9" w:rsidP="00F10FE0">
            <w:pPr>
              <w:pStyle w:val="corrig"/>
            </w:pPr>
            <w:r w:rsidRPr="00D12493">
              <w:t xml:space="preserve">Gants, </w:t>
            </w:r>
            <w:r w:rsidR="001B7F03" w:rsidRPr="00D12493">
              <w:t>bleu, chaussure de sécurité</w:t>
            </w:r>
          </w:p>
          <w:p w14:paraId="04E74E6E" w14:textId="77777777" w:rsidR="006440E9" w:rsidRPr="00D12493" w:rsidRDefault="001B7F03" w:rsidP="00F10FE0">
            <w:pPr>
              <w:pStyle w:val="corrig"/>
            </w:pPr>
            <w:r w:rsidRPr="00D12493">
              <w:t>Lunette</w:t>
            </w:r>
            <w:r w:rsidR="006440E9" w:rsidRPr="00D12493">
              <w:t xml:space="preserve"> de soudure</w:t>
            </w:r>
          </w:p>
          <w:p w14:paraId="2735D36B" w14:textId="4D280F5A" w:rsidR="001B7F03" w:rsidRPr="00D12493" w:rsidRDefault="001B7F03" w:rsidP="00F10FE0">
            <w:pPr>
              <w:pStyle w:val="corrig"/>
            </w:pPr>
            <w:r w:rsidRPr="00D12493">
              <w:t>Extincteur/maintenir le poste en position verticale</w:t>
            </w:r>
          </w:p>
        </w:tc>
      </w:tr>
      <w:tr w:rsidR="006440E9" w:rsidRPr="00D12493" w14:paraId="195CF2A0" w14:textId="77777777" w:rsidTr="00F10FE0">
        <w:trPr>
          <w:trHeight w:val="1574"/>
        </w:trPr>
        <w:tc>
          <w:tcPr>
            <w:tcW w:w="2987" w:type="dxa"/>
            <w:vAlign w:val="center"/>
          </w:tcPr>
          <w:p w14:paraId="2D9E466F" w14:textId="77777777" w:rsidR="006440E9" w:rsidRPr="00D12493" w:rsidRDefault="006440E9" w:rsidP="001B7F03">
            <w:pPr>
              <w:ind w:right="-111"/>
              <w:jc w:val="center"/>
              <w:rPr>
                <w:rFonts w:ascii="Arial" w:hAnsi="Arial" w:cs="Arial"/>
              </w:rPr>
            </w:pPr>
            <w:r w:rsidRPr="00D12493">
              <w:rPr>
                <w:rFonts w:ascii="Arial" w:hAnsi="Arial" w:cs="Arial"/>
              </w:rPr>
              <w:t>Remettre le calorifuge</w:t>
            </w:r>
          </w:p>
        </w:tc>
        <w:tc>
          <w:tcPr>
            <w:tcW w:w="2992" w:type="dxa"/>
            <w:vAlign w:val="center"/>
          </w:tcPr>
          <w:p w14:paraId="2C00D9FB" w14:textId="77777777" w:rsidR="006440E9" w:rsidRPr="00D12493" w:rsidRDefault="006440E9" w:rsidP="00F10FE0">
            <w:pPr>
              <w:pStyle w:val="corrig"/>
            </w:pPr>
            <w:r w:rsidRPr="00D12493">
              <w:t>Travail en hauteur</w:t>
            </w:r>
          </w:p>
        </w:tc>
        <w:tc>
          <w:tcPr>
            <w:tcW w:w="2992" w:type="dxa"/>
            <w:vAlign w:val="center"/>
          </w:tcPr>
          <w:p w14:paraId="37B73ADD" w14:textId="77777777" w:rsidR="006440E9" w:rsidRPr="00D12493" w:rsidRDefault="006440E9" w:rsidP="00F10FE0">
            <w:pPr>
              <w:pStyle w:val="corrig"/>
            </w:pPr>
            <w:r w:rsidRPr="00D12493">
              <w:t>Chute de hauteur</w:t>
            </w:r>
          </w:p>
        </w:tc>
        <w:tc>
          <w:tcPr>
            <w:tcW w:w="6555" w:type="dxa"/>
            <w:vAlign w:val="center"/>
          </w:tcPr>
          <w:p w14:paraId="0B5A1178" w14:textId="635A76EB" w:rsidR="006440E9" w:rsidRPr="00D12493" w:rsidRDefault="001B7F03" w:rsidP="00F10FE0">
            <w:pPr>
              <w:pStyle w:val="corrig"/>
            </w:pPr>
            <w:r w:rsidRPr="00D12493">
              <w:t>Utilisation PIR ou échafaudage roulant de faible hauteur (jusqu’à 2.50m)</w:t>
            </w:r>
          </w:p>
        </w:tc>
      </w:tr>
    </w:tbl>
    <w:bookmarkEnd w:id="0"/>
    <w:p w14:paraId="0699A22F" w14:textId="0F8F6726" w:rsidR="00895006" w:rsidRPr="00D12493" w:rsidRDefault="00DC1DFF" w:rsidP="00DC1DFF">
      <w:pPr>
        <w:tabs>
          <w:tab w:val="left" w:pos="139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</w:p>
    <w:sectPr w:rsidR="00895006" w:rsidRPr="00D12493" w:rsidSect="00895006">
      <w:pgSz w:w="16838" w:h="11906" w:orient="landscape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43BC" w14:textId="77777777" w:rsidR="00131656" w:rsidRDefault="00131656" w:rsidP="00895006">
      <w:pPr>
        <w:spacing w:after="0" w:line="240" w:lineRule="auto"/>
      </w:pPr>
      <w:r>
        <w:separator/>
      </w:r>
    </w:p>
  </w:endnote>
  <w:endnote w:type="continuationSeparator" w:id="0">
    <w:p w14:paraId="364838CC" w14:textId="77777777" w:rsidR="00131656" w:rsidRDefault="00131656" w:rsidP="0089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iCs/>
        <w:sz w:val="16"/>
        <w:szCs w:val="16"/>
      </w:rPr>
      <w:id w:val="-49172564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i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A89BC36" w14:textId="4CE72D7B" w:rsidR="00064A36" w:rsidRPr="00064A36" w:rsidRDefault="00064A36">
            <w:pPr>
              <w:pStyle w:val="Pieddepage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4A3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Page </w:t>
            </w:r>
            <w:r w:rsidRPr="00064A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064A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instrText>PAGE</w:instrText>
            </w:r>
            <w:r w:rsidRPr="00064A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064A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Pr="00064A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064A3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sur </w:t>
            </w:r>
            <w:r w:rsidRPr="00064A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064A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instrText>NUMPAGES</w:instrText>
            </w:r>
            <w:r w:rsidRPr="00064A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064A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Pr="00064A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43F7E06C" w14:textId="77777777" w:rsidR="00064A36" w:rsidRDefault="00064A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1486" w14:textId="77777777" w:rsidR="00131656" w:rsidRDefault="00131656" w:rsidP="00895006">
      <w:pPr>
        <w:spacing w:after="0" w:line="240" w:lineRule="auto"/>
      </w:pPr>
      <w:r>
        <w:separator/>
      </w:r>
    </w:p>
  </w:footnote>
  <w:footnote w:type="continuationSeparator" w:id="0">
    <w:p w14:paraId="53D524F6" w14:textId="77777777" w:rsidR="00131656" w:rsidRDefault="00131656" w:rsidP="00895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D7C7B18"/>
    <w:multiLevelType w:val="hybridMultilevel"/>
    <w:tmpl w:val="E1249D1C"/>
    <w:lvl w:ilvl="0" w:tplc="EE0A88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513" w:hanging="360"/>
      </w:pPr>
    </w:lvl>
    <w:lvl w:ilvl="2" w:tplc="040C001B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78852F7"/>
    <w:multiLevelType w:val="hybridMultilevel"/>
    <w:tmpl w:val="D20A80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D67FB"/>
    <w:multiLevelType w:val="hybridMultilevel"/>
    <w:tmpl w:val="C602AEFC"/>
    <w:lvl w:ilvl="0" w:tplc="96025D1E">
      <w:start w:val="5"/>
      <w:numFmt w:val="bullet"/>
      <w:lvlText w:val="-"/>
      <w:lvlJc w:val="left"/>
      <w:pPr>
        <w:ind w:left="15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BBA6A4B"/>
    <w:multiLevelType w:val="hybridMultilevel"/>
    <w:tmpl w:val="719AB79A"/>
    <w:lvl w:ilvl="0" w:tplc="1BF4A598">
      <w:numFmt w:val="bullet"/>
      <w:pStyle w:val="corrig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2004964938">
    <w:abstractNumId w:val="3"/>
  </w:num>
  <w:num w:numId="2" w16cid:durableId="2075203234">
    <w:abstractNumId w:val="2"/>
  </w:num>
  <w:num w:numId="3" w16cid:durableId="2132898344">
    <w:abstractNumId w:val="4"/>
  </w:num>
  <w:num w:numId="4" w16cid:durableId="1662804488">
    <w:abstractNumId w:val="0"/>
  </w:num>
  <w:num w:numId="5" w16cid:durableId="336814213">
    <w:abstractNumId w:val="1"/>
  </w:num>
  <w:num w:numId="6" w16cid:durableId="645934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6A"/>
    <w:rsid w:val="00014B4D"/>
    <w:rsid w:val="00037EBD"/>
    <w:rsid w:val="00053088"/>
    <w:rsid w:val="00064A36"/>
    <w:rsid w:val="00095838"/>
    <w:rsid w:val="000B7662"/>
    <w:rsid w:val="000E49FB"/>
    <w:rsid w:val="000F0530"/>
    <w:rsid w:val="000F2B98"/>
    <w:rsid w:val="00102C6E"/>
    <w:rsid w:val="00131656"/>
    <w:rsid w:val="00140732"/>
    <w:rsid w:val="001446A5"/>
    <w:rsid w:val="001551DA"/>
    <w:rsid w:val="00174D75"/>
    <w:rsid w:val="00176305"/>
    <w:rsid w:val="00186E17"/>
    <w:rsid w:val="001B7F03"/>
    <w:rsid w:val="001C11B6"/>
    <w:rsid w:val="002125E1"/>
    <w:rsid w:val="00212709"/>
    <w:rsid w:val="002458B6"/>
    <w:rsid w:val="00272A2C"/>
    <w:rsid w:val="00283118"/>
    <w:rsid w:val="00291D5B"/>
    <w:rsid w:val="00296C70"/>
    <w:rsid w:val="002A7AE3"/>
    <w:rsid w:val="002D24D6"/>
    <w:rsid w:val="002D473C"/>
    <w:rsid w:val="00301FFA"/>
    <w:rsid w:val="00326E09"/>
    <w:rsid w:val="00332C4E"/>
    <w:rsid w:val="00332DA1"/>
    <w:rsid w:val="00347316"/>
    <w:rsid w:val="0037067C"/>
    <w:rsid w:val="00373902"/>
    <w:rsid w:val="00375688"/>
    <w:rsid w:val="00391D2A"/>
    <w:rsid w:val="003A3A38"/>
    <w:rsid w:val="003A5B02"/>
    <w:rsid w:val="003C551B"/>
    <w:rsid w:val="003E3E05"/>
    <w:rsid w:val="003F14E7"/>
    <w:rsid w:val="003F4214"/>
    <w:rsid w:val="0041094D"/>
    <w:rsid w:val="004118D8"/>
    <w:rsid w:val="00421E99"/>
    <w:rsid w:val="0043044B"/>
    <w:rsid w:val="00436077"/>
    <w:rsid w:val="00437412"/>
    <w:rsid w:val="00447AC9"/>
    <w:rsid w:val="004D124F"/>
    <w:rsid w:val="004F22F0"/>
    <w:rsid w:val="00520DAE"/>
    <w:rsid w:val="00522996"/>
    <w:rsid w:val="00531A09"/>
    <w:rsid w:val="005370C0"/>
    <w:rsid w:val="00542EAA"/>
    <w:rsid w:val="005445DA"/>
    <w:rsid w:val="00561AC7"/>
    <w:rsid w:val="00573B67"/>
    <w:rsid w:val="00586A79"/>
    <w:rsid w:val="005B17C6"/>
    <w:rsid w:val="005D3D9F"/>
    <w:rsid w:val="005E0759"/>
    <w:rsid w:val="005E64BD"/>
    <w:rsid w:val="005E6F00"/>
    <w:rsid w:val="00616413"/>
    <w:rsid w:val="00631E1D"/>
    <w:rsid w:val="006440E9"/>
    <w:rsid w:val="0066246E"/>
    <w:rsid w:val="0067286A"/>
    <w:rsid w:val="00691D5B"/>
    <w:rsid w:val="0069567F"/>
    <w:rsid w:val="006A2E5B"/>
    <w:rsid w:val="006C247D"/>
    <w:rsid w:val="007051AB"/>
    <w:rsid w:val="00736DC0"/>
    <w:rsid w:val="007536E1"/>
    <w:rsid w:val="007628A8"/>
    <w:rsid w:val="007B2903"/>
    <w:rsid w:val="007D2B42"/>
    <w:rsid w:val="007D7451"/>
    <w:rsid w:val="00827AE1"/>
    <w:rsid w:val="00832242"/>
    <w:rsid w:val="008874FA"/>
    <w:rsid w:val="00890A76"/>
    <w:rsid w:val="00895006"/>
    <w:rsid w:val="008D06A9"/>
    <w:rsid w:val="008F1FCA"/>
    <w:rsid w:val="00903176"/>
    <w:rsid w:val="00903515"/>
    <w:rsid w:val="009126F0"/>
    <w:rsid w:val="0094537F"/>
    <w:rsid w:val="00960DF3"/>
    <w:rsid w:val="00961154"/>
    <w:rsid w:val="00961284"/>
    <w:rsid w:val="00971208"/>
    <w:rsid w:val="00993376"/>
    <w:rsid w:val="0099345A"/>
    <w:rsid w:val="00993CFD"/>
    <w:rsid w:val="009A5895"/>
    <w:rsid w:val="009B2443"/>
    <w:rsid w:val="009C1621"/>
    <w:rsid w:val="009C749B"/>
    <w:rsid w:val="009E7CBB"/>
    <w:rsid w:val="009F65E8"/>
    <w:rsid w:val="00A253A5"/>
    <w:rsid w:val="00A4083B"/>
    <w:rsid w:val="00A54935"/>
    <w:rsid w:val="00A66D2A"/>
    <w:rsid w:val="00A66F14"/>
    <w:rsid w:val="00A96D2E"/>
    <w:rsid w:val="00AA43EA"/>
    <w:rsid w:val="00AD46BF"/>
    <w:rsid w:val="00AD5421"/>
    <w:rsid w:val="00AE66E7"/>
    <w:rsid w:val="00AF2E56"/>
    <w:rsid w:val="00B02E2F"/>
    <w:rsid w:val="00B103B5"/>
    <w:rsid w:val="00B84D52"/>
    <w:rsid w:val="00B92F91"/>
    <w:rsid w:val="00BD416E"/>
    <w:rsid w:val="00BD6529"/>
    <w:rsid w:val="00BE799C"/>
    <w:rsid w:val="00BF4E89"/>
    <w:rsid w:val="00C05EE9"/>
    <w:rsid w:val="00C07C5F"/>
    <w:rsid w:val="00C20D96"/>
    <w:rsid w:val="00C305AF"/>
    <w:rsid w:val="00C309CE"/>
    <w:rsid w:val="00C44032"/>
    <w:rsid w:val="00C74D4E"/>
    <w:rsid w:val="00CA3A4F"/>
    <w:rsid w:val="00CC0EE3"/>
    <w:rsid w:val="00CC1E2C"/>
    <w:rsid w:val="00CE6B31"/>
    <w:rsid w:val="00CF3334"/>
    <w:rsid w:val="00CF77C0"/>
    <w:rsid w:val="00D12493"/>
    <w:rsid w:val="00D2539D"/>
    <w:rsid w:val="00D315A1"/>
    <w:rsid w:val="00D73B24"/>
    <w:rsid w:val="00D82274"/>
    <w:rsid w:val="00D82502"/>
    <w:rsid w:val="00D837BF"/>
    <w:rsid w:val="00DC1DFF"/>
    <w:rsid w:val="00DC62B4"/>
    <w:rsid w:val="00DC62E0"/>
    <w:rsid w:val="00E13B26"/>
    <w:rsid w:val="00E278B9"/>
    <w:rsid w:val="00E3737F"/>
    <w:rsid w:val="00E90074"/>
    <w:rsid w:val="00EB07E8"/>
    <w:rsid w:val="00F10FE0"/>
    <w:rsid w:val="00F165B5"/>
    <w:rsid w:val="00F3062E"/>
    <w:rsid w:val="00F42074"/>
    <w:rsid w:val="00F54D3B"/>
    <w:rsid w:val="00F70E9D"/>
    <w:rsid w:val="00F86EE8"/>
    <w:rsid w:val="00FB7FBB"/>
    <w:rsid w:val="00FD1D35"/>
    <w:rsid w:val="00FD22A4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C6D7"/>
  <w15:chartTrackingRefBased/>
  <w15:docId w15:val="{686663F5-4D35-40B3-8609-0E8FC077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7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75688"/>
    <w:pPr>
      <w:ind w:left="720"/>
      <w:contextualSpacing/>
    </w:pPr>
  </w:style>
  <w:style w:type="character" w:customStyle="1" w:styleId="fontstyle01">
    <w:name w:val="fontstyle01"/>
    <w:basedOn w:val="Policepardfaut"/>
    <w:rsid w:val="00573B67"/>
    <w:rPr>
      <w:rFonts w:ascii="T2" w:hAnsi="T2" w:hint="default"/>
      <w:b w:val="0"/>
      <w:bCs w:val="0"/>
      <w:i w:val="0"/>
      <w:iCs w:val="0"/>
      <w:color w:val="ED7004"/>
      <w:sz w:val="52"/>
      <w:szCs w:val="52"/>
    </w:rPr>
  </w:style>
  <w:style w:type="paragraph" w:styleId="NormalWeb">
    <w:name w:val="Normal (Web)"/>
    <w:basedOn w:val="Normal"/>
    <w:link w:val="NormalWebCar"/>
    <w:uiPriority w:val="99"/>
    <w:unhideWhenUsed/>
    <w:rsid w:val="0027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5D3D9F"/>
    <w:pPr>
      <w:widowControl w:val="0"/>
      <w:suppressAutoHyphens/>
      <w:spacing w:after="0" w:line="240" w:lineRule="auto"/>
    </w:pPr>
    <w:rPr>
      <w:rFonts w:ascii="Arial" w:eastAsia="Arial" w:hAnsi="Arial" w:cs="Times New Roman"/>
      <w:color w:val="000000"/>
      <w:kern w:val="2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5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5006"/>
  </w:style>
  <w:style w:type="paragraph" w:styleId="Pieddepage">
    <w:name w:val="footer"/>
    <w:basedOn w:val="Normal"/>
    <w:link w:val="PieddepageCar"/>
    <w:uiPriority w:val="99"/>
    <w:unhideWhenUsed/>
    <w:rsid w:val="00895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5006"/>
  </w:style>
  <w:style w:type="character" w:styleId="Lienhypertexte">
    <w:name w:val="Hyperlink"/>
    <w:basedOn w:val="Policepardfaut"/>
    <w:uiPriority w:val="99"/>
    <w:semiHidden/>
    <w:unhideWhenUsed/>
    <w:rsid w:val="003C551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C1DFF"/>
    <w:rPr>
      <w:color w:val="954F72" w:themeColor="followedHyperlink"/>
      <w:u w:val="single"/>
    </w:rPr>
  </w:style>
  <w:style w:type="paragraph" w:customStyle="1" w:styleId="corrig">
    <w:name w:val="corrigé"/>
    <w:basedOn w:val="NormalWeb"/>
    <w:link w:val="corrigCar"/>
    <w:qFormat/>
    <w:rsid w:val="00F10FE0"/>
    <w:pPr>
      <w:numPr>
        <w:numId w:val="6"/>
      </w:numPr>
      <w:spacing w:before="60" w:beforeAutospacing="0" w:after="0" w:afterAutospacing="0"/>
      <w:ind w:right="-569"/>
      <w:jc w:val="both"/>
    </w:pPr>
    <w:rPr>
      <w:rFonts w:ascii="Arial" w:hAnsi="Arial" w:cs="Arial"/>
      <w:color w:val="FFFFFF" w:themeColor="background1"/>
      <w:sz w:val="22"/>
      <w:u w:val="single"/>
    </w:rPr>
  </w:style>
  <w:style w:type="character" w:customStyle="1" w:styleId="NormalWebCar">
    <w:name w:val="Normal (Web) Car"/>
    <w:basedOn w:val="Policepardfaut"/>
    <w:link w:val="NormalWeb"/>
    <w:uiPriority w:val="99"/>
    <w:rsid w:val="00F10FE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rigCar">
    <w:name w:val="corrigé Car"/>
    <w:basedOn w:val="NormalWebCar"/>
    <w:link w:val="corrig"/>
    <w:rsid w:val="00F10FE0"/>
    <w:rPr>
      <w:rFonts w:ascii="Arial" w:eastAsia="Times New Roman" w:hAnsi="Arial" w:cs="Arial"/>
      <w:color w:val="FFFFFF" w:themeColor="background1"/>
      <w:sz w:val="24"/>
      <w:szCs w:val="24"/>
      <w:u w:val="single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322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224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224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22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22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2165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5509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651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15825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11E94-0B4C-48DF-ACA1-EEB70FBD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649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Jean-Phi Milin</dc:creator>
  <cp:keywords/>
  <dc:description/>
  <cp:lastModifiedBy>Jean-Phi Milin</cp:lastModifiedBy>
  <cp:revision>2</cp:revision>
  <dcterms:created xsi:type="dcterms:W3CDTF">2022-11-21T20:20:00Z</dcterms:created>
  <dcterms:modified xsi:type="dcterms:W3CDTF">2022-11-21T20:20:00Z</dcterms:modified>
</cp:coreProperties>
</file>